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D187" w14:textId="30544FE4" w:rsidR="00D91DC3" w:rsidRPr="00D270CA" w:rsidRDefault="00D270CA" w:rsidP="00D91DC3">
      <w:pPr>
        <w:spacing w:after="0" w:line="240" w:lineRule="auto"/>
        <w:jc w:val="center"/>
        <w:rPr>
          <w:rFonts w:ascii="Times New Roman" w:hAnsi="Times New Roman"/>
          <w:b/>
          <w:sz w:val="32"/>
          <w:szCs w:val="32"/>
          <w:u w:val="single"/>
          <w:lang w:val="uk-UA"/>
        </w:rPr>
      </w:pPr>
      <w:r w:rsidRPr="00D270CA">
        <w:rPr>
          <w:rFonts w:ascii="Times New Roman" w:hAnsi="Times New Roman"/>
          <w:b/>
          <w:sz w:val="32"/>
          <w:szCs w:val="32"/>
          <w:u w:val="single"/>
          <w:lang w:val="uk-UA"/>
        </w:rPr>
        <w:t>Виконавчий комітет Любимівської сільської ради Дніпровського району Дніпропетровської області</w:t>
      </w:r>
    </w:p>
    <w:p w14:paraId="57820C25" w14:textId="77777777" w:rsidR="00D91DC3" w:rsidRPr="00D270CA" w:rsidRDefault="00D91DC3" w:rsidP="00D91DC3">
      <w:pPr>
        <w:spacing w:after="0" w:line="240" w:lineRule="auto"/>
        <w:jc w:val="center"/>
        <w:rPr>
          <w:b/>
          <w:sz w:val="32"/>
          <w:szCs w:val="32"/>
          <w:u w:val="single"/>
          <w:lang w:val="uk-UA"/>
        </w:rPr>
      </w:pPr>
    </w:p>
    <w:p w14:paraId="3318DB0F" w14:textId="77777777" w:rsidR="00D91DC3" w:rsidRPr="00F00C49" w:rsidRDefault="00D91DC3" w:rsidP="00D91DC3">
      <w:pPr>
        <w:spacing w:after="0" w:line="240" w:lineRule="auto"/>
        <w:jc w:val="center"/>
        <w:rPr>
          <w:b/>
          <w:sz w:val="46"/>
          <w:szCs w:val="46"/>
          <w:u w:val="single"/>
          <w:lang w:val="uk-UA"/>
        </w:rPr>
      </w:pPr>
    </w:p>
    <w:p w14:paraId="5B988C57" w14:textId="77777777" w:rsidR="00D91DC3" w:rsidRPr="00F00C49" w:rsidRDefault="00D91DC3" w:rsidP="00D91DC3">
      <w:pPr>
        <w:spacing w:after="0" w:line="240" w:lineRule="auto"/>
        <w:rPr>
          <w:rFonts w:ascii="Times New Roman" w:hAnsi="Times New Roman"/>
          <w:sz w:val="26"/>
          <w:szCs w:val="26"/>
          <w:lang w:val="uk-UA"/>
        </w:rPr>
      </w:pPr>
      <w:r w:rsidRPr="00F00C49">
        <w:rPr>
          <w:rFonts w:ascii="Times New Roman" w:hAnsi="Times New Roman"/>
          <w:sz w:val="26"/>
          <w:szCs w:val="26"/>
          <w:lang w:val="uk-UA"/>
        </w:rPr>
        <w:t xml:space="preserve">                                                     </w:t>
      </w:r>
      <w:r>
        <w:rPr>
          <w:rFonts w:ascii="Times New Roman" w:hAnsi="Times New Roman"/>
          <w:sz w:val="26"/>
          <w:szCs w:val="26"/>
          <w:lang w:val="uk-UA"/>
        </w:rPr>
        <w:t xml:space="preserve">                              </w:t>
      </w:r>
      <w:r w:rsidRPr="00F00C49">
        <w:rPr>
          <w:rFonts w:ascii="Times New Roman" w:hAnsi="Times New Roman"/>
          <w:sz w:val="26"/>
          <w:szCs w:val="26"/>
          <w:lang w:val="uk-UA"/>
        </w:rPr>
        <w:t>«ЗАТВЕРДЖЕНО»</w:t>
      </w:r>
    </w:p>
    <w:p w14:paraId="064CC0CC" w14:textId="32C2DCC5" w:rsidR="00D91DC3" w:rsidRPr="00F00C49" w:rsidRDefault="00D91DC3" w:rsidP="00D270CA">
      <w:pPr>
        <w:spacing w:after="0" w:line="240" w:lineRule="auto"/>
        <w:ind w:left="5245" w:hanging="567"/>
        <w:jc w:val="center"/>
        <w:rPr>
          <w:rFonts w:ascii="Times New Roman" w:hAnsi="Times New Roman"/>
          <w:sz w:val="26"/>
          <w:szCs w:val="26"/>
          <w:lang w:val="uk-UA"/>
        </w:rPr>
      </w:pPr>
      <w:r w:rsidRPr="00F00C49">
        <w:rPr>
          <w:rFonts w:ascii="Times New Roman" w:hAnsi="Times New Roman"/>
          <w:sz w:val="26"/>
          <w:szCs w:val="26"/>
          <w:lang w:val="uk-UA"/>
        </w:rPr>
        <w:t>Пр</w:t>
      </w:r>
      <w:r>
        <w:rPr>
          <w:rFonts w:ascii="Times New Roman" w:hAnsi="Times New Roman"/>
          <w:sz w:val="26"/>
          <w:szCs w:val="26"/>
          <w:lang w:val="uk-UA"/>
        </w:rPr>
        <w:t>о</w:t>
      </w:r>
      <w:r w:rsidR="00584F9E">
        <w:rPr>
          <w:rFonts w:ascii="Times New Roman" w:hAnsi="Times New Roman"/>
          <w:sz w:val="26"/>
          <w:szCs w:val="26"/>
          <w:lang w:val="uk-UA"/>
        </w:rPr>
        <w:t>токолом уповноваженої особи №</w:t>
      </w:r>
      <w:r w:rsidR="00471532">
        <w:rPr>
          <w:rFonts w:ascii="Times New Roman" w:hAnsi="Times New Roman"/>
          <w:sz w:val="26"/>
          <w:szCs w:val="26"/>
          <w:lang w:val="uk-UA"/>
        </w:rPr>
        <w:t>22</w:t>
      </w:r>
    </w:p>
    <w:p w14:paraId="498D07C2" w14:textId="6A9A9310" w:rsidR="00D91DC3" w:rsidRPr="00F00C49" w:rsidRDefault="00D91DC3" w:rsidP="00D91DC3">
      <w:pPr>
        <w:spacing w:after="0" w:line="240" w:lineRule="auto"/>
        <w:rPr>
          <w:rFonts w:ascii="Times New Roman" w:hAnsi="Times New Roman"/>
          <w:sz w:val="26"/>
          <w:szCs w:val="26"/>
          <w:lang w:val="uk-UA"/>
        </w:rPr>
      </w:pPr>
      <w:r w:rsidRPr="00F00C49">
        <w:rPr>
          <w:rFonts w:ascii="Times New Roman" w:hAnsi="Times New Roman"/>
          <w:sz w:val="26"/>
          <w:szCs w:val="26"/>
          <w:lang w:val="uk-UA"/>
        </w:rPr>
        <w:t xml:space="preserve">                                                                         </w:t>
      </w:r>
      <w:r w:rsidR="008D32E8">
        <w:rPr>
          <w:rFonts w:ascii="Times New Roman" w:hAnsi="Times New Roman"/>
          <w:sz w:val="26"/>
          <w:szCs w:val="26"/>
          <w:lang w:val="uk-UA"/>
        </w:rPr>
        <w:t xml:space="preserve">          від </w:t>
      </w:r>
      <w:r w:rsidR="00471532">
        <w:rPr>
          <w:rFonts w:ascii="Times New Roman" w:hAnsi="Times New Roman"/>
          <w:sz w:val="26"/>
          <w:szCs w:val="26"/>
          <w:lang w:val="uk-UA"/>
        </w:rPr>
        <w:t>17</w:t>
      </w:r>
      <w:r w:rsidR="000D35F4">
        <w:rPr>
          <w:rFonts w:ascii="Times New Roman" w:hAnsi="Times New Roman"/>
          <w:sz w:val="26"/>
          <w:szCs w:val="26"/>
          <w:lang w:val="uk-UA"/>
        </w:rPr>
        <w:t xml:space="preserve"> травня 2022</w:t>
      </w:r>
      <w:r w:rsidRPr="00F00C49">
        <w:rPr>
          <w:rFonts w:ascii="Times New Roman" w:hAnsi="Times New Roman"/>
          <w:sz w:val="26"/>
          <w:szCs w:val="26"/>
          <w:lang w:val="uk-UA"/>
        </w:rPr>
        <w:t xml:space="preserve"> року</w:t>
      </w:r>
    </w:p>
    <w:p w14:paraId="2693111A" w14:textId="16C2B39D" w:rsidR="00C46481" w:rsidRPr="00F00C49" w:rsidRDefault="00D91DC3" w:rsidP="00D91DC3">
      <w:pPr>
        <w:spacing w:after="0" w:line="240" w:lineRule="auto"/>
        <w:rPr>
          <w:rFonts w:ascii="Times New Roman" w:hAnsi="Times New Roman"/>
          <w:sz w:val="26"/>
          <w:szCs w:val="26"/>
          <w:lang w:val="uk-UA"/>
        </w:rPr>
      </w:pPr>
      <w:r w:rsidRPr="00F00C49">
        <w:rPr>
          <w:rFonts w:ascii="Times New Roman" w:hAnsi="Times New Roman"/>
          <w:sz w:val="26"/>
          <w:szCs w:val="26"/>
          <w:lang w:val="uk-UA"/>
        </w:rPr>
        <w:t xml:space="preserve">                                                     </w:t>
      </w:r>
      <w:r>
        <w:rPr>
          <w:rFonts w:ascii="Times New Roman" w:hAnsi="Times New Roman"/>
          <w:sz w:val="26"/>
          <w:szCs w:val="26"/>
          <w:lang w:val="uk-UA"/>
        </w:rPr>
        <w:t xml:space="preserve">                              </w:t>
      </w:r>
      <w:r w:rsidRPr="00F00C49">
        <w:rPr>
          <w:rFonts w:ascii="Times New Roman" w:hAnsi="Times New Roman"/>
          <w:sz w:val="26"/>
          <w:szCs w:val="26"/>
          <w:lang w:val="uk-UA"/>
        </w:rPr>
        <w:t>Уповноважена особа</w:t>
      </w:r>
    </w:p>
    <w:p w14:paraId="74929D68" w14:textId="46714FD2" w:rsidR="00D91DC3" w:rsidRPr="00F00C49" w:rsidRDefault="00D91DC3" w:rsidP="00D91DC3">
      <w:pPr>
        <w:spacing w:after="0" w:line="240" w:lineRule="auto"/>
        <w:rPr>
          <w:rFonts w:ascii="Times New Roman" w:hAnsi="Times New Roman"/>
          <w:sz w:val="26"/>
          <w:szCs w:val="26"/>
          <w:lang w:val="uk-UA"/>
        </w:rPr>
      </w:pPr>
      <w:r w:rsidRPr="00F00C49">
        <w:rPr>
          <w:rFonts w:ascii="Times New Roman" w:hAnsi="Times New Roman"/>
          <w:sz w:val="26"/>
          <w:szCs w:val="26"/>
          <w:lang w:val="uk-UA"/>
        </w:rPr>
        <w:t xml:space="preserve">                                                     </w:t>
      </w:r>
      <w:r>
        <w:rPr>
          <w:rFonts w:ascii="Times New Roman" w:hAnsi="Times New Roman"/>
          <w:sz w:val="26"/>
          <w:szCs w:val="26"/>
          <w:lang w:val="uk-UA"/>
        </w:rPr>
        <w:t xml:space="preserve">                               </w:t>
      </w:r>
      <w:r w:rsidR="00D270CA">
        <w:rPr>
          <w:rFonts w:ascii="Times New Roman" w:hAnsi="Times New Roman"/>
          <w:sz w:val="26"/>
          <w:szCs w:val="26"/>
          <w:lang w:val="uk-UA"/>
        </w:rPr>
        <w:t xml:space="preserve">Ксенія </w:t>
      </w:r>
      <w:r w:rsidR="00C46481">
        <w:rPr>
          <w:rFonts w:ascii="Times New Roman" w:hAnsi="Times New Roman"/>
          <w:sz w:val="26"/>
          <w:szCs w:val="26"/>
          <w:lang w:val="uk-UA"/>
        </w:rPr>
        <w:t xml:space="preserve">Олександрівна </w:t>
      </w:r>
      <w:proofErr w:type="spellStart"/>
      <w:r w:rsidR="00D270CA">
        <w:rPr>
          <w:rFonts w:ascii="Times New Roman" w:hAnsi="Times New Roman"/>
          <w:sz w:val="26"/>
          <w:szCs w:val="26"/>
          <w:lang w:val="uk-UA"/>
        </w:rPr>
        <w:t>Худякова</w:t>
      </w:r>
      <w:proofErr w:type="spellEnd"/>
    </w:p>
    <w:p w14:paraId="37AD9DDC" w14:textId="20BE311E" w:rsidR="00D91DC3" w:rsidRPr="00F00C49" w:rsidRDefault="00D91DC3" w:rsidP="00D91DC3">
      <w:pPr>
        <w:spacing w:after="0" w:line="240" w:lineRule="auto"/>
        <w:rPr>
          <w:i/>
          <w:sz w:val="20"/>
          <w:szCs w:val="20"/>
          <w:lang w:val="uk-UA"/>
        </w:rPr>
      </w:pPr>
      <w:r w:rsidRPr="00F00C49">
        <w:rPr>
          <w:rFonts w:ascii="Times New Roman" w:hAnsi="Times New Roman"/>
          <w:i/>
          <w:sz w:val="20"/>
          <w:szCs w:val="20"/>
          <w:lang w:val="uk-UA"/>
        </w:rPr>
        <w:t xml:space="preserve">                                                                               </w:t>
      </w:r>
      <w:r>
        <w:rPr>
          <w:rFonts w:ascii="Times New Roman" w:hAnsi="Times New Roman"/>
          <w:i/>
          <w:sz w:val="20"/>
          <w:szCs w:val="20"/>
          <w:lang w:val="uk-UA"/>
        </w:rPr>
        <w:t xml:space="preserve">                               </w:t>
      </w:r>
    </w:p>
    <w:p w14:paraId="1A8DDD29" w14:textId="77777777" w:rsidR="00D91DC3" w:rsidRPr="00F00C49" w:rsidRDefault="00D91DC3" w:rsidP="00D91DC3">
      <w:pPr>
        <w:spacing w:after="0" w:line="240" w:lineRule="auto"/>
        <w:ind w:firstLine="6237"/>
        <w:jc w:val="center"/>
        <w:rPr>
          <w:sz w:val="46"/>
          <w:szCs w:val="46"/>
          <w:lang w:val="uk-UA"/>
        </w:rPr>
      </w:pPr>
    </w:p>
    <w:p w14:paraId="4F6A385F" w14:textId="77777777" w:rsidR="00D91DC3" w:rsidRPr="00F00C49" w:rsidRDefault="00D91DC3" w:rsidP="00D91DC3">
      <w:pPr>
        <w:spacing w:after="0" w:line="240" w:lineRule="auto"/>
        <w:jc w:val="center"/>
        <w:rPr>
          <w:b/>
          <w:sz w:val="46"/>
          <w:szCs w:val="46"/>
          <w:u w:val="single"/>
          <w:lang w:val="uk-UA"/>
        </w:rPr>
      </w:pPr>
    </w:p>
    <w:p w14:paraId="3901837B" w14:textId="77777777" w:rsidR="00D91DC3" w:rsidRPr="00F00C49" w:rsidRDefault="00D91DC3" w:rsidP="00D91DC3">
      <w:pPr>
        <w:spacing w:after="0" w:line="240" w:lineRule="auto"/>
        <w:jc w:val="center"/>
        <w:rPr>
          <w:b/>
          <w:sz w:val="46"/>
          <w:szCs w:val="46"/>
          <w:u w:val="single"/>
          <w:lang w:val="uk-UA"/>
        </w:rPr>
      </w:pPr>
    </w:p>
    <w:p w14:paraId="0A1DDFE7" w14:textId="77777777" w:rsidR="00D91DC3" w:rsidRPr="00F00C49" w:rsidRDefault="00D91DC3" w:rsidP="00D91DC3">
      <w:pPr>
        <w:spacing w:after="0"/>
        <w:jc w:val="center"/>
        <w:rPr>
          <w:rFonts w:ascii="Times New Roman" w:hAnsi="Times New Roman"/>
          <w:sz w:val="36"/>
          <w:szCs w:val="36"/>
          <w:lang w:val="uk-UA"/>
        </w:rPr>
      </w:pPr>
      <w:r w:rsidRPr="00F00C49">
        <w:rPr>
          <w:rFonts w:ascii="Times New Roman" w:hAnsi="Times New Roman"/>
          <w:sz w:val="36"/>
          <w:szCs w:val="36"/>
          <w:lang w:val="uk-UA"/>
        </w:rPr>
        <w:t>Оголошення про проведення спрощеної закупівлі</w:t>
      </w:r>
    </w:p>
    <w:p w14:paraId="372348B5" w14:textId="07C33D89" w:rsidR="00D91DC3" w:rsidRPr="00F00C49" w:rsidRDefault="00D91DC3" w:rsidP="00D91DC3">
      <w:pPr>
        <w:shd w:val="clear" w:color="auto" w:fill="FFFFFF" w:themeFill="background1"/>
        <w:spacing w:after="0"/>
        <w:jc w:val="center"/>
        <w:rPr>
          <w:rFonts w:ascii="Times New Roman" w:hAnsi="Times New Roman"/>
          <w:b/>
          <w:sz w:val="36"/>
          <w:szCs w:val="36"/>
          <w:lang w:val="uk-UA"/>
        </w:rPr>
      </w:pPr>
      <w:r w:rsidRPr="00F00C49">
        <w:rPr>
          <w:rFonts w:ascii="Times New Roman" w:hAnsi="Times New Roman"/>
          <w:b/>
          <w:sz w:val="36"/>
          <w:szCs w:val="36"/>
          <w:lang w:val="uk-UA"/>
        </w:rPr>
        <w:t>«</w:t>
      </w:r>
      <w:r w:rsidR="00E962F2" w:rsidRPr="00E962F2">
        <w:rPr>
          <w:rFonts w:ascii="Times New Roman" w:hAnsi="Times New Roman"/>
          <w:b/>
          <w:sz w:val="36"/>
          <w:szCs w:val="36"/>
          <w:lang w:val="uk-UA"/>
        </w:rPr>
        <w:t>Бензин А-95 по паливних картках або талонах/</w:t>
      </w:r>
      <w:proofErr w:type="spellStart"/>
      <w:r w:rsidR="00E962F2" w:rsidRPr="00E962F2">
        <w:rPr>
          <w:rFonts w:ascii="Times New Roman" w:hAnsi="Times New Roman"/>
          <w:b/>
          <w:sz w:val="36"/>
          <w:szCs w:val="36"/>
          <w:lang w:val="uk-UA"/>
        </w:rPr>
        <w:t>скретч</w:t>
      </w:r>
      <w:proofErr w:type="spellEnd"/>
      <w:r w:rsidR="00E962F2" w:rsidRPr="00E962F2">
        <w:rPr>
          <w:rFonts w:ascii="Times New Roman" w:hAnsi="Times New Roman"/>
          <w:b/>
          <w:sz w:val="36"/>
          <w:szCs w:val="36"/>
          <w:lang w:val="uk-UA"/>
        </w:rPr>
        <w:t>-картках</w:t>
      </w:r>
      <w:r w:rsidRPr="00F00C49">
        <w:rPr>
          <w:rFonts w:ascii="Times New Roman" w:hAnsi="Times New Roman"/>
          <w:b/>
          <w:sz w:val="36"/>
          <w:szCs w:val="36"/>
          <w:lang w:val="uk-UA"/>
        </w:rPr>
        <w:t>»,</w:t>
      </w:r>
    </w:p>
    <w:p w14:paraId="5FA90C89" w14:textId="77777777" w:rsidR="00D91DC3" w:rsidRPr="00F00C49" w:rsidRDefault="00D91DC3" w:rsidP="00D91DC3">
      <w:pPr>
        <w:shd w:val="clear" w:color="auto" w:fill="FFFFFF" w:themeFill="background1"/>
        <w:spacing w:after="0"/>
        <w:jc w:val="center"/>
        <w:rPr>
          <w:rFonts w:ascii="Times New Roman" w:eastAsia="Times New Roman" w:hAnsi="Times New Roman"/>
          <w:b/>
          <w:sz w:val="36"/>
          <w:szCs w:val="36"/>
          <w:lang w:val="uk-UA" w:eastAsia="uk-UA"/>
        </w:rPr>
      </w:pPr>
      <w:r w:rsidRPr="00F00C49">
        <w:rPr>
          <w:rFonts w:ascii="Times New Roman" w:eastAsia="Times New Roman" w:hAnsi="Times New Roman"/>
          <w:b/>
          <w:color w:val="000000"/>
          <w:spacing w:val="2"/>
          <w:sz w:val="36"/>
          <w:szCs w:val="36"/>
          <w:lang w:val="uk-UA" w:eastAsia="uk-UA"/>
        </w:rPr>
        <w:t>09130000-9</w:t>
      </w:r>
      <w:r w:rsidRPr="00F00C49">
        <w:rPr>
          <w:rFonts w:ascii="Times New Roman" w:eastAsia="Times New Roman" w:hAnsi="Times New Roman"/>
          <w:b/>
          <w:sz w:val="36"/>
          <w:szCs w:val="36"/>
          <w:lang w:val="uk-UA" w:eastAsia="uk-UA"/>
        </w:rPr>
        <w:t xml:space="preserve"> </w:t>
      </w:r>
      <w:r w:rsidRPr="00F00C49">
        <w:rPr>
          <w:rFonts w:ascii="Times New Roman" w:eastAsia="Times New Roman" w:hAnsi="Times New Roman"/>
          <w:b/>
          <w:spacing w:val="2"/>
          <w:sz w:val="36"/>
          <w:szCs w:val="36"/>
          <w:lang w:val="uk-UA" w:eastAsia="uk-UA"/>
        </w:rPr>
        <w:t>Нафта і дистиляти</w:t>
      </w:r>
    </w:p>
    <w:p w14:paraId="7352DA3A" w14:textId="77777777" w:rsidR="00D91DC3" w:rsidRDefault="00D91DC3" w:rsidP="00D91DC3">
      <w:pPr>
        <w:shd w:val="clear" w:color="auto" w:fill="FFFFFF" w:themeFill="background1"/>
        <w:spacing w:after="0"/>
        <w:jc w:val="center"/>
        <w:rPr>
          <w:rFonts w:ascii="Times New Roman" w:hAnsi="Times New Roman"/>
          <w:b/>
          <w:sz w:val="36"/>
          <w:szCs w:val="36"/>
          <w:lang w:val="uk-UA"/>
        </w:rPr>
      </w:pPr>
      <w:r w:rsidRPr="00F00C49">
        <w:rPr>
          <w:rFonts w:ascii="Times New Roman" w:hAnsi="Times New Roman"/>
          <w:b/>
          <w:sz w:val="36"/>
          <w:szCs w:val="36"/>
          <w:lang w:val="uk-UA"/>
        </w:rPr>
        <w:t>за ДК 021:2015 Єдиного закупівельного словника</w:t>
      </w:r>
    </w:p>
    <w:p w14:paraId="4C8AE9F1" w14:textId="77777777" w:rsidR="00D91DC3" w:rsidRPr="00F00C49" w:rsidRDefault="00D91DC3" w:rsidP="00D91DC3">
      <w:pPr>
        <w:spacing w:after="0" w:line="240" w:lineRule="auto"/>
        <w:jc w:val="center"/>
        <w:rPr>
          <w:b/>
          <w:sz w:val="28"/>
          <w:szCs w:val="28"/>
          <w:u w:val="single"/>
          <w:lang w:val="uk-UA"/>
        </w:rPr>
      </w:pPr>
    </w:p>
    <w:p w14:paraId="083D9A98" w14:textId="77777777" w:rsidR="00D91DC3" w:rsidRPr="00F00C49" w:rsidRDefault="00D91DC3" w:rsidP="00D91DC3">
      <w:pPr>
        <w:spacing w:after="0" w:line="240" w:lineRule="auto"/>
        <w:jc w:val="center"/>
        <w:rPr>
          <w:b/>
          <w:sz w:val="28"/>
          <w:szCs w:val="28"/>
          <w:u w:val="single"/>
          <w:lang w:val="uk-UA"/>
        </w:rPr>
      </w:pPr>
    </w:p>
    <w:p w14:paraId="3E607D1B" w14:textId="77777777" w:rsidR="00D91DC3" w:rsidRPr="00F00C49" w:rsidRDefault="00D91DC3" w:rsidP="00D91DC3">
      <w:pPr>
        <w:spacing w:after="0" w:line="240" w:lineRule="auto"/>
        <w:jc w:val="center"/>
        <w:rPr>
          <w:b/>
          <w:sz w:val="28"/>
          <w:szCs w:val="28"/>
          <w:u w:val="single"/>
          <w:lang w:val="uk-UA"/>
        </w:rPr>
      </w:pPr>
    </w:p>
    <w:p w14:paraId="16AC3E04" w14:textId="77777777" w:rsidR="00D91DC3" w:rsidRPr="00F00C49" w:rsidRDefault="00D91DC3" w:rsidP="00D91DC3">
      <w:pPr>
        <w:spacing w:after="0" w:line="240" w:lineRule="auto"/>
        <w:jc w:val="center"/>
        <w:rPr>
          <w:b/>
          <w:sz w:val="28"/>
          <w:szCs w:val="28"/>
          <w:u w:val="single"/>
          <w:lang w:val="uk-UA"/>
        </w:rPr>
      </w:pPr>
    </w:p>
    <w:p w14:paraId="68D3E4AF" w14:textId="77777777" w:rsidR="00D91DC3" w:rsidRPr="00F00C49" w:rsidRDefault="00D91DC3" w:rsidP="00D91DC3">
      <w:pPr>
        <w:spacing w:after="0" w:line="240" w:lineRule="auto"/>
        <w:jc w:val="center"/>
        <w:rPr>
          <w:b/>
          <w:sz w:val="28"/>
          <w:szCs w:val="28"/>
          <w:u w:val="single"/>
          <w:lang w:val="uk-UA"/>
        </w:rPr>
      </w:pPr>
    </w:p>
    <w:p w14:paraId="23F9077C" w14:textId="77777777" w:rsidR="00D91DC3" w:rsidRPr="00F00C49" w:rsidRDefault="00D91DC3" w:rsidP="00D91DC3">
      <w:pPr>
        <w:spacing w:after="0" w:line="240" w:lineRule="auto"/>
        <w:jc w:val="center"/>
        <w:rPr>
          <w:b/>
          <w:sz w:val="28"/>
          <w:szCs w:val="28"/>
          <w:u w:val="single"/>
          <w:lang w:val="uk-UA"/>
        </w:rPr>
      </w:pPr>
    </w:p>
    <w:p w14:paraId="23A0E7D5" w14:textId="77777777" w:rsidR="00D91DC3" w:rsidRPr="00F00C49" w:rsidRDefault="00D91DC3" w:rsidP="00D91DC3">
      <w:pPr>
        <w:spacing w:after="0" w:line="240" w:lineRule="auto"/>
        <w:jc w:val="center"/>
        <w:rPr>
          <w:b/>
          <w:sz w:val="28"/>
          <w:szCs w:val="28"/>
          <w:u w:val="single"/>
          <w:lang w:val="uk-UA"/>
        </w:rPr>
      </w:pPr>
    </w:p>
    <w:p w14:paraId="6EEA8A4D" w14:textId="77777777" w:rsidR="00D91DC3" w:rsidRPr="00F00C49" w:rsidRDefault="00D91DC3" w:rsidP="00D91DC3">
      <w:pPr>
        <w:spacing w:after="0" w:line="240" w:lineRule="auto"/>
        <w:jc w:val="center"/>
        <w:rPr>
          <w:b/>
          <w:sz w:val="28"/>
          <w:szCs w:val="28"/>
          <w:u w:val="single"/>
          <w:lang w:val="uk-UA"/>
        </w:rPr>
      </w:pPr>
    </w:p>
    <w:p w14:paraId="36C8A775" w14:textId="77777777" w:rsidR="00D91DC3" w:rsidRPr="00F00C49" w:rsidRDefault="00D91DC3" w:rsidP="00D91DC3">
      <w:pPr>
        <w:spacing w:after="0" w:line="240" w:lineRule="auto"/>
        <w:jc w:val="center"/>
        <w:rPr>
          <w:b/>
          <w:sz w:val="28"/>
          <w:szCs w:val="28"/>
          <w:u w:val="single"/>
          <w:lang w:val="uk-UA"/>
        </w:rPr>
      </w:pPr>
    </w:p>
    <w:p w14:paraId="4ACCF42B" w14:textId="77777777" w:rsidR="00D91DC3" w:rsidRPr="00F00C49" w:rsidRDefault="00D91DC3" w:rsidP="00D91DC3">
      <w:pPr>
        <w:spacing w:after="0" w:line="240" w:lineRule="auto"/>
        <w:jc w:val="center"/>
        <w:rPr>
          <w:b/>
          <w:sz w:val="28"/>
          <w:szCs w:val="28"/>
          <w:u w:val="single"/>
          <w:lang w:val="uk-UA"/>
        </w:rPr>
      </w:pPr>
    </w:p>
    <w:p w14:paraId="33BFE618" w14:textId="77777777" w:rsidR="00D91DC3" w:rsidRPr="00F00C49" w:rsidRDefault="00D91DC3" w:rsidP="00D91DC3">
      <w:pPr>
        <w:spacing w:after="0" w:line="240" w:lineRule="auto"/>
        <w:jc w:val="center"/>
        <w:rPr>
          <w:b/>
          <w:sz w:val="28"/>
          <w:szCs w:val="28"/>
          <w:u w:val="single"/>
          <w:lang w:val="uk-UA"/>
        </w:rPr>
      </w:pPr>
    </w:p>
    <w:p w14:paraId="63EB03B4" w14:textId="77777777" w:rsidR="00D91DC3" w:rsidRPr="00F00C49" w:rsidRDefault="00D91DC3" w:rsidP="00D91DC3">
      <w:pPr>
        <w:spacing w:after="0" w:line="240" w:lineRule="auto"/>
        <w:jc w:val="center"/>
        <w:rPr>
          <w:b/>
          <w:sz w:val="28"/>
          <w:szCs w:val="28"/>
          <w:u w:val="single"/>
          <w:lang w:val="uk-UA"/>
        </w:rPr>
      </w:pPr>
    </w:p>
    <w:p w14:paraId="49F9FA30" w14:textId="77777777" w:rsidR="00D91DC3" w:rsidRPr="00F00C49" w:rsidRDefault="00D91DC3" w:rsidP="00D91DC3">
      <w:pPr>
        <w:spacing w:after="0" w:line="240" w:lineRule="auto"/>
        <w:jc w:val="center"/>
        <w:rPr>
          <w:b/>
          <w:sz w:val="28"/>
          <w:szCs w:val="28"/>
          <w:u w:val="single"/>
          <w:lang w:val="uk-UA"/>
        </w:rPr>
      </w:pPr>
    </w:p>
    <w:p w14:paraId="15FFEF90" w14:textId="77777777" w:rsidR="00D91DC3" w:rsidRPr="00F00C49" w:rsidRDefault="00D91DC3" w:rsidP="00D91DC3">
      <w:pPr>
        <w:spacing w:after="0" w:line="240" w:lineRule="auto"/>
        <w:jc w:val="center"/>
        <w:rPr>
          <w:b/>
          <w:sz w:val="28"/>
          <w:szCs w:val="28"/>
          <w:u w:val="single"/>
          <w:lang w:val="uk-UA"/>
        </w:rPr>
      </w:pPr>
    </w:p>
    <w:p w14:paraId="16961EEA" w14:textId="77777777" w:rsidR="00D91DC3" w:rsidRPr="00F00C49" w:rsidRDefault="00D91DC3" w:rsidP="00D91DC3">
      <w:pPr>
        <w:spacing w:after="0" w:line="240" w:lineRule="auto"/>
        <w:jc w:val="center"/>
        <w:rPr>
          <w:b/>
          <w:sz w:val="28"/>
          <w:szCs w:val="28"/>
          <w:u w:val="single"/>
          <w:lang w:val="uk-UA"/>
        </w:rPr>
      </w:pPr>
    </w:p>
    <w:p w14:paraId="182CA1F2" w14:textId="77777777" w:rsidR="00D91DC3" w:rsidRPr="00F00C49" w:rsidRDefault="00D91DC3" w:rsidP="00D91DC3">
      <w:pPr>
        <w:spacing w:after="0" w:line="240" w:lineRule="auto"/>
        <w:jc w:val="center"/>
        <w:rPr>
          <w:b/>
          <w:sz w:val="28"/>
          <w:szCs w:val="28"/>
          <w:u w:val="single"/>
          <w:lang w:val="uk-UA"/>
        </w:rPr>
      </w:pPr>
    </w:p>
    <w:p w14:paraId="034D7777" w14:textId="77777777" w:rsidR="00D91DC3" w:rsidRPr="00F00C49" w:rsidRDefault="00D91DC3" w:rsidP="00D91DC3">
      <w:pPr>
        <w:spacing w:after="0" w:line="240" w:lineRule="auto"/>
        <w:jc w:val="center"/>
        <w:rPr>
          <w:b/>
          <w:sz w:val="28"/>
          <w:szCs w:val="28"/>
          <w:u w:val="single"/>
          <w:lang w:val="uk-UA"/>
        </w:rPr>
      </w:pPr>
    </w:p>
    <w:p w14:paraId="4DECCCB2" w14:textId="77777777" w:rsidR="00D91DC3" w:rsidRPr="00F00C49" w:rsidRDefault="00D91DC3" w:rsidP="00D91DC3">
      <w:pPr>
        <w:spacing w:after="0" w:line="240" w:lineRule="auto"/>
        <w:jc w:val="center"/>
        <w:rPr>
          <w:b/>
          <w:sz w:val="28"/>
          <w:szCs w:val="28"/>
          <w:u w:val="single"/>
          <w:lang w:val="uk-UA"/>
        </w:rPr>
      </w:pPr>
    </w:p>
    <w:p w14:paraId="1075B8EA" w14:textId="77777777" w:rsidR="00D91DC3" w:rsidRPr="00F00C49" w:rsidRDefault="00D91DC3" w:rsidP="00D91DC3">
      <w:pPr>
        <w:spacing w:after="0" w:line="240" w:lineRule="auto"/>
        <w:jc w:val="center"/>
        <w:rPr>
          <w:b/>
          <w:sz w:val="28"/>
          <w:szCs w:val="28"/>
          <w:u w:val="single"/>
          <w:lang w:val="uk-UA"/>
        </w:rPr>
      </w:pPr>
    </w:p>
    <w:p w14:paraId="0F4390DF" w14:textId="77777777" w:rsidR="00D91DC3" w:rsidRDefault="00D91DC3" w:rsidP="00D91DC3">
      <w:pPr>
        <w:spacing w:after="0" w:line="240" w:lineRule="auto"/>
        <w:jc w:val="center"/>
        <w:rPr>
          <w:b/>
          <w:sz w:val="28"/>
          <w:szCs w:val="28"/>
          <w:u w:val="single"/>
          <w:lang w:val="uk-UA"/>
        </w:rPr>
      </w:pPr>
    </w:p>
    <w:p w14:paraId="2E1986C4" w14:textId="77777777" w:rsidR="00D91DC3" w:rsidRPr="00F00C49" w:rsidRDefault="00D91DC3" w:rsidP="00D91DC3">
      <w:pPr>
        <w:spacing w:after="0" w:line="240" w:lineRule="auto"/>
        <w:jc w:val="center"/>
        <w:rPr>
          <w:b/>
          <w:sz w:val="28"/>
          <w:szCs w:val="28"/>
          <w:u w:val="single"/>
          <w:lang w:val="uk-UA"/>
        </w:rPr>
      </w:pPr>
    </w:p>
    <w:p w14:paraId="2453D92F" w14:textId="77777777" w:rsidR="00D91DC3" w:rsidRPr="00F00C49" w:rsidRDefault="00D91DC3" w:rsidP="00D91DC3">
      <w:pPr>
        <w:spacing w:after="0" w:line="240" w:lineRule="auto"/>
        <w:jc w:val="center"/>
        <w:rPr>
          <w:b/>
          <w:sz w:val="28"/>
          <w:szCs w:val="28"/>
          <w:u w:val="single"/>
          <w:lang w:val="uk-UA"/>
        </w:rPr>
      </w:pPr>
    </w:p>
    <w:p w14:paraId="3FBF9A98" w14:textId="2B49DEE2" w:rsidR="00D91DC3" w:rsidRPr="00F00C49" w:rsidRDefault="00067A82" w:rsidP="00D91DC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С. </w:t>
      </w:r>
      <w:proofErr w:type="spellStart"/>
      <w:r>
        <w:rPr>
          <w:rFonts w:ascii="Times New Roman" w:hAnsi="Times New Roman"/>
          <w:b/>
          <w:sz w:val="28"/>
          <w:szCs w:val="28"/>
          <w:lang w:val="uk-UA"/>
        </w:rPr>
        <w:t>Любимівка</w:t>
      </w:r>
      <w:proofErr w:type="spellEnd"/>
      <w:r w:rsidR="00D91DC3" w:rsidRPr="00F00C49">
        <w:rPr>
          <w:rFonts w:ascii="Times New Roman" w:hAnsi="Times New Roman"/>
          <w:b/>
          <w:sz w:val="28"/>
          <w:szCs w:val="28"/>
          <w:lang w:val="uk-UA"/>
        </w:rPr>
        <w:t xml:space="preserve"> – 202</w:t>
      </w:r>
      <w:r w:rsidR="000D35F4">
        <w:rPr>
          <w:rFonts w:ascii="Times New Roman" w:hAnsi="Times New Roman"/>
          <w:b/>
          <w:sz w:val="28"/>
          <w:szCs w:val="28"/>
          <w:lang w:val="uk-UA"/>
        </w:rPr>
        <w:t>2</w:t>
      </w:r>
      <w:r w:rsidR="00D91DC3">
        <w:rPr>
          <w:rFonts w:ascii="Times New Roman" w:hAnsi="Times New Roman"/>
          <w:b/>
          <w:sz w:val="28"/>
          <w:szCs w:val="28"/>
          <w:lang w:val="uk-UA"/>
        </w:rPr>
        <w:t xml:space="preserve"> </w:t>
      </w:r>
      <w:r w:rsidR="00D91DC3" w:rsidRPr="00F00C49">
        <w:rPr>
          <w:rFonts w:ascii="Times New Roman" w:hAnsi="Times New Roman"/>
          <w:b/>
          <w:sz w:val="28"/>
          <w:szCs w:val="28"/>
          <w:lang w:val="uk-UA"/>
        </w:rPr>
        <w:t>р.</w:t>
      </w:r>
    </w:p>
    <w:p w14:paraId="0A8FEE32" w14:textId="77777777" w:rsidR="00B809E4" w:rsidRDefault="00B809E4" w:rsidP="00D91DC3">
      <w:pPr>
        <w:pStyle w:val="a5"/>
        <w:tabs>
          <w:tab w:val="left" w:pos="426"/>
        </w:tabs>
        <w:spacing w:before="0" w:beforeAutospacing="0" w:after="0" w:afterAutospacing="0"/>
        <w:jc w:val="both"/>
        <w:rPr>
          <w:b/>
          <w:color w:val="000000"/>
          <w:sz w:val="26"/>
          <w:szCs w:val="26"/>
        </w:rPr>
      </w:pPr>
    </w:p>
    <w:p w14:paraId="349A8DBD" w14:textId="6136B378" w:rsidR="00D91DC3" w:rsidRPr="00F00C49" w:rsidRDefault="00D91DC3" w:rsidP="00D91DC3">
      <w:pPr>
        <w:pStyle w:val="a5"/>
        <w:tabs>
          <w:tab w:val="left" w:pos="426"/>
        </w:tabs>
        <w:spacing w:before="0" w:beforeAutospacing="0" w:after="0" w:afterAutospacing="0"/>
        <w:jc w:val="both"/>
        <w:rPr>
          <w:b/>
          <w:color w:val="000000"/>
          <w:sz w:val="26"/>
          <w:szCs w:val="26"/>
        </w:rPr>
      </w:pPr>
      <w:r w:rsidRPr="00F00C49">
        <w:rPr>
          <w:b/>
          <w:color w:val="000000"/>
          <w:sz w:val="26"/>
          <w:szCs w:val="26"/>
        </w:rPr>
        <w:t>1. Замовник:</w:t>
      </w:r>
    </w:p>
    <w:p w14:paraId="283C614E" w14:textId="596865C6" w:rsidR="00D91DC3" w:rsidRPr="00F00C49" w:rsidRDefault="00D91DC3" w:rsidP="00D91DC3">
      <w:pPr>
        <w:pStyle w:val="a5"/>
        <w:tabs>
          <w:tab w:val="left" w:pos="426"/>
        </w:tabs>
        <w:spacing w:before="0" w:beforeAutospacing="0" w:after="0" w:afterAutospacing="0"/>
        <w:jc w:val="both"/>
        <w:rPr>
          <w:sz w:val="26"/>
          <w:szCs w:val="26"/>
          <w:u w:val="single"/>
        </w:rPr>
      </w:pPr>
      <w:r w:rsidRPr="00F00C49">
        <w:rPr>
          <w:b/>
          <w:color w:val="000000"/>
          <w:sz w:val="26"/>
          <w:szCs w:val="26"/>
        </w:rPr>
        <w:t>1.1.Найменування:</w:t>
      </w:r>
      <w:r w:rsidRPr="00F00C49">
        <w:rPr>
          <w:color w:val="000000"/>
          <w:sz w:val="26"/>
          <w:szCs w:val="26"/>
        </w:rPr>
        <w:t xml:space="preserve"> </w:t>
      </w:r>
      <w:r w:rsidR="00067A82">
        <w:rPr>
          <w:color w:val="000000"/>
          <w:sz w:val="26"/>
          <w:szCs w:val="26"/>
          <w:u w:val="single"/>
        </w:rPr>
        <w:t>Виконавчий комітет Любимівської сільської ради Дніпровського району, Дніпропетровської області</w:t>
      </w:r>
      <w:r w:rsidRPr="00F00C49">
        <w:rPr>
          <w:sz w:val="26"/>
          <w:szCs w:val="26"/>
          <w:u w:val="single"/>
        </w:rPr>
        <w:t>.</w:t>
      </w:r>
    </w:p>
    <w:p w14:paraId="2F6DB86A" w14:textId="6A17089D" w:rsidR="00D91DC3" w:rsidRPr="00F00C49" w:rsidRDefault="00D91DC3" w:rsidP="00D91DC3">
      <w:pPr>
        <w:tabs>
          <w:tab w:val="left" w:pos="426"/>
        </w:tabs>
        <w:spacing w:after="0"/>
        <w:jc w:val="both"/>
        <w:rPr>
          <w:rFonts w:ascii="Times New Roman" w:hAnsi="Times New Roman"/>
          <w:sz w:val="26"/>
          <w:szCs w:val="26"/>
          <w:u w:val="single"/>
          <w:shd w:val="clear" w:color="auto" w:fill="FBFBFB"/>
          <w:lang w:val="uk-UA"/>
        </w:rPr>
      </w:pPr>
      <w:r w:rsidRPr="00F00C49">
        <w:rPr>
          <w:rFonts w:ascii="Times New Roman" w:hAnsi="Times New Roman"/>
          <w:b/>
          <w:color w:val="000000"/>
          <w:sz w:val="26"/>
          <w:szCs w:val="26"/>
          <w:lang w:val="uk-UA"/>
        </w:rPr>
        <w:t>1.2. Код згідно з ЄДРПОУ:</w:t>
      </w:r>
      <w:r w:rsidRPr="00F00C49">
        <w:rPr>
          <w:rFonts w:ascii="Times New Roman" w:hAnsi="Times New Roman"/>
          <w:color w:val="000000"/>
          <w:sz w:val="26"/>
          <w:szCs w:val="26"/>
          <w:lang w:val="uk-UA"/>
        </w:rPr>
        <w:t xml:space="preserve"> </w:t>
      </w:r>
      <w:r w:rsidR="00067A82">
        <w:rPr>
          <w:rFonts w:ascii="Times New Roman" w:hAnsi="Times New Roman"/>
          <w:sz w:val="26"/>
          <w:szCs w:val="26"/>
          <w:u w:val="single"/>
          <w:shd w:val="clear" w:color="auto" w:fill="FBFBFB"/>
          <w:lang w:val="uk-UA"/>
        </w:rPr>
        <w:t>41739972</w:t>
      </w:r>
      <w:r w:rsidRPr="00F00C49">
        <w:rPr>
          <w:rFonts w:ascii="Times New Roman" w:hAnsi="Times New Roman"/>
          <w:sz w:val="26"/>
          <w:szCs w:val="26"/>
          <w:u w:val="single"/>
          <w:shd w:val="clear" w:color="auto" w:fill="FBFBFB"/>
          <w:lang w:val="uk-UA"/>
        </w:rPr>
        <w:t>.</w:t>
      </w:r>
    </w:p>
    <w:p w14:paraId="1F489480" w14:textId="4285702A" w:rsidR="00D91DC3" w:rsidRPr="00F00C49" w:rsidRDefault="00D91DC3" w:rsidP="00D91DC3">
      <w:pPr>
        <w:tabs>
          <w:tab w:val="left" w:pos="426"/>
        </w:tabs>
        <w:spacing w:after="0"/>
        <w:jc w:val="both"/>
        <w:rPr>
          <w:rFonts w:ascii="Times New Roman" w:hAnsi="Times New Roman"/>
          <w:sz w:val="26"/>
          <w:szCs w:val="26"/>
          <w:u w:val="single"/>
          <w:shd w:val="clear" w:color="auto" w:fill="FBFBFB"/>
          <w:lang w:val="uk-UA"/>
        </w:rPr>
      </w:pPr>
      <w:r w:rsidRPr="00F00C49">
        <w:rPr>
          <w:rFonts w:ascii="Times New Roman" w:hAnsi="Times New Roman"/>
          <w:b/>
          <w:color w:val="000000"/>
          <w:sz w:val="26"/>
          <w:szCs w:val="26"/>
          <w:lang w:val="uk-UA"/>
        </w:rPr>
        <w:t>1.3.Місцезнаходження (юридична адреса):</w:t>
      </w:r>
      <w:r w:rsidRPr="00F00C49">
        <w:rPr>
          <w:rFonts w:ascii="Times New Roman" w:hAnsi="Times New Roman"/>
          <w:color w:val="000000"/>
          <w:sz w:val="26"/>
          <w:szCs w:val="26"/>
          <w:lang w:val="uk-UA"/>
        </w:rPr>
        <w:t xml:space="preserve"> </w:t>
      </w:r>
      <w:r w:rsidR="00067A82">
        <w:rPr>
          <w:rFonts w:ascii="Times New Roman" w:hAnsi="Times New Roman"/>
          <w:sz w:val="26"/>
          <w:szCs w:val="26"/>
          <w:u w:val="single"/>
          <w:lang w:val="uk-UA"/>
        </w:rPr>
        <w:t>52042</w:t>
      </w:r>
      <w:r w:rsidRPr="00F00C49">
        <w:rPr>
          <w:rFonts w:ascii="Times New Roman" w:hAnsi="Times New Roman"/>
          <w:sz w:val="26"/>
          <w:szCs w:val="26"/>
          <w:u w:val="single"/>
          <w:lang w:val="uk-UA"/>
        </w:rPr>
        <w:t xml:space="preserve">, </w:t>
      </w:r>
      <w:r w:rsidR="00067A82">
        <w:rPr>
          <w:rFonts w:ascii="Times New Roman" w:hAnsi="Times New Roman"/>
          <w:sz w:val="26"/>
          <w:szCs w:val="26"/>
          <w:u w:val="single"/>
          <w:lang w:val="uk-UA"/>
        </w:rPr>
        <w:t>Дніпропетровська обл., Дніпровський район, село Любимівка, вул. Садова,1.</w:t>
      </w:r>
    </w:p>
    <w:p w14:paraId="3E75ABBF" w14:textId="7F654510" w:rsidR="00D91DC3" w:rsidRPr="00F00C49" w:rsidRDefault="00D91DC3" w:rsidP="00D91DC3">
      <w:pPr>
        <w:shd w:val="clear" w:color="auto" w:fill="FFFFFF" w:themeFill="background1"/>
        <w:spacing w:after="0"/>
        <w:jc w:val="both"/>
        <w:rPr>
          <w:rFonts w:ascii="Times New Roman" w:hAnsi="Times New Roman"/>
          <w:sz w:val="26"/>
          <w:szCs w:val="26"/>
          <w:u w:val="single"/>
          <w:lang w:val="uk-UA"/>
        </w:rPr>
      </w:pPr>
      <w:r w:rsidRPr="00F00C49">
        <w:rPr>
          <w:rFonts w:ascii="Times New Roman" w:hAnsi="Times New Roman"/>
          <w:b/>
          <w:sz w:val="26"/>
          <w:szCs w:val="26"/>
          <w:shd w:val="clear" w:color="auto" w:fill="FBFBFB"/>
          <w:lang w:val="uk-UA"/>
        </w:rPr>
        <w:t xml:space="preserve">2. </w:t>
      </w:r>
      <w:r w:rsidRPr="00F00C49">
        <w:rPr>
          <w:rFonts w:ascii="Times New Roman" w:hAnsi="Times New Roman"/>
          <w:b/>
          <w:sz w:val="26"/>
          <w:szCs w:val="26"/>
          <w:lang w:val="uk-UA"/>
        </w:rPr>
        <w:t>Назва предмета закупівлі із зазначенням коду за Єдиним закупівельним словником:</w:t>
      </w:r>
      <w:r w:rsidR="00084437">
        <w:rPr>
          <w:rFonts w:ascii="Times New Roman" w:hAnsi="Times New Roman"/>
          <w:b/>
          <w:sz w:val="26"/>
          <w:szCs w:val="26"/>
          <w:lang w:val="uk-UA"/>
        </w:rPr>
        <w:t xml:space="preserve"> </w:t>
      </w:r>
      <w:r w:rsidRPr="00F00C49">
        <w:rPr>
          <w:rFonts w:ascii="Times New Roman" w:hAnsi="Times New Roman"/>
          <w:sz w:val="26"/>
          <w:szCs w:val="26"/>
          <w:u w:val="single"/>
          <w:lang w:val="uk-UA"/>
        </w:rPr>
        <w:t>«</w:t>
      </w:r>
      <w:r w:rsidR="000D35F4" w:rsidRPr="000D35F4">
        <w:rPr>
          <w:rFonts w:ascii="Times New Roman" w:hAnsi="Times New Roman"/>
          <w:sz w:val="26"/>
          <w:szCs w:val="26"/>
          <w:u w:val="single"/>
          <w:lang w:val="uk-UA"/>
        </w:rPr>
        <w:t>Бензин А-95 по паливних картках або талонах/</w:t>
      </w:r>
      <w:proofErr w:type="spellStart"/>
      <w:r w:rsidR="000D35F4" w:rsidRPr="000D35F4">
        <w:rPr>
          <w:rFonts w:ascii="Times New Roman" w:hAnsi="Times New Roman"/>
          <w:sz w:val="26"/>
          <w:szCs w:val="26"/>
          <w:u w:val="single"/>
          <w:lang w:val="uk-UA"/>
        </w:rPr>
        <w:t>скретч</w:t>
      </w:r>
      <w:proofErr w:type="spellEnd"/>
      <w:r w:rsidR="000D35F4" w:rsidRPr="000D35F4">
        <w:rPr>
          <w:rFonts w:ascii="Times New Roman" w:hAnsi="Times New Roman"/>
          <w:sz w:val="26"/>
          <w:szCs w:val="26"/>
          <w:u w:val="single"/>
          <w:lang w:val="uk-UA"/>
        </w:rPr>
        <w:t>-картках</w:t>
      </w:r>
      <w:r w:rsidRPr="00F00C49">
        <w:rPr>
          <w:rFonts w:ascii="Times New Roman" w:hAnsi="Times New Roman"/>
          <w:sz w:val="26"/>
          <w:szCs w:val="26"/>
          <w:u w:val="single"/>
          <w:lang w:val="uk-UA"/>
        </w:rPr>
        <w:t xml:space="preserve">», </w:t>
      </w:r>
      <w:r w:rsidRPr="00F00C49">
        <w:rPr>
          <w:rFonts w:ascii="Times New Roman" w:eastAsia="Times New Roman" w:hAnsi="Times New Roman"/>
          <w:color w:val="000000"/>
          <w:spacing w:val="2"/>
          <w:sz w:val="26"/>
          <w:szCs w:val="26"/>
          <w:u w:val="single"/>
          <w:lang w:val="uk-UA" w:eastAsia="uk-UA"/>
        </w:rPr>
        <w:t>09130000-9</w:t>
      </w:r>
      <w:r w:rsidRPr="00F00C49">
        <w:rPr>
          <w:rFonts w:ascii="Times New Roman" w:eastAsia="Times New Roman" w:hAnsi="Times New Roman"/>
          <w:sz w:val="26"/>
          <w:szCs w:val="26"/>
          <w:u w:val="single"/>
          <w:lang w:val="uk-UA" w:eastAsia="uk-UA"/>
        </w:rPr>
        <w:t xml:space="preserve"> </w:t>
      </w:r>
      <w:r w:rsidRPr="00F00C49">
        <w:rPr>
          <w:rFonts w:ascii="Times New Roman" w:eastAsia="Times New Roman" w:hAnsi="Times New Roman"/>
          <w:spacing w:val="2"/>
          <w:sz w:val="26"/>
          <w:szCs w:val="26"/>
          <w:u w:val="single"/>
          <w:lang w:val="uk-UA" w:eastAsia="uk-UA"/>
        </w:rPr>
        <w:t>Нафта і дистиляти</w:t>
      </w:r>
      <w:r w:rsidRPr="00F00C49">
        <w:rPr>
          <w:rFonts w:ascii="Times New Roman" w:hAnsi="Times New Roman"/>
          <w:sz w:val="26"/>
          <w:szCs w:val="26"/>
          <w:u w:val="single"/>
          <w:lang w:val="uk-UA"/>
        </w:rPr>
        <w:t xml:space="preserve"> за ДК 021:2015 Єдиного закупівельного словника</w:t>
      </w:r>
      <w:r>
        <w:rPr>
          <w:rFonts w:ascii="Times New Roman" w:hAnsi="Times New Roman"/>
          <w:sz w:val="26"/>
          <w:szCs w:val="26"/>
          <w:u w:val="single"/>
          <w:lang w:val="uk-UA"/>
        </w:rPr>
        <w:t>.</w:t>
      </w:r>
    </w:p>
    <w:p w14:paraId="434A8F89" w14:textId="77777777" w:rsidR="00D91DC3" w:rsidRPr="00F00C49"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F00C49">
        <w:rPr>
          <w:b/>
          <w:sz w:val="26"/>
          <w:szCs w:val="26"/>
        </w:rPr>
        <w:t>Інформація про технічні, якісні та інші характеристики предмета закупівлі:</w:t>
      </w:r>
      <w:r w:rsidRPr="00F00C49">
        <w:rPr>
          <w:sz w:val="26"/>
          <w:szCs w:val="26"/>
        </w:rPr>
        <w:t xml:space="preserve"> </w:t>
      </w:r>
      <w:r w:rsidRPr="00F00C49">
        <w:rPr>
          <w:sz w:val="26"/>
          <w:szCs w:val="26"/>
          <w:u w:val="single"/>
        </w:rPr>
        <w:t>відповідно до Додатку № 2 до оголошення про проведення спрощеної закупівлі.</w:t>
      </w:r>
    </w:p>
    <w:p w14:paraId="1E6EBBB4" w14:textId="3C625DC4" w:rsidR="000D35F4"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9C2678">
        <w:rPr>
          <w:b/>
          <w:sz w:val="26"/>
          <w:szCs w:val="26"/>
        </w:rPr>
        <w:t>Кількість та місце поставки товарів або обсяг і місце виконання робіт чи надання послуг:</w:t>
      </w:r>
      <w:r w:rsidRPr="009C2678">
        <w:rPr>
          <w:sz w:val="26"/>
          <w:szCs w:val="26"/>
        </w:rPr>
        <w:t xml:space="preserve"> </w:t>
      </w:r>
      <w:r w:rsidRPr="009C2678">
        <w:rPr>
          <w:sz w:val="26"/>
          <w:szCs w:val="26"/>
          <w:u w:val="single"/>
        </w:rPr>
        <w:t xml:space="preserve">бензин А-95 – </w:t>
      </w:r>
      <w:r w:rsidR="00471532">
        <w:rPr>
          <w:sz w:val="26"/>
          <w:szCs w:val="26"/>
          <w:u w:val="single"/>
        </w:rPr>
        <w:t>2</w:t>
      </w:r>
      <w:r w:rsidR="00067A82" w:rsidRPr="009C2678">
        <w:rPr>
          <w:sz w:val="26"/>
          <w:szCs w:val="26"/>
          <w:u w:val="single"/>
        </w:rPr>
        <w:t xml:space="preserve"> </w:t>
      </w:r>
      <w:r w:rsidR="0058259A" w:rsidRPr="0058259A">
        <w:rPr>
          <w:sz w:val="26"/>
          <w:szCs w:val="26"/>
          <w:u w:val="single"/>
        </w:rPr>
        <w:t>0</w:t>
      </w:r>
      <w:r w:rsidR="00067A82" w:rsidRPr="009C2678">
        <w:rPr>
          <w:sz w:val="26"/>
          <w:szCs w:val="26"/>
          <w:u w:val="single"/>
        </w:rPr>
        <w:t>00</w:t>
      </w:r>
      <w:r w:rsidRPr="009C2678">
        <w:rPr>
          <w:sz w:val="26"/>
          <w:szCs w:val="26"/>
          <w:u w:val="single"/>
        </w:rPr>
        <w:t xml:space="preserve"> л (</w:t>
      </w:r>
      <w:r w:rsidR="00471532">
        <w:rPr>
          <w:sz w:val="26"/>
          <w:szCs w:val="26"/>
          <w:u w:val="single"/>
        </w:rPr>
        <w:t>Дві</w:t>
      </w:r>
      <w:r w:rsidR="0058259A">
        <w:rPr>
          <w:sz w:val="26"/>
          <w:szCs w:val="26"/>
          <w:u w:val="single"/>
        </w:rPr>
        <w:t xml:space="preserve"> тисячі</w:t>
      </w:r>
      <w:r w:rsidRPr="009C2678">
        <w:rPr>
          <w:sz w:val="26"/>
          <w:szCs w:val="26"/>
          <w:u w:val="single"/>
        </w:rPr>
        <w:t xml:space="preserve"> літрів)</w:t>
      </w:r>
      <w:r w:rsidR="000D35F4">
        <w:rPr>
          <w:sz w:val="26"/>
          <w:szCs w:val="26"/>
          <w:u w:val="single"/>
        </w:rPr>
        <w:t>.</w:t>
      </w:r>
    </w:p>
    <w:p w14:paraId="6201C13A" w14:textId="238CDD80" w:rsidR="009C2678"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9C2678">
        <w:rPr>
          <w:sz w:val="26"/>
          <w:szCs w:val="26"/>
          <w:u w:val="single"/>
        </w:rPr>
        <w:t xml:space="preserve">Місце поставки Товару: </w:t>
      </w:r>
      <w:bookmarkStart w:id="0" w:name="_Hlk88132013"/>
      <w:r w:rsidR="009C2678" w:rsidRPr="009C2678">
        <w:rPr>
          <w:sz w:val="26"/>
          <w:szCs w:val="26"/>
          <w:u w:val="single"/>
        </w:rPr>
        <w:t>52042, Дніпропетровська обл., Дніпровський район</w:t>
      </w:r>
      <w:r w:rsidR="0023245B">
        <w:rPr>
          <w:sz w:val="26"/>
          <w:szCs w:val="26"/>
          <w:u w:val="single"/>
        </w:rPr>
        <w:t xml:space="preserve">, село Любимівка, вул. Садова,1 (телефон для зв’язку 0638044283- уповноважена особа Ксенія). </w:t>
      </w:r>
    </w:p>
    <w:bookmarkEnd w:id="0"/>
    <w:p w14:paraId="7B26E918" w14:textId="26AE5A7F" w:rsidR="00D91DC3" w:rsidRPr="009C2678"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9C2678">
        <w:rPr>
          <w:b/>
          <w:sz w:val="26"/>
          <w:szCs w:val="26"/>
        </w:rPr>
        <w:t>Строк поставки товарів, виконання робіт, надання послуг:</w:t>
      </w:r>
      <w:r w:rsidRPr="009C2678">
        <w:rPr>
          <w:sz w:val="26"/>
          <w:szCs w:val="26"/>
        </w:rPr>
        <w:t xml:space="preserve"> </w:t>
      </w:r>
      <w:r w:rsidRPr="009C2678">
        <w:rPr>
          <w:sz w:val="26"/>
          <w:szCs w:val="26"/>
          <w:u w:val="single"/>
        </w:rPr>
        <w:t>протягом 202</w:t>
      </w:r>
      <w:r w:rsidR="0058259A">
        <w:rPr>
          <w:sz w:val="26"/>
          <w:szCs w:val="26"/>
          <w:u w:val="single"/>
        </w:rPr>
        <w:t>2</w:t>
      </w:r>
      <w:r w:rsidRPr="009C2678">
        <w:rPr>
          <w:sz w:val="26"/>
          <w:szCs w:val="26"/>
          <w:u w:val="single"/>
        </w:rPr>
        <w:t xml:space="preserve"> року до 31 грудня 202</w:t>
      </w:r>
      <w:r w:rsidR="0058259A">
        <w:rPr>
          <w:sz w:val="26"/>
          <w:szCs w:val="26"/>
          <w:u w:val="single"/>
        </w:rPr>
        <w:t>2</w:t>
      </w:r>
      <w:r w:rsidRPr="009C2678">
        <w:rPr>
          <w:sz w:val="26"/>
          <w:szCs w:val="26"/>
          <w:u w:val="single"/>
        </w:rPr>
        <w:t xml:space="preserve"> року</w:t>
      </w:r>
      <w:r w:rsidR="00E962F2">
        <w:rPr>
          <w:sz w:val="26"/>
          <w:szCs w:val="26"/>
          <w:u w:val="single"/>
        </w:rPr>
        <w:t xml:space="preserve"> включно</w:t>
      </w:r>
      <w:r w:rsidRPr="009C2678">
        <w:rPr>
          <w:sz w:val="26"/>
          <w:szCs w:val="26"/>
          <w:u w:val="single"/>
        </w:rPr>
        <w:t>, відповідно до заявок Замовника.</w:t>
      </w:r>
    </w:p>
    <w:p w14:paraId="1EC92D37" w14:textId="0F97C38C" w:rsidR="00D91DC3" w:rsidRPr="00F00C49"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F00C49">
        <w:rPr>
          <w:b/>
          <w:sz w:val="26"/>
          <w:szCs w:val="26"/>
        </w:rPr>
        <w:t xml:space="preserve">Умови оплати: </w:t>
      </w:r>
      <w:r w:rsidRPr="00F00C49">
        <w:rPr>
          <w:sz w:val="26"/>
          <w:szCs w:val="26"/>
          <w:u w:val="single"/>
        </w:rPr>
        <w:t xml:space="preserve">Оплата проводиться після поставки Товару протягом </w:t>
      </w:r>
      <w:r w:rsidR="00684B76">
        <w:rPr>
          <w:sz w:val="26"/>
          <w:szCs w:val="26"/>
          <w:u w:val="single"/>
        </w:rPr>
        <w:t>10</w:t>
      </w:r>
      <w:r w:rsidRPr="00F00C49">
        <w:rPr>
          <w:sz w:val="26"/>
          <w:szCs w:val="26"/>
          <w:u w:val="single"/>
        </w:rPr>
        <w:t xml:space="preserve"> (</w:t>
      </w:r>
      <w:r w:rsidR="00684B76">
        <w:rPr>
          <w:sz w:val="26"/>
          <w:szCs w:val="26"/>
          <w:u w:val="single"/>
        </w:rPr>
        <w:t>десяти</w:t>
      </w:r>
      <w:r w:rsidRPr="00F00C49">
        <w:rPr>
          <w:sz w:val="26"/>
          <w:szCs w:val="26"/>
          <w:u w:val="single"/>
        </w:rPr>
        <w:t>) банківських днів.</w:t>
      </w:r>
    </w:p>
    <w:p w14:paraId="26D8553F" w14:textId="06D57E47" w:rsidR="00D91DC3" w:rsidRPr="00F00C49"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F00C49">
        <w:rPr>
          <w:b/>
          <w:sz w:val="26"/>
          <w:szCs w:val="26"/>
        </w:rPr>
        <w:t>Очікувана вартість предмета закупівлі:</w:t>
      </w:r>
      <w:r w:rsidRPr="00F00C49">
        <w:rPr>
          <w:sz w:val="26"/>
          <w:szCs w:val="26"/>
        </w:rPr>
        <w:t xml:space="preserve"> </w:t>
      </w:r>
      <w:r w:rsidR="0058259A">
        <w:rPr>
          <w:sz w:val="26"/>
          <w:szCs w:val="26"/>
          <w:u w:val="single"/>
        </w:rPr>
        <w:t>120</w:t>
      </w:r>
      <w:r w:rsidR="00684B76">
        <w:rPr>
          <w:sz w:val="26"/>
          <w:szCs w:val="26"/>
          <w:u w:val="single"/>
        </w:rPr>
        <w:t> 000,00</w:t>
      </w:r>
      <w:r w:rsidRPr="00F00C49">
        <w:rPr>
          <w:sz w:val="26"/>
          <w:szCs w:val="26"/>
          <w:u w:val="single"/>
        </w:rPr>
        <w:t xml:space="preserve"> грн. (</w:t>
      </w:r>
      <w:r w:rsidR="0058259A">
        <w:rPr>
          <w:sz w:val="26"/>
          <w:szCs w:val="26"/>
          <w:u w:val="single"/>
        </w:rPr>
        <w:t>Сто двадцять тисяч</w:t>
      </w:r>
      <w:r w:rsidRPr="00F00C49">
        <w:rPr>
          <w:sz w:val="26"/>
          <w:szCs w:val="26"/>
          <w:u w:val="single"/>
        </w:rPr>
        <w:t xml:space="preserve"> гривень 00 копійок), з ПДВ.</w:t>
      </w:r>
    </w:p>
    <w:p w14:paraId="544B298D" w14:textId="77777777" w:rsidR="00D91DC3" w:rsidRPr="00F00C49"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F00C49">
        <w:rPr>
          <w:b/>
          <w:sz w:val="26"/>
          <w:szCs w:val="26"/>
        </w:rPr>
        <w:t xml:space="preserve">Період уточнення інформації про закупівлю (не менше трьох робочих днів): </w:t>
      </w:r>
      <w:r w:rsidRPr="00F00C49">
        <w:rPr>
          <w:sz w:val="26"/>
          <w:szCs w:val="26"/>
          <w:u w:val="single"/>
        </w:rPr>
        <w:t>визначається системою.</w:t>
      </w:r>
    </w:p>
    <w:p w14:paraId="6285F3FE" w14:textId="77777777" w:rsidR="00D91DC3" w:rsidRPr="00F00C49"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F00C49">
        <w:rPr>
          <w:b/>
          <w:sz w:val="26"/>
          <w:szCs w:val="26"/>
        </w:rPr>
        <w:t>К</w:t>
      </w:r>
      <w:r w:rsidRPr="00F00C49">
        <w:rPr>
          <w:b/>
          <w:sz w:val="26"/>
          <w:szCs w:val="26"/>
          <w:lang w:bidi="uk-UA"/>
        </w:rPr>
        <w:t xml:space="preserve">інцевий строк подання пропозицій (строк для подання пропозицій не може бути менше ніж 5 робочих днів з дня оприлюднення оголошення про проведення спрощеної закупівлі в електронній системі закупівель): </w:t>
      </w:r>
      <w:r w:rsidRPr="00F00C49">
        <w:rPr>
          <w:sz w:val="26"/>
          <w:szCs w:val="26"/>
          <w:u w:val="single"/>
        </w:rPr>
        <w:t>визначається системою.</w:t>
      </w:r>
    </w:p>
    <w:p w14:paraId="47EE3515" w14:textId="77777777" w:rsidR="00D91DC3" w:rsidRPr="00F00C49"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F00C49">
        <w:rPr>
          <w:b/>
          <w:sz w:val="26"/>
          <w:szCs w:val="26"/>
          <w:lang w:eastAsia="uk-UA" w:bidi="uk-UA"/>
        </w:rPr>
        <w:t>Перелік критеріїв та методика оцінки пропозицій із зазначенням питомої ваги критеріїв</w:t>
      </w:r>
      <w:r w:rsidRPr="00F00C49">
        <w:rPr>
          <w:b/>
          <w:sz w:val="26"/>
          <w:szCs w:val="26"/>
          <w:lang w:bidi="uk-UA"/>
        </w:rPr>
        <w:t>:</w:t>
      </w:r>
      <w:r w:rsidRPr="00F00C49">
        <w:rPr>
          <w:sz w:val="26"/>
          <w:szCs w:val="26"/>
          <w:lang w:bidi="uk-UA"/>
        </w:rPr>
        <w:t xml:space="preserve"> </w:t>
      </w:r>
      <w:r w:rsidRPr="00F00C49">
        <w:rPr>
          <w:sz w:val="26"/>
          <w:szCs w:val="26"/>
          <w:u w:val="single"/>
        </w:rPr>
        <w:t>Оцінка тендерних пропозицій учасників здійснюється за єдиним критерієм – «Ціна пропозиції (з ПДВ)». Питома вага критерію «Ціна пропозиції (з ПДВ)» – 100 %</w:t>
      </w:r>
      <w:r w:rsidRPr="00F00C49">
        <w:rPr>
          <w:sz w:val="26"/>
          <w:szCs w:val="26"/>
          <w:u w:val="single"/>
          <w:shd w:val="clear" w:color="auto" w:fill="FFFFFF"/>
        </w:rPr>
        <w:t xml:space="preserve">. </w:t>
      </w:r>
    </w:p>
    <w:p w14:paraId="1877505B" w14:textId="77777777" w:rsidR="00D91DC3" w:rsidRPr="00F00C49"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F00C49">
        <w:rPr>
          <w:b/>
          <w:color w:val="000000"/>
          <w:sz w:val="26"/>
          <w:szCs w:val="26"/>
          <w:shd w:val="clear" w:color="auto" w:fill="FFFFFF"/>
        </w:rPr>
        <w:t>Розмір та умови надання забезпечення пропозицій учасників:</w:t>
      </w:r>
      <w:r w:rsidRPr="00F00C49">
        <w:rPr>
          <w:color w:val="000000"/>
          <w:sz w:val="26"/>
          <w:szCs w:val="26"/>
          <w:shd w:val="clear" w:color="auto" w:fill="FFFFFF"/>
        </w:rPr>
        <w:t xml:space="preserve"> </w:t>
      </w:r>
      <w:r w:rsidRPr="00F00C49">
        <w:rPr>
          <w:color w:val="000000"/>
          <w:sz w:val="26"/>
          <w:szCs w:val="26"/>
          <w:u w:val="single"/>
          <w:shd w:val="clear" w:color="auto" w:fill="FFFFFF"/>
        </w:rPr>
        <w:t>Замовник не вимагає надання забезпечення пропозицій учасників.</w:t>
      </w:r>
    </w:p>
    <w:p w14:paraId="345271D9" w14:textId="77777777" w:rsidR="00D91DC3" w:rsidRPr="00F00C49"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F00C49">
        <w:rPr>
          <w:b/>
          <w:color w:val="000000"/>
          <w:sz w:val="26"/>
          <w:szCs w:val="26"/>
          <w:shd w:val="clear" w:color="auto" w:fill="FFFFFF"/>
        </w:rPr>
        <w:t>Розмір та умови надання забезпечення виконання договору про закупівлю:</w:t>
      </w:r>
      <w:r w:rsidRPr="00F00C49">
        <w:rPr>
          <w:color w:val="000000"/>
          <w:sz w:val="26"/>
          <w:szCs w:val="26"/>
          <w:u w:val="single"/>
          <w:shd w:val="clear" w:color="auto" w:fill="FFFFFF"/>
        </w:rPr>
        <w:t xml:space="preserve"> Замовник не вимагає надання забезпечення виконання договору про закупівлю.</w:t>
      </w:r>
    </w:p>
    <w:p w14:paraId="59E673E9" w14:textId="77777777" w:rsidR="00D91DC3" w:rsidRPr="00F00C49" w:rsidRDefault="00D91DC3" w:rsidP="00D91DC3">
      <w:pPr>
        <w:pStyle w:val="20"/>
        <w:numPr>
          <w:ilvl w:val="0"/>
          <w:numId w:val="3"/>
        </w:numPr>
        <w:shd w:val="clear" w:color="auto" w:fill="auto"/>
        <w:tabs>
          <w:tab w:val="left" w:pos="0"/>
          <w:tab w:val="left" w:pos="284"/>
          <w:tab w:val="left" w:pos="426"/>
        </w:tabs>
        <w:spacing w:before="0" w:line="240" w:lineRule="auto"/>
        <w:ind w:left="0" w:firstLine="0"/>
        <w:contextualSpacing/>
        <w:rPr>
          <w:sz w:val="26"/>
          <w:szCs w:val="26"/>
          <w:u w:val="single"/>
        </w:rPr>
      </w:pPr>
      <w:r w:rsidRPr="00F00C49">
        <w:rPr>
          <w:b/>
          <w:sz w:val="26"/>
          <w:szCs w:val="26"/>
        </w:rPr>
        <w:t>Розмір мінімального кроку пониження ціни під час електронного аукціону:</w:t>
      </w:r>
      <w:r w:rsidRPr="00F00C49">
        <w:rPr>
          <w:sz w:val="26"/>
          <w:szCs w:val="26"/>
        </w:rPr>
        <w:t xml:space="preserve"> </w:t>
      </w:r>
      <w:r w:rsidRPr="00F00C49">
        <w:rPr>
          <w:sz w:val="26"/>
          <w:szCs w:val="26"/>
          <w:u w:val="single"/>
        </w:rPr>
        <w:t>0,5%.</w:t>
      </w:r>
    </w:p>
    <w:p w14:paraId="78F9A8ED" w14:textId="77777777" w:rsidR="00D91DC3" w:rsidRPr="00F00C49" w:rsidRDefault="00D91DC3" w:rsidP="00D91DC3">
      <w:pPr>
        <w:pStyle w:val="20"/>
        <w:shd w:val="clear" w:color="auto" w:fill="auto"/>
        <w:tabs>
          <w:tab w:val="left" w:pos="728"/>
        </w:tabs>
        <w:spacing w:before="0" w:line="240" w:lineRule="auto"/>
        <w:ind w:left="284"/>
        <w:contextualSpacing/>
        <w:rPr>
          <w:sz w:val="24"/>
          <w:szCs w:val="24"/>
        </w:rPr>
      </w:pPr>
    </w:p>
    <w:p w14:paraId="1CD292E5" w14:textId="77777777" w:rsidR="00D91DC3" w:rsidRPr="00F00C49" w:rsidRDefault="00D91DC3" w:rsidP="00D91DC3">
      <w:pPr>
        <w:pStyle w:val="20"/>
        <w:shd w:val="clear" w:color="auto" w:fill="auto"/>
        <w:tabs>
          <w:tab w:val="left" w:pos="728"/>
        </w:tabs>
        <w:spacing w:before="0" w:line="240" w:lineRule="auto"/>
        <w:ind w:left="284"/>
        <w:contextualSpacing/>
        <w:rPr>
          <w:sz w:val="24"/>
          <w:szCs w:val="24"/>
        </w:rPr>
      </w:pPr>
    </w:p>
    <w:p w14:paraId="555A2C56" w14:textId="77777777" w:rsidR="00D91DC3" w:rsidRPr="00F00C49" w:rsidRDefault="00D91DC3" w:rsidP="00D91DC3">
      <w:pPr>
        <w:pStyle w:val="20"/>
        <w:shd w:val="clear" w:color="auto" w:fill="auto"/>
        <w:tabs>
          <w:tab w:val="left" w:pos="728"/>
        </w:tabs>
        <w:spacing w:before="0" w:line="240" w:lineRule="auto"/>
        <w:ind w:left="284"/>
        <w:contextualSpacing/>
        <w:rPr>
          <w:sz w:val="24"/>
          <w:szCs w:val="24"/>
        </w:rPr>
      </w:pPr>
    </w:p>
    <w:p w14:paraId="7F63D494" w14:textId="77777777" w:rsidR="00D91DC3" w:rsidRPr="00F00C49" w:rsidRDefault="00D91DC3" w:rsidP="00D91DC3">
      <w:pPr>
        <w:pStyle w:val="20"/>
        <w:shd w:val="clear" w:color="auto" w:fill="auto"/>
        <w:tabs>
          <w:tab w:val="left" w:pos="728"/>
        </w:tabs>
        <w:spacing w:before="0" w:line="240" w:lineRule="auto"/>
        <w:contextualSpacing/>
        <w:rPr>
          <w:sz w:val="26"/>
          <w:szCs w:val="26"/>
        </w:rPr>
      </w:pPr>
      <w:r w:rsidRPr="00F00C49">
        <w:rPr>
          <w:sz w:val="26"/>
          <w:szCs w:val="26"/>
        </w:rPr>
        <w:t>Додатки до оголошення про проведення спрощеної закупівлі:</w:t>
      </w:r>
    </w:p>
    <w:p w14:paraId="33DF1CD7" w14:textId="77777777" w:rsidR="00D91DC3" w:rsidRPr="00F00C49" w:rsidRDefault="00D91DC3" w:rsidP="00D91DC3">
      <w:pPr>
        <w:pStyle w:val="20"/>
        <w:shd w:val="clear" w:color="auto" w:fill="auto"/>
        <w:tabs>
          <w:tab w:val="left" w:pos="728"/>
        </w:tabs>
        <w:spacing w:before="0" w:line="240" w:lineRule="auto"/>
        <w:contextualSpacing/>
        <w:rPr>
          <w:sz w:val="26"/>
          <w:szCs w:val="26"/>
        </w:rPr>
      </w:pPr>
      <w:r w:rsidRPr="00F00C49">
        <w:rPr>
          <w:sz w:val="26"/>
          <w:szCs w:val="26"/>
        </w:rPr>
        <w:t>Додаток 1: Умови подання пропозицій;</w:t>
      </w:r>
    </w:p>
    <w:p w14:paraId="11622D50" w14:textId="77777777" w:rsidR="00D91DC3" w:rsidRPr="00F00C49" w:rsidRDefault="00D91DC3" w:rsidP="00D91DC3">
      <w:pPr>
        <w:pStyle w:val="20"/>
        <w:shd w:val="clear" w:color="auto" w:fill="auto"/>
        <w:tabs>
          <w:tab w:val="left" w:pos="728"/>
        </w:tabs>
        <w:spacing w:before="0" w:line="240" w:lineRule="auto"/>
        <w:contextualSpacing/>
        <w:rPr>
          <w:sz w:val="26"/>
          <w:szCs w:val="26"/>
        </w:rPr>
      </w:pPr>
      <w:r w:rsidRPr="00F00C49">
        <w:rPr>
          <w:sz w:val="26"/>
          <w:szCs w:val="26"/>
        </w:rPr>
        <w:t>Додаток 2: Інформація про технічні, якісні та інші характеристики предмета закупівлі;</w:t>
      </w:r>
    </w:p>
    <w:p w14:paraId="7E711B4B" w14:textId="77777777" w:rsidR="00D91DC3" w:rsidRPr="00F00C49" w:rsidRDefault="00D91DC3" w:rsidP="00D91DC3">
      <w:pPr>
        <w:pStyle w:val="20"/>
        <w:shd w:val="clear" w:color="auto" w:fill="auto"/>
        <w:tabs>
          <w:tab w:val="left" w:pos="728"/>
        </w:tabs>
        <w:spacing w:before="0" w:line="240" w:lineRule="auto"/>
        <w:contextualSpacing/>
        <w:rPr>
          <w:sz w:val="26"/>
          <w:szCs w:val="26"/>
        </w:rPr>
      </w:pPr>
      <w:r w:rsidRPr="00F00C49">
        <w:rPr>
          <w:sz w:val="26"/>
          <w:szCs w:val="26"/>
        </w:rPr>
        <w:t>Додаток 3: Проєкт договору.</w:t>
      </w:r>
    </w:p>
    <w:p w14:paraId="54310627" w14:textId="77777777" w:rsidR="00D91DC3" w:rsidRPr="00F00C49" w:rsidRDefault="00D91DC3" w:rsidP="00D91DC3">
      <w:pPr>
        <w:pStyle w:val="20"/>
        <w:shd w:val="clear" w:color="auto" w:fill="auto"/>
        <w:tabs>
          <w:tab w:val="left" w:pos="728"/>
        </w:tabs>
        <w:spacing w:before="0" w:line="240" w:lineRule="auto"/>
        <w:contextualSpacing/>
        <w:rPr>
          <w:sz w:val="26"/>
          <w:szCs w:val="26"/>
        </w:rPr>
      </w:pPr>
      <w:r w:rsidRPr="00F00C49">
        <w:rPr>
          <w:sz w:val="26"/>
          <w:szCs w:val="26"/>
        </w:rPr>
        <w:t>Додаток 4: Цінова пропозиція.</w:t>
      </w:r>
    </w:p>
    <w:p w14:paraId="77C5F462"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003D5B3A"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4CE16ADB"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7ECD2288"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1EB2B4DE"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48D16D0F"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2551AC12"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4942FD4A"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29FBD60D"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3D4F8637" w14:textId="77777777" w:rsidR="00D91DC3" w:rsidRPr="00F00C49" w:rsidRDefault="00D91DC3" w:rsidP="00D91DC3">
      <w:pPr>
        <w:pStyle w:val="20"/>
        <w:shd w:val="clear" w:color="auto" w:fill="auto"/>
        <w:tabs>
          <w:tab w:val="left" w:pos="728"/>
        </w:tabs>
        <w:spacing w:before="0" w:line="240" w:lineRule="auto"/>
        <w:contextualSpacing/>
        <w:rPr>
          <w:sz w:val="24"/>
          <w:szCs w:val="24"/>
        </w:rPr>
      </w:pPr>
    </w:p>
    <w:p w14:paraId="2EDCCF7D" w14:textId="77777777" w:rsidR="00D91DC3" w:rsidRPr="00F00C49" w:rsidRDefault="00D91DC3" w:rsidP="00D91DC3">
      <w:pPr>
        <w:spacing w:after="0"/>
        <w:jc w:val="right"/>
        <w:rPr>
          <w:rFonts w:ascii="Times New Roman" w:hAnsi="Times New Roman"/>
          <w:sz w:val="24"/>
          <w:szCs w:val="24"/>
          <w:lang w:val="uk-UA"/>
        </w:rPr>
      </w:pPr>
      <w:r w:rsidRPr="00F00C49">
        <w:rPr>
          <w:rFonts w:ascii="Times New Roman" w:hAnsi="Times New Roman"/>
          <w:sz w:val="24"/>
          <w:szCs w:val="24"/>
          <w:lang w:val="uk-UA"/>
        </w:rPr>
        <w:t>Додаток 1</w:t>
      </w:r>
    </w:p>
    <w:p w14:paraId="6810AA47" w14:textId="77777777" w:rsidR="00D91DC3" w:rsidRPr="00F00C49" w:rsidRDefault="00D91DC3" w:rsidP="00D91DC3">
      <w:pPr>
        <w:pStyle w:val="20"/>
        <w:shd w:val="clear" w:color="auto" w:fill="auto"/>
        <w:tabs>
          <w:tab w:val="left" w:pos="728"/>
        </w:tabs>
        <w:spacing w:before="0" w:line="240" w:lineRule="auto"/>
        <w:ind w:firstLine="5529"/>
        <w:contextualSpacing/>
        <w:jc w:val="right"/>
        <w:rPr>
          <w:sz w:val="24"/>
          <w:szCs w:val="24"/>
        </w:rPr>
      </w:pPr>
      <w:r w:rsidRPr="00F00C49">
        <w:rPr>
          <w:sz w:val="24"/>
          <w:szCs w:val="24"/>
        </w:rPr>
        <w:t>до оголошення про проведення спрощеної закупівлі</w:t>
      </w:r>
    </w:p>
    <w:p w14:paraId="626144A7" w14:textId="77777777" w:rsidR="00D91DC3" w:rsidRPr="00F00C49" w:rsidRDefault="00D91DC3" w:rsidP="00D91DC3">
      <w:pPr>
        <w:tabs>
          <w:tab w:val="left" w:pos="3870"/>
          <w:tab w:val="left" w:pos="4275"/>
        </w:tabs>
        <w:spacing w:after="0" w:line="240" w:lineRule="auto"/>
        <w:contextualSpacing/>
        <w:jc w:val="center"/>
        <w:rPr>
          <w:rFonts w:ascii="Times New Roman" w:hAnsi="Times New Roman"/>
          <w:b/>
          <w:sz w:val="26"/>
          <w:szCs w:val="26"/>
          <w:lang w:val="uk-UA"/>
        </w:rPr>
      </w:pPr>
      <w:r w:rsidRPr="00F00C49">
        <w:rPr>
          <w:rFonts w:ascii="Times New Roman" w:hAnsi="Times New Roman"/>
          <w:b/>
          <w:sz w:val="26"/>
          <w:szCs w:val="26"/>
          <w:lang w:val="uk-UA"/>
        </w:rPr>
        <w:t>Умови подання пропозицій:</w:t>
      </w:r>
    </w:p>
    <w:p w14:paraId="489392DC" w14:textId="307965B2" w:rsidR="00D91DC3" w:rsidRPr="0099083A" w:rsidRDefault="00D91DC3" w:rsidP="00D91DC3">
      <w:pPr>
        <w:pStyle w:val="20"/>
        <w:shd w:val="clear" w:color="auto" w:fill="auto"/>
        <w:tabs>
          <w:tab w:val="left" w:pos="689"/>
        </w:tabs>
        <w:spacing w:before="0" w:line="240" w:lineRule="auto"/>
        <w:ind w:left="284"/>
        <w:contextualSpacing/>
        <w:jc w:val="center"/>
        <w:rPr>
          <w:b/>
          <w:i/>
          <w:color w:val="000000"/>
          <w:sz w:val="26"/>
          <w:szCs w:val="26"/>
        </w:rPr>
      </w:pPr>
      <w:r w:rsidRPr="00F00C49">
        <w:rPr>
          <w:sz w:val="26"/>
          <w:szCs w:val="26"/>
        </w:rPr>
        <w:t>«</w:t>
      </w:r>
      <w:r w:rsidR="0058259A" w:rsidRPr="000D35F4">
        <w:rPr>
          <w:sz w:val="26"/>
          <w:szCs w:val="26"/>
          <w:u w:val="single"/>
        </w:rPr>
        <w:t>Бензин А-95 по паливних картках або талонах/</w:t>
      </w:r>
      <w:proofErr w:type="spellStart"/>
      <w:r w:rsidR="0058259A" w:rsidRPr="000D35F4">
        <w:rPr>
          <w:sz w:val="26"/>
          <w:szCs w:val="26"/>
          <w:u w:val="single"/>
        </w:rPr>
        <w:t>скретч</w:t>
      </w:r>
      <w:proofErr w:type="spellEnd"/>
      <w:r w:rsidR="0058259A" w:rsidRPr="000D35F4">
        <w:rPr>
          <w:sz w:val="26"/>
          <w:szCs w:val="26"/>
          <w:u w:val="single"/>
        </w:rPr>
        <w:t>-картках</w:t>
      </w:r>
      <w:r w:rsidRPr="00F00C49">
        <w:rPr>
          <w:sz w:val="26"/>
          <w:szCs w:val="26"/>
        </w:rPr>
        <w:t xml:space="preserve">», </w:t>
      </w:r>
      <w:r w:rsidRPr="00F00C49">
        <w:rPr>
          <w:rFonts w:eastAsia="Times New Roman"/>
          <w:color w:val="000000"/>
          <w:spacing w:val="2"/>
          <w:sz w:val="26"/>
          <w:szCs w:val="26"/>
          <w:lang w:eastAsia="uk-UA"/>
        </w:rPr>
        <w:t>09130000-9</w:t>
      </w:r>
      <w:r w:rsidRPr="00F00C49">
        <w:rPr>
          <w:rFonts w:eastAsia="Times New Roman"/>
          <w:sz w:val="26"/>
          <w:szCs w:val="26"/>
          <w:lang w:eastAsia="uk-UA"/>
        </w:rPr>
        <w:t xml:space="preserve"> </w:t>
      </w:r>
      <w:r w:rsidRPr="00F00C49">
        <w:rPr>
          <w:rFonts w:eastAsia="Times New Roman"/>
          <w:spacing w:val="2"/>
          <w:sz w:val="26"/>
          <w:szCs w:val="26"/>
          <w:lang w:eastAsia="uk-UA"/>
        </w:rPr>
        <w:t>Нафта і дистиляти</w:t>
      </w:r>
      <w:r w:rsidRPr="00F00C49">
        <w:rPr>
          <w:sz w:val="26"/>
          <w:szCs w:val="26"/>
        </w:rPr>
        <w:t xml:space="preserve"> за ДК 021:2015 Єдиного закупівельного словника</w:t>
      </w:r>
    </w:p>
    <w:p w14:paraId="6075D3BE" w14:textId="77777777" w:rsidR="00D91DC3" w:rsidRPr="00F00C49" w:rsidRDefault="00D91DC3" w:rsidP="00D91DC3">
      <w:pPr>
        <w:tabs>
          <w:tab w:val="left" w:pos="3870"/>
          <w:tab w:val="left" w:pos="4275"/>
        </w:tabs>
        <w:spacing w:after="0" w:line="240" w:lineRule="auto"/>
        <w:contextualSpacing/>
        <w:jc w:val="center"/>
        <w:rPr>
          <w:rFonts w:ascii="Times New Roman" w:hAnsi="Times New Roman"/>
          <w:i/>
          <w:color w:val="000000"/>
          <w:sz w:val="24"/>
          <w:szCs w:val="24"/>
          <w:lang w:val="uk-UA" w:eastAsia="uk-UA"/>
        </w:rPr>
      </w:pPr>
      <w:r w:rsidRPr="00F00C49">
        <w:rPr>
          <w:rFonts w:ascii="Times New Roman" w:hAnsi="Times New Roman"/>
          <w:i/>
          <w:color w:val="000000"/>
          <w:sz w:val="24"/>
          <w:szCs w:val="24"/>
          <w:lang w:val="uk-UA" w:eastAsia="uk-UA"/>
        </w:rPr>
        <w:t xml:space="preserve">(Ці умови подання пропозиції спрощеної закупівлі є невід’ємною частиною Оголошення про проведення спрощеної закупівлі в порядку, передбаченому  пунктом 3 статті 14 </w:t>
      </w:r>
    </w:p>
    <w:p w14:paraId="2349075A" w14:textId="77777777" w:rsidR="00D91DC3" w:rsidRPr="00F00C49" w:rsidRDefault="00D91DC3" w:rsidP="00D91DC3">
      <w:pPr>
        <w:tabs>
          <w:tab w:val="left" w:pos="3870"/>
          <w:tab w:val="left" w:pos="4275"/>
        </w:tabs>
        <w:spacing w:after="0" w:line="240" w:lineRule="auto"/>
        <w:contextualSpacing/>
        <w:jc w:val="center"/>
        <w:rPr>
          <w:rFonts w:ascii="Times New Roman" w:hAnsi="Times New Roman"/>
          <w:b/>
          <w:i/>
          <w:sz w:val="24"/>
          <w:szCs w:val="24"/>
          <w:lang w:val="uk-UA" w:eastAsia="ru-RU"/>
        </w:rPr>
      </w:pPr>
      <w:r w:rsidRPr="00F00C49">
        <w:rPr>
          <w:rFonts w:ascii="Times New Roman" w:hAnsi="Times New Roman"/>
          <w:i/>
          <w:color w:val="000000"/>
          <w:sz w:val="24"/>
          <w:szCs w:val="24"/>
          <w:lang w:val="uk-UA" w:eastAsia="uk-UA"/>
        </w:rPr>
        <w:t>Закону України «Про публічні закупівлі»)</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1"/>
      </w:tblGrid>
      <w:tr w:rsidR="00D91DC3" w:rsidRPr="00F00C49" w14:paraId="30FE58B7" w14:textId="77777777" w:rsidTr="00B97801">
        <w:trPr>
          <w:trHeight w:val="210"/>
          <w:jc w:val="center"/>
        </w:trPr>
        <w:tc>
          <w:tcPr>
            <w:tcW w:w="10591" w:type="dxa"/>
            <w:vAlign w:val="center"/>
          </w:tcPr>
          <w:p w14:paraId="43ABCDAE" w14:textId="77777777" w:rsidR="00D91DC3" w:rsidRPr="00F00C49" w:rsidRDefault="00D91DC3" w:rsidP="00B97801">
            <w:pPr>
              <w:widowControl w:val="0"/>
              <w:spacing w:after="0" w:line="240" w:lineRule="auto"/>
              <w:contextualSpacing/>
              <w:jc w:val="center"/>
              <w:rPr>
                <w:rFonts w:ascii="Times New Roman" w:hAnsi="Times New Roman"/>
                <w:sz w:val="24"/>
                <w:szCs w:val="24"/>
                <w:lang w:val="uk-UA" w:eastAsia="uk-UA"/>
              </w:rPr>
            </w:pPr>
            <w:r w:rsidRPr="00F00C49">
              <w:rPr>
                <w:rFonts w:ascii="Times New Roman" w:hAnsi="Times New Roman"/>
                <w:b/>
                <w:sz w:val="24"/>
                <w:szCs w:val="24"/>
                <w:lang w:val="uk-UA"/>
              </w:rPr>
              <w:t>Загальні положення</w:t>
            </w:r>
          </w:p>
        </w:tc>
      </w:tr>
      <w:tr w:rsidR="00D91DC3" w:rsidRPr="00F00C49" w14:paraId="56A7A58B" w14:textId="77777777" w:rsidTr="00B97801">
        <w:trPr>
          <w:trHeight w:val="697"/>
          <w:jc w:val="center"/>
        </w:trPr>
        <w:tc>
          <w:tcPr>
            <w:tcW w:w="10591" w:type="dxa"/>
            <w:vAlign w:val="center"/>
          </w:tcPr>
          <w:p w14:paraId="289E296B" w14:textId="77777777" w:rsidR="00D91DC3" w:rsidRPr="00F00C49" w:rsidRDefault="00D91DC3" w:rsidP="00B97801">
            <w:pPr>
              <w:widowControl w:val="0"/>
              <w:spacing w:after="0" w:line="240" w:lineRule="auto"/>
              <w:contextualSpacing/>
              <w:jc w:val="center"/>
              <w:rPr>
                <w:rFonts w:ascii="Times New Roman" w:hAnsi="Times New Roman"/>
                <w:b/>
                <w:sz w:val="24"/>
                <w:szCs w:val="24"/>
                <w:lang w:val="uk-UA"/>
              </w:rPr>
            </w:pPr>
            <w:r w:rsidRPr="00F00C49">
              <w:rPr>
                <w:rFonts w:ascii="Times New Roman" w:hAnsi="Times New Roman"/>
                <w:sz w:val="24"/>
                <w:szCs w:val="24"/>
                <w:lang w:val="uk-UA"/>
              </w:rPr>
              <w:t>Учасники та Замовник під час проведення спрощеної закупівлі керуються вимогами Закону України «Про публічні закупівлі» (далі – Закон)</w:t>
            </w:r>
          </w:p>
        </w:tc>
      </w:tr>
      <w:tr w:rsidR="00D91DC3" w:rsidRPr="00F00C49" w14:paraId="5F5F1AA1" w14:textId="77777777" w:rsidTr="00B97801">
        <w:trPr>
          <w:trHeight w:val="387"/>
          <w:jc w:val="center"/>
        </w:trPr>
        <w:tc>
          <w:tcPr>
            <w:tcW w:w="10591" w:type="dxa"/>
            <w:vAlign w:val="center"/>
          </w:tcPr>
          <w:p w14:paraId="78869DC2" w14:textId="77777777" w:rsidR="00D91DC3" w:rsidRPr="00F00C49" w:rsidRDefault="00D91DC3" w:rsidP="00B97801">
            <w:pPr>
              <w:widowControl w:val="0"/>
              <w:spacing w:after="0" w:line="240" w:lineRule="auto"/>
              <w:contextualSpacing/>
              <w:jc w:val="center"/>
              <w:rPr>
                <w:rFonts w:ascii="Times New Roman" w:hAnsi="Times New Roman"/>
                <w:b/>
                <w:sz w:val="24"/>
                <w:szCs w:val="24"/>
                <w:lang w:val="uk-UA"/>
              </w:rPr>
            </w:pPr>
            <w:r w:rsidRPr="00F00C49">
              <w:rPr>
                <w:rFonts w:ascii="Times New Roman" w:hAnsi="Times New Roman"/>
                <w:b/>
                <w:sz w:val="24"/>
                <w:szCs w:val="24"/>
                <w:lang w:val="uk-UA"/>
              </w:rPr>
              <w:t>Інструкція Учасникам спрощеної закупівлі</w:t>
            </w:r>
          </w:p>
        </w:tc>
      </w:tr>
      <w:tr w:rsidR="00D91DC3" w:rsidRPr="00F00C49" w14:paraId="0BD57AE1" w14:textId="77777777" w:rsidTr="00B97801">
        <w:trPr>
          <w:trHeight w:val="841"/>
          <w:jc w:val="center"/>
        </w:trPr>
        <w:tc>
          <w:tcPr>
            <w:tcW w:w="10591" w:type="dxa"/>
            <w:vAlign w:val="center"/>
          </w:tcPr>
          <w:p w14:paraId="5E8D75C4" w14:textId="77777777" w:rsidR="00D91DC3" w:rsidRPr="00F00C49" w:rsidRDefault="00D91DC3" w:rsidP="00B97801">
            <w:pPr>
              <w:pStyle w:val="a3"/>
              <w:widowControl w:val="0"/>
              <w:numPr>
                <w:ilvl w:val="0"/>
                <w:numId w:val="1"/>
              </w:numPr>
              <w:tabs>
                <w:tab w:val="left" w:pos="315"/>
                <w:tab w:val="left" w:pos="525"/>
              </w:tabs>
              <w:spacing w:after="0" w:line="240" w:lineRule="auto"/>
              <w:ind w:left="0" w:firstLine="0"/>
              <w:jc w:val="both"/>
              <w:rPr>
                <w:rFonts w:ascii="Times New Roman" w:hAnsi="Times New Roman"/>
                <w:b/>
                <w:sz w:val="24"/>
                <w:szCs w:val="24"/>
                <w:lang w:val="uk-UA"/>
              </w:rPr>
            </w:pPr>
            <w:r w:rsidRPr="00F00C49">
              <w:rPr>
                <w:rStyle w:val="29pt"/>
                <w:sz w:val="24"/>
                <w:szCs w:val="24"/>
              </w:rPr>
              <w:t xml:space="preserve">Інформація про технічні, якісні та кількісні характеристики предмета закупівлі </w:t>
            </w:r>
            <w:r w:rsidRPr="00F00C49">
              <w:rPr>
                <w:rFonts w:ascii="Times New Roman" w:hAnsi="Times New Roman"/>
                <w:sz w:val="24"/>
                <w:szCs w:val="24"/>
                <w:lang w:val="uk-UA"/>
              </w:rPr>
              <w:t>(найменування, кількість, технічні характеристики (технічна специфікація), вимоги до строку та місця поставки, гарантійні вимоги та інші вимоги до предмета закупівлі, що визначені Замовником, викладені в додатку 2 оголошення про проведення спрощеної закупівлі.</w:t>
            </w:r>
          </w:p>
          <w:p w14:paraId="73EBD3E4" w14:textId="77777777" w:rsidR="00D91DC3" w:rsidRPr="00F00C49" w:rsidRDefault="00D91DC3" w:rsidP="00B97801">
            <w:pPr>
              <w:pStyle w:val="20"/>
              <w:numPr>
                <w:ilvl w:val="0"/>
                <w:numId w:val="1"/>
              </w:numPr>
              <w:shd w:val="clear" w:color="auto" w:fill="auto"/>
              <w:tabs>
                <w:tab w:val="left" w:pos="300"/>
              </w:tabs>
              <w:spacing w:before="0" w:line="240" w:lineRule="auto"/>
              <w:ind w:left="0" w:firstLine="0"/>
              <w:contextualSpacing/>
              <w:rPr>
                <w:sz w:val="24"/>
                <w:szCs w:val="24"/>
              </w:rPr>
            </w:pPr>
            <w:r w:rsidRPr="00F00C49">
              <w:rPr>
                <w:sz w:val="24"/>
                <w:szCs w:val="24"/>
              </w:rPr>
              <w:t>Вимоги до предмета закупівлі зазначені в додатку 2 до оголошення про проведення спрощеної закупівлі та є невід’ємною його частиною.</w:t>
            </w:r>
          </w:p>
          <w:p w14:paraId="392CBD0D" w14:textId="77777777" w:rsidR="00D91DC3" w:rsidRPr="00F00C49" w:rsidRDefault="00D91DC3" w:rsidP="00B97801">
            <w:pPr>
              <w:pStyle w:val="a3"/>
              <w:widowControl w:val="0"/>
              <w:numPr>
                <w:ilvl w:val="0"/>
                <w:numId w:val="1"/>
              </w:numPr>
              <w:tabs>
                <w:tab w:val="left" w:pos="300"/>
              </w:tabs>
              <w:spacing w:after="0" w:line="240" w:lineRule="auto"/>
              <w:ind w:left="0" w:firstLine="0"/>
              <w:jc w:val="both"/>
              <w:rPr>
                <w:rFonts w:ascii="Times New Roman" w:hAnsi="Times New Roman"/>
                <w:b/>
                <w:sz w:val="24"/>
                <w:szCs w:val="24"/>
                <w:lang w:val="uk-UA"/>
              </w:rPr>
            </w:pPr>
            <w:r w:rsidRPr="00F00C49">
              <w:rPr>
                <w:rFonts w:ascii="Times New Roman" w:hAnsi="Times New Roman"/>
                <w:sz w:val="24"/>
                <w:szCs w:val="24"/>
                <w:lang w:val="uk-UA"/>
              </w:rPr>
              <w:t>Учасник повинен підготувати пропозицію спрощеної закупівлі та подати її у відповідності до оголошення про проведення спрощеної закупівлі, з урахуванням умов додатку 1 та додатку 2.</w:t>
            </w:r>
          </w:p>
          <w:p w14:paraId="045D72DE" w14:textId="77777777" w:rsidR="00D91DC3" w:rsidRPr="00F00C49" w:rsidRDefault="00D91DC3" w:rsidP="00B97801">
            <w:pPr>
              <w:pStyle w:val="a3"/>
              <w:widowControl w:val="0"/>
              <w:numPr>
                <w:ilvl w:val="0"/>
                <w:numId w:val="1"/>
              </w:numPr>
              <w:tabs>
                <w:tab w:val="left" w:pos="255"/>
                <w:tab w:val="left" w:pos="983"/>
              </w:tabs>
              <w:spacing w:after="0" w:line="240" w:lineRule="auto"/>
              <w:ind w:left="22" w:right="113" w:firstLine="0"/>
              <w:jc w:val="both"/>
              <w:rPr>
                <w:rFonts w:ascii="Times New Roman" w:hAnsi="Times New Roman"/>
                <w:sz w:val="24"/>
                <w:szCs w:val="24"/>
                <w:lang w:val="uk-UA"/>
              </w:rPr>
            </w:pPr>
            <w:r w:rsidRPr="00F00C49">
              <w:rPr>
                <w:rFonts w:ascii="Times New Roman" w:hAnsi="Times New Roman"/>
                <w:sz w:val="24"/>
                <w:szCs w:val="24"/>
                <w:lang w:val="uk-UA"/>
              </w:rPr>
              <w:t xml:space="preserve">Всі документи пропозиції </w:t>
            </w:r>
            <w:r w:rsidRPr="00F00C49">
              <w:rPr>
                <w:rFonts w:ascii="Times New Roman" w:hAnsi="Times New Roman"/>
                <w:sz w:val="24"/>
                <w:szCs w:val="24"/>
                <w:lang w:val="uk-UA" w:eastAsia="ru-RU"/>
              </w:rPr>
              <w:t>спрощеної закупівлі</w:t>
            </w:r>
            <w:r w:rsidRPr="00F00C49">
              <w:rPr>
                <w:rFonts w:ascii="Times New Roman" w:eastAsia="SimSun" w:hAnsi="Times New Roman"/>
                <w:color w:val="000000"/>
                <w:sz w:val="24"/>
                <w:szCs w:val="24"/>
                <w:lang w:val="uk-UA"/>
              </w:rPr>
              <w:t xml:space="preserve"> подаються в електронному вигляді через електронну систему закупівель </w:t>
            </w:r>
            <w:r w:rsidRPr="00F00C49">
              <w:rPr>
                <w:rFonts w:ascii="Times New Roman" w:eastAsia="SimSun" w:hAnsi="Times New Roman"/>
                <w:iCs/>
                <w:color w:val="000000"/>
                <w:sz w:val="24"/>
                <w:szCs w:val="24"/>
                <w:lang w:val="uk-UA"/>
              </w:rPr>
              <w:t>(шляхом завантаження сканованих документів або електронних документів в електронну систему закупівель)</w:t>
            </w:r>
            <w:r w:rsidRPr="00F00C49">
              <w:rPr>
                <w:rFonts w:ascii="Times New Roman" w:hAnsi="Times New Roman"/>
                <w:bCs/>
                <w:iCs/>
                <w:color w:val="0D0D0D"/>
                <w:sz w:val="24"/>
                <w:szCs w:val="24"/>
                <w:lang w:val="uk-UA"/>
              </w:rPr>
              <w:t xml:space="preserve">; </w:t>
            </w:r>
            <w:r w:rsidRPr="00F00C49">
              <w:rPr>
                <w:rFonts w:ascii="Times New Roman" w:hAnsi="Times New Roman"/>
                <w:bCs/>
                <w:color w:val="0D0D0D"/>
                <w:sz w:val="24"/>
                <w:szCs w:val="24"/>
                <w:lang w:val="uk-UA"/>
              </w:rPr>
              <w:t>документи мають бути належного рівня зображення (чіткими та розбірливими для читання)</w:t>
            </w:r>
            <w:r w:rsidRPr="00F00C49">
              <w:rPr>
                <w:rFonts w:ascii="Times New Roman" w:hAnsi="Times New Roman"/>
                <w:sz w:val="24"/>
                <w:szCs w:val="24"/>
                <w:lang w:val="uk-UA"/>
              </w:rPr>
              <w:t>.</w:t>
            </w:r>
          </w:p>
          <w:p w14:paraId="100C6BA5" w14:textId="77777777" w:rsidR="00D91DC3" w:rsidRPr="00F00C49" w:rsidRDefault="00D91DC3" w:rsidP="00B97801">
            <w:pPr>
              <w:pStyle w:val="20"/>
              <w:shd w:val="clear" w:color="auto" w:fill="auto"/>
              <w:spacing w:before="0" w:line="240" w:lineRule="auto"/>
              <w:contextualSpacing/>
              <w:rPr>
                <w:color w:val="000000"/>
                <w:sz w:val="24"/>
                <w:szCs w:val="24"/>
                <w:lang w:eastAsia="uk-UA"/>
              </w:rPr>
            </w:pPr>
            <w:r w:rsidRPr="00F00C49">
              <w:rPr>
                <w:color w:val="000000"/>
                <w:sz w:val="24"/>
                <w:szCs w:val="24"/>
                <w:lang w:eastAsia="uk-UA"/>
              </w:rPr>
              <w:t>Усі документи, що складені від імені Учасника, повинні бути підписані уповноваженою особою Учасника та завірені печаткою Учасника (в разі її наявності).</w:t>
            </w:r>
          </w:p>
          <w:p w14:paraId="478A46DF" w14:textId="77777777" w:rsidR="00D91DC3" w:rsidRPr="00F00C49" w:rsidRDefault="00D91DC3" w:rsidP="00B97801">
            <w:pPr>
              <w:pStyle w:val="1"/>
              <w:widowControl w:val="0"/>
              <w:spacing w:line="240" w:lineRule="auto"/>
              <w:ind w:left="34" w:right="113" w:hanging="21"/>
              <w:contextualSpacing/>
              <w:jc w:val="both"/>
              <w:rPr>
                <w:rFonts w:ascii="Times New Roman" w:hAnsi="Times New Roman" w:cs="Times New Roman"/>
                <w:sz w:val="24"/>
                <w:szCs w:val="24"/>
                <w:lang w:val="uk-UA"/>
              </w:rPr>
            </w:pPr>
            <w:r w:rsidRPr="00F00C49">
              <w:rPr>
                <w:rFonts w:ascii="Times New Roman" w:hAnsi="Times New Roman" w:cs="Times New Roman"/>
                <w:sz w:val="24"/>
                <w:szCs w:val="24"/>
                <w:lang w:val="uk-UA"/>
              </w:rPr>
              <w:t xml:space="preserve">У випадку, якщо згідно цього оголошення передбачається надання копій, усі сторінки цих документів, що входять до складу будь-якої частини пропозиції спрощеної закупівлі, повинні містити підпис уповноваженої посадової особи учасника процедури </w:t>
            </w:r>
            <w:r w:rsidRPr="00F00C49">
              <w:rPr>
                <w:rFonts w:ascii="Times New Roman" w:hAnsi="Times New Roman" w:cs="Times New Roman"/>
                <w:color w:val="auto"/>
                <w:sz w:val="24"/>
                <w:szCs w:val="24"/>
                <w:lang w:val="uk-UA"/>
              </w:rPr>
              <w:t>закупівлі (із зазначенням прізвища, ініціалів та посади особи), а також відбитки печатки учасника (у разі наявності).</w:t>
            </w:r>
          </w:p>
          <w:p w14:paraId="1ECDC01E" w14:textId="77777777" w:rsidR="00D91DC3" w:rsidRPr="00F00C49" w:rsidRDefault="00D91DC3" w:rsidP="00B97801">
            <w:pPr>
              <w:pStyle w:val="a3"/>
              <w:widowControl w:val="0"/>
              <w:tabs>
                <w:tab w:val="left" w:pos="255"/>
                <w:tab w:val="left" w:pos="300"/>
              </w:tabs>
              <w:spacing w:after="0" w:line="240" w:lineRule="auto"/>
              <w:ind w:left="22"/>
              <w:jc w:val="both"/>
              <w:rPr>
                <w:rFonts w:ascii="Times New Roman" w:hAnsi="Times New Roman"/>
                <w:sz w:val="24"/>
                <w:szCs w:val="24"/>
                <w:lang w:val="uk-UA"/>
              </w:rPr>
            </w:pPr>
            <w:r w:rsidRPr="00F00C49">
              <w:rPr>
                <w:rFonts w:ascii="Times New Roman" w:hAnsi="Times New Roman"/>
                <w:sz w:val="24"/>
                <w:szCs w:val="24"/>
                <w:lang w:val="uk-UA"/>
              </w:rPr>
              <w:t xml:space="preserve">Пропозиція </w:t>
            </w:r>
            <w:r w:rsidRPr="00F00C49">
              <w:rPr>
                <w:rFonts w:ascii="Times New Roman" w:hAnsi="Times New Roman"/>
                <w:sz w:val="24"/>
                <w:szCs w:val="24"/>
                <w:lang w:val="uk-UA" w:eastAsia="ru-RU"/>
              </w:rPr>
              <w:t>спрощеної закупівлі</w:t>
            </w:r>
            <w:r w:rsidRPr="00F00C49">
              <w:rPr>
                <w:rFonts w:ascii="Times New Roman" w:hAnsi="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p>
          <w:p w14:paraId="564FEFFA" w14:textId="77777777" w:rsidR="00D91DC3" w:rsidRPr="00F00C49" w:rsidRDefault="00D91DC3" w:rsidP="00B97801">
            <w:pPr>
              <w:pStyle w:val="a3"/>
              <w:widowControl w:val="0"/>
              <w:numPr>
                <w:ilvl w:val="0"/>
                <w:numId w:val="1"/>
              </w:numPr>
              <w:tabs>
                <w:tab w:val="left" w:pos="255"/>
                <w:tab w:val="left" w:pos="300"/>
              </w:tabs>
              <w:spacing w:after="0" w:line="240" w:lineRule="auto"/>
              <w:ind w:left="22" w:firstLine="0"/>
              <w:jc w:val="both"/>
              <w:rPr>
                <w:rFonts w:ascii="Times New Roman" w:hAnsi="Times New Roman"/>
                <w:sz w:val="24"/>
                <w:szCs w:val="24"/>
                <w:lang w:val="uk-UA" w:eastAsia="ru-RU"/>
              </w:rPr>
            </w:pPr>
            <w:r w:rsidRPr="00F00C49">
              <w:rPr>
                <w:rFonts w:ascii="Times New Roman" w:eastAsia="SimSun" w:hAnsi="Times New Roman"/>
                <w:color w:val="000000"/>
                <w:sz w:val="24"/>
                <w:szCs w:val="24"/>
                <w:lang w:val="uk-UA"/>
              </w:rPr>
              <w:t xml:space="preserve">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 </w:t>
            </w:r>
            <w:r w:rsidRPr="00F00C49">
              <w:rPr>
                <w:rFonts w:ascii="Times New Roman" w:hAnsi="Times New Roman"/>
                <w:color w:val="222222"/>
                <w:sz w:val="24"/>
                <w:szCs w:val="24"/>
                <w:shd w:val="clear" w:color="auto" w:fill="FFFFFF"/>
                <w:lang w:val="uk-UA"/>
              </w:rPr>
              <w:t xml:space="preserve">шляхом накладення на неї </w:t>
            </w:r>
            <w:r w:rsidRPr="00F00C49">
              <w:rPr>
                <w:rFonts w:ascii="Times New Roman" w:hAnsi="Times New Roman"/>
                <w:sz w:val="24"/>
                <w:szCs w:val="24"/>
                <w:shd w:val="clear" w:color="auto" w:fill="FFFFFF"/>
                <w:lang w:val="uk-UA"/>
              </w:rPr>
              <w:t>кваліфікованого електронного підпису (КЕП) (окрім учасників-нерезидентів)</w:t>
            </w:r>
            <w:r w:rsidRPr="00F00C49">
              <w:rPr>
                <w:rFonts w:ascii="Times New Roman" w:hAnsi="Times New Roman"/>
                <w:sz w:val="24"/>
                <w:szCs w:val="24"/>
                <w:lang w:val="uk-UA" w:eastAsia="ru-RU"/>
              </w:rPr>
              <w:t xml:space="preserve">. Учасник на пропозицію накладає КЕП з урахуванням ст. 237 ЦКУ. </w:t>
            </w:r>
          </w:p>
          <w:p w14:paraId="53B622AF" w14:textId="77777777" w:rsidR="00D91DC3" w:rsidRPr="00F00C49" w:rsidRDefault="00D91DC3" w:rsidP="00B97801">
            <w:pPr>
              <w:pStyle w:val="a3"/>
              <w:widowControl w:val="0"/>
              <w:numPr>
                <w:ilvl w:val="0"/>
                <w:numId w:val="1"/>
              </w:numPr>
              <w:tabs>
                <w:tab w:val="left" w:pos="255"/>
                <w:tab w:val="left" w:pos="300"/>
              </w:tabs>
              <w:spacing w:after="0" w:line="240" w:lineRule="auto"/>
              <w:ind w:left="22" w:firstLine="0"/>
              <w:jc w:val="both"/>
              <w:rPr>
                <w:rStyle w:val="21"/>
                <w:i w:val="0"/>
                <w:iCs w:val="0"/>
                <w:sz w:val="24"/>
                <w:szCs w:val="24"/>
                <w:lang w:eastAsia="ru-RU"/>
              </w:rPr>
            </w:pPr>
            <w:r w:rsidRPr="00F00C49">
              <w:rPr>
                <w:rFonts w:ascii="Times New Roman" w:hAnsi="Times New Roman"/>
                <w:sz w:val="24"/>
                <w:szCs w:val="24"/>
                <w:lang w:val="uk-UA" w:eastAsia="ru-RU"/>
              </w:rPr>
              <w:t>Всі документи, які учасник повинен надати відповідно до оголошення та додатків до нього, необхідно надати в складі пропозиції спрощеної закупівлі, шляхом завантаження їх на веб-портал Уповноваженого органу з питань закупівель через електронний майданчик (надалі – Система) до кінцевого строку подання пропозицій спрощеної закупівлі (</w:t>
            </w:r>
            <w:r w:rsidRPr="00F00C49">
              <w:rPr>
                <w:rStyle w:val="21"/>
                <w:sz w:val="24"/>
                <w:szCs w:val="24"/>
              </w:rPr>
              <w:t>кінцевий строк подання пропозицій спрощеної закупівлі визначено в оголошені про проведення спрощеної закупівлі).</w:t>
            </w:r>
          </w:p>
          <w:p w14:paraId="0D5D7DC0" w14:textId="77777777" w:rsidR="00D91DC3" w:rsidRPr="00F00C49" w:rsidRDefault="00D91DC3" w:rsidP="00B97801">
            <w:pPr>
              <w:pStyle w:val="a3"/>
              <w:widowControl w:val="0"/>
              <w:numPr>
                <w:ilvl w:val="0"/>
                <w:numId w:val="1"/>
              </w:numPr>
              <w:tabs>
                <w:tab w:val="left" w:pos="255"/>
                <w:tab w:val="left" w:pos="300"/>
              </w:tabs>
              <w:spacing w:after="0" w:line="240" w:lineRule="auto"/>
              <w:ind w:left="22" w:firstLine="0"/>
              <w:jc w:val="both"/>
              <w:rPr>
                <w:rFonts w:ascii="Times New Roman" w:hAnsi="Times New Roman"/>
                <w:sz w:val="24"/>
                <w:szCs w:val="24"/>
                <w:lang w:val="uk-UA" w:eastAsia="ru-RU"/>
              </w:rPr>
            </w:pPr>
            <w:r w:rsidRPr="00F00C49">
              <w:rPr>
                <w:rFonts w:ascii="Times New Roman" w:hAnsi="Times New Roman"/>
                <w:color w:val="000000"/>
                <w:sz w:val="24"/>
                <w:szCs w:val="24"/>
                <w:lang w:val="uk-UA" w:eastAsia="uk-UA"/>
              </w:rPr>
              <w:t>Кожен Учасник має право подати тільки одну пропозицію спрощеної закупівлі у тому числі до визначеної частини предмета закупівлі (лота) - якщо закупівля проводиться за лотами. Пропозиції спрощеної закупівлі Учасників (або окремі її документи), подані після закінчення строку подання таких пропозицій, не приймаються та не розглядаються Замовником.</w:t>
            </w:r>
          </w:p>
          <w:p w14:paraId="56ADF0FC" w14:textId="77777777" w:rsidR="00D91DC3" w:rsidRPr="00F00C49" w:rsidRDefault="00D91DC3" w:rsidP="00B97801">
            <w:pPr>
              <w:pStyle w:val="a3"/>
              <w:widowControl w:val="0"/>
              <w:numPr>
                <w:ilvl w:val="0"/>
                <w:numId w:val="1"/>
              </w:numPr>
              <w:tabs>
                <w:tab w:val="left" w:pos="255"/>
                <w:tab w:val="left" w:pos="300"/>
              </w:tabs>
              <w:spacing w:after="0" w:line="240" w:lineRule="auto"/>
              <w:ind w:left="22" w:firstLine="0"/>
              <w:jc w:val="both"/>
              <w:rPr>
                <w:rFonts w:ascii="Times New Roman" w:hAnsi="Times New Roman"/>
                <w:sz w:val="24"/>
                <w:szCs w:val="24"/>
                <w:lang w:val="uk-UA" w:eastAsia="ru-RU"/>
              </w:rPr>
            </w:pPr>
            <w:r w:rsidRPr="00F00C49">
              <w:rPr>
                <w:rFonts w:ascii="Times New Roman" w:hAnsi="Times New Roman"/>
                <w:color w:val="000000"/>
                <w:sz w:val="24"/>
                <w:szCs w:val="24"/>
                <w:lang w:val="uk-UA" w:eastAsia="uk-UA"/>
              </w:rPr>
              <w:t xml:space="preserve">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абзацу 4 статті 2 Закону </w:t>
            </w:r>
            <w:r w:rsidRPr="00F00C49">
              <w:rPr>
                <w:rFonts w:ascii="Times New Roman" w:hAnsi="Times New Roman"/>
                <w:color w:val="000000"/>
                <w:sz w:val="24"/>
                <w:szCs w:val="24"/>
                <w:lang w:val="uk-UA" w:eastAsia="uk-UA"/>
              </w:rPr>
              <w:lastRenderedPageBreak/>
              <w:t>України «Про захист персональних даних» від 01.06.2010 № 2297-VI.</w:t>
            </w:r>
          </w:p>
          <w:p w14:paraId="6A02E343" w14:textId="77777777" w:rsidR="00D91DC3" w:rsidRPr="00F00C49" w:rsidRDefault="00D91DC3" w:rsidP="00B97801">
            <w:pPr>
              <w:shd w:val="clear" w:color="auto" w:fill="FFFFFF"/>
              <w:spacing w:after="0" w:line="240" w:lineRule="auto"/>
              <w:jc w:val="both"/>
              <w:rPr>
                <w:rFonts w:ascii="Arial" w:hAnsi="Arial" w:cs="Arial"/>
                <w:color w:val="000000"/>
                <w:sz w:val="18"/>
                <w:szCs w:val="18"/>
                <w:lang w:val="uk-UA" w:eastAsia="uk-UA"/>
              </w:rPr>
            </w:pPr>
            <w:r w:rsidRPr="00F00C49">
              <w:rPr>
                <w:rFonts w:ascii="Times New Roman" w:hAnsi="Times New Roman"/>
                <w:color w:val="000000"/>
                <w:sz w:val="24"/>
                <w:szCs w:val="24"/>
                <w:lang w:val="uk-UA" w:eastAsia="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tc>
      </w:tr>
      <w:tr w:rsidR="00D91DC3" w:rsidRPr="00F00C49" w14:paraId="485511BE" w14:textId="77777777" w:rsidTr="00B97801">
        <w:trPr>
          <w:trHeight w:val="415"/>
          <w:jc w:val="center"/>
        </w:trPr>
        <w:tc>
          <w:tcPr>
            <w:tcW w:w="10591" w:type="dxa"/>
            <w:vAlign w:val="center"/>
          </w:tcPr>
          <w:p w14:paraId="17D7AEAE" w14:textId="77777777" w:rsidR="00D91DC3" w:rsidRPr="003B1289" w:rsidRDefault="00D91DC3" w:rsidP="00B97801">
            <w:pPr>
              <w:spacing w:after="0" w:line="240" w:lineRule="auto"/>
              <w:contextualSpacing/>
              <w:jc w:val="center"/>
              <w:rPr>
                <w:rStyle w:val="29pt"/>
                <w:sz w:val="24"/>
                <w:szCs w:val="24"/>
              </w:rPr>
            </w:pPr>
            <w:r w:rsidRPr="003B1289">
              <w:rPr>
                <w:rStyle w:val="5"/>
                <w:sz w:val="24"/>
                <w:szCs w:val="24"/>
                <w:u w:val="none"/>
              </w:rPr>
              <w:lastRenderedPageBreak/>
              <w:t>Вимоги до оформлення документів</w:t>
            </w:r>
          </w:p>
        </w:tc>
      </w:tr>
      <w:tr w:rsidR="00D91DC3" w:rsidRPr="00F00C49" w14:paraId="13EDE814" w14:textId="77777777" w:rsidTr="00B97801">
        <w:trPr>
          <w:trHeight w:val="2121"/>
          <w:jc w:val="center"/>
        </w:trPr>
        <w:tc>
          <w:tcPr>
            <w:tcW w:w="10591" w:type="dxa"/>
            <w:vAlign w:val="center"/>
          </w:tcPr>
          <w:p w14:paraId="02967946" w14:textId="77777777" w:rsidR="00D91DC3" w:rsidRPr="00F00C49" w:rsidRDefault="00D91DC3" w:rsidP="00B97801">
            <w:pPr>
              <w:pStyle w:val="20"/>
              <w:shd w:val="clear" w:color="auto" w:fill="auto"/>
              <w:spacing w:before="0" w:line="240" w:lineRule="auto"/>
              <w:contextualSpacing/>
              <w:rPr>
                <w:sz w:val="24"/>
                <w:szCs w:val="24"/>
              </w:rPr>
            </w:pPr>
            <w:r w:rsidRPr="00F00C49">
              <w:rPr>
                <w:color w:val="000000"/>
                <w:sz w:val="24"/>
                <w:szCs w:val="24"/>
                <w:lang w:eastAsia="uk-UA"/>
              </w:rPr>
              <w:t>Усі документи, що складені від імені Учасника, повинні бути підписані уповноваженою особою Учасника завірені печаткою Учасника (в разі її наявності).</w:t>
            </w:r>
          </w:p>
          <w:p w14:paraId="61B71E56" w14:textId="77777777" w:rsidR="00D91DC3" w:rsidRPr="00F00C49" w:rsidRDefault="00D91DC3" w:rsidP="00B97801">
            <w:pPr>
              <w:pStyle w:val="20"/>
              <w:shd w:val="clear" w:color="auto" w:fill="auto"/>
              <w:spacing w:before="0" w:line="240" w:lineRule="auto"/>
              <w:contextualSpacing/>
              <w:rPr>
                <w:sz w:val="24"/>
                <w:szCs w:val="24"/>
              </w:rPr>
            </w:pPr>
            <w:r w:rsidRPr="00F00C49">
              <w:rPr>
                <w:color w:val="000000"/>
                <w:sz w:val="24"/>
                <w:szCs w:val="24"/>
                <w:lang w:eastAsia="uk-UA"/>
              </w:rPr>
              <w:t>Замовником допускається виконання документів, у випадку якщо вони вимагаються на підтвердження відповідності пропозиції спрощеної закупівлі Технічній специфікації, з копій документів.</w:t>
            </w:r>
          </w:p>
          <w:p w14:paraId="4913B404" w14:textId="77777777" w:rsidR="00D91DC3" w:rsidRPr="00F00C49" w:rsidRDefault="00D91DC3" w:rsidP="00B97801">
            <w:pPr>
              <w:widowControl w:val="0"/>
              <w:spacing w:after="0" w:line="240" w:lineRule="auto"/>
              <w:contextualSpacing/>
              <w:jc w:val="both"/>
              <w:rPr>
                <w:rStyle w:val="29pt"/>
              </w:rPr>
            </w:pPr>
            <w:r w:rsidRPr="00F00C49">
              <w:rPr>
                <w:rFonts w:ascii="Times New Roman" w:hAnsi="Times New Roman"/>
                <w:color w:val="000000"/>
                <w:sz w:val="24"/>
                <w:szCs w:val="24"/>
                <w:lang w:val="uk-UA" w:eastAsia="uk-UA"/>
              </w:rPr>
              <w:t>Документи, що розміщуються Учасником в Системі, повинні бути належного рівня зображення та доступні до перегляду</w:t>
            </w:r>
          </w:p>
        </w:tc>
      </w:tr>
      <w:tr w:rsidR="00D91DC3" w:rsidRPr="00F00C49" w14:paraId="29169D45" w14:textId="77777777" w:rsidTr="00B97801">
        <w:trPr>
          <w:trHeight w:val="316"/>
          <w:jc w:val="center"/>
        </w:trPr>
        <w:tc>
          <w:tcPr>
            <w:tcW w:w="10591" w:type="dxa"/>
            <w:vAlign w:val="center"/>
          </w:tcPr>
          <w:p w14:paraId="28ED0CF3" w14:textId="77777777" w:rsidR="00D91DC3" w:rsidRPr="00F00C49" w:rsidRDefault="00D91DC3" w:rsidP="00B97801">
            <w:pPr>
              <w:widowControl w:val="0"/>
              <w:spacing w:after="0" w:line="240" w:lineRule="auto"/>
              <w:contextualSpacing/>
              <w:jc w:val="center"/>
              <w:rPr>
                <w:rStyle w:val="29pt"/>
                <w:b/>
                <w:sz w:val="24"/>
                <w:szCs w:val="24"/>
              </w:rPr>
            </w:pPr>
            <w:r w:rsidRPr="00F00C49">
              <w:rPr>
                <w:rStyle w:val="29pt"/>
                <w:b/>
                <w:sz w:val="24"/>
                <w:szCs w:val="24"/>
              </w:rPr>
              <w:t>Строк дії пропозиції спрощеної закупівлі</w:t>
            </w:r>
          </w:p>
        </w:tc>
      </w:tr>
      <w:tr w:rsidR="00D91DC3" w:rsidRPr="00471532" w14:paraId="7ABCB294" w14:textId="77777777" w:rsidTr="00B97801">
        <w:trPr>
          <w:trHeight w:val="941"/>
          <w:jc w:val="center"/>
        </w:trPr>
        <w:tc>
          <w:tcPr>
            <w:tcW w:w="10591" w:type="dxa"/>
            <w:vAlign w:val="center"/>
          </w:tcPr>
          <w:p w14:paraId="639C357C" w14:textId="77777777" w:rsidR="00D91DC3" w:rsidRPr="00F00C49" w:rsidRDefault="00D91DC3" w:rsidP="00B97801">
            <w:pPr>
              <w:widowControl w:val="0"/>
              <w:spacing w:after="0" w:line="240" w:lineRule="auto"/>
              <w:contextualSpacing/>
              <w:jc w:val="both"/>
              <w:rPr>
                <w:rStyle w:val="29pt"/>
                <w:sz w:val="24"/>
                <w:szCs w:val="24"/>
              </w:rPr>
            </w:pPr>
            <w:r w:rsidRPr="00F00C49">
              <w:rPr>
                <w:rFonts w:ascii="Times New Roman" w:hAnsi="Times New Roman"/>
                <w:color w:val="000000"/>
                <w:sz w:val="24"/>
                <w:szCs w:val="24"/>
                <w:lang w:val="uk-UA" w:eastAsia="uk-UA"/>
              </w:rPr>
              <w:t xml:space="preserve">Пропозиції спрощеної закупівлі вважаються дійсними </w:t>
            </w:r>
            <w:r w:rsidRPr="00F00C49">
              <w:rPr>
                <w:rStyle w:val="22"/>
                <w:sz w:val="24"/>
                <w:szCs w:val="24"/>
              </w:rPr>
              <w:t xml:space="preserve">протягом 90 календарних днів </w:t>
            </w:r>
            <w:r w:rsidRPr="00F00C49">
              <w:rPr>
                <w:rFonts w:ascii="Times New Roman" w:hAnsi="Times New Roman"/>
                <w:color w:val="000000"/>
                <w:sz w:val="24"/>
                <w:szCs w:val="24"/>
                <w:lang w:val="uk-UA" w:eastAsia="uk-UA"/>
              </w:rPr>
              <w:t xml:space="preserve">із дати кінцевого строку пропозицій спрощеної закупівлі. До закінчення цього строку Замовник має право </w:t>
            </w:r>
            <w:r w:rsidRPr="00F00C49">
              <w:rPr>
                <w:rFonts w:ascii="Times New Roman" w:hAnsi="Times New Roman"/>
                <w:sz w:val="24"/>
                <w:szCs w:val="24"/>
                <w:lang w:val="uk-UA"/>
              </w:rPr>
              <w:t>вимагати від Учасників продовження строку дії пропозицій спрощеної закупівлі</w:t>
            </w:r>
          </w:p>
        </w:tc>
      </w:tr>
      <w:tr w:rsidR="00D91DC3" w:rsidRPr="00F00C49" w14:paraId="2D192152" w14:textId="77777777" w:rsidTr="00B97801">
        <w:trPr>
          <w:trHeight w:val="349"/>
          <w:jc w:val="center"/>
        </w:trPr>
        <w:tc>
          <w:tcPr>
            <w:tcW w:w="10591" w:type="dxa"/>
            <w:vAlign w:val="center"/>
          </w:tcPr>
          <w:p w14:paraId="341BE47B" w14:textId="77777777" w:rsidR="00D91DC3" w:rsidRPr="00F00C49" w:rsidRDefault="00D91DC3" w:rsidP="00B97801">
            <w:pPr>
              <w:widowControl w:val="0"/>
              <w:spacing w:after="0" w:line="240" w:lineRule="auto"/>
              <w:contextualSpacing/>
              <w:jc w:val="center"/>
              <w:rPr>
                <w:rStyle w:val="29pt"/>
                <w:b/>
                <w:sz w:val="24"/>
                <w:szCs w:val="24"/>
              </w:rPr>
            </w:pPr>
            <w:r w:rsidRPr="00F00C49">
              <w:rPr>
                <w:rStyle w:val="29pt"/>
                <w:b/>
                <w:sz w:val="24"/>
                <w:szCs w:val="24"/>
              </w:rPr>
              <w:t>Мова пропозиції спрощеної закупівлі</w:t>
            </w:r>
          </w:p>
        </w:tc>
      </w:tr>
      <w:tr w:rsidR="00D91DC3" w:rsidRPr="00F00C49" w14:paraId="11327F26" w14:textId="77777777" w:rsidTr="00B97801">
        <w:trPr>
          <w:trHeight w:val="3454"/>
          <w:jc w:val="center"/>
        </w:trPr>
        <w:tc>
          <w:tcPr>
            <w:tcW w:w="10591" w:type="dxa"/>
            <w:vAlign w:val="center"/>
          </w:tcPr>
          <w:p w14:paraId="38200A13" w14:textId="77777777" w:rsidR="00D91DC3" w:rsidRPr="00F00C49" w:rsidRDefault="00D91DC3" w:rsidP="00B97801">
            <w:pPr>
              <w:pStyle w:val="1"/>
              <w:widowControl w:val="0"/>
              <w:spacing w:line="240" w:lineRule="auto"/>
              <w:ind w:left="34" w:right="113" w:hanging="21"/>
              <w:contextualSpacing/>
              <w:jc w:val="both"/>
              <w:rPr>
                <w:rFonts w:ascii="Times New Roman" w:hAnsi="Times New Roman" w:cs="Times New Roman"/>
                <w:sz w:val="24"/>
                <w:szCs w:val="24"/>
                <w:lang w:val="uk-UA"/>
              </w:rPr>
            </w:pPr>
            <w:r w:rsidRPr="00F00C49">
              <w:rPr>
                <w:rFonts w:ascii="Times New Roman" w:hAnsi="Times New Roman" w:cs="Times New Roman"/>
                <w:color w:val="auto"/>
                <w:sz w:val="24"/>
                <w:szCs w:val="24"/>
                <w:shd w:val="clear" w:color="auto" w:fill="FFFFFF"/>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02F5916" w14:textId="77777777" w:rsidR="00D91DC3" w:rsidRPr="00F00C49" w:rsidRDefault="00D91DC3" w:rsidP="00B97801">
            <w:pPr>
              <w:pStyle w:val="1"/>
              <w:widowControl w:val="0"/>
              <w:spacing w:line="240" w:lineRule="auto"/>
              <w:ind w:left="34" w:right="113" w:hanging="21"/>
              <w:contextualSpacing/>
              <w:jc w:val="both"/>
              <w:rPr>
                <w:rFonts w:ascii="Times New Roman" w:hAnsi="Times New Roman" w:cs="Times New Roman"/>
                <w:sz w:val="24"/>
                <w:szCs w:val="24"/>
                <w:lang w:val="uk-UA"/>
              </w:rPr>
            </w:pPr>
            <w:r w:rsidRPr="00F00C49">
              <w:rPr>
                <w:rFonts w:ascii="Times New Roman" w:hAnsi="Times New Roman" w:cs="Times New Roman"/>
                <w:sz w:val="24"/>
                <w:szCs w:val="24"/>
                <w:lang w:val="uk-UA"/>
              </w:rPr>
              <w:t>Пропозиція спрощеної закупівлі та усі документи, що мають відношення до неї, складаються українською мовою.</w:t>
            </w:r>
          </w:p>
          <w:p w14:paraId="73798731" w14:textId="77777777" w:rsidR="00D91DC3" w:rsidRPr="00F00C49" w:rsidRDefault="00D91DC3" w:rsidP="00B97801">
            <w:pPr>
              <w:pStyle w:val="1"/>
              <w:widowControl w:val="0"/>
              <w:spacing w:line="240" w:lineRule="auto"/>
              <w:ind w:left="34" w:right="113" w:hanging="21"/>
              <w:contextualSpacing/>
              <w:jc w:val="both"/>
              <w:rPr>
                <w:rFonts w:ascii="Times New Roman" w:hAnsi="Times New Roman" w:cs="Times New Roman"/>
                <w:sz w:val="24"/>
                <w:szCs w:val="24"/>
                <w:lang w:val="uk-UA"/>
              </w:rPr>
            </w:pPr>
            <w:r w:rsidRPr="00F00C49">
              <w:rPr>
                <w:rFonts w:ascii="Times New Roman" w:hAnsi="Times New Roman" w:cs="Times New Roman"/>
                <w:sz w:val="24"/>
                <w:szCs w:val="24"/>
                <w:lang w:val="uk-UA"/>
              </w:rPr>
              <w:t>У разі надання документів, які необхідні для формування пропозиції спрощеної закупівлі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184459B7" w14:textId="77777777" w:rsidR="00D91DC3" w:rsidRPr="00F00C49" w:rsidRDefault="00D91DC3" w:rsidP="00B97801">
            <w:pPr>
              <w:widowControl w:val="0"/>
              <w:spacing w:after="0" w:line="240" w:lineRule="auto"/>
              <w:contextualSpacing/>
              <w:jc w:val="both"/>
              <w:rPr>
                <w:rStyle w:val="29pt"/>
              </w:rPr>
            </w:pPr>
            <w:r w:rsidRPr="00F00C49">
              <w:rPr>
                <w:rFonts w:ascii="Times New Roman" w:hAnsi="Times New Roman"/>
                <w:sz w:val="24"/>
                <w:szCs w:val="24"/>
                <w:lang w:val="uk-UA"/>
              </w:rPr>
              <w:t xml:space="preserve">В іншому випадку, у разі надання учасником будь-яких документів іншою іноземною мовою, такі документи повинні мати автентичний переклад на українську мову. </w:t>
            </w:r>
            <w:r w:rsidRPr="00F00C49">
              <w:rPr>
                <w:rFonts w:ascii="Times New Roman" w:hAnsi="Times New Roman"/>
                <w:sz w:val="24"/>
                <w:szCs w:val="24"/>
                <w:lang w:val="uk-UA" w:eastAsia="ru-RU"/>
              </w:rPr>
              <w:t>Переклад повинен бути посвідчений учасником торгів, або посвідчений нотаріально (на розсуд Учасника).</w:t>
            </w:r>
          </w:p>
        </w:tc>
      </w:tr>
      <w:tr w:rsidR="00D91DC3" w:rsidRPr="00F00C49" w14:paraId="37FE835E" w14:textId="77777777" w:rsidTr="00B97801">
        <w:trPr>
          <w:trHeight w:val="522"/>
          <w:jc w:val="center"/>
        </w:trPr>
        <w:tc>
          <w:tcPr>
            <w:tcW w:w="10591" w:type="dxa"/>
            <w:vAlign w:val="center"/>
          </w:tcPr>
          <w:p w14:paraId="59449B16" w14:textId="77777777" w:rsidR="00D91DC3" w:rsidRPr="00F00C49" w:rsidRDefault="00D91DC3" w:rsidP="00B97801">
            <w:pPr>
              <w:widowControl w:val="0"/>
              <w:spacing w:after="0" w:line="240" w:lineRule="auto"/>
              <w:contextualSpacing/>
              <w:jc w:val="center"/>
              <w:rPr>
                <w:rStyle w:val="29pt"/>
              </w:rPr>
            </w:pPr>
            <w:r w:rsidRPr="00F00C49">
              <w:rPr>
                <w:rFonts w:ascii="Times New Roman" w:hAnsi="Times New Roman"/>
                <w:b/>
                <w:sz w:val="24"/>
                <w:szCs w:val="24"/>
                <w:lang w:val="uk-UA" w:eastAsia="uk-UA"/>
              </w:rPr>
              <w:t>Інформація про валюту, у якій повинно бути розраховано та зазначено ціну пропозиції спрощеної закупівлі</w:t>
            </w:r>
          </w:p>
        </w:tc>
      </w:tr>
      <w:tr w:rsidR="00D91DC3" w:rsidRPr="00F00C49" w14:paraId="00CFB31A" w14:textId="77777777" w:rsidTr="00B97801">
        <w:trPr>
          <w:trHeight w:val="976"/>
          <w:jc w:val="center"/>
        </w:trPr>
        <w:tc>
          <w:tcPr>
            <w:tcW w:w="10591" w:type="dxa"/>
            <w:vAlign w:val="center"/>
          </w:tcPr>
          <w:p w14:paraId="3A0287F6" w14:textId="77777777" w:rsidR="00D91DC3" w:rsidRPr="00F00C49" w:rsidRDefault="00D91DC3" w:rsidP="00B97801">
            <w:pPr>
              <w:widowControl w:val="0"/>
              <w:spacing w:after="0" w:line="240" w:lineRule="auto"/>
              <w:ind w:left="34" w:right="113" w:hanging="21"/>
              <w:contextualSpacing/>
              <w:jc w:val="both"/>
              <w:rPr>
                <w:rFonts w:ascii="Times New Roman" w:hAnsi="Times New Roman"/>
                <w:sz w:val="24"/>
                <w:szCs w:val="24"/>
                <w:lang w:val="uk-UA" w:eastAsia="uk-UA"/>
              </w:rPr>
            </w:pPr>
            <w:r w:rsidRPr="00F00C49">
              <w:rPr>
                <w:rFonts w:ascii="Times New Roman" w:hAnsi="Times New Roman"/>
                <w:sz w:val="24"/>
                <w:szCs w:val="24"/>
                <w:lang w:val="uk-UA" w:eastAsia="uk-UA"/>
              </w:rPr>
              <w:t>Валютою пропозиції є гривня.</w:t>
            </w:r>
          </w:p>
          <w:p w14:paraId="0E26C7E7" w14:textId="77777777" w:rsidR="00D91DC3" w:rsidRPr="00F00C49" w:rsidRDefault="00D91DC3" w:rsidP="00B97801">
            <w:pPr>
              <w:widowControl w:val="0"/>
              <w:spacing w:after="0" w:line="240" w:lineRule="auto"/>
              <w:contextualSpacing/>
              <w:jc w:val="both"/>
              <w:rPr>
                <w:rStyle w:val="29pt"/>
              </w:rPr>
            </w:pPr>
            <w:r w:rsidRPr="00F00C49">
              <w:rPr>
                <w:rFonts w:ascii="Times New Roman" w:hAnsi="Times New Roman"/>
                <w:sz w:val="24"/>
                <w:szCs w:val="24"/>
                <w:lang w:val="uk-UA" w:eastAsia="uk-UA"/>
              </w:rPr>
              <w:t>У разі якщо учасник процедури закупівлі є нерезидент, такий Учасник зазначає ціну пропозиції в електронній системі закупівель у валюті – гривня.</w:t>
            </w:r>
          </w:p>
        </w:tc>
      </w:tr>
      <w:tr w:rsidR="00D91DC3" w:rsidRPr="00F00C49" w14:paraId="6CFF3E0B" w14:textId="77777777" w:rsidTr="00B97801">
        <w:trPr>
          <w:trHeight w:val="306"/>
          <w:jc w:val="center"/>
        </w:trPr>
        <w:tc>
          <w:tcPr>
            <w:tcW w:w="10591" w:type="dxa"/>
            <w:vAlign w:val="center"/>
          </w:tcPr>
          <w:p w14:paraId="3B16992E" w14:textId="77777777" w:rsidR="00D91DC3" w:rsidRPr="00F00C49" w:rsidRDefault="00D91DC3" w:rsidP="00B97801">
            <w:pPr>
              <w:widowControl w:val="0"/>
              <w:spacing w:after="0" w:line="240" w:lineRule="auto"/>
              <w:contextualSpacing/>
              <w:jc w:val="center"/>
              <w:rPr>
                <w:rStyle w:val="29pt"/>
                <w:b/>
                <w:sz w:val="24"/>
                <w:szCs w:val="24"/>
              </w:rPr>
            </w:pPr>
            <w:r w:rsidRPr="00F00C49">
              <w:rPr>
                <w:rStyle w:val="29pt"/>
                <w:b/>
                <w:sz w:val="24"/>
                <w:szCs w:val="24"/>
              </w:rPr>
              <w:t>Право звернення Замовника</w:t>
            </w:r>
          </w:p>
        </w:tc>
      </w:tr>
      <w:tr w:rsidR="00D91DC3" w:rsidRPr="00F00C49" w14:paraId="1F2E646F" w14:textId="77777777" w:rsidTr="00B97801">
        <w:trPr>
          <w:trHeight w:val="2086"/>
          <w:jc w:val="center"/>
        </w:trPr>
        <w:tc>
          <w:tcPr>
            <w:tcW w:w="10591" w:type="dxa"/>
            <w:vAlign w:val="center"/>
          </w:tcPr>
          <w:p w14:paraId="16FC2A7A" w14:textId="77777777" w:rsidR="00D91DC3" w:rsidRPr="00F00C49" w:rsidRDefault="00D91DC3" w:rsidP="00B97801">
            <w:pPr>
              <w:pStyle w:val="20"/>
              <w:shd w:val="clear" w:color="auto" w:fill="auto"/>
              <w:spacing w:before="0" w:line="240" w:lineRule="auto"/>
              <w:contextualSpacing/>
              <w:rPr>
                <w:sz w:val="24"/>
                <w:szCs w:val="24"/>
              </w:rPr>
            </w:pPr>
            <w:r w:rsidRPr="00F00C49">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w:t>
            </w:r>
          </w:p>
          <w:p w14:paraId="62F6552C" w14:textId="77777777" w:rsidR="00D91DC3" w:rsidRPr="00F00C49" w:rsidRDefault="00D91DC3" w:rsidP="00B97801">
            <w:pPr>
              <w:widowControl w:val="0"/>
              <w:spacing w:after="0" w:line="240" w:lineRule="auto"/>
              <w:contextualSpacing/>
              <w:jc w:val="both"/>
              <w:rPr>
                <w:rStyle w:val="29pt"/>
                <w:sz w:val="24"/>
                <w:szCs w:val="24"/>
              </w:rPr>
            </w:pPr>
            <w:r w:rsidRPr="00F00C49">
              <w:rPr>
                <w:rFonts w:ascii="Times New Roman" w:hAnsi="Times New Roman"/>
                <w:color w:val="000000"/>
                <w:sz w:val="24"/>
                <w:szCs w:val="24"/>
                <w:lang w:val="uk-UA" w:eastAsia="uk-UA"/>
              </w:rPr>
              <w:t xml:space="preserve">Замовник має право звернутися до Учасника за роз‘ясненням змісту поданої пропозиції </w:t>
            </w:r>
            <w:r w:rsidRPr="00F00C49">
              <w:rPr>
                <w:rFonts w:ascii="Times New Roman" w:hAnsi="Times New Roman"/>
                <w:sz w:val="24"/>
                <w:szCs w:val="24"/>
                <w:lang w:val="uk-UA"/>
              </w:rPr>
              <w:t>спрощеної закупівлі.</w:t>
            </w:r>
          </w:p>
        </w:tc>
      </w:tr>
      <w:tr w:rsidR="00D91DC3" w:rsidRPr="00F00C49" w14:paraId="29698FD9" w14:textId="77777777" w:rsidTr="00B97801">
        <w:trPr>
          <w:trHeight w:val="274"/>
          <w:jc w:val="center"/>
        </w:trPr>
        <w:tc>
          <w:tcPr>
            <w:tcW w:w="10591" w:type="dxa"/>
            <w:vAlign w:val="center"/>
          </w:tcPr>
          <w:p w14:paraId="51CFBBEF" w14:textId="77777777" w:rsidR="00D91DC3" w:rsidRPr="00F00C49" w:rsidRDefault="00D91DC3" w:rsidP="00B97801">
            <w:pPr>
              <w:widowControl w:val="0"/>
              <w:spacing w:after="0" w:line="240" w:lineRule="auto"/>
              <w:contextualSpacing/>
              <w:jc w:val="center"/>
              <w:rPr>
                <w:rStyle w:val="29pt"/>
                <w:b/>
                <w:sz w:val="24"/>
                <w:szCs w:val="24"/>
              </w:rPr>
            </w:pPr>
            <w:r w:rsidRPr="00F00C49">
              <w:rPr>
                <w:rStyle w:val="29pt"/>
                <w:b/>
                <w:sz w:val="24"/>
                <w:szCs w:val="24"/>
              </w:rPr>
              <w:t>Підстави відхилення пропозиції спрощеної закупівлі Учасника</w:t>
            </w:r>
          </w:p>
        </w:tc>
      </w:tr>
      <w:tr w:rsidR="00D91DC3" w:rsidRPr="00471532" w14:paraId="263C1713" w14:textId="77777777" w:rsidTr="00B97801">
        <w:trPr>
          <w:trHeight w:val="9209"/>
          <w:jc w:val="center"/>
        </w:trPr>
        <w:tc>
          <w:tcPr>
            <w:tcW w:w="10591" w:type="dxa"/>
            <w:vAlign w:val="center"/>
          </w:tcPr>
          <w:p w14:paraId="51C0515F" w14:textId="77777777" w:rsidR="00D91DC3" w:rsidRPr="00F00C49" w:rsidRDefault="00D91DC3" w:rsidP="00B97801">
            <w:pPr>
              <w:pStyle w:val="20"/>
              <w:numPr>
                <w:ilvl w:val="0"/>
                <w:numId w:val="2"/>
              </w:numPr>
              <w:shd w:val="clear" w:color="auto" w:fill="auto"/>
              <w:tabs>
                <w:tab w:val="left" w:pos="225"/>
              </w:tabs>
              <w:spacing w:before="0" w:line="240" w:lineRule="auto"/>
              <w:contextualSpacing/>
              <w:rPr>
                <w:sz w:val="24"/>
                <w:szCs w:val="24"/>
              </w:rPr>
            </w:pPr>
            <w:r w:rsidRPr="00F00C49">
              <w:rPr>
                <w:color w:val="000000"/>
                <w:sz w:val="24"/>
                <w:szCs w:val="24"/>
                <w:lang w:eastAsia="uk-UA"/>
              </w:rPr>
              <w:lastRenderedPageBreak/>
              <w:t>пропозиція Учасника не відповідає умовам, визначеним в Оголошені про проведення спрощеної закупівлі, та Вимогам до предмета закупівлі;</w:t>
            </w:r>
          </w:p>
          <w:p w14:paraId="59FE85AC" w14:textId="77777777" w:rsidR="00D91DC3" w:rsidRPr="00F00C49" w:rsidRDefault="00D91DC3" w:rsidP="00B97801">
            <w:pPr>
              <w:pStyle w:val="20"/>
              <w:numPr>
                <w:ilvl w:val="0"/>
                <w:numId w:val="2"/>
              </w:numPr>
              <w:shd w:val="clear" w:color="auto" w:fill="auto"/>
              <w:tabs>
                <w:tab w:val="left" w:pos="225"/>
              </w:tabs>
              <w:spacing w:before="0" w:line="240" w:lineRule="auto"/>
              <w:contextualSpacing/>
              <w:rPr>
                <w:sz w:val="24"/>
                <w:szCs w:val="24"/>
              </w:rPr>
            </w:pPr>
            <w:r w:rsidRPr="00F00C49">
              <w:rPr>
                <w:color w:val="000000"/>
                <w:sz w:val="24"/>
                <w:szCs w:val="24"/>
                <w:lang w:eastAsia="uk-UA"/>
              </w:rPr>
              <w:t>Учасник, який визначений Переможцем спрощеної закупівлі, відмовився від укладання договору про закупівлю;</w:t>
            </w:r>
          </w:p>
          <w:p w14:paraId="145B015C" w14:textId="77777777" w:rsidR="00D91DC3" w:rsidRPr="00F00C49" w:rsidRDefault="00D91DC3" w:rsidP="00B97801">
            <w:pPr>
              <w:pStyle w:val="20"/>
              <w:numPr>
                <w:ilvl w:val="0"/>
                <w:numId w:val="2"/>
              </w:numPr>
              <w:shd w:val="clear" w:color="auto" w:fill="auto"/>
              <w:tabs>
                <w:tab w:val="left" w:pos="225"/>
              </w:tabs>
              <w:spacing w:before="0" w:line="240" w:lineRule="auto"/>
              <w:contextualSpacing/>
              <w:rPr>
                <w:sz w:val="24"/>
                <w:szCs w:val="24"/>
              </w:rPr>
            </w:pPr>
            <w:r w:rsidRPr="00F00C49">
              <w:rPr>
                <w:color w:val="000000"/>
                <w:sz w:val="24"/>
                <w:szCs w:val="24"/>
                <w:lang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укладання Договору про закупівлю з боку Учасника) більше двох разів із Замовником.</w:t>
            </w:r>
          </w:p>
          <w:p w14:paraId="024FF327" w14:textId="77777777" w:rsidR="00D91DC3" w:rsidRPr="00F00C49" w:rsidRDefault="00D91DC3" w:rsidP="00B97801">
            <w:pPr>
              <w:pStyle w:val="20"/>
              <w:shd w:val="clear" w:color="auto" w:fill="auto"/>
              <w:spacing w:before="0" w:line="240" w:lineRule="auto"/>
              <w:ind w:right="7"/>
              <w:contextualSpacing/>
              <w:rPr>
                <w:sz w:val="24"/>
                <w:szCs w:val="24"/>
              </w:rPr>
            </w:pPr>
            <w:r w:rsidRPr="00F00C49">
              <w:rPr>
                <w:color w:val="000000"/>
                <w:sz w:val="24"/>
                <w:szCs w:val="24"/>
                <w:lang w:eastAsia="uk-UA"/>
              </w:rPr>
              <w:t>Замовник відхиляє пропозицію Учасника спрощеної закупівлі у випадку встановлення через доступні джерела нижченаведених фактів:</w:t>
            </w:r>
          </w:p>
          <w:p w14:paraId="502FD2A5" w14:textId="77777777" w:rsidR="00D91DC3" w:rsidRPr="00F00C49" w:rsidRDefault="00D91DC3" w:rsidP="00B97801">
            <w:pPr>
              <w:pStyle w:val="20"/>
              <w:shd w:val="clear" w:color="auto" w:fill="auto"/>
              <w:spacing w:before="0" w:line="240" w:lineRule="auto"/>
              <w:ind w:right="7" w:firstLine="240"/>
              <w:contextualSpacing/>
              <w:rPr>
                <w:sz w:val="24"/>
                <w:szCs w:val="24"/>
              </w:rPr>
            </w:pPr>
            <w:r w:rsidRPr="00F00C49">
              <w:rPr>
                <w:color w:val="000000"/>
                <w:sz w:val="24"/>
                <w:szCs w:val="24"/>
                <w:lang w:eastAsia="uk-UA"/>
              </w:rPr>
              <w:t>Учасник спрощеної закупівлі:</w:t>
            </w:r>
          </w:p>
          <w:p w14:paraId="55B0D59D" w14:textId="77777777" w:rsidR="00D91DC3" w:rsidRPr="00F00C49" w:rsidRDefault="00D91DC3" w:rsidP="00B97801">
            <w:pPr>
              <w:pStyle w:val="20"/>
              <w:numPr>
                <w:ilvl w:val="0"/>
                <w:numId w:val="2"/>
              </w:numPr>
              <w:shd w:val="clear" w:color="auto" w:fill="auto"/>
              <w:tabs>
                <w:tab w:val="left" w:pos="214"/>
              </w:tabs>
              <w:spacing w:before="0" w:line="240" w:lineRule="auto"/>
              <w:ind w:right="7"/>
              <w:contextualSpacing/>
              <w:rPr>
                <w:sz w:val="24"/>
                <w:szCs w:val="24"/>
              </w:rPr>
            </w:pPr>
            <w:r w:rsidRPr="00F00C49">
              <w:rPr>
                <w:color w:val="000000"/>
                <w:sz w:val="24"/>
                <w:szCs w:val="24"/>
                <w:lang w:eastAsia="uk-UA"/>
              </w:rPr>
              <w:t>включений до «Єдиного державного реєстру осіб, які вчинили корупційні або пов’язані з корупцією правопорушення»,</w:t>
            </w:r>
          </w:p>
          <w:p w14:paraId="7BFFD86D" w14:textId="77777777" w:rsidR="00D91DC3" w:rsidRPr="00F00C49" w:rsidRDefault="00D91DC3" w:rsidP="00B97801">
            <w:pPr>
              <w:pStyle w:val="20"/>
              <w:numPr>
                <w:ilvl w:val="0"/>
                <w:numId w:val="2"/>
              </w:numPr>
              <w:shd w:val="clear" w:color="auto" w:fill="auto"/>
              <w:tabs>
                <w:tab w:val="left" w:pos="214"/>
              </w:tabs>
              <w:spacing w:before="0" w:line="240" w:lineRule="auto"/>
              <w:ind w:right="7"/>
              <w:contextualSpacing/>
              <w:rPr>
                <w:sz w:val="24"/>
                <w:szCs w:val="24"/>
              </w:rPr>
            </w:pPr>
            <w:r w:rsidRPr="00F00C49">
              <w:rPr>
                <w:color w:val="000000"/>
                <w:sz w:val="24"/>
                <w:szCs w:val="24"/>
                <w:lang w:eastAsia="uk-UA"/>
              </w:rPr>
              <w:t>є пов’язаною особою з іншими Учасниками спрощеної закупівлі та/або з уповноваженою особою(особами), та/або з керівником Замовника;</w:t>
            </w:r>
          </w:p>
          <w:p w14:paraId="211EB91F" w14:textId="77777777" w:rsidR="00D91DC3" w:rsidRPr="00F00C49" w:rsidRDefault="00D91DC3" w:rsidP="00B97801">
            <w:pPr>
              <w:pStyle w:val="20"/>
              <w:numPr>
                <w:ilvl w:val="0"/>
                <w:numId w:val="2"/>
              </w:numPr>
              <w:shd w:val="clear" w:color="auto" w:fill="auto"/>
              <w:tabs>
                <w:tab w:val="left" w:pos="214"/>
              </w:tabs>
              <w:spacing w:before="0" w:line="240" w:lineRule="auto"/>
              <w:ind w:right="7"/>
              <w:contextualSpacing/>
              <w:rPr>
                <w:sz w:val="24"/>
                <w:szCs w:val="24"/>
              </w:rPr>
            </w:pPr>
            <w:r w:rsidRPr="00F00C49">
              <w:rPr>
                <w:color w:val="000000"/>
                <w:sz w:val="24"/>
                <w:szCs w:val="24"/>
                <w:lang w:eastAsia="uk-UA"/>
              </w:rPr>
              <w:t>визнаний у встановленому законом порядку банкрутом та стосовно нього відкрита ліквідаційна процедура;</w:t>
            </w:r>
          </w:p>
          <w:p w14:paraId="32B0A6EA" w14:textId="77777777" w:rsidR="00D91DC3" w:rsidRPr="00F00C49" w:rsidRDefault="00D91DC3" w:rsidP="00B97801">
            <w:pPr>
              <w:pStyle w:val="20"/>
              <w:numPr>
                <w:ilvl w:val="0"/>
                <w:numId w:val="2"/>
              </w:numPr>
              <w:shd w:val="clear" w:color="auto" w:fill="auto"/>
              <w:tabs>
                <w:tab w:val="left" w:pos="214"/>
              </w:tabs>
              <w:spacing w:before="0" w:line="240" w:lineRule="auto"/>
              <w:ind w:right="7"/>
              <w:contextualSpacing/>
              <w:rPr>
                <w:sz w:val="24"/>
                <w:szCs w:val="24"/>
              </w:rPr>
            </w:pPr>
            <w:r w:rsidRPr="00F00C49">
              <w:rPr>
                <w:color w:val="000000"/>
                <w:sz w:val="24"/>
                <w:szCs w:val="24"/>
                <w:lang w:eastAsia="uk-UA"/>
              </w:rPr>
              <w:t xml:space="preserve">протягом останніх 3 років притягувався до відповідальності за порушення, передбачене п. 4 ч, 2 ст.6, п. 1 ст.50 Закону України «Про захист економічної конкуренції», у вигляді вчинення </w:t>
            </w:r>
            <w:proofErr w:type="spellStart"/>
            <w:r w:rsidRPr="00F00C49">
              <w:rPr>
                <w:color w:val="000000"/>
                <w:sz w:val="24"/>
                <w:szCs w:val="24"/>
                <w:lang w:eastAsia="uk-UA"/>
              </w:rPr>
              <w:t>антиконкурентних</w:t>
            </w:r>
            <w:proofErr w:type="spellEnd"/>
            <w:r w:rsidRPr="00F00C49">
              <w:rPr>
                <w:color w:val="000000"/>
                <w:sz w:val="24"/>
                <w:szCs w:val="24"/>
                <w:lang w:eastAsia="uk-UA"/>
              </w:rPr>
              <w:t xml:space="preserve"> узгоджених дій, що стосуються спотворення результатів торгів (тендерів);</w:t>
            </w:r>
          </w:p>
          <w:p w14:paraId="3E0031E1" w14:textId="77777777" w:rsidR="00D91DC3" w:rsidRPr="00F00C49" w:rsidRDefault="00D91DC3" w:rsidP="00B97801">
            <w:pPr>
              <w:pStyle w:val="20"/>
              <w:numPr>
                <w:ilvl w:val="0"/>
                <w:numId w:val="2"/>
              </w:numPr>
              <w:shd w:val="clear" w:color="auto" w:fill="auto"/>
              <w:tabs>
                <w:tab w:val="left" w:pos="214"/>
              </w:tabs>
              <w:spacing w:before="0" w:line="240" w:lineRule="auto"/>
              <w:ind w:right="7"/>
              <w:contextualSpacing/>
              <w:rPr>
                <w:sz w:val="24"/>
                <w:szCs w:val="24"/>
              </w:rPr>
            </w:pPr>
            <w:r w:rsidRPr="00F00C49">
              <w:rPr>
                <w:color w:val="000000"/>
                <w:sz w:val="24"/>
                <w:szCs w:val="24"/>
                <w:lang w:eastAsia="uk-UA"/>
              </w:rPr>
              <w:t>з метою вплинути на прийняття рішення щодо визначення Переможця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w:t>
            </w:r>
          </w:p>
          <w:p w14:paraId="28865A88" w14:textId="77777777" w:rsidR="00D91DC3" w:rsidRPr="00F00C49" w:rsidRDefault="00D91DC3" w:rsidP="00B97801">
            <w:pPr>
              <w:pStyle w:val="20"/>
              <w:numPr>
                <w:ilvl w:val="0"/>
                <w:numId w:val="2"/>
              </w:numPr>
              <w:shd w:val="clear" w:color="auto" w:fill="auto"/>
              <w:tabs>
                <w:tab w:val="left" w:pos="222"/>
              </w:tabs>
              <w:spacing w:before="0" w:line="240" w:lineRule="auto"/>
              <w:ind w:right="7"/>
              <w:contextualSpacing/>
              <w:rPr>
                <w:sz w:val="24"/>
                <w:szCs w:val="24"/>
              </w:rPr>
            </w:pPr>
            <w:r w:rsidRPr="00F00C49">
              <w:rPr>
                <w:color w:val="000000"/>
                <w:sz w:val="24"/>
                <w:szCs w:val="24"/>
                <w:lang w:eastAsia="uk-UA"/>
              </w:rPr>
              <w:t>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p>
          <w:p w14:paraId="454BEC6C" w14:textId="77777777" w:rsidR="00D91DC3" w:rsidRPr="00F00C49" w:rsidRDefault="00D91DC3" w:rsidP="00B97801">
            <w:pPr>
              <w:pStyle w:val="20"/>
              <w:shd w:val="clear" w:color="auto" w:fill="auto"/>
              <w:spacing w:before="0" w:line="240" w:lineRule="auto"/>
              <w:ind w:right="7" w:firstLine="381"/>
              <w:contextualSpacing/>
              <w:rPr>
                <w:sz w:val="24"/>
                <w:szCs w:val="24"/>
              </w:rPr>
            </w:pPr>
            <w:r w:rsidRPr="00F00C49">
              <w:rPr>
                <w:color w:val="000000"/>
                <w:sz w:val="24"/>
                <w:szCs w:val="24"/>
                <w:lang w:eastAsia="uk-UA"/>
              </w:rPr>
              <w:t>Службову (посадову) особу, яку уповноважено Учасником представляти його інтереси під час проведення спрощеної закупівлі, фізичну особу (особу, що підписала пропозицію спрощеної закупівлі):</w:t>
            </w:r>
          </w:p>
          <w:p w14:paraId="0CB9BCFC" w14:textId="77777777" w:rsidR="00D91DC3" w:rsidRPr="00F00C49" w:rsidRDefault="00D91DC3" w:rsidP="00B97801">
            <w:pPr>
              <w:pStyle w:val="20"/>
              <w:numPr>
                <w:ilvl w:val="0"/>
                <w:numId w:val="2"/>
              </w:numPr>
              <w:shd w:val="clear" w:color="auto" w:fill="auto"/>
              <w:tabs>
                <w:tab w:val="left" w:pos="415"/>
              </w:tabs>
              <w:spacing w:before="0" w:line="240" w:lineRule="auto"/>
              <w:ind w:right="7"/>
              <w:contextualSpacing/>
              <w:rPr>
                <w:sz w:val="24"/>
                <w:szCs w:val="24"/>
              </w:rPr>
            </w:pPr>
            <w:r w:rsidRPr="00F00C49">
              <w:rPr>
                <w:color w:val="000000"/>
                <w:sz w:val="24"/>
                <w:szCs w:val="24"/>
                <w:lang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4C93C98A" w14:textId="77777777" w:rsidR="00D91DC3" w:rsidRPr="00F00C49" w:rsidRDefault="00D91DC3" w:rsidP="00B97801">
            <w:pPr>
              <w:pStyle w:val="20"/>
              <w:numPr>
                <w:ilvl w:val="0"/>
                <w:numId w:val="2"/>
              </w:numPr>
              <w:shd w:val="clear" w:color="auto" w:fill="auto"/>
              <w:tabs>
                <w:tab w:val="left" w:pos="381"/>
              </w:tabs>
              <w:spacing w:before="0" w:line="240" w:lineRule="auto"/>
              <w:ind w:right="7"/>
              <w:contextualSpacing/>
              <w:rPr>
                <w:sz w:val="24"/>
                <w:szCs w:val="24"/>
              </w:rPr>
            </w:pPr>
            <w:r w:rsidRPr="00F00C49">
              <w:rPr>
                <w:color w:val="000000"/>
                <w:sz w:val="24"/>
                <w:szCs w:val="24"/>
                <w:lang w:eastAsia="uk-UA"/>
              </w:rPr>
              <w:t>було засуджено за злочин, вчинений з корисливих мотивів (зокрема, пов’язаний з хабарництвом,шахрайством та відмиванням коштів), судимість з якої не знято або не погашено у встановленому законом порядку.</w:t>
            </w:r>
          </w:p>
          <w:p w14:paraId="5CA7A399" w14:textId="77777777" w:rsidR="00D91DC3" w:rsidRPr="00F00C49" w:rsidRDefault="00D91DC3" w:rsidP="00B97801">
            <w:pPr>
              <w:widowControl w:val="0"/>
              <w:spacing w:after="0" w:line="240" w:lineRule="auto"/>
              <w:contextualSpacing/>
              <w:jc w:val="both"/>
              <w:rPr>
                <w:rStyle w:val="29pt"/>
                <w:sz w:val="24"/>
                <w:szCs w:val="24"/>
              </w:rPr>
            </w:pPr>
            <w:r w:rsidRPr="00F00C49">
              <w:rPr>
                <w:rFonts w:ascii="Times New Roman" w:hAnsi="Times New Roman"/>
                <w:color w:val="000000"/>
                <w:sz w:val="24"/>
                <w:szCs w:val="24"/>
                <w:lang w:val="uk-UA" w:eastAsia="uk-UA"/>
              </w:rPr>
              <w:t xml:space="preserve">Замовник може відхилити пропозицію Учасника спрощеної закупівлі у випадку, якщо 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w:t>
            </w:r>
            <w:r w:rsidRPr="00F00C49">
              <w:rPr>
                <w:rFonts w:ascii="Times New Roman" w:hAnsi="Times New Roman"/>
                <w:sz w:val="24"/>
                <w:szCs w:val="24"/>
                <w:lang w:val="uk-UA"/>
              </w:rPr>
              <w:t>на умовах, визначених законодавством країни реєстрації такого Учасника.</w:t>
            </w:r>
          </w:p>
        </w:tc>
      </w:tr>
      <w:tr w:rsidR="00D91DC3" w:rsidRPr="00F00C49" w14:paraId="4CD721B3" w14:textId="77777777" w:rsidTr="00B97801">
        <w:trPr>
          <w:trHeight w:val="125"/>
          <w:jc w:val="center"/>
        </w:trPr>
        <w:tc>
          <w:tcPr>
            <w:tcW w:w="10591" w:type="dxa"/>
            <w:vAlign w:val="center"/>
          </w:tcPr>
          <w:p w14:paraId="6A4DFC5B" w14:textId="77777777" w:rsidR="00D91DC3" w:rsidRPr="00F00C49" w:rsidRDefault="00D91DC3" w:rsidP="00B97801">
            <w:pPr>
              <w:widowControl w:val="0"/>
              <w:spacing w:after="0" w:line="240" w:lineRule="auto"/>
              <w:contextualSpacing/>
              <w:jc w:val="center"/>
              <w:rPr>
                <w:rStyle w:val="29pt"/>
                <w:b/>
                <w:sz w:val="24"/>
                <w:szCs w:val="24"/>
              </w:rPr>
            </w:pPr>
            <w:r w:rsidRPr="00F00C49">
              <w:rPr>
                <w:rStyle w:val="29pt"/>
                <w:b/>
                <w:sz w:val="24"/>
                <w:szCs w:val="24"/>
              </w:rPr>
              <w:t>Визнання спрощеної закупівлі такою, що не відбулася</w:t>
            </w:r>
          </w:p>
        </w:tc>
      </w:tr>
      <w:tr w:rsidR="00D91DC3" w:rsidRPr="00F00C49" w14:paraId="22DC8C3B" w14:textId="77777777" w:rsidTr="00B97801">
        <w:trPr>
          <w:trHeight w:val="2033"/>
          <w:jc w:val="center"/>
        </w:trPr>
        <w:tc>
          <w:tcPr>
            <w:tcW w:w="10591" w:type="dxa"/>
            <w:vAlign w:val="center"/>
          </w:tcPr>
          <w:p w14:paraId="7434A66B" w14:textId="77777777" w:rsidR="00D91DC3" w:rsidRPr="00F00C49" w:rsidRDefault="00D91DC3" w:rsidP="00B97801">
            <w:pPr>
              <w:pStyle w:val="rvps2"/>
              <w:shd w:val="clear" w:color="auto" w:fill="FFFFFF"/>
              <w:spacing w:before="0" w:beforeAutospacing="0" w:after="0" w:afterAutospacing="0"/>
              <w:contextualSpacing/>
              <w:jc w:val="both"/>
              <w:rPr>
                <w:i/>
                <w:color w:val="000000"/>
                <w:lang w:val="uk-UA"/>
              </w:rPr>
            </w:pPr>
            <w:r w:rsidRPr="00F00C49">
              <w:rPr>
                <w:i/>
                <w:color w:val="000000"/>
                <w:lang w:val="uk-UA"/>
              </w:rPr>
              <w:t>Замовник відміняє спрощену закупівлю в разі:</w:t>
            </w:r>
          </w:p>
          <w:p w14:paraId="22E14145" w14:textId="77777777" w:rsidR="00D91DC3" w:rsidRPr="00F00C49" w:rsidRDefault="00D91DC3" w:rsidP="00B97801">
            <w:pPr>
              <w:pStyle w:val="rvps2"/>
              <w:shd w:val="clear" w:color="auto" w:fill="FFFFFF"/>
              <w:spacing w:before="0" w:beforeAutospacing="0" w:after="0" w:afterAutospacing="0"/>
              <w:contextualSpacing/>
              <w:jc w:val="both"/>
              <w:rPr>
                <w:color w:val="000000"/>
                <w:lang w:val="uk-UA"/>
              </w:rPr>
            </w:pPr>
            <w:bookmarkStart w:id="1" w:name="n1192"/>
            <w:bookmarkEnd w:id="1"/>
            <w:r w:rsidRPr="00F00C49">
              <w:rPr>
                <w:color w:val="000000"/>
                <w:lang w:val="uk-UA"/>
              </w:rPr>
              <w:t>1) відсутності подальшої потреби в закупівлі товарів, робіт і послуг;</w:t>
            </w:r>
          </w:p>
          <w:p w14:paraId="3691CB35" w14:textId="77777777" w:rsidR="00D91DC3" w:rsidRPr="00F00C49" w:rsidRDefault="00D91DC3" w:rsidP="00B97801">
            <w:pPr>
              <w:pStyle w:val="rvps2"/>
              <w:shd w:val="clear" w:color="auto" w:fill="FFFFFF"/>
              <w:spacing w:before="0" w:beforeAutospacing="0" w:after="0" w:afterAutospacing="0"/>
              <w:contextualSpacing/>
              <w:jc w:val="both"/>
              <w:rPr>
                <w:color w:val="000000"/>
                <w:lang w:val="uk-UA"/>
              </w:rPr>
            </w:pPr>
            <w:bookmarkStart w:id="2" w:name="n1193"/>
            <w:bookmarkEnd w:id="2"/>
            <w:r w:rsidRPr="00F00C49">
              <w:rPr>
                <w:color w:val="000000"/>
                <w:lang w:val="uk-UA"/>
              </w:rPr>
              <w:t>2) неможливості усунення порушень, що виникли через виявлені порушення законодавства з питань публічних закупівель;</w:t>
            </w:r>
          </w:p>
          <w:p w14:paraId="122D939D" w14:textId="77777777" w:rsidR="00D91DC3" w:rsidRPr="00F00C49" w:rsidRDefault="00D91DC3" w:rsidP="00B97801">
            <w:pPr>
              <w:pStyle w:val="rvps2"/>
              <w:shd w:val="clear" w:color="auto" w:fill="FFFFFF"/>
              <w:spacing w:before="0" w:beforeAutospacing="0" w:after="0" w:afterAutospacing="0"/>
              <w:contextualSpacing/>
              <w:jc w:val="both"/>
              <w:rPr>
                <w:color w:val="000000"/>
                <w:lang w:val="uk-UA"/>
              </w:rPr>
            </w:pPr>
            <w:bookmarkStart w:id="3" w:name="n1194"/>
            <w:bookmarkEnd w:id="3"/>
            <w:r w:rsidRPr="00F00C49">
              <w:rPr>
                <w:color w:val="000000"/>
                <w:lang w:val="uk-UA"/>
              </w:rPr>
              <w:t>3) скорочення видатків на здійснення закупівлі товарів, робіт і послуг.</w:t>
            </w:r>
          </w:p>
          <w:p w14:paraId="79849BF7" w14:textId="77777777" w:rsidR="00D91DC3" w:rsidRPr="00F00C49" w:rsidRDefault="00D91DC3" w:rsidP="00B97801">
            <w:pPr>
              <w:pStyle w:val="rvps2"/>
              <w:shd w:val="clear" w:color="auto" w:fill="FFFFFF"/>
              <w:spacing w:before="0" w:beforeAutospacing="0" w:after="0" w:afterAutospacing="0"/>
              <w:contextualSpacing/>
              <w:jc w:val="both"/>
              <w:rPr>
                <w:i/>
                <w:color w:val="000000"/>
                <w:lang w:val="uk-UA"/>
              </w:rPr>
            </w:pPr>
            <w:bookmarkStart w:id="4" w:name="n1195"/>
            <w:bookmarkEnd w:id="4"/>
            <w:r w:rsidRPr="00F00C49">
              <w:rPr>
                <w:i/>
                <w:color w:val="000000"/>
                <w:lang w:val="uk-UA"/>
              </w:rPr>
              <w:t>Спрощена закупівля автоматично відміняється електронною системою закупівель у разі:</w:t>
            </w:r>
          </w:p>
          <w:p w14:paraId="6F6039D4" w14:textId="77777777" w:rsidR="00D91DC3" w:rsidRPr="00F00C49" w:rsidRDefault="00D91DC3" w:rsidP="00B97801">
            <w:pPr>
              <w:pStyle w:val="rvps2"/>
              <w:shd w:val="clear" w:color="auto" w:fill="FFFFFF"/>
              <w:spacing w:before="0" w:beforeAutospacing="0" w:after="0" w:afterAutospacing="0"/>
              <w:contextualSpacing/>
              <w:jc w:val="both"/>
              <w:rPr>
                <w:color w:val="000000"/>
                <w:lang w:val="uk-UA"/>
              </w:rPr>
            </w:pPr>
            <w:bookmarkStart w:id="5" w:name="n1196"/>
            <w:bookmarkEnd w:id="5"/>
            <w:r w:rsidRPr="00F00C49">
              <w:rPr>
                <w:color w:val="000000"/>
                <w:lang w:val="uk-UA"/>
              </w:rPr>
              <w:t xml:space="preserve">1) відхилення всіх пропозицій згідно з </w:t>
            </w:r>
            <w:hyperlink r:id="rId7" w:anchor="n1181" w:history="1">
              <w:r w:rsidRPr="00F00C49">
                <w:rPr>
                  <w:rStyle w:val="a4"/>
                  <w:lang w:val="uk-UA"/>
                </w:rPr>
                <w:t>частиною 13</w:t>
              </w:r>
            </w:hyperlink>
            <w:r w:rsidRPr="00F00C49">
              <w:rPr>
                <w:lang w:val="uk-UA"/>
              </w:rPr>
              <w:t xml:space="preserve"> статті</w:t>
            </w:r>
            <w:r w:rsidRPr="00F00C49">
              <w:rPr>
                <w:color w:val="000000"/>
                <w:lang w:val="uk-UA"/>
              </w:rPr>
              <w:t xml:space="preserve"> 14 Закону України «Про публічні закупівлі»;</w:t>
            </w:r>
          </w:p>
          <w:p w14:paraId="599777D2" w14:textId="77777777" w:rsidR="00D91DC3" w:rsidRPr="00F00C49" w:rsidRDefault="00D91DC3" w:rsidP="00B97801">
            <w:pPr>
              <w:pStyle w:val="rvps2"/>
              <w:shd w:val="clear" w:color="auto" w:fill="FFFFFF"/>
              <w:spacing w:before="0" w:beforeAutospacing="0" w:after="0" w:afterAutospacing="0"/>
              <w:contextualSpacing/>
              <w:jc w:val="both"/>
              <w:rPr>
                <w:rStyle w:val="29pt"/>
              </w:rPr>
            </w:pPr>
            <w:bookmarkStart w:id="6" w:name="n1197"/>
            <w:bookmarkEnd w:id="6"/>
            <w:r w:rsidRPr="00F00C49">
              <w:rPr>
                <w:color w:val="000000"/>
                <w:lang w:val="uk-UA"/>
              </w:rPr>
              <w:t>2) відсутності пропозицій учасників для участі в ній.</w:t>
            </w:r>
          </w:p>
        </w:tc>
      </w:tr>
      <w:tr w:rsidR="00D91DC3" w:rsidRPr="00F00C49" w14:paraId="095D02D1" w14:textId="77777777" w:rsidTr="00B97801">
        <w:trPr>
          <w:trHeight w:val="522"/>
          <w:jc w:val="center"/>
        </w:trPr>
        <w:tc>
          <w:tcPr>
            <w:tcW w:w="10591" w:type="dxa"/>
            <w:vAlign w:val="center"/>
          </w:tcPr>
          <w:p w14:paraId="01FC7E37" w14:textId="77777777" w:rsidR="00D91DC3" w:rsidRPr="00F00C49" w:rsidRDefault="00D91DC3" w:rsidP="00B97801">
            <w:pPr>
              <w:widowControl w:val="0"/>
              <w:spacing w:after="0" w:line="240" w:lineRule="auto"/>
              <w:contextualSpacing/>
              <w:jc w:val="center"/>
              <w:rPr>
                <w:rStyle w:val="29pt"/>
                <w:b/>
                <w:sz w:val="24"/>
                <w:szCs w:val="24"/>
              </w:rPr>
            </w:pPr>
            <w:r w:rsidRPr="00F00C49">
              <w:rPr>
                <w:rStyle w:val="29pt"/>
                <w:b/>
                <w:sz w:val="24"/>
                <w:szCs w:val="24"/>
              </w:rPr>
              <w:t xml:space="preserve">Формальні помилки, допущення яких Учасниками не призведе </w:t>
            </w:r>
          </w:p>
          <w:p w14:paraId="4E82C218" w14:textId="77777777" w:rsidR="00D91DC3" w:rsidRPr="00F00C49" w:rsidRDefault="00D91DC3" w:rsidP="00B97801">
            <w:pPr>
              <w:widowControl w:val="0"/>
              <w:spacing w:after="0" w:line="240" w:lineRule="auto"/>
              <w:contextualSpacing/>
              <w:jc w:val="center"/>
              <w:rPr>
                <w:rStyle w:val="29pt"/>
                <w:b/>
                <w:sz w:val="24"/>
                <w:szCs w:val="24"/>
              </w:rPr>
            </w:pPr>
            <w:r w:rsidRPr="00F00C49">
              <w:rPr>
                <w:rStyle w:val="29pt"/>
                <w:b/>
                <w:sz w:val="24"/>
                <w:szCs w:val="24"/>
              </w:rPr>
              <w:t>до відхилення їх пропозицій</w:t>
            </w:r>
          </w:p>
        </w:tc>
      </w:tr>
      <w:tr w:rsidR="00D91DC3" w:rsidRPr="00F00C49" w14:paraId="0EDD034A" w14:textId="77777777" w:rsidTr="00B97801">
        <w:trPr>
          <w:trHeight w:val="994"/>
          <w:jc w:val="center"/>
        </w:trPr>
        <w:tc>
          <w:tcPr>
            <w:tcW w:w="10591" w:type="dxa"/>
            <w:vAlign w:val="center"/>
          </w:tcPr>
          <w:p w14:paraId="5041CC37" w14:textId="77777777" w:rsidR="00D91DC3" w:rsidRDefault="00D91DC3" w:rsidP="00B97801">
            <w:pPr>
              <w:widowControl w:val="0"/>
              <w:spacing w:after="0" w:line="240" w:lineRule="auto"/>
              <w:contextualSpacing/>
              <w:jc w:val="both"/>
              <w:rPr>
                <w:rFonts w:ascii="Times New Roman" w:hAnsi="Times New Roman"/>
                <w:color w:val="000000"/>
                <w:sz w:val="24"/>
                <w:szCs w:val="24"/>
                <w:lang w:val="uk-UA" w:eastAsia="uk-UA"/>
              </w:rPr>
            </w:pPr>
            <w:r w:rsidRPr="00F00C49">
              <w:rPr>
                <w:rFonts w:ascii="Times New Roman" w:hAnsi="Times New Roman"/>
                <w:color w:val="000000"/>
                <w:sz w:val="24"/>
                <w:szCs w:val="24"/>
                <w:lang w:val="uk-UA" w:eastAsia="uk-UA"/>
              </w:rPr>
              <w:t>Замовник залишає за собою право не відхиляти пропозиції спрощеної закупівлі Учасників у випадку допущення ними формальних помилок. Формальними вважаються помилки, що не впливають на зміст пропозиції спрощеної закупівлі.</w:t>
            </w:r>
          </w:p>
          <w:p w14:paraId="07442DFB" w14:textId="77777777" w:rsidR="00D91DC3" w:rsidRDefault="00D91DC3" w:rsidP="00B97801">
            <w:pPr>
              <w:widowControl w:val="0"/>
              <w:spacing w:after="0" w:line="240" w:lineRule="auto"/>
              <w:contextualSpacing/>
              <w:jc w:val="both"/>
              <w:rPr>
                <w:rFonts w:ascii="Times New Roman" w:hAnsi="Times New Roman"/>
                <w:color w:val="000000"/>
                <w:sz w:val="24"/>
                <w:szCs w:val="24"/>
                <w:lang w:val="uk-UA" w:eastAsia="uk-UA"/>
              </w:rPr>
            </w:pPr>
          </w:p>
          <w:p w14:paraId="5DA49B0C" w14:textId="77777777" w:rsidR="00D91DC3" w:rsidRPr="00F00C49" w:rsidRDefault="00D91DC3" w:rsidP="00B97801">
            <w:pPr>
              <w:widowControl w:val="0"/>
              <w:spacing w:after="0" w:line="240" w:lineRule="auto"/>
              <w:contextualSpacing/>
              <w:jc w:val="both"/>
              <w:rPr>
                <w:rStyle w:val="29pt"/>
                <w:sz w:val="24"/>
                <w:szCs w:val="24"/>
              </w:rPr>
            </w:pPr>
          </w:p>
        </w:tc>
      </w:tr>
      <w:tr w:rsidR="00D91DC3" w:rsidRPr="00F00C49" w14:paraId="0E1A7C5D" w14:textId="77777777" w:rsidTr="00B97801">
        <w:trPr>
          <w:trHeight w:val="408"/>
          <w:jc w:val="center"/>
        </w:trPr>
        <w:tc>
          <w:tcPr>
            <w:tcW w:w="10591" w:type="dxa"/>
            <w:vAlign w:val="center"/>
          </w:tcPr>
          <w:p w14:paraId="4FD3DEE3" w14:textId="77777777" w:rsidR="00D91DC3" w:rsidRPr="00F00C49" w:rsidRDefault="00D91DC3" w:rsidP="00B97801">
            <w:pPr>
              <w:widowControl w:val="0"/>
              <w:spacing w:after="0" w:line="240" w:lineRule="auto"/>
              <w:contextualSpacing/>
              <w:jc w:val="center"/>
              <w:rPr>
                <w:rStyle w:val="29pt"/>
                <w:b/>
                <w:sz w:val="24"/>
                <w:szCs w:val="24"/>
              </w:rPr>
            </w:pPr>
            <w:r w:rsidRPr="00F00C49">
              <w:rPr>
                <w:rStyle w:val="29pt"/>
                <w:b/>
                <w:sz w:val="24"/>
                <w:szCs w:val="24"/>
              </w:rPr>
              <w:lastRenderedPageBreak/>
              <w:t>Документи, що подаються учасником в складі пропозиції спрощеної закупівлі</w:t>
            </w:r>
          </w:p>
        </w:tc>
      </w:tr>
      <w:tr w:rsidR="00D91DC3" w:rsidRPr="00F00C49" w14:paraId="2534D5EB" w14:textId="77777777" w:rsidTr="00B97801">
        <w:trPr>
          <w:trHeight w:val="3818"/>
          <w:jc w:val="center"/>
        </w:trPr>
        <w:tc>
          <w:tcPr>
            <w:tcW w:w="10591" w:type="dxa"/>
            <w:vAlign w:val="center"/>
          </w:tcPr>
          <w:p w14:paraId="2921C3B8" w14:textId="422A867B" w:rsidR="00D91DC3" w:rsidRPr="00F00C49" w:rsidRDefault="00D91DC3" w:rsidP="00B97801">
            <w:pPr>
              <w:pStyle w:val="a3"/>
              <w:numPr>
                <w:ilvl w:val="0"/>
                <w:numId w:val="4"/>
              </w:numPr>
              <w:tabs>
                <w:tab w:val="left" w:pos="240"/>
              </w:tabs>
              <w:spacing w:after="0" w:line="240" w:lineRule="auto"/>
              <w:ind w:left="0" w:firstLine="0"/>
              <w:jc w:val="both"/>
              <w:rPr>
                <w:rFonts w:ascii="Times New Roman" w:hAnsi="Times New Roman"/>
                <w:i/>
                <w:color w:val="FF0000"/>
                <w:sz w:val="24"/>
                <w:szCs w:val="24"/>
                <w:lang w:val="uk-UA" w:eastAsia="ru-RU"/>
              </w:rPr>
            </w:pPr>
            <w:r w:rsidRPr="00F00C49">
              <w:rPr>
                <w:rFonts w:ascii="Times New Roman" w:hAnsi="Times New Roman"/>
                <w:color w:val="000000"/>
                <w:sz w:val="24"/>
                <w:szCs w:val="24"/>
                <w:lang w:val="uk-UA"/>
              </w:rPr>
              <w:t>Довідку довільної форми про наявність мережі діючих АЗС по Україні та не менше 1 (однієї) АЗС Учасника на відстані не більше 1</w:t>
            </w:r>
            <w:r w:rsidR="007E10ED">
              <w:rPr>
                <w:rFonts w:ascii="Times New Roman" w:hAnsi="Times New Roman"/>
                <w:color w:val="000000"/>
                <w:sz w:val="24"/>
                <w:szCs w:val="24"/>
                <w:lang w:val="uk-UA"/>
              </w:rPr>
              <w:t>5</w:t>
            </w:r>
            <w:r w:rsidRPr="00F00C49">
              <w:rPr>
                <w:rFonts w:ascii="Times New Roman" w:hAnsi="Times New Roman"/>
                <w:color w:val="000000"/>
                <w:sz w:val="24"/>
                <w:szCs w:val="24"/>
                <w:lang w:val="uk-UA"/>
              </w:rPr>
              <w:t xml:space="preserve"> км від юридичної адреси Замовника (із зазначенням адрес АЗС), на яких Учасник має можливість цілодобово відпускати замовнику паливно-мастильні матеріали по паливних картках або талонах/</w:t>
            </w:r>
            <w:proofErr w:type="spellStart"/>
            <w:r w:rsidRPr="00F00C49">
              <w:rPr>
                <w:rFonts w:ascii="Times New Roman" w:hAnsi="Times New Roman"/>
                <w:color w:val="000000"/>
                <w:sz w:val="24"/>
                <w:szCs w:val="24"/>
                <w:lang w:val="uk-UA"/>
              </w:rPr>
              <w:t>скретч</w:t>
            </w:r>
            <w:proofErr w:type="spellEnd"/>
            <w:r w:rsidRPr="00F00C49">
              <w:rPr>
                <w:rFonts w:ascii="Times New Roman" w:hAnsi="Times New Roman"/>
                <w:color w:val="000000"/>
                <w:sz w:val="24"/>
                <w:szCs w:val="24"/>
                <w:lang w:val="uk-UA"/>
              </w:rPr>
              <w:t>-картках, номіналом 5 л, 10 л, 15л, 20 л, 40 л;</w:t>
            </w:r>
          </w:p>
          <w:p w14:paraId="0F5E2BB6" w14:textId="6B5188EE" w:rsidR="00D91DC3" w:rsidRPr="00F00C49" w:rsidRDefault="00D91DC3" w:rsidP="00B97801">
            <w:pPr>
              <w:pStyle w:val="a3"/>
              <w:numPr>
                <w:ilvl w:val="0"/>
                <w:numId w:val="4"/>
              </w:numPr>
              <w:tabs>
                <w:tab w:val="left" w:pos="240"/>
              </w:tabs>
              <w:spacing w:after="0" w:line="240" w:lineRule="auto"/>
              <w:ind w:left="0" w:firstLine="0"/>
              <w:jc w:val="both"/>
              <w:rPr>
                <w:rFonts w:ascii="Times New Roman" w:hAnsi="Times New Roman"/>
                <w:i/>
                <w:color w:val="FF0000"/>
                <w:sz w:val="24"/>
                <w:szCs w:val="24"/>
                <w:lang w:val="uk-UA" w:eastAsia="ru-RU"/>
              </w:rPr>
            </w:pPr>
            <w:r w:rsidRPr="00F00C49">
              <w:rPr>
                <w:rFonts w:ascii="Times New Roman" w:hAnsi="Times New Roman"/>
                <w:color w:val="000000"/>
                <w:sz w:val="24"/>
                <w:szCs w:val="24"/>
                <w:lang w:val="uk-UA"/>
              </w:rPr>
              <w:t>Гарантійний лист довільної форми з інформацією про наявність в мережі діючих АЗС Учасника не менше 1 (однієї) АЗС, що розташована на відстані не більше 1</w:t>
            </w:r>
            <w:r w:rsidR="007E10ED">
              <w:rPr>
                <w:rFonts w:ascii="Times New Roman" w:hAnsi="Times New Roman"/>
                <w:color w:val="000000"/>
                <w:sz w:val="24"/>
                <w:szCs w:val="24"/>
                <w:lang w:val="uk-UA"/>
              </w:rPr>
              <w:t>5</w:t>
            </w:r>
            <w:r w:rsidRPr="00F00C49">
              <w:rPr>
                <w:rFonts w:ascii="Times New Roman" w:hAnsi="Times New Roman"/>
                <w:color w:val="000000"/>
                <w:sz w:val="24"/>
                <w:szCs w:val="24"/>
                <w:lang w:val="uk-UA"/>
              </w:rPr>
              <w:t xml:space="preserve"> км від юридичної адреси Замовника та на яких Учасник має можливість цілодобово відпускати замовнику паливно-мастильні матеріали по паливних картках або талонах/</w:t>
            </w:r>
            <w:proofErr w:type="spellStart"/>
            <w:r w:rsidRPr="00F00C49">
              <w:rPr>
                <w:rFonts w:ascii="Times New Roman" w:hAnsi="Times New Roman"/>
                <w:color w:val="000000"/>
                <w:sz w:val="24"/>
                <w:szCs w:val="24"/>
                <w:lang w:val="uk-UA"/>
              </w:rPr>
              <w:t>скретч</w:t>
            </w:r>
            <w:proofErr w:type="spellEnd"/>
            <w:r w:rsidRPr="00F00C49">
              <w:rPr>
                <w:rFonts w:ascii="Times New Roman" w:hAnsi="Times New Roman"/>
                <w:color w:val="000000"/>
                <w:sz w:val="24"/>
                <w:szCs w:val="24"/>
                <w:lang w:val="uk-UA"/>
              </w:rPr>
              <w:t>-картках, номіналом 5 л, 10 л, 15л, 20 л, 40 л;</w:t>
            </w:r>
          </w:p>
          <w:p w14:paraId="2ABF8BA2" w14:textId="77777777" w:rsidR="00D91DC3" w:rsidRPr="00F00C49" w:rsidRDefault="00D91DC3" w:rsidP="00B97801">
            <w:pPr>
              <w:pStyle w:val="a7"/>
              <w:numPr>
                <w:ilvl w:val="0"/>
                <w:numId w:val="4"/>
              </w:numPr>
              <w:tabs>
                <w:tab w:val="left" w:pos="309"/>
                <w:tab w:val="left" w:pos="381"/>
              </w:tabs>
              <w:spacing w:after="0"/>
              <w:ind w:left="0" w:hanging="44"/>
            </w:pPr>
            <w:r w:rsidRPr="00F00C49">
              <w:rPr>
                <w:color w:val="000000"/>
              </w:rPr>
              <w:t>Завірену та підписану довідку про наявність досвіду виконання аналогічного договору, відповідно до Таблиці 1:</w:t>
            </w:r>
          </w:p>
          <w:p w14:paraId="115C8744" w14:textId="77777777" w:rsidR="00D91DC3" w:rsidRPr="00F00C49" w:rsidRDefault="00D91DC3" w:rsidP="00B97801">
            <w:pPr>
              <w:pStyle w:val="a7"/>
              <w:tabs>
                <w:tab w:val="left" w:pos="309"/>
                <w:tab w:val="left" w:pos="381"/>
              </w:tabs>
              <w:spacing w:after="0"/>
              <w:jc w:val="right"/>
              <w:rPr>
                <w:color w:val="000000"/>
              </w:rPr>
            </w:pPr>
            <w:r w:rsidRPr="00F00C49">
              <w:rPr>
                <w:i/>
                <w:color w:val="000000"/>
              </w:rPr>
              <w:t>Таблиця 1</w:t>
            </w:r>
          </w:p>
          <w:p w14:paraId="25BE0523" w14:textId="77777777" w:rsidR="00D91DC3" w:rsidRPr="00F00C49" w:rsidRDefault="00D91DC3" w:rsidP="00B97801">
            <w:pPr>
              <w:pStyle w:val="a7"/>
              <w:tabs>
                <w:tab w:val="left" w:pos="309"/>
                <w:tab w:val="left" w:pos="381"/>
              </w:tabs>
              <w:spacing w:after="0"/>
              <w:jc w:val="center"/>
              <w:rPr>
                <w:b/>
                <w:color w:val="000000"/>
              </w:rPr>
            </w:pPr>
            <w:r w:rsidRPr="00F00C49">
              <w:rPr>
                <w:b/>
                <w:color w:val="000000"/>
              </w:rPr>
              <w:t>Довідка про наявність досвіду виконання аналогічного договору</w:t>
            </w:r>
          </w:p>
          <w:tbl>
            <w:tblPr>
              <w:tblStyle w:val="aa"/>
              <w:tblW w:w="10015" w:type="dxa"/>
              <w:tblLayout w:type="fixed"/>
              <w:tblLook w:val="04A0" w:firstRow="1" w:lastRow="0" w:firstColumn="1" w:lastColumn="0" w:noHBand="0" w:noVBand="1"/>
            </w:tblPr>
            <w:tblGrid>
              <w:gridCol w:w="660"/>
              <w:gridCol w:w="3260"/>
              <w:gridCol w:w="2126"/>
              <w:gridCol w:w="2268"/>
              <w:gridCol w:w="1701"/>
            </w:tblGrid>
            <w:tr w:rsidR="00D91DC3" w:rsidRPr="00F00C49" w14:paraId="775AB0FE" w14:textId="77777777" w:rsidTr="00B97801">
              <w:trPr>
                <w:trHeight w:val="522"/>
              </w:trPr>
              <w:tc>
                <w:tcPr>
                  <w:tcW w:w="660" w:type="dxa"/>
                  <w:vAlign w:val="center"/>
                </w:tcPr>
                <w:p w14:paraId="05D7C37F" w14:textId="77777777" w:rsidR="00D91DC3" w:rsidRPr="00F00C49" w:rsidRDefault="00D91DC3" w:rsidP="00B97801">
                  <w:pPr>
                    <w:pStyle w:val="a7"/>
                    <w:tabs>
                      <w:tab w:val="left" w:pos="0"/>
                      <w:tab w:val="left" w:pos="309"/>
                    </w:tabs>
                    <w:spacing w:after="0"/>
                    <w:ind w:left="0" w:firstLine="0"/>
                    <w:jc w:val="center"/>
                    <w:rPr>
                      <w:b/>
                      <w:i/>
                    </w:rPr>
                  </w:pPr>
                  <w:r w:rsidRPr="00F00C49">
                    <w:rPr>
                      <w:color w:val="000000"/>
                    </w:rPr>
                    <w:t>№ п/п</w:t>
                  </w:r>
                </w:p>
              </w:tc>
              <w:tc>
                <w:tcPr>
                  <w:tcW w:w="3260" w:type="dxa"/>
                  <w:vAlign w:val="center"/>
                </w:tcPr>
                <w:p w14:paraId="41737FF5" w14:textId="77777777" w:rsidR="00D91DC3" w:rsidRPr="00F00C49" w:rsidRDefault="00D91DC3" w:rsidP="00B97801">
                  <w:pPr>
                    <w:pStyle w:val="a7"/>
                    <w:tabs>
                      <w:tab w:val="left" w:pos="0"/>
                      <w:tab w:val="left" w:pos="309"/>
                    </w:tabs>
                    <w:spacing w:after="0"/>
                    <w:ind w:left="0" w:firstLine="0"/>
                    <w:jc w:val="center"/>
                    <w:rPr>
                      <w:b/>
                      <w:i/>
                    </w:rPr>
                  </w:pPr>
                  <w:r w:rsidRPr="00F00C49">
                    <w:rPr>
                      <w:color w:val="000000"/>
                    </w:rPr>
                    <w:t>Назва організації, з якою укладено договір</w:t>
                  </w:r>
                </w:p>
              </w:tc>
              <w:tc>
                <w:tcPr>
                  <w:tcW w:w="2126" w:type="dxa"/>
                  <w:vAlign w:val="center"/>
                </w:tcPr>
                <w:p w14:paraId="0700A2EA" w14:textId="77777777" w:rsidR="00D91DC3" w:rsidRPr="00F00C49" w:rsidRDefault="00D91DC3" w:rsidP="00B97801">
                  <w:pPr>
                    <w:pStyle w:val="a7"/>
                    <w:tabs>
                      <w:tab w:val="left" w:pos="0"/>
                      <w:tab w:val="left" w:pos="309"/>
                    </w:tabs>
                    <w:spacing w:after="0"/>
                    <w:ind w:left="0" w:firstLine="0"/>
                    <w:jc w:val="center"/>
                    <w:rPr>
                      <w:b/>
                      <w:i/>
                    </w:rPr>
                  </w:pPr>
                  <w:r w:rsidRPr="00F00C49">
                    <w:rPr>
                      <w:color w:val="000000"/>
                    </w:rPr>
                    <w:t>Предмет закупівлі</w:t>
                  </w:r>
                </w:p>
              </w:tc>
              <w:tc>
                <w:tcPr>
                  <w:tcW w:w="2268" w:type="dxa"/>
                  <w:vAlign w:val="center"/>
                </w:tcPr>
                <w:p w14:paraId="3E76945E" w14:textId="77777777" w:rsidR="00D91DC3" w:rsidRPr="00F00C49" w:rsidRDefault="00D91DC3" w:rsidP="00B97801">
                  <w:pPr>
                    <w:pStyle w:val="a7"/>
                    <w:tabs>
                      <w:tab w:val="left" w:pos="0"/>
                      <w:tab w:val="left" w:pos="309"/>
                    </w:tabs>
                    <w:spacing w:after="0"/>
                    <w:ind w:left="0" w:firstLine="0"/>
                    <w:jc w:val="center"/>
                    <w:rPr>
                      <w:b/>
                      <w:i/>
                    </w:rPr>
                  </w:pPr>
                  <w:r w:rsidRPr="00F00C49">
                    <w:rPr>
                      <w:color w:val="000000"/>
                    </w:rPr>
                    <w:t>Роки виконання</w:t>
                  </w:r>
                </w:p>
              </w:tc>
              <w:tc>
                <w:tcPr>
                  <w:tcW w:w="1701" w:type="dxa"/>
                  <w:vAlign w:val="center"/>
                </w:tcPr>
                <w:p w14:paraId="6626BE2D" w14:textId="77777777" w:rsidR="00D91DC3" w:rsidRPr="00F00C49" w:rsidRDefault="00D91DC3" w:rsidP="00B97801">
                  <w:pPr>
                    <w:pStyle w:val="a7"/>
                    <w:tabs>
                      <w:tab w:val="left" w:pos="0"/>
                      <w:tab w:val="left" w:pos="309"/>
                    </w:tabs>
                    <w:spacing w:after="0"/>
                    <w:ind w:left="0" w:firstLine="0"/>
                    <w:jc w:val="center"/>
                    <w:rPr>
                      <w:color w:val="000000"/>
                    </w:rPr>
                  </w:pPr>
                  <w:r w:rsidRPr="00F00C49">
                    <w:rPr>
                      <w:color w:val="000000"/>
                    </w:rPr>
                    <w:t>Вартість, грн.</w:t>
                  </w:r>
                </w:p>
              </w:tc>
            </w:tr>
            <w:tr w:rsidR="00D91DC3" w:rsidRPr="00F00C49" w14:paraId="1A690947" w14:textId="77777777" w:rsidTr="00B97801">
              <w:tc>
                <w:tcPr>
                  <w:tcW w:w="660" w:type="dxa"/>
                  <w:vAlign w:val="center"/>
                </w:tcPr>
                <w:p w14:paraId="6D44E8A5" w14:textId="77777777" w:rsidR="00D91DC3" w:rsidRPr="00F00C49" w:rsidRDefault="00D91DC3" w:rsidP="00B97801">
                  <w:pPr>
                    <w:pStyle w:val="a7"/>
                    <w:tabs>
                      <w:tab w:val="left" w:pos="0"/>
                      <w:tab w:val="left" w:pos="309"/>
                    </w:tabs>
                    <w:spacing w:after="0"/>
                    <w:ind w:left="0" w:firstLine="0"/>
                    <w:jc w:val="center"/>
                    <w:rPr>
                      <w:b/>
                      <w:i/>
                    </w:rPr>
                  </w:pPr>
                </w:p>
              </w:tc>
              <w:tc>
                <w:tcPr>
                  <w:tcW w:w="3260" w:type="dxa"/>
                  <w:vAlign w:val="center"/>
                </w:tcPr>
                <w:p w14:paraId="079E0332" w14:textId="77777777" w:rsidR="00D91DC3" w:rsidRPr="00F00C49" w:rsidRDefault="00D91DC3" w:rsidP="00B97801">
                  <w:pPr>
                    <w:pStyle w:val="a7"/>
                    <w:tabs>
                      <w:tab w:val="left" w:pos="0"/>
                      <w:tab w:val="left" w:pos="309"/>
                    </w:tabs>
                    <w:spacing w:after="0"/>
                    <w:ind w:left="0" w:firstLine="0"/>
                    <w:jc w:val="center"/>
                    <w:rPr>
                      <w:b/>
                      <w:i/>
                    </w:rPr>
                  </w:pPr>
                </w:p>
              </w:tc>
              <w:tc>
                <w:tcPr>
                  <w:tcW w:w="2126" w:type="dxa"/>
                  <w:vAlign w:val="center"/>
                </w:tcPr>
                <w:p w14:paraId="53ED5560" w14:textId="77777777" w:rsidR="00D91DC3" w:rsidRPr="00F00C49" w:rsidRDefault="00D91DC3" w:rsidP="00B97801">
                  <w:pPr>
                    <w:pStyle w:val="a7"/>
                    <w:tabs>
                      <w:tab w:val="left" w:pos="0"/>
                      <w:tab w:val="left" w:pos="309"/>
                    </w:tabs>
                    <w:spacing w:after="0"/>
                    <w:ind w:left="0" w:firstLine="0"/>
                    <w:jc w:val="center"/>
                    <w:rPr>
                      <w:b/>
                      <w:i/>
                    </w:rPr>
                  </w:pPr>
                </w:p>
              </w:tc>
              <w:tc>
                <w:tcPr>
                  <w:tcW w:w="2268" w:type="dxa"/>
                  <w:vAlign w:val="center"/>
                </w:tcPr>
                <w:p w14:paraId="52F13744" w14:textId="77777777" w:rsidR="00D91DC3" w:rsidRPr="00F00C49" w:rsidRDefault="00D91DC3" w:rsidP="00B97801">
                  <w:pPr>
                    <w:pStyle w:val="a7"/>
                    <w:tabs>
                      <w:tab w:val="left" w:pos="0"/>
                      <w:tab w:val="left" w:pos="309"/>
                    </w:tabs>
                    <w:spacing w:after="0"/>
                    <w:ind w:left="0" w:firstLine="0"/>
                    <w:jc w:val="center"/>
                    <w:rPr>
                      <w:b/>
                      <w:i/>
                    </w:rPr>
                  </w:pPr>
                </w:p>
              </w:tc>
              <w:tc>
                <w:tcPr>
                  <w:tcW w:w="1701" w:type="dxa"/>
                  <w:vAlign w:val="center"/>
                </w:tcPr>
                <w:p w14:paraId="0AE1FB0E" w14:textId="77777777" w:rsidR="00D91DC3" w:rsidRPr="00F00C49" w:rsidRDefault="00D91DC3" w:rsidP="00B97801">
                  <w:pPr>
                    <w:pStyle w:val="a7"/>
                    <w:tabs>
                      <w:tab w:val="left" w:pos="0"/>
                      <w:tab w:val="left" w:pos="309"/>
                    </w:tabs>
                    <w:spacing w:after="0"/>
                    <w:ind w:left="0" w:firstLine="0"/>
                    <w:jc w:val="center"/>
                    <w:rPr>
                      <w:b/>
                      <w:i/>
                    </w:rPr>
                  </w:pPr>
                </w:p>
              </w:tc>
            </w:tr>
          </w:tbl>
          <w:p w14:paraId="4A959D51" w14:textId="77777777" w:rsidR="00D91DC3" w:rsidRPr="00F00C49" w:rsidRDefault="00D91DC3" w:rsidP="00B97801">
            <w:pPr>
              <w:pStyle w:val="a3"/>
              <w:numPr>
                <w:ilvl w:val="0"/>
                <w:numId w:val="4"/>
              </w:numPr>
              <w:tabs>
                <w:tab w:val="left" w:pos="240"/>
              </w:tabs>
              <w:spacing w:after="0" w:line="240" w:lineRule="auto"/>
              <w:ind w:left="0" w:firstLine="0"/>
              <w:jc w:val="both"/>
              <w:rPr>
                <w:rFonts w:ascii="Times New Roman" w:hAnsi="Times New Roman"/>
                <w:i/>
                <w:color w:val="FF0000"/>
                <w:sz w:val="24"/>
                <w:szCs w:val="24"/>
                <w:lang w:val="uk-UA" w:eastAsia="ru-RU"/>
              </w:rPr>
            </w:pPr>
            <w:r w:rsidRPr="00F00C49">
              <w:rPr>
                <w:rFonts w:ascii="Times New Roman" w:hAnsi="Times New Roman"/>
                <w:color w:val="000000"/>
                <w:sz w:val="24"/>
                <w:szCs w:val="24"/>
                <w:lang w:val="uk-UA"/>
              </w:rPr>
              <w:t>Копія ліцензії на право провадження Учасником відповідного виду господарської діяльності, відповідно до чинного законодавства;</w:t>
            </w:r>
          </w:p>
          <w:p w14:paraId="68C112ED" w14:textId="77777777" w:rsidR="00D91DC3" w:rsidRPr="00F00C49" w:rsidRDefault="00D91DC3" w:rsidP="00B97801">
            <w:pPr>
              <w:pStyle w:val="a3"/>
              <w:numPr>
                <w:ilvl w:val="0"/>
                <w:numId w:val="4"/>
              </w:numPr>
              <w:tabs>
                <w:tab w:val="left" w:pos="240"/>
              </w:tabs>
              <w:spacing w:after="0" w:line="240" w:lineRule="auto"/>
              <w:ind w:left="0" w:firstLine="0"/>
              <w:jc w:val="both"/>
              <w:rPr>
                <w:rFonts w:ascii="Times New Roman" w:hAnsi="Times New Roman"/>
                <w:i/>
                <w:sz w:val="24"/>
                <w:szCs w:val="24"/>
                <w:lang w:val="uk-UA" w:eastAsia="ru-RU"/>
              </w:rPr>
            </w:pPr>
            <w:r w:rsidRPr="00F00C49">
              <w:rPr>
                <w:rFonts w:ascii="Times New Roman" w:hAnsi="Times New Roman"/>
                <w:sz w:val="24"/>
                <w:szCs w:val="24"/>
                <w:lang w:val="uk-UA"/>
              </w:rPr>
              <w:t>Копію витягу або виписки з Єдиного державного реєстру юридичних осіб та фізичних осіб-підприємців;</w:t>
            </w:r>
          </w:p>
          <w:p w14:paraId="51FFFA85" w14:textId="77777777" w:rsidR="00D91DC3" w:rsidRPr="00F00C49" w:rsidRDefault="00D91DC3" w:rsidP="00B97801">
            <w:pPr>
              <w:pStyle w:val="a3"/>
              <w:numPr>
                <w:ilvl w:val="0"/>
                <w:numId w:val="4"/>
              </w:numPr>
              <w:tabs>
                <w:tab w:val="left" w:pos="240"/>
              </w:tabs>
              <w:spacing w:after="0" w:line="240" w:lineRule="auto"/>
              <w:ind w:left="0" w:firstLine="0"/>
              <w:jc w:val="both"/>
              <w:rPr>
                <w:rFonts w:ascii="Times New Roman" w:hAnsi="Times New Roman"/>
                <w:i/>
                <w:sz w:val="24"/>
                <w:szCs w:val="24"/>
                <w:lang w:val="uk-UA" w:eastAsia="ru-RU"/>
              </w:rPr>
            </w:pPr>
            <w:r w:rsidRPr="00F00C49">
              <w:rPr>
                <w:rFonts w:ascii="Times New Roman" w:hAnsi="Times New Roman"/>
                <w:color w:val="000000"/>
                <w:sz w:val="24"/>
                <w:szCs w:val="24"/>
                <w:lang w:val="uk-UA"/>
              </w:rPr>
              <w:t>Свідоцтво про реєстрацію платника податку на додану вартість або Витягу з реєстру платників податків на додану вартість (для учасників – платників ПДВ);</w:t>
            </w:r>
          </w:p>
          <w:p w14:paraId="643A93C9" w14:textId="77777777" w:rsidR="00D91DC3" w:rsidRPr="00F00C49" w:rsidRDefault="00D91DC3" w:rsidP="00B97801">
            <w:pPr>
              <w:pStyle w:val="a3"/>
              <w:numPr>
                <w:ilvl w:val="0"/>
                <w:numId w:val="4"/>
              </w:numPr>
              <w:tabs>
                <w:tab w:val="left" w:pos="240"/>
              </w:tabs>
              <w:spacing w:after="0" w:line="240" w:lineRule="auto"/>
              <w:ind w:left="0" w:firstLine="0"/>
              <w:jc w:val="both"/>
              <w:rPr>
                <w:rFonts w:ascii="Times New Roman" w:hAnsi="Times New Roman"/>
                <w:sz w:val="24"/>
                <w:szCs w:val="24"/>
                <w:lang w:val="uk-UA" w:eastAsia="ru-RU"/>
              </w:rPr>
            </w:pPr>
            <w:r w:rsidRPr="00F00C49">
              <w:rPr>
                <w:rFonts w:ascii="Times New Roman" w:hAnsi="Times New Roman"/>
                <w:sz w:val="24"/>
                <w:szCs w:val="24"/>
                <w:lang w:val="uk-UA"/>
              </w:rPr>
              <w:t xml:space="preserve">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  </w:t>
            </w:r>
          </w:p>
          <w:p w14:paraId="36446D32" w14:textId="77777777" w:rsidR="00D91DC3" w:rsidRPr="00F00C49" w:rsidRDefault="00D91DC3" w:rsidP="00B97801">
            <w:pPr>
              <w:pStyle w:val="a7"/>
              <w:numPr>
                <w:ilvl w:val="0"/>
                <w:numId w:val="2"/>
              </w:numPr>
              <w:tabs>
                <w:tab w:val="left" w:pos="381"/>
              </w:tabs>
              <w:spacing w:after="0"/>
              <w:ind w:left="381" w:firstLine="0"/>
            </w:pPr>
            <w:r w:rsidRPr="00F00C49">
              <w:t>у разі, якщо учасником є юридична особа: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14:paraId="7A1DF592" w14:textId="77777777" w:rsidR="00D91DC3" w:rsidRPr="00F00C49" w:rsidRDefault="00D91DC3" w:rsidP="00B97801">
            <w:pPr>
              <w:pStyle w:val="a7"/>
              <w:numPr>
                <w:ilvl w:val="0"/>
                <w:numId w:val="2"/>
              </w:numPr>
              <w:tabs>
                <w:tab w:val="left" w:pos="381"/>
              </w:tabs>
              <w:spacing w:after="0"/>
              <w:ind w:left="381" w:firstLine="0"/>
            </w:pPr>
            <w:r w:rsidRPr="00F00C49">
              <w:t xml:space="preserve">у разі, якщо учасником є фізична особа або фізична особа-підприємець (далі - уповноважена особа):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F00C49">
              <w:t>стр</w:t>
            </w:r>
            <w:proofErr w:type="spellEnd"/>
            <w:r w:rsidRPr="00F00C49">
              <w:t>. паспорта з відповідною відміткою);</w:t>
            </w:r>
          </w:p>
          <w:p w14:paraId="6A62DD25" w14:textId="77777777" w:rsidR="00D91DC3" w:rsidRPr="00F00C49" w:rsidRDefault="00D91DC3" w:rsidP="00B97801">
            <w:pPr>
              <w:pStyle w:val="a3"/>
              <w:numPr>
                <w:ilvl w:val="0"/>
                <w:numId w:val="4"/>
              </w:numPr>
              <w:tabs>
                <w:tab w:val="left" w:pos="240"/>
              </w:tabs>
              <w:spacing w:after="0" w:line="240" w:lineRule="auto"/>
              <w:ind w:left="0" w:firstLine="0"/>
              <w:jc w:val="both"/>
              <w:rPr>
                <w:rFonts w:ascii="Times New Roman" w:hAnsi="Times New Roman"/>
                <w:i/>
                <w:color w:val="FF0000"/>
                <w:sz w:val="24"/>
                <w:szCs w:val="24"/>
                <w:lang w:val="uk-UA" w:eastAsia="ru-RU"/>
              </w:rPr>
            </w:pPr>
            <w:r w:rsidRPr="00F00C49">
              <w:rPr>
                <w:rFonts w:ascii="Times New Roman" w:hAnsi="Times New Roman"/>
                <w:color w:val="000000"/>
                <w:sz w:val="24"/>
                <w:szCs w:val="24"/>
                <w:lang w:val="uk-UA"/>
              </w:rPr>
              <w:t>Заповнену форму Цінової пропозиції, відповідно до наданої форми (Додаток 4 до оголошення про проведення спрощеної закупівлі);</w:t>
            </w:r>
          </w:p>
          <w:p w14:paraId="6DCABF10" w14:textId="77777777" w:rsidR="00D91DC3" w:rsidRPr="00F00C49" w:rsidRDefault="00D91DC3" w:rsidP="00B97801">
            <w:pPr>
              <w:pStyle w:val="a3"/>
              <w:numPr>
                <w:ilvl w:val="0"/>
                <w:numId w:val="4"/>
              </w:numPr>
              <w:tabs>
                <w:tab w:val="left" w:pos="240"/>
              </w:tabs>
              <w:spacing w:after="0" w:line="240" w:lineRule="auto"/>
              <w:ind w:left="0" w:firstLine="0"/>
              <w:jc w:val="both"/>
              <w:rPr>
                <w:rFonts w:ascii="Times New Roman" w:hAnsi="Times New Roman"/>
                <w:i/>
                <w:color w:val="FF0000"/>
                <w:sz w:val="24"/>
                <w:szCs w:val="24"/>
                <w:lang w:val="uk-UA" w:eastAsia="ru-RU"/>
              </w:rPr>
            </w:pPr>
            <w:r w:rsidRPr="00F00C49">
              <w:rPr>
                <w:rFonts w:ascii="Times New Roman" w:hAnsi="Times New Roman"/>
                <w:color w:val="000000"/>
                <w:sz w:val="24"/>
                <w:szCs w:val="24"/>
                <w:lang w:val="uk-UA"/>
              </w:rPr>
              <w:t>Довідку довільної форми, в якій зазначено інформацію про учасника (назва учасника, код ЄДРПОУ, місцезнаходження, поштова адреса, телефон, електронна адреса, відомості про контактну особу (прізвище, ім’я, по-батькові, посада, контактний телефон);</w:t>
            </w:r>
          </w:p>
          <w:p w14:paraId="1610B4DD" w14:textId="77777777" w:rsidR="00D91DC3" w:rsidRPr="00F00C49" w:rsidRDefault="00D91DC3" w:rsidP="00B97801">
            <w:pPr>
              <w:pStyle w:val="a7"/>
              <w:numPr>
                <w:ilvl w:val="0"/>
                <w:numId w:val="4"/>
              </w:numPr>
              <w:tabs>
                <w:tab w:val="left" w:pos="309"/>
                <w:tab w:val="left" w:pos="381"/>
              </w:tabs>
              <w:spacing w:after="0"/>
              <w:ind w:left="-44" w:firstLine="44"/>
            </w:pPr>
            <w:r w:rsidRPr="00F00C49">
              <w:t>Підписаний та завірений печаткою (у разі її наявності) проєкт Договору про надання послуг (Додаток 3 до оголошення про проведення спрощеної закупівлі);</w:t>
            </w:r>
          </w:p>
          <w:p w14:paraId="19F73311" w14:textId="77777777" w:rsidR="00D91DC3" w:rsidRPr="00413B22" w:rsidRDefault="00D91DC3" w:rsidP="00B97801">
            <w:pPr>
              <w:pStyle w:val="a7"/>
              <w:numPr>
                <w:ilvl w:val="0"/>
                <w:numId w:val="4"/>
              </w:numPr>
              <w:tabs>
                <w:tab w:val="left" w:pos="309"/>
                <w:tab w:val="left" w:pos="381"/>
              </w:tabs>
              <w:spacing w:after="0"/>
              <w:ind w:left="-44" w:firstLine="44"/>
              <w:rPr>
                <w:spacing w:val="10"/>
              </w:rPr>
            </w:pPr>
            <w:r w:rsidRPr="00F00C49">
              <w:t xml:space="preserve"> Лист-згоду на погодження з усіма технічними, якісними та іншими характеристиками (технічними завданням) до предмета закупівлі, які зазначені в Додатку 2 до оголошення про проведення спрощеної закупівлі</w:t>
            </w:r>
            <w:r>
              <w:t>;</w:t>
            </w:r>
          </w:p>
          <w:p w14:paraId="3B6ED02B" w14:textId="77777777" w:rsidR="00D91DC3" w:rsidRPr="00413B22" w:rsidRDefault="00D91DC3" w:rsidP="00B97801">
            <w:pPr>
              <w:pStyle w:val="a7"/>
              <w:numPr>
                <w:ilvl w:val="0"/>
                <w:numId w:val="4"/>
              </w:numPr>
              <w:tabs>
                <w:tab w:val="left" w:pos="309"/>
                <w:tab w:val="left" w:pos="381"/>
              </w:tabs>
              <w:spacing w:after="0"/>
              <w:ind w:left="-44" w:firstLine="44"/>
              <w:rPr>
                <w:spacing w:val="10"/>
              </w:rPr>
            </w:pPr>
            <w:r w:rsidRPr="00413B22">
              <w:t>Довідку довільної форми, в якій зазначити про наявність/відсутність негативного досвіду співпраці з Замовником.</w:t>
            </w:r>
          </w:p>
        </w:tc>
      </w:tr>
      <w:tr w:rsidR="00D91DC3" w:rsidRPr="00F00C49" w14:paraId="3D0A5E9D" w14:textId="77777777" w:rsidTr="00B97801">
        <w:trPr>
          <w:trHeight w:val="224"/>
          <w:jc w:val="center"/>
        </w:trPr>
        <w:tc>
          <w:tcPr>
            <w:tcW w:w="10591" w:type="dxa"/>
            <w:vAlign w:val="center"/>
          </w:tcPr>
          <w:p w14:paraId="76FF591B" w14:textId="77777777" w:rsidR="00D91DC3" w:rsidRPr="00F00C49" w:rsidRDefault="00D91DC3" w:rsidP="00B97801">
            <w:pPr>
              <w:pStyle w:val="rvps2"/>
              <w:shd w:val="clear" w:color="auto" w:fill="FFFFFF"/>
              <w:spacing w:before="0" w:beforeAutospacing="0" w:after="0" w:afterAutospacing="0"/>
              <w:ind w:firstLine="450"/>
              <w:contextualSpacing/>
              <w:jc w:val="center"/>
              <w:rPr>
                <w:b/>
                <w:color w:val="000000"/>
                <w:shd w:val="clear" w:color="auto" w:fill="FFFFFF"/>
                <w:lang w:val="uk-UA"/>
              </w:rPr>
            </w:pPr>
            <w:r w:rsidRPr="00F00C49">
              <w:rPr>
                <w:b/>
                <w:lang w:val="uk-UA" w:eastAsia="uk-UA"/>
              </w:rPr>
              <w:t>Проєкт Договору поставки товару</w:t>
            </w:r>
          </w:p>
        </w:tc>
      </w:tr>
      <w:tr w:rsidR="00D91DC3" w:rsidRPr="00F00C49" w14:paraId="4160DC10" w14:textId="77777777" w:rsidTr="00B97801">
        <w:trPr>
          <w:trHeight w:val="522"/>
          <w:jc w:val="center"/>
        </w:trPr>
        <w:tc>
          <w:tcPr>
            <w:tcW w:w="10591" w:type="dxa"/>
            <w:vAlign w:val="center"/>
          </w:tcPr>
          <w:p w14:paraId="51DC85F9" w14:textId="77777777" w:rsidR="00D91DC3" w:rsidRPr="00F00C49" w:rsidRDefault="00D91DC3" w:rsidP="00B97801">
            <w:pPr>
              <w:pStyle w:val="rvps2"/>
              <w:shd w:val="clear" w:color="auto" w:fill="FFFFFF"/>
              <w:spacing w:before="0" w:beforeAutospacing="0" w:after="0" w:afterAutospacing="0"/>
              <w:ind w:firstLine="450"/>
              <w:contextualSpacing/>
              <w:jc w:val="both"/>
              <w:rPr>
                <w:lang w:val="uk-UA"/>
              </w:rPr>
            </w:pPr>
            <w:r w:rsidRPr="00F00C49">
              <w:rPr>
                <w:lang w:val="uk-UA"/>
              </w:rPr>
              <w:t>Проєкт договору складається замовником з урахуванням особливостей предмету закупівлі.</w:t>
            </w:r>
          </w:p>
          <w:p w14:paraId="140C929A" w14:textId="77777777" w:rsidR="00D91DC3" w:rsidRPr="00F00C49" w:rsidRDefault="00D91DC3" w:rsidP="00B97801">
            <w:pPr>
              <w:pStyle w:val="rvps2"/>
              <w:shd w:val="clear" w:color="auto" w:fill="FFFFFF"/>
              <w:spacing w:before="0" w:beforeAutospacing="0" w:after="0" w:afterAutospacing="0"/>
              <w:ind w:firstLine="450"/>
              <w:contextualSpacing/>
              <w:jc w:val="both"/>
              <w:rPr>
                <w:lang w:val="uk-UA"/>
              </w:rPr>
            </w:pPr>
            <w:r w:rsidRPr="00F00C49">
              <w:rPr>
                <w:lang w:val="uk-UA"/>
              </w:rPr>
              <w:t>Проєкт договору про</w:t>
            </w:r>
            <w:r>
              <w:rPr>
                <w:lang w:val="uk-UA"/>
              </w:rPr>
              <w:t xml:space="preserve"> закупівлю міститься в Додатку </w:t>
            </w:r>
            <w:r w:rsidRPr="00F00C49">
              <w:rPr>
                <w:lang w:val="uk-UA"/>
              </w:rPr>
              <w:t>4 до оголошення про проведення спрощеної закупівлі та є його невід’ємною частиною.</w:t>
            </w:r>
          </w:p>
        </w:tc>
      </w:tr>
      <w:tr w:rsidR="00D91DC3" w:rsidRPr="00F00C49" w14:paraId="2C187325" w14:textId="77777777" w:rsidTr="00B97801">
        <w:trPr>
          <w:trHeight w:val="249"/>
          <w:jc w:val="center"/>
        </w:trPr>
        <w:tc>
          <w:tcPr>
            <w:tcW w:w="10591" w:type="dxa"/>
            <w:vAlign w:val="center"/>
          </w:tcPr>
          <w:p w14:paraId="3BE71B8B" w14:textId="77777777" w:rsidR="00D91DC3" w:rsidRPr="00F00C49" w:rsidRDefault="00D91DC3" w:rsidP="00B97801">
            <w:pPr>
              <w:pStyle w:val="rvps2"/>
              <w:shd w:val="clear" w:color="auto" w:fill="FFFFFF"/>
              <w:spacing w:before="0" w:beforeAutospacing="0" w:after="0" w:afterAutospacing="0"/>
              <w:ind w:firstLine="450"/>
              <w:contextualSpacing/>
              <w:jc w:val="center"/>
              <w:rPr>
                <w:b/>
                <w:color w:val="000000"/>
                <w:shd w:val="clear" w:color="auto" w:fill="FFFFFF"/>
                <w:lang w:val="uk-UA"/>
              </w:rPr>
            </w:pPr>
            <w:r w:rsidRPr="00F00C49">
              <w:rPr>
                <w:b/>
                <w:color w:val="000000"/>
                <w:shd w:val="clear" w:color="auto" w:fill="FFFFFF"/>
                <w:lang w:val="uk-UA"/>
              </w:rPr>
              <w:t>Строк укладання Договору поставки товару</w:t>
            </w:r>
          </w:p>
        </w:tc>
      </w:tr>
      <w:tr w:rsidR="00D91DC3" w:rsidRPr="00F00C49" w14:paraId="25593245" w14:textId="77777777" w:rsidTr="00B97801">
        <w:trPr>
          <w:trHeight w:val="267"/>
          <w:jc w:val="center"/>
        </w:trPr>
        <w:tc>
          <w:tcPr>
            <w:tcW w:w="10591" w:type="dxa"/>
            <w:vAlign w:val="center"/>
          </w:tcPr>
          <w:p w14:paraId="41062F81" w14:textId="77777777" w:rsidR="00D91DC3" w:rsidRPr="00F00C49" w:rsidRDefault="00D91DC3" w:rsidP="00B97801">
            <w:pPr>
              <w:pStyle w:val="rvps2"/>
              <w:shd w:val="clear" w:color="auto" w:fill="FFFFFF"/>
              <w:spacing w:before="0" w:beforeAutospacing="0" w:after="0" w:afterAutospacing="0"/>
              <w:ind w:firstLine="450"/>
              <w:contextualSpacing/>
              <w:jc w:val="both"/>
              <w:rPr>
                <w:b/>
                <w:color w:val="000000"/>
                <w:shd w:val="clear" w:color="auto" w:fill="FFFFFF"/>
                <w:lang w:val="uk-UA"/>
              </w:rPr>
            </w:pPr>
            <w:r w:rsidRPr="00F00C49">
              <w:rPr>
                <w:color w:val="000000"/>
                <w:lang w:val="uk-UA" w:eastAsia="uk-UA"/>
              </w:rPr>
              <w:t xml:space="preserve">Замовник укладає Договір поставки Товару з Учасником, який визнаний переможцем спрощеної </w:t>
            </w:r>
            <w:r w:rsidRPr="00915FC5">
              <w:rPr>
                <w:color w:val="000000"/>
                <w:lang w:val="uk-UA" w:eastAsia="uk-UA"/>
              </w:rPr>
              <w:t xml:space="preserve">закупівлі, </w:t>
            </w:r>
            <w:r w:rsidRPr="0058259A">
              <w:t xml:space="preserve">на </w:t>
            </w:r>
            <w:proofErr w:type="spellStart"/>
            <w:r w:rsidRPr="0058259A">
              <w:t>наступний</w:t>
            </w:r>
            <w:proofErr w:type="spellEnd"/>
            <w:r w:rsidRPr="0058259A">
              <w:t xml:space="preserve"> день </w:t>
            </w:r>
            <w:proofErr w:type="spellStart"/>
            <w:r w:rsidRPr="0058259A">
              <w:t>після</w:t>
            </w:r>
            <w:proofErr w:type="spellEnd"/>
            <w:r w:rsidRPr="0058259A">
              <w:t xml:space="preserve"> </w:t>
            </w:r>
            <w:proofErr w:type="spellStart"/>
            <w:r w:rsidRPr="0058259A">
              <w:t>оприлюднення</w:t>
            </w:r>
            <w:proofErr w:type="spellEnd"/>
            <w:r w:rsidRPr="0058259A">
              <w:t xml:space="preserve"> </w:t>
            </w:r>
            <w:proofErr w:type="spellStart"/>
            <w:r w:rsidRPr="0058259A">
              <w:t>повідомлення</w:t>
            </w:r>
            <w:proofErr w:type="spellEnd"/>
            <w:r w:rsidRPr="0058259A">
              <w:t xml:space="preserve"> про </w:t>
            </w:r>
            <w:proofErr w:type="spellStart"/>
            <w:r w:rsidRPr="0058259A">
              <w:t>намір</w:t>
            </w:r>
            <w:proofErr w:type="spellEnd"/>
            <w:r w:rsidRPr="0058259A">
              <w:t xml:space="preserve"> </w:t>
            </w:r>
            <w:proofErr w:type="spellStart"/>
            <w:r w:rsidRPr="0058259A">
              <w:t>укласти</w:t>
            </w:r>
            <w:proofErr w:type="spellEnd"/>
            <w:r w:rsidRPr="0058259A">
              <w:t xml:space="preserve"> </w:t>
            </w:r>
            <w:proofErr w:type="spellStart"/>
            <w:r w:rsidRPr="0058259A">
              <w:t>договір</w:t>
            </w:r>
            <w:proofErr w:type="spellEnd"/>
            <w:r w:rsidRPr="0058259A">
              <w:t xml:space="preserve"> про </w:t>
            </w:r>
            <w:proofErr w:type="spellStart"/>
            <w:r w:rsidRPr="0058259A">
              <w:t>закупівлю</w:t>
            </w:r>
            <w:proofErr w:type="spellEnd"/>
            <w:r w:rsidRPr="0058259A">
              <w:t xml:space="preserve">, але не </w:t>
            </w:r>
            <w:proofErr w:type="spellStart"/>
            <w:r w:rsidRPr="0058259A">
              <w:t>пізніше</w:t>
            </w:r>
            <w:proofErr w:type="spellEnd"/>
            <w:r w:rsidRPr="0058259A">
              <w:t xml:space="preserve"> </w:t>
            </w:r>
            <w:proofErr w:type="spellStart"/>
            <w:r w:rsidRPr="0058259A">
              <w:t>ніж</w:t>
            </w:r>
            <w:proofErr w:type="spellEnd"/>
            <w:r w:rsidRPr="0058259A">
              <w:t xml:space="preserve"> через 20 </w:t>
            </w:r>
            <w:proofErr w:type="spellStart"/>
            <w:r w:rsidRPr="0058259A">
              <w:t>днів</w:t>
            </w:r>
            <w:proofErr w:type="spellEnd"/>
            <w:r w:rsidRPr="00915FC5">
              <w:rPr>
                <w:color w:val="000000"/>
                <w:lang w:val="uk-UA" w:eastAsia="uk-UA"/>
              </w:rPr>
              <w:t>. Договір</w:t>
            </w:r>
            <w:r w:rsidRPr="00F00C49">
              <w:rPr>
                <w:color w:val="000000"/>
                <w:lang w:val="uk-UA" w:eastAsia="uk-UA"/>
              </w:rPr>
              <w:t xml:space="preserve"> про закупівлю укладається згідно з вимогами статті </w:t>
            </w:r>
            <w:r w:rsidRPr="00F00C49">
              <w:rPr>
                <w:lang w:val="uk-UA"/>
              </w:rPr>
              <w:t>41 Закону</w:t>
            </w:r>
            <w:r>
              <w:rPr>
                <w:lang w:val="uk-UA"/>
              </w:rPr>
              <w:t>.</w:t>
            </w:r>
          </w:p>
        </w:tc>
      </w:tr>
    </w:tbl>
    <w:p w14:paraId="69EA42B4" w14:textId="77777777" w:rsidR="00D91DC3" w:rsidRPr="00F00C49" w:rsidRDefault="00D91DC3" w:rsidP="00D91DC3">
      <w:pPr>
        <w:pStyle w:val="20"/>
        <w:shd w:val="clear" w:color="auto" w:fill="auto"/>
        <w:tabs>
          <w:tab w:val="left" w:pos="728"/>
        </w:tabs>
        <w:spacing w:before="0" w:line="240" w:lineRule="auto"/>
        <w:ind w:firstLine="5529"/>
        <w:contextualSpacing/>
        <w:jc w:val="right"/>
        <w:rPr>
          <w:sz w:val="24"/>
          <w:szCs w:val="24"/>
        </w:rPr>
      </w:pPr>
      <w:r w:rsidRPr="00F00C49">
        <w:rPr>
          <w:sz w:val="24"/>
          <w:szCs w:val="24"/>
        </w:rPr>
        <w:lastRenderedPageBreak/>
        <w:t>Додаток 2</w:t>
      </w:r>
    </w:p>
    <w:p w14:paraId="5B0DD1B9" w14:textId="77777777" w:rsidR="00D91DC3" w:rsidRPr="00F00C49" w:rsidRDefault="00D91DC3" w:rsidP="00D91DC3">
      <w:pPr>
        <w:spacing w:after="0" w:line="240" w:lineRule="auto"/>
        <w:contextualSpacing/>
        <w:jc w:val="right"/>
        <w:rPr>
          <w:rFonts w:ascii="Times New Roman" w:hAnsi="Times New Roman"/>
          <w:sz w:val="24"/>
          <w:szCs w:val="24"/>
          <w:lang w:val="uk-UA"/>
        </w:rPr>
      </w:pPr>
      <w:r w:rsidRPr="00F00C49">
        <w:rPr>
          <w:rFonts w:ascii="Times New Roman" w:hAnsi="Times New Roman"/>
          <w:sz w:val="24"/>
          <w:szCs w:val="24"/>
          <w:lang w:val="uk-UA"/>
        </w:rPr>
        <w:t xml:space="preserve">до оголошення про проведення спрощеної </w:t>
      </w:r>
    </w:p>
    <w:p w14:paraId="3C339A59" w14:textId="77777777" w:rsidR="00D91DC3" w:rsidRPr="00F00C49" w:rsidRDefault="00D91DC3" w:rsidP="00D91DC3">
      <w:pPr>
        <w:spacing w:after="0" w:line="240" w:lineRule="auto"/>
        <w:contextualSpacing/>
        <w:jc w:val="right"/>
        <w:rPr>
          <w:rFonts w:ascii="Times New Roman" w:hAnsi="Times New Roman"/>
          <w:sz w:val="16"/>
          <w:szCs w:val="16"/>
          <w:lang w:val="uk-UA"/>
        </w:rPr>
      </w:pPr>
      <w:r w:rsidRPr="00F00C49">
        <w:rPr>
          <w:rFonts w:ascii="Times New Roman" w:hAnsi="Times New Roman"/>
          <w:sz w:val="24"/>
          <w:szCs w:val="24"/>
          <w:lang w:val="uk-UA"/>
        </w:rPr>
        <w:t>закупівлі</w:t>
      </w:r>
    </w:p>
    <w:p w14:paraId="22B510A4" w14:textId="77777777" w:rsidR="00D91DC3" w:rsidRPr="00F00C49" w:rsidRDefault="00D91DC3" w:rsidP="00D91DC3">
      <w:pPr>
        <w:pStyle w:val="a3"/>
        <w:tabs>
          <w:tab w:val="left" w:pos="3870"/>
        </w:tabs>
        <w:spacing w:after="0" w:line="240" w:lineRule="auto"/>
        <w:rPr>
          <w:rFonts w:ascii="Times New Roman" w:hAnsi="Times New Roman"/>
          <w:b/>
          <w:sz w:val="26"/>
          <w:szCs w:val="26"/>
          <w:lang w:val="uk-UA"/>
        </w:rPr>
      </w:pPr>
      <w:r w:rsidRPr="00F00C49">
        <w:rPr>
          <w:rFonts w:ascii="Times New Roman" w:hAnsi="Times New Roman"/>
          <w:b/>
          <w:sz w:val="26"/>
          <w:szCs w:val="26"/>
          <w:lang w:val="uk-UA"/>
        </w:rPr>
        <w:t>Інформація про технічні, якісні та інші характеристики предмета закупівлі</w:t>
      </w:r>
    </w:p>
    <w:p w14:paraId="174C21EC" w14:textId="7E9485B0" w:rsidR="00D91DC3" w:rsidRPr="00F00C49" w:rsidRDefault="00D91DC3" w:rsidP="00D91DC3">
      <w:pPr>
        <w:pStyle w:val="a3"/>
        <w:spacing w:after="0"/>
        <w:jc w:val="center"/>
        <w:rPr>
          <w:rFonts w:ascii="Times New Roman" w:hAnsi="Times New Roman"/>
          <w:sz w:val="26"/>
          <w:szCs w:val="26"/>
          <w:lang w:val="uk-UA"/>
        </w:rPr>
      </w:pPr>
      <w:r w:rsidRPr="00F00C49">
        <w:rPr>
          <w:rFonts w:ascii="Times New Roman" w:hAnsi="Times New Roman"/>
          <w:sz w:val="26"/>
          <w:szCs w:val="26"/>
          <w:lang w:val="uk-UA"/>
        </w:rPr>
        <w:t>«</w:t>
      </w:r>
      <w:r w:rsidR="0058259A" w:rsidRPr="000D35F4">
        <w:rPr>
          <w:rFonts w:ascii="Times New Roman" w:hAnsi="Times New Roman"/>
          <w:sz w:val="26"/>
          <w:szCs w:val="26"/>
          <w:u w:val="single"/>
          <w:lang w:val="uk-UA"/>
        </w:rPr>
        <w:t>Бензин А-95 по паливних картках або талонах/</w:t>
      </w:r>
      <w:proofErr w:type="spellStart"/>
      <w:r w:rsidR="0058259A" w:rsidRPr="000D35F4">
        <w:rPr>
          <w:rFonts w:ascii="Times New Roman" w:hAnsi="Times New Roman"/>
          <w:sz w:val="26"/>
          <w:szCs w:val="26"/>
          <w:u w:val="single"/>
          <w:lang w:val="uk-UA"/>
        </w:rPr>
        <w:t>скретч</w:t>
      </w:r>
      <w:proofErr w:type="spellEnd"/>
      <w:r w:rsidR="0058259A" w:rsidRPr="000D35F4">
        <w:rPr>
          <w:rFonts w:ascii="Times New Roman" w:hAnsi="Times New Roman"/>
          <w:sz w:val="26"/>
          <w:szCs w:val="26"/>
          <w:u w:val="single"/>
          <w:lang w:val="uk-UA"/>
        </w:rPr>
        <w:t>-картках</w:t>
      </w:r>
      <w:r w:rsidRPr="00F00C49">
        <w:rPr>
          <w:rFonts w:ascii="Times New Roman" w:hAnsi="Times New Roman"/>
          <w:sz w:val="26"/>
          <w:szCs w:val="26"/>
          <w:lang w:val="uk-UA"/>
        </w:rPr>
        <w:t xml:space="preserve">», </w:t>
      </w:r>
      <w:r w:rsidRPr="00F00C49">
        <w:rPr>
          <w:rFonts w:ascii="Times New Roman" w:eastAsia="Times New Roman" w:hAnsi="Times New Roman"/>
          <w:color w:val="000000"/>
          <w:spacing w:val="2"/>
          <w:sz w:val="26"/>
          <w:szCs w:val="26"/>
          <w:lang w:val="uk-UA" w:eastAsia="uk-UA"/>
        </w:rPr>
        <w:t>09130000-9</w:t>
      </w:r>
      <w:r w:rsidRPr="00F00C49">
        <w:rPr>
          <w:rFonts w:ascii="Times New Roman" w:eastAsia="Times New Roman" w:hAnsi="Times New Roman"/>
          <w:sz w:val="26"/>
          <w:szCs w:val="26"/>
          <w:lang w:val="uk-UA" w:eastAsia="uk-UA"/>
        </w:rPr>
        <w:t xml:space="preserve"> </w:t>
      </w:r>
      <w:r w:rsidRPr="00F00C49">
        <w:rPr>
          <w:rFonts w:ascii="Times New Roman" w:eastAsia="Times New Roman" w:hAnsi="Times New Roman"/>
          <w:spacing w:val="2"/>
          <w:sz w:val="26"/>
          <w:szCs w:val="26"/>
          <w:lang w:val="uk-UA" w:eastAsia="uk-UA"/>
        </w:rPr>
        <w:t>Нафта і дистиляти</w:t>
      </w:r>
      <w:r w:rsidRPr="00F00C49">
        <w:rPr>
          <w:sz w:val="26"/>
          <w:szCs w:val="26"/>
          <w:lang w:val="uk-UA"/>
        </w:rPr>
        <w:t xml:space="preserve"> </w:t>
      </w:r>
      <w:r w:rsidRPr="00F00C49">
        <w:rPr>
          <w:rFonts w:ascii="Times New Roman" w:hAnsi="Times New Roman"/>
          <w:sz w:val="26"/>
          <w:szCs w:val="26"/>
          <w:lang w:val="uk-UA"/>
        </w:rPr>
        <w:t>за ДК 021:2015 Єдиного закупівельного словника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984"/>
        <w:gridCol w:w="854"/>
        <w:gridCol w:w="1134"/>
        <w:gridCol w:w="6344"/>
      </w:tblGrid>
      <w:tr w:rsidR="00D91DC3" w:rsidRPr="00F00C49" w14:paraId="1E037F03" w14:textId="77777777" w:rsidTr="00B97801">
        <w:tc>
          <w:tcPr>
            <w:tcW w:w="565" w:type="dxa"/>
            <w:tcBorders>
              <w:top w:val="single" w:sz="4" w:space="0" w:color="auto"/>
              <w:left w:val="single" w:sz="4" w:space="0" w:color="auto"/>
              <w:bottom w:val="single" w:sz="4" w:space="0" w:color="auto"/>
              <w:right w:val="single" w:sz="4" w:space="0" w:color="auto"/>
            </w:tcBorders>
            <w:vAlign w:val="center"/>
          </w:tcPr>
          <w:p w14:paraId="5EBE1301" w14:textId="77777777" w:rsidR="00D91DC3" w:rsidRPr="00F00C49" w:rsidRDefault="00D91DC3" w:rsidP="00B97801">
            <w:pPr>
              <w:pStyle w:val="a5"/>
              <w:jc w:val="center"/>
              <w:rPr>
                <w:b/>
                <w:color w:val="000000"/>
                <w:sz w:val="26"/>
                <w:szCs w:val="26"/>
                <w:lang w:eastAsia="ru-RU"/>
              </w:rPr>
            </w:pPr>
            <w:r w:rsidRPr="00F00C49">
              <w:rPr>
                <w:b/>
                <w:color w:val="000000"/>
                <w:sz w:val="26"/>
                <w:szCs w:val="26"/>
                <w:lang w:eastAsia="ru-RU"/>
              </w:rPr>
              <w:t>№ з\п</w:t>
            </w:r>
          </w:p>
        </w:tc>
        <w:tc>
          <w:tcPr>
            <w:tcW w:w="1984" w:type="dxa"/>
            <w:tcBorders>
              <w:top w:val="single" w:sz="4" w:space="0" w:color="auto"/>
              <w:left w:val="single" w:sz="4" w:space="0" w:color="auto"/>
              <w:bottom w:val="single" w:sz="4" w:space="0" w:color="auto"/>
              <w:right w:val="single" w:sz="4" w:space="0" w:color="auto"/>
            </w:tcBorders>
            <w:vAlign w:val="center"/>
          </w:tcPr>
          <w:p w14:paraId="3CEBF703" w14:textId="77777777" w:rsidR="00D91DC3" w:rsidRPr="00F00C49" w:rsidRDefault="00D91DC3" w:rsidP="00B97801">
            <w:pPr>
              <w:pStyle w:val="a5"/>
              <w:jc w:val="center"/>
              <w:rPr>
                <w:b/>
                <w:color w:val="000000"/>
                <w:sz w:val="26"/>
                <w:szCs w:val="26"/>
                <w:lang w:eastAsia="ru-RU"/>
              </w:rPr>
            </w:pPr>
            <w:r w:rsidRPr="00F00C49">
              <w:rPr>
                <w:b/>
                <w:color w:val="000000"/>
                <w:sz w:val="26"/>
                <w:szCs w:val="26"/>
                <w:lang w:eastAsia="ru-RU"/>
              </w:rPr>
              <w:t xml:space="preserve">Найменування товару </w:t>
            </w:r>
          </w:p>
        </w:tc>
        <w:tc>
          <w:tcPr>
            <w:tcW w:w="854" w:type="dxa"/>
            <w:tcBorders>
              <w:top w:val="single" w:sz="4" w:space="0" w:color="auto"/>
              <w:left w:val="single" w:sz="4" w:space="0" w:color="auto"/>
              <w:bottom w:val="single" w:sz="4" w:space="0" w:color="auto"/>
              <w:right w:val="single" w:sz="4" w:space="0" w:color="auto"/>
            </w:tcBorders>
            <w:vAlign w:val="center"/>
          </w:tcPr>
          <w:p w14:paraId="43700C46" w14:textId="77777777" w:rsidR="00D91DC3" w:rsidRPr="00F00C49" w:rsidRDefault="00D91DC3" w:rsidP="00B97801">
            <w:pPr>
              <w:pStyle w:val="a5"/>
              <w:jc w:val="center"/>
              <w:rPr>
                <w:b/>
                <w:color w:val="000000"/>
                <w:sz w:val="26"/>
                <w:szCs w:val="26"/>
                <w:lang w:eastAsia="ru-RU"/>
              </w:rPr>
            </w:pPr>
            <w:r w:rsidRPr="00F00C49">
              <w:rPr>
                <w:b/>
                <w:color w:val="000000"/>
                <w:sz w:val="26"/>
                <w:szCs w:val="26"/>
                <w:lang w:eastAsia="ru-RU"/>
              </w:rPr>
              <w:t xml:space="preserve">Од. </w:t>
            </w:r>
            <w:proofErr w:type="spellStart"/>
            <w:r w:rsidRPr="00F00C49">
              <w:rPr>
                <w:b/>
                <w:color w:val="000000"/>
                <w:sz w:val="26"/>
                <w:szCs w:val="26"/>
                <w:lang w:eastAsia="ru-RU"/>
              </w:rPr>
              <w:t>вим</w:t>
            </w:r>
            <w:proofErr w:type="spellEnd"/>
            <w:r w:rsidRPr="00F00C49">
              <w:rPr>
                <w:b/>
                <w:color w:val="000000"/>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3C93BFA2" w14:textId="77777777" w:rsidR="00D91DC3" w:rsidRPr="00F00C49" w:rsidRDefault="00D91DC3" w:rsidP="00B97801">
            <w:pPr>
              <w:pStyle w:val="a5"/>
              <w:jc w:val="center"/>
              <w:rPr>
                <w:b/>
                <w:color w:val="000000"/>
                <w:sz w:val="26"/>
                <w:szCs w:val="26"/>
                <w:lang w:eastAsia="ru-RU"/>
              </w:rPr>
            </w:pPr>
            <w:r w:rsidRPr="00F00C49">
              <w:rPr>
                <w:b/>
                <w:color w:val="000000"/>
                <w:sz w:val="26"/>
                <w:szCs w:val="26"/>
                <w:lang w:eastAsia="ru-RU"/>
              </w:rPr>
              <w:t>К-сть</w:t>
            </w:r>
          </w:p>
        </w:tc>
        <w:tc>
          <w:tcPr>
            <w:tcW w:w="6344" w:type="dxa"/>
            <w:tcBorders>
              <w:top w:val="single" w:sz="4" w:space="0" w:color="auto"/>
              <w:left w:val="single" w:sz="4" w:space="0" w:color="auto"/>
              <w:bottom w:val="single" w:sz="4" w:space="0" w:color="auto"/>
              <w:right w:val="single" w:sz="4" w:space="0" w:color="auto"/>
            </w:tcBorders>
            <w:vAlign w:val="center"/>
          </w:tcPr>
          <w:p w14:paraId="0B2B7A67" w14:textId="77777777" w:rsidR="00D91DC3" w:rsidRPr="00F00C49" w:rsidRDefault="00D91DC3" w:rsidP="00B97801">
            <w:pPr>
              <w:pStyle w:val="a5"/>
              <w:jc w:val="center"/>
              <w:rPr>
                <w:b/>
                <w:color w:val="000000"/>
                <w:sz w:val="26"/>
                <w:szCs w:val="26"/>
                <w:lang w:eastAsia="ru-RU"/>
              </w:rPr>
            </w:pPr>
            <w:r w:rsidRPr="00F00C49">
              <w:rPr>
                <w:b/>
                <w:bCs/>
                <w:color w:val="000000"/>
                <w:kern w:val="32"/>
                <w:sz w:val="26"/>
                <w:szCs w:val="26"/>
                <w:lang w:eastAsia="ru-RU"/>
              </w:rPr>
              <w:t>Спосіб постачання, інші вимоги.</w:t>
            </w:r>
          </w:p>
        </w:tc>
      </w:tr>
      <w:tr w:rsidR="00D91DC3" w:rsidRPr="00F00C49" w14:paraId="527A71A0" w14:textId="77777777" w:rsidTr="00B97801">
        <w:trPr>
          <w:trHeight w:val="2554"/>
        </w:trPr>
        <w:tc>
          <w:tcPr>
            <w:tcW w:w="565" w:type="dxa"/>
            <w:tcBorders>
              <w:top w:val="single" w:sz="4" w:space="0" w:color="auto"/>
              <w:left w:val="single" w:sz="4" w:space="0" w:color="auto"/>
              <w:bottom w:val="single" w:sz="4" w:space="0" w:color="auto"/>
              <w:right w:val="single" w:sz="4" w:space="0" w:color="auto"/>
            </w:tcBorders>
          </w:tcPr>
          <w:p w14:paraId="072C5568" w14:textId="77777777" w:rsidR="00D91DC3" w:rsidRPr="00F00C49" w:rsidRDefault="00D91DC3" w:rsidP="00B97801">
            <w:pPr>
              <w:spacing w:after="0" w:line="240" w:lineRule="auto"/>
              <w:jc w:val="center"/>
              <w:rPr>
                <w:rFonts w:ascii="Times New Roman" w:hAnsi="Times New Roman"/>
                <w:sz w:val="26"/>
                <w:szCs w:val="26"/>
                <w:lang w:val="uk-UA"/>
              </w:rPr>
            </w:pPr>
            <w:r w:rsidRPr="00F00C49">
              <w:rPr>
                <w:rFonts w:ascii="Times New Roman" w:hAnsi="Times New Roman"/>
                <w:sz w:val="26"/>
                <w:szCs w:val="26"/>
                <w:lang w:val="uk-UA"/>
              </w:rPr>
              <w:t>1</w:t>
            </w:r>
          </w:p>
        </w:tc>
        <w:tc>
          <w:tcPr>
            <w:tcW w:w="1984" w:type="dxa"/>
            <w:tcBorders>
              <w:top w:val="single" w:sz="4" w:space="0" w:color="auto"/>
              <w:left w:val="single" w:sz="4" w:space="0" w:color="auto"/>
              <w:bottom w:val="single" w:sz="4" w:space="0" w:color="auto"/>
              <w:right w:val="single" w:sz="4" w:space="0" w:color="auto"/>
            </w:tcBorders>
          </w:tcPr>
          <w:p w14:paraId="4AD53CEA" w14:textId="77777777" w:rsidR="00D91DC3" w:rsidRPr="00F00C49" w:rsidRDefault="00D91DC3" w:rsidP="00B97801">
            <w:pPr>
              <w:spacing w:after="0"/>
              <w:jc w:val="center"/>
              <w:rPr>
                <w:rFonts w:ascii="Times New Roman" w:hAnsi="Times New Roman"/>
                <w:sz w:val="26"/>
                <w:szCs w:val="26"/>
                <w:lang w:val="uk-UA"/>
              </w:rPr>
            </w:pPr>
            <w:r w:rsidRPr="00F00C49">
              <w:rPr>
                <w:rFonts w:ascii="Times New Roman" w:hAnsi="Times New Roman"/>
                <w:sz w:val="26"/>
                <w:szCs w:val="26"/>
                <w:lang w:val="uk-UA"/>
              </w:rPr>
              <w:t>Бензин А-95</w:t>
            </w:r>
          </w:p>
          <w:p w14:paraId="718EB772" w14:textId="77777777" w:rsidR="00D91DC3" w:rsidRPr="00F00C49" w:rsidRDefault="00D91DC3" w:rsidP="00B97801">
            <w:pPr>
              <w:spacing w:after="0"/>
              <w:jc w:val="center"/>
              <w:rPr>
                <w:rFonts w:ascii="Times New Roman" w:hAnsi="Times New Roman"/>
                <w:sz w:val="26"/>
                <w:szCs w:val="26"/>
                <w:lang w:val="uk-UA"/>
              </w:rPr>
            </w:pPr>
          </w:p>
        </w:tc>
        <w:tc>
          <w:tcPr>
            <w:tcW w:w="854" w:type="dxa"/>
            <w:tcBorders>
              <w:top w:val="single" w:sz="4" w:space="0" w:color="auto"/>
              <w:left w:val="single" w:sz="4" w:space="0" w:color="auto"/>
              <w:bottom w:val="single" w:sz="4" w:space="0" w:color="auto"/>
              <w:right w:val="single" w:sz="4" w:space="0" w:color="auto"/>
            </w:tcBorders>
          </w:tcPr>
          <w:p w14:paraId="0B207379" w14:textId="77777777" w:rsidR="00D91DC3" w:rsidRPr="00F00C49" w:rsidRDefault="00D91DC3" w:rsidP="00B97801">
            <w:pPr>
              <w:spacing w:after="0"/>
              <w:jc w:val="center"/>
              <w:rPr>
                <w:rFonts w:ascii="Times New Roman" w:hAnsi="Times New Roman"/>
                <w:sz w:val="26"/>
                <w:szCs w:val="26"/>
                <w:lang w:val="uk-UA"/>
              </w:rPr>
            </w:pPr>
            <w:r w:rsidRPr="00F00C49">
              <w:rPr>
                <w:rFonts w:ascii="Times New Roman" w:hAnsi="Times New Roman"/>
                <w:sz w:val="26"/>
                <w:szCs w:val="26"/>
                <w:lang w:val="uk-UA"/>
              </w:rPr>
              <w:t>л</w:t>
            </w:r>
          </w:p>
        </w:tc>
        <w:tc>
          <w:tcPr>
            <w:tcW w:w="1134" w:type="dxa"/>
            <w:tcBorders>
              <w:top w:val="single" w:sz="4" w:space="0" w:color="auto"/>
              <w:left w:val="single" w:sz="4" w:space="0" w:color="auto"/>
              <w:bottom w:val="single" w:sz="4" w:space="0" w:color="auto"/>
              <w:right w:val="single" w:sz="4" w:space="0" w:color="auto"/>
            </w:tcBorders>
          </w:tcPr>
          <w:p w14:paraId="76FAA186" w14:textId="2843973B" w:rsidR="00D91DC3" w:rsidRPr="00F00C49" w:rsidRDefault="00471532" w:rsidP="0015643B">
            <w:pPr>
              <w:spacing w:after="0" w:line="321" w:lineRule="atLeast"/>
              <w:jc w:val="center"/>
              <w:rPr>
                <w:rFonts w:ascii="Times New Roman" w:hAnsi="Times New Roman"/>
                <w:sz w:val="26"/>
                <w:szCs w:val="26"/>
                <w:lang w:val="uk-UA"/>
              </w:rPr>
            </w:pPr>
            <w:r>
              <w:rPr>
                <w:rFonts w:ascii="Times New Roman" w:hAnsi="Times New Roman"/>
                <w:sz w:val="26"/>
                <w:szCs w:val="26"/>
                <w:lang w:val="uk-UA"/>
              </w:rPr>
              <w:t>2</w:t>
            </w:r>
            <w:r w:rsidR="0058259A">
              <w:rPr>
                <w:rFonts w:ascii="Times New Roman" w:hAnsi="Times New Roman"/>
                <w:sz w:val="26"/>
                <w:szCs w:val="26"/>
                <w:lang w:val="uk-UA"/>
              </w:rPr>
              <w:t xml:space="preserve"> 0</w:t>
            </w:r>
            <w:r w:rsidR="00DC6C3F">
              <w:rPr>
                <w:rFonts w:ascii="Times New Roman" w:hAnsi="Times New Roman"/>
                <w:sz w:val="26"/>
                <w:szCs w:val="26"/>
                <w:lang w:val="uk-UA"/>
              </w:rPr>
              <w:t>00,00</w:t>
            </w:r>
          </w:p>
        </w:tc>
        <w:tc>
          <w:tcPr>
            <w:tcW w:w="6344" w:type="dxa"/>
            <w:tcBorders>
              <w:top w:val="single" w:sz="4" w:space="0" w:color="auto"/>
              <w:left w:val="single" w:sz="4" w:space="0" w:color="auto"/>
              <w:bottom w:val="single" w:sz="4" w:space="0" w:color="auto"/>
              <w:right w:val="single" w:sz="4" w:space="0" w:color="auto"/>
            </w:tcBorders>
          </w:tcPr>
          <w:p w14:paraId="08139735" w14:textId="1979B72C" w:rsidR="00D91DC3" w:rsidRPr="00F00C49" w:rsidRDefault="00D91DC3" w:rsidP="00B97801">
            <w:pPr>
              <w:spacing w:after="0" w:line="240" w:lineRule="auto"/>
              <w:jc w:val="both"/>
              <w:rPr>
                <w:rFonts w:ascii="Times New Roman" w:hAnsi="Times New Roman"/>
                <w:color w:val="000000"/>
                <w:sz w:val="26"/>
                <w:szCs w:val="26"/>
                <w:lang w:val="uk-UA"/>
              </w:rPr>
            </w:pPr>
            <w:r w:rsidRPr="00F00C49">
              <w:rPr>
                <w:rFonts w:ascii="Times New Roman" w:hAnsi="Times New Roman"/>
                <w:color w:val="000000"/>
                <w:sz w:val="26"/>
                <w:szCs w:val="26"/>
                <w:lang w:val="uk-UA"/>
              </w:rPr>
              <w:t>Придбання палива буде здійснюватися Замовником по паливних картках або талонах/</w:t>
            </w:r>
            <w:proofErr w:type="spellStart"/>
            <w:r w:rsidRPr="00F00C49">
              <w:rPr>
                <w:rFonts w:ascii="Times New Roman" w:hAnsi="Times New Roman"/>
                <w:color w:val="000000"/>
                <w:sz w:val="26"/>
                <w:szCs w:val="26"/>
                <w:lang w:val="uk-UA"/>
              </w:rPr>
              <w:t>скретч</w:t>
            </w:r>
            <w:proofErr w:type="spellEnd"/>
            <w:r w:rsidRPr="00F00C49">
              <w:rPr>
                <w:rFonts w:ascii="Times New Roman" w:hAnsi="Times New Roman"/>
                <w:color w:val="000000"/>
                <w:sz w:val="26"/>
                <w:szCs w:val="26"/>
                <w:lang w:val="uk-UA"/>
              </w:rPr>
              <w:t>-картках (номіналом 5л, 10л, 15л, 20л, 40л) на відповідних автозаправних станціях (АЗС), які знаходяться на відстані не більше 1</w:t>
            </w:r>
            <w:r w:rsidR="00DC6C3F">
              <w:rPr>
                <w:rFonts w:ascii="Times New Roman" w:hAnsi="Times New Roman"/>
                <w:color w:val="000000"/>
                <w:sz w:val="26"/>
                <w:szCs w:val="26"/>
                <w:lang w:val="uk-UA"/>
              </w:rPr>
              <w:t>5</w:t>
            </w:r>
            <w:r w:rsidRPr="00F00C49">
              <w:rPr>
                <w:rFonts w:ascii="Times New Roman" w:hAnsi="Times New Roman"/>
                <w:color w:val="000000"/>
                <w:sz w:val="26"/>
                <w:szCs w:val="26"/>
                <w:lang w:val="uk-UA"/>
              </w:rPr>
              <w:t xml:space="preserve"> км від юридичної адреси Замовника.</w:t>
            </w:r>
          </w:p>
          <w:p w14:paraId="729C73BD" w14:textId="77777777" w:rsidR="00D91DC3" w:rsidRPr="00F00C49" w:rsidRDefault="00D91DC3" w:rsidP="00B97801">
            <w:pPr>
              <w:spacing w:after="0" w:line="240" w:lineRule="auto"/>
              <w:jc w:val="both"/>
              <w:rPr>
                <w:rFonts w:ascii="Times New Roman" w:hAnsi="Times New Roman"/>
                <w:color w:val="000000"/>
                <w:sz w:val="26"/>
                <w:szCs w:val="26"/>
                <w:lang w:val="uk-UA"/>
              </w:rPr>
            </w:pPr>
            <w:r w:rsidRPr="00F00C49">
              <w:rPr>
                <w:rFonts w:ascii="Times New Roman" w:hAnsi="Times New Roman"/>
                <w:color w:val="000000"/>
                <w:sz w:val="26"/>
                <w:szCs w:val="26"/>
                <w:lang w:val="uk-UA"/>
              </w:rPr>
              <w:t>Строк дії талону повинен становити не менше 12 місяців з дати його видачі.</w:t>
            </w:r>
          </w:p>
          <w:p w14:paraId="77110F4B" w14:textId="77777777" w:rsidR="00D91DC3" w:rsidRPr="00F00C49" w:rsidRDefault="00D91DC3" w:rsidP="00B97801">
            <w:pPr>
              <w:spacing w:after="0" w:line="240" w:lineRule="auto"/>
              <w:jc w:val="both"/>
              <w:rPr>
                <w:rFonts w:ascii="Times New Roman" w:hAnsi="Times New Roman"/>
                <w:color w:val="000000"/>
                <w:sz w:val="26"/>
                <w:szCs w:val="26"/>
                <w:lang w:val="uk-UA"/>
              </w:rPr>
            </w:pPr>
            <w:r w:rsidRPr="00F00C49">
              <w:rPr>
                <w:rFonts w:ascii="Times New Roman" w:hAnsi="Times New Roman"/>
                <w:color w:val="000000"/>
                <w:sz w:val="26"/>
                <w:szCs w:val="26"/>
                <w:lang w:val="uk-UA"/>
              </w:rPr>
              <w:t>Паливо повинно залишатися на безкоштовному зберіганні протягом строку дії талону.</w:t>
            </w:r>
          </w:p>
          <w:p w14:paraId="6484B757" w14:textId="77777777" w:rsidR="00D91DC3" w:rsidRPr="00F00C49" w:rsidRDefault="00D91DC3" w:rsidP="00B97801">
            <w:pPr>
              <w:spacing w:after="0" w:line="240" w:lineRule="auto"/>
              <w:jc w:val="both"/>
              <w:rPr>
                <w:rFonts w:ascii="Times New Roman" w:hAnsi="Times New Roman"/>
                <w:sz w:val="26"/>
                <w:szCs w:val="26"/>
                <w:lang w:val="uk-UA"/>
              </w:rPr>
            </w:pPr>
            <w:r w:rsidRPr="00F00C49">
              <w:rPr>
                <w:rFonts w:ascii="Times New Roman" w:hAnsi="Times New Roman"/>
                <w:color w:val="000000"/>
                <w:sz w:val="26"/>
                <w:szCs w:val="26"/>
                <w:lang w:val="uk-UA"/>
              </w:rPr>
              <w:t>Постачальник повинен забезпечувати відвантаження палива в необхідній кількості протягом доби.</w:t>
            </w:r>
          </w:p>
        </w:tc>
      </w:tr>
    </w:tbl>
    <w:p w14:paraId="099707C6" w14:textId="77777777" w:rsidR="0058259A" w:rsidRDefault="0058259A" w:rsidP="00D91DC3">
      <w:pPr>
        <w:spacing w:after="0" w:line="240" w:lineRule="auto"/>
        <w:ind w:firstLine="567"/>
        <w:jc w:val="both"/>
        <w:rPr>
          <w:rFonts w:ascii="Times New Roman" w:hAnsi="Times New Roman"/>
          <w:color w:val="000000"/>
          <w:sz w:val="26"/>
          <w:szCs w:val="26"/>
          <w:lang w:val="uk-UA" w:eastAsia="ru-RU"/>
        </w:rPr>
      </w:pPr>
    </w:p>
    <w:p w14:paraId="1D861F0A" w14:textId="77777777" w:rsidR="00D91DC3" w:rsidRPr="00F00C49" w:rsidRDefault="00D91DC3" w:rsidP="00D91DC3">
      <w:pPr>
        <w:spacing w:after="0" w:line="240" w:lineRule="auto"/>
        <w:ind w:firstLine="567"/>
        <w:jc w:val="both"/>
        <w:rPr>
          <w:rFonts w:ascii="Times New Roman" w:hAnsi="Times New Roman"/>
          <w:color w:val="000000"/>
          <w:sz w:val="26"/>
          <w:szCs w:val="26"/>
          <w:lang w:val="uk-UA" w:eastAsia="ru-RU"/>
        </w:rPr>
      </w:pPr>
      <w:r w:rsidRPr="00F00C49">
        <w:rPr>
          <w:rFonts w:ascii="Times New Roman" w:hAnsi="Times New Roman"/>
          <w:color w:val="000000"/>
          <w:sz w:val="26"/>
          <w:szCs w:val="26"/>
          <w:lang w:val="uk-UA" w:eastAsia="ru-RU"/>
        </w:rPr>
        <w:t>У разі, якщо Товар не відповідає технічним вимогам Замовника або Учасник не в змозі виконати умови поставки, пропозиція відхиляється.</w:t>
      </w:r>
    </w:p>
    <w:p w14:paraId="3D618AF0" w14:textId="77777777" w:rsidR="00D91DC3" w:rsidRPr="00F00C49" w:rsidRDefault="00D91DC3" w:rsidP="00D91DC3">
      <w:pPr>
        <w:spacing w:after="0" w:line="240" w:lineRule="auto"/>
        <w:ind w:firstLine="567"/>
        <w:jc w:val="both"/>
        <w:rPr>
          <w:rFonts w:ascii="Times New Roman" w:hAnsi="Times New Roman"/>
          <w:color w:val="000000"/>
          <w:sz w:val="26"/>
          <w:szCs w:val="26"/>
          <w:lang w:val="uk-UA" w:eastAsia="ru-RU"/>
        </w:rPr>
      </w:pPr>
      <w:r w:rsidRPr="00F00C49">
        <w:rPr>
          <w:rFonts w:ascii="Times New Roman" w:hAnsi="Times New Roman"/>
          <w:color w:val="000000"/>
          <w:sz w:val="26"/>
          <w:szCs w:val="26"/>
          <w:lang w:val="uk-UA" w:eastAsia="ru-RU"/>
        </w:rPr>
        <w:t>Аналоги та еквіваленти не передбачені вимогами предмету закупівлі.</w:t>
      </w:r>
    </w:p>
    <w:p w14:paraId="621BFDE4" w14:textId="77777777" w:rsidR="00D91DC3" w:rsidRPr="00F00C49" w:rsidRDefault="00D91DC3" w:rsidP="00D91DC3">
      <w:pPr>
        <w:spacing w:after="0" w:line="240" w:lineRule="auto"/>
        <w:ind w:firstLine="567"/>
        <w:jc w:val="both"/>
        <w:rPr>
          <w:rFonts w:ascii="Times New Roman" w:hAnsi="Times New Roman"/>
          <w:color w:val="000000"/>
          <w:sz w:val="26"/>
          <w:szCs w:val="26"/>
          <w:lang w:val="uk-UA"/>
        </w:rPr>
      </w:pPr>
      <w:r w:rsidRPr="00F00C49">
        <w:rPr>
          <w:rFonts w:ascii="Times New Roman" w:hAnsi="Times New Roman"/>
          <w:color w:val="000000"/>
          <w:sz w:val="26"/>
          <w:szCs w:val="26"/>
          <w:lang w:val="uk-UA"/>
        </w:rPr>
        <w:t>Запропонований учасником товар повинен відповідати ДСТУ 7688:2015 «Паливо дизельне Євро. Технічні умови»,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 927.</w:t>
      </w:r>
    </w:p>
    <w:p w14:paraId="66E7F276" w14:textId="77777777" w:rsidR="00D91DC3" w:rsidRPr="00F00C49" w:rsidRDefault="00D91DC3" w:rsidP="00D91DC3">
      <w:pPr>
        <w:spacing w:after="0" w:line="240" w:lineRule="auto"/>
        <w:ind w:firstLine="567"/>
        <w:jc w:val="both"/>
        <w:rPr>
          <w:rFonts w:ascii="Times New Roman" w:hAnsi="Times New Roman"/>
          <w:color w:val="000000"/>
          <w:sz w:val="26"/>
          <w:szCs w:val="26"/>
          <w:lang w:val="uk-UA"/>
        </w:rPr>
      </w:pPr>
      <w:r w:rsidRPr="00F00C49">
        <w:rPr>
          <w:rFonts w:ascii="Times New Roman" w:hAnsi="Times New Roman"/>
          <w:sz w:val="26"/>
          <w:szCs w:val="26"/>
          <w:lang w:val="uk-UA" w:eastAsia="ru-RU"/>
        </w:rPr>
        <w:t>Розрахунки за поставлений Товар здійснюються на умовах пропозиції тендерних торгів, в залежності від обсягів реального фінансування, передбаченого в кошторисі Замовника, відповідно до помісячних бюджетних призначень</w:t>
      </w:r>
      <w:r>
        <w:rPr>
          <w:rFonts w:ascii="Times New Roman" w:hAnsi="Times New Roman"/>
          <w:sz w:val="26"/>
          <w:szCs w:val="26"/>
          <w:lang w:val="uk-UA" w:eastAsia="ru-RU"/>
        </w:rPr>
        <w:t>.</w:t>
      </w:r>
    </w:p>
    <w:p w14:paraId="6B4D8284" w14:textId="62D0510B" w:rsidR="00D91DC3" w:rsidRPr="00F00C49" w:rsidRDefault="00D91DC3" w:rsidP="00D91DC3">
      <w:pPr>
        <w:spacing w:after="0" w:line="240" w:lineRule="auto"/>
        <w:ind w:firstLine="567"/>
        <w:jc w:val="both"/>
        <w:rPr>
          <w:rFonts w:ascii="Times New Roman" w:hAnsi="Times New Roman"/>
          <w:color w:val="000000"/>
          <w:sz w:val="26"/>
          <w:szCs w:val="26"/>
          <w:lang w:val="uk-UA"/>
        </w:rPr>
      </w:pPr>
      <w:r w:rsidRPr="00F00C49">
        <w:rPr>
          <w:rFonts w:ascii="Times New Roman" w:hAnsi="Times New Roman"/>
          <w:color w:val="000000"/>
          <w:sz w:val="26"/>
          <w:szCs w:val="26"/>
          <w:lang w:val="uk-UA"/>
        </w:rPr>
        <w:t xml:space="preserve">Оплата Товару покупцем здійснюється в безготівковій формі, шляхом перерахування коштів на рахунок Постачальника, згідно виставленого рахунку постачальника протягом </w:t>
      </w:r>
      <w:r w:rsidR="00FA4D55">
        <w:rPr>
          <w:rFonts w:ascii="Times New Roman" w:hAnsi="Times New Roman"/>
          <w:color w:val="000000"/>
          <w:sz w:val="26"/>
          <w:szCs w:val="26"/>
          <w:lang w:val="uk-UA"/>
        </w:rPr>
        <w:t>10</w:t>
      </w:r>
      <w:r w:rsidRPr="00F00C49">
        <w:rPr>
          <w:rFonts w:ascii="Times New Roman" w:hAnsi="Times New Roman"/>
          <w:color w:val="000000"/>
          <w:sz w:val="26"/>
          <w:szCs w:val="26"/>
          <w:lang w:val="uk-UA"/>
        </w:rPr>
        <w:t xml:space="preserve"> банківських днів з моменту одержання партії талонів (паливних карток).</w:t>
      </w:r>
    </w:p>
    <w:p w14:paraId="1794E024" w14:textId="77777777" w:rsidR="00D91DC3" w:rsidRPr="00F00C49" w:rsidRDefault="00D91DC3" w:rsidP="00D91DC3">
      <w:pPr>
        <w:spacing w:after="0" w:line="240" w:lineRule="auto"/>
        <w:ind w:firstLine="567"/>
        <w:jc w:val="both"/>
        <w:rPr>
          <w:rFonts w:ascii="Times New Roman" w:hAnsi="Times New Roman"/>
          <w:color w:val="000000"/>
          <w:sz w:val="26"/>
          <w:szCs w:val="26"/>
          <w:lang w:val="uk-UA" w:eastAsia="ru-RU"/>
        </w:rPr>
      </w:pPr>
      <w:r w:rsidRPr="00F00C49">
        <w:rPr>
          <w:rFonts w:ascii="Times New Roman" w:hAnsi="Times New Roman"/>
          <w:color w:val="000000"/>
          <w:sz w:val="26"/>
          <w:szCs w:val="26"/>
          <w:lang w:val="uk-UA"/>
        </w:rPr>
        <w:t>У разі необхідності заміни талонів (зіпсування, закінчення строку дії талонів, договору і т.д.), Замовник має право, а Учасник зобов’язаний провести їх рівнозначний обмін за номіналом у літрах.</w:t>
      </w:r>
    </w:p>
    <w:p w14:paraId="456784FE" w14:textId="77777777" w:rsidR="00D91DC3" w:rsidRDefault="00D91DC3" w:rsidP="00D91DC3">
      <w:pPr>
        <w:pStyle w:val="20"/>
        <w:shd w:val="clear" w:color="auto" w:fill="auto"/>
        <w:tabs>
          <w:tab w:val="left" w:pos="728"/>
        </w:tabs>
        <w:spacing w:before="0" w:line="240" w:lineRule="auto"/>
        <w:ind w:firstLine="5529"/>
        <w:contextualSpacing/>
        <w:jc w:val="right"/>
        <w:rPr>
          <w:sz w:val="24"/>
          <w:szCs w:val="24"/>
        </w:rPr>
      </w:pPr>
    </w:p>
    <w:p w14:paraId="2F65DBCB" w14:textId="77777777" w:rsidR="00D91DC3" w:rsidRDefault="00D91DC3" w:rsidP="00D91DC3">
      <w:pPr>
        <w:pStyle w:val="20"/>
        <w:shd w:val="clear" w:color="auto" w:fill="auto"/>
        <w:tabs>
          <w:tab w:val="left" w:pos="728"/>
        </w:tabs>
        <w:spacing w:before="0" w:line="240" w:lineRule="auto"/>
        <w:ind w:firstLine="5529"/>
        <w:contextualSpacing/>
        <w:jc w:val="right"/>
        <w:rPr>
          <w:sz w:val="24"/>
          <w:szCs w:val="24"/>
        </w:rPr>
      </w:pPr>
    </w:p>
    <w:p w14:paraId="0211EDB5"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04D8E3C4"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0FA693BA"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047DEF8D"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6E5BA629"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4D02625A"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6F83E4B1"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31E95DE0"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60C332B7"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3B7D763D"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572DE13E"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1626F49F" w14:textId="77777777" w:rsidR="0058259A" w:rsidRDefault="0058259A" w:rsidP="00D91DC3">
      <w:pPr>
        <w:pStyle w:val="20"/>
        <w:shd w:val="clear" w:color="auto" w:fill="auto"/>
        <w:tabs>
          <w:tab w:val="left" w:pos="728"/>
        </w:tabs>
        <w:spacing w:before="0" w:line="240" w:lineRule="auto"/>
        <w:ind w:firstLine="5529"/>
        <w:contextualSpacing/>
        <w:jc w:val="right"/>
        <w:rPr>
          <w:sz w:val="24"/>
          <w:szCs w:val="24"/>
        </w:rPr>
      </w:pPr>
    </w:p>
    <w:p w14:paraId="71ADB437" w14:textId="77777777" w:rsidR="00D91DC3" w:rsidRPr="00F00C49" w:rsidRDefault="00D91DC3" w:rsidP="00D91DC3">
      <w:pPr>
        <w:pStyle w:val="20"/>
        <w:shd w:val="clear" w:color="auto" w:fill="auto"/>
        <w:tabs>
          <w:tab w:val="left" w:pos="728"/>
        </w:tabs>
        <w:spacing w:before="0" w:line="240" w:lineRule="auto"/>
        <w:ind w:firstLine="5529"/>
        <w:contextualSpacing/>
        <w:jc w:val="right"/>
        <w:rPr>
          <w:sz w:val="24"/>
          <w:szCs w:val="24"/>
        </w:rPr>
      </w:pPr>
      <w:r w:rsidRPr="00F00C49">
        <w:rPr>
          <w:sz w:val="24"/>
          <w:szCs w:val="24"/>
        </w:rPr>
        <w:lastRenderedPageBreak/>
        <w:t>Додаток 3</w:t>
      </w:r>
    </w:p>
    <w:p w14:paraId="2FE78809" w14:textId="77777777" w:rsidR="00D91DC3" w:rsidRPr="00F00C49" w:rsidRDefault="00D91DC3" w:rsidP="00D91DC3">
      <w:pPr>
        <w:spacing w:after="0" w:line="240" w:lineRule="auto"/>
        <w:contextualSpacing/>
        <w:jc w:val="right"/>
        <w:rPr>
          <w:rFonts w:ascii="Times New Roman" w:hAnsi="Times New Roman"/>
          <w:sz w:val="24"/>
          <w:szCs w:val="24"/>
          <w:lang w:val="uk-UA"/>
        </w:rPr>
      </w:pPr>
      <w:r w:rsidRPr="00F00C49">
        <w:rPr>
          <w:rFonts w:ascii="Times New Roman" w:hAnsi="Times New Roman"/>
          <w:sz w:val="24"/>
          <w:szCs w:val="24"/>
          <w:lang w:val="uk-UA"/>
        </w:rPr>
        <w:t xml:space="preserve">до оголошення про проведення спрощеної </w:t>
      </w:r>
    </w:p>
    <w:p w14:paraId="605A8407" w14:textId="77777777" w:rsidR="00D91DC3" w:rsidRPr="00F00C49" w:rsidRDefault="00D91DC3" w:rsidP="00D91DC3">
      <w:pPr>
        <w:spacing w:after="0" w:line="240" w:lineRule="auto"/>
        <w:contextualSpacing/>
        <w:jc w:val="right"/>
        <w:rPr>
          <w:rFonts w:ascii="Times New Roman" w:hAnsi="Times New Roman"/>
          <w:sz w:val="16"/>
          <w:szCs w:val="16"/>
          <w:lang w:val="uk-UA"/>
        </w:rPr>
      </w:pPr>
      <w:r w:rsidRPr="00F00C49">
        <w:rPr>
          <w:rFonts w:ascii="Times New Roman" w:hAnsi="Times New Roman"/>
          <w:sz w:val="24"/>
          <w:szCs w:val="24"/>
          <w:lang w:val="uk-UA"/>
        </w:rPr>
        <w:t>закупівлі</w:t>
      </w:r>
    </w:p>
    <w:p w14:paraId="0B87FAAE" w14:textId="77777777" w:rsidR="00D91DC3" w:rsidRPr="00FC0F8D" w:rsidRDefault="00D91DC3" w:rsidP="00D91DC3">
      <w:pPr>
        <w:spacing w:after="0" w:line="240" w:lineRule="auto"/>
        <w:jc w:val="center"/>
        <w:rPr>
          <w:rFonts w:ascii="Times New Roman" w:hAnsi="Times New Roman"/>
          <w:b/>
          <w:sz w:val="24"/>
          <w:szCs w:val="24"/>
          <w:lang w:val="uk-UA" w:eastAsia="ru-RU"/>
        </w:rPr>
      </w:pPr>
      <w:r w:rsidRPr="00FC0F8D">
        <w:rPr>
          <w:rFonts w:ascii="Times New Roman" w:hAnsi="Times New Roman"/>
          <w:b/>
          <w:sz w:val="24"/>
          <w:szCs w:val="24"/>
          <w:lang w:val="uk-UA" w:eastAsia="ru-RU"/>
        </w:rPr>
        <w:t xml:space="preserve">ПРОЄКТ ДОГОВОРУ ПРО ЗАКУПІВЛЮ </w:t>
      </w:r>
    </w:p>
    <w:p w14:paraId="7AA89B88" w14:textId="77777777" w:rsidR="00D91DC3" w:rsidRPr="00FC0F8D" w:rsidRDefault="00D91DC3" w:rsidP="00D91DC3">
      <w:pPr>
        <w:spacing w:after="0" w:line="240" w:lineRule="auto"/>
        <w:jc w:val="center"/>
        <w:rPr>
          <w:rFonts w:ascii="Times New Roman" w:hAnsi="Times New Roman"/>
          <w:b/>
          <w:sz w:val="24"/>
          <w:szCs w:val="24"/>
          <w:lang w:val="uk-UA" w:eastAsia="ru-RU"/>
        </w:rPr>
      </w:pPr>
      <w:r w:rsidRPr="00FC0F8D">
        <w:rPr>
          <w:rFonts w:ascii="Times New Roman" w:hAnsi="Times New Roman"/>
          <w:b/>
          <w:sz w:val="24"/>
          <w:szCs w:val="24"/>
          <w:lang w:val="uk-UA" w:eastAsia="ru-RU"/>
        </w:rPr>
        <w:t>ТОВАРУ № _____</w:t>
      </w:r>
    </w:p>
    <w:p w14:paraId="3163A4B2" w14:textId="68DAEC08" w:rsidR="00D91DC3" w:rsidRPr="00FC0F8D" w:rsidRDefault="00D91F0C" w:rsidP="00D91DC3">
      <w:pPr>
        <w:spacing w:after="0" w:line="240" w:lineRule="auto"/>
        <w:ind w:right="-104"/>
        <w:jc w:val="both"/>
        <w:rPr>
          <w:rFonts w:ascii="Times New Roman" w:hAnsi="Times New Roman"/>
          <w:b/>
          <w:sz w:val="24"/>
          <w:szCs w:val="24"/>
          <w:lang w:val="uk-UA" w:eastAsia="ru-RU"/>
        </w:rPr>
      </w:pPr>
      <w:r w:rsidRPr="00FC0F8D">
        <w:rPr>
          <w:rFonts w:ascii="Times New Roman" w:hAnsi="Times New Roman"/>
          <w:b/>
          <w:sz w:val="24"/>
          <w:szCs w:val="24"/>
          <w:lang w:val="uk-UA" w:eastAsia="ru-RU"/>
        </w:rPr>
        <w:t>с</w:t>
      </w:r>
      <w:r w:rsidR="00D91DC3" w:rsidRPr="00FC0F8D">
        <w:rPr>
          <w:rFonts w:ascii="Times New Roman" w:hAnsi="Times New Roman"/>
          <w:b/>
          <w:sz w:val="24"/>
          <w:szCs w:val="24"/>
          <w:lang w:val="uk-UA" w:eastAsia="ru-RU"/>
        </w:rPr>
        <w:t xml:space="preserve">. </w:t>
      </w:r>
      <w:r w:rsidR="006624B2" w:rsidRPr="00FC0F8D">
        <w:rPr>
          <w:rFonts w:ascii="Times New Roman" w:hAnsi="Times New Roman"/>
          <w:b/>
          <w:sz w:val="24"/>
          <w:szCs w:val="24"/>
          <w:lang w:val="uk-UA" w:eastAsia="ru-RU"/>
        </w:rPr>
        <w:t>Любимівка</w:t>
      </w:r>
      <w:r w:rsidR="00D91DC3" w:rsidRPr="00FC0F8D">
        <w:rPr>
          <w:rFonts w:ascii="Times New Roman" w:hAnsi="Times New Roman"/>
          <w:b/>
          <w:sz w:val="24"/>
          <w:szCs w:val="24"/>
          <w:lang w:val="uk-UA" w:eastAsia="ru-RU"/>
        </w:rPr>
        <w:t xml:space="preserve">                                                                </w:t>
      </w:r>
      <w:r w:rsidR="00D91DC3" w:rsidRPr="00FC0F8D">
        <w:rPr>
          <w:rFonts w:ascii="Times New Roman" w:hAnsi="Times New Roman"/>
          <w:b/>
          <w:sz w:val="24"/>
          <w:szCs w:val="24"/>
          <w:lang w:val="uk-UA" w:eastAsia="ru-RU"/>
        </w:rPr>
        <w:tab/>
      </w:r>
      <w:r w:rsidR="00D91DC3" w:rsidRPr="00FC0F8D">
        <w:rPr>
          <w:rFonts w:ascii="Times New Roman" w:hAnsi="Times New Roman"/>
          <w:b/>
          <w:sz w:val="24"/>
          <w:szCs w:val="24"/>
          <w:lang w:val="uk-UA" w:eastAsia="ru-RU"/>
        </w:rPr>
        <w:tab/>
        <w:t xml:space="preserve">                ___ </w:t>
      </w:r>
      <w:r w:rsidR="00D91DC3" w:rsidRPr="00FC0F8D">
        <w:rPr>
          <w:rFonts w:ascii="Times New Roman" w:hAnsi="Times New Roman"/>
          <w:sz w:val="24"/>
          <w:szCs w:val="24"/>
          <w:lang w:val="uk-UA" w:eastAsia="ru-RU"/>
        </w:rPr>
        <w:t>______________</w:t>
      </w:r>
      <w:r w:rsidR="00D91DC3" w:rsidRPr="00FC0F8D">
        <w:rPr>
          <w:rFonts w:ascii="Times New Roman" w:hAnsi="Times New Roman"/>
          <w:b/>
          <w:sz w:val="24"/>
          <w:szCs w:val="24"/>
          <w:lang w:val="uk-UA" w:eastAsia="ru-RU"/>
        </w:rPr>
        <w:t xml:space="preserve"> 202</w:t>
      </w:r>
      <w:r w:rsidR="005F303B">
        <w:rPr>
          <w:rFonts w:ascii="Times New Roman" w:hAnsi="Times New Roman"/>
          <w:b/>
          <w:sz w:val="24"/>
          <w:szCs w:val="24"/>
          <w:lang w:val="uk-UA" w:eastAsia="ru-RU"/>
        </w:rPr>
        <w:t>2</w:t>
      </w:r>
      <w:r w:rsidR="00D91DC3" w:rsidRPr="00FC0F8D">
        <w:rPr>
          <w:rFonts w:ascii="Times New Roman" w:hAnsi="Times New Roman"/>
          <w:b/>
          <w:sz w:val="24"/>
          <w:szCs w:val="24"/>
          <w:lang w:val="uk-UA" w:eastAsia="ru-RU"/>
        </w:rPr>
        <w:t xml:space="preserve"> року</w:t>
      </w:r>
    </w:p>
    <w:p w14:paraId="56B216E8" w14:textId="77777777" w:rsidR="00D91DC3" w:rsidRPr="00FC0F8D" w:rsidRDefault="00D91DC3" w:rsidP="00D91DC3">
      <w:pPr>
        <w:spacing w:after="0" w:line="240" w:lineRule="auto"/>
        <w:ind w:right="-104" w:firstLine="540"/>
        <w:jc w:val="both"/>
        <w:rPr>
          <w:rFonts w:ascii="Times New Roman" w:hAnsi="Times New Roman"/>
          <w:b/>
          <w:sz w:val="24"/>
          <w:szCs w:val="24"/>
          <w:lang w:val="uk-UA" w:eastAsia="ru-RU"/>
        </w:rPr>
      </w:pPr>
    </w:p>
    <w:p w14:paraId="407101F4" w14:textId="77777777" w:rsidR="006624B2" w:rsidRPr="00FC0F8D" w:rsidRDefault="006624B2" w:rsidP="00D91DC3">
      <w:pPr>
        <w:spacing w:after="0" w:line="240" w:lineRule="auto"/>
        <w:ind w:firstLine="708"/>
        <w:jc w:val="both"/>
        <w:rPr>
          <w:rFonts w:ascii="Times New Roman" w:hAnsi="Times New Roman"/>
          <w:color w:val="000000"/>
          <w:spacing w:val="6"/>
          <w:sz w:val="24"/>
          <w:szCs w:val="24"/>
          <w:lang w:val="uk-UA"/>
        </w:rPr>
      </w:pPr>
      <w:r w:rsidRPr="00FC0F8D">
        <w:rPr>
          <w:rFonts w:ascii="Times New Roman" w:hAnsi="Times New Roman"/>
          <w:b/>
          <w:sz w:val="24"/>
          <w:szCs w:val="24"/>
          <w:lang w:val="uk-UA"/>
        </w:rPr>
        <w:t>Виконавчий комітет Любимівської сільської ради Дніпровського району, Дніпропетровської області</w:t>
      </w:r>
      <w:r w:rsidR="00D91DC3" w:rsidRPr="00FC0F8D">
        <w:rPr>
          <w:rFonts w:ascii="Times New Roman" w:hAnsi="Times New Roman"/>
          <w:sz w:val="24"/>
          <w:szCs w:val="24"/>
          <w:lang w:val="uk-UA"/>
        </w:rPr>
        <w:t xml:space="preserve"> (</w:t>
      </w:r>
      <w:r w:rsidR="00D91DC3" w:rsidRPr="00FC0F8D">
        <w:rPr>
          <w:rFonts w:ascii="Times New Roman" w:hAnsi="Times New Roman"/>
          <w:spacing w:val="6"/>
          <w:sz w:val="24"/>
          <w:szCs w:val="24"/>
          <w:lang w:val="uk-UA"/>
        </w:rPr>
        <w:t xml:space="preserve">надалі іменується – </w:t>
      </w:r>
      <w:r w:rsidR="00D91DC3" w:rsidRPr="00FC0F8D">
        <w:rPr>
          <w:rFonts w:ascii="Times New Roman" w:hAnsi="Times New Roman"/>
          <w:b/>
          <w:spacing w:val="6"/>
          <w:sz w:val="24"/>
          <w:szCs w:val="24"/>
          <w:lang w:val="uk-UA"/>
        </w:rPr>
        <w:t>Замовник</w:t>
      </w:r>
      <w:r w:rsidR="00D91DC3" w:rsidRPr="00FC0F8D">
        <w:rPr>
          <w:rFonts w:ascii="Times New Roman" w:hAnsi="Times New Roman"/>
          <w:spacing w:val="6"/>
          <w:sz w:val="24"/>
          <w:szCs w:val="24"/>
          <w:lang w:val="uk-UA"/>
        </w:rPr>
        <w:t xml:space="preserve">), </w:t>
      </w:r>
      <w:r w:rsidR="00D91DC3" w:rsidRPr="00FC0F8D">
        <w:rPr>
          <w:rFonts w:ascii="Times New Roman" w:hAnsi="Times New Roman"/>
          <w:sz w:val="24"/>
          <w:szCs w:val="24"/>
          <w:lang w:val="uk-UA"/>
        </w:rPr>
        <w:t xml:space="preserve">в </w:t>
      </w:r>
      <w:r w:rsidR="00D91DC3" w:rsidRPr="00FC0F8D">
        <w:rPr>
          <w:rFonts w:ascii="Times New Roman" w:hAnsi="Times New Roman"/>
          <w:spacing w:val="-3"/>
          <w:sz w:val="24"/>
          <w:szCs w:val="24"/>
          <w:lang w:val="uk-UA"/>
        </w:rPr>
        <w:t xml:space="preserve">особі </w:t>
      </w:r>
      <w:r w:rsidRPr="00FC0F8D">
        <w:rPr>
          <w:rFonts w:ascii="Times New Roman" w:hAnsi="Times New Roman"/>
          <w:spacing w:val="-3"/>
          <w:sz w:val="24"/>
          <w:szCs w:val="24"/>
          <w:lang w:val="uk-UA"/>
        </w:rPr>
        <w:t>сільського голови Широких Євгена Сергійовича</w:t>
      </w:r>
      <w:r w:rsidR="00D91DC3" w:rsidRPr="00FC0F8D">
        <w:rPr>
          <w:rFonts w:ascii="Times New Roman" w:hAnsi="Times New Roman"/>
          <w:spacing w:val="-3"/>
          <w:sz w:val="24"/>
          <w:szCs w:val="24"/>
          <w:lang w:val="uk-UA"/>
        </w:rPr>
        <w:t xml:space="preserve">, що діє на підставі Закону України «Про місцеве самоврядування в Україні», </w:t>
      </w:r>
      <w:r w:rsidR="00D91DC3" w:rsidRPr="00FC0F8D">
        <w:rPr>
          <w:rFonts w:ascii="Times New Roman" w:hAnsi="Times New Roman"/>
          <w:spacing w:val="6"/>
          <w:sz w:val="24"/>
          <w:szCs w:val="24"/>
          <w:lang w:val="uk-UA"/>
        </w:rPr>
        <w:t>з однієї Сторони, та</w:t>
      </w:r>
      <w:r w:rsidR="00D91DC3" w:rsidRPr="00FC0F8D">
        <w:rPr>
          <w:rFonts w:ascii="Times New Roman" w:hAnsi="Times New Roman"/>
          <w:color w:val="000000"/>
          <w:spacing w:val="6"/>
          <w:sz w:val="24"/>
          <w:szCs w:val="24"/>
          <w:lang w:val="uk-UA"/>
        </w:rPr>
        <w:t xml:space="preserve"> </w:t>
      </w:r>
    </w:p>
    <w:p w14:paraId="09259EBF" w14:textId="1600B9F9" w:rsidR="00D91DC3" w:rsidRPr="00FC0F8D" w:rsidRDefault="00D91DC3" w:rsidP="00D91DC3">
      <w:pPr>
        <w:spacing w:after="0" w:line="240" w:lineRule="auto"/>
        <w:ind w:firstLine="708"/>
        <w:jc w:val="both"/>
        <w:rPr>
          <w:rFonts w:ascii="Times New Roman" w:hAnsi="Times New Roman"/>
          <w:sz w:val="24"/>
          <w:szCs w:val="24"/>
          <w:lang w:val="uk-UA" w:eastAsia="ru-RU"/>
        </w:rPr>
      </w:pPr>
      <w:r w:rsidRPr="00FC0F8D">
        <w:rPr>
          <w:rFonts w:ascii="Times New Roman" w:hAnsi="Times New Roman"/>
          <w:sz w:val="24"/>
          <w:szCs w:val="24"/>
          <w:lang w:val="uk-UA"/>
        </w:rPr>
        <w:t xml:space="preserve">_______________________________ (надалі іменується – </w:t>
      </w:r>
      <w:r w:rsidRPr="00FC0F8D">
        <w:rPr>
          <w:rFonts w:ascii="Times New Roman" w:hAnsi="Times New Roman"/>
          <w:b/>
          <w:sz w:val="24"/>
          <w:szCs w:val="24"/>
          <w:lang w:val="uk-UA"/>
        </w:rPr>
        <w:t>Постачальник)</w:t>
      </w:r>
      <w:r w:rsidRPr="00FC0F8D">
        <w:rPr>
          <w:rFonts w:ascii="Times New Roman" w:hAnsi="Times New Roman"/>
          <w:sz w:val="24"/>
          <w:szCs w:val="24"/>
          <w:lang w:val="uk-UA"/>
        </w:rPr>
        <w:t>, в особі _________________________________________, який діє на підставі _________________, з іншої Сторони, разом іменуються Сторони, уклали цей Договір про закупівлю товару №__</w:t>
      </w:r>
      <w:r w:rsidR="006624B2" w:rsidRPr="00FC0F8D">
        <w:rPr>
          <w:rFonts w:ascii="Times New Roman" w:hAnsi="Times New Roman"/>
          <w:sz w:val="24"/>
          <w:szCs w:val="24"/>
          <w:lang w:val="uk-UA"/>
        </w:rPr>
        <w:t>_</w:t>
      </w:r>
      <w:r w:rsidRPr="00FC0F8D">
        <w:rPr>
          <w:rFonts w:ascii="Times New Roman" w:hAnsi="Times New Roman"/>
          <w:sz w:val="24"/>
          <w:szCs w:val="24"/>
          <w:lang w:val="uk-UA"/>
        </w:rPr>
        <w:t xml:space="preserve">_ (далі </w:t>
      </w:r>
      <w:r w:rsidRPr="00FC0F8D">
        <w:rPr>
          <w:rFonts w:ascii="Times New Roman" w:hAnsi="Times New Roman"/>
          <w:spacing w:val="6"/>
          <w:sz w:val="24"/>
          <w:szCs w:val="24"/>
          <w:lang w:val="uk-UA"/>
        </w:rPr>
        <w:t>–</w:t>
      </w:r>
      <w:r w:rsidRPr="00FC0F8D">
        <w:rPr>
          <w:rFonts w:ascii="Times New Roman" w:hAnsi="Times New Roman"/>
          <w:sz w:val="24"/>
          <w:szCs w:val="24"/>
          <w:lang w:val="uk-UA"/>
        </w:rPr>
        <w:t xml:space="preserve"> Договір) про наступне:</w:t>
      </w:r>
    </w:p>
    <w:p w14:paraId="0347BE69" w14:textId="77777777" w:rsidR="00D91DC3" w:rsidRPr="00FC0F8D" w:rsidRDefault="00D91DC3" w:rsidP="00D91DC3">
      <w:pPr>
        <w:spacing w:after="0" w:line="240" w:lineRule="auto"/>
        <w:ind w:firstLine="708"/>
        <w:jc w:val="both"/>
        <w:rPr>
          <w:rFonts w:ascii="Times New Roman" w:hAnsi="Times New Roman"/>
          <w:sz w:val="24"/>
          <w:szCs w:val="24"/>
          <w:lang w:val="uk-UA" w:eastAsia="ru-RU"/>
        </w:rPr>
      </w:pPr>
    </w:p>
    <w:p w14:paraId="72607E62" w14:textId="77777777" w:rsidR="00D91DC3" w:rsidRPr="00FC0F8D" w:rsidRDefault="00D91DC3" w:rsidP="00D91DC3">
      <w:pPr>
        <w:shd w:val="clear" w:color="auto" w:fill="FFFFFF"/>
        <w:suppressAutoHyphens/>
        <w:autoSpaceDE w:val="0"/>
        <w:spacing w:after="0"/>
        <w:jc w:val="center"/>
        <w:rPr>
          <w:rFonts w:ascii="Times New Roman" w:hAnsi="Times New Roman"/>
          <w:b/>
          <w:bCs/>
          <w:sz w:val="24"/>
          <w:szCs w:val="24"/>
          <w:lang w:val="uk-UA" w:eastAsia="ru-RU"/>
        </w:rPr>
      </w:pPr>
      <w:r w:rsidRPr="00FC0F8D">
        <w:rPr>
          <w:rFonts w:ascii="Times New Roman" w:hAnsi="Times New Roman"/>
          <w:b/>
          <w:sz w:val="24"/>
          <w:szCs w:val="24"/>
          <w:lang w:val="uk-UA" w:eastAsia="ru-RU"/>
        </w:rPr>
        <w:t xml:space="preserve">1. </w:t>
      </w:r>
      <w:r w:rsidRPr="00FC0F8D">
        <w:rPr>
          <w:rFonts w:ascii="Times New Roman" w:hAnsi="Times New Roman"/>
          <w:b/>
          <w:bCs/>
          <w:sz w:val="24"/>
          <w:szCs w:val="24"/>
          <w:lang w:val="uk-UA" w:eastAsia="ru-RU"/>
        </w:rPr>
        <w:t>ПРЕДМЕТ ДОГОВОРУ</w:t>
      </w:r>
    </w:p>
    <w:p w14:paraId="7ADD774D" w14:textId="400EEB05" w:rsidR="00D91DC3" w:rsidRPr="00FC0F8D" w:rsidRDefault="00D91DC3" w:rsidP="005F303B">
      <w:pPr>
        <w:widowControl w:val="0"/>
        <w:numPr>
          <w:ilvl w:val="0"/>
          <w:numId w:val="8"/>
        </w:numPr>
        <w:shd w:val="clear" w:color="auto" w:fill="FFFFFF"/>
        <w:tabs>
          <w:tab w:val="left" w:pos="567"/>
        </w:tabs>
        <w:suppressAutoHyphens/>
        <w:autoSpaceDE w:val="0"/>
        <w:autoSpaceDN w:val="0"/>
        <w:adjustRightInd w:val="0"/>
        <w:spacing w:after="0" w:line="240" w:lineRule="auto"/>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Постачальник зобов’язується поставити Замовнику: </w:t>
      </w:r>
      <w:r w:rsidRPr="00FC0F8D">
        <w:rPr>
          <w:rFonts w:ascii="Times New Roman" w:hAnsi="Times New Roman"/>
          <w:b/>
          <w:sz w:val="24"/>
          <w:szCs w:val="24"/>
          <w:lang w:val="uk-UA" w:eastAsia="ru-RU"/>
        </w:rPr>
        <w:t>«</w:t>
      </w:r>
      <w:r w:rsidR="005F303B" w:rsidRPr="005F303B">
        <w:rPr>
          <w:rFonts w:ascii="Times New Roman" w:hAnsi="Times New Roman"/>
          <w:b/>
          <w:sz w:val="24"/>
          <w:szCs w:val="24"/>
          <w:lang w:val="uk-UA"/>
        </w:rPr>
        <w:t>Бензин А-95 по паливних картках або талонах/</w:t>
      </w:r>
      <w:proofErr w:type="spellStart"/>
      <w:r w:rsidR="005F303B" w:rsidRPr="005F303B">
        <w:rPr>
          <w:rFonts w:ascii="Times New Roman" w:hAnsi="Times New Roman"/>
          <w:b/>
          <w:sz w:val="24"/>
          <w:szCs w:val="24"/>
          <w:lang w:val="uk-UA"/>
        </w:rPr>
        <w:t>скретч</w:t>
      </w:r>
      <w:proofErr w:type="spellEnd"/>
      <w:r w:rsidR="005F303B" w:rsidRPr="005F303B">
        <w:rPr>
          <w:rFonts w:ascii="Times New Roman" w:hAnsi="Times New Roman"/>
          <w:b/>
          <w:sz w:val="24"/>
          <w:szCs w:val="24"/>
          <w:lang w:val="uk-UA"/>
        </w:rPr>
        <w:t>-картках</w:t>
      </w:r>
      <w:r w:rsidRPr="00FC0F8D">
        <w:rPr>
          <w:rFonts w:ascii="Times New Roman" w:hAnsi="Times New Roman"/>
          <w:b/>
          <w:sz w:val="24"/>
          <w:szCs w:val="24"/>
          <w:lang w:val="uk-UA"/>
        </w:rPr>
        <w:t xml:space="preserve">», </w:t>
      </w:r>
      <w:r w:rsidRPr="00FC0F8D">
        <w:rPr>
          <w:rFonts w:ascii="Times New Roman" w:eastAsia="Times New Roman" w:hAnsi="Times New Roman"/>
          <w:b/>
          <w:color w:val="000000"/>
          <w:spacing w:val="2"/>
          <w:sz w:val="24"/>
          <w:szCs w:val="24"/>
          <w:lang w:val="uk-UA" w:eastAsia="uk-UA"/>
        </w:rPr>
        <w:t>09130000-9</w:t>
      </w:r>
      <w:r w:rsidRPr="00FC0F8D">
        <w:rPr>
          <w:rFonts w:ascii="Times New Roman" w:eastAsia="Times New Roman" w:hAnsi="Times New Roman"/>
          <w:b/>
          <w:sz w:val="24"/>
          <w:szCs w:val="24"/>
          <w:lang w:val="uk-UA" w:eastAsia="uk-UA"/>
        </w:rPr>
        <w:t xml:space="preserve"> </w:t>
      </w:r>
      <w:r w:rsidRPr="00FC0F8D">
        <w:rPr>
          <w:rFonts w:ascii="Times New Roman" w:eastAsia="Times New Roman" w:hAnsi="Times New Roman"/>
          <w:b/>
          <w:spacing w:val="2"/>
          <w:sz w:val="24"/>
          <w:szCs w:val="24"/>
          <w:lang w:val="uk-UA" w:eastAsia="uk-UA"/>
        </w:rPr>
        <w:t>Нафта і дистиляти</w:t>
      </w:r>
      <w:r w:rsidRPr="00FC0F8D">
        <w:rPr>
          <w:rFonts w:ascii="Times New Roman" w:hAnsi="Times New Roman"/>
          <w:b/>
          <w:sz w:val="24"/>
          <w:szCs w:val="24"/>
          <w:lang w:val="uk-UA"/>
        </w:rPr>
        <w:t xml:space="preserve"> за ДК 021:2015 Єдиного закупівельного словника</w:t>
      </w:r>
      <w:r w:rsidRPr="00FC0F8D">
        <w:rPr>
          <w:rFonts w:ascii="Times New Roman" w:hAnsi="Times New Roman"/>
          <w:sz w:val="24"/>
          <w:szCs w:val="24"/>
          <w:lang w:val="uk-UA" w:eastAsia="ru-RU"/>
        </w:rPr>
        <w:t xml:space="preserve"> (далі - Товар), а Замовник – прийняти та оплатити Товар в порядку та на умовах цього Договору.</w:t>
      </w:r>
    </w:p>
    <w:p w14:paraId="1D36C5ED" w14:textId="77777777" w:rsidR="00D91DC3" w:rsidRPr="00FC0F8D" w:rsidRDefault="00D91DC3" w:rsidP="00D91DC3">
      <w:pPr>
        <w:widowControl w:val="0"/>
        <w:numPr>
          <w:ilvl w:val="0"/>
          <w:numId w:val="8"/>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Найменування Товару (асортимент, технічні характеристики, кількість) наведені у Додатку 1 до Договору, який є його невід’ємною частиною.</w:t>
      </w:r>
    </w:p>
    <w:p w14:paraId="5953DFCD" w14:textId="19274984" w:rsidR="00D91DC3" w:rsidRPr="00FC0F8D" w:rsidRDefault="00D91DC3" w:rsidP="00D91DC3">
      <w:pPr>
        <w:widowControl w:val="0"/>
        <w:numPr>
          <w:ilvl w:val="0"/>
          <w:numId w:val="8"/>
        </w:numPr>
        <w:tabs>
          <w:tab w:val="left" w:pos="567"/>
        </w:tab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Період постачання Товару за Договором: з дати підписання цього Договору по 31.12.202</w:t>
      </w:r>
      <w:r w:rsidR="005F303B">
        <w:rPr>
          <w:rFonts w:ascii="Times New Roman" w:hAnsi="Times New Roman"/>
          <w:sz w:val="24"/>
          <w:szCs w:val="24"/>
          <w:lang w:val="uk-UA" w:eastAsia="ru-RU"/>
        </w:rPr>
        <w:t>2</w:t>
      </w:r>
      <w:r w:rsidRPr="00FC0F8D">
        <w:rPr>
          <w:rFonts w:ascii="Times New Roman" w:hAnsi="Times New Roman"/>
          <w:sz w:val="24"/>
          <w:szCs w:val="24"/>
          <w:lang w:val="uk-UA" w:eastAsia="ru-RU"/>
        </w:rPr>
        <w:t xml:space="preserve"> року, </w:t>
      </w:r>
      <w:r w:rsidRPr="00FC0F8D">
        <w:rPr>
          <w:rFonts w:ascii="Times New Roman" w:hAnsi="Times New Roman"/>
          <w:sz w:val="24"/>
          <w:szCs w:val="24"/>
          <w:lang w:val="uk-UA"/>
        </w:rPr>
        <w:t>у відповідності до заявок Замовника.</w:t>
      </w:r>
    </w:p>
    <w:p w14:paraId="01BD98FD" w14:textId="77777777" w:rsidR="00D91DC3" w:rsidRPr="00FC0F8D" w:rsidRDefault="00D91DC3" w:rsidP="00D91DC3">
      <w:pPr>
        <w:shd w:val="clear" w:color="auto" w:fill="FFFFFF"/>
        <w:tabs>
          <w:tab w:val="left" w:pos="567"/>
        </w:tabs>
        <w:suppressAutoHyphens/>
        <w:autoSpaceDE w:val="0"/>
        <w:spacing w:after="0"/>
        <w:jc w:val="center"/>
        <w:rPr>
          <w:rFonts w:ascii="Times New Roman" w:hAnsi="Times New Roman"/>
          <w:sz w:val="24"/>
          <w:szCs w:val="24"/>
          <w:lang w:val="uk-UA" w:eastAsia="ru-RU"/>
        </w:rPr>
      </w:pPr>
      <w:r w:rsidRPr="00FC0F8D">
        <w:rPr>
          <w:rFonts w:ascii="Times New Roman" w:hAnsi="Times New Roman"/>
          <w:b/>
          <w:sz w:val="24"/>
          <w:szCs w:val="24"/>
          <w:lang w:val="uk-UA" w:eastAsia="ru-RU"/>
        </w:rPr>
        <w:t>2. ЯКІСТЬ ТОВАРУ</w:t>
      </w:r>
    </w:p>
    <w:p w14:paraId="61A2C965" w14:textId="77777777" w:rsidR="00D91DC3" w:rsidRPr="00FC0F8D" w:rsidRDefault="00D91DC3" w:rsidP="00D91DC3">
      <w:pPr>
        <w:widowControl w:val="0"/>
        <w:numPr>
          <w:ilvl w:val="0"/>
          <w:numId w:val="7"/>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bidi="en-US"/>
        </w:rPr>
        <w:t xml:space="preserve">Постачальник повинен передати Замовникові Товар, якість якого відповідає технічним вимогам заводу-виробника, Державним стандартам України </w:t>
      </w:r>
      <w:r w:rsidRPr="00FC0F8D">
        <w:rPr>
          <w:rFonts w:ascii="Times New Roman" w:hAnsi="Times New Roman"/>
          <w:sz w:val="24"/>
          <w:szCs w:val="24"/>
          <w:lang w:val="uk-UA" w:eastAsia="ru-RU"/>
        </w:rPr>
        <w:t>та підтверджується сертифікатами відповідності, паспортами якості тощо.</w:t>
      </w:r>
    </w:p>
    <w:p w14:paraId="3D151D55" w14:textId="77777777" w:rsidR="00D91DC3" w:rsidRPr="00FC0F8D" w:rsidRDefault="00D91DC3" w:rsidP="00D91DC3">
      <w:pPr>
        <w:widowControl w:val="0"/>
        <w:numPr>
          <w:ilvl w:val="0"/>
          <w:numId w:val="7"/>
        </w:numPr>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Покращення якості Товару може змінюватись за умови, що таке покращення не призведе до збільшення суми, визначеної у Договорі. Покращення якості Товару повинно бути </w:t>
      </w:r>
      <w:r w:rsidRPr="00FC0F8D">
        <w:rPr>
          <w:rFonts w:ascii="Times New Roman" w:hAnsi="Times New Roman"/>
          <w:sz w:val="24"/>
          <w:szCs w:val="24"/>
          <w:lang w:val="uk-UA" w:eastAsia="ar-SA"/>
        </w:rPr>
        <w:t>обґрунтоване та</w:t>
      </w:r>
      <w:r w:rsidRPr="00FC0F8D">
        <w:rPr>
          <w:rFonts w:ascii="Times New Roman" w:hAnsi="Times New Roman"/>
          <w:sz w:val="24"/>
          <w:szCs w:val="24"/>
          <w:lang w:val="uk-UA" w:eastAsia="ru-RU"/>
        </w:rPr>
        <w:t xml:space="preserve"> документально підтверджене, відповідно до вимог чинного законодавства України, з обов’язковим складанням додаткової угоди до цього Договору.</w:t>
      </w:r>
    </w:p>
    <w:p w14:paraId="6E131719" w14:textId="77777777" w:rsidR="00D91DC3" w:rsidRPr="00FC0F8D" w:rsidRDefault="00D91DC3" w:rsidP="00D91DC3">
      <w:pPr>
        <w:widowControl w:val="0"/>
        <w:numPr>
          <w:ilvl w:val="0"/>
          <w:numId w:val="7"/>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З метою перевірки якості Товару Замовник за участю (в присутності) представника Постачальника має право здійснювати контрольний забір зразка Товару та направити його на випробування до сертифікованого центру чи лабораторії, що проводить випробування паливно-мастильних матеріалів.</w:t>
      </w:r>
    </w:p>
    <w:p w14:paraId="6D6A1663" w14:textId="77777777" w:rsidR="00D91DC3" w:rsidRPr="00FC0F8D" w:rsidRDefault="00D91DC3" w:rsidP="00D91DC3">
      <w:pPr>
        <w:widowControl w:val="0"/>
        <w:numPr>
          <w:ilvl w:val="0"/>
          <w:numId w:val="7"/>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Зразок Товару опломбовується або упаковується в спосіб, що виключає заміну зразка Товару до передачі на випробування.</w:t>
      </w:r>
    </w:p>
    <w:p w14:paraId="19E9BAFE" w14:textId="77777777" w:rsidR="00D91DC3" w:rsidRPr="00FC0F8D" w:rsidRDefault="00D91DC3" w:rsidP="00D91DC3">
      <w:pPr>
        <w:widowControl w:val="0"/>
        <w:numPr>
          <w:ilvl w:val="0"/>
          <w:numId w:val="7"/>
        </w:numPr>
        <w:tabs>
          <w:tab w:val="left" w:pos="567"/>
        </w:tabs>
        <w:autoSpaceDE w:val="0"/>
        <w:autoSpaceDN w:val="0"/>
        <w:adjustRightInd w:val="0"/>
        <w:spacing w:after="0" w:line="240" w:lineRule="auto"/>
        <w:ind w:left="0" w:firstLine="0"/>
        <w:jc w:val="both"/>
        <w:textAlignment w:val="top"/>
        <w:rPr>
          <w:rFonts w:ascii="Times New Roman" w:hAnsi="Times New Roman"/>
          <w:sz w:val="24"/>
          <w:szCs w:val="24"/>
          <w:lang w:val="uk-UA" w:eastAsia="ar-SA"/>
        </w:rPr>
      </w:pPr>
      <w:r w:rsidRPr="00FC0F8D">
        <w:rPr>
          <w:rFonts w:ascii="Times New Roman" w:hAnsi="Times New Roman"/>
          <w:sz w:val="24"/>
          <w:szCs w:val="24"/>
          <w:lang w:val="uk-UA" w:eastAsia="ar-SA"/>
        </w:rPr>
        <w:t>Факт невідповідності якості нафтопродукту має бути підтверджений актом про відбір проб і актом незалежної акредитованої лабораторії про невідповідність нафтопродукту технічним умовам.</w:t>
      </w:r>
    </w:p>
    <w:p w14:paraId="36B772D2" w14:textId="77777777" w:rsidR="00D91DC3" w:rsidRPr="00FC0F8D" w:rsidRDefault="00D91DC3" w:rsidP="00D91DC3">
      <w:pPr>
        <w:widowControl w:val="0"/>
        <w:numPr>
          <w:ilvl w:val="0"/>
          <w:numId w:val="7"/>
        </w:numPr>
        <w:shd w:val="clear" w:color="auto" w:fill="FFFFFF"/>
        <w:tabs>
          <w:tab w:val="left" w:pos="567"/>
        </w:tabs>
        <w:suppressAutoHyphens/>
        <w:autoSpaceDE w:val="0"/>
        <w:autoSpaceDN w:val="0"/>
        <w:adjustRightInd w:val="0"/>
        <w:spacing w:after="0" w:line="240" w:lineRule="auto"/>
        <w:ind w:left="0" w:firstLine="0"/>
        <w:jc w:val="both"/>
        <w:textAlignment w:val="top"/>
        <w:rPr>
          <w:rFonts w:ascii="Times New Roman" w:hAnsi="Times New Roman"/>
          <w:sz w:val="24"/>
          <w:szCs w:val="24"/>
          <w:lang w:val="uk-UA" w:eastAsia="ar-SA"/>
        </w:rPr>
      </w:pPr>
      <w:r w:rsidRPr="00FC0F8D">
        <w:rPr>
          <w:rFonts w:ascii="Times New Roman" w:hAnsi="Times New Roman"/>
          <w:color w:val="000000"/>
          <w:sz w:val="24"/>
          <w:szCs w:val="24"/>
          <w:lang w:val="uk-UA" w:eastAsia="ru-RU"/>
        </w:rPr>
        <w:t>У випадку, якщо в результаті лабораторного аналізу, проведеного з ініціативи Замовника, буде встановлено, що Товар не відповідає ДСТУ, Постачальник за власний кошт, робить заміну неякісного Товару на Товар належної якості протягом 1-го робочого дня з моменту пред’явлення відповідної вимоги Постачальнику.</w:t>
      </w:r>
      <w:r w:rsidRPr="00FC0F8D">
        <w:rPr>
          <w:rFonts w:ascii="Times New Roman" w:hAnsi="Times New Roman"/>
          <w:sz w:val="24"/>
          <w:szCs w:val="24"/>
          <w:lang w:val="uk-UA" w:eastAsia="ar-SA"/>
        </w:rPr>
        <w:t xml:space="preserve"> </w:t>
      </w:r>
    </w:p>
    <w:p w14:paraId="36BCC63F" w14:textId="77777777" w:rsidR="00D91DC3" w:rsidRPr="00FC0F8D" w:rsidRDefault="00D91DC3" w:rsidP="00D91DC3">
      <w:pPr>
        <w:widowControl w:val="0"/>
        <w:numPr>
          <w:ilvl w:val="0"/>
          <w:numId w:val="7"/>
        </w:numPr>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Постачальник гарантує, що відпуск Товару відповідає вимогам охорони праці, екології та пожежної безпеки.</w:t>
      </w:r>
    </w:p>
    <w:p w14:paraId="030E1E35" w14:textId="77777777" w:rsidR="00D91DC3" w:rsidRPr="00FC0F8D" w:rsidRDefault="00D91DC3" w:rsidP="00D91DC3">
      <w:pPr>
        <w:shd w:val="clear" w:color="auto" w:fill="FFFFFF"/>
        <w:tabs>
          <w:tab w:val="left" w:pos="567"/>
        </w:tabs>
        <w:suppressAutoHyphens/>
        <w:autoSpaceDE w:val="0"/>
        <w:spacing w:after="0"/>
        <w:jc w:val="center"/>
        <w:rPr>
          <w:rFonts w:ascii="Times New Roman" w:hAnsi="Times New Roman"/>
          <w:b/>
          <w:sz w:val="24"/>
          <w:szCs w:val="24"/>
          <w:lang w:val="uk-UA" w:eastAsia="ru-RU"/>
        </w:rPr>
      </w:pPr>
      <w:r w:rsidRPr="00FC0F8D">
        <w:rPr>
          <w:rFonts w:ascii="Times New Roman" w:hAnsi="Times New Roman"/>
          <w:b/>
          <w:bCs/>
          <w:sz w:val="24"/>
          <w:szCs w:val="24"/>
          <w:lang w:val="uk-UA" w:eastAsia="ru-RU"/>
        </w:rPr>
        <w:t xml:space="preserve">3. ЦІНА </w:t>
      </w:r>
      <w:r w:rsidRPr="00FC0F8D">
        <w:rPr>
          <w:rFonts w:ascii="Times New Roman" w:hAnsi="Times New Roman"/>
          <w:b/>
          <w:sz w:val="24"/>
          <w:szCs w:val="24"/>
          <w:lang w:val="uk-UA" w:eastAsia="ru-RU"/>
        </w:rPr>
        <w:t>ДОГОВОРУ</w:t>
      </w:r>
    </w:p>
    <w:p w14:paraId="4FA97706" w14:textId="77777777" w:rsidR="00D91DC3" w:rsidRPr="00FC0F8D" w:rsidRDefault="00D91DC3" w:rsidP="00D91DC3">
      <w:pPr>
        <w:widowControl w:val="0"/>
        <w:numPr>
          <w:ilvl w:val="0"/>
          <w:numId w:val="9"/>
        </w:numPr>
        <w:tabs>
          <w:tab w:val="left" w:pos="567"/>
        </w:tabs>
        <w:autoSpaceDE w:val="0"/>
        <w:autoSpaceDN w:val="0"/>
        <w:adjustRightInd w:val="0"/>
        <w:spacing w:after="0" w:line="240" w:lineRule="auto"/>
        <w:ind w:left="0" w:firstLine="0"/>
        <w:jc w:val="both"/>
        <w:rPr>
          <w:rFonts w:ascii="Times New Roman" w:hAnsi="Times New Roman"/>
          <w:b/>
          <w:sz w:val="24"/>
          <w:szCs w:val="24"/>
          <w:lang w:val="uk-UA" w:eastAsia="ru-RU"/>
        </w:rPr>
      </w:pPr>
      <w:r w:rsidRPr="00FC0F8D">
        <w:rPr>
          <w:rFonts w:ascii="Times New Roman" w:hAnsi="Times New Roman"/>
          <w:b/>
          <w:sz w:val="24"/>
          <w:szCs w:val="24"/>
          <w:lang w:val="uk-UA" w:eastAsia="ru-RU"/>
        </w:rPr>
        <w:t xml:space="preserve">Ціна Договору становить ____________ грн. </w:t>
      </w:r>
      <w:r w:rsidRPr="00FC0F8D">
        <w:rPr>
          <w:rFonts w:ascii="Times New Roman" w:hAnsi="Times New Roman"/>
          <w:b/>
          <w:i/>
          <w:sz w:val="24"/>
          <w:szCs w:val="24"/>
          <w:lang w:val="uk-UA" w:eastAsia="ru-RU"/>
        </w:rPr>
        <w:t>(сума прописом),</w:t>
      </w:r>
      <w:r w:rsidRPr="00FC0F8D">
        <w:rPr>
          <w:rFonts w:ascii="Times New Roman" w:hAnsi="Times New Roman"/>
          <w:b/>
          <w:sz w:val="24"/>
          <w:szCs w:val="24"/>
          <w:lang w:val="uk-UA" w:eastAsia="ru-RU"/>
        </w:rPr>
        <w:t xml:space="preserve"> в т.ч. ПДВ - ________ грн. (</w:t>
      </w:r>
      <w:r w:rsidRPr="00FC0F8D">
        <w:rPr>
          <w:rFonts w:ascii="Times New Roman" w:hAnsi="Times New Roman"/>
          <w:b/>
          <w:i/>
          <w:sz w:val="24"/>
          <w:szCs w:val="24"/>
          <w:lang w:val="uk-UA" w:eastAsia="ru-RU"/>
        </w:rPr>
        <w:t>сума прописом</w:t>
      </w:r>
      <w:r w:rsidRPr="00FC0F8D">
        <w:rPr>
          <w:rFonts w:ascii="Times New Roman" w:hAnsi="Times New Roman"/>
          <w:b/>
          <w:sz w:val="24"/>
          <w:szCs w:val="24"/>
          <w:lang w:val="uk-UA" w:eastAsia="ru-RU"/>
        </w:rPr>
        <w:t>) /без ПДВ.</w:t>
      </w:r>
    </w:p>
    <w:p w14:paraId="3347FB9F" w14:textId="77777777" w:rsidR="00D91DC3" w:rsidRPr="00FC0F8D" w:rsidRDefault="00D91DC3" w:rsidP="00D91DC3">
      <w:pPr>
        <w:widowControl w:val="0"/>
        <w:numPr>
          <w:ilvl w:val="0"/>
          <w:numId w:val="9"/>
        </w:numPr>
        <w:tabs>
          <w:tab w:val="left" w:pos="567"/>
        </w:tab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Розрахунки за поставлений Товар здійснюються на умовах пропозиції тендерних торгів, в залежності від обсягів реального фінансування, передбаченого в кошторисі Замовника, відповідно до помісячних бюджетних призначень.</w:t>
      </w:r>
    </w:p>
    <w:p w14:paraId="6B8CD674" w14:textId="77777777" w:rsidR="00D91DC3" w:rsidRPr="00FC0F8D" w:rsidRDefault="00D91DC3" w:rsidP="00D91DC3">
      <w:pPr>
        <w:widowControl w:val="0"/>
        <w:numPr>
          <w:ilvl w:val="0"/>
          <w:numId w:val="9"/>
        </w:numPr>
        <w:tabs>
          <w:tab w:val="left" w:pos="567"/>
        </w:tab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До ціни Договору включено всі податки, збори, необхідні платежі, що сплачуються або мають бути сплачені згідно із чинним законодавством, а також вартість відповідального зберігання Товару </w:t>
      </w:r>
      <w:r w:rsidRPr="00FC0F8D">
        <w:rPr>
          <w:rFonts w:ascii="Times New Roman" w:hAnsi="Times New Roman"/>
          <w:sz w:val="24"/>
          <w:szCs w:val="24"/>
          <w:lang w:val="uk-UA" w:eastAsia="ru-RU"/>
        </w:rPr>
        <w:lastRenderedPageBreak/>
        <w:t>Постачальником в резервуарах АЗС протягом строку дії талонів, витрати Постачальника з транспортування до місця призначення, страхування, навантаження, розвантаження. Всі перелічені витрати включені Постачальником в ціну Товару.</w:t>
      </w:r>
    </w:p>
    <w:p w14:paraId="150C1C3A" w14:textId="77777777" w:rsidR="00D91DC3" w:rsidRPr="00FC0F8D" w:rsidRDefault="00D91DC3" w:rsidP="00D91DC3">
      <w:pPr>
        <w:widowControl w:val="0"/>
        <w:numPr>
          <w:ilvl w:val="0"/>
          <w:numId w:val="9"/>
        </w:numPr>
        <w:tabs>
          <w:tab w:val="left" w:pos="567"/>
        </w:tab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Ціна Договору на момент приймання-передачі талонів визначається:</w:t>
      </w:r>
    </w:p>
    <w:p w14:paraId="0CA388C2" w14:textId="77777777" w:rsidR="00D91DC3" w:rsidRPr="00FC0F8D" w:rsidRDefault="00D91DC3" w:rsidP="00D91DC3">
      <w:pPr>
        <w:widowControl w:val="0"/>
        <w:numPr>
          <w:ilvl w:val="0"/>
          <w:numId w:val="10"/>
        </w:numPr>
        <w:shd w:val="clear" w:color="auto" w:fill="FFFFFF"/>
        <w:tabs>
          <w:tab w:val="left" w:pos="567"/>
        </w:tabs>
        <w:autoSpaceDE w:val="0"/>
        <w:autoSpaceDN w:val="0"/>
        <w:adjustRightInd w:val="0"/>
        <w:spacing w:after="0" w:line="240" w:lineRule="auto"/>
        <w:ind w:left="0" w:firstLine="993"/>
        <w:jc w:val="both"/>
        <w:rPr>
          <w:rFonts w:ascii="Times New Roman" w:hAnsi="Times New Roman"/>
          <w:sz w:val="24"/>
          <w:szCs w:val="24"/>
          <w:lang w:val="uk-UA" w:eastAsia="ru-RU"/>
        </w:rPr>
      </w:pPr>
      <w:r w:rsidRPr="00FC0F8D">
        <w:rPr>
          <w:rFonts w:ascii="Times New Roman" w:hAnsi="Times New Roman"/>
          <w:sz w:val="24"/>
          <w:szCs w:val="24"/>
          <w:lang w:val="uk-UA" w:eastAsia="ru-RU"/>
        </w:rPr>
        <w:t>у разі якщо відпускні роздрібні ціни за одиницю виміру Товару на АЗС Постачальника, на якій відбувається процес приймання-передачі Товару, менше або дорівнюють цінам, визначеним за результатами процедури закупівлі – ціна дорівнює відпускним роздрібним цінам за одиницю виміру Товару на АЗС Постачальника та/або партнерській АЗС Постачальника;</w:t>
      </w:r>
    </w:p>
    <w:p w14:paraId="78C229FA" w14:textId="77777777" w:rsidR="00D91DC3" w:rsidRPr="00FC0F8D" w:rsidRDefault="00D91DC3" w:rsidP="00D91DC3">
      <w:pPr>
        <w:widowControl w:val="0"/>
        <w:numPr>
          <w:ilvl w:val="0"/>
          <w:numId w:val="10"/>
        </w:numPr>
        <w:shd w:val="clear" w:color="auto" w:fill="FFFFFF"/>
        <w:tabs>
          <w:tab w:val="left" w:pos="567"/>
        </w:tabs>
        <w:autoSpaceDE w:val="0"/>
        <w:autoSpaceDN w:val="0"/>
        <w:adjustRightInd w:val="0"/>
        <w:spacing w:after="0" w:line="240" w:lineRule="auto"/>
        <w:ind w:left="0" w:firstLine="993"/>
        <w:jc w:val="both"/>
        <w:rPr>
          <w:rFonts w:ascii="Times New Roman" w:hAnsi="Times New Roman"/>
          <w:sz w:val="24"/>
          <w:szCs w:val="24"/>
          <w:lang w:val="uk-UA" w:eastAsia="ru-RU"/>
        </w:rPr>
      </w:pPr>
      <w:r w:rsidRPr="00FC0F8D">
        <w:rPr>
          <w:rFonts w:ascii="Times New Roman" w:hAnsi="Times New Roman"/>
          <w:sz w:val="24"/>
          <w:szCs w:val="24"/>
          <w:lang w:val="uk-UA" w:eastAsia="ru-RU"/>
        </w:rPr>
        <w:t>у разі, якщо відпускні роздрібні ціни за одиницю виміру Товару на АЗС Постачальника та/або партнерській АЗС Постачальника, на якій відбувається процес приймання-передачі Товару, перевищують ціни, визначені за результатами процедури закупівлі - ціна дорівнює ціні, визначеної за результатами процедури закупівлі.</w:t>
      </w:r>
    </w:p>
    <w:p w14:paraId="4BD1622B" w14:textId="77777777" w:rsidR="00D91DC3" w:rsidRPr="00FC0F8D" w:rsidRDefault="00D91DC3" w:rsidP="00D91DC3">
      <w:pPr>
        <w:widowControl w:val="0"/>
        <w:numPr>
          <w:ilvl w:val="0"/>
          <w:numId w:val="9"/>
        </w:numPr>
        <w:tabs>
          <w:tab w:val="left" w:pos="567"/>
        </w:tab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ar-SA"/>
        </w:rPr>
        <w:t>Сторони дійшли згоди, що ціна за одиницю Товару, може змінюватися не більше ніж на 10 відсотків у разі коливання ціни Товару на ринку за умови, що зазначені зміни будуть обґрунтовані та документально підтверджені, та що зазначена зміна не призведе до збільшення суми, визначеної в Договорі. Такі зміни вносяться до Договору, шляхом укладання Сторонами відповідної додаткової угоди.</w:t>
      </w:r>
    </w:p>
    <w:p w14:paraId="3AAFD953" w14:textId="77777777" w:rsidR="00D91DC3" w:rsidRPr="00FC0F8D" w:rsidRDefault="00D91DC3" w:rsidP="00D91DC3">
      <w:pPr>
        <w:shd w:val="clear" w:color="auto" w:fill="FFFFFF"/>
        <w:suppressAutoHyphens/>
        <w:autoSpaceDE w:val="0"/>
        <w:spacing w:after="0"/>
        <w:jc w:val="center"/>
        <w:rPr>
          <w:rFonts w:ascii="Times New Roman" w:hAnsi="Times New Roman"/>
          <w:b/>
          <w:bCs/>
          <w:sz w:val="24"/>
          <w:szCs w:val="24"/>
          <w:lang w:val="uk-UA" w:eastAsia="ru-RU"/>
        </w:rPr>
      </w:pPr>
      <w:r w:rsidRPr="00FC0F8D">
        <w:rPr>
          <w:rFonts w:ascii="Times New Roman" w:hAnsi="Times New Roman"/>
          <w:b/>
          <w:bCs/>
          <w:sz w:val="24"/>
          <w:szCs w:val="24"/>
          <w:lang w:val="uk-UA" w:eastAsia="ru-RU"/>
        </w:rPr>
        <w:t>4. ПОРЯДОК ЗДІЙСНЕННЯ ОПЛАТИ</w:t>
      </w:r>
    </w:p>
    <w:p w14:paraId="0731067E" w14:textId="0A3E52E5" w:rsidR="00D91DC3" w:rsidRPr="00FC0F8D" w:rsidRDefault="00D91DC3" w:rsidP="00D91DC3">
      <w:pPr>
        <w:widowControl w:val="0"/>
        <w:numPr>
          <w:ilvl w:val="0"/>
          <w:numId w:val="11"/>
        </w:numPr>
        <w:tabs>
          <w:tab w:val="left" w:pos="567"/>
        </w:tabs>
        <w:autoSpaceDE w:val="0"/>
        <w:autoSpaceDN w:val="0"/>
        <w:adjustRightInd w:val="0"/>
        <w:spacing w:after="0" w:line="240" w:lineRule="auto"/>
        <w:ind w:left="0" w:right="-1"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Оплата за поставлений Товар здійснюється Замовником впродовж </w:t>
      </w:r>
      <w:r w:rsidR="00280C50" w:rsidRPr="00FC0F8D">
        <w:rPr>
          <w:rFonts w:ascii="Times New Roman" w:hAnsi="Times New Roman"/>
          <w:sz w:val="24"/>
          <w:szCs w:val="24"/>
          <w:lang w:val="uk-UA" w:eastAsia="ru-RU"/>
        </w:rPr>
        <w:t>10</w:t>
      </w:r>
      <w:r w:rsidRPr="00FC0F8D">
        <w:rPr>
          <w:rFonts w:ascii="Times New Roman" w:hAnsi="Times New Roman"/>
          <w:sz w:val="24"/>
          <w:szCs w:val="24"/>
          <w:lang w:val="uk-UA" w:eastAsia="ru-RU"/>
        </w:rPr>
        <w:t xml:space="preserve"> (</w:t>
      </w:r>
      <w:r w:rsidR="00280C50" w:rsidRPr="00FC0F8D">
        <w:rPr>
          <w:rFonts w:ascii="Times New Roman" w:hAnsi="Times New Roman"/>
          <w:sz w:val="24"/>
          <w:szCs w:val="24"/>
          <w:lang w:val="uk-UA" w:eastAsia="ru-RU"/>
        </w:rPr>
        <w:t>десяти</w:t>
      </w:r>
      <w:r w:rsidRPr="00FC0F8D">
        <w:rPr>
          <w:rFonts w:ascii="Times New Roman" w:hAnsi="Times New Roman"/>
          <w:sz w:val="24"/>
          <w:szCs w:val="24"/>
          <w:lang w:val="uk-UA" w:eastAsia="ru-RU"/>
        </w:rPr>
        <w:t>) банківських днів з моменту приймання-передачі талонів, на підставі належно оформлених первинних документів (видаткової накладної та Акту приймання-передачі Товару), в залежності від обсягів реального фінансування, передбаченого в кошторисі Замовника, відповідно до помісячних бюджетних призначень.</w:t>
      </w:r>
    </w:p>
    <w:p w14:paraId="7ED2D23B" w14:textId="77777777" w:rsidR="00D91DC3" w:rsidRPr="00FC0F8D" w:rsidRDefault="00D91DC3" w:rsidP="00D91DC3">
      <w:pPr>
        <w:widowControl w:val="0"/>
        <w:numPr>
          <w:ilvl w:val="0"/>
          <w:numId w:val="11"/>
        </w:numPr>
        <w:tabs>
          <w:tab w:val="left" w:pos="567"/>
        </w:tabs>
        <w:autoSpaceDE w:val="0"/>
        <w:autoSpaceDN w:val="0"/>
        <w:adjustRightInd w:val="0"/>
        <w:spacing w:after="0" w:line="240" w:lineRule="auto"/>
        <w:ind w:left="0" w:right="-1"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Моментом здійснення оплати за кожну окрему партію Товару вважається факт перерахування на поточний рахунок Постачальника грошових коштів.</w:t>
      </w:r>
    </w:p>
    <w:p w14:paraId="78D8260E" w14:textId="77777777" w:rsidR="00D91DC3" w:rsidRPr="00FC0F8D" w:rsidRDefault="00D91DC3" w:rsidP="00D91DC3">
      <w:pPr>
        <w:widowControl w:val="0"/>
        <w:numPr>
          <w:ilvl w:val="0"/>
          <w:numId w:val="11"/>
        </w:numPr>
        <w:tabs>
          <w:tab w:val="left" w:pos="567"/>
        </w:tabs>
        <w:autoSpaceDE w:val="0"/>
        <w:autoSpaceDN w:val="0"/>
        <w:adjustRightInd w:val="0"/>
        <w:spacing w:after="0" w:line="240" w:lineRule="auto"/>
        <w:ind w:left="0" w:right="-1"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Розрахунки за цим Договором здійснюються в національній валюті України в безготівковій формі із застосуванням платіжних доручень. Замовник в обов’язковому порядку в платіжному дорученні вказує номер і дату Договору.</w:t>
      </w:r>
    </w:p>
    <w:p w14:paraId="1738D469" w14:textId="77777777" w:rsidR="00D91DC3" w:rsidRPr="00FC0F8D" w:rsidRDefault="00D91DC3" w:rsidP="00D91DC3">
      <w:pPr>
        <w:widowControl w:val="0"/>
        <w:numPr>
          <w:ilvl w:val="0"/>
          <w:numId w:val="11"/>
        </w:numPr>
        <w:tabs>
          <w:tab w:val="left" w:pos="567"/>
        </w:tabs>
        <w:autoSpaceDE w:val="0"/>
        <w:autoSpaceDN w:val="0"/>
        <w:adjustRightInd w:val="0"/>
        <w:spacing w:after="0" w:line="240" w:lineRule="auto"/>
        <w:ind w:left="0" w:right="-1"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Звірка розрахунків здійснюється не пізніше 10 числа місяця наступного за звітним або на вимогу однієї із Сторін.</w:t>
      </w:r>
    </w:p>
    <w:p w14:paraId="7A397437" w14:textId="77777777" w:rsidR="00D91DC3" w:rsidRPr="00FC0F8D" w:rsidRDefault="00D91DC3" w:rsidP="00D91DC3">
      <w:pPr>
        <w:widowControl w:val="0"/>
        <w:numPr>
          <w:ilvl w:val="0"/>
          <w:numId w:val="11"/>
        </w:numPr>
        <w:tabs>
          <w:tab w:val="left" w:pos="567"/>
        </w:tab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Оплата вартості Товару вважається здійсненою з моменту надходження визначеної в п.3.1. даного Договору суми безготівкових коштів на банківський розрахунковий рахунок Постачальника.</w:t>
      </w:r>
    </w:p>
    <w:p w14:paraId="092C6B67" w14:textId="77777777" w:rsidR="00D91DC3" w:rsidRPr="00FC0F8D" w:rsidRDefault="00D91DC3" w:rsidP="00D91DC3">
      <w:pPr>
        <w:shd w:val="clear" w:color="auto" w:fill="FFFFFF"/>
        <w:tabs>
          <w:tab w:val="left" w:pos="284"/>
          <w:tab w:val="left" w:pos="567"/>
        </w:tabs>
        <w:suppressAutoHyphens/>
        <w:spacing w:after="0"/>
        <w:jc w:val="center"/>
        <w:rPr>
          <w:rFonts w:ascii="Times New Roman" w:hAnsi="Times New Roman"/>
          <w:b/>
          <w:sz w:val="24"/>
          <w:szCs w:val="24"/>
          <w:lang w:val="uk-UA"/>
        </w:rPr>
      </w:pPr>
      <w:r w:rsidRPr="00FC0F8D">
        <w:rPr>
          <w:rFonts w:ascii="Times New Roman" w:hAnsi="Times New Roman"/>
          <w:b/>
          <w:sz w:val="24"/>
          <w:szCs w:val="24"/>
          <w:lang w:val="uk-UA"/>
        </w:rPr>
        <w:t>5. ПОСТАВКА ТОВАРУ</w:t>
      </w:r>
    </w:p>
    <w:p w14:paraId="082106FE" w14:textId="6E1F1EE7" w:rsidR="00D91DC3" w:rsidRPr="00FC0F8D" w:rsidRDefault="00D91DC3" w:rsidP="000202E0">
      <w:pPr>
        <w:pStyle w:val="a3"/>
        <w:numPr>
          <w:ilvl w:val="0"/>
          <w:numId w:val="12"/>
        </w:numPr>
        <w:rPr>
          <w:rFonts w:ascii="Times New Roman" w:hAnsi="Times New Roman"/>
          <w:sz w:val="24"/>
          <w:szCs w:val="24"/>
          <w:lang w:val="uk-UA"/>
        </w:rPr>
      </w:pPr>
      <w:r w:rsidRPr="00FC0F8D">
        <w:rPr>
          <w:rFonts w:ascii="Times New Roman" w:hAnsi="Times New Roman"/>
          <w:sz w:val="24"/>
          <w:szCs w:val="24"/>
          <w:lang w:val="uk-UA"/>
        </w:rPr>
        <w:t xml:space="preserve">Поставка Товару (відпуск Товару) здійснюється за Заявкою Замовника </w:t>
      </w:r>
      <w:r w:rsidR="00280C50" w:rsidRPr="00FC0F8D">
        <w:rPr>
          <w:rFonts w:ascii="Times New Roman" w:hAnsi="Times New Roman"/>
          <w:sz w:val="24"/>
          <w:szCs w:val="24"/>
          <w:lang w:val="uk-UA"/>
        </w:rPr>
        <w:t>за адресою: 52042, Дніпропетровська обл., Дніпровський район, село Любимівка, вул. Садова,1.</w:t>
      </w:r>
    </w:p>
    <w:p w14:paraId="7615F711" w14:textId="77777777" w:rsidR="00D91DC3" w:rsidRPr="00FC0F8D" w:rsidRDefault="00D91DC3" w:rsidP="00D91DC3">
      <w:pPr>
        <w:widowControl w:val="0"/>
        <w:numPr>
          <w:ilvl w:val="0"/>
          <w:numId w:val="12"/>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FC0F8D">
        <w:rPr>
          <w:rFonts w:ascii="Times New Roman" w:hAnsi="Times New Roman"/>
          <w:sz w:val="24"/>
          <w:szCs w:val="24"/>
          <w:lang w:val="uk-UA"/>
        </w:rPr>
        <w:t>Строк поставки Товару: Постачальник зобов’язаний передати талони протягом 3-х календарних днів після отримання Заявки, а відпуск Товару здійснити у період, вказаний у Заявці.</w:t>
      </w:r>
    </w:p>
    <w:p w14:paraId="43B43B3D" w14:textId="77777777" w:rsidR="00D91DC3" w:rsidRPr="00FC0F8D" w:rsidRDefault="00D91DC3" w:rsidP="00D91DC3">
      <w:pPr>
        <w:widowControl w:val="0"/>
        <w:numPr>
          <w:ilvl w:val="0"/>
          <w:numId w:val="12"/>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FC0F8D">
        <w:rPr>
          <w:rFonts w:ascii="Times New Roman" w:hAnsi="Times New Roman"/>
          <w:sz w:val="24"/>
          <w:szCs w:val="24"/>
          <w:lang w:val="uk-UA"/>
        </w:rPr>
        <w:t xml:space="preserve">Заявка на поставку талонів подається Замовником шляхом відправлення електронного листа на електронну пошту Постачальника _________________________, з подальшим надсиланням оригіналу письмової Заявки на адресу Постачальника, зазначену у розділі 13 цього Договору. Електронний лист зі </w:t>
      </w:r>
      <w:proofErr w:type="spellStart"/>
      <w:r w:rsidRPr="00FC0F8D">
        <w:rPr>
          <w:rFonts w:ascii="Times New Roman" w:hAnsi="Times New Roman"/>
          <w:sz w:val="24"/>
          <w:szCs w:val="24"/>
          <w:lang w:val="uk-UA"/>
        </w:rPr>
        <w:t>скан</w:t>
      </w:r>
      <w:proofErr w:type="spellEnd"/>
      <w:r w:rsidRPr="00FC0F8D">
        <w:rPr>
          <w:rFonts w:ascii="Times New Roman" w:hAnsi="Times New Roman"/>
          <w:sz w:val="24"/>
          <w:szCs w:val="24"/>
          <w:lang w:val="uk-UA"/>
        </w:rPr>
        <w:t>-копією Заявки підтверджує факт подачі Замовником такої Заявки та має юридичну силу для Постачальника до заміни її оригіналом.</w:t>
      </w:r>
    </w:p>
    <w:p w14:paraId="74517AEF" w14:textId="77777777" w:rsidR="00D91DC3" w:rsidRPr="00FC0F8D" w:rsidRDefault="00D91DC3" w:rsidP="00D91DC3">
      <w:pPr>
        <w:widowControl w:val="0"/>
        <w:numPr>
          <w:ilvl w:val="0"/>
          <w:numId w:val="12"/>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FC0F8D">
        <w:rPr>
          <w:rFonts w:ascii="Times New Roman" w:hAnsi="Times New Roman"/>
          <w:sz w:val="24"/>
          <w:szCs w:val="24"/>
          <w:lang w:val="uk-UA"/>
        </w:rPr>
        <w:t>Письмова Заявка на поставку Товару направляється за допомогою кур’єрської служби доставки з описом вкладення на адресу Постачальника, зазначену у розділі 13 цього Договору, або передається під підпис уповноваженій особі. Підтвердженням отримання письмової заявки Постачальником від Замовника може бути оригінальний підпис про отримання уповноваженої особи Постачальника на Заявці або корінець кур’єрської служби доставки про вручення відправлення, що підтверджує отримання письмової Заявки Постачальником.</w:t>
      </w:r>
    </w:p>
    <w:p w14:paraId="74E6129D" w14:textId="77777777" w:rsidR="00D91DC3" w:rsidRPr="00FC0F8D" w:rsidRDefault="00D91DC3" w:rsidP="00D91DC3">
      <w:pPr>
        <w:widowControl w:val="0"/>
        <w:numPr>
          <w:ilvl w:val="0"/>
          <w:numId w:val="12"/>
        </w:numPr>
        <w:shd w:val="clear" w:color="auto" w:fill="FFFFFF"/>
        <w:tabs>
          <w:tab w:val="left" w:pos="567"/>
        </w:tabs>
        <w:suppressAutoHyphens/>
        <w:autoSpaceDE w:val="0"/>
        <w:autoSpaceDN w:val="0"/>
        <w:adjustRightInd w:val="0"/>
        <w:spacing w:after="0" w:line="240" w:lineRule="auto"/>
        <w:jc w:val="both"/>
        <w:rPr>
          <w:rFonts w:ascii="Times New Roman" w:hAnsi="Times New Roman"/>
          <w:sz w:val="24"/>
          <w:szCs w:val="24"/>
          <w:lang w:val="uk-UA"/>
        </w:rPr>
      </w:pPr>
      <w:r w:rsidRPr="00FC0F8D">
        <w:rPr>
          <w:rFonts w:ascii="Times New Roman" w:hAnsi="Times New Roman"/>
          <w:sz w:val="24"/>
          <w:szCs w:val="24"/>
          <w:lang w:val="uk-UA"/>
        </w:rPr>
        <w:t>Товар постачається із застосуванням талонів.</w:t>
      </w:r>
    </w:p>
    <w:p w14:paraId="3965118A" w14:textId="77777777" w:rsidR="00D91DC3" w:rsidRPr="00FC0F8D" w:rsidRDefault="00D91DC3" w:rsidP="00D91DC3">
      <w:pPr>
        <w:widowControl w:val="0"/>
        <w:numPr>
          <w:ilvl w:val="0"/>
          <w:numId w:val="12"/>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FC0F8D">
        <w:rPr>
          <w:rFonts w:ascii="Times New Roman" w:hAnsi="Times New Roman"/>
          <w:sz w:val="24"/>
          <w:szCs w:val="24"/>
          <w:lang w:val="uk-UA"/>
        </w:rPr>
        <w:t xml:space="preserve">Обов’язок передачі (відпуску) Товару Замовнику, покладається на Постачальника. При цьому право власності на Товар у талонах переходить від Постачальника до Замовника в момент приймання-передачі талонів. Прийнятий в даному випадку Товар знаходиться на відповідальному зберіганні у Постачальника протягом строку та на умовах, передбачених даним Договором. Ризики випадкового знищення або випадкового псування переходять до Замовника з моменту одержання </w:t>
      </w:r>
      <w:r w:rsidRPr="00FC0F8D">
        <w:rPr>
          <w:rFonts w:ascii="Times New Roman" w:hAnsi="Times New Roman"/>
          <w:sz w:val="24"/>
          <w:szCs w:val="24"/>
          <w:lang w:val="uk-UA"/>
        </w:rPr>
        <w:lastRenderedPageBreak/>
        <w:t>(відпуску) Товару по талонах на АЗС.</w:t>
      </w:r>
    </w:p>
    <w:p w14:paraId="755EA263" w14:textId="77777777" w:rsidR="00D91DC3" w:rsidRPr="00FC0F8D" w:rsidRDefault="00D91DC3" w:rsidP="00D91DC3">
      <w:pPr>
        <w:widowControl w:val="0"/>
        <w:numPr>
          <w:ilvl w:val="0"/>
          <w:numId w:val="12"/>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FC0F8D">
        <w:rPr>
          <w:rFonts w:ascii="Times New Roman" w:hAnsi="Times New Roman"/>
          <w:sz w:val="24"/>
          <w:szCs w:val="24"/>
          <w:lang w:val="uk-UA"/>
        </w:rPr>
        <w:t>Передача талонів здійснюється Постачальником на підставі належним чином оформленої довіреності, виданої вповноваженому представникові Замовника з обов’язковим складанням і підписанням Сторонами відповідних документів (видаткової накладної, акту приймання-передачі Товару) на адресу Замовника у строк та в обсягах, зазначених в Заявці. Порядок поставки талонів може бути змінено за взаємною згодою Сторін.</w:t>
      </w:r>
    </w:p>
    <w:p w14:paraId="4A88A634" w14:textId="77777777" w:rsidR="00D91DC3" w:rsidRPr="00FC0F8D" w:rsidRDefault="00D91DC3" w:rsidP="00D91DC3">
      <w:pPr>
        <w:widowControl w:val="0"/>
        <w:numPr>
          <w:ilvl w:val="0"/>
          <w:numId w:val="12"/>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FC0F8D">
        <w:rPr>
          <w:rFonts w:ascii="Times New Roman" w:hAnsi="Times New Roman"/>
          <w:sz w:val="24"/>
          <w:szCs w:val="24"/>
          <w:lang w:val="uk-UA"/>
        </w:rPr>
        <w:t>Відпуск Товару здійснюється на АЗС Постачальника на підставі пред’явлених талонів. У випадку невідповідності Товару по кількості та якості, приймання-передача Товару, у місці його відпуску, здійснюється відповідно до вимог:</w:t>
      </w:r>
    </w:p>
    <w:p w14:paraId="775CE4A4" w14:textId="77777777" w:rsidR="00D91DC3" w:rsidRPr="00FC0F8D" w:rsidRDefault="00D91DC3" w:rsidP="00D91DC3">
      <w:pPr>
        <w:widowControl w:val="0"/>
        <w:numPr>
          <w:ilvl w:val="0"/>
          <w:numId w:val="13"/>
        </w:numPr>
        <w:shd w:val="clear" w:color="auto" w:fill="FFFFFF"/>
        <w:tabs>
          <w:tab w:val="left" w:pos="567"/>
        </w:tabs>
        <w:suppressAutoHyphens/>
        <w:autoSpaceDE w:val="0"/>
        <w:autoSpaceDN w:val="0"/>
        <w:adjustRightInd w:val="0"/>
        <w:spacing w:after="0" w:line="240" w:lineRule="auto"/>
        <w:ind w:left="0" w:firstLine="851"/>
        <w:jc w:val="both"/>
        <w:rPr>
          <w:rFonts w:ascii="Times New Roman" w:hAnsi="Times New Roman"/>
          <w:sz w:val="24"/>
          <w:szCs w:val="24"/>
          <w:lang w:val="uk-UA"/>
        </w:rPr>
      </w:pPr>
      <w:r w:rsidRPr="00FC0F8D">
        <w:rPr>
          <w:rFonts w:ascii="Times New Roman" w:hAnsi="Times New Roman"/>
          <w:sz w:val="24"/>
          <w:szCs w:val="24"/>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Державним комітетом України з питань технічного регулювання та споживчої політики від 20.05.2008 № 281/171/578/155, зареєстрованого в Міністерстві юстиції України від 02.09.2008 за № 805/15496;</w:t>
      </w:r>
    </w:p>
    <w:p w14:paraId="41BC59EB" w14:textId="77777777" w:rsidR="00D91DC3" w:rsidRPr="00FC0F8D" w:rsidRDefault="00D91DC3" w:rsidP="00D91DC3">
      <w:pPr>
        <w:widowControl w:val="0"/>
        <w:numPr>
          <w:ilvl w:val="0"/>
          <w:numId w:val="13"/>
        </w:numPr>
        <w:shd w:val="clear" w:color="auto" w:fill="FFFFFF"/>
        <w:tabs>
          <w:tab w:val="left" w:pos="567"/>
        </w:tabs>
        <w:suppressAutoHyphens/>
        <w:autoSpaceDE w:val="0"/>
        <w:autoSpaceDN w:val="0"/>
        <w:adjustRightInd w:val="0"/>
        <w:spacing w:after="0" w:line="240" w:lineRule="auto"/>
        <w:ind w:left="0" w:firstLine="851"/>
        <w:jc w:val="both"/>
        <w:rPr>
          <w:rFonts w:ascii="Times New Roman" w:hAnsi="Times New Roman"/>
          <w:sz w:val="24"/>
          <w:szCs w:val="24"/>
          <w:lang w:val="uk-UA" w:eastAsia="ru-RU"/>
        </w:rPr>
      </w:pPr>
      <w:r w:rsidRPr="00FC0F8D">
        <w:rPr>
          <w:rFonts w:ascii="Times New Roman" w:hAnsi="Times New Roman"/>
          <w:sz w:val="24"/>
          <w:szCs w:val="24"/>
          <w:lang w:val="uk-UA"/>
        </w:rPr>
        <w:t>Інструкції про контролювання якості</w:t>
      </w:r>
      <w:r w:rsidRPr="00FC0F8D">
        <w:rPr>
          <w:rFonts w:ascii="Times New Roman" w:hAnsi="Times New Roman"/>
          <w:sz w:val="24"/>
          <w:szCs w:val="24"/>
          <w:lang w:val="uk-UA" w:eastAsia="ru-RU"/>
        </w:rPr>
        <w:t xml:space="preserve"> нафти і нафтопродуктів на підприємствах і організаціях України, затвердженої наказом Міністерства палива та енергетики України, Державним комітетом України з питань технічного регулювання та споживчої політики від 04.06.2007 № 271/121, зареєстрованого в Міністерстві юстиції України від 04.07.2007 за № 762/14029;</w:t>
      </w:r>
    </w:p>
    <w:p w14:paraId="71D26D67" w14:textId="77777777" w:rsidR="00D91DC3" w:rsidRPr="00FC0F8D" w:rsidRDefault="00D91DC3" w:rsidP="00D91DC3">
      <w:pPr>
        <w:widowControl w:val="0"/>
        <w:numPr>
          <w:ilvl w:val="0"/>
          <w:numId w:val="13"/>
        </w:numPr>
        <w:shd w:val="clear" w:color="auto" w:fill="FFFFFF"/>
        <w:tabs>
          <w:tab w:val="left" w:pos="567"/>
        </w:tabs>
        <w:suppressAutoHyphens/>
        <w:autoSpaceDE w:val="0"/>
        <w:autoSpaceDN w:val="0"/>
        <w:adjustRightInd w:val="0"/>
        <w:spacing w:after="0" w:line="240" w:lineRule="auto"/>
        <w:ind w:left="0" w:firstLine="851"/>
        <w:jc w:val="both"/>
        <w:rPr>
          <w:rFonts w:ascii="Times New Roman" w:hAnsi="Times New Roman"/>
          <w:sz w:val="24"/>
          <w:szCs w:val="24"/>
          <w:lang w:val="uk-UA" w:eastAsia="ru-RU"/>
        </w:rPr>
      </w:pPr>
      <w:r w:rsidRPr="00FC0F8D">
        <w:rPr>
          <w:rFonts w:ascii="Times New Roman" w:hAnsi="Times New Roman"/>
          <w:sz w:val="24"/>
          <w:szCs w:val="24"/>
          <w:lang w:val="uk-UA"/>
        </w:rPr>
        <w:t xml:space="preserve">ДСТУ </w:t>
      </w:r>
      <w:r w:rsidRPr="00FC0F8D">
        <w:rPr>
          <w:rFonts w:ascii="Times New Roman" w:hAnsi="Times New Roman"/>
          <w:bCs/>
          <w:sz w:val="24"/>
          <w:szCs w:val="24"/>
          <w:shd w:val="clear" w:color="auto" w:fill="FFFFFF"/>
          <w:lang w:val="uk-UA"/>
        </w:rPr>
        <w:t>4488:2005 НАФТА І НАФТОПРОДУКТИ Методи відбирання проб.</w:t>
      </w:r>
    </w:p>
    <w:p w14:paraId="30BBEAE0" w14:textId="77777777" w:rsidR="00D91DC3" w:rsidRPr="00FC0F8D" w:rsidRDefault="00D91DC3" w:rsidP="00D91DC3">
      <w:pPr>
        <w:widowControl w:val="0"/>
        <w:numPr>
          <w:ilvl w:val="0"/>
          <w:numId w:val="12"/>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FC0F8D">
        <w:rPr>
          <w:rFonts w:ascii="Times New Roman" w:hAnsi="Times New Roman"/>
          <w:sz w:val="24"/>
          <w:szCs w:val="24"/>
          <w:lang w:val="uk-UA"/>
        </w:rPr>
        <w:t>В разі виявлення при прийманні Товару нестачі або інших недоліків, Постачальник власними силами та за власний рахунок усуває виявлені недоліки.</w:t>
      </w:r>
    </w:p>
    <w:p w14:paraId="342E60ED" w14:textId="77777777" w:rsidR="00D91DC3" w:rsidRPr="00FC0F8D" w:rsidRDefault="00D91DC3" w:rsidP="00D91DC3">
      <w:pPr>
        <w:widowControl w:val="0"/>
        <w:numPr>
          <w:ilvl w:val="0"/>
          <w:numId w:val="12"/>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FC0F8D">
        <w:rPr>
          <w:rFonts w:ascii="Times New Roman" w:hAnsi="Times New Roman"/>
          <w:sz w:val="24"/>
          <w:szCs w:val="24"/>
          <w:lang w:val="uk-UA"/>
        </w:rPr>
        <w:t>По закінченню кожного календарного місяця, на 10-й робочий день місяця, наступного за звітним, Постачальник формує для Замовника акт фактичної вибірки Товару за талонами, у якому вказується найменування й кількість палива, виданого за пред'явленими талонами, який Замовник зобов'язаний підписати протягом 3-х робочих днів з дати отримання або надати вмотивовану відмову від підписання.</w:t>
      </w:r>
    </w:p>
    <w:p w14:paraId="72493DDC" w14:textId="77777777" w:rsidR="00D91DC3" w:rsidRPr="00FC0F8D" w:rsidRDefault="00D91DC3" w:rsidP="00D91DC3">
      <w:pPr>
        <w:shd w:val="clear" w:color="auto" w:fill="FFFFFF"/>
        <w:tabs>
          <w:tab w:val="left" w:pos="284"/>
        </w:tabs>
        <w:suppressAutoHyphens/>
        <w:spacing w:after="0"/>
        <w:jc w:val="center"/>
        <w:rPr>
          <w:rFonts w:ascii="Times New Roman" w:hAnsi="Times New Roman"/>
          <w:b/>
          <w:sz w:val="24"/>
          <w:szCs w:val="24"/>
          <w:lang w:val="uk-UA"/>
        </w:rPr>
      </w:pPr>
      <w:r w:rsidRPr="00FC0F8D">
        <w:rPr>
          <w:rFonts w:ascii="Times New Roman" w:hAnsi="Times New Roman"/>
          <w:b/>
          <w:sz w:val="24"/>
          <w:szCs w:val="24"/>
          <w:lang w:val="uk-UA"/>
        </w:rPr>
        <w:t>6. ПРАВА ТА ОБОВ’ЯЗКИ СТОРІН</w:t>
      </w:r>
    </w:p>
    <w:p w14:paraId="7ED711FC" w14:textId="77777777" w:rsidR="00D91DC3" w:rsidRPr="00FC0F8D" w:rsidRDefault="00D91DC3" w:rsidP="00D91DC3">
      <w:pPr>
        <w:widowControl w:val="0"/>
        <w:numPr>
          <w:ilvl w:val="0"/>
          <w:numId w:val="14"/>
        </w:numPr>
        <w:shd w:val="clear" w:color="auto" w:fill="FFFFFF"/>
        <w:tabs>
          <w:tab w:val="left" w:pos="567"/>
        </w:tabs>
        <w:suppressAutoHyphens/>
        <w:autoSpaceDE w:val="0"/>
        <w:autoSpaceDN w:val="0"/>
        <w:adjustRightInd w:val="0"/>
        <w:spacing w:after="0" w:line="240" w:lineRule="auto"/>
        <w:ind w:left="0" w:firstLine="0"/>
        <w:rPr>
          <w:rFonts w:ascii="Times New Roman" w:hAnsi="Times New Roman"/>
          <w:b/>
          <w:sz w:val="24"/>
          <w:szCs w:val="24"/>
          <w:lang w:val="uk-UA" w:eastAsia="ru-RU"/>
        </w:rPr>
      </w:pPr>
      <w:r w:rsidRPr="00FC0F8D">
        <w:rPr>
          <w:rFonts w:ascii="Times New Roman" w:hAnsi="Times New Roman"/>
          <w:b/>
          <w:bCs/>
          <w:sz w:val="24"/>
          <w:szCs w:val="24"/>
          <w:lang w:val="uk-UA" w:eastAsia="ru-RU"/>
        </w:rPr>
        <w:t xml:space="preserve">Замовник </w:t>
      </w:r>
      <w:r w:rsidRPr="00FC0F8D">
        <w:rPr>
          <w:rFonts w:ascii="Times New Roman" w:hAnsi="Times New Roman"/>
          <w:b/>
          <w:sz w:val="24"/>
          <w:szCs w:val="24"/>
          <w:lang w:val="uk-UA" w:eastAsia="ru-RU"/>
        </w:rPr>
        <w:t>зобов’язаний:</w:t>
      </w:r>
    </w:p>
    <w:p w14:paraId="1BD9F480" w14:textId="77777777" w:rsidR="00D91DC3" w:rsidRPr="00FC0F8D" w:rsidRDefault="00D91DC3" w:rsidP="00D91DC3">
      <w:pPr>
        <w:widowControl w:val="0"/>
        <w:numPr>
          <w:ilvl w:val="0"/>
          <w:numId w:val="15"/>
        </w:numPr>
        <w:shd w:val="clear" w:color="auto" w:fill="FFFFFF"/>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Своєчасно та в повному обсязі здійснити оплату за поставлений Товар.</w:t>
      </w:r>
    </w:p>
    <w:p w14:paraId="13858109" w14:textId="77777777" w:rsidR="00D91DC3" w:rsidRPr="00FC0F8D" w:rsidRDefault="00D91DC3" w:rsidP="00D91DC3">
      <w:pPr>
        <w:widowControl w:val="0"/>
        <w:numPr>
          <w:ilvl w:val="0"/>
          <w:numId w:val="15"/>
        </w:numPr>
        <w:shd w:val="clear" w:color="auto" w:fill="FFFFFF"/>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Приймати поставлений Товар, згідно з видатковою накладною та Актом приймання-передачі Товару.</w:t>
      </w:r>
    </w:p>
    <w:p w14:paraId="03B3E208" w14:textId="77777777" w:rsidR="00D91DC3" w:rsidRPr="00FC0F8D" w:rsidRDefault="00D91DC3" w:rsidP="00D91DC3">
      <w:pPr>
        <w:widowControl w:val="0"/>
        <w:numPr>
          <w:ilvl w:val="0"/>
          <w:numId w:val="15"/>
        </w:numPr>
        <w:shd w:val="clear" w:color="auto" w:fill="FFFFFF"/>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Належно виконувати умови цього Договору.</w:t>
      </w:r>
    </w:p>
    <w:p w14:paraId="26F30362" w14:textId="77777777" w:rsidR="00D91DC3" w:rsidRPr="00FC0F8D" w:rsidRDefault="00D91DC3" w:rsidP="00D91DC3">
      <w:pPr>
        <w:shd w:val="clear" w:color="auto" w:fill="FFFFFF"/>
        <w:suppressAutoHyphens/>
        <w:autoSpaceDE w:val="0"/>
        <w:spacing w:after="0"/>
        <w:ind w:right="-1"/>
        <w:jc w:val="both"/>
        <w:rPr>
          <w:rFonts w:ascii="Times New Roman" w:hAnsi="Times New Roman"/>
          <w:b/>
          <w:sz w:val="24"/>
          <w:szCs w:val="24"/>
          <w:lang w:val="uk-UA" w:eastAsia="ru-RU"/>
        </w:rPr>
      </w:pPr>
      <w:r w:rsidRPr="00FC0F8D">
        <w:rPr>
          <w:rFonts w:ascii="Times New Roman" w:hAnsi="Times New Roman"/>
          <w:b/>
          <w:sz w:val="24"/>
          <w:szCs w:val="24"/>
          <w:lang w:val="uk-UA" w:eastAsia="ru-RU"/>
        </w:rPr>
        <w:t>6.2 Замовник має право:</w:t>
      </w:r>
    </w:p>
    <w:p w14:paraId="53D57C19" w14:textId="77777777" w:rsidR="00D91DC3" w:rsidRPr="00FC0F8D" w:rsidRDefault="00D91DC3" w:rsidP="00D91DC3">
      <w:pPr>
        <w:widowControl w:val="0"/>
        <w:numPr>
          <w:ilvl w:val="2"/>
          <w:numId w:val="6"/>
        </w:numPr>
        <w:shd w:val="clear" w:color="auto" w:fill="FFFFFF"/>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bCs/>
          <w:sz w:val="24"/>
          <w:szCs w:val="24"/>
          <w:lang w:val="uk-UA" w:eastAsia="ru-RU"/>
        </w:rPr>
        <w:t xml:space="preserve">Своєчасно отримати </w:t>
      </w:r>
      <w:r w:rsidRPr="00FC0F8D">
        <w:rPr>
          <w:rFonts w:ascii="Times New Roman" w:hAnsi="Times New Roman"/>
          <w:sz w:val="24"/>
          <w:szCs w:val="24"/>
          <w:lang w:val="uk-UA" w:eastAsia="ru-RU"/>
        </w:rPr>
        <w:t>Товар, якість якого відповідає розділу 2 цього Договору.</w:t>
      </w:r>
    </w:p>
    <w:p w14:paraId="4006BF72" w14:textId="77777777" w:rsidR="00D91DC3" w:rsidRPr="00FC0F8D" w:rsidRDefault="00D91DC3" w:rsidP="00D91DC3">
      <w:pPr>
        <w:widowControl w:val="0"/>
        <w:numPr>
          <w:ilvl w:val="2"/>
          <w:numId w:val="6"/>
        </w:numPr>
        <w:shd w:val="clear" w:color="auto" w:fill="FFFFFF"/>
        <w:suppressAutoHyphens/>
        <w:autoSpaceDE w:val="0"/>
        <w:autoSpaceDN w:val="0"/>
        <w:adjustRightInd w:val="0"/>
        <w:spacing w:after="0" w:line="240" w:lineRule="auto"/>
        <w:ind w:left="0" w:right="-1" w:firstLine="0"/>
        <w:jc w:val="both"/>
        <w:rPr>
          <w:rFonts w:ascii="Times New Roman" w:hAnsi="Times New Roman"/>
          <w:bCs/>
          <w:sz w:val="24"/>
          <w:szCs w:val="24"/>
          <w:lang w:val="uk-UA" w:eastAsia="ru-RU"/>
        </w:rPr>
      </w:pPr>
      <w:r w:rsidRPr="00FC0F8D">
        <w:rPr>
          <w:rFonts w:ascii="Times New Roman" w:hAnsi="Times New Roman"/>
          <w:bCs/>
          <w:sz w:val="24"/>
          <w:szCs w:val="24"/>
          <w:lang w:val="uk-UA" w:eastAsia="ru-RU"/>
        </w:rPr>
        <w:t>Своєчасно отримати всі необхідні документи для приймання Товару.</w:t>
      </w:r>
    </w:p>
    <w:p w14:paraId="5DEB55A0" w14:textId="77777777" w:rsidR="00D91DC3" w:rsidRPr="00FC0F8D" w:rsidRDefault="00D91DC3" w:rsidP="00D91DC3">
      <w:pPr>
        <w:widowControl w:val="0"/>
        <w:numPr>
          <w:ilvl w:val="2"/>
          <w:numId w:val="6"/>
        </w:numPr>
        <w:shd w:val="clear" w:color="auto" w:fill="FFFFFF"/>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Відмовитись від приймання Товару (партії Товару) в разі не підготовки або неналежної підготовки Постачальником необхідних документів для приймання Товару, зазначених у п. 5.7. цього Договору.</w:t>
      </w:r>
    </w:p>
    <w:p w14:paraId="2840B378" w14:textId="77777777" w:rsidR="00D91DC3" w:rsidRPr="00FC0F8D" w:rsidRDefault="00D91DC3" w:rsidP="00D91DC3">
      <w:pPr>
        <w:widowControl w:val="0"/>
        <w:numPr>
          <w:ilvl w:val="2"/>
          <w:numId w:val="6"/>
        </w:numPr>
        <w:shd w:val="clear" w:color="auto" w:fill="FFFFFF"/>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Замовника, письмово повідомивши про це Постачальника.</w:t>
      </w:r>
    </w:p>
    <w:p w14:paraId="5531BBFD" w14:textId="77777777" w:rsidR="00D91DC3" w:rsidRPr="00FC0F8D" w:rsidRDefault="00D91DC3" w:rsidP="00D91DC3">
      <w:pPr>
        <w:widowControl w:val="0"/>
        <w:numPr>
          <w:ilvl w:val="2"/>
          <w:numId w:val="6"/>
        </w:numPr>
        <w:shd w:val="clear" w:color="auto" w:fill="FFFFFF"/>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5 календарних днів до дати розірвання.</w:t>
      </w:r>
    </w:p>
    <w:p w14:paraId="7005B7FE" w14:textId="77777777" w:rsidR="00D91DC3" w:rsidRPr="00FC0F8D" w:rsidRDefault="00D91DC3" w:rsidP="00D91DC3">
      <w:pPr>
        <w:widowControl w:val="0"/>
        <w:numPr>
          <w:ilvl w:val="2"/>
          <w:numId w:val="6"/>
        </w:numPr>
        <w:shd w:val="clear" w:color="auto" w:fill="FFFFFF"/>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Достроково розірвати Договір в односторонньому порядку у разі </w:t>
      </w:r>
      <w:r w:rsidRPr="00FC0F8D">
        <w:rPr>
          <w:rFonts w:ascii="Times New Roman" w:hAnsi="Times New Roman"/>
          <w:color w:val="000000"/>
          <w:sz w:val="24"/>
          <w:szCs w:val="24"/>
          <w:shd w:val="clear" w:color="auto" w:fill="FFFFFF"/>
          <w:lang w:val="uk-UA" w:eastAsia="ru-RU"/>
        </w:rPr>
        <w:t>незгоди на пропозицію контрагента щодо підвищення ціни за одиницю товару.</w:t>
      </w:r>
    </w:p>
    <w:p w14:paraId="2670785F" w14:textId="77777777" w:rsidR="00D91DC3" w:rsidRPr="00FC0F8D" w:rsidRDefault="00D91DC3" w:rsidP="00D91DC3">
      <w:pPr>
        <w:widowControl w:val="0"/>
        <w:shd w:val="clear" w:color="auto" w:fill="FFFFFF"/>
        <w:autoSpaceDE w:val="0"/>
        <w:autoSpaceDN w:val="0"/>
        <w:adjustRightInd w:val="0"/>
        <w:spacing w:after="0"/>
        <w:jc w:val="both"/>
        <w:rPr>
          <w:rFonts w:ascii="Times New Roman" w:hAnsi="Times New Roman"/>
          <w:b/>
          <w:sz w:val="24"/>
          <w:szCs w:val="24"/>
          <w:lang w:val="uk-UA" w:eastAsia="ru-RU"/>
        </w:rPr>
      </w:pPr>
      <w:r w:rsidRPr="00FC0F8D">
        <w:rPr>
          <w:rFonts w:ascii="Times New Roman" w:hAnsi="Times New Roman"/>
          <w:sz w:val="24"/>
          <w:szCs w:val="24"/>
          <w:lang w:val="uk-UA" w:eastAsia="ru-RU"/>
        </w:rPr>
        <w:t>6.3.</w:t>
      </w:r>
      <w:r w:rsidRPr="00FC0F8D">
        <w:rPr>
          <w:rFonts w:ascii="Times New Roman" w:hAnsi="Times New Roman"/>
          <w:b/>
          <w:sz w:val="24"/>
          <w:szCs w:val="24"/>
          <w:lang w:val="uk-UA" w:eastAsia="ru-RU"/>
        </w:rPr>
        <w:t xml:space="preserve"> Постачальник зобов’язаний:</w:t>
      </w:r>
    </w:p>
    <w:p w14:paraId="43C699F8" w14:textId="00174B91" w:rsidR="00D91DC3" w:rsidRPr="00FC0F8D" w:rsidRDefault="00D91DC3" w:rsidP="00D91DC3">
      <w:pPr>
        <w:widowControl w:val="0"/>
        <w:autoSpaceDE w:val="0"/>
        <w:autoSpaceDN w:val="0"/>
        <w:adjustRightInd w:val="0"/>
        <w:spacing w:after="0" w:line="240" w:lineRule="atLeast"/>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6.3.1 Забезпечити відповідно до умов цього Договору поставку Товару (партії Товару) через АЗС Постачальника, які розташовані на відстані </w:t>
      </w:r>
      <w:r w:rsidRPr="00FC0F8D">
        <w:rPr>
          <w:rFonts w:ascii="Times New Roman" w:hAnsi="Times New Roman"/>
          <w:color w:val="000000"/>
          <w:sz w:val="24"/>
          <w:szCs w:val="24"/>
          <w:lang w:val="uk-UA"/>
        </w:rPr>
        <w:t>не більше 1</w:t>
      </w:r>
      <w:r w:rsidR="005F303B">
        <w:rPr>
          <w:rFonts w:ascii="Times New Roman" w:hAnsi="Times New Roman"/>
          <w:color w:val="000000"/>
          <w:sz w:val="24"/>
          <w:szCs w:val="24"/>
          <w:lang w:val="uk-UA"/>
        </w:rPr>
        <w:t>5</w:t>
      </w:r>
      <w:r w:rsidRPr="00FC0F8D">
        <w:rPr>
          <w:rFonts w:ascii="Times New Roman" w:hAnsi="Times New Roman"/>
          <w:color w:val="000000"/>
          <w:sz w:val="24"/>
          <w:szCs w:val="24"/>
          <w:lang w:val="uk-UA"/>
        </w:rPr>
        <w:t xml:space="preserve"> км від юридичної адреси Замовника</w:t>
      </w:r>
      <w:r w:rsidRPr="00FC0F8D">
        <w:rPr>
          <w:rFonts w:ascii="Times New Roman" w:hAnsi="Times New Roman"/>
          <w:sz w:val="24"/>
          <w:szCs w:val="24"/>
          <w:lang w:val="uk-UA" w:eastAsia="ru-RU"/>
        </w:rPr>
        <w:t>.</w:t>
      </w:r>
    </w:p>
    <w:p w14:paraId="350DA78B" w14:textId="77777777" w:rsidR="00D91DC3" w:rsidRPr="00FC0F8D" w:rsidRDefault="00D91DC3" w:rsidP="00D91DC3">
      <w:pPr>
        <w:widowControl w:val="0"/>
        <w:shd w:val="clear" w:color="auto" w:fill="FFFFFF"/>
        <w:autoSpaceDE w:val="0"/>
        <w:autoSpaceDN w:val="0"/>
        <w:adjustRightInd w:val="0"/>
        <w:spacing w:after="0" w:line="240" w:lineRule="atLeast"/>
        <w:jc w:val="both"/>
        <w:rPr>
          <w:rFonts w:ascii="Times New Roman" w:hAnsi="Times New Roman"/>
          <w:sz w:val="24"/>
          <w:szCs w:val="24"/>
          <w:lang w:val="uk-UA" w:eastAsia="ru-RU"/>
        </w:rPr>
      </w:pPr>
      <w:r w:rsidRPr="00FC0F8D">
        <w:rPr>
          <w:rFonts w:ascii="Times New Roman" w:hAnsi="Times New Roman"/>
          <w:sz w:val="24"/>
          <w:szCs w:val="24"/>
          <w:lang w:val="uk-UA" w:eastAsia="ru-RU"/>
        </w:rPr>
        <w:t>6.3.2 Своєчасно поставляти Товар в строки, установлені в п. 5.2. Договору цього Договору.</w:t>
      </w:r>
    </w:p>
    <w:p w14:paraId="67E16147" w14:textId="77777777" w:rsidR="00D91DC3" w:rsidRPr="00FC0F8D" w:rsidRDefault="00D91DC3" w:rsidP="00D91DC3">
      <w:pPr>
        <w:widowControl w:val="0"/>
        <w:shd w:val="clear" w:color="auto" w:fill="FFFFFF"/>
        <w:autoSpaceDE w:val="0"/>
        <w:autoSpaceDN w:val="0"/>
        <w:adjustRightInd w:val="0"/>
        <w:spacing w:after="0" w:line="240" w:lineRule="atLeast"/>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6.3.3 Надати Замовнику Товар, в кількості та асортименті, згідно Додатку 1 (Технічна специфікація), якість якого відповідає Державним стандартам України, що установлено розділом 2 цього Договору та підтверджується відповідними сертифікатами або паспортами якості, копії яких можуть надаватися на вимогу Замовника безпосередньо на АЗС, які фактично здійснювали відпуск Товару </w:t>
      </w:r>
      <w:r w:rsidRPr="00FC0F8D">
        <w:rPr>
          <w:rFonts w:ascii="Times New Roman" w:hAnsi="Times New Roman"/>
          <w:sz w:val="24"/>
          <w:szCs w:val="24"/>
          <w:lang w:val="uk-UA" w:eastAsia="ru-RU"/>
        </w:rPr>
        <w:lastRenderedPageBreak/>
        <w:t>Замовникові.</w:t>
      </w:r>
    </w:p>
    <w:p w14:paraId="4C5DBC34" w14:textId="77777777" w:rsidR="00D91DC3" w:rsidRPr="00FC0F8D" w:rsidRDefault="00D91DC3" w:rsidP="00D91DC3">
      <w:pPr>
        <w:widowControl w:val="0"/>
        <w:shd w:val="clear" w:color="auto" w:fill="FFFFFF"/>
        <w:tabs>
          <w:tab w:val="left" w:pos="284"/>
        </w:tabs>
        <w:autoSpaceDE w:val="0"/>
        <w:autoSpaceDN w:val="0"/>
        <w:adjustRightInd w:val="0"/>
        <w:spacing w:after="0"/>
        <w:jc w:val="both"/>
        <w:rPr>
          <w:rFonts w:ascii="Times New Roman" w:hAnsi="Times New Roman"/>
          <w:sz w:val="24"/>
          <w:szCs w:val="24"/>
          <w:lang w:val="uk-UA" w:eastAsia="ru-RU"/>
        </w:rPr>
      </w:pPr>
      <w:r w:rsidRPr="00FC0F8D">
        <w:rPr>
          <w:rFonts w:ascii="Times New Roman" w:hAnsi="Times New Roman"/>
          <w:sz w:val="24"/>
          <w:szCs w:val="24"/>
          <w:lang w:val="uk-UA" w:eastAsia="ru-RU"/>
        </w:rPr>
        <w:t>6.3.4 Надати Замовникові всі необхідні документи для прийому Товару (партії Товару), відповідно до умов цього Договору.</w:t>
      </w:r>
    </w:p>
    <w:p w14:paraId="430A07CF" w14:textId="77777777" w:rsidR="00D91DC3" w:rsidRPr="00FC0F8D" w:rsidRDefault="00D91DC3" w:rsidP="00D91DC3">
      <w:pPr>
        <w:widowControl w:val="0"/>
        <w:shd w:val="clear" w:color="auto" w:fill="FFFFFF"/>
        <w:tabs>
          <w:tab w:val="left" w:pos="284"/>
        </w:tabs>
        <w:autoSpaceDE w:val="0"/>
        <w:autoSpaceDN w:val="0"/>
        <w:adjustRightInd w:val="0"/>
        <w:spacing w:after="0"/>
        <w:jc w:val="both"/>
        <w:rPr>
          <w:rFonts w:ascii="Times New Roman" w:hAnsi="Times New Roman"/>
          <w:sz w:val="24"/>
          <w:szCs w:val="24"/>
          <w:lang w:val="uk-UA" w:eastAsia="ru-RU"/>
        </w:rPr>
      </w:pPr>
      <w:r w:rsidRPr="00FC0F8D">
        <w:rPr>
          <w:rFonts w:ascii="Times New Roman" w:hAnsi="Times New Roman"/>
          <w:sz w:val="24"/>
          <w:szCs w:val="24"/>
          <w:lang w:val="uk-UA" w:eastAsia="ru-RU"/>
        </w:rPr>
        <w:t>6.3.5 Своєчасно надавати Замовникові належним чином оформлені документи, передбачені Договором та його виконанням згідно з вимогами чинного законодавства України.</w:t>
      </w:r>
    </w:p>
    <w:p w14:paraId="72DA5FC5" w14:textId="77777777" w:rsidR="00D91DC3" w:rsidRPr="00FC0F8D" w:rsidRDefault="00D91DC3" w:rsidP="00D91DC3">
      <w:pPr>
        <w:widowControl w:val="0"/>
        <w:shd w:val="clear" w:color="auto" w:fill="FFFFFF"/>
        <w:tabs>
          <w:tab w:val="left" w:pos="284"/>
        </w:tabs>
        <w:autoSpaceDE w:val="0"/>
        <w:autoSpaceDN w:val="0"/>
        <w:adjustRightInd w:val="0"/>
        <w:spacing w:after="0"/>
        <w:jc w:val="both"/>
        <w:rPr>
          <w:rFonts w:ascii="Times New Roman" w:hAnsi="Times New Roman"/>
          <w:sz w:val="24"/>
          <w:szCs w:val="24"/>
          <w:lang w:val="uk-UA" w:eastAsia="ru-RU"/>
        </w:rPr>
      </w:pPr>
      <w:r w:rsidRPr="00FC0F8D">
        <w:rPr>
          <w:rFonts w:ascii="Times New Roman" w:hAnsi="Times New Roman"/>
          <w:sz w:val="24"/>
          <w:szCs w:val="24"/>
          <w:lang w:val="uk-UA" w:eastAsia="ru-RU"/>
        </w:rPr>
        <w:t>6.3.6 При невідповідності даних, зазначених у видаткових накладних (Актах приймання-передачі Товару) з фактичною наявністю кількості та вартістю Товару, у п’ятиденний термін, після підписання Акту приймання-передачі Товару, надати Замовникові відповідні відкориговані документи.</w:t>
      </w:r>
    </w:p>
    <w:p w14:paraId="3E990506" w14:textId="77777777" w:rsidR="00D91DC3" w:rsidRPr="00FC0F8D" w:rsidRDefault="00D91DC3" w:rsidP="00D91DC3">
      <w:pPr>
        <w:widowControl w:val="0"/>
        <w:shd w:val="clear" w:color="auto" w:fill="FFFFFF"/>
        <w:tabs>
          <w:tab w:val="left" w:pos="284"/>
        </w:tabs>
        <w:autoSpaceDE w:val="0"/>
        <w:autoSpaceDN w:val="0"/>
        <w:adjustRightInd w:val="0"/>
        <w:spacing w:after="0"/>
        <w:jc w:val="both"/>
        <w:rPr>
          <w:rFonts w:ascii="Times New Roman" w:hAnsi="Times New Roman"/>
          <w:sz w:val="24"/>
          <w:szCs w:val="24"/>
          <w:lang w:val="uk-UA" w:eastAsia="ru-RU"/>
        </w:rPr>
      </w:pPr>
      <w:r w:rsidRPr="00FC0F8D">
        <w:rPr>
          <w:rFonts w:ascii="Times New Roman" w:hAnsi="Times New Roman"/>
          <w:sz w:val="24"/>
          <w:szCs w:val="24"/>
          <w:lang w:val="uk-UA" w:eastAsia="ru-RU"/>
        </w:rPr>
        <w:t>6.3.7 Належно виконувати умови цього Договору.</w:t>
      </w:r>
    </w:p>
    <w:p w14:paraId="0F6285C8" w14:textId="77777777" w:rsidR="00D91DC3" w:rsidRPr="00FC0F8D" w:rsidRDefault="00D91DC3" w:rsidP="00D91DC3">
      <w:pPr>
        <w:widowControl w:val="0"/>
        <w:shd w:val="clear" w:color="auto" w:fill="FFFFFF"/>
        <w:autoSpaceDE w:val="0"/>
        <w:autoSpaceDN w:val="0"/>
        <w:adjustRightInd w:val="0"/>
        <w:spacing w:after="0"/>
        <w:jc w:val="both"/>
        <w:rPr>
          <w:rFonts w:ascii="Times New Roman" w:hAnsi="Times New Roman"/>
          <w:b/>
          <w:bCs/>
          <w:sz w:val="24"/>
          <w:szCs w:val="24"/>
          <w:lang w:val="uk-UA" w:eastAsia="ru-RU"/>
        </w:rPr>
      </w:pPr>
      <w:r w:rsidRPr="00FC0F8D">
        <w:rPr>
          <w:rFonts w:ascii="Times New Roman" w:hAnsi="Times New Roman"/>
          <w:bCs/>
          <w:sz w:val="24"/>
          <w:szCs w:val="24"/>
          <w:lang w:val="uk-UA" w:eastAsia="ru-RU"/>
        </w:rPr>
        <w:t>6.4.</w:t>
      </w:r>
      <w:r w:rsidRPr="00FC0F8D">
        <w:rPr>
          <w:rFonts w:ascii="Times New Roman" w:hAnsi="Times New Roman"/>
          <w:b/>
          <w:bCs/>
          <w:sz w:val="24"/>
          <w:szCs w:val="24"/>
          <w:lang w:val="uk-UA" w:eastAsia="ru-RU"/>
        </w:rPr>
        <w:t xml:space="preserve"> Постачальник має право:</w:t>
      </w:r>
    </w:p>
    <w:p w14:paraId="51B311E3" w14:textId="77777777" w:rsidR="00D91DC3" w:rsidRPr="00FC0F8D" w:rsidRDefault="00D91DC3" w:rsidP="00D91DC3">
      <w:pPr>
        <w:widowControl w:val="0"/>
        <w:shd w:val="clear" w:color="auto" w:fill="FFFFFF"/>
        <w:autoSpaceDE w:val="0"/>
        <w:autoSpaceDN w:val="0"/>
        <w:adjustRightInd w:val="0"/>
        <w:spacing w:after="0"/>
        <w:ind w:right="-1"/>
        <w:jc w:val="both"/>
        <w:rPr>
          <w:rFonts w:ascii="Times New Roman" w:hAnsi="Times New Roman"/>
          <w:sz w:val="24"/>
          <w:szCs w:val="24"/>
          <w:lang w:val="uk-UA" w:eastAsia="ru-RU"/>
        </w:rPr>
      </w:pPr>
      <w:r w:rsidRPr="00FC0F8D">
        <w:rPr>
          <w:rFonts w:ascii="Times New Roman" w:hAnsi="Times New Roman"/>
          <w:sz w:val="24"/>
          <w:szCs w:val="24"/>
          <w:lang w:val="uk-UA" w:eastAsia="ru-RU"/>
        </w:rPr>
        <w:t>6.4.1 Своєчасно та в повному обсязі отримувати оплату за поставлений Товар.</w:t>
      </w:r>
    </w:p>
    <w:p w14:paraId="5DC20F33" w14:textId="77777777" w:rsidR="00D91DC3" w:rsidRPr="00FC0F8D" w:rsidRDefault="00D91DC3" w:rsidP="00D91DC3">
      <w:pPr>
        <w:widowControl w:val="0"/>
        <w:shd w:val="clear" w:color="auto" w:fill="FFFFFF"/>
        <w:autoSpaceDE w:val="0"/>
        <w:autoSpaceDN w:val="0"/>
        <w:adjustRightInd w:val="0"/>
        <w:spacing w:after="0"/>
        <w:ind w:right="-1"/>
        <w:jc w:val="both"/>
        <w:rPr>
          <w:rFonts w:ascii="Times New Roman" w:hAnsi="Times New Roman"/>
          <w:sz w:val="24"/>
          <w:szCs w:val="24"/>
          <w:lang w:val="uk-UA" w:eastAsia="ru-RU"/>
        </w:rPr>
      </w:pPr>
      <w:r w:rsidRPr="00FC0F8D">
        <w:rPr>
          <w:rFonts w:ascii="Times New Roman" w:hAnsi="Times New Roman"/>
          <w:sz w:val="24"/>
          <w:szCs w:val="24"/>
          <w:lang w:val="uk-UA" w:eastAsia="ru-RU"/>
        </w:rPr>
        <w:t>6.4.2 На дострокову поставку Товару за письмовою згодою Замовника.</w:t>
      </w:r>
    </w:p>
    <w:p w14:paraId="78CDFA48" w14:textId="77777777" w:rsidR="00D91DC3" w:rsidRPr="00FC0F8D" w:rsidRDefault="00D91DC3" w:rsidP="00D91DC3">
      <w:pPr>
        <w:widowControl w:val="0"/>
        <w:shd w:val="clear" w:color="auto" w:fill="FFFFFF"/>
        <w:autoSpaceDE w:val="0"/>
        <w:autoSpaceDN w:val="0"/>
        <w:adjustRightInd w:val="0"/>
        <w:spacing w:after="0"/>
        <w:ind w:right="-1"/>
        <w:jc w:val="both"/>
        <w:rPr>
          <w:rFonts w:ascii="Times New Roman" w:hAnsi="Times New Roman"/>
          <w:sz w:val="24"/>
          <w:szCs w:val="24"/>
          <w:lang w:val="uk-UA" w:eastAsia="ru-RU"/>
        </w:rPr>
      </w:pPr>
      <w:r w:rsidRPr="00FC0F8D">
        <w:rPr>
          <w:rFonts w:ascii="Times New Roman" w:hAnsi="Times New Roman"/>
          <w:sz w:val="24"/>
          <w:szCs w:val="24"/>
          <w:lang w:val="uk-UA" w:eastAsia="ru-RU"/>
        </w:rPr>
        <w:t>6.4.3 Достроково розірвати цей Договір у разі не виконання зобов’язань Замовником, письмово повідомивши про це його за 20 днів до дати розірвання.</w:t>
      </w:r>
    </w:p>
    <w:p w14:paraId="1107856F" w14:textId="77777777" w:rsidR="00D91DC3" w:rsidRPr="00FC0F8D" w:rsidRDefault="00D91DC3" w:rsidP="00D91DC3">
      <w:pPr>
        <w:widowControl w:val="0"/>
        <w:shd w:val="clear" w:color="auto" w:fill="FFFFFF"/>
        <w:tabs>
          <w:tab w:val="left" w:pos="284"/>
        </w:tabs>
        <w:autoSpaceDE w:val="0"/>
        <w:autoSpaceDN w:val="0"/>
        <w:adjustRightInd w:val="0"/>
        <w:spacing w:after="0"/>
        <w:jc w:val="center"/>
        <w:rPr>
          <w:rFonts w:ascii="Times New Roman" w:hAnsi="Times New Roman"/>
          <w:b/>
          <w:bCs/>
          <w:sz w:val="24"/>
          <w:szCs w:val="24"/>
          <w:lang w:val="uk-UA" w:eastAsia="ru-RU"/>
        </w:rPr>
      </w:pPr>
      <w:r w:rsidRPr="00FC0F8D">
        <w:rPr>
          <w:rFonts w:ascii="Times New Roman" w:hAnsi="Times New Roman"/>
          <w:b/>
          <w:bCs/>
          <w:sz w:val="24"/>
          <w:szCs w:val="24"/>
          <w:lang w:val="uk-UA" w:eastAsia="ru-RU"/>
        </w:rPr>
        <w:t>7. ВІДПОВІДАЛЬНІСТЬ СТОРІН</w:t>
      </w:r>
    </w:p>
    <w:p w14:paraId="6896AEBD" w14:textId="77777777" w:rsidR="00D91DC3" w:rsidRPr="00FC0F8D" w:rsidRDefault="00D91DC3" w:rsidP="00D91DC3">
      <w:pPr>
        <w:widowControl w:val="0"/>
        <w:numPr>
          <w:ilvl w:val="0"/>
          <w:numId w:val="16"/>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bidi="en-US"/>
        </w:rPr>
      </w:pPr>
      <w:r w:rsidRPr="00FC0F8D">
        <w:rPr>
          <w:rFonts w:ascii="Times New Roman" w:hAnsi="Times New Roman"/>
          <w:sz w:val="24"/>
          <w:szCs w:val="24"/>
          <w:lang w:val="uk-UA"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7BA8A6F" w14:textId="77777777" w:rsidR="00D91DC3" w:rsidRPr="00FC0F8D" w:rsidRDefault="00D91DC3" w:rsidP="00D91DC3">
      <w:pPr>
        <w:widowControl w:val="0"/>
        <w:numPr>
          <w:ilvl w:val="0"/>
          <w:numId w:val="16"/>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bidi="en-US"/>
        </w:rPr>
      </w:pPr>
      <w:r w:rsidRPr="00FC0F8D">
        <w:rPr>
          <w:rFonts w:ascii="Times New Roman" w:hAnsi="Times New Roman"/>
          <w:sz w:val="24"/>
          <w:szCs w:val="24"/>
          <w:lang w:val="uk-UA" w:bidi="en-US"/>
        </w:rPr>
        <w:t xml:space="preserve">За порушення строків поставки Товару (в тому числі </w:t>
      </w:r>
      <w:r w:rsidRPr="00FC0F8D">
        <w:rPr>
          <w:rFonts w:ascii="Times New Roman" w:hAnsi="Times New Roman"/>
          <w:sz w:val="24"/>
          <w:szCs w:val="24"/>
          <w:lang w:val="uk-UA" w:eastAsia="ru-RU" w:bidi="en-US"/>
        </w:rPr>
        <w:t>нездійснення/несвоєчасне здійснення передачі талонів та /або нездійснення/несвоєчасне здійснення відпуску Товару на АЗС Постачальника)</w:t>
      </w:r>
      <w:r w:rsidRPr="00FC0F8D">
        <w:rPr>
          <w:rFonts w:ascii="Times New Roman" w:hAnsi="Times New Roman"/>
          <w:sz w:val="24"/>
          <w:szCs w:val="24"/>
          <w:lang w:val="uk-UA" w:bidi="en-US"/>
        </w:rPr>
        <w:t xml:space="preserve"> з Постачальника стягується пеня у розмірі 0,1 відсотка вартості непоставленого/невчасно поставленого Товару за кожний день прострочення, а за прострочення понад тридцять днів додатково стягується штраф у розмірі 7 (семи) відсотків вказаної вартості.</w:t>
      </w:r>
    </w:p>
    <w:p w14:paraId="4A5DB53E" w14:textId="77777777" w:rsidR="00D91DC3" w:rsidRPr="00FC0F8D" w:rsidRDefault="00D91DC3" w:rsidP="00D91DC3">
      <w:pPr>
        <w:widowControl w:val="0"/>
        <w:numPr>
          <w:ilvl w:val="0"/>
          <w:numId w:val="16"/>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bidi="en-US"/>
        </w:rPr>
      </w:pPr>
      <w:r w:rsidRPr="00FC0F8D">
        <w:rPr>
          <w:rFonts w:ascii="Times New Roman" w:hAnsi="Times New Roman"/>
          <w:sz w:val="24"/>
          <w:szCs w:val="24"/>
          <w:lang w:val="uk-UA" w:bidi="en-US"/>
        </w:rPr>
        <w:t xml:space="preserve">За прострочення строків оплати </w:t>
      </w:r>
      <w:r w:rsidRPr="00FC0F8D">
        <w:rPr>
          <w:rFonts w:ascii="Times New Roman" w:hAnsi="Times New Roman"/>
          <w:sz w:val="24"/>
          <w:szCs w:val="24"/>
          <w:lang w:val="uk-UA" w:eastAsia="ru-RU"/>
        </w:rPr>
        <w:t xml:space="preserve">Замовник </w:t>
      </w:r>
      <w:r w:rsidRPr="00FC0F8D">
        <w:rPr>
          <w:rFonts w:ascii="Times New Roman" w:hAnsi="Times New Roman"/>
          <w:sz w:val="24"/>
          <w:szCs w:val="24"/>
          <w:lang w:val="uk-UA" w:bidi="en-US"/>
        </w:rPr>
        <w:t>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07FEDB2D" w14:textId="77777777" w:rsidR="00D91DC3" w:rsidRPr="00FC0F8D" w:rsidRDefault="00D91DC3" w:rsidP="00D91DC3">
      <w:pPr>
        <w:widowControl w:val="0"/>
        <w:numPr>
          <w:ilvl w:val="0"/>
          <w:numId w:val="16"/>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bidi="en-US"/>
        </w:rPr>
      </w:pPr>
      <w:r w:rsidRPr="00FC0F8D">
        <w:rPr>
          <w:rFonts w:ascii="Times New Roman" w:hAnsi="Times New Roman"/>
          <w:sz w:val="24"/>
          <w:szCs w:val="24"/>
          <w:lang w:val="uk-UA" w:eastAsia="ru-RU" w:bidi="en-US"/>
        </w:rPr>
        <w:t xml:space="preserve">У разі, якщо прострочення строку поставки Товару перевищить 10 (десять) календарних днів, </w:t>
      </w:r>
      <w:r w:rsidRPr="00FC0F8D">
        <w:rPr>
          <w:rFonts w:ascii="Times New Roman" w:hAnsi="Times New Roman"/>
          <w:sz w:val="24"/>
          <w:szCs w:val="24"/>
          <w:lang w:val="uk-UA" w:eastAsia="ru-RU"/>
        </w:rPr>
        <w:t xml:space="preserve">Замовник </w:t>
      </w:r>
      <w:r w:rsidRPr="00FC0F8D">
        <w:rPr>
          <w:rFonts w:ascii="Times New Roman" w:hAnsi="Times New Roman"/>
          <w:sz w:val="24"/>
          <w:szCs w:val="24"/>
          <w:lang w:val="uk-UA" w:eastAsia="ru-RU" w:bidi="en-US"/>
        </w:rPr>
        <w:t xml:space="preserve">має право розірвати Договір в односторонньому порядку, про що письмово повідомляє Постачальника. </w:t>
      </w:r>
    </w:p>
    <w:p w14:paraId="572B040B" w14:textId="77777777" w:rsidR="00D91DC3" w:rsidRPr="00FC0F8D" w:rsidRDefault="00D91DC3" w:rsidP="00D91DC3">
      <w:pPr>
        <w:widowControl w:val="0"/>
        <w:numPr>
          <w:ilvl w:val="0"/>
          <w:numId w:val="16"/>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bidi="en-US"/>
        </w:rPr>
      </w:pPr>
      <w:r w:rsidRPr="00FC0F8D">
        <w:rPr>
          <w:rFonts w:ascii="Times New Roman" w:hAnsi="Times New Roman"/>
          <w:sz w:val="24"/>
          <w:szCs w:val="24"/>
          <w:lang w:val="uk-UA" w:bidi="en-US"/>
        </w:rPr>
        <w:t xml:space="preserve">За порушення умов та зобов'язання щодо якості Товару із Постачальника стягується штраф у розмірі 50-ти відсотків вартості відпущеного Товару </w:t>
      </w:r>
      <w:r w:rsidRPr="00FC0F8D">
        <w:rPr>
          <w:rFonts w:ascii="Times New Roman" w:hAnsi="Times New Roman"/>
          <w:sz w:val="24"/>
          <w:szCs w:val="24"/>
          <w:lang w:val="uk-UA" w:eastAsia="ru-RU"/>
        </w:rPr>
        <w:t>Замовникові</w:t>
      </w:r>
      <w:r w:rsidRPr="00FC0F8D">
        <w:rPr>
          <w:rFonts w:ascii="Times New Roman" w:hAnsi="Times New Roman"/>
          <w:sz w:val="24"/>
          <w:szCs w:val="24"/>
          <w:lang w:val="uk-UA" w:bidi="en-US"/>
        </w:rPr>
        <w:t xml:space="preserve"> на АЗС за останньою отриманою Постачальником Заявкою. При цьому Постачальник зобов’язаний відшкодувати витрати </w:t>
      </w:r>
      <w:r w:rsidRPr="00FC0F8D">
        <w:rPr>
          <w:rFonts w:ascii="Times New Roman" w:hAnsi="Times New Roman"/>
          <w:sz w:val="24"/>
          <w:szCs w:val="24"/>
          <w:lang w:val="uk-UA" w:eastAsia="ru-RU"/>
        </w:rPr>
        <w:t>Замовника</w:t>
      </w:r>
      <w:r w:rsidRPr="00FC0F8D">
        <w:rPr>
          <w:rFonts w:ascii="Times New Roman" w:hAnsi="Times New Roman"/>
          <w:sz w:val="24"/>
          <w:szCs w:val="24"/>
          <w:lang w:val="uk-UA" w:bidi="en-US"/>
        </w:rPr>
        <w:t>, пов’язані з перевіркою якості Товару, у разі отримання результатів, що підтверджують факт невідповідності Товару якості та технічним характеристикам, передбаченим розділом 2 цього Договору.</w:t>
      </w:r>
    </w:p>
    <w:p w14:paraId="28470AC4" w14:textId="77777777" w:rsidR="00D91DC3" w:rsidRPr="00FC0F8D" w:rsidRDefault="00D91DC3" w:rsidP="00D91DC3">
      <w:pPr>
        <w:widowControl w:val="0"/>
        <w:numPr>
          <w:ilvl w:val="0"/>
          <w:numId w:val="16"/>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bidi="en-US"/>
        </w:rPr>
      </w:pPr>
      <w:r w:rsidRPr="00FC0F8D">
        <w:rPr>
          <w:rFonts w:ascii="Times New Roman" w:hAnsi="Times New Roman"/>
          <w:sz w:val="24"/>
          <w:szCs w:val="24"/>
          <w:lang w:val="uk-UA" w:bidi="en-US"/>
        </w:rPr>
        <w:t>Сплата штрафних санкцій не звільняє Сторони від виконання зобов’язань за цим Договором.</w:t>
      </w:r>
    </w:p>
    <w:p w14:paraId="4874C2D7" w14:textId="77777777" w:rsidR="00D91DC3" w:rsidRPr="00FC0F8D" w:rsidRDefault="00D91DC3" w:rsidP="00D91DC3">
      <w:pPr>
        <w:widowControl w:val="0"/>
        <w:numPr>
          <w:ilvl w:val="0"/>
          <w:numId w:val="16"/>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bidi="en-US"/>
        </w:rPr>
      </w:pPr>
      <w:r w:rsidRPr="00FC0F8D">
        <w:rPr>
          <w:rFonts w:ascii="Times New Roman" w:hAnsi="Times New Roman"/>
          <w:sz w:val="24"/>
          <w:szCs w:val="24"/>
          <w:lang w:val="uk-UA" w:eastAsia="ar-SA"/>
        </w:rPr>
        <w:t xml:space="preserve">Постачальник несе відповідальність, в тому числі в разі нанесення збитків </w:t>
      </w:r>
      <w:r w:rsidRPr="00FC0F8D">
        <w:rPr>
          <w:rFonts w:ascii="Times New Roman" w:hAnsi="Times New Roman"/>
          <w:sz w:val="24"/>
          <w:szCs w:val="24"/>
          <w:lang w:val="uk-UA" w:eastAsia="ru-RU"/>
        </w:rPr>
        <w:t>Замовникові</w:t>
      </w:r>
      <w:r w:rsidRPr="00FC0F8D">
        <w:rPr>
          <w:rFonts w:ascii="Times New Roman" w:hAnsi="Times New Roman"/>
          <w:sz w:val="24"/>
          <w:szCs w:val="24"/>
          <w:lang w:val="uk-UA" w:eastAsia="ar-SA"/>
        </w:rPr>
        <w:t xml:space="preserve">,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w:t>
      </w:r>
      <w:r w:rsidRPr="00FC0F8D">
        <w:rPr>
          <w:rFonts w:ascii="Times New Roman" w:hAnsi="Times New Roman"/>
          <w:sz w:val="24"/>
          <w:szCs w:val="24"/>
          <w:lang w:val="uk-UA" w:eastAsia="ru-RU"/>
        </w:rPr>
        <w:t>Замовникові</w:t>
      </w:r>
      <w:r w:rsidRPr="00FC0F8D">
        <w:rPr>
          <w:rFonts w:ascii="Times New Roman" w:hAnsi="Times New Roman"/>
          <w:sz w:val="24"/>
          <w:szCs w:val="24"/>
          <w:lang w:val="uk-UA" w:eastAsia="ar-SA"/>
        </w:rPr>
        <w:t xml:space="preserve">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w:t>
      </w:r>
      <w:r w:rsidRPr="00FC0F8D">
        <w:rPr>
          <w:rFonts w:ascii="Times New Roman" w:hAnsi="Times New Roman"/>
          <w:sz w:val="24"/>
          <w:szCs w:val="24"/>
          <w:lang w:val="uk-UA" w:eastAsia="ru-RU"/>
        </w:rPr>
        <w:t>Замовникові</w:t>
      </w:r>
      <w:r w:rsidRPr="00FC0F8D">
        <w:rPr>
          <w:rFonts w:ascii="Times New Roman" w:hAnsi="Times New Roman"/>
          <w:sz w:val="24"/>
          <w:szCs w:val="24"/>
          <w:lang w:val="uk-UA" w:eastAsia="ar-SA"/>
        </w:rPr>
        <w:t>.</w:t>
      </w:r>
    </w:p>
    <w:p w14:paraId="42639071" w14:textId="77777777" w:rsidR="00D91DC3" w:rsidRPr="00FC0F8D" w:rsidRDefault="00D91DC3" w:rsidP="00D91DC3">
      <w:pPr>
        <w:shd w:val="clear" w:color="auto" w:fill="FFFFFF"/>
        <w:tabs>
          <w:tab w:val="left" w:pos="284"/>
          <w:tab w:val="left" w:pos="567"/>
        </w:tabs>
        <w:suppressAutoHyphens/>
        <w:autoSpaceDE w:val="0"/>
        <w:spacing w:after="0"/>
        <w:jc w:val="center"/>
        <w:rPr>
          <w:rFonts w:ascii="Times New Roman" w:hAnsi="Times New Roman"/>
          <w:b/>
          <w:bCs/>
          <w:sz w:val="24"/>
          <w:szCs w:val="24"/>
          <w:lang w:val="uk-UA" w:eastAsia="ru-RU"/>
        </w:rPr>
      </w:pPr>
      <w:r w:rsidRPr="00FC0F8D">
        <w:rPr>
          <w:rFonts w:ascii="Times New Roman" w:hAnsi="Times New Roman"/>
          <w:b/>
          <w:bCs/>
          <w:sz w:val="24"/>
          <w:szCs w:val="24"/>
          <w:lang w:val="uk-UA" w:eastAsia="ru-RU"/>
        </w:rPr>
        <w:t>8. ОБСТАВИНИ НЕПЕРОБОРНОЇ СИЛИ</w:t>
      </w:r>
    </w:p>
    <w:p w14:paraId="00A90CD5" w14:textId="77777777" w:rsidR="00D91DC3" w:rsidRPr="00FC0F8D" w:rsidRDefault="00D91DC3" w:rsidP="00D91DC3">
      <w:pPr>
        <w:widowControl w:val="0"/>
        <w:numPr>
          <w:ilvl w:val="0"/>
          <w:numId w:val="17"/>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705DE952" w14:textId="77777777" w:rsidR="00D91DC3" w:rsidRPr="00FC0F8D" w:rsidRDefault="00D91DC3" w:rsidP="00D91DC3">
      <w:pPr>
        <w:widowControl w:val="0"/>
        <w:numPr>
          <w:ilvl w:val="0"/>
          <w:numId w:val="17"/>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5DCCD37E" w14:textId="77777777" w:rsidR="00D91DC3" w:rsidRPr="00FC0F8D" w:rsidRDefault="00D91DC3" w:rsidP="00D91DC3">
      <w:pPr>
        <w:widowControl w:val="0"/>
        <w:numPr>
          <w:ilvl w:val="0"/>
          <w:numId w:val="17"/>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lastRenderedPageBreak/>
        <w:t>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14:paraId="15DA72F3" w14:textId="77777777" w:rsidR="00D91DC3" w:rsidRPr="00FC0F8D" w:rsidRDefault="00D91DC3" w:rsidP="00D91DC3">
      <w:pPr>
        <w:shd w:val="clear" w:color="auto" w:fill="FFFFFF"/>
        <w:tabs>
          <w:tab w:val="left" w:pos="284"/>
          <w:tab w:val="left" w:pos="567"/>
        </w:tabs>
        <w:suppressAutoHyphens/>
        <w:autoSpaceDE w:val="0"/>
        <w:spacing w:after="0"/>
        <w:jc w:val="center"/>
        <w:rPr>
          <w:rFonts w:ascii="Times New Roman" w:hAnsi="Times New Roman"/>
          <w:b/>
          <w:bCs/>
          <w:sz w:val="24"/>
          <w:szCs w:val="24"/>
          <w:lang w:val="uk-UA" w:eastAsia="ru-RU"/>
        </w:rPr>
      </w:pPr>
      <w:r w:rsidRPr="00FC0F8D">
        <w:rPr>
          <w:rFonts w:ascii="Times New Roman" w:hAnsi="Times New Roman"/>
          <w:b/>
          <w:bCs/>
          <w:sz w:val="24"/>
          <w:szCs w:val="24"/>
          <w:lang w:val="uk-UA" w:eastAsia="ru-RU"/>
        </w:rPr>
        <w:t>9. ВИРІШЕННЯ СПОРІВ</w:t>
      </w:r>
    </w:p>
    <w:p w14:paraId="78789683" w14:textId="77777777" w:rsidR="00D91DC3" w:rsidRPr="00FC0F8D" w:rsidRDefault="00D91DC3" w:rsidP="00D91DC3">
      <w:pPr>
        <w:widowControl w:val="0"/>
        <w:numPr>
          <w:ilvl w:val="0"/>
          <w:numId w:val="18"/>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14:paraId="45330F4F" w14:textId="77777777" w:rsidR="00D91DC3" w:rsidRPr="00FC0F8D" w:rsidRDefault="00D91DC3" w:rsidP="00D91DC3">
      <w:pPr>
        <w:widowControl w:val="0"/>
        <w:numPr>
          <w:ilvl w:val="0"/>
          <w:numId w:val="18"/>
        </w:numPr>
        <w:shd w:val="clear" w:color="auto" w:fill="FFFFFF"/>
        <w:tabs>
          <w:tab w:val="left" w:pos="567"/>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52DF1CF2" w14:textId="77777777" w:rsidR="00D91DC3" w:rsidRPr="00FC0F8D" w:rsidRDefault="00D91DC3" w:rsidP="00D91DC3">
      <w:pPr>
        <w:widowControl w:val="0"/>
        <w:numPr>
          <w:ilvl w:val="0"/>
          <w:numId w:val="22"/>
        </w:numPr>
        <w:shd w:val="clear" w:color="auto" w:fill="FFFFFF"/>
        <w:tabs>
          <w:tab w:val="left" w:pos="284"/>
          <w:tab w:val="left" w:pos="567"/>
        </w:tabs>
        <w:suppressAutoHyphens/>
        <w:autoSpaceDE w:val="0"/>
        <w:autoSpaceDN w:val="0"/>
        <w:adjustRightInd w:val="0"/>
        <w:spacing w:after="0" w:line="240" w:lineRule="auto"/>
        <w:jc w:val="center"/>
        <w:rPr>
          <w:rFonts w:ascii="Times New Roman" w:hAnsi="Times New Roman"/>
          <w:b/>
          <w:bCs/>
          <w:sz w:val="24"/>
          <w:szCs w:val="24"/>
          <w:lang w:val="uk-UA" w:eastAsia="ru-RU"/>
        </w:rPr>
      </w:pPr>
      <w:r w:rsidRPr="00FC0F8D">
        <w:rPr>
          <w:rFonts w:ascii="Times New Roman" w:hAnsi="Times New Roman"/>
          <w:b/>
          <w:bCs/>
          <w:sz w:val="24"/>
          <w:szCs w:val="24"/>
          <w:lang w:val="uk-UA" w:eastAsia="ru-RU"/>
        </w:rPr>
        <w:t>СТРОК ДІЇ ДОГОВОРУ</w:t>
      </w:r>
    </w:p>
    <w:p w14:paraId="5466422F" w14:textId="4E1E30FE" w:rsidR="00D91DC3" w:rsidRPr="00FC0F8D" w:rsidRDefault="00D91DC3" w:rsidP="00D91DC3">
      <w:pPr>
        <w:widowControl w:val="0"/>
        <w:numPr>
          <w:ilvl w:val="0"/>
          <w:numId w:val="19"/>
        </w:numPr>
        <w:shd w:val="clear" w:color="auto" w:fill="FFFFFF"/>
        <w:tabs>
          <w:tab w:val="left" w:pos="142"/>
          <w:tab w:val="left" w:pos="426"/>
          <w:tab w:val="left" w:pos="567"/>
        </w:tabs>
        <w:suppressAutoHyphens/>
        <w:autoSpaceDE w:val="0"/>
        <w:autoSpaceDN w:val="0"/>
        <w:adjustRightInd w:val="0"/>
        <w:spacing w:after="0" w:line="240" w:lineRule="auto"/>
        <w:ind w:left="0" w:firstLine="0"/>
        <w:contextualSpacing/>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 Даний Договір вступає в силу з моменту його підписання та діє по 31 грудня 202</w:t>
      </w:r>
      <w:r w:rsidR="005F303B">
        <w:rPr>
          <w:rFonts w:ascii="Times New Roman" w:hAnsi="Times New Roman"/>
          <w:sz w:val="24"/>
          <w:szCs w:val="24"/>
          <w:lang w:val="uk-UA" w:eastAsia="ru-RU"/>
        </w:rPr>
        <w:t>2</w:t>
      </w:r>
      <w:r w:rsidRPr="00FC0F8D">
        <w:rPr>
          <w:rFonts w:ascii="Times New Roman" w:hAnsi="Times New Roman"/>
          <w:sz w:val="24"/>
          <w:szCs w:val="24"/>
          <w:lang w:val="uk-UA" w:eastAsia="ru-RU"/>
        </w:rPr>
        <w:t xml:space="preserve"> року, а в фінансовій частині – до повного розрахунку.</w:t>
      </w:r>
    </w:p>
    <w:p w14:paraId="7205EFD8" w14:textId="77777777" w:rsidR="00D91DC3" w:rsidRPr="00FC0F8D" w:rsidRDefault="00D91DC3" w:rsidP="00D91DC3">
      <w:pPr>
        <w:widowControl w:val="0"/>
        <w:numPr>
          <w:ilvl w:val="0"/>
          <w:numId w:val="19"/>
        </w:numPr>
        <w:shd w:val="clear" w:color="auto" w:fill="FFFFFF"/>
        <w:tabs>
          <w:tab w:val="left" w:pos="426"/>
          <w:tab w:val="left" w:pos="567"/>
        </w:tabs>
        <w:suppressAutoHyphens/>
        <w:autoSpaceDE w:val="0"/>
        <w:autoSpaceDN w:val="0"/>
        <w:adjustRightInd w:val="0"/>
        <w:spacing w:after="0" w:line="240" w:lineRule="auto"/>
        <w:ind w:left="0" w:firstLine="0"/>
        <w:contextualSpacing/>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 Дія Договору може продовжуватися</w:t>
      </w:r>
      <w:r w:rsidRPr="00FC0F8D">
        <w:rPr>
          <w:rFonts w:ascii="Times New Roman" w:hAnsi="Times New Roman"/>
          <w:sz w:val="24"/>
          <w:szCs w:val="24"/>
          <w:lang w:val="uk-UA" w:eastAsia="ar-SA"/>
        </w:rPr>
        <w:t xml:space="preserve">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8CF2B73" w14:textId="77777777" w:rsidR="00D91DC3" w:rsidRPr="00FC0F8D" w:rsidRDefault="00D91DC3" w:rsidP="00D91DC3">
      <w:pPr>
        <w:widowControl w:val="0"/>
        <w:numPr>
          <w:ilvl w:val="0"/>
          <w:numId w:val="22"/>
        </w:numPr>
        <w:shd w:val="clear" w:color="auto" w:fill="FFFFFF"/>
        <w:tabs>
          <w:tab w:val="left" w:pos="284"/>
          <w:tab w:val="left" w:pos="567"/>
        </w:tabs>
        <w:suppressAutoHyphens/>
        <w:autoSpaceDE w:val="0"/>
        <w:autoSpaceDN w:val="0"/>
        <w:adjustRightInd w:val="0"/>
        <w:spacing w:after="0" w:line="240" w:lineRule="auto"/>
        <w:jc w:val="center"/>
        <w:rPr>
          <w:rFonts w:ascii="Times New Roman" w:hAnsi="Times New Roman"/>
          <w:b/>
          <w:sz w:val="24"/>
          <w:szCs w:val="24"/>
          <w:lang w:val="uk-UA" w:eastAsia="ru-RU"/>
        </w:rPr>
      </w:pPr>
      <w:r w:rsidRPr="00FC0F8D">
        <w:rPr>
          <w:rFonts w:ascii="Times New Roman" w:hAnsi="Times New Roman"/>
          <w:b/>
          <w:sz w:val="24"/>
          <w:szCs w:val="24"/>
          <w:lang w:val="uk-UA" w:eastAsia="ru-RU"/>
        </w:rPr>
        <w:t>ІНШІ УМОВИ</w:t>
      </w:r>
    </w:p>
    <w:p w14:paraId="6EC2CFE3" w14:textId="77777777" w:rsidR="00D91DC3" w:rsidRPr="00FC0F8D" w:rsidRDefault="00D91DC3" w:rsidP="00D91DC3">
      <w:pPr>
        <w:widowControl w:val="0"/>
        <w:numPr>
          <w:ilvl w:val="0"/>
          <w:numId w:val="20"/>
        </w:numPr>
        <w:shd w:val="clear" w:color="auto" w:fill="FFFFFF"/>
        <w:tabs>
          <w:tab w:val="left" w:pos="567"/>
        </w:tabs>
        <w:suppressAutoHyphens/>
        <w:autoSpaceDE w:val="0"/>
        <w:autoSpaceDN w:val="0"/>
        <w:adjustRightInd w:val="0"/>
        <w:spacing w:after="0" w:line="240" w:lineRule="auto"/>
        <w:ind w:left="0" w:firstLine="0"/>
        <w:contextualSpacing/>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42AE33FF" w14:textId="77777777" w:rsidR="00D91DC3" w:rsidRPr="00FC0F8D" w:rsidRDefault="00D91DC3" w:rsidP="00D91DC3">
      <w:pPr>
        <w:widowControl w:val="0"/>
        <w:numPr>
          <w:ilvl w:val="0"/>
          <w:numId w:val="20"/>
        </w:numPr>
        <w:shd w:val="clear" w:color="auto" w:fill="FFFFFF"/>
        <w:tabs>
          <w:tab w:val="left" w:pos="567"/>
        </w:tabs>
        <w:suppressAutoHyphens/>
        <w:autoSpaceDE w:val="0"/>
        <w:autoSpaceDN w:val="0"/>
        <w:adjustRightInd w:val="0"/>
        <w:spacing w:after="0" w:line="240" w:lineRule="auto"/>
        <w:ind w:left="0" w:firstLine="0"/>
        <w:contextualSpacing/>
        <w:jc w:val="both"/>
        <w:rPr>
          <w:rFonts w:ascii="Times New Roman" w:hAnsi="Times New Roman"/>
          <w:sz w:val="24"/>
          <w:szCs w:val="24"/>
          <w:lang w:val="uk-UA" w:eastAsia="ru-RU"/>
        </w:rPr>
      </w:pPr>
      <w:r w:rsidRPr="00FC0F8D">
        <w:rPr>
          <w:rFonts w:ascii="Times New Roman" w:hAnsi="Times New Roman"/>
          <w:sz w:val="24"/>
          <w:szCs w:val="24"/>
          <w:lang w:val="uk-UA" w:eastAsia="ru-RU"/>
        </w:rPr>
        <w:t>Виправлення у тексті даного Договору не допускаються, а у випадках їх внесення не мають юридичної сили.</w:t>
      </w:r>
    </w:p>
    <w:p w14:paraId="300D9348" w14:textId="77777777" w:rsidR="00D91DC3" w:rsidRPr="00FC0F8D" w:rsidRDefault="00D91DC3" w:rsidP="00D91DC3">
      <w:pPr>
        <w:widowControl w:val="0"/>
        <w:numPr>
          <w:ilvl w:val="0"/>
          <w:numId w:val="20"/>
        </w:numPr>
        <w:shd w:val="clear" w:color="auto" w:fill="FFFFFF"/>
        <w:tabs>
          <w:tab w:val="left" w:pos="567"/>
        </w:tabs>
        <w:suppressAutoHyphens/>
        <w:autoSpaceDE w:val="0"/>
        <w:autoSpaceDN w:val="0"/>
        <w:adjustRightInd w:val="0"/>
        <w:spacing w:after="0" w:line="240" w:lineRule="auto"/>
        <w:ind w:left="0" w:firstLine="0"/>
        <w:contextualSpacing/>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Умови цього Договору мають однакову зобов’язальну силу для Сторін і можуть бути змінені протягом строку дії Договору за взаємною згодою Сторін з обов’язковим укладанням Додаткової угоди, окрім пунктів 6.2.4, 6.2.5, 6.2.6, 7.4 та 8.3 цього Договору, які змінюються в односторонньому порядку без укладання додаткової угоди у відповідності до умов Договору. </w:t>
      </w:r>
    </w:p>
    <w:p w14:paraId="13D7FC3D" w14:textId="77777777" w:rsidR="00D91DC3" w:rsidRPr="00FC0F8D" w:rsidRDefault="00D91DC3" w:rsidP="00D91DC3">
      <w:pPr>
        <w:widowControl w:val="0"/>
        <w:numPr>
          <w:ilvl w:val="0"/>
          <w:numId w:val="20"/>
        </w:numPr>
        <w:shd w:val="clear" w:color="auto" w:fill="FFFFFF"/>
        <w:tabs>
          <w:tab w:val="left" w:pos="0"/>
          <w:tab w:val="left" w:pos="426"/>
          <w:tab w:val="left" w:pos="567"/>
        </w:tabs>
        <w:suppressAutoHyphens/>
        <w:autoSpaceDE w:val="0"/>
        <w:autoSpaceDN w:val="0"/>
        <w:adjustRightInd w:val="0"/>
        <w:spacing w:after="0" w:line="240" w:lineRule="auto"/>
        <w:ind w:left="0" w:firstLine="0"/>
        <w:contextualSpacing/>
        <w:jc w:val="both"/>
        <w:rPr>
          <w:rFonts w:ascii="Times New Roman" w:hAnsi="Times New Roman"/>
          <w:sz w:val="24"/>
          <w:szCs w:val="24"/>
          <w:lang w:val="uk-UA" w:eastAsia="ru-RU"/>
        </w:rPr>
      </w:pPr>
      <w:r w:rsidRPr="00FC0F8D">
        <w:rPr>
          <w:rFonts w:ascii="Times New Roman" w:hAnsi="Times New Roman"/>
          <w:sz w:val="24"/>
          <w:szCs w:val="24"/>
          <w:lang w:val="uk-UA" w:eastAsia="ru-RU"/>
        </w:rPr>
        <w:t>Жодна зі Сторін не вправі передавати свої права та обов’язки за цим Договором будь-якій третій стороні без письмової згоди іншої Сторони.</w:t>
      </w:r>
    </w:p>
    <w:p w14:paraId="5FF463C9" w14:textId="77777777" w:rsidR="00D91DC3" w:rsidRPr="00FC0F8D" w:rsidRDefault="00D91DC3" w:rsidP="00D91DC3">
      <w:pPr>
        <w:widowControl w:val="0"/>
        <w:numPr>
          <w:ilvl w:val="0"/>
          <w:numId w:val="20"/>
        </w:numPr>
        <w:shd w:val="clear" w:color="auto" w:fill="FFFFFF"/>
        <w:tabs>
          <w:tab w:val="left" w:pos="0"/>
          <w:tab w:val="left" w:pos="567"/>
        </w:tabs>
        <w:suppressAutoHyphens/>
        <w:autoSpaceDE w:val="0"/>
        <w:autoSpaceDN w:val="0"/>
        <w:adjustRightInd w:val="0"/>
        <w:spacing w:after="0" w:line="240" w:lineRule="auto"/>
        <w:ind w:left="0" w:firstLine="0"/>
        <w:contextualSpacing/>
        <w:jc w:val="both"/>
        <w:rPr>
          <w:rFonts w:ascii="Times New Roman" w:hAnsi="Times New Roman"/>
          <w:sz w:val="24"/>
          <w:szCs w:val="24"/>
          <w:lang w:val="uk-UA" w:eastAsia="ru-RU"/>
        </w:rPr>
      </w:pPr>
      <w:r w:rsidRPr="00FC0F8D">
        <w:rPr>
          <w:rFonts w:ascii="Times New Roman" w:hAnsi="Times New Roman"/>
          <w:sz w:val="24"/>
          <w:szCs w:val="24"/>
          <w:lang w:val="uk-UA" w:eastAsia="ru-RU"/>
        </w:rPr>
        <w:t xml:space="preserve">З питань, що безпосередньо не врегульовані цим Договором, Сторони керуються чинним законодавством України. </w:t>
      </w:r>
    </w:p>
    <w:p w14:paraId="3DA4F5A1" w14:textId="77777777" w:rsidR="00D91DC3" w:rsidRPr="00FC0F8D" w:rsidRDefault="00D91DC3" w:rsidP="00D91DC3">
      <w:pPr>
        <w:widowControl w:val="0"/>
        <w:numPr>
          <w:ilvl w:val="0"/>
          <w:numId w:val="20"/>
        </w:numPr>
        <w:shd w:val="clear" w:color="auto" w:fill="FFFFFF"/>
        <w:tabs>
          <w:tab w:val="left" w:pos="0"/>
          <w:tab w:val="left" w:pos="567"/>
        </w:tabs>
        <w:suppressAutoHyphens/>
        <w:autoSpaceDE w:val="0"/>
        <w:autoSpaceDN w:val="0"/>
        <w:adjustRightInd w:val="0"/>
        <w:spacing w:after="0" w:line="240" w:lineRule="auto"/>
        <w:ind w:left="0" w:firstLine="0"/>
        <w:contextualSpacing/>
        <w:jc w:val="both"/>
        <w:rPr>
          <w:rFonts w:ascii="Times New Roman" w:hAnsi="Times New Roman"/>
          <w:sz w:val="24"/>
          <w:szCs w:val="24"/>
          <w:lang w:val="uk-UA" w:eastAsia="ru-RU" w:bidi="en-US"/>
        </w:rPr>
      </w:pPr>
      <w:r w:rsidRPr="00FC0F8D">
        <w:rPr>
          <w:rFonts w:ascii="Times New Roman" w:hAnsi="Times New Roman"/>
          <w:sz w:val="24"/>
          <w:szCs w:val="24"/>
          <w:lang w:val="uk-UA" w:eastAsia="ru-RU" w:bidi="en-US"/>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7C6FF2A2" w14:textId="77777777" w:rsidR="00D91DC3" w:rsidRPr="00FC0F8D" w:rsidRDefault="00D91DC3" w:rsidP="00D91DC3">
      <w:pPr>
        <w:shd w:val="clear" w:color="auto" w:fill="FFFFFF"/>
        <w:tabs>
          <w:tab w:val="left" w:pos="567"/>
        </w:tabs>
        <w:spacing w:after="0" w:line="240" w:lineRule="auto"/>
        <w:ind w:firstLine="851"/>
        <w:jc w:val="both"/>
        <w:rPr>
          <w:rFonts w:ascii="Times New Roman" w:hAnsi="Times New Roman"/>
          <w:sz w:val="24"/>
          <w:szCs w:val="24"/>
          <w:lang w:val="uk-UA"/>
        </w:rPr>
      </w:pPr>
      <w:r w:rsidRPr="00FC0F8D">
        <w:rPr>
          <w:rFonts w:ascii="Times New Roman" w:hAnsi="Times New Roman"/>
          <w:sz w:val="24"/>
          <w:szCs w:val="24"/>
          <w:lang w:val="uk-UA"/>
        </w:rPr>
        <w:t>- зменшення обсягів закупівлі, зокрема з урахуванням фактичного обсягу видатків замовника;</w:t>
      </w:r>
    </w:p>
    <w:p w14:paraId="6DBC2630" w14:textId="77777777" w:rsidR="00D91DC3" w:rsidRPr="00FC0F8D" w:rsidRDefault="00D91DC3" w:rsidP="00D91DC3">
      <w:pPr>
        <w:shd w:val="clear" w:color="auto" w:fill="FFFFFF"/>
        <w:tabs>
          <w:tab w:val="left" w:pos="567"/>
        </w:tabs>
        <w:spacing w:after="0" w:line="240" w:lineRule="auto"/>
        <w:ind w:firstLine="851"/>
        <w:jc w:val="both"/>
        <w:rPr>
          <w:rFonts w:ascii="Times New Roman" w:hAnsi="Times New Roman"/>
          <w:sz w:val="24"/>
          <w:szCs w:val="24"/>
          <w:lang w:val="uk-UA"/>
        </w:rPr>
      </w:pPr>
      <w:r w:rsidRPr="00FC0F8D">
        <w:rPr>
          <w:rFonts w:ascii="Times New Roman" w:hAnsi="Times New Roman"/>
          <w:sz w:val="24"/>
          <w:szCs w:val="24"/>
          <w:lang w:val="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611EAA8" w14:textId="77777777" w:rsidR="00D91DC3" w:rsidRPr="00FC0F8D" w:rsidRDefault="00D91DC3" w:rsidP="00D91DC3">
      <w:pPr>
        <w:shd w:val="clear" w:color="auto" w:fill="FFFFFF"/>
        <w:tabs>
          <w:tab w:val="left" w:pos="567"/>
        </w:tabs>
        <w:spacing w:after="0" w:line="240" w:lineRule="auto"/>
        <w:ind w:firstLine="851"/>
        <w:jc w:val="both"/>
        <w:rPr>
          <w:rFonts w:ascii="Times New Roman" w:hAnsi="Times New Roman"/>
          <w:sz w:val="24"/>
          <w:szCs w:val="24"/>
          <w:lang w:val="uk-UA"/>
        </w:rPr>
      </w:pPr>
      <w:r w:rsidRPr="00FC0F8D">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58642C89" w14:textId="77777777" w:rsidR="00D91DC3" w:rsidRPr="00FC0F8D" w:rsidRDefault="00D91DC3" w:rsidP="00D91DC3">
      <w:pPr>
        <w:shd w:val="clear" w:color="auto" w:fill="FFFFFF"/>
        <w:tabs>
          <w:tab w:val="left" w:pos="567"/>
        </w:tabs>
        <w:spacing w:after="0" w:line="240" w:lineRule="auto"/>
        <w:ind w:firstLine="851"/>
        <w:jc w:val="both"/>
        <w:rPr>
          <w:rFonts w:ascii="Times New Roman" w:hAnsi="Times New Roman"/>
          <w:sz w:val="24"/>
          <w:szCs w:val="24"/>
          <w:lang w:val="uk-UA"/>
        </w:rPr>
      </w:pPr>
      <w:r w:rsidRPr="00FC0F8D">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0D6721" w14:textId="77777777" w:rsidR="00D91DC3" w:rsidRPr="00FC0F8D" w:rsidRDefault="00D91DC3" w:rsidP="00D91DC3">
      <w:pPr>
        <w:shd w:val="clear" w:color="auto" w:fill="FFFFFF"/>
        <w:tabs>
          <w:tab w:val="left" w:pos="567"/>
        </w:tabs>
        <w:spacing w:after="0" w:line="240" w:lineRule="auto"/>
        <w:ind w:firstLine="851"/>
        <w:jc w:val="both"/>
        <w:rPr>
          <w:rFonts w:ascii="Times New Roman" w:hAnsi="Times New Roman"/>
          <w:sz w:val="24"/>
          <w:szCs w:val="24"/>
          <w:lang w:val="uk-UA"/>
        </w:rPr>
      </w:pPr>
      <w:r w:rsidRPr="00FC0F8D">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B3A0AEC" w14:textId="77777777" w:rsidR="00D91DC3" w:rsidRPr="00FC0F8D" w:rsidRDefault="00D91DC3" w:rsidP="00D91DC3">
      <w:pPr>
        <w:shd w:val="clear" w:color="auto" w:fill="FFFFFF"/>
        <w:tabs>
          <w:tab w:val="left" w:pos="567"/>
        </w:tabs>
        <w:spacing w:after="0" w:line="240" w:lineRule="auto"/>
        <w:ind w:firstLine="851"/>
        <w:jc w:val="both"/>
        <w:rPr>
          <w:rFonts w:ascii="Times New Roman" w:hAnsi="Times New Roman"/>
          <w:sz w:val="24"/>
          <w:szCs w:val="24"/>
          <w:lang w:val="uk-UA"/>
        </w:rPr>
      </w:pPr>
      <w:r w:rsidRPr="00FC0F8D">
        <w:rPr>
          <w:rFonts w:ascii="Times New Roman" w:hAnsi="Times New Roman"/>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CC1C07A" w14:textId="77777777" w:rsidR="00D91DC3" w:rsidRPr="00FC0F8D" w:rsidRDefault="00D91DC3" w:rsidP="00D91DC3">
      <w:pPr>
        <w:shd w:val="clear" w:color="auto" w:fill="FFFFFF"/>
        <w:tabs>
          <w:tab w:val="left" w:pos="567"/>
        </w:tabs>
        <w:spacing w:after="0" w:line="240" w:lineRule="auto"/>
        <w:ind w:firstLine="851"/>
        <w:jc w:val="both"/>
        <w:rPr>
          <w:rFonts w:ascii="Times New Roman" w:hAnsi="Times New Roman"/>
          <w:sz w:val="24"/>
          <w:szCs w:val="24"/>
          <w:lang w:val="uk-UA"/>
        </w:rPr>
      </w:pPr>
      <w:r w:rsidRPr="00FC0F8D">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0F8D">
        <w:rPr>
          <w:rFonts w:ascii="Times New Roman" w:hAnsi="Times New Roman"/>
          <w:sz w:val="24"/>
          <w:szCs w:val="24"/>
          <w:lang w:val="uk-UA"/>
        </w:rPr>
        <w:t>Platts</w:t>
      </w:r>
      <w:proofErr w:type="spellEnd"/>
      <w:r w:rsidRPr="00FC0F8D">
        <w:rPr>
          <w:rFonts w:ascii="Times New Roman" w:hAnsi="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001B966" w14:textId="77777777" w:rsidR="00D91DC3" w:rsidRPr="00FC0F8D" w:rsidRDefault="00D91DC3" w:rsidP="00D91DC3">
      <w:pPr>
        <w:shd w:val="clear" w:color="auto" w:fill="FFFFFF"/>
        <w:tabs>
          <w:tab w:val="left" w:pos="567"/>
        </w:tabs>
        <w:spacing w:after="0" w:line="240" w:lineRule="auto"/>
        <w:ind w:firstLine="851"/>
        <w:jc w:val="both"/>
        <w:rPr>
          <w:rFonts w:ascii="Times New Roman" w:hAnsi="Times New Roman"/>
          <w:sz w:val="24"/>
          <w:szCs w:val="24"/>
          <w:lang w:val="uk-UA"/>
        </w:rPr>
      </w:pPr>
      <w:r w:rsidRPr="00FC0F8D">
        <w:rPr>
          <w:rFonts w:ascii="Times New Roman" w:hAnsi="Times New Roman"/>
          <w:sz w:val="24"/>
          <w:szCs w:val="24"/>
          <w:lang w:val="uk-UA"/>
        </w:rPr>
        <w:lastRenderedPageBreak/>
        <w:t>- зміни умов у зв’язку із застосуванням положень </w:t>
      </w:r>
      <w:hyperlink r:id="rId8" w:anchor="n1778" w:history="1">
        <w:r w:rsidRPr="00FC0F8D">
          <w:rPr>
            <w:rFonts w:ascii="Times New Roman" w:hAnsi="Times New Roman"/>
            <w:sz w:val="24"/>
            <w:szCs w:val="24"/>
            <w:u w:val="single"/>
            <w:lang w:val="uk-UA"/>
          </w:rPr>
          <w:t>частини шостої</w:t>
        </w:r>
      </w:hyperlink>
      <w:r w:rsidRPr="00FC0F8D">
        <w:rPr>
          <w:rFonts w:ascii="Times New Roman" w:hAnsi="Times New Roman"/>
          <w:sz w:val="24"/>
          <w:szCs w:val="24"/>
          <w:lang w:val="uk-UA"/>
        </w:rPr>
        <w:t> статті 41 Закону України «Про публічні закупівлі».</w:t>
      </w:r>
    </w:p>
    <w:p w14:paraId="6D3256EB" w14:textId="77777777" w:rsidR="00D91DC3" w:rsidRPr="00FC0F8D" w:rsidRDefault="00D91DC3" w:rsidP="00D91DC3">
      <w:pPr>
        <w:widowControl w:val="0"/>
        <w:shd w:val="clear" w:color="auto" w:fill="FFFFFF"/>
        <w:tabs>
          <w:tab w:val="left" w:pos="142"/>
          <w:tab w:val="left" w:pos="567"/>
          <w:tab w:val="left" w:pos="709"/>
        </w:tabs>
        <w:autoSpaceDE w:val="0"/>
        <w:autoSpaceDN w:val="0"/>
        <w:adjustRightInd w:val="0"/>
        <w:spacing w:after="0"/>
        <w:jc w:val="both"/>
        <w:rPr>
          <w:rFonts w:ascii="Times New Roman" w:hAnsi="Times New Roman"/>
          <w:sz w:val="24"/>
          <w:szCs w:val="24"/>
          <w:lang w:val="uk-UA" w:eastAsia="ru-RU"/>
        </w:rPr>
      </w:pPr>
      <w:r w:rsidRPr="00FC0F8D">
        <w:rPr>
          <w:rFonts w:ascii="Times New Roman" w:hAnsi="Times New Roman"/>
          <w:sz w:val="24"/>
          <w:szCs w:val="24"/>
          <w:lang w:val="uk-UA" w:eastAsia="ru-RU"/>
        </w:rPr>
        <w:t>11.7 Будь-які усні домовленості щодо цього Договору виключаються.</w:t>
      </w:r>
    </w:p>
    <w:p w14:paraId="3F3D5F8B" w14:textId="77777777" w:rsidR="00D91DC3" w:rsidRPr="00FC0F8D" w:rsidRDefault="00D91DC3" w:rsidP="00D91DC3">
      <w:pPr>
        <w:widowControl w:val="0"/>
        <w:numPr>
          <w:ilvl w:val="0"/>
          <w:numId w:val="22"/>
        </w:numPr>
        <w:shd w:val="clear" w:color="auto" w:fill="FFFFFF" w:themeFill="background1"/>
        <w:tabs>
          <w:tab w:val="left" w:pos="284"/>
        </w:tabs>
        <w:suppressAutoHyphens/>
        <w:autoSpaceDE w:val="0"/>
        <w:autoSpaceDN w:val="0"/>
        <w:adjustRightInd w:val="0"/>
        <w:spacing w:after="0" w:line="240" w:lineRule="auto"/>
        <w:jc w:val="center"/>
        <w:rPr>
          <w:rFonts w:ascii="Times New Roman" w:hAnsi="Times New Roman"/>
          <w:b/>
          <w:sz w:val="24"/>
          <w:szCs w:val="24"/>
          <w:lang w:val="uk-UA" w:eastAsia="ru-RU"/>
        </w:rPr>
      </w:pPr>
      <w:r w:rsidRPr="00FC0F8D">
        <w:rPr>
          <w:rFonts w:ascii="Times New Roman" w:hAnsi="Times New Roman"/>
          <w:b/>
          <w:sz w:val="24"/>
          <w:szCs w:val="24"/>
          <w:lang w:val="uk-UA" w:eastAsia="ru-RU"/>
        </w:rPr>
        <w:t>ДОДАТКИ</w:t>
      </w:r>
    </w:p>
    <w:p w14:paraId="3087402C" w14:textId="77777777" w:rsidR="00D91DC3" w:rsidRPr="00FC0F8D" w:rsidRDefault="00D91DC3" w:rsidP="00D91DC3">
      <w:pPr>
        <w:widowControl w:val="0"/>
        <w:numPr>
          <w:ilvl w:val="1"/>
          <w:numId w:val="21"/>
        </w:numPr>
        <w:shd w:val="clear" w:color="auto" w:fill="FFFFFF" w:themeFill="background1"/>
        <w:tabs>
          <w:tab w:val="left" w:pos="0"/>
        </w:tabs>
        <w:suppressAutoHyphens/>
        <w:autoSpaceDE w:val="0"/>
        <w:autoSpaceDN w:val="0"/>
        <w:adjustRightInd w:val="0"/>
        <w:spacing w:after="0" w:line="240" w:lineRule="auto"/>
        <w:jc w:val="both"/>
        <w:rPr>
          <w:rFonts w:ascii="Times New Roman" w:hAnsi="Times New Roman"/>
          <w:sz w:val="24"/>
          <w:szCs w:val="24"/>
          <w:lang w:val="uk-UA" w:eastAsia="ru-RU"/>
        </w:rPr>
      </w:pPr>
      <w:r w:rsidRPr="00FC0F8D">
        <w:rPr>
          <w:rFonts w:ascii="Times New Roman" w:hAnsi="Times New Roman"/>
          <w:sz w:val="24"/>
          <w:szCs w:val="24"/>
          <w:lang w:val="uk-UA" w:eastAsia="ru-RU"/>
        </w:rPr>
        <w:t>Невід’ємною частиною цього Договору є:</w:t>
      </w:r>
    </w:p>
    <w:p w14:paraId="4FB5A84F" w14:textId="77777777" w:rsidR="00D91DC3" w:rsidRPr="00FC0F8D" w:rsidRDefault="00D91DC3" w:rsidP="000202E0">
      <w:pPr>
        <w:widowControl w:val="0"/>
        <w:numPr>
          <w:ilvl w:val="0"/>
          <w:numId w:val="5"/>
        </w:numPr>
        <w:shd w:val="clear" w:color="auto" w:fill="FFFFFF"/>
        <w:tabs>
          <w:tab w:val="left" w:pos="0"/>
          <w:tab w:val="left" w:pos="1134"/>
        </w:tabs>
        <w:suppressAutoHyphens/>
        <w:autoSpaceDE w:val="0"/>
        <w:autoSpaceDN w:val="0"/>
        <w:adjustRightInd w:val="0"/>
        <w:spacing w:after="0" w:line="240" w:lineRule="auto"/>
        <w:ind w:left="0" w:firstLine="0"/>
        <w:jc w:val="both"/>
        <w:rPr>
          <w:rFonts w:ascii="Times New Roman" w:hAnsi="Times New Roman"/>
          <w:sz w:val="24"/>
          <w:szCs w:val="24"/>
          <w:lang w:val="uk-UA" w:eastAsia="ru-RU"/>
        </w:rPr>
      </w:pPr>
      <w:r w:rsidRPr="00FC0F8D">
        <w:rPr>
          <w:rFonts w:ascii="Times New Roman" w:hAnsi="Times New Roman"/>
          <w:sz w:val="24"/>
          <w:szCs w:val="24"/>
          <w:lang w:val="uk-UA" w:eastAsia="ru-RU"/>
        </w:rPr>
        <w:t>Додаток 1 – Технічна специфікація.</w:t>
      </w:r>
    </w:p>
    <w:p w14:paraId="0706ADC1" w14:textId="68558881" w:rsidR="00D91DC3" w:rsidRPr="00FC0F8D" w:rsidRDefault="00D91DC3" w:rsidP="00D91DC3">
      <w:pPr>
        <w:pStyle w:val="a3"/>
        <w:numPr>
          <w:ilvl w:val="0"/>
          <w:numId w:val="21"/>
        </w:numPr>
        <w:jc w:val="center"/>
        <w:rPr>
          <w:rFonts w:ascii="Times New Roman" w:hAnsi="Times New Roman"/>
          <w:sz w:val="24"/>
          <w:szCs w:val="24"/>
          <w:lang w:val="uk-UA"/>
        </w:rPr>
      </w:pPr>
      <w:r w:rsidRPr="00FC0F8D">
        <w:rPr>
          <w:rFonts w:ascii="Times New Roman" w:hAnsi="Times New Roman"/>
          <w:b/>
          <w:bCs/>
          <w:sz w:val="24"/>
          <w:szCs w:val="24"/>
          <w:lang w:val="uk-UA" w:eastAsia="ru-RU"/>
        </w:rPr>
        <w:t>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61"/>
      </w:tblGrid>
      <w:tr w:rsidR="00FC0F8D" w:rsidRPr="00FC0F8D" w14:paraId="31EDBCD6" w14:textId="77777777" w:rsidTr="00FC0F8D">
        <w:trPr>
          <w:trHeight w:val="488"/>
        </w:trPr>
        <w:tc>
          <w:tcPr>
            <w:tcW w:w="5387" w:type="dxa"/>
            <w:shd w:val="clear" w:color="auto" w:fill="auto"/>
          </w:tcPr>
          <w:p w14:paraId="54E0DC45" w14:textId="2346F421" w:rsidR="00FC0F8D" w:rsidRPr="00FC0F8D" w:rsidRDefault="00FC0F8D" w:rsidP="00283644">
            <w:pPr>
              <w:snapToGrid w:val="0"/>
              <w:spacing w:line="264" w:lineRule="auto"/>
              <w:jc w:val="center"/>
              <w:rPr>
                <w:rFonts w:ascii="Times New Roman" w:hAnsi="Times New Roman"/>
                <w:sz w:val="24"/>
                <w:szCs w:val="24"/>
              </w:rPr>
            </w:pPr>
            <w:r w:rsidRPr="00FC0F8D">
              <w:rPr>
                <w:rFonts w:ascii="Times New Roman" w:hAnsi="Times New Roman"/>
                <w:b/>
                <w:spacing w:val="-1"/>
                <w:sz w:val="24"/>
                <w:szCs w:val="24"/>
                <w:u w:val="single"/>
                <w:lang w:val="uk-UA"/>
              </w:rPr>
              <w:t>ЗАМОВНИК:</w:t>
            </w:r>
          </w:p>
        </w:tc>
        <w:tc>
          <w:tcPr>
            <w:tcW w:w="4961" w:type="dxa"/>
            <w:shd w:val="clear" w:color="auto" w:fill="auto"/>
          </w:tcPr>
          <w:p w14:paraId="516F3269" w14:textId="77777777" w:rsidR="00FC0F8D" w:rsidRPr="00FC0F8D" w:rsidRDefault="00FC0F8D" w:rsidP="00283644">
            <w:pPr>
              <w:pStyle w:val="23"/>
              <w:spacing w:line="264" w:lineRule="auto"/>
              <w:ind w:firstLine="0"/>
              <w:jc w:val="center"/>
              <w:rPr>
                <w:b/>
                <w:sz w:val="24"/>
                <w:szCs w:val="24"/>
              </w:rPr>
            </w:pPr>
            <w:r w:rsidRPr="00FC0F8D">
              <w:rPr>
                <w:b/>
                <w:sz w:val="24"/>
                <w:szCs w:val="24"/>
                <w:u w:val="single"/>
              </w:rPr>
              <w:t>ПОСТАЧАЛЬНИК</w:t>
            </w:r>
            <w:r w:rsidRPr="00FC0F8D">
              <w:rPr>
                <w:b/>
                <w:sz w:val="24"/>
                <w:szCs w:val="24"/>
              </w:rPr>
              <w:t>:</w:t>
            </w:r>
          </w:p>
        </w:tc>
      </w:tr>
      <w:tr w:rsidR="00FC0F8D" w:rsidRPr="00FC0F8D" w14:paraId="74FE1850" w14:textId="77777777" w:rsidTr="00FC0F8D">
        <w:trPr>
          <w:trHeight w:val="798"/>
        </w:trPr>
        <w:tc>
          <w:tcPr>
            <w:tcW w:w="5387" w:type="dxa"/>
            <w:shd w:val="clear" w:color="auto" w:fill="auto"/>
          </w:tcPr>
          <w:p w14:paraId="21B3F654" w14:textId="741060D7" w:rsidR="00FC0F8D" w:rsidRPr="00FC0F8D" w:rsidRDefault="00FC0F8D" w:rsidP="00FC0F8D">
            <w:pPr>
              <w:ind w:firstLine="3"/>
              <w:jc w:val="center"/>
              <w:rPr>
                <w:rFonts w:ascii="Times New Roman" w:hAnsi="Times New Roman"/>
                <w:b/>
                <w:bCs/>
                <w:sz w:val="24"/>
                <w:szCs w:val="24"/>
                <w:lang w:val="uk-UA" w:eastAsia="ru-RU"/>
              </w:rPr>
            </w:pPr>
            <w:r w:rsidRPr="00FC0F8D">
              <w:rPr>
                <w:rFonts w:ascii="Times New Roman" w:hAnsi="Times New Roman"/>
                <w:b/>
                <w:bCs/>
                <w:sz w:val="24"/>
                <w:szCs w:val="24"/>
                <w:lang w:val="uk-UA" w:eastAsia="ru-RU"/>
              </w:rPr>
              <w:t>Виконавчий комітет Любимівської сільської ради Дніпровського району Дніпропетровської області</w:t>
            </w:r>
          </w:p>
          <w:p w14:paraId="0FFDB302" w14:textId="77777777" w:rsidR="00FC0F8D" w:rsidRPr="00FC0F8D" w:rsidRDefault="00FC0F8D" w:rsidP="00283644">
            <w:pPr>
              <w:ind w:firstLine="3"/>
              <w:rPr>
                <w:rFonts w:ascii="Times New Roman" w:hAnsi="Times New Roman"/>
                <w:bCs/>
                <w:sz w:val="24"/>
                <w:szCs w:val="24"/>
                <w:lang w:val="uk-UA" w:eastAsia="ru-RU"/>
              </w:rPr>
            </w:pPr>
            <w:r w:rsidRPr="00FC0F8D">
              <w:rPr>
                <w:rFonts w:ascii="Times New Roman" w:hAnsi="Times New Roman"/>
                <w:bCs/>
                <w:sz w:val="24"/>
                <w:szCs w:val="24"/>
                <w:lang w:val="uk-UA" w:eastAsia="ru-RU"/>
              </w:rPr>
              <w:t>Юридична адреса:</w:t>
            </w:r>
          </w:p>
          <w:p w14:paraId="12C919F0" w14:textId="77777777" w:rsidR="00FC0F8D" w:rsidRPr="00FC0F8D" w:rsidRDefault="00FC0F8D" w:rsidP="00283644">
            <w:pPr>
              <w:ind w:firstLine="3"/>
              <w:rPr>
                <w:rFonts w:ascii="Times New Roman" w:hAnsi="Times New Roman"/>
                <w:bCs/>
                <w:sz w:val="24"/>
                <w:szCs w:val="24"/>
                <w:lang w:val="uk-UA" w:eastAsia="ru-RU"/>
              </w:rPr>
            </w:pPr>
            <w:r w:rsidRPr="00FC0F8D">
              <w:rPr>
                <w:rFonts w:ascii="Times New Roman" w:hAnsi="Times New Roman"/>
                <w:bCs/>
                <w:sz w:val="24"/>
                <w:szCs w:val="24"/>
                <w:lang w:val="uk-UA" w:eastAsia="ru-RU"/>
              </w:rPr>
              <w:t>52042; с. Любимівка, вул. Садова,1</w:t>
            </w:r>
          </w:p>
          <w:p w14:paraId="148C015F" w14:textId="774A6E0F" w:rsidR="00FC0F8D" w:rsidRPr="00FC0F8D" w:rsidRDefault="00FC0F8D" w:rsidP="00283644">
            <w:pPr>
              <w:ind w:firstLine="3"/>
              <w:rPr>
                <w:rFonts w:ascii="Times New Roman" w:hAnsi="Times New Roman"/>
                <w:bCs/>
                <w:sz w:val="24"/>
                <w:szCs w:val="24"/>
                <w:lang w:val="uk-UA" w:eastAsia="ru-RU"/>
              </w:rPr>
            </w:pPr>
            <w:r w:rsidRPr="00FC0F8D">
              <w:rPr>
                <w:rFonts w:ascii="Times New Roman" w:hAnsi="Times New Roman"/>
                <w:bCs/>
                <w:sz w:val="24"/>
                <w:szCs w:val="24"/>
                <w:lang w:val="uk-UA" w:eastAsia="ru-RU"/>
              </w:rPr>
              <w:t>Дніпровський район</w:t>
            </w:r>
            <w:r>
              <w:rPr>
                <w:rFonts w:ascii="Times New Roman" w:hAnsi="Times New Roman"/>
                <w:bCs/>
                <w:sz w:val="24"/>
                <w:szCs w:val="24"/>
                <w:lang w:val="uk-UA" w:eastAsia="ru-RU"/>
              </w:rPr>
              <w:t>,</w:t>
            </w:r>
            <w:r w:rsidR="005F303B">
              <w:rPr>
                <w:rFonts w:ascii="Times New Roman" w:hAnsi="Times New Roman"/>
                <w:bCs/>
                <w:sz w:val="24"/>
                <w:szCs w:val="24"/>
                <w:lang w:val="uk-UA" w:eastAsia="ru-RU"/>
              </w:rPr>
              <w:t xml:space="preserve"> </w:t>
            </w:r>
            <w:r w:rsidRPr="00FC0F8D">
              <w:rPr>
                <w:rFonts w:ascii="Times New Roman" w:hAnsi="Times New Roman"/>
                <w:bCs/>
                <w:sz w:val="24"/>
                <w:szCs w:val="24"/>
                <w:lang w:val="uk-UA" w:eastAsia="ru-RU"/>
              </w:rPr>
              <w:t xml:space="preserve">Дніпропетровська обл. </w:t>
            </w:r>
          </w:p>
          <w:p w14:paraId="5A1D524E" w14:textId="77777777" w:rsidR="00FC0F8D" w:rsidRPr="00FC0F8D" w:rsidRDefault="00FC0F8D" w:rsidP="00283644">
            <w:pPr>
              <w:ind w:firstLine="3"/>
              <w:rPr>
                <w:rFonts w:ascii="Times New Roman" w:hAnsi="Times New Roman"/>
                <w:bCs/>
                <w:sz w:val="24"/>
                <w:szCs w:val="24"/>
                <w:lang w:val="uk-UA" w:eastAsia="ru-RU"/>
              </w:rPr>
            </w:pPr>
            <w:r w:rsidRPr="00FC0F8D">
              <w:rPr>
                <w:rFonts w:ascii="Times New Roman" w:hAnsi="Times New Roman"/>
                <w:bCs/>
                <w:sz w:val="24"/>
                <w:szCs w:val="24"/>
                <w:lang w:val="uk-UA" w:eastAsia="ru-RU"/>
              </w:rPr>
              <w:t>ЄДРПОУ 41739972</w:t>
            </w:r>
          </w:p>
          <w:p w14:paraId="31EB6E67" w14:textId="77777777" w:rsidR="00FC0F8D" w:rsidRPr="00FC0F8D" w:rsidRDefault="00FC0F8D" w:rsidP="00283644">
            <w:pPr>
              <w:ind w:firstLine="3"/>
              <w:rPr>
                <w:rFonts w:ascii="Times New Roman" w:hAnsi="Times New Roman"/>
                <w:bCs/>
                <w:sz w:val="24"/>
                <w:szCs w:val="24"/>
                <w:lang w:val="uk-UA" w:eastAsia="ru-RU"/>
              </w:rPr>
            </w:pPr>
            <w:r w:rsidRPr="00FC0F8D">
              <w:rPr>
                <w:rFonts w:ascii="Times New Roman" w:hAnsi="Times New Roman"/>
                <w:bCs/>
                <w:sz w:val="24"/>
                <w:szCs w:val="24"/>
                <w:lang w:val="uk-UA" w:eastAsia="ru-RU"/>
              </w:rPr>
              <w:t>р/р UA _________________________________</w:t>
            </w:r>
          </w:p>
          <w:p w14:paraId="2FF726C2" w14:textId="77777777" w:rsidR="00FC0F8D" w:rsidRPr="00FC0F8D" w:rsidRDefault="00FC0F8D" w:rsidP="00283644">
            <w:pPr>
              <w:ind w:firstLine="3"/>
              <w:rPr>
                <w:rFonts w:ascii="Times New Roman" w:hAnsi="Times New Roman"/>
                <w:bCs/>
                <w:sz w:val="24"/>
                <w:szCs w:val="24"/>
                <w:lang w:val="uk-UA" w:eastAsia="ru-RU"/>
              </w:rPr>
            </w:pPr>
            <w:r w:rsidRPr="00FC0F8D">
              <w:rPr>
                <w:rFonts w:ascii="Times New Roman" w:hAnsi="Times New Roman"/>
                <w:bCs/>
                <w:sz w:val="24"/>
                <w:szCs w:val="24"/>
                <w:lang w:val="uk-UA" w:eastAsia="ru-RU"/>
              </w:rPr>
              <w:t>в ДКСУ м. Київ</w:t>
            </w:r>
          </w:p>
          <w:p w14:paraId="3796A2F0" w14:textId="77777777" w:rsidR="00FC0F8D" w:rsidRPr="00FC0F8D" w:rsidRDefault="00FC0F8D" w:rsidP="00283644">
            <w:pPr>
              <w:rPr>
                <w:rFonts w:ascii="Times New Roman" w:hAnsi="Times New Roman"/>
                <w:sz w:val="24"/>
                <w:szCs w:val="24"/>
                <w:lang w:val="uk-UA" w:eastAsia="ru-RU"/>
              </w:rPr>
            </w:pPr>
          </w:p>
          <w:p w14:paraId="28F5AF73" w14:textId="77777777" w:rsidR="00FC0F8D" w:rsidRPr="00FC0F8D" w:rsidRDefault="00FC0F8D" w:rsidP="00283644">
            <w:pPr>
              <w:ind w:firstLine="3"/>
              <w:rPr>
                <w:rFonts w:ascii="Times New Roman" w:hAnsi="Times New Roman"/>
                <w:b/>
                <w:sz w:val="24"/>
                <w:szCs w:val="24"/>
                <w:lang w:val="uk-UA" w:eastAsia="ru-RU"/>
              </w:rPr>
            </w:pPr>
            <w:r w:rsidRPr="00FC0F8D">
              <w:rPr>
                <w:rFonts w:ascii="Times New Roman" w:hAnsi="Times New Roman"/>
                <w:b/>
                <w:sz w:val="24"/>
                <w:szCs w:val="24"/>
                <w:lang w:val="uk-UA" w:eastAsia="ru-RU"/>
              </w:rPr>
              <w:t>Сільський  голова</w:t>
            </w:r>
          </w:p>
          <w:p w14:paraId="74589595" w14:textId="77777777" w:rsidR="00FC0F8D" w:rsidRPr="00FC0F8D" w:rsidRDefault="00FC0F8D" w:rsidP="00283644">
            <w:pPr>
              <w:rPr>
                <w:rFonts w:ascii="Times New Roman" w:hAnsi="Times New Roman"/>
                <w:b/>
                <w:sz w:val="24"/>
                <w:szCs w:val="24"/>
                <w:lang w:val="uk-UA" w:eastAsia="ru-RU"/>
              </w:rPr>
            </w:pPr>
          </w:p>
          <w:p w14:paraId="1DF286B4" w14:textId="059979FF" w:rsidR="00FC0F8D" w:rsidRPr="00FC0F8D" w:rsidRDefault="00FC0F8D" w:rsidP="00283644">
            <w:pPr>
              <w:rPr>
                <w:rFonts w:ascii="Times New Roman" w:hAnsi="Times New Roman"/>
                <w:b/>
                <w:sz w:val="24"/>
                <w:szCs w:val="24"/>
                <w:lang w:val="uk-UA" w:eastAsia="ru-RU"/>
              </w:rPr>
            </w:pPr>
            <w:r w:rsidRPr="00FC0F8D">
              <w:rPr>
                <w:rFonts w:ascii="Times New Roman" w:hAnsi="Times New Roman"/>
                <w:b/>
                <w:sz w:val="24"/>
                <w:szCs w:val="24"/>
                <w:lang w:val="uk-UA" w:eastAsia="ru-RU"/>
              </w:rPr>
              <w:t>_____________________________ Є.С. Широких</w:t>
            </w:r>
          </w:p>
          <w:p w14:paraId="7C26632E" w14:textId="77777777" w:rsidR="00FC0F8D" w:rsidRPr="00FC0F8D" w:rsidRDefault="00FC0F8D" w:rsidP="00283644">
            <w:pPr>
              <w:spacing w:line="264" w:lineRule="auto"/>
              <w:jc w:val="center"/>
              <w:rPr>
                <w:rFonts w:ascii="Times New Roman" w:hAnsi="Times New Roman"/>
                <w:b/>
                <w:spacing w:val="-1"/>
                <w:sz w:val="24"/>
                <w:szCs w:val="24"/>
                <w:u w:val="single"/>
                <w:lang w:val="uk-UA"/>
              </w:rPr>
            </w:pPr>
            <w:r w:rsidRPr="00FC0F8D">
              <w:rPr>
                <w:rFonts w:ascii="Times New Roman" w:hAnsi="Times New Roman"/>
                <w:sz w:val="24"/>
                <w:szCs w:val="24"/>
                <w:lang w:val="uk-UA" w:eastAsia="ru-RU"/>
              </w:rPr>
              <w:t>М.П.</w:t>
            </w:r>
          </w:p>
        </w:tc>
        <w:tc>
          <w:tcPr>
            <w:tcW w:w="4961" w:type="dxa"/>
            <w:shd w:val="clear" w:color="auto" w:fill="auto"/>
          </w:tcPr>
          <w:p w14:paraId="67B7D9F7" w14:textId="77777777" w:rsidR="00FC0F8D" w:rsidRPr="00FC0F8D" w:rsidRDefault="00FC0F8D" w:rsidP="00283644">
            <w:pPr>
              <w:pStyle w:val="210"/>
              <w:spacing w:after="0" w:line="264" w:lineRule="auto"/>
              <w:jc w:val="center"/>
              <w:rPr>
                <w:rFonts w:ascii="Times New Roman" w:hAnsi="Times New Roman"/>
                <w:sz w:val="24"/>
                <w:szCs w:val="24"/>
                <w:lang w:val="uk-UA"/>
              </w:rPr>
            </w:pPr>
          </w:p>
          <w:p w14:paraId="1331B51F" w14:textId="77777777" w:rsidR="00FC0F8D" w:rsidRPr="00FC0F8D" w:rsidRDefault="00FC0F8D" w:rsidP="00283644">
            <w:pPr>
              <w:spacing w:line="264" w:lineRule="auto"/>
              <w:jc w:val="center"/>
              <w:rPr>
                <w:b/>
                <w:sz w:val="24"/>
                <w:szCs w:val="24"/>
                <w:u w:val="single"/>
              </w:rPr>
            </w:pPr>
            <w:r w:rsidRPr="00FC0F8D">
              <w:rPr>
                <w:rFonts w:ascii="Times New Roman" w:hAnsi="Times New Roman"/>
                <w:sz w:val="24"/>
                <w:szCs w:val="24"/>
                <w:lang w:val="uk-UA"/>
              </w:rPr>
              <w:t>_____________________________</w:t>
            </w:r>
          </w:p>
        </w:tc>
      </w:tr>
    </w:tbl>
    <w:p w14:paraId="3462BC18" w14:textId="77777777" w:rsidR="000202E0" w:rsidRPr="00FC0F8D" w:rsidRDefault="000202E0" w:rsidP="000202E0">
      <w:pPr>
        <w:pStyle w:val="a3"/>
        <w:ind w:left="480"/>
        <w:rPr>
          <w:rFonts w:ascii="Times New Roman" w:hAnsi="Times New Roman"/>
          <w:sz w:val="24"/>
          <w:szCs w:val="24"/>
          <w:lang w:val="uk-UA"/>
        </w:rPr>
      </w:pPr>
    </w:p>
    <w:p w14:paraId="23BD8366" w14:textId="593D8DBC" w:rsidR="00D91DC3" w:rsidRDefault="00D91DC3" w:rsidP="00D91DC3">
      <w:pPr>
        <w:widowControl w:val="0"/>
        <w:autoSpaceDE w:val="0"/>
        <w:autoSpaceDN w:val="0"/>
        <w:adjustRightInd w:val="0"/>
        <w:spacing w:after="0"/>
        <w:jc w:val="right"/>
        <w:rPr>
          <w:rFonts w:ascii="Times New Roman" w:hAnsi="Times New Roman"/>
          <w:sz w:val="24"/>
          <w:szCs w:val="24"/>
          <w:lang w:val="uk-UA" w:eastAsia="ru-RU"/>
        </w:rPr>
      </w:pPr>
    </w:p>
    <w:p w14:paraId="63CFC909"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4C2C441B"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6D3CD0C4"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1BF33116"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606D5525"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085F3BAA"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06E2B366"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6E0D3342"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0A0A4F03" w14:textId="1037BFD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45C7449E" w14:textId="08A02D01" w:rsidR="00FC0F8D" w:rsidRDefault="00FC0F8D" w:rsidP="00D91DC3">
      <w:pPr>
        <w:widowControl w:val="0"/>
        <w:autoSpaceDE w:val="0"/>
        <w:autoSpaceDN w:val="0"/>
        <w:adjustRightInd w:val="0"/>
        <w:spacing w:after="0"/>
        <w:jc w:val="right"/>
        <w:rPr>
          <w:rFonts w:ascii="Times New Roman" w:hAnsi="Times New Roman"/>
          <w:sz w:val="24"/>
          <w:szCs w:val="24"/>
          <w:lang w:val="uk-UA" w:eastAsia="ru-RU"/>
        </w:rPr>
      </w:pPr>
    </w:p>
    <w:p w14:paraId="03EB3D68" w14:textId="729F818A" w:rsidR="00FC0F8D" w:rsidRDefault="00FC0F8D" w:rsidP="00D91DC3">
      <w:pPr>
        <w:widowControl w:val="0"/>
        <w:autoSpaceDE w:val="0"/>
        <w:autoSpaceDN w:val="0"/>
        <w:adjustRightInd w:val="0"/>
        <w:spacing w:after="0"/>
        <w:jc w:val="right"/>
        <w:rPr>
          <w:rFonts w:ascii="Times New Roman" w:hAnsi="Times New Roman"/>
          <w:sz w:val="24"/>
          <w:szCs w:val="24"/>
          <w:lang w:val="uk-UA" w:eastAsia="ru-RU"/>
        </w:rPr>
      </w:pPr>
    </w:p>
    <w:p w14:paraId="6C398543" w14:textId="75BA5E89" w:rsidR="00FC0F8D" w:rsidRDefault="00FC0F8D" w:rsidP="00D91DC3">
      <w:pPr>
        <w:widowControl w:val="0"/>
        <w:autoSpaceDE w:val="0"/>
        <w:autoSpaceDN w:val="0"/>
        <w:adjustRightInd w:val="0"/>
        <w:spacing w:after="0"/>
        <w:jc w:val="right"/>
        <w:rPr>
          <w:rFonts w:ascii="Times New Roman" w:hAnsi="Times New Roman"/>
          <w:sz w:val="24"/>
          <w:szCs w:val="24"/>
          <w:lang w:val="uk-UA" w:eastAsia="ru-RU"/>
        </w:rPr>
      </w:pPr>
    </w:p>
    <w:p w14:paraId="09C9B013" w14:textId="19747796" w:rsidR="00FC0F8D" w:rsidRDefault="00FC0F8D" w:rsidP="00D91DC3">
      <w:pPr>
        <w:widowControl w:val="0"/>
        <w:autoSpaceDE w:val="0"/>
        <w:autoSpaceDN w:val="0"/>
        <w:adjustRightInd w:val="0"/>
        <w:spacing w:after="0"/>
        <w:jc w:val="right"/>
        <w:rPr>
          <w:rFonts w:ascii="Times New Roman" w:hAnsi="Times New Roman"/>
          <w:sz w:val="24"/>
          <w:szCs w:val="24"/>
          <w:lang w:val="uk-UA" w:eastAsia="ru-RU"/>
        </w:rPr>
      </w:pPr>
    </w:p>
    <w:p w14:paraId="241C6F30" w14:textId="71E25907" w:rsidR="00FC0F8D" w:rsidRDefault="00FC0F8D" w:rsidP="00D91DC3">
      <w:pPr>
        <w:widowControl w:val="0"/>
        <w:autoSpaceDE w:val="0"/>
        <w:autoSpaceDN w:val="0"/>
        <w:adjustRightInd w:val="0"/>
        <w:spacing w:after="0"/>
        <w:jc w:val="right"/>
        <w:rPr>
          <w:rFonts w:ascii="Times New Roman" w:hAnsi="Times New Roman"/>
          <w:sz w:val="24"/>
          <w:szCs w:val="24"/>
          <w:lang w:val="uk-UA" w:eastAsia="ru-RU"/>
        </w:rPr>
      </w:pPr>
    </w:p>
    <w:p w14:paraId="137E6485" w14:textId="72E30945" w:rsidR="00FC0F8D" w:rsidRDefault="00FC0F8D" w:rsidP="00D91DC3">
      <w:pPr>
        <w:widowControl w:val="0"/>
        <w:autoSpaceDE w:val="0"/>
        <w:autoSpaceDN w:val="0"/>
        <w:adjustRightInd w:val="0"/>
        <w:spacing w:after="0"/>
        <w:jc w:val="right"/>
        <w:rPr>
          <w:rFonts w:ascii="Times New Roman" w:hAnsi="Times New Roman"/>
          <w:sz w:val="24"/>
          <w:szCs w:val="24"/>
          <w:lang w:val="uk-UA" w:eastAsia="ru-RU"/>
        </w:rPr>
      </w:pPr>
    </w:p>
    <w:p w14:paraId="0AE79CCC" w14:textId="7276F3FB" w:rsidR="00FC0F8D" w:rsidRDefault="00FC0F8D" w:rsidP="00D91DC3">
      <w:pPr>
        <w:widowControl w:val="0"/>
        <w:autoSpaceDE w:val="0"/>
        <w:autoSpaceDN w:val="0"/>
        <w:adjustRightInd w:val="0"/>
        <w:spacing w:after="0"/>
        <w:jc w:val="right"/>
        <w:rPr>
          <w:rFonts w:ascii="Times New Roman" w:hAnsi="Times New Roman"/>
          <w:sz w:val="24"/>
          <w:szCs w:val="24"/>
          <w:lang w:val="uk-UA" w:eastAsia="ru-RU"/>
        </w:rPr>
      </w:pPr>
    </w:p>
    <w:p w14:paraId="587AD506" w14:textId="7B4B364C" w:rsidR="00FC0F8D" w:rsidRDefault="00FC0F8D" w:rsidP="00D91DC3">
      <w:pPr>
        <w:widowControl w:val="0"/>
        <w:autoSpaceDE w:val="0"/>
        <w:autoSpaceDN w:val="0"/>
        <w:adjustRightInd w:val="0"/>
        <w:spacing w:after="0"/>
        <w:jc w:val="right"/>
        <w:rPr>
          <w:rFonts w:ascii="Times New Roman" w:hAnsi="Times New Roman"/>
          <w:sz w:val="24"/>
          <w:szCs w:val="24"/>
          <w:lang w:val="uk-UA" w:eastAsia="ru-RU"/>
        </w:rPr>
      </w:pPr>
    </w:p>
    <w:p w14:paraId="0F6EE9C3" w14:textId="77777777" w:rsidR="00FC0F8D" w:rsidRDefault="00FC0F8D" w:rsidP="00D91DC3">
      <w:pPr>
        <w:widowControl w:val="0"/>
        <w:autoSpaceDE w:val="0"/>
        <w:autoSpaceDN w:val="0"/>
        <w:adjustRightInd w:val="0"/>
        <w:spacing w:after="0"/>
        <w:jc w:val="right"/>
        <w:rPr>
          <w:rFonts w:ascii="Times New Roman" w:hAnsi="Times New Roman"/>
          <w:sz w:val="24"/>
          <w:szCs w:val="24"/>
          <w:lang w:val="uk-UA" w:eastAsia="ru-RU"/>
        </w:rPr>
      </w:pPr>
    </w:p>
    <w:p w14:paraId="54EC5F55"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54AD28C2" w14:textId="77777777" w:rsidR="000202E0" w:rsidRDefault="000202E0" w:rsidP="00D91DC3">
      <w:pPr>
        <w:widowControl w:val="0"/>
        <w:autoSpaceDE w:val="0"/>
        <w:autoSpaceDN w:val="0"/>
        <w:adjustRightInd w:val="0"/>
        <w:spacing w:after="0"/>
        <w:jc w:val="right"/>
        <w:rPr>
          <w:rFonts w:ascii="Times New Roman" w:hAnsi="Times New Roman"/>
          <w:sz w:val="24"/>
          <w:szCs w:val="24"/>
          <w:lang w:val="uk-UA" w:eastAsia="ru-RU"/>
        </w:rPr>
      </w:pPr>
    </w:p>
    <w:p w14:paraId="3866AFB5" w14:textId="0B1235F8" w:rsidR="00D91DC3" w:rsidRPr="008A43A6" w:rsidRDefault="00D91DC3" w:rsidP="00D91DC3">
      <w:pPr>
        <w:widowControl w:val="0"/>
        <w:autoSpaceDE w:val="0"/>
        <w:autoSpaceDN w:val="0"/>
        <w:adjustRightInd w:val="0"/>
        <w:spacing w:after="0"/>
        <w:jc w:val="right"/>
        <w:rPr>
          <w:rFonts w:ascii="Times New Roman" w:hAnsi="Times New Roman"/>
          <w:sz w:val="24"/>
          <w:szCs w:val="24"/>
          <w:lang w:val="uk-UA" w:eastAsia="ru-RU"/>
        </w:rPr>
      </w:pPr>
      <w:r w:rsidRPr="008A43A6">
        <w:rPr>
          <w:rFonts w:ascii="Times New Roman" w:hAnsi="Times New Roman"/>
          <w:sz w:val="24"/>
          <w:szCs w:val="24"/>
          <w:lang w:val="uk-UA" w:eastAsia="ru-RU"/>
        </w:rPr>
        <w:t>Додаток 1</w:t>
      </w:r>
    </w:p>
    <w:p w14:paraId="566F8074" w14:textId="77777777" w:rsidR="00D91DC3" w:rsidRPr="008A43A6" w:rsidRDefault="00D91DC3" w:rsidP="00D91DC3">
      <w:pPr>
        <w:widowControl w:val="0"/>
        <w:tabs>
          <w:tab w:val="left" w:pos="9923"/>
        </w:tabs>
        <w:autoSpaceDE w:val="0"/>
        <w:autoSpaceDN w:val="0"/>
        <w:adjustRightInd w:val="0"/>
        <w:spacing w:after="0"/>
        <w:ind w:left="4956"/>
        <w:jc w:val="right"/>
        <w:rPr>
          <w:rFonts w:ascii="Times New Roman" w:hAnsi="Times New Roman"/>
          <w:sz w:val="24"/>
          <w:szCs w:val="24"/>
          <w:lang w:val="uk-UA" w:eastAsia="ru-RU"/>
        </w:rPr>
      </w:pPr>
      <w:r w:rsidRPr="008A43A6">
        <w:rPr>
          <w:rFonts w:ascii="Times New Roman" w:hAnsi="Times New Roman"/>
          <w:sz w:val="24"/>
          <w:szCs w:val="24"/>
          <w:lang w:val="uk-UA" w:eastAsia="ru-RU"/>
        </w:rPr>
        <w:t xml:space="preserve">до Договору про закупівлю товару  </w:t>
      </w:r>
    </w:p>
    <w:p w14:paraId="0E9FC9D8" w14:textId="5B71A243" w:rsidR="00D91DC3" w:rsidRPr="008A43A6" w:rsidRDefault="00D91DC3" w:rsidP="00D91DC3">
      <w:pPr>
        <w:widowControl w:val="0"/>
        <w:autoSpaceDE w:val="0"/>
        <w:autoSpaceDN w:val="0"/>
        <w:adjustRightInd w:val="0"/>
        <w:spacing w:after="0"/>
        <w:ind w:left="4956"/>
        <w:jc w:val="right"/>
        <w:rPr>
          <w:rFonts w:ascii="Times New Roman" w:hAnsi="Times New Roman"/>
          <w:sz w:val="24"/>
          <w:szCs w:val="24"/>
          <w:u w:val="single"/>
          <w:lang w:val="uk-UA" w:eastAsia="ru-RU"/>
        </w:rPr>
      </w:pPr>
      <w:r w:rsidRPr="008A43A6">
        <w:rPr>
          <w:rFonts w:ascii="Times New Roman" w:hAnsi="Times New Roman"/>
          <w:sz w:val="24"/>
          <w:szCs w:val="24"/>
          <w:lang w:val="uk-UA" w:eastAsia="ru-RU"/>
        </w:rPr>
        <w:t>№____</w:t>
      </w:r>
      <w:r w:rsidR="00924E18">
        <w:rPr>
          <w:rFonts w:ascii="Times New Roman" w:hAnsi="Times New Roman"/>
          <w:sz w:val="24"/>
          <w:szCs w:val="24"/>
          <w:lang w:val="uk-UA" w:eastAsia="ru-RU"/>
        </w:rPr>
        <w:t>__ від «_____»_____________ 2022</w:t>
      </w:r>
      <w:r w:rsidRPr="008A43A6">
        <w:rPr>
          <w:rFonts w:ascii="Times New Roman" w:hAnsi="Times New Roman"/>
          <w:sz w:val="24"/>
          <w:szCs w:val="24"/>
          <w:lang w:val="uk-UA" w:eastAsia="ru-RU"/>
        </w:rPr>
        <w:t>р.</w:t>
      </w:r>
    </w:p>
    <w:p w14:paraId="230F25EF" w14:textId="77777777" w:rsidR="00D91DC3" w:rsidRPr="00F00C49" w:rsidRDefault="00D91DC3" w:rsidP="00D91DC3">
      <w:pPr>
        <w:widowControl w:val="0"/>
        <w:autoSpaceDE w:val="0"/>
        <w:autoSpaceDN w:val="0"/>
        <w:adjustRightInd w:val="0"/>
        <w:spacing w:after="0"/>
        <w:jc w:val="right"/>
        <w:rPr>
          <w:rFonts w:ascii="Times New Roman CYR" w:hAnsi="Times New Roman CYR"/>
          <w:u w:val="single"/>
          <w:lang w:val="uk-UA" w:eastAsia="ru-RU"/>
        </w:rPr>
      </w:pPr>
    </w:p>
    <w:p w14:paraId="172EF9B9" w14:textId="77777777" w:rsidR="00D91DC3" w:rsidRPr="00F00C49" w:rsidRDefault="00D91DC3" w:rsidP="00D91DC3">
      <w:pPr>
        <w:widowControl w:val="0"/>
        <w:autoSpaceDE w:val="0"/>
        <w:autoSpaceDN w:val="0"/>
        <w:adjustRightInd w:val="0"/>
        <w:jc w:val="right"/>
        <w:rPr>
          <w:rFonts w:ascii="Times New Roman CYR" w:hAnsi="Times New Roman CYR"/>
          <w:u w:val="single"/>
          <w:lang w:val="uk-UA" w:eastAsia="ru-RU"/>
        </w:rPr>
      </w:pPr>
    </w:p>
    <w:p w14:paraId="002EF505" w14:textId="77777777" w:rsidR="00D91DC3" w:rsidRPr="00364D95" w:rsidRDefault="00D91DC3" w:rsidP="00D91DC3">
      <w:pPr>
        <w:widowControl w:val="0"/>
        <w:autoSpaceDE w:val="0"/>
        <w:autoSpaceDN w:val="0"/>
        <w:adjustRightInd w:val="0"/>
        <w:jc w:val="center"/>
        <w:rPr>
          <w:rFonts w:ascii="Times New Roman" w:hAnsi="Times New Roman"/>
          <w:b/>
          <w:sz w:val="28"/>
          <w:szCs w:val="28"/>
          <w:lang w:val="uk-UA" w:eastAsia="ru-RU"/>
        </w:rPr>
      </w:pPr>
      <w:r w:rsidRPr="00364D95">
        <w:rPr>
          <w:rFonts w:ascii="Times New Roman" w:hAnsi="Times New Roman"/>
          <w:b/>
          <w:sz w:val="28"/>
          <w:szCs w:val="28"/>
          <w:lang w:val="uk-UA" w:eastAsia="ru-RU"/>
        </w:rPr>
        <w:t>Технічна специфікація</w:t>
      </w:r>
    </w:p>
    <w:tbl>
      <w:tblPr>
        <w:tblpPr w:leftFromText="180" w:rightFromText="180" w:vertAnchor="text" w:horzAnchor="margin" w:tblpXSpec="center" w:tblpY="349"/>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972"/>
        <w:gridCol w:w="1800"/>
        <w:gridCol w:w="684"/>
        <w:gridCol w:w="850"/>
        <w:gridCol w:w="1559"/>
        <w:gridCol w:w="1659"/>
      </w:tblGrid>
      <w:tr w:rsidR="00D91DC3" w:rsidRPr="00F00C49" w14:paraId="737A6E54" w14:textId="77777777" w:rsidTr="00B97801">
        <w:tc>
          <w:tcPr>
            <w:tcW w:w="675" w:type="dxa"/>
            <w:tcBorders>
              <w:top w:val="single" w:sz="4" w:space="0" w:color="auto"/>
              <w:bottom w:val="single" w:sz="4" w:space="0" w:color="auto"/>
              <w:right w:val="single" w:sz="4" w:space="0" w:color="auto"/>
            </w:tcBorders>
            <w:vAlign w:val="center"/>
          </w:tcPr>
          <w:p w14:paraId="247A66E2"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 з/п</w:t>
            </w:r>
          </w:p>
        </w:tc>
        <w:tc>
          <w:tcPr>
            <w:tcW w:w="2972" w:type="dxa"/>
            <w:tcBorders>
              <w:top w:val="single" w:sz="4" w:space="0" w:color="auto"/>
              <w:bottom w:val="single" w:sz="4" w:space="0" w:color="auto"/>
              <w:right w:val="single" w:sz="4" w:space="0" w:color="auto"/>
            </w:tcBorders>
            <w:vAlign w:val="center"/>
          </w:tcPr>
          <w:p w14:paraId="06C9AA13" w14:textId="77777777" w:rsidR="00D91DC3" w:rsidRPr="00F00C49" w:rsidRDefault="00D91DC3" w:rsidP="00B97801">
            <w:pPr>
              <w:spacing w:after="0" w:line="240" w:lineRule="auto"/>
              <w:ind w:right="-108"/>
              <w:jc w:val="center"/>
              <w:rPr>
                <w:rFonts w:ascii="Times New Roman" w:hAnsi="Times New Roman"/>
                <w:b/>
                <w:bCs/>
                <w:lang w:val="uk-UA"/>
              </w:rPr>
            </w:pPr>
            <w:r w:rsidRPr="00F00C49">
              <w:rPr>
                <w:rFonts w:ascii="Times New Roman" w:hAnsi="Times New Roman"/>
                <w:b/>
                <w:bCs/>
                <w:lang w:val="uk-UA"/>
              </w:rPr>
              <w:t>Назва предмету закупівлі</w:t>
            </w:r>
          </w:p>
        </w:tc>
        <w:tc>
          <w:tcPr>
            <w:tcW w:w="1800" w:type="dxa"/>
            <w:tcBorders>
              <w:top w:val="single" w:sz="6" w:space="0" w:color="auto"/>
              <w:left w:val="single" w:sz="6" w:space="0" w:color="auto"/>
              <w:bottom w:val="single" w:sz="6" w:space="0" w:color="auto"/>
              <w:right w:val="single" w:sz="6" w:space="0" w:color="auto"/>
            </w:tcBorders>
            <w:vAlign w:val="center"/>
          </w:tcPr>
          <w:p w14:paraId="018E3EB9"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Найменування Товару</w:t>
            </w:r>
          </w:p>
        </w:tc>
        <w:tc>
          <w:tcPr>
            <w:tcW w:w="684" w:type="dxa"/>
            <w:tcBorders>
              <w:top w:val="single" w:sz="6" w:space="0" w:color="auto"/>
              <w:left w:val="single" w:sz="6" w:space="0" w:color="auto"/>
              <w:bottom w:val="single" w:sz="6" w:space="0" w:color="auto"/>
              <w:right w:val="single" w:sz="6" w:space="0" w:color="auto"/>
            </w:tcBorders>
            <w:vAlign w:val="center"/>
          </w:tcPr>
          <w:p w14:paraId="4908EBF0"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 xml:space="preserve">Од. </w:t>
            </w:r>
            <w:proofErr w:type="spellStart"/>
            <w:r w:rsidRPr="00F00C49">
              <w:rPr>
                <w:rFonts w:ascii="Times New Roman" w:hAnsi="Times New Roman"/>
                <w:b/>
                <w:bCs/>
                <w:lang w:val="uk-UA"/>
              </w:rPr>
              <w:t>вим</w:t>
            </w:r>
            <w:proofErr w:type="spellEnd"/>
            <w:r w:rsidRPr="00F00C49">
              <w:rPr>
                <w:rFonts w:ascii="Times New Roman" w:hAnsi="Times New Roman"/>
                <w:b/>
                <w:bCs/>
                <w:lang w:val="uk-UA"/>
              </w:rPr>
              <w:t>.</w:t>
            </w:r>
          </w:p>
        </w:tc>
        <w:tc>
          <w:tcPr>
            <w:tcW w:w="850" w:type="dxa"/>
            <w:tcBorders>
              <w:top w:val="single" w:sz="6" w:space="0" w:color="auto"/>
              <w:left w:val="single" w:sz="6" w:space="0" w:color="auto"/>
              <w:bottom w:val="single" w:sz="6" w:space="0" w:color="auto"/>
              <w:right w:val="single" w:sz="6" w:space="0" w:color="auto"/>
            </w:tcBorders>
            <w:vAlign w:val="center"/>
          </w:tcPr>
          <w:p w14:paraId="765040E2"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К-сть</w:t>
            </w:r>
          </w:p>
          <w:p w14:paraId="7FD61C94" w14:textId="77777777" w:rsidR="00D91DC3" w:rsidRPr="00F00C49" w:rsidRDefault="00D91DC3" w:rsidP="00B97801">
            <w:pPr>
              <w:spacing w:after="0" w:line="240" w:lineRule="auto"/>
              <w:jc w:val="center"/>
              <w:rPr>
                <w:rFonts w:ascii="Times New Roman" w:hAnsi="Times New Roman"/>
                <w:b/>
                <w:bCs/>
                <w:lang w:val="uk-UA"/>
              </w:rPr>
            </w:pPr>
          </w:p>
        </w:tc>
        <w:tc>
          <w:tcPr>
            <w:tcW w:w="1559" w:type="dxa"/>
            <w:tcBorders>
              <w:top w:val="single" w:sz="6" w:space="0" w:color="auto"/>
              <w:left w:val="single" w:sz="6" w:space="0" w:color="auto"/>
              <w:bottom w:val="single" w:sz="6" w:space="0" w:color="auto"/>
              <w:right w:val="single" w:sz="6" w:space="0" w:color="auto"/>
            </w:tcBorders>
            <w:vAlign w:val="center"/>
          </w:tcPr>
          <w:p w14:paraId="54134AFB"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Ціна за 1 літр, грн., з ПДВ/без ПДВ</w:t>
            </w:r>
          </w:p>
        </w:tc>
        <w:tc>
          <w:tcPr>
            <w:tcW w:w="1659" w:type="dxa"/>
            <w:tcBorders>
              <w:top w:val="single" w:sz="6" w:space="0" w:color="auto"/>
              <w:left w:val="single" w:sz="6" w:space="0" w:color="auto"/>
              <w:bottom w:val="single" w:sz="6" w:space="0" w:color="auto"/>
              <w:right w:val="single" w:sz="4" w:space="0" w:color="auto"/>
            </w:tcBorders>
            <w:vAlign w:val="center"/>
          </w:tcPr>
          <w:p w14:paraId="03306AB6"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Загальна вартість, грн., з ПДВ/без ПДВ</w:t>
            </w:r>
          </w:p>
        </w:tc>
      </w:tr>
      <w:tr w:rsidR="00D91DC3" w:rsidRPr="00F00C49" w14:paraId="464B48A7" w14:textId="77777777" w:rsidTr="00B97801">
        <w:trPr>
          <w:trHeight w:val="823"/>
        </w:trPr>
        <w:tc>
          <w:tcPr>
            <w:tcW w:w="675" w:type="dxa"/>
            <w:tcBorders>
              <w:top w:val="single" w:sz="4" w:space="0" w:color="auto"/>
              <w:bottom w:val="single" w:sz="4" w:space="0" w:color="auto"/>
              <w:right w:val="single" w:sz="4" w:space="0" w:color="auto"/>
            </w:tcBorders>
            <w:vAlign w:val="center"/>
          </w:tcPr>
          <w:p w14:paraId="3AE77EC9" w14:textId="77777777" w:rsidR="00D91DC3" w:rsidRPr="00F00C49" w:rsidRDefault="00D91DC3" w:rsidP="00B97801">
            <w:pPr>
              <w:spacing w:after="0" w:line="240" w:lineRule="auto"/>
              <w:jc w:val="center"/>
              <w:rPr>
                <w:rFonts w:ascii="Times New Roman" w:hAnsi="Times New Roman"/>
                <w:bCs/>
                <w:sz w:val="24"/>
                <w:szCs w:val="24"/>
                <w:lang w:val="uk-UA"/>
              </w:rPr>
            </w:pPr>
            <w:r w:rsidRPr="00F00C49">
              <w:rPr>
                <w:rFonts w:ascii="Times New Roman" w:hAnsi="Times New Roman"/>
                <w:bCs/>
                <w:sz w:val="24"/>
                <w:szCs w:val="24"/>
                <w:lang w:val="uk-UA"/>
              </w:rPr>
              <w:t>1</w:t>
            </w:r>
          </w:p>
        </w:tc>
        <w:tc>
          <w:tcPr>
            <w:tcW w:w="2972" w:type="dxa"/>
            <w:tcBorders>
              <w:top w:val="single" w:sz="4" w:space="0" w:color="auto"/>
              <w:right w:val="single" w:sz="4" w:space="0" w:color="auto"/>
            </w:tcBorders>
            <w:shd w:val="clear" w:color="auto" w:fill="auto"/>
            <w:vAlign w:val="center"/>
          </w:tcPr>
          <w:p w14:paraId="5DF7AF92" w14:textId="35DBB26F" w:rsidR="00D91DC3" w:rsidRPr="00F00C49" w:rsidRDefault="00D91DC3" w:rsidP="00B97801">
            <w:pPr>
              <w:spacing w:after="0" w:line="240" w:lineRule="auto"/>
              <w:jc w:val="center"/>
              <w:rPr>
                <w:rFonts w:ascii="Times New Roman" w:hAnsi="Times New Roman"/>
                <w:bCs/>
                <w:sz w:val="24"/>
                <w:szCs w:val="24"/>
                <w:lang w:val="uk-UA"/>
              </w:rPr>
            </w:pPr>
            <w:r w:rsidRPr="00F00C49">
              <w:rPr>
                <w:rFonts w:ascii="Times New Roman" w:hAnsi="Times New Roman"/>
                <w:sz w:val="24"/>
                <w:szCs w:val="24"/>
                <w:lang w:val="uk-UA"/>
              </w:rPr>
              <w:t>«</w:t>
            </w:r>
            <w:r w:rsidR="00924E18">
              <w:t xml:space="preserve"> </w:t>
            </w:r>
            <w:r w:rsidR="00924E18" w:rsidRPr="00924E18">
              <w:rPr>
                <w:rFonts w:ascii="Times New Roman" w:hAnsi="Times New Roman"/>
                <w:sz w:val="24"/>
                <w:szCs w:val="24"/>
                <w:lang w:val="uk-UA"/>
              </w:rPr>
              <w:t>Бензин А-95 по паливних картках або талонах/</w:t>
            </w:r>
            <w:proofErr w:type="spellStart"/>
            <w:r w:rsidR="00924E18" w:rsidRPr="00924E18">
              <w:rPr>
                <w:rFonts w:ascii="Times New Roman" w:hAnsi="Times New Roman"/>
                <w:sz w:val="24"/>
                <w:szCs w:val="24"/>
                <w:lang w:val="uk-UA"/>
              </w:rPr>
              <w:t>скретч</w:t>
            </w:r>
            <w:proofErr w:type="spellEnd"/>
            <w:r w:rsidR="00924E18" w:rsidRPr="00924E18">
              <w:rPr>
                <w:rFonts w:ascii="Times New Roman" w:hAnsi="Times New Roman"/>
                <w:sz w:val="24"/>
                <w:szCs w:val="24"/>
                <w:lang w:val="uk-UA"/>
              </w:rPr>
              <w:t xml:space="preserve">-картках </w:t>
            </w:r>
            <w:r w:rsidRPr="00F00C49">
              <w:rPr>
                <w:rFonts w:ascii="Times New Roman" w:hAnsi="Times New Roman"/>
                <w:sz w:val="24"/>
                <w:szCs w:val="24"/>
                <w:lang w:val="uk-UA"/>
              </w:rPr>
              <w:t xml:space="preserve">», </w:t>
            </w:r>
            <w:r w:rsidRPr="00F00C49">
              <w:rPr>
                <w:rFonts w:ascii="Times New Roman" w:eastAsia="Times New Roman" w:hAnsi="Times New Roman"/>
                <w:color w:val="000000"/>
                <w:spacing w:val="2"/>
                <w:sz w:val="24"/>
                <w:szCs w:val="24"/>
                <w:lang w:val="uk-UA" w:eastAsia="uk-UA"/>
              </w:rPr>
              <w:t>09130000-9</w:t>
            </w:r>
            <w:r w:rsidRPr="00F00C49">
              <w:rPr>
                <w:rFonts w:ascii="Times New Roman" w:eastAsia="Times New Roman" w:hAnsi="Times New Roman"/>
                <w:sz w:val="24"/>
                <w:szCs w:val="24"/>
                <w:lang w:val="uk-UA" w:eastAsia="uk-UA"/>
              </w:rPr>
              <w:t xml:space="preserve"> </w:t>
            </w:r>
            <w:r w:rsidRPr="00F00C49">
              <w:rPr>
                <w:rFonts w:ascii="Times New Roman" w:eastAsia="Times New Roman" w:hAnsi="Times New Roman"/>
                <w:spacing w:val="2"/>
                <w:sz w:val="24"/>
                <w:szCs w:val="24"/>
                <w:lang w:val="uk-UA" w:eastAsia="uk-UA"/>
              </w:rPr>
              <w:t>Нафта і дистиляти</w:t>
            </w:r>
            <w:r w:rsidRPr="00F00C49">
              <w:rPr>
                <w:rFonts w:ascii="Times New Roman" w:hAnsi="Times New Roman"/>
                <w:sz w:val="24"/>
                <w:szCs w:val="24"/>
                <w:lang w:val="uk-UA"/>
              </w:rPr>
              <w:t xml:space="preserve"> за ДК 021:2015 Єдиного закупівельного словника</w:t>
            </w:r>
          </w:p>
        </w:tc>
        <w:tc>
          <w:tcPr>
            <w:tcW w:w="1800" w:type="dxa"/>
            <w:tcBorders>
              <w:top w:val="single" w:sz="6" w:space="0" w:color="auto"/>
              <w:left w:val="single" w:sz="6" w:space="0" w:color="auto"/>
              <w:bottom w:val="single" w:sz="6" w:space="0" w:color="auto"/>
              <w:right w:val="single" w:sz="6" w:space="0" w:color="auto"/>
            </w:tcBorders>
            <w:vAlign w:val="center"/>
          </w:tcPr>
          <w:p w14:paraId="021769FB" w14:textId="77777777" w:rsidR="00D91DC3" w:rsidRPr="00F00C49" w:rsidRDefault="00D91DC3" w:rsidP="00B97801">
            <w:pPr>
              <w:spacing w:after="0" w:line="240" w:lineRule="auto"/>
              <w:jc w:val="center"/>
              <w:rPr>
                <w:rFonts w:ascii="Times New Roman" w:hAnsi="Times New Roman"/>
                <w:sz w:val="24"/>
                <w:szCs w:val="24"/>
                <w:lang w:val="uk-UA"/>
              </w:rPr>
            </w:pPr>
            <w:r w:rsidRPr="00F00C49">
              <w:rPr>
                <w:rFonts w:ascii="Times New Roman" w:hAnsi="Times New Roman"/>
                <w:sz w:val="24"/>
                <w:szCs w:val="24"/>
                <w:lang w:val="uk-UA"/>
              </w:rPr>
              <w:t xml:space="preserve">Бензин А-95 </w:t>
            </w:r>
          </w:p>
        </w:tc>
        <w:tc>
          <w:tcPr>
            <w:tcW w:w="684" w:type="dxa"/>
            <w:tcBorders>
              <w:top w:val="single" w:sz="6" w:space="0" w:color="auto"/>
              <w:left w:val="single" w:sz="6" w:space="0" w:color="auto"/>
              <w:bottom w:val="single" w:sz="6" w:space="0" w:color="auto"/>
              <w:right w:val="single" w:sz="6" w:space="0" w:color="auto"/>
            </w:tcBorders>
            <w:vAlign w:val="center"/>
          </w:tcPr>
          <w:p w14:paraId="574971E9" w14:textId="77777777" w:rsidR="00D91DC3" w:rsidRPr="00F00C49" w:rsidRDefault="00D91DC3" w:rsidP="00B97801">
            <w:pPr>
              <w:spacing w:after="0" w:line="240" w:lineRule="auto"/>
              <w:jc w:val="center"/>
              <w:rPr>
                <w:rFonts w:ascii="Times New Roman" w:hAnsi="Times New Roman"/>
                <w:sz w:val="24"/>
                <w:szCs w:val="24"/>
                <w:lang w:val="uk-UA"/>
              </w:rPr>
            </w:pPr>
            <w:r w:rsidRPr="00F00C49">
              <w:rPr>
                <w:rFonts w:ascii="Times New Roman" w:hAnsi="Times New Roman"/>
                <w:sz w:val="24"/>
                <w:szCs w:val="24"/>
                <w:lang w:val="uk-UA"/>
              </w:rPr>
              <w:t>л</w:t>
            </w:r>
          </w:p>
        </w:tc>
        <w:tc>
          <w:tcPr>
            <w:tcW w:w="850" w:type="dxa"/>
            <w:tcBorders>
              <w:top w:val="single" w:sz="6" w:space="0" w:color="auto"/>
              <w:left w:val="single" w:sz="6" w:space="0" w:color="auto"/>
              <w:bottom w:val="single" w:sz="6" w:space="0" w:color="auto"/>
              <w:right w:val="single" w:sz="6" w:space="0" w:color="auto"/>
            </w:tcBorders>
            <w:vAlign w:val="center"/>
          </w:tcPr>
          <w:p w14:paraId="37A3EC89" w14:textId="54896518" w:rsidR="00D91DC3" w:rsidRPr="00F00C49" w:rsidRDefault="00471532" w:rsidP="00B9780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924E18">
              <w:rPr>
                <w:rFonts w:ascii="Times New Roman" w:hAnsi="Times New Roman"/>
                <w:sz w:val="24"/>
                <w:szCs w:val="24"/>
                <w:lang w:val="uk-UA"/>
              </w:rPr>
              <w:t xml:space="preserve"> 000</w:t>
            </w:r>
          </w:p>
        </w:tc>
        <w:tc>
          <w:tcPr>
            <w:tcW w:w="1559" w:type="dxa"/>
            <w:tcBorders>
              <w:top w:val="single" w:sz="6" w:space="0" w:color="auto"/>
              <w:left w:val="single" w:sz="6" w:space="0" w:color="auto"/>
              <w:bottom w:val="single" w:sz="6" w:space="0" w:color="auto"/>
              <w:right w:val="single" w:sz="6" w:space="0" w:color="auto"/>
            </w:tcBorders>
            <w:vAlign w:val="center"/>
          </w:tcPr>
          <w:p w14:paraId="26B61C09" w14:textId="77777777" w:rsidR="00D91DC3" w:rsidRPr="00F00C49" w:rsidRDefault="00D91DC3" w:rsidP="00B97801">
            <w:pPr>
              <w:spacing w:after="0" w:line="240" w:lineRule="auto"/>
              <w:jc w:val="center"/>
              <w:rPr>
                <w:rFonts w:ascii="Times New Roman" w:hAnsi="Times New Roman"/>
                <w:bCs/>
                <w:sz w:val="24"/>
                <w:szCs w:val="24"/>
                <w:lang w:val="uk-UA"/>
              </w:rPr>
            </w:pPr>
          </w:p>
        </w:tc>
        <w:tc>
          <w:tcPr>
            <w:tcW w:w="1659" w:type="dxa"/>
            <w:tcBorders>
              <w:top w:val="single" w:sz="6" w:space="0" w:color="auto"/>
              <w:left w:val="single" w:sz="6" w:space="0" w:color="auto"/>
              <w:bottom w:val="single" w:sz="6" w:space="0" w:color="auto"/>
              <w:right w:val="single" w:sz="4" w:space="0" w:color="auto"/>
            </w:tcBorders>
            <w:vAlign w:val="center"/>
          </w:tcPr>
          <w:p w14:paraId="335E5E10" w14:textId="77777777" w:rsidR="00D91DC3" w:rsidRPr="00F00C49" w:rsidRDefault="00D91DC3" w:rsidP="00B97801">
            <w:pPr>
              <w:spacing w:after="0" w:line="240" w:lineRule="auto"/>
              <w:jc w:val="center"/>
              <w:rPr>
                <w:rFonts w:ascii="Times New Roman" w:hAnsi="Times New Roman"/>
                <w:bCs/>
                <w:sz w:val="24"/>
                <w:szCs w:val="24"/>
                <w:lang w:val="uk-UA"/>
              </w:rPr>
            </w:pPr>
          </w:p>
        </w:tc>
      </w:tr>
      <w:tr w:rsidR="00D91DC3" w:rsidRPr="00F00C49" w14:paraId="5FBFAB93" w14:textId="77777777" w:rsidTr="00B97801">
        <w:tc>
          <w:tcPr>
            <w:tcW w:w="8540" w:type="dxa"/>
            <w:gridSpan w:val="6"/>
            <w:tcBorders>
              <w:top w:val="single" w:sz="4" w:space="0" w:color="auto"/>
              <w:bottom w:val="single" w:sz="4" w:space="0" w:color="auto"/>
              <w:right w:val="single" w:sz="6" w:space="0" w:color="auto"/>
            </w:tcBorders>
            <w:vAlign w:val="center"/>
          </w:tcPr>
          <w:p w14:paraId="5A71033C"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lang w:val="uk-UA"/>
              </w:rPr>
            </w:pPr>
            <w:r w:rsidRPr="00F00C49">
              <w:rPr>
                <w:rFonts w:ascii="Times New Roman" w:hAnsi="Times New Roman"/>
                <w:b/>
                <w:bCs/>
                <w:lang w:val="uk-UA"/>
              </w:rPr>
              <w:t>Всього:</w:t>
            </w:r>
          </w:p>
        </w:tc>
        <w:tc>
          <w:tcPr>
            <w:tcW w:w="1659" w:type="dxa"/>
            <w:tcBorders>
              <w:top w:val="single" w:sz="6" w:space="0" w:color="auto"/>
              <w:left w:val="single" w:sz="6" w:space="0" w:color="auto"/>
              <w:bottom w:val="single" w:sz="6" w:space="0" w:color="auto"/>
              <w:right w:val="single" w:sz="4" w:space="0" w:color="auto"/>
            </w:tcBorders>
            <w:vAlign w:val="center"/>
          </w:tcPr>
          <w:p w14:paraId="3C95F408"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val="uk-UA"/>
              </w:rPr>
            </w:pPr>
          </w:p>
        </w:tc>
      </w:tr>
      <w:tr w:rsidR="00D91DC3" w:rsidRPr="00F00C49" w14:paraId="34DC4957" w14:textId="77777777" w:rsidTr="00B97801">
        <w:tc>
          <w:tcPr>
            <w:tcW w:w="8540" w:type="dxa"/>
            <w:gridSpan w:val="6"/>
            <w:tcBorders>
              <w:top w:val="single" w:sz="4" w:space="0" w:color="auto"/>
              <w:bottom w:val="single" w:sz="4" w:space="0" w:color="auto"/>
              <w:right w:val="single" w:sz="6" w:space="0" w:color="auto"/>
            </w:tcBorders>
            <w:vAlign w:val="center"/>
          </w:tcPr>
          <w:p w14:paraId="572609FB"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lang w:val="uk-UA"/>
              </w:rPr>
            </w:pPr>
            <w:r w:rsidRPr="00F00C49">
              <w:rPr>
                <w:rFonts w:ascii="Times New Roman" w:hAnsi="Times New Roman"/>
                <w:b/>
                <w:bCs/>
                <w:lang w:val="uk-UA"/>
              </w:rPr>
              <w:t>в тому числі ПДВ:</w:t>
            </w:r>
          </w:p>
        </w:tc>
        <w:tc>
          <w:tcPr>
            <w:tcW w:w="1659" w:type="dxa"/>
            <w:tcBorders>
              <w:top w:val="single" w:sz="6" w:space="0" w:color="auto"/>
              <w:left w:val="single" w:sz="6" w:space="0" w:color="auto"/>
              <w:bottom w:val="single" w:sz="6" w:space="0" w:color="auto"/>
              <w:right w:val="single" w:sz="4" w:space="0" w:color="auto"/>
            </w:tcBorders>
            <w:vAlign w:val="center"/>
          </w:tcPr>
          <w:p w14:paraId="6959CB61"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val="uk-UA"/>
              </w:rPr>
            </w:pPr>
          </w:p>
        </w:tc>
      </w:tr>
      <w:tr w:rsidR="00D91DC3" w:rsidRPr="00F00C49" w14:paraId="1FC9B03F" w14:textId="77777777" w:rsidTr="00B97801">
        <w:tc>
          <w:tcPr>
            <w:tcW w:w="8540" w:type="dxa"/>
            <w:gridSpan w:val="6"/>
            <w:tcBorders>
              <w:top w:val="single" w:sz="4" w:space="0" w:color="auto"/>
              <w:bottom w:val="single" w:sz="4" w:space="0" w:color="auto"/>
              <w:right w:val="single" w:sz="6" w:space="0" w:color="auto"/>
            </w:tcBorders>
            <w:vAlign w:val="center"/>
          </w:tcPr>
          <w:p w14:paraId="01F6672D"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lang w:val="uk-UA"/>
              </w:rPr>
            </w:pPr>
            <w:r w:rsidRPr="00F00C49">
              <w:rPr>
                <w:rFonts w:ascii="Times New Roman" w:hAnsi="Times New Roman"/>
                <w:b/>
                <w:bCs/>
                <w:lang w:val="uk-UA"/>
              </w:rPr>
              <w:t>Загальна вартість, без ПДВ</w:t>
            </w:r>
          </w:p>
        </w:tc>
        <w:tc>
          <w:tcPr>
            <w:tcW w:w="1659" w:type="dxa"/>
            <w:tcBorders>
              <w:top w:val="single" w:sz="6" w:space="0" w:color="auto"/>
              <w:left w:val="single" w:sz="6" w:space="0" w:color="auto"/>
              <w:bottom w:val="single" w:sz="6" w:space="0" w:color="auto"/>
              <w:right w:val="single" w:sz="4" w:space="0" w:color="auto"/>
            </w:tcBorders>
            <w:vAlign w:val="center"/>
          </w:tcPr>
          <w:p w14:paraId="64E0D148"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val="uk-UA"/>
              </w:rPr>
            </w:pPr>
          </w:p>
        </w:tc>
      </w:tr>
    </w:tbl>
    <w:p w14:paraId="177B1963" w14:textId="77777777" w:rsidR="00D91DC3" w:rsidRPr="00F00C49" w:rsidRDefault="00D91DC3" w:rsidP="00D91DC3">
      <w:pPr>
        <w:widowControl w:val="0"/>
        <w:autoSpaceDE w:val="0"/>
        <w:autoSpaceDN w:val="0"/>
        <w:adjustRightInd w:val="0"/>
        <w:jc w:val="center"/>
        <w:rPr>
          <w:rFonts w:ascii="Times New Roman CYR" w:hAnsi="Times New Roman CYR"/>
          <w:b/>
          <w:lang w:val="uk-UA" w:eastAsia="ru-RU"/>
        </w:rPr>
      </w:pPr>
    </w:p>
    <w:tbl>
      <w:tblPr>
        <w:tblW w:w="10491" w:type="dxa"/>
        <w:jc w:val="center"/>
        <w:tblLook w:val="01E0" w:firstRow="1" w:lastRow="1" w:firstColumn="1" w:lastColumn="1" w:noHBand="0" w:noVBand="0"/>
      </w:tblPr>
      <w:tblGrid>
        <w:gridCol w:w="10491"/>
      </w:tblGrid>
      <w:tr w:rsidR="00D91DC3" w:rsidRPr="00F00C49" w14:paraId="751D4700" w14:textId="77777777" w:rsidTr="00B97801">
        <w:trPr>
          <w:trHeight w:val="110"/>
          <w:jc w:val="center"/>
        </w:trPr>
        <w:tc>
          <w:tcPr>
            <w:tcW w:w="10491" w:type="dxa"/>
            <w:shd w:val="clear" w:color="auto" w:fill="auto"/>
          </w:tcPr>
          <w:p w14:paraId="68899CCA" w14:textId="77777777" w:rsidR="00D91DC3" w:rsidRPr="00F00C49" w:rsidRDefault="00D91DC3" w:rsidP="00B97801">
            <w:pPr>
              <w:pStyle w:val="HTML"/>
              <w:tabs>
                <w:tab w:val="left" w:pos="11057"/>
              </w:tabs>
              <w:rPr>
                <w:rFonts w:ascii="Times New Roman" w:hAnsi="Times New Roman"/>
                <w:b/>
                <w:sz w:val="24"/>
                <w:szCs w:val="24"/>
              </w:rPr>
            </w:pPr>
            <w:r w:rsidRPr="00F00C49">
              <w:rPr>
                <w:rFonts w:ascii="Times New Roman" w:hAnsi="Times New Roman"/>
                <w:b/>
                <w:sz w:val="24"/>
                <w:szCs w:val="24"/>
              </w:rPr>
              <w:t>ЗАМОВНИК                                                                    ПОСТАЧАЛЬНИК</w:t>
            </w:r>
          </w:p>
          <w:p w14:paraId="0250E992" w14:textId="77777777" w:rsidR="00D91DC3" w:rsidRPr="00F00C49" w:rsidRDefault="00D91DC3" w:rsidP="00B97801">
            <w:pPr>
              <w:pStyle w:val="HTML"/>
              <w:tabs>
                <w:tab w:val="left" w:pos="11057"/>
              </w:tabs>
              <w:rPr>
                <w:rFonts w:ascii="Times New Roman" w:hAnsi="Times New Roman"/>
                <w:b/>
                <w:sz w:val="24"/>
                <w:szCs w:val="24"/>
              </w:rPr>
            </w:pPr>
            <w:r w:rsidRPr="00F00C49">
              <w:rPr>
                <w:rFonts w:ascii="Times New Roman" w:hAnsi="Times New Roman"/>
                <w:b/>
                <w:sz w:val="24"/>
                <w:szCs w:val="24"/>
              </w:rPr>
              <w:t xml:space="preserve">          </w:t>
            </w:r>
          </w:p>
        </w:tc>
      </w:tr>
      <w:tr w:rsidR="00D91DC3" w:rsidRPr="00F00C49" w14:paraId="295D17B6" w14:textId="77777777" w:rsidTr="00B97801">
        <w:trPr>
          <w:trHeight w:val="61"/>
          <w:jc w:val="center"/>
        </w:trPr>
        <w:tc>
          <w:tcPr>
            <w:tcW w:w="10491" w:type="dxa"/>
            <w:shd w:val="clear" w:color="auto" w:fill="auto"/>
          </w:tcPr>
          <w:p w14:paraId="7F39B758" w14:textId="5025D268" w:rsidR="00D91DC3" w:rsidRPr="00F00C49" w:rsidRDefault="00FC0F8D" w:rsidP="00B97801">
            <w:pPr>
              <w:pStyle w:val="a8"/>
              <w:tabs>
                <w:tab w:val="left" w:pos="5610"/>
              </w:tabs>
              <w:rPr>
                <w:b/>
              </w:rPr>
            </w:pPr>
            <w:r>
              <w:rPr>
                <w:b/>
              </w:rPr>
              <w:t>Сільський</w:t>
            </w:r>
            <w:r w:rsidR="00D91DC3" w:rsidRPr="00F00C49">
              <w:rPr>
                <w:b/>
              </w:rPr>
              <w:t xml:space="preserve"> голова                                                                __________________</w:t>
            </w:r>
          </w:p>
          <w:p w14:paraId="643BB4E9" w14:textId="77777777" w:rsidR="00D91DC3" w:rsidRPr="00F00C49" w:rsidRDefault="00D91DC3" w:rsidP="00B97801">
            <w:pPr>
              <w:pStyle w:val="a8"/>
              <w:tabs>
                <w:tab w:val="left" w:pos="11057"/>
              </w:tabs>
              <w:rPr>
                <w:b/>
              </w:rPr>
            </w:pPr>
          </w:p>
          <w:p w14:paraId="619837EB" w14:textId="77777777" w:rsidR="00D91DC3" w:rsidRPr="00F00C49" w:rsidRDefault="00D91DC3" w:rsidP="00B97801">
            <w:pPr>
              <w:pStyle w:val="a8"/>
              <w:tabs>
                <w:tab w:val="left" w:pos="11057"/>
              </w:tabs>
              <w:rPr>
                <w:b/>
              </w:rPr>
            </w:pPr>
          </w:p>
          <w:p w14:paraId="27A61414" w14:textId="0AF74840" w:rsidR="00D91DC3" w:rsidRPr="00F00C49" w:rsidRDefault="00D91DC3" w:rsidP="00B97801">
            <w:pPr>
              <w:pStyle w:val="a8"/>
              <w:tabs>
                <w:tab w:val="left" w:pos="7095"/>
              </w:tabs>
              <w:rPr>
                <w:b/>
              </w:rPr>
            </w:pPr>
            <w:r w:rsidRPr="00F00C49">
              <w:rPr>
                <w:b/>
              </w:rPr>
              <w:t xml:space="preserve">__________________    </w:t>
            </w:r>
            <w:r w:rsidR="00FC0F8D">
              <w:rPr>
                <w:b/>
              </w:rPr>
              <w:t xml:space="preserve">Є.С. Широких               </w:t>
            </w:r>
            <w:r w:rsidRPr="00F00C49">
              <w:rPr>
                <w:b/>
              </w:rPr>
              <w:t xml:space="preserve">             __________________ ____________________</w:t>
            </w:r>
          </w:p>
        </w:tc>
      </w:tr>
      <w:tr w:rsidR="00D91DC3" w:rsidRPr="00F00C49" w14:paraId="48C48DF2" w14:textId="77777777" w:rsidTr="00B97801">
        <w:trPr>
          <w:trHeight w:val="20"/>
          <w:jc w:val="center"/>
        </w:trPr>
        <w:tc>
          <w:tcPr>
            <w:tcW w:w="10491" w:type="dxa"/>
            <w:shd w:val="clear" w:color="auto" w:fill="auto"/>
          </w:tcPr>
          <w:p w14:paraId="73636FCA" w14:textId="77777777" w:rsidR="00D91DC3" w:rsidRPr="00F00C49" w:rsidRDefault="00D91DC3" w:rsidP="00B97801">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110"/>
                <w:tab w:val="left" w:pos="11057"/>
              </w:tabs>
              <w:rPr>
                <w:rFonts w:ascii="Times New Roman" w:hAnsi="Times New Roman"/>
                <w:sz w:val="24"/>
                <w:szCs w:val="24"/>
              </w:rPr>
            </w:pPr>
            <w:r w:rsidRPr="00F00C49">
              <w:rPr>
                <w:rFonts w:ascii="Times New Roman" w:hAnsi="Times New Roman"/>
                <w:sz w:val="24"/>
                <w:szCs w:val="24"/>
              </w:rPr>
              <w:t xml:space="preserve">  М.П.</w:t>
            </w:r>
            <w:r w:rsidRPr="00F00C49">
              <w:rPr>
                <w:rFonts w:ascii="Times New Roman" w:hAnsi="Times New Roman"/>
                <w:sz w:val="24"/>
                <w:szCs w:val="24"/>
              </w:rPr>
              <w:tab/>
              <w:t xml:space="preserve">                                                                               М.П.</w:t>
            </w:r>
          </w:p>
        </w:tc>
      </w:tr>
    </w:tbl>
    <w:p w14:paraId="3786569B" w14:textId="77777777" w:rsidR="00D91DC3" w:rsidRPr="00F00C49" w:rsidRDefault="00D91DC3" w:rsidP="00D91DC3">
      <w:pPr>
        <w:widowControl w:val="0"/>
        <w:autoSpaceDE w:val="0"/>
        <w:autoSpaceDN w:val="0"/>
        <w:adjustRightInd w:val="0"/>
        <w:ind w:firstLine="426"/>
        <w:jc w:val="both"/>
        <w:rPr>
          <w:rFonts w:ascii="Times New Roman CYR" w:hAnsi="Times New Roman CYR"/>
          <w:lang w:val="uk-UA" w:eastAsia="ru-RU"/>
        </w:rPr>
      </w:pPr>
    </w:p>
    <w:p w14:paraId="37B53C0B" w14:textId="77777777" w:rsidR="00D91DC3" w:rsidRPr="00F00C49" w:rsidRDefault="00D91DC3" w:rsidP="00D91DC3">
      <w:pPr>
        <w:widowControl w:val="0"/>
        <w:autoSpaceDE w:val="0"/>
        <w:autoSpaceDN w:val="0"/>
        <w:adjustRightInd w:val="0"/>
        <w:rPr>
          <w:rFonts w:ascii="Times New Roman CYR" w:hAnsi="Times New Roman CYR"/>
          <w:lang w:val="uk-UA" w:eastAsia="ru-RU"/>
        </w:rPr>
      </w:pPr>
    </w:p>
    <w:p w14:paraId="3ECD53A1" w14:textId="77777777" w:rsidR="00D91DC3" w:rsidRPr="00F00C49" w:rsidRDefault="00D91DC3" w:rsidP="00D91DC3">
      <w:pPr>
        <w:widowControl w:val="0"/>
        <w:autoSpaceDE w:val="0"/>
        <w:autoSpaceDN w:val="0"/>
        <w:adjustRightInd w:val="0"/>
        <w:rPr>
          <w:rFonts w:ascii="Times New Roman CYR" w:hAnsi="Times New Roman CYR"/>
          <w:lang w:val="uk-UA" w:eastAsia="ru-RU"/>
        </w:rPr>
      </w:pPr>
    </w:p>
    <w:p w14:paraId="660E14F6" w14:textId="77777777" w:rsidR="00D91DC3" w:rsidRPr="00F00C49" w:rsidRDefault="00D91DC3" w:rsidP="00D91DC3">
      <w:pPr>
        <w:widowControl w:val="0"/>
        <w:autoSpaceDE w:val="0"/>
        <w:autoSpaceDN w:val="0"/>
        <w:adjustRightInd w:val="0"/>
        <w:rPr>
          <w:rFonts w:ascii="Times New Roman CYR" w:hAnsi="Times New Roman CYR"/>
          <w:lang w:val="uk-UA" w:eastAsia="ru-RU"/>
        </w:rPr>
      </w:pPr>
    </w:p>
    <w:p w14:paraId="45471A87" w14:textId="77777777" w:rsidR="00D91DC3" w:rsidRPr="00F00C49" w:rsidRDefault="00D91DC3" w:rsidP="00D91DC3">
      <w:pPr>
        <w:rPr>
          <w:rFonts w:ascii="Times New Roman" w:hAnsi="Times New Roman"/>
          <w:lang w:val="uk-UA" w:eastAsia="ru-RU"/>
        </w:rPr>
      </w:pPr>
    </w:p>
    <w:p w14:paraId="53D17BDE" w14:textId="77777777" w:rsidR="00D91DC3" w:rsidRPr="00F00C49" w:rsidRDefault="00D91DC3" w:rsidP="00D91DC3">
      <w:pPr>
        <w:rPr>
          <w:rFonts w:ascii="Times New Roman" w:hAnsi="Times New Roman"/>
          <w:lang w:val="uk-UA" w:eastAsia="ru-RU"/>
        </w:rPr>
      </w:pPr>
    </w:p>
    <w:p w14:paraId="2689D0C9" w14:textId="77777777" w:rsidR="00D91DC3" w:rsidRPr="00F00C49" w:rsidRDefault="00D91DC3" w:rsidP="00D91DC3">
      <w:pPr>
        <w:rPr>
          <w:rFonts w:ascii="Times New Roman" w:hAnsi="Times New Roman"/>
          <w:lang w:val="uk-UA" w:eastAsia="ru-RU"/>
        </w:rPr>
      </w:pPr>
    </w:p>
    <w:p w14:paraId="101B8065" w14:textId="77777777" w:rsidR="00D91DC3" w:rsidRPr="00F00C49" w:rsidRDefault="00D91DC3" w:rsidP="00D91DC3">
      <w:pPr>
        <w:rPr>
          <w:rFonts w:ascii="Times New Roman" w:hAnsi="Times New Roman"/>
          <w:lang w:val="uk-UA" w:eastAsia="ru-RU"/>
        </w:rPr>
      </w:pPr>
    </w:p>
    <w:p w14:paraId="0A196036" w14:textId="77777777" w:rsidR="00D91DC3" w:rsidRPr="00F00C49" w:rsidRDefault="00D91DC3" w:rsidP="00D91DC3">
      <w:pPr>
        <w:rPr>
          <w:rFonts w:ascii="Times New Roman" w:hAnsi="Times New Roman"/>
          <w:lang w:val="uk-UA" w:eastAsia="ru-RU"/>
        </w:rPr>
      </w:pPr>
    </w:p>
    <w:p w14:paraId="0A8CAFF8" w14:textId="77777777" w:rsidR="00D91DC3" w:rsidRPr="00F00C49" w:rsidRDefault="00D91DC3" w:rsidP="00D91DC3">
      <w:pPr>
        <w:rPr>
          <w:rFonts w:ascii="Times New Roman" w:hAnsi="Times New Roman"/>
          <w:lang w:val="uk-UA" w:eastAsia="ru-RU"/>
        </w:rPr>
      </w:pPr>
    </w:p>
    <w:p w14:paraId="524760FC" w14:textId="77777777" w:rsidR="00D91DC3" w:rsidRPr="00F00C49" w:rsidRDefault="00D91DC3" w:rsidP="00D91DC3">
      <w:pPr>
        <w:rPr>
          <w:lang w:val="uk-UA"/>
        </w:rPr>
      </w:pPr>
    </w:p>
    <w:p w14:paraId="17607D9D" w14:textId="77777777" w:rsidR="00D91DC3" w:rsidRDefault="00D91DC3" w:rsidP="00D91DC3">
      <w:pPr>
        <w:rPr>
          <w:lang w:val="uk-UA"/>
        </w:rPr>
      </w:pPr>
    </w:p>
    <w:p w14:paraId="3ACE99C2" w14:textId="77777777" w:rsidR="00924E18" w:rsidRPr="00F00C49" w:rsidRDefault="00924E18" w:rsidP="00D91DC3">
      <w:pPr>
        <w:rPr>
          <w:lang w:val="uk-UA"/>
        </w:rPr>
      </w:pPr>
    </w:p>
    <w:p w14:paraId="6BBFB03F" w14:textId="77777777" w:rsidR="00D91DC3" w:rsidRPr="00F00C49" w:rsidRDefault="00D91DC3" w:rsidP="00D91DC3">
      <w:pPr>
        <w:rPr>
          <w:lang w:val="uk-UA"/>
        </w:rPr>
      </w:pPr>
    </w:p>
    <w:p w14:paraId="33D95447" w14:textId="77777777" w:rsidR="00D91DC3" w:rsidRPr="00F00C49" w:rsidRDefault="00D91DC3" w:rsidP="00D91DC3">
      <w:pPr>
        <w:pStyle w:val="20"/>
        <w:shd w:val="clear" w:color="auto" w:fill="auto"/>
        <w:tabs>
          <w:tab w:val="left" w:pos="728"/>
        </w:tabs>
        <w:spacing w:before="0" w:line="240" w:lineRule="auto"/>
        <w:ind w:firstLine="5529"/>
        <w:contextualSpacing/>
        <w:jc w:val="right"/>
        <w:rPr>
          <w:sz w:val="24"/>
          <w:szCs w:val="24"/>
        </w:rPr>
      </w:pPr>
      <w:r>
        <w:rPr>
          <w:sz w:val="24"/>
          <w:szCs w:val="24"/>
        </w:rPr>
        <w:lastRenderedPageBreak/>
        <w:t>Додаток 4</w:t>
      </w:r>
    </w:p>
    <w:p w14:paraId="3382F725" w14:textId="77777777" w:rsidR="00D91DC3" w:rsidRPr="00F00C49" w:rsidRDefault="00D91DC3" w:rsidP="00D91DC3">
      <w:pPr>
        <w:spacing w:after="0" w:line="240" w:lineRule="auto"/>
        <w:contextualSpacing/>
        <w:jc w:val="right"/>
        <w:rPr>
          <w:rFonts w:ascii="Times New Roman" w:hAnsi="Times New Roman"/>
          <w:sz w:val="24"/>
          <w:szCs w:val="24"/>
          <w:lang w:val="uk-UA"/>
        </w:rPr>
      </w:pPr>
      <w:r w:rsidRPr="00F00C49">
        <w:rPr>
          <w:rFonts w:ascii="Times New Roman" w:hAnsi="Times New Roman"/>
          <w:sz w:val="24"/>
          <w:szCs w:val="24"/>
          <w:lang w:val="uk-UA"/>
        </w:rPr>
        <w:t xml:space="preserve">до оголошення про проведення спрощеної </w:t>
      </w:r>
    </w:p>
    <w:p w14:paraId="425007A1" w14:textId="77777777" w:rsidR="00D91DC3" w:rsidRPr="00F00C49" w:rsidRDefault="00D91DC3" w:rsidP="00D91DC3">
      <w:pPr>
        <w:spacing w:after="0" w:line="240" w:lineRule="auto"/>
        <w:contextualSpacing/>
        <w:jc w:val="right"/>
        <w:rPr>
          <w:rFonts w:ascii="Times New Roman" w:hAnsi="Times New Roman"/>
          <w:sz w:val="16"/>
          <w:szCs w:val="16"/>
          <w:lang w:val="uk-UA"/>
        </w:rPr>
      </w:pPr>
      <w:r w:rsidRPr="00F00C49">
        <w:rPr>
          <w:rFonts w:ascii="Times New Roman" w:hAnsi="Times New Roman"/>
          <w:sz w:val="24"/>
          <w:szCs w:val="24"/>
          <w:lang w:val="uk-UA"/>
        </w:rPr>
        <w:t>закупівлі</w:t>
      </w:r>
    </w:p>
    <w:p w14:paraId="13418661" w14:textId="77777777" w:rsidR="00D91DC3" w:rsidRPr="00F00C49" w:rsidRDefault="00D91DC3" w:rsidP="00D91DC3">
      <w:pPr>
        <w:spacing w:after="0" w:line="240" w:lineRule="auto"/>
        <w:ind w:left="180" w:right="196"/>
        <w:rPr>
          <w:rFonts w:ascii="Times New Roman" w:hAnsi="Times New Roman"/>
          <w:i/>
          <w:iCs/>
          <w:sz w:val="20"/>
          <w:szCs w:val="20"/>
          <w:lang w:val="uk-UA"/>
        </w:rPr>
      </w:pPr>
    </w:p>
    <w:p w14:paraId="53CCF760" w14:textId="77777777" w:rsidR="00D91DC3" w:rsidRPr="00F00C49" w:rsidRDefault="00D91DC3" w:rsidP="00D91DC3">
      <w:pPr>
        <w:spacing w:after="0" w:line="240" w:lineRule="auto"/>
        <w:ind w:right="196"/>
        <w:rPr>
          <w:rFonts w:ascii="Times New Roman" w:hAnsi="Times New Roman"/>
          <w:i/>
          <w:iCs/>
          <w:sz w:val="20"/>
          <w:szCs w:val="20"/>
          <w:lang w:val="uk-UA"/>
        </w:rPr>
      </w:pPr>
      <w:r w:rsidRPr="00F00C49">
        <w:rPr>
          <w:rFonts w:ascii="Times New Roman" w:hAnsi="Times New Roman"/>
          <w:i/>
          <w:iCs/>
          <w:sz w:val="20"/>
          <w:szCs w:val="20"/>
          <w:lang w:val="uk-UA"/>
        </w:rPr>
        <w:t>Форма «Цінова пропозиція» подається у вигляді, наведеному нижче.</w:t>
      </w:r>
    </w:p>
    <w:p w14:paraId="793B0A4B" w14:textId="77777777" w:rsidR="00D91DC3" w:rsidRPr="00F00C49" w:rsidRDefault="00D91DC3" w:rsidP="00D91DC3">
      <w:pPr>
        <w:spacing w:after="0" w:line="240" w:lineRule="auto"/>
        <w:ind w:right="196"/>
        <w:rPr>
          <w:rFonts w:ascii="Times New Roman" w:hAnsi="Times New Roman"/>
          <w:i/>
          <w:iCs/>
          <w:sz w:val="20"/>
          <w:szCs w:val="20"/>
          <w:lang w:val="uk-UA"/>
        </w:rPr>
      </w:pPr>
      <w:r w:rsidRPr="00F00C49">
        <w:rPr>
          <w:rFonts w:ascii="Times New Roman" w:hAnsi="Times New Roman"/>
          <w:i/>
          <w:iCs/>
          <w:sz w:val="20"/>
          <w:szCs w:val="20"/>
          <w:lang w:val="uk-UA"/>
        </w:rPr>
        <w:t>Учасник не повинен відступати від даної форми.</w:t>
      </w:r>
    </w:p>
    <w:p w14:paraId="6906D914" w14:textId="77777777" w:rsidR="00D91DC3" w:rsidRPr="00F00C49" w:rsidRDefault="00D91DC3" w:rsidP="00D91DC3">
      <w:pPr>
        <w:spacing w:after="0" w:line="240" w:lineRule="auto"/>
        <w:ind w:right="196"/>
        <w:rPr>
          <w:rFonts w:ascii="Times New Roman" w:hAnsi="Times New Roman"/>
          <w:i/>
          <w:iCs/>
          <w:sz w:val="20"/>
          <w:szCs w:val="20"/>
          <w:lang w:val="uk-UA"/>
        </w:rPr>
      </w:pPr>
    </w:p>
    <w:p w14:paraId="46C2BB97" w14:textId="77777777" w:rsidR="00D91DC3" w:rsidRPr="00F00C49" w:rsidRDefault="00D91DC3" w:rsidP="00D91DC3">
      <w:pPr>
        <w:spacing w:line="240" w:lineRule="auto"/>
        <w:jc w:val="center"/>
        <w:rPr>
          <w:rFonts w:ascii="Times New Roman" w:hAnsi="Times New Roman"/>
          <w:b/>
          <w:bCs/>
          <w:sz w:val="24"/>
          <w:szCs w:val="24"/>
          <w:lang w:val="uk-UA"/>
        </w:rPr>
      </w:pPr>
      <w:r w:rsidRPr="00F00C49">
        <w:rPr>
          <w:rFonts w:ascii="Times New Roman" w:hAnsi="Times New Roman"/>
          <w:b/>
          <w:bCs/>
          <w:sz w:val="24"/>
          <w:szCs w:val="24"/>
          <w:lang w:val="uk-UA"/>
        </w:rPr>
        <w:t>ФОРМА «ЦІНОВА ПРОПОЗИЦІЯ»</w:t>
      </w:r>
    </w:p>
    <w:p w14:paraId="37A37C34" w14:textId="77777777" w:rsidR="00D91DC3" w:rsidRPr="00F00C49" w:rsidRDefault="00D91DC3" w:rsidP="00D91DC3">
      <w:pPr>
        <w:spacing w:line="240" w:lineRule="auto"/>
        <w:jc w:val="center"/>
        <w:rPr>
          <w:rFonts w:ascii="Times New Roman" w:hAnsi="Times New Roman"/>
          <w:i/>
          <w:sz w:val="24"/>
          <w:szCs w:val="24"/>
          <w:lang w:val="uk-UA"/>
        </w:rPr>
      </w:pPr>
      <w:r w:rsidRPr="00F00C49">
        <w:rPr>
          <w:rFonts w:ascii="Times New Roman" w:hAnsi="Times New Roman"/>
          <w:i/>
          <w:sz w:val="24"/>
          <w:szCs w:val="24"/>
          <w:lang w:val="uk-UA"/>
        </w:rPr>
        <w:t>(форма, яка подається Учасником на фірмовому бланку)</w:t>
      </w:r>
    </w:p>
    <w:p w14:paraId="15E0A365" w14:textId="29D1C55C" w:rsidR="00D91DC3" w:rsidRPr="00F00C49" w:rsidRDefault="00D91DC3" w:rsidP="00D91DC3">
      <w:pPr>
        <w:widowControl w:val="0"/>
        <w:autoSpaceDE w:val="0"/>
        <w:autoSpaceDN w:val="0"/>
        <w:adjustRightInd w:val="0"/>
        <w:spacing w:after="0"/>
        <w:ind w:firstLine="567"/>
        <w:jc w:val="both"/>
        <w:rPr>
          <w:rFonts w:ascii="Times New Roman" w:hAnsi="Times New Roman"/>
          <w:b/>
          <w:sz w:val="26"/>
          <w:szCs w:val="26"/>
          <w:lang w:val="uk-UA"/>
        </w:rPr>
      </w:pPr>
      <w:r w:rsidRPr="00F00C49">
        <w:rPr>
          <w:rFonts w:ascii="Times New Roman" w:hAnsi="Times New Roman"/>
          <w:sz w:val="26"/>
          <w:szCs w:val="26"/>
          <w:lang w:val="uk-UA"/>
        </w:rPr>
        <w:t xml:space="preserve">Ми, (назва Учасника), надаємо свою цінову пропозицію щодо участі в закупівлі: </w:t>
      </w:r>
      <w:r w:rsidRPr="00F00C49">
        <w:rPr>
          <w:rFonts w:ascii="Times New Roman" w:hAnsi="Times New Roman"/>
          <w:sz w:val="26"/>
          <w:szCs w:val="26"/>
          <w:u w:val="single"/>
          <w:lang w:val="uk-UA"/>
        </w:rPr>
        <w:t>«</w:t>
      </w:r>
      <w:r w:rsidR="00924E18" w:rsidRPr="000D35F4">
        <w:rPr>
          <w:rFonts w:ascii="Times New Roman" w:hAnsi="Times New Roman"/>
          <w:sz w:val="26"/>
          <w:szCs w:val="26"/>
          <w:u w:val="single"/>
          <w:lang w:val="uk-UA"/>
        </w:rPr>
        <w:t>Бензин А-95 по паливних картках або талонах/</w:t>
      </w:r>
      <w:proofErr w:type="spellStart"/>
      <w:r w:rsidR="00924E18" w:rsidRPr="000D35F4">
        <w:rPr>
          <w:rFonts w:ascii="Times New Roman" w:hAnsi="Times New Roman"/>
          <w:sz w:val="26"/>
          <w:szCs w:val="26"/>
          <w:u w:val="single"/>
          <w:lang w:val="uk-UA"/>
        </w:rPr>
        <w:t>скретч</w:t>
      </w:r>
      <w:proofErr w:type="spellEnd"/>
      <w:r w:rsidR="00924E18" w:rsidRPr="000D35F4">
        <w:rPr>
          <w:rFonts w:ascii="Times New Roman" w:hAnsi="Times New Roman"/>
          <w:sz w:val="26"/>
          <w:szCs w:val="26"/>
          <w:u w:val="single"/>
          <w:lang w:val="uk-UA"/>
        </w:rPr>
        <w:t>-картках</w:t>
      </w:r>
      <w:r w:rsidR="00924E18">
        <w:rPr>
          <w:rFonts w:ascii="Times New Roman" w:hAnsi="Times New Roman"/>
          <w:sz w:val="26"/>
          <w:szCs w:val="26"/>
          <w:u w:val="single"/>
          <w:lang w:val="uk-UA"/>
        </w:rPr>
        <w:t>»</w:t>
      </w:r>
      <w:r w:rsidRPr="00F00C49">
        <w:rPr>
          <w:rFonts w:ascii="Times New Roman" w:hAnsi="Times New Roman"/>
          <w:sz w:val="26"/>
          <w:szCs w:val="26"/>
          <w:u w:val="single"/>
          <w:lang w:val="uk-UA"/>
        </w:rPr>
        <w:t xml:space="preserve">, </w:t>
      </w:r>
      <w:r w:rsidRPr="00F00C49">
        <w:rPr>
          <w:rFonts w:ascii="Times New Roman" w:eastAsia="Times New Roman" w:hAnsi="Times New Roman"/>
          <w:color w:val="000000"/>
          <w:spacing w:val="2"/>
          <w:sz w:val="26"/>
          <w:szCs w:val="26"/>
          <w:u w:val="single"/>
          <w:lang w:val="uk-UA" w:eastAsia="uk-UA"/>
        </w:rPr>
        <w:t>09130000-9</w:t>
      </w:r>
      <w:r w:rsidRPr="00F00C49">
        <w:rPr>
          <w:rFonts w:ascii="Times New Roman" w:eastAsia="Times New Roman" w:hAnsi="Times New Roman"/>
          <w:sz w:val="26"/>
          <w:szCs w:val="26"/>
          <w:u w:val="single"/>
          <w:lang w:val="uk-UA" w:eastAsia="uk-UA"/>
        </w:rPr>
        <w:t xml:space="preserve"> </w:t>
      </w:r>
      <w:r w:rsidRPr="00F00C49">
        <w:rPr>
          <w:rFonts w:ascii="Times New Roman" w:eastAsia="Times New Roman" w:hAnsi="Times New Roman"/>
          <w:spacing w:val="2"/>
          <w:sz w:val="26"/>
          <w:szCs w:val="26"/>
          <w:u w:val="single"/>
          <w:lang w:val="uk-UA" w:eastAsia="uk-UA"/>
        </w:rPr>
        <w:t>Нафта і дистиляти</w:t>
      </w:r>
      <w:r w:rsidRPr="00F00C49">
        <w:rPr>
          <w:rFonts w:ascii="Times New Roman" w:hAnsi="Times New Roman"/>
          <w:sz w:val="26"/>
          <w:szCs w:val="26"/>
          <w:u w:val="single"/>
          <w:lang w:val="uk-UA"/>
        </w:rPr>
        <w:t xml:space="preserve"> за ДК 021:2015 Єдиного закупівельного словника,</w:t>
      </w:r>
      <w:r w:rsidRPr="00F00C49">
        <w:rPr>
          <w:b/>
          <w:sz w:val="26"/>
          <w:szCs w:val="26"/>
          <w:u w:val="single"/>
          <w:lang w:val="uk-UA"/>
        </w:rPr>
        <w:t xml:space="preserve"> </w:t>
      </w:r>
      <w:r w:rsidRPr="00F00C49">
        <w:rPr>
          <w:rFonts w:ascii="Times New Roman" w:hAnsi="Times New Roman"/>
          <w:sz w:val="26"/>
          <w:szCs w:val="26"/>
          <w:lang w:val="uk-UA"/>
        </w:rPr>
        <w:t>згідно з технічними та іншими вимогами Замовника закупівлі.</w:t>
      </w:r>
    </w:p>
    <w:p w14:paraId="65E91EA0" w14:textId="77777777" w:rsidR="00D91DC3" w:rsidRPr="00F00C49" w:rsidRDefault="00D91DC3" w:rsidP="00D91DC3">
      <w:pPr>
        <w:widowControl w:val="0"/>
        <w:autoSpaceDE w:val="0"/>
        <w:autoSpaceDN w:val="0"/>
        <w:adjustRightInd w:val="0"/>
        <w:spacing w:after="0"/>
        <w:ind w:firstLine="567"/>
        <w:jc w:val="both"/>
        <w:rPr>
          <w:rFonts w:ascii="Times New Roman" w:hAnsi="Times New Roman"/>
          <w:b/>
          <w:sz w:val="26"/>
          <w:szCs w:val="26"/>
          <w:lang w:val="uk-UA"/>
        </w:rPr>
      </w:pPr>
      <w:r w:rsidRPr="00F00C49">
        <w:rPr>
          <w:rFonts w:ascii="Times New Roman" w:hAnsi="Times New Roman"/>
          <w:sz w:val="26"/>
          <w:szCs w:val="26"/>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 грн. ___ коп. (</w:t>
      </w:r>
      <w:r w:rsidRPr="00F00C49">
        <w:rPr>
          <w:rFonts w:ascii="Times New Roman" w:hAnsi="Times New Roman"/>
          <w:i/>
          <w:sz w:val="26"/>
          <w:szCs w:val="26"/>
          <w:lang w:val="uk-UA"/>
        </w:rPr>
        <w:t>цифрами та прописом</w:t>
      </w:r>
      <w:r w:rsidRPr="00F00C49">
        <w:rPr>
          <w:rFonts w:ascii="Times New Roman" w:hAnsi="Times New Roman"/>
          <w:sz w:val="26"/>
          <w:szCs w:val="26"/>
          <w:lang w:val="uk-UA"/>
        </w:rPr>
        <w:t>), в т.ч. ПДВ ____ грн. ___ коп. (</w:t>
      </w:r>
      <w:r w:rsidRPr="00F00C49">
        <w:rPr>
          <w:rFonts w:ascii="Times New Roman" w:hAnsi="Times New Roman"/>
          <w:i/>
          <w:sz w:val="26"/>
          <w:szCs w:val="26"/>
          <w:lang w:val="uk-UA"/>
        </w:rPr>
        <w:t>цифрами та прописом, якщо ПДВ передбачений</w:t>
      </w:r>
      <w:r w:rsidRPr="00F00C49">
        <w:rPr>
          <w:rFonts w:ascii="Times New Roman" w:hAnsi="Times New Roman"/>
          <w:sz w:val="26"/>
          <w:szCs w:val="26"/>
          <w:lang w:val="uk-UA"/>
        </w:rPr>
        <w:t xml:space="preserve">). </w:t>
      </w:r>
    </w:p>
    <w:tbl>
      <w:tblPr>
        <w:tblpPr w:leftFromText="180" w:rightFromText="180" w:vertAnchor="text" w:horzAnchor="margin" w:tblpXSpec="center" w:tblpY="349"/>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972"/>
        <w:gridCol w:w="1800"/>
        <w:gridCol w:w="684"/>
        <w:gridCol w:w="850"/>
        <w:gridCol w:w="1559"/>
        <w:gridCol w:w="1659"/>
      </w:tblGrid>
      <w:tr w:rsidR="00D91DC3" w:rsidRPr="00F00C49" w14:paraId="4047A86D" w14:textId="77777777" w:rsidTr="00B97801">
        <w:tc>
          <w:tcPr>
            <w:tcW w:w="675" w:type="dxa"/>
            <w:tcBorders>
              <w:top w:val="single" w:sz="4" w:space="0" w:color="auto"/>
              <w:bottom w:val="single" w:sz="4" w:space="0" w:color="auto"/>
              <w:right w:val="single" w:sz="4" w:space="0" w:color="auto"/>
            </w:tcBorders>
            <w:vAlign w:val="center"/>
          </w:tcPr>
          <w:p w14:paraId="3B48BE29"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 з/п</w:t>
            </w:r>
          </w:p>
        </w:tc>
        <w:tc>
          <w:tcPr>
            <w:tcW w:w="2972" w:type="dxa"/>
            <w:tcBorders>
              <w:top w:val="single" w:sz="4" w:space="0" w:color="auto"/>
              <w:bottom w:val="single" w:sz="4" w:space="0" w:color="auto"/>
              <w:right w:val="single" w:sz="4" w:space="0" w:color="auto"/>
            </w:tcBorders>
            <w:vAlign w:val="center"/>
          </w:tcPr>
          <w:p w14:paraId="70B40328" w14:textId="77777777" w:rsidR="00D91DC3" w:rsidRPr="00F00C49" w:rsidRDefault="00D91DC3" w:rsidP="00B97801">
            <w:pPr>
              <w:spacing w:after="0" w:line="240" w:lineRule="auto"/>
              <w:ind w:right="-108"/>
              <w:jc w:val="center"/>
              <w:rPr>
                <w:rFonts w:ascii="Times New Roman" w:hAnsi="Times New Roman"/>
                <w:b/>
                <w:bCs/>
                <w:lang w:val="uk-UA"/>
              </w:rPr>
            </w:pPr>
            <w:r w:rsidRPr="00F00C49">
              <w:rPr>
                <w:rFonts w:ascii="Times New Roman" w:hAnsi="Times New Roman"/>
                <w:b/>
                <w:bCs/>
                <w:lang w:val="uk-UA"/>
              </w:rPr>
              <w:t>Назва предмету закупівлі</w:t>
            </w:r>
          </w:p>
        </w:tc>
        <w:tc>
          <w:tcPr>
            <w:tcW w:w="1800" w:type="dxa"/>
            <w:tcBorders>
              <w:top w:val="single" w:sz="6" w:space="0" w:color="auto"/>
              <w:left w:val="single" w:sz="6" w:space="0" w:color="auto"/>
              <w:bottom w:val="single" w:sz="6" w:space="0" w:color="auto"/>
              <w:right w:val="single" w:sz="6" w:space="0" w:color="auto"/>
            </w:tcBorders>
            <w:vAlign w:val="center"/>
          </w:tcPr>
          <w:p w14:paraId="44EA14AF"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Найменування Товару</w:t>
            </w:r>
          </w:p>
        </w:tc>
        <w:tc>
          <w:tcPr>
            <w:tcW w:w="684" w:type="dxa"/>
            <w:tcBorders>
              <w:top w:val="single" w:sz="6" w:space="0" w:color="auto"/>
              <w:left w:val="single" w:sz="6" w:space="0" w:color="auto"/>
              <w:bottom w:val="single" w:sz="6" w:space="0" w:color="auto"/>
              <w:right w:val="single" w:sz="6" w:space="0" w:color="auto"/>
            </w:tcBorders>
            <w:vAlign w:val="center"/>
          </w:tcPr>
          <w:p w14:paraId="632860DA"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 xml:space="preserve">Од. </w:t>
            </w:r>
            <w:proofErr w:type="spellStart"/>
            <w:r w:rsidRPr="00F00C49">
              <w:rPr>
                <w:rFonts w:ascii="Times New Roman" w:hAnsi="Times New Roman"/>
                <w:b/>
                <w:bCs/>
                <w:lang w:val="uk-UA"/>
              </w:rPr>
              <w:t>вим</w:t>
            </w:r>
            <w:proofErr w:type="spellEnd"/>
            <w:r w:rsidRPr="00F00C49">
              <w:rPr>
                <w:rFonts w:ascii="Times New Roman" w:hAnsi="Times New Roman"/>
                <w:b/>
                <w:bCs/>
                <w:lang w:val="uk-UA"/>
              </w:rPr>
              <w:t>.</w:t>
            </w:r>
          </w:p>
        </w:tc>
        <w:tc>
          <w:tcPr>
            <w:tcW w:w="850" w:type="dxa"/>
            <w:tcBorders>
              <w:top w:val="single" w:sz="6" w:space="0" w:color="auto"/>
              <w:left w:val="single" w:sz="6" w:space="0" w:color="auto"/>
              <w:bottom w:val="single" w:sz="6" w:space="0" w:color="auto"/>
              <w:right w:val="single" w:sz="6" w:space="0" w:color="auto"/>
            </w:tcBorders>
            <w:vAlign w:val="center"/>
          </w:tcPr>
          <w:p w14:paraId="1F187EE3"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К-сть</w:t>
            </w:r>
          </w:p>
          <w:p w14:paraId="09C88F54" w14:textId="77777777" w:rsidR="00D91DC3" w:rsidRPr="00F00C49" w:rsidRDefault="00D91DC3" w:rsidP="00B97801">
            <w:pPr>
              <w:spacing w:after="0" w:line="240" w:lineRule="auto"/>
              <w:jc w:val="center"/>
              <w:rPr>
                <w:rFonts w:ascii="Times New Roman" w:hAnsi="Times New Roman"/>
                <w:b/>
                <w:bCs/>
                <w:lang w:val="uk-UA"/>
              </w:rPr>
            </w:pPr>
          </w:p>
        </w:tc>
        <w:tc>
          <w:tcPr>
            <w:tcW w:w="1559" w:type="dxa"/>
            <w:tcBorders>
              <w:top w:val="single" w:sz="6" w:space="0" w:color="auto"/>
              <w:left w:val="single" w:sz="6" w:space="0" w:color="auto"/>
              <w:bottom w:val="single" w:sz="6" w:space="0" w:color="auto"/>
              <w:right w:val="single" w:sz="6" w:space="0" w:color="auto"/>
            </w:tcBorders>
            <w:vAlign w:val="center"/>
          </w:tcPr>
          <w:p w14:paraId="6E2F3A37"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Ціна за 1 літр, грн., з ПДВ/без ПДВ</w:t>
            </w:r>
          </w:p>
        </w:tc>
        <w:tc>
          <w:tcPr>
            <w:tcW w:w="1659" w:type="dxa"/>
            <w:tcBorders>
              <w:top w:val="single" w:sz="6" w:space="0" w:color="auto"/>
              <w:left w:val="single" w:sz="6" w:space="0" w:color="auto"/>
              <w:bottom w:val="single" w:sz="6" w:space="0" w:color="auto"/>
              <w:right w:val="single" w:sz="4" w:space="0" w:color="auto"/>
            </w:tcBorders>
            <w:vAlign w:val="center"/>
          </w:tcPr>
          <w:p w14:paraId="24D952BB" w14:textId="77777777" w:rsidR="00D91DC3" w:rsidRPr="00F00C49" w:rsidRDefault="00D91DC3" w:rsidP="00B97801">
            <w:pPr>
              <w:spacing w:after="0" w:line="240" w:lineRule="auto"/>
              <w:jc w:val="center"/>
              <w:rPr>
                <w:rFonts w:ascii="Times New Roman" w:hAnsi="Times New Roman"/>
                <w:b/>
                <w:bCs/>
                <w:lang w:val="uk-UA"/>
              </w:rPr>
            </w:pPr>
            <w:r w:rsidRPr="00F00C49">
              <w:rPr>
                <w:rFonts w:ascii="Times New Roman" w:hAnsi="Times New Roman"/>
                <w:b/>
                <w:bCs/>
                <w:lang w:val="uk-UA"/>
              </w:rPr>
              <w:t>Загальна вартість, грн., з ПДВ/без ПДВ</w:t>
            </w:r>
          </w:p>
        </w:tc>
      </w:tr>
      <w:tr w:rsidR="00D91DC3" w:rsidRPr="00F00C49" w14:paraId="28EB2054" w14:textId="77777777" w:rsidTr="00B97801">
        <w:trPr>
          <w:trHeight w:val="823"/>
        </w:trPr>
        <w:tc>
          <w:tcPr>
            <w:tcW w:w="675" w:type="dxa"/>
            <w:tcBorders>
              <w:top w:val="single" w:sz="4" w:space="0" w:color="auto"/>
              <w:bottom w:val="single" w:sz="4" w:space="0" w:color="auto"/>
              <w:right w:val="single" w:sz="4" w:space="0" w:color="auto"/>
            </w:tcBorders>
            <w:vAlign w:val="center"/>
          </w:tcPr>
          <w:p w14:paraId="181524EF" w14:textId="77777777" w:rsidR="00D91DC3" w:rsidRPr="00F00C49" w:rsidRDefault="00D91DC3" w:rsidP="00B97801">
            <w:pPr>
              <w:spacing w:after="0" w:line="240" w:lineRule="auto"/>
              <w:jc w:val="center"/>
              <w:rPr>
                <w:rFonts w:ascii="Times New Roman" w:hAnsi="Times New Roman"/>
                <w:bCs/>
                <w:sz w:val="24"/>
                <w:szCs w:val="24"/>
                <w:lang w:val="uk-UA"/>
              </w:rPr>
            </w:pPr>
            <w:r w:rsidRPr="00F00C49">
              <w:rPr>
                <w:rFonts w:ascii="Times New Roman" w:hAnsi="Times New Roman"/>
                <w:bCs/>
                <w:sz w:val="24"/>
                <w:szCs w:val="24"/>
                <w:lang w:val="uk-UA"/>
              </w:rPr>
              <w:t>1</w:t>
            </w:r>
          </w:p>
        </w:tc>
        <w:tc>
          <w:tcPr>
            <w:tcW w:w="2972" w:type="dxa"/>
            <w:tcBorders>
              <w:top w:val="single" w:sz="4" w:space="0" w:color="auto"/>
              <w:right w:val="single" w:sz="4" w:space="0" w:color="auto"/>
            </w:tcBorders>
            <w:shd w:val="clear" w:color="auto" w:fill="auto"/>
            <w:vAlign w:val="center"/>
          </w:tcPr>
          <w:p w14:paraId="220A8EEE" w14:textId="77777777" w:rsidR="00D91DC3" w:rsidRDefault="00D91DC3" w:rsidP="00CC77AE">
            <w:pPr>
              <w:spacing w:after="0" w:line="240" w:lineRule="auto"/>
              <w:jc w:val="center"/>
              <w:rPr>
                <w:rFonts w:ascii="Times New Roman" w:hAnsi="Times New Roman"/>
                <w:sz w:val="24"/>
                <w:szCs w:val="24"/>
                <w:lang w:val="uk-UA"/>
              </w:rPr>
            </w:pPr>
            <w:r w:rsidRPr="00F00C49">
              <w:rPr>
                <w:rFonts w:ascii="Times New Roman" w:hAnsi="Times New Roman"/>
                <w:sz w:val="24"/>
                <w:szCs w:val="24"/>
                <w:lang w:val="uk-UA"/>
              </w:rPr>
              <w:t>«</w:t>
            </w:r>
            <w:r w:rsidR="00924E18">
              <w:t xml:space="preserve"> </w:t>
            </w:r>
            <w:r w:rsidR="00924E18" w:rsidRPr="00924E18">
              <w:rPr>
                <w:rFonts w:ascii="Times New Roman" w:hAnsi="Times New Roman"/>
                <w:sz w:val="24"/>
                <w:szCs w:val="24"/>
                <w:lang w:val="uk-UA"/>
              </w:rPr>
              <w:t>Бензин А-95 по паливних картках або талонах/</w:t>
            </w:r>
            <w:proofErr w:type="spellStart"/>
            <w:r w:rsidR="00924E18" w:rsidRPr="00924E18">
              <w:rPr>
                <w:rFonts w:ascii="Times New Roman" w:hAnsi="Times New Roman"/>
                <w:sz w:val="24"/>
                <w:szCs w:val="24"/>
                <w:lang w:val="uk-UA"/>
              </w:rPr>
              <w:t>скретч</w:t>
            </w:r>
            <w:proofErr w:type="spellEnd"/>
            <w:r w:rsidR="00924E18" w:rsidRPr="00924E18">
              <w:rPr>
                <w:rFonts w:ascii="Times New Roman" w:hAnsi="Times New Roman"/>
                <w:sz w:val="24"/>
                <w:szCs w:val="24"/>
                <w:lang w:val="uk-UA"/>
              </w:rPr>
              <w:t>-картках</w:t>
            </w:r>
            <w:r w:rsidRPr="00F00C49">
              <w:rPr>
                <w:rFonts w:ascii="Times New Roman" w:hAnsi="Times New Roman"/>
                <w:sz w:val="24"/>
                <w:szCs w:val="24"/>
                <w:lang w:val="uk-UA"/>
              </w:rPr>
              <w:t xml:space="preserve">», </w:t>
            </w:r>
            <w:r w:rsidRPr="00F00C49">
              <w:rPr>
                <w:rFonts w:ascii="Times New Roman" w:eastAsia="Times New Roman" w:hAnsi="Times New Roman"/>
                <w:color w:val="000000"/>
                <w:spacing w:val="2"/>
                <w:sz w:val="24"/>
                <w:szCs w:val="24"/>
                <w:lang w:val="uk-UA" w:eastAsia="uk-UA"/>
              </w:rPr>
              <w:t>09130000-9</w:t>
            </w:r>
            <w:r w:rsidRPr="00F00C49">
              <w:rPr>
                <w:rFonts w:ascii="Times New Roman" w:eastAsia="Times New Roman" w:hAnsi="Times New Roman"/>
                <w:sz w:val="24"/>
                <w:szCs w:val="24"/>
                <w:lang w:val="uk-UA" w:eastAsia="uk-UA"/>
              </w:rPr>
              <w:t xml:space="preserve"> </w:t>
            </w:r>
            <w:r w:rsidRPr="00F00C49">
              <w:rPr>
                <w:rFonts w:ascii="Times New Roman" w:eastAsia="Times New Roman" w:hAnsi="Times New Roman"/>
                <w:spacing w:val="2"/>
                <w:sz w:val="24"/>
                <w:szCs w:val="24"/>
                <w:lang w:val="uk-UA" w:eastAsia="uk-UA"/>
              </w:rPr>
              <w:t>Нафта і дистиляти</w:t>
            </w:r>
            <w:r w:rsidRPr="00F00C49">
              <w:rPr>
                <w:rFonts w:ascii="Times New Roman" w:hAnsi="Times New Roman"/>
                <w:sz w:val="24"/>
                <w:szCs w:val="24"/>
                <w:lang w:val="uk-UA"/>
              </w:rPr>
              <w:t xml:space="preserve"> за ДК 021:2015 Єдиного закупівельного словника</w:t>
            </w:r>
          </w:p>
          <w:p w14:paraId="7E36954D" w14:textId="142D8EAF" w:rsidR="00CC77AE" w:rsidRPr="00F00C49" w:rsidRDefault="00CC77AE" w:rsidP="00CC77AE">
            <w:pPr>
              <w:spacing w:after="0" w:line="240" w:lineRule="auto"/>
              <w:jc w:val="center"/>
              <w:rPr>
                <w:rFonts w:ascii="Times New Roman" w:hAnsi="Times New Roman"/>
                <w:bCs/>
                <w:sz w:val="24"/>
                <w:szCs w:val="24"/>
                <w:lang w:val="uk-UA"/>
              </w:rPr>
            </w:pPr>
            <w:r>
              <w:rPr>
                <w:rFonts w:ascii="Times New Roman" w:hAnsi="Times New Roman"/>
                <w:sz w:val="24"/>
                <w:szCs w:val="24"/>
                <w:lang w:val="uk-UA"/>
              </w:rPr>
              <w:t>(</w:t>
            </w:r>
            <w:r w:rsidRPr="00CD081E">
              <w:rPr>
                <w:rFonts w:ascii="Times New Roman" w:hAnsi="Times New Roman"/>
                <w:b/>
                <w:i/>
                <w:sz w:val="24"/>
                <w:szCs w:val="24"/>
                <w:lang w:val="uk-UA"/>
              </w:rPr>
              <w:t>країна виробника пального</w:t>
            </w:r>
            <w:r>
              <w:rPr>
                <w:rFonts w:ascii="Times New Roman" w:hAnsi="Times New Roman"/>
                <w:sz w:val="24"/>
                <w:szCs w:val="24"/>
                <w:lang w:val="uk-UA"/>
              </w:rPr>
              <w:t>)</w:t>
            </w:r>
          </w:p>
        </w:tc>
        <w:tc>
          <w:tcPr>
            <w:tcW w:w="1800" w:type="dxa"/>
            <w:tcBorders>
              <w:top w:val="single" w:sz="6" w:space="0" w:color="auto"/>
              <w:left w:val="single" w:sz="6" w:space="0" w:color="auto"/>
              <w:bottom w:val="single" w:sz="6" w:space="0" w:color="auto"/>
              <w:right w:val="single" w:sz="6" w:space="0" w:color="auto"/>
            </w:tcBorders>
            <w:vAlign w:val="center"/>
          </w:tcPr>
          <w:p w14:paraId="0F0A98D2" w14:textId="77777777" w:rsidR="00D91DC3" w:rsidRPr="00F00C49" w:rsidRDefault="00D91DC3" w:rsidP="00B97801">
            <w:pPr>
              <w:spacing w:after="0" w:line="240" w:lineRule="auto"/>
              <w:jc w:val="center"/>
              <w:rPr>
                <w:rFonts w:ascii="Times New Roman" w:hAnsi="Times New Roman"/>
                <w:sz w:val="24"/>
                <w:szCs w:val="24"/>
                <w:lang w:val="uk-UA"/>
              </w:rPr>
            </w:pPr>
            <w:r w:rsidRPr="00F00C49">
              <w:rPr>
                <w:rFonts w:ascii="Times New Roman" w:hAnsi="Times New Roman"/>
                <w:sz w:val="24"/>
                <w:szCs w:val="24"/>
                <w:lang w:val="uk-UA"/>
              </w:rPr>
              <w:t xml:space="preserve">Бензин А-95 </w:t>
            </w:r>
          </w:p>
        </w:tc>
        <w:tc>
          <w:tcPr>
            <w:tcW w:w="684" w:type="dxa"/>
            <w:tcBorders>
              <w:top w:val="single" w:sz="6" w:space="0" w:color="auto"/>
              <w:left w:val="single" w:sz="6" w:space="0" w:color="auto"/>
              <w:bottom w:val="single" w:sz="6" w:space="0" w:color="auto"/>
              <w:right w:val="single" w:sz="6" w:space="0" w:color="auto"/>
            </w:tcBorders>
            <w:vAlign w:val="center"/>
          </w:tcPr>
          <w:p w14:paraId="24956EDB" w14:textId="77777777" w:rsidR="00D91DC3" w:rsidRPr="00F00C49" w:rsidRDefault="00D91DC3" w:rsidP="00B97801">
            <w:pPr>
              <w:spacing w:after="0" w:line="240" w:lineRule="auto"/>
              <w:jc w:val="center"/>
              <w:rPr>
                <w:rFonts w:ascii="Times New Roman" w:hAnsi="Times New Roman"/>
                <w:sz w:val="24"/>
                <w:szCs w:val="24"/>
                <w:lang w:val="uk-UA"/>
              </w:rPr>
            </w:pPr>
            <w:r w:rsidRPr="00F00C49">
              <w:rPr>
                <w:rFonts w:ascii="Times New Roman" w:hAnsi="Times New Roman"/>
                <w:sz w:val="24"/>
                <w:szCs w:val="24"/>
                <w:lang w:val="uk-UA"/>
              </w:rPr>
              <w:t>л</w:t>
            </w:r>
          </w:p>
        </w:tc>
        <w:tc>
          <w:tcPr>
            <w:tcW w:w="850" w:type="dxa"/>
            <w:tcBorders>
              <w:top w:val="single" w:sz="6" w:space="0" w:color="auto"/>
              <w:left w:val="single" w:sz="6" w:space="0" w:color="auto"/>
              <w:bottom w:val="single" w:sz="6" w:space="0" w:color="auto"/>
              <w:right w:val="single" w:sz="6" w:space="0" w:color="auto"/>
            </w:tcBorders>
            <w:vAlign w:val="center"/>
          </w:tcPr>
          <w:p w14:paraId="13CA94BD" w14:textId="0ECEB037" w:rsidR="00D91DC3" w:rsidRPr="00F00C49" w:rsidRDefault="00471532" w:rsidP="00924E1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bookmarkStart w:id="7" w:name="_GoBack"/>
            <w:bookmarkEnd w:id="7"/>
            <w:r w:rsidR="00FC0F8D">
              <w:rPr>
                <w:rFonts w:ascii="Times New Roman" w:hAnsi="Times New Roman"/>
                <w:sz w:val="24"/>
                <w:szCs w:val="24"/>
                <w:lang w:val="uk-UA"/>
              </w:rPr>
              <w:t xml:space="preserve"> </w:t>
            </w:r>
            <w:r w:rsidR="00924E18">
              <w:rPr>
                <w:rFonts w:ascii="Times New Roman" w:hAnsi="Times New Roman"/>
                <w:sz w:val="24"/>
                <w:szCs w:val="24"/>
                <w:lang w:val="uk-UA"/>
              </w:rPr>
              <w:t>0</w:t>
            </w:r>
            <w:r w:rsidR="00FC0F8D">
              <w:rPr>
                <w:rFonts w:ascii="Times New Roman" w:hAnsi="Times New Roman"/>
                <w:sz w:val="24"/>
                <w:szCs w:val="24"/>
                <w:lang w:val="uk-UA"/>
              </w:rPr>
              <w:t>00</w:t>
            </w:r>
          </w:p>
        </w:tc>
        <w:tc>
          <w:tcPr>
            <w:tcW w:w="1559" w:type="dxa"/>
            <w:tcBorders>
              <w:top w:val="single" w:sz="6" w:space="0" w:color="auto"/>
              <w:left w:val="single" w:sz="6" w:space="0" w:color="auto"/>
              <w:bottom w:val="single" w:sz="6" w:space="0" w:color="auto"/>
              <w:right w:val="single" w:sz="6" w:space="0" w:color="auto"/>
            </w:tcBorders>
            <w:vAlign w:val="center"/>
          </w:tcPr>
          <w:p w14:paraId="5DB8CD95" w14:textId="77777777" w:rsidR="00D91DC3" w:rsidRPr="00F00C49" w:rsidRDefault="00D91DC3" w:rsidP="00B97801">
            <w:pPr>
              <w:spacing w:after="0" w:line="240" w:lineRule="auto"/>
              <w:jc w:val="center"/>
              <w:rPr>
                <w:rFonts w:ascii="Times New Roman" w:hAnsi="Times New Roman"/>
                <w:bCs/>
                <w:sz w:val="24"/>
                <w:szCs w:val="24"/>
                <w:lang w:val="uk-UA"/>
              </w:rPr>
            </w:pPr>
          </w:p>
        </w:tc>
        <w:tc>
          <w:tcPr>
            <w:tcW w:w="1659" w:type="dxa"/>
            <w:tcBorders>
              <w:top w:val="single" w:sz="6" w:space="0" w:color="auto"/>
              <w:left w:val="single" w:sz="6" w:space="0" w:color="auto"/>
              <w:bottom w:val="single" w:sz="6" w:space="0" w:color="auto"/>
              <w:right w:val="single" w:sz="4" w:space="0" w:color="auto"/>
            </w:tcBorders>
            <w:vAlign w:val="center"/>
          </w:tcPr>
          <w:p w14:paraId="15B3AC71" w14:textId="77777777" w:rsidR="00D91DC3" w:rsidRPr="00F00C49" w:rsidRDefault="00D91DC3" w:rsidP="00B97801">
            <w:pPr>
              <w:spacing w:after="0" w:line="240" w:lineRule="auto"/>
              <w:jc w:val="center"/>
              <w:rPr>
                <w:rFonts w:ascii="Times New Roman" w:hAnsi="Times New Roman"/>
                <w:bCs/>
                <w:sz w:val="24"/>
                <w:szCs w:val="24"/>
                <w:lang w:val="uk-UA"/>
              </w:rPr>
            </w:pPr>
          </w:p>
        </w:tc>
      </w:tr>
      <w:tr w:rsidR="00D91DC3" w:rsidRPr="00F00C49" w14:paraId="7441F749" w14:textId="77777777" w:rsidTr="00B97801">
        <w:tc>
          <w:tcPr>
            <w:tcW w:w="8540" w:type="dxa"/>
            <w:gridSpan w:val="6"/>
            <w:tcBorders>
              <w:top w:val="single" w:sz="4" w:space="0" w:color="auto"/>
              <w:bottom w:val="single" w:sz="4" w:space="0" w:color="auto"/>
              <w:right w:val="single" w:sz="6" w:space="0" w:color="auto"/>
            </w:tcBorders>
            <w:vAlign w:val="center"/>
          </w:tcPr>
          <w:p w14:paraId="6A4D3068"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lang w:val="uk-UA"/>
              </w:rPr>
            </w:pPr>
            <w:r w:rsidRPr="00F00C49">
              <w:rPr>
                <w:rFonts w:ascii="Times New Roman" w:hAnsi="Times New Roman"/>
                <w:b/>
                <w:bCs/>
                <w:lang w:val="uk-UA"/>
              </w:rPr>
              <w:t>Всього:</w:t>
            </w:r>
          </w:p>
        </w:tc>
        <w:tc>
          <w:tcPr>
            <w:tcW w:w="1659" w:type="dxa"/>
            <w:tcBorders>
              <w:top w:val="single" w:sz="6" w:space="0" w:color="auto"/>
              <w:left w:val="single" w:sz="6" w:space="0" w:color="auto"/>
              <w:bottom w:val="single" w:sz="6" w:space="0" w:color="auto"/>
              <w:right w:val="single" w:sz="4" w:space="0" w:color="auto"/>
            </w:tcBorders>
            <w:vAlign w:val="center"/>
          </w:tcPr>
          <w:p w14:paraId="2E46FC18"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val="uk-UA"/>
              </w:rPr>
            </w:pPr>
          </w:p>
        </w:tc>
      </w:tr>
      <w:tr w:rsidR="00D91DC3" w:rsidRPr="00F00C49" w14:paraId="6E4C6898" w14:textId="77777777" w:rsidTr="00B97801">
        <w:tc>
          <w:tcPr>
            <w:tcW w:w="8540" w:type="dxa"/>
            <w:gridSpan w:val="6"/>
            <w:tcBorders>
              <w:top w:val="single" w:sz="4" w:space="0" w:color="auto"/>
              <w:bottom w:val="single" w:sz="4" w:space="0" w:color="auto"/>
              <w:right w:val="single" w:sz="6" w:space="0" w:color="auto"/>
            </w:tcBorders>
            <w:vAlign w:val="center"/>
          </w:tcPr>
          <w:p w14:paraId="21B8B22B"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lang w:val="uk-UA"/>
              </w:rPr>
            </w:pPr>
            <w:r w:rsidRPr="00F00C49">
              <w:rPr>
                <w:rFonts w:ascii="Times New Roman" w:hAnsi="Times New Roman"/>
                <w:b/>
                <w:bCs/>
                <w:lang w:val="uk-UA"/>
              </w:rPr>
              <w:t>в тому числі ПДВ:</w:t>
            </w:r>
          </w:p>
        </w:tc>
        <w:tc>
          <w:tcPr>
            <w:tcW w:w="1659" w:type="dxa"/>
            <w:tcBorders>
              <w:top w:val="single" w:sz="6" w:space="0" w:color="auto"/>
              <w:left w:val="single" w:sz="6" w:space="0" w:color="auto"/>
              <w:bottom w:val="single" w:sz="6" w:space="0" w:color="auto"/>
              <w:right w:val="single" w:sz="4" w:space="0" w:color="auto"/>
            </w:tcBorders>
            <w:vAlign w:val="center"/>
          </w:tcPr>
          <w:p w14:paraId="4597DED5"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val="uk-UA"/>
              </w:rPr>
            </w:pPr>
          </w:p>
        </w:tc>
      </w:tr>
      <w:tr w:rsidR="00D91DC3" w:rsidRPr="00F00C49" w14:paraId="3D2AFC78" w14:textId="77777777" w:rsidTr="00B97801">
        <w:tc>
          <w:tcPr>
            <w:tcW w:w="8540" w:type="dxa"/>
            <w:gridSpan w:val="6"/>
            <w:tcBorders>
              <w:top w:val="single" w:sz="4" w:space="0" w:color="auto"/>
              <w:bottom w:val="single" w:sz="4" w:space="0" w:color="auto"/>
              <w:right w:val="single" w:sz="6" w:space="0" w:color="auto"/>
            </w:tcBorders>
            <w:vAlign w:val="center"/>
          </w:tcPr>
          <w:p w14:paraId="0455798C"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lang w:val="uk-UA"/>
              </w:rPr>
            </w:pPr>
            <w:r w:rsidRPr="00F00C49">
              <w:rPr>
                <w:rFonts w:ascii="Times New Roman" w:hAnsi="Times New Roman"/>
                <w:b/>
                <w:bCs/>
                <w:lang w:val="uk-UA"/>
              </w:rPr>
              <w:t>Загальна вартість, без ПДВ</w:t>
            </w:r>
          </w:p>
        </w:tc>
        <w:tc>
          <w:tcPr>
            <w:tcW w:w="1659" w:type="dxa"/>
            <w:tcBorders>
              <w:top w:val="single" w:sz="6" w:space="0" w:color="auto"/>
              <w:left w:val="single" w:sz="6" w:space="0" w:color="auto"/>
              <w:bottom w:val="single" w:sz="6" w:space="0" w:color="auto"/>
              <w:right w:val="single" w:sz="4" w:space="0" w:color="auto"/>
            </w:tcBorders>
            <w:vAlign w:val="center"/>
          </w:tcPr>
          <w:p w14:paraId="5E2499BE" w14:textId="77777777" w:rsidR="00D91DC3" w:rsidRPr="00F00C49" w:rsidRDefault="00D91DC3" w:rsidP="00B978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val="uk-UA"/>
              </w:rPr>
            </w:pPr>
          </w:p>
        </w:tc>
      </w:tr>
    </w:tbl>
    <w:p w14:paraId="35245765" w14:textId="77777777" w:rsidR="00D91DC3" w:rsidRPr="00F00C49" w:rsidRDefault="00D91DC3" w:rsidP="00D91DC3">
      <w:pPr>
        <w:spacing w:after="0" w:line="240" w:lineRule="auto"/>
        <w:jc w:val="both"/>
        <w:rPr>
          <w:rFonts w:ascii="Times New Roman" w:hAnsi="Times New Roman"/>
          <w:sz w:val="24"/>
          <w:szCs w:val="20"/>
          <w:lang w:val="uk-UA"/>
        </w:rPr>
      </w:pPr>
    </w:p>
    <w:p w14:paraId="4E398253" w14:textId="77777777" w:rsidR="00D91DC3" w:rsidRPr="00F00C49" w:rsidRDefault="00D91DC3" w:rsidP="00D91DC3">
      <w:pPr>
        <w:tabs>
          <w:tab w:val="left" w:pos="851"/>
        </w:tabs>
        <w:spacing w:line="240" w:lineRule="auto"/>
        <w:jc w:val="center"/>
        <w:rPr>
          <w:rFonts w:ascii="Times New Roman" w:hAnsi="Times New Roman"/>
          <w:i/>
          <w:szCs w:val="24"/>
          <w:lang w:val="uk-UA"/>
        </w:rPr>
      </w:pPr>
    </w:p>
    <w:p w14:paraId="0F4992AE" w14:textId="77777777" w:rsidR="00D91DC3" w:rsidRPr="00F00C49" w:rsidRDefault="00D91DC3" w:rsidP="00D91DC3">
      <w:pPr>
        <w:tabs>
          <w:tab w:val="left" w:pos="851"/>
        </w:tabs>
        <w:spacing w:line="240" w:lineRule="auto"/>
        <w:jc w:val="center"/>
        <w:rPr>
          <w:rFonts w:ascii="Times New Roman" w:hAnsi="Times New Roman"/>
          <w:i/>
          <w:szCs w:val="24"/>
          <w:lang w:val="uk-UA"/>
        </w:rPr>
      </w:pPr>
    </w:p>
    <w:p w14:paraId="148CDF9A" w14:textId="77777777" w:rsidR="00D91DC3" w:rsidRPr="00F00C49" w:rsidRDefault="00D91DC3" w:rsidP="00D91DC3">
      <w:pPr>
        <w:tabs>
          <w:tab w:val="left" w:pos="851"/>
        </w:tabs>
        <w:spacing w:line="240" w:lineRule="auto"/>
        <w:jc w:val="center"/>
        <w:rPr>
          <w:lang w:val="uk-UA"/>
        </w:rPr>
      </w:pPr>
      <w:r w:rsidRPr="00F00C49">
        <w:rPr>
          <w:rFonts w:ascii="Times New Roman" w:hAnsi="Times New Roman"/>
          <w:i/>
          <w:szCs w:val="24"/>
          <w:lang w:val="uk-UA"/>
        </w:rPr>
        <w:t>Посада, прізвище, ініціали, підпис уповноваженої особи Учасника, завірені печаткою.</w:t>
      </w:r>
    </w:p>
    <w:p w14:paraId="7B6AC7DF" w14:textId="77777777" w:rsidR="00D91DC3" w:rsidRPr="00F00C49" w:rsidRDefault="00D91DC3" w:rsidP="00D91DC3">
      <w:pPr>
        <w:rPr>
          <w:lang w:val="uk-UA"/>
        </w:rPr>
      </w:pPr>
    </w:p>
    <w:p w14:paraId="4A82A74E" w14:textId="77777777" w:rsidR="00D91DC3" w:rsidRPr="00F00C49" w:rsidRDefault="00D91DC3" w:rsidP="00D91DC3">
      <w:pPr>
        <w:rPr>
          <w:lang w:val="uk-UA"/>
        </w:rPr>
      </w:pPr>
    </w:p>
    <w:p w14:paraId="11592764" w14:textId="77777777" w:rsidR="00D91DC3" w:rsidRPr="00F00C49" w:rsidRDefault="00D91DC3" w:rsidP="00D91DC3">
      <w:pPr>
        <w:rPr>
          <w:lang w:val="uk-UA"/>
        </w:rPr>
      </w:pPr>
    </w:p>
    <w:p w14:paraId="2448E8D1" w14:textId="77777777" w:rsidR="00D91DC3" w:rsidRPr="00F00C49" w:rsidRDefault="00D91DC3" w:rsidP="00D91DC3">
      <w:pPr>
        <w:rPr>
          <w:lang w:val="uk-UA"/>
        </w:rPr>
      </w:pPr>
    </w:p>
    <w:p w14:paraId="1C186A54" w14:textId="77777777" w:rsidR="00D91DC3" w:rsidRPr="00F00C49" w:rsidRDefault="00D91DC3" w:rsidP="00D91DC3">
      <w:pPr>
        <w:rPr>
          <w:lang w:val="uk-UA"/>
        </w:rPr>
      </w:pPr>
    </w:p>
    <w:p w14:paraId="6FB3C82B" w14:textId="77777777" w:rsidR="00D91DC3" w:rsidRPr="00F00C49" w:rsidRDefault="00D91DC3" w:rsidP="00D91DC3">
      <w:pPr>
        <w:rPr>
          <w:lang w:val="uk-UA"/>
        </w:rPr>
      </w:pPr>
    </w:p>
    <w:p w14:paraId="5F13078A" w14:textId="77777777" w:rsidR="00D91DC3" w:rsidRPr="00761F04" w:rsidRDefault="00D91DC3" w:rsidP="00D91DC3">
      <w:pPr>
        <w:rPr>
          <w:lang w:val="uk-UA"/>
        </w:rPr>
      </w:pPr>
    </w:p>
    <w:p w14:paraId="781524F4" w14:textId="77777777" w:rsidR="00D91DC3" w:rsidRPr="00FA427E" w:rsidRDefault="00D91DC3" w:rsidP="00D91DC3">
      <w:pPr>
        <w:rPr>
          <w:lang w:val="uk-UA"/>
        </w:rPr>
      </w:pPr>
    </w:p>
    <w:sectPr w:rsidR="00D91DC3" w:rsidRPr="00FA427E" w:rsidSect="00560267">
      <w:footerReference w:type="default" r:id="rId9"/>
      <w:footerReference w:type="first" r:id="rId10"/>
      <w:pgSz w:w="11906" w:h="16838" w:code="9"/>
      <w:pgMar w:top="567" w:right="425"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3D18D" w14:textId="77777777" w:rsidR="00501DF3" w:rsidRDefault="00501DF3">
      <w:pPr>
        <w:spacing w:after="0" w:line="240" w:lineRule="auto"/>
      </w:pPr>
      <w:r>
        <w:separator/>
      </w:r>
    </w:p>
  </w:endnote>
  <w:endnote w:type="continuationSeparator" w:id="0">
    <w:p w14:paraId="670D3B24" w14:textId="77777777" w:rsidR="00501DF3" w:rsidRDefault="0050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B680" w14:textId="77777777" w:rsidR="00F34B03" w:rsidRPr="00CD1988" w:rsidRDefault="00501DF3" w:rsidP="00887FFE">
    <w:pPr>
      <w:pStyle w:val="ab"/>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3848" w14:textId="77777777" w:rsidR="00F34B03" w:rsidRDefault="00584F9E">
    <w:pPr>
      <w:pStyle w:val="ab"/>
      <w:jc w:val="right"/>
    </w:pPr>
    <w:r>
      <w:fldChar w:fldCharType="begin"/>
    </w:r>
    <w:r>
      <w:instrText>PAGE   \* MERGEFORMAT</w:instrText>
    </w:r>
    <w:r>
      <w:fldChar w:fldCharType="separate"/>
    </w:r>
    <w:r>
      <w:rPr>
        <w:noProof/>
      </w:rPr>
      <w:t>8</w:t>
    </w:r>
    <w:r>
      <w:fldChar w:fldCharType="end"/>
    </w:r>
  </w:p>
  <w:p w14:paraId="1E52E6DE" w14:textId="77777777" w:rsidR="00F34B03" w:rsidRDefault="00501D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76350" w14:textId="77777777" w:rsidR="00501DF3" w:rsidRDefault="00501DF3">
      <w:pPr>
        <w:spacing w:after="0" w:line="240" w:lineRule="auto"/>
      </w:pPr>
      <w:r>
        <w:separator/>
      </w:r>
    </w:p>
  </w:footnote>
  <w:footnote w:type="continuationSeparator" w:id="0">
    <w:p w14:paraId="59A4E050" w14:textId="77777777" w:rsidR="00501DF3" w:rsidRDefault="00501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7B478E"/>
    <w:multiLevelType w:val="multilevel"/>
    <w:tmpl w:val="9D1853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264FC"/>
    <w:multiLevelType w:val="hybridMultilevel"/>
    <w:tmpl w:val="E320E0E4"/>
    <w:lvl w:ilvl="0" w:tplc="4184E9AE">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E1107"/>
    <w:multiLevelType w:val="hybridMultilevel"/>
    <w:tmpl w:val="63D2EF56"/>
    <w:lvl w:ilvl="0" w:tplc="79BC9B68">
      <w:start w:val="1"/>
      <w:numFmt w:val="decimal"/>
      <w:lvlText w:val="%1."/>
      <w:lvlJc w:val="left"/>
      <w:pPr>
        <w:ind w:left="720" w:hanging="360"/>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447244"/>
    <w:multiLevelType w:val="hybridMultilevel"/>
    <w:tmpl w:val="7676023E"/>
    <w:lvl w:ilvl="0" w:tplc="4E5EEBB6">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20"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
  </w:num>
  <w:num w:numId="3">
    <w:abstractNumId w:val="6"/>
  </w:num>
  <w:num w:numId="4">
    <w:abstractNumId w:val="16"/>
  </w:num>
  <w:num w:numId="5">
    <w:abstractNumId w:val="13"/>
  </w:num>
  <w:num w:numId="6">
    <w:abstractNumId w:val="12"/>
  </w:num>
  <w:num w:numId="7">
    <w:abstractNumId w:val="8"/>
  </w:num>
  <w:num w:numId="8">
    <w:abstractNumId w:val="4"/>
  </w:num>
  <w:num w:numId="9">
    <w:abstractNumId w:val="3"/>
  </w:num>
  <w:num w:numId="10">
    <w:abstractNumId w:val="5"/>
  </w:num>
  <w:num w:numId="11">
    <w:abstractNumId w:val="0"/>
  </w:num>
  <w:num w:numId="12">
    <w:abstractNumId w:val="21"/>
  </w:num>
  <w:num w:numId="13">
    <w:abstractNumId w:val="14"/>
  </w:num>
  <w:num w:numId="14">
    <w:abstractNumId w:val="1"/>
  </w:num>
  <w:num w:numId="15">
    <w:abstractNumId w:val="7"/>
  </w:num>
  <w:num w:numId="16">
    <w:abstractNumId w:val="20"/>
  </w:num>
  <w:num w:numId="17">
    <w:abstractNumId w:val="18"/>
  </w:num>
  <w:num w:numId="18">
    <w:abstractNumId w:val="17"/>
  </w:num>
  <w:num w:numId="19">
    <w:abstractNumId w:val="11"/>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1DC3"/>
    <w:rsid w:val="000202E0"/>
    <w:rsid w:val="00067A82"/>
    <w:rsid w:val="00084437"/>
    <w:rsid w:val="000D35F4"/>
    <w:rsid w:val="00134DB0"/>
    <w:rsid w:val="00143B69"/>
    <w:rsid w:val="0015643B"/>
    <w:rsid w:val="00215FF6"/>
    <w:rsid w:val="0023245B"/>
    <w:rsid w:val="00256696"/>
    <w:rsid w:val="00280C50"/>
    <w:rsid w:val="00296F73"/>
    <w:rsid w:val="00364AE0"/>
    <w:rsid w:val="00471532"/>
    <w:rsid w:val="00501DF3"/>
    <w:rsid w:val="0058259A"/>
    <w:rsid w:val="00584F9E"/>
    <w:rsid w:val="005D7DFC"/>
    <w:rsid w:val="005E58CE"/>
    <w:rsid w:val="005F303B"/>
    <w:rsid w:val="00637ED0"/>
    <w:rsid w:val="006624B2"/>
    <w:rsid w:val="00684B76"/>
    <w:rsid w:val="007E10ED"/>
    <w:rsid w:val="008D32E8"/>
    <w:rsid w:val="008E34CF"/>
    <w:rsid w:val="00924E18"/>
    <w:rsid w:val="009C2678"/>
    <w:rsid w:val="00AD7F9E"/>
    <w:rsid w:val="00B4087C"/>
    <w:rsid w:val="00B809E4"/>
    <w:rsid w:val="00C46481"/>
    <w:rsid w:val="00CC77AE"/>
    <w:rsid w:val="00CD081E"/>
    <w:rsid w:val="00CF2FD1"/>
    <w:rsid w:val="00D270CA"/>
    <w:rsid w:val="00D91DC3"/>
    <w:rsid w:val="00D91F0C"/>
    <w:rsid w:val="00DC6C3F"/>
    <w:rsid w:val="00E84367"/>
    <w:rsid w:val="00E962F2"/>
    <w:rsid w:val="00FA4D55"/>
    <w:rsid w:val="00FC0F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44C5"/>
  <w15:docId w15:val="{83F4A969-6E12-47E5-A586-87DF6305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DC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91DC3"/>
    <w:rPr>
      <w:rFonts w:ascii="Times New Roman" w:hAnsi="Times New Roman" w:cs="Times New Roman"/>
      <w:sz w:val="18"/>
      <w:szCs w:val="18"/>
      <w:shd w:val="clear" w:color="auto" w:fill="FFFFFF"/>
    </w:rPr>
  </w:style>
  <w:style w:type="paragraph" w:customStyle="1" w:styleId="20">
    <w:name w:val="Основной текст (2)"/>
    <w:basedOn w:val="a"/>
    <w:link w:val="2"/>
    <w:uiPriority w:val="99"/>
    <w:rsid w:val="00D91DC3"/>
    <w:pPr>
      <w:widowControl w:val="0"/>
      <w:shd w:val="clear" w:color="auto" w:fill="FFFFFF"/>
      <w:spacing w:before="420" w:after="0" w:line="226" w:lineRule="exact"/>
      <w:jc w:val="both"/>
    </w:pPr>
    <w:rPr>
      <w:rFonts w:ascii="Times New Roman" w:eastAsiaTheme="minorHAnsi" w:hAnsi="Times New Roman"/>
      <w:sz w:val="18"/>
      <w:szCs w:val="18"/>
      <w:lang w:val="uk-UA"/>
    </w:rPr>
  </w:style>
  <w:style w:type="paragraph" w:styleId="a3">
    <w:name w:val="List Paragraph"/>
    <w:basedOn w:val="a"/>
    <w:uiPriority w:val="34"/>
    <w:qFormat/>
    <w:rsid w:val="00D91DC3"/>
    <w:pPr>
      <w:ind w:left="720"/>
      <w:contextualSpacing/>
    </w:pPr>
  </w:style>
  <w:style w:type="character" w:customStyle="1" w:styleId="29pt">
    <w:name w:val="Основной текст (2) + 9 pt"/>
    <w:aliases w:val="Интервал 0 pt"/>
    <w:basedOn w:val="2"/>
    <w:uiPriority w:val="99"/>
    <w:rsid w:val="00D91DC3"/>
    <w:rPr>
      <w:rFonts w:ascii="Times New Roman" w:hAnsi="Times New Roman" w:cs="Times New Roman"/>
      <w:color w:val="000000"/>
      <w:spacing w:val="10"/>
      <w:w w:val="100"/>
      <w:position w:val="0"/>
      <w:sz w:val="18"/>
      <w:szCs w:val="18"/>
      <w:u w:val="none"/>
      <w:shd w:val="clear" w:color="auto" w:fill="FFFFFF"/>
      <w:lang w:val="uk-UA" w:eastAsia="uk-UA"/>
    </w:rPr>
  </w:style>
  <w:style w:type="character" w:customStyle="1" w:styleId="21">
    <w:name w:val="Основной текст (2) + Курсив"/>
    <w:basedOn w:val="2"/>
    <w:uiPriority w:val="99"/>
    <w:rsid w:val="00D91DC3"/>
    <w:rPr>
      <w:rFonts w:ascii="Times New Roman" w:hAnsi="Times New Roman" w:cs="Times New Roman"/>
      <w:i/>
      <w:iCs/>
      <w:color w:val="000000"/>
      <w:spacing w:val="0"/>
      <w:w w:val="100"/>
      <w:position w:val="0"/>
      <w:sz w:val="22"/>
      <w:szCs w:val="22"/>
      <w:u w:val="none"/>
      <w:shd w:val="clear" w:color="auto" w:fill="FFFFFF"/>
      <w:lang w:val="uk-UA" w:eastAsia="uk-UA"/>
    </w:rPr>
  </w:style>
  <w:style w:type="character" w:customStyle="1" w:styleId="5">
    <w:name w:val="Основной текст (5)"/>
    <w:basedOn w:val="a0"/>
    <w:uiPriority w:val="99"/>
    <w:rsid w:val="00D91DC3"/>
    <w:rPr>
      <w:rFonts w:ascii="Times New Roman" w:hAnsi="Times New Roman" w:cs="Times New Roman"/>
      <w:b/>
      <w:bCs/>
      <w:color w:val="000000"/>
      <w:spacing w:val="0"/>
      <w:w w:val="100"/>
      <w:position w:val="0"/>
      <w:sz w:val="22"/>
      <w:szCs w:val="22"/>
      <w:u w:val="single"/>
      <w:lang w:val="uk-UA" w:eastAsia="uk-UA"/>
    </w:rPr>
  </w:style>
  <w:style w:type="paragraph" w:customStyle="1" w:styleId="1">
    <w:name w:val="Обычный1"/>
    <w:uiPriority w:val="99"/>
    <w:rsid w:val="00D91DC3"/>
    <w:pPr>
      <w:spacing w:after="0" w:line="276" w:lineRule="auto"/>
    </w:pPr>
    <w:rPr>
      <w:rFonts w:ascii="Arial" w:eastAsia="Calibri" w:hAnsi="Arial" w:cs="Arial"/>
      <w:color w:val="000000"/>
      <w:lang w:val="ru-RU" w:eastAsia="ru-RU"/>
    </w:rPr>
  </w:style>
  <w:style w:type="character" w:customStyle="1" w:styleId="22">
    <w:name w:val="Основной текст (2) + Полужирный"/>
    <w:basedOn w:val="2"/>
    <w:uiPriority w:val="99"/>
    <w:rsid w:val="00D91DC3"/>
    <w:rPr>
      <w:rFonts w:ascii="Times New Roman" w:hAnsi="Times New Roman" w:cs="Times New Roman"/>
      <w:b/>
      <w:bCs/>
      <w:color w:val="000000"/>
      <w:spacing w:val="0"/>
      <w:w w:val="100"/>
      <w:position w:val="0"/>
      <w:sz w:val="22"/>
      <w:szCs w:val="22"/>
      <w:u w:val="none"/>
      <w:shd w:val="clear" w:color="auto" w:fill="FFFFFF"/>
      <w:lang w:val="uk-UA" w:eastAsia="uk-UA"/>
    </w:rPr>
  </w:style>
  <w:style w:type="paragraph" w:customStyle="1" w:styleId="rvps2">
    <w:name w:val="rvps2"/>
    <w:basedOn w:val="a"/>
    <w:uiPriority w:val="99"/>
    <w:rsid w:val="00D91DC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D91DC3"/>
    <w:rPr>
      <w:rFonts w:cs="Times New Roman"/>
      <w:color w:val="0000FF"/>
      <w:u w:val="single"/>
    </w:rPr>
  </w:style>
  <w:style w:type="paragraph" w:styleId="HTML">
    <w:name w:val="HTML Preformatted"/>
    <w:basedOn w:val="a"/>
    <w:link w:val="HTML0"/>
    <w:uiPriority w:val="99"/>
    <w:rsid w:val="00D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D91DC3"/>
    <w:rPr>
      <w:rFonts w:ascii="Courier New" w:eastAsia="Times New Roman" w:hAnsi="Courier New" w:cs="Courier New"/>
      <w:sz w:val="20"/>
      <w:szCs w:val="20"/>
      <w:lang w:eastAsia="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6"/>
    <w:uiPriority w:val="99"/>
    <w:qFormat/>
    <w:rsid w:val="00D91DC3"/>
    <w:pPr>
      <w:spacing w:before="100" w:beforeAutospacing="1" w:after="100" w:afterAutospacing="1" w:line="240" w:lineRule="auto"/>
    </w:pPr>
    <w:rPr>
      <w:rFonts w:ascii="Times New Roman" w:hAnsi="Times New Roman"/>
      <w:sz w:val="24"/>
      <w:szCs w:val="20"/>
      <w:lang w:val="uk-UA" w:eastAsia="uk-UA"/>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1DC3"/>
    <w:rPr>
      <w:rFonts w:ascii="Times New Roman" w:eastAsia="Calibri" w:hAnsi="Times New Roman" w:cs="Times New Roman"/>
      <w:sz w:val="24"/>
      <w:szCs w:val="20"/>
      <w:lang w:eastAsia="uk-UA"/>
    </w:rPr>
  </w:style>
  <w:style w:type="paragraph" w:customStyle="1" w:styleId="a7">
    <w:name w:val="_тире"/>
    <w:basedOn w:val="a"/>
    <w:uiPriority w:val="99"/>
    <w:rsid w:val="00D91DC3"/>
    <w:pPr>
      <w:spacing w:after="120" w:line="240" w:lineRule="auto"/>
      <w:ind w:left="284" w:hanging="284"/>
      <w:jc w:val="both"/>
    </w:pPr>
    <w:rPr>
      <w:rFonts w:ascii="Times New Roman" w:eastAsia="Times New Roman" w:hAnsi="Times New Roman"/>
      <w:sz w:val="24"/>
      <w:szCs w:val="24"/>
      <w:lang w:val="uk-UA" w:eastAsia="ru-RU"/>
    </w:rPr>
  </w:style>
  <w:style w:type="paragraph" w:styleId="a8">
    <w:name w:val="No Spacing"/>
    <w:link w:val="a9"/>
    <w:qFormat/>
    <w:rsid w:val="00D91DC3"/>
    <w:pPr>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Без интервала Знак"/>
    <w:link w:val="a8"/>
    <w:rsid w:val="00D91DC3"/>
    <w:rPr>
      <w:rFonts w:ascii="Times New Roman" w:eastAsia="Times New Roman" w:hAnsi="Times New Roman" w:cs="Times New Roman"/>
      <w:sz w:val="24"/>
      <w:szCs w:val="24"/>
      <w:lang w:eastAsia="zh-CN"/>
    </w:rPr>
  </w:style>
  <w:style w:type="table" w:styleId="aa">
    <w:name w:val="Table Grid"/>
    <w:basedOn w:val="a1"/>
    <w:uiPriority w:val="39"/>
    <w:rsid w:val="00D91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er"/>
    <w:basedOn w:val="a"/>
    <w:link w:val="ac"/>
    <w:rsid w:val="00D91DC3"/>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c">
    <w:name w:val="Нижний колонтитул Знак"/>
    <w:basedOn w:val="a0"/>
    <w:link w:val="ab"/>
    <w:rsid w:val="00D91DC3"/>
    <w:rPr>
      <w:rFonts w:ascii="Times New Roman" w:eastAsia="Times New Roman" w:hAnsi="Times New Roman" w:cs="Times New Roman"/>
      <w:sz w:val="24"/>
      <w:szCs w:val="24"/>
      <w:lang w:eastAsia="uk-UA"/>
    </w:rPr>
  </w:style>
  <w:style w:type="paragraph" w:customStyle="1" w:styleId="210">
    <w:name w:val="Основной текст с отступом 21"/>
    <w:basedOn w:val="a"/>
    <w:rsid w:val="00FC0F8D"/>
    <w:pPr>
      <w:suppressAutoHyphens/>
      <w:spacing w:after="120" w:line="480" w:lineRule="auto"/>
      <w:ind w:left="283"/>
    </w:pPr>
    <w:rPr>
      <w:rFonts w:eastAsia="Times New Roman"/>
      <w:lang w:eastAsia="zh-CN"/>
    </w:rPr>
  </w:style>
  <w:style w:type="paragraph" w:customStyle="1" w:styleId="23">
    <w:name w:val="Обычный2"/>
    <w:link w:val="Normal"/>
    <w:rsid w:val="00FC0F8D"/>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23"/>
    <w:locked/>
    <w:rsid w:val="00FC0F8D"/>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15</Pages>
  <Words>6327</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user</cp:lastModifiedBy>
  <cp:revision>24</cp:revision>
  <dcterms:created xsi:type="dcterms:W3CDTF">2021-11-15T12:14:00Z</dcterms:created>
  <dcterms:modified xsi:type="dcterms:W3CDTF">2022-05-17T13:39:00Z</dcterms:modified>
</cp:coreProperties>
</file>