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proofErr w:type="spellStart"/>
      <w:r w:rsidRPr="00D37AC7">
        <w:rPr>
          <w:color w:val="000000" w:themeColor="text1"/>
          <w:sz w:val="25"/>
          <w:szCs w:val="25"/>
          <w:lang w:val="uk-UA"/>
        </w:rPr>
        <w:t>Родікова</w:t>
      </w:r>
      <w:proofErr w:type="spellEnd"/>
      <w:r w:rsidRPr="00D37AC7">
        <w:rPr>
          <w:color w:val="000000" w:themeColor="text1"/>
          <w:sz w:val="25"/>
          <w:szCs w:val="25"/>
          <w:lang w:val="uk-UA"/>
        </w:rPr>
        <w:t xml:space="preserve">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lastRenderedPageBreak/>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lastRenderedPageBreak/>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w:t>
      </w:r>
      <w:r w:rsidR="001636CA" w:rsidRPr="00D37AC7">
        <w:rPr>
          <w:rFonts w:ascii="Times New Roman" w:hAnsi="Times New Roman" w:cs="Times New Roman"/>
          <w:b/>
          <w:color w:val="000000" w:themeColor="text1"/>
          <w:sz w:val="25"/>
          <w:szCs w:val="25"/>
          <w:lang w:val="uk-UA"/>
        </w:rPr>
        <w:t>. ОБСТАВИНИ НЕПЕРЕБОРНОЇ СИЛИ</w:t>
      </w:r>
    </w:p>
    <w:p w14:paraId="4ACE05A2" w14:textId="77777777" w:rsidR="001636CA" w:rsidRPr="00D37AC7" w:rsidRDefault="001D723D" w:rsidP="001636CA">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w:t>
      </w:r>
      <w:r w:rsidR="001636CA" w:rsidRPr="00D37AC7">
        <w:rPr>
          <w:rFonts w:ascii="Times New Roman" w:hAnsi="Times New Roman" w:cs="Times New Roman"/>
          <w:color w:val="000000" w:themeColor="text1"/>
          <w:sz w:val="25"/>
          <w:szCs w:val="25"/>
          <w:lang w:val="uk-UA"/>
        </w:rPr>
        <w:t>.1.</w:t>
      </w:r>
      <w:r w:rsidR="001636CA"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001636CA" w:rsidRPr="00D37AC7">
        <w:rPr>
          <w:rFonts w:ascii="Times New Roman" w:hAnsi="Times New Roman" w:cs="Times New Roman"/>
          <w:bCs/>
          <w:color w:val="000000" w:themeColor="text1"/>
          <w:sz w:val="25"/>
          <w:szCs w:val="25"/>
          <w:lang w:val="uk-UA"/>
        </w:rPr>
        <w:t xml:space="preserve">повне) </w:t>
      </w:r>
      <w:r w:rsidR="001636CA"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5CBAE780" w14:textId="77777777" w:rsidR="001636CA" w:rsidRPr="00D37AC7" w:rsidRDefault="001D723D" w:rsidP="001636CA">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w:t>
      </w:r>
      <w:r w:rsidR="001636CA" w:rsidRPr="00D37AC7">
        <w:rPr>
          <w:bCs/>
          <w:color w:val="000000" w:themeColor="text1"/>
          <w:sz w:val="25"/>
          <w:szCs w:val="25"/>
          <w:lang w:eastAsia="en-US"/>
        </w:rPr>
        <w:t>.2.</w:t>
      </w:r>
      <w:r w:rsidR="001636CA" w:rsidRPr="00D37AC7">
        <w:rPr>
          <w:bCs/>
          <w:color w:val="000000" w:themeColor="text1"/>
          <w:sz w:val="25"/>
          <w:szCs w:val="25"/>
          <w:lang w:eastAsia="en-US"/>
        </w:rPr>
        <w:tab/>
        <w:t>Під</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обставинами непереборної сили розуміються зовнішні та інші </w:t>
      </w:r>
      <w:r w:rsidR="001636CA" w:rsidRPr="00D37AC7">
        <w:rPr>
          <w:bCs/>
          <w:color w:val="000000" w:themeColor="text1"/>
          <w:sz w:val="25"/>
          <w:szCs w:val="25"/>
          <w:lang w:eastAsia="en-US"/>
        </w:rPr>
        <w:t>надзвичайні</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w:t>
      </w:r>
      <w:r w:rsidR="001636CA" w:rsidRPr="00D37AC7">
        <w:rPr>
          <w:color w:val="000000" w:themeColor="text1"/>
          <w:sz w:val="25"/>
          <w:szCs w:val="25"/>
          <w:lang w:eastAsia="en-US"/>
        </w:rPr>
        <w:lastRenderedPageBreak/>
        <w:t>ситуації справедливо вимагати та чекати від Сторони, що підпала під дію таких обставин.</w:t>
      </w:r>
    </w:p>
    <w:p w14:paraId="094FF691"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.3.</w:t>
      </w:r>
      <w:r w:rsidR="001636CA" w:rsidRPr="00D37AC7">
        <w:rPr>
          <w:color w:val="000000" w:themeColor="text1"/>
          <w:sz w:val="25"/>
          <w:szCs w:val="25"/>
          <w:lang w:eastAsia="en-US"/>
        </w:rPr>
        <w:tab/>
        <w:t>Обставинами непереборної сили визнаються такі обставини: аварії, 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BB2BCB7" w14:textId="52174857"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.4.</w:t>
      </w:r>
      <w:r w:rsidR="001636CA"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00EC069C" w:rsidRPr="00D37AC7">
        <w:rPr>
          <w:color w:val="000000" w:themeColor="text1"/>
          <w:sz w:val="25"/>
          <w:szCs w:val="25"/>
          <w:lang w:eastAsia="en-US"/>
        </w:rPr>
        <w:t>, а саме</w:t>
      </w:r>
      <w:r w:rsidR="00C648AC" w:rsidRPr="00D37AC7">
        <w:rPr>
          <w:color w:val="000000" w:themeColor="text1"/>
          <w:sz w:val="25"/>
          <w:szCs w:val="25"/>
          <w:lang w:eastAsia="en-US"/>
        </w:rPr>
        <w:t xml:space="preserve"> сертифікат (довідка) Торгово-промисловою палатою України або регіональними Торгово – промисловими палатами.</w:t>
      </w:r>
    </w:p>
    <w:bookmarkEnd w:id="6"/>
    <w:p w14:paraId="248185BA" w14:textId="77777777" w:rsidR="00C70473"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.5.</w:t>
      </w:r>
      <w:r w:rsidR="001636CA" w:rsidRPr="00D37AC7">
        <w:rPr>
          <w:color w:val="000000" w:themeColor="text1"/>
          <w:sz w:val="25"/>
          <w:szCs w:val="25"/>
          <w:lang w:eastAsia="en-US"/>
        </w:rPr>
        <w:tab/>
        <w:t>У випадку неможливості виконання зобов’язань за даним Договором через</w:t>
      </w:r>
    </w:p>
    <w:p w14:paraId="72FEA07A" w14:textId="6C35717F" w:rsidR="001636CA" w:rsidRPr="00D37AC7" w:rsidRDefault="001636CA" w:rsidP="00C70473">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w:t>
      </w:r>
      <w:r w:rsidR="004F77FE" w:rsidRPr="00D37AC7">
        <w:rPr>
          <w:color w:val="000000" w:themeColor="text1"/>
          <w:sz w:val="25"/>
          <w:szCs w:val="25"/>
          <w:lang w:eastAsia="en-US"/>
        </w:rPr>
        <w:t>8</w:t>
      </w:r>
      <w:r w:rsidRPr="00D37AC7">
        <w:rPr>
          <w:color w:val="000000" w:themeColor="text1"/>
          <w:sz w:val="25"/>
          <w:szCs w:val="25"/>
          <w:lang w:eastAsia="en-US"/>
        </w:rPr>
        <w:t xml:space="preserve">.1 </w:t>
      </w:r>
      <w:r w:rsidRPr="00D37AC7">
        <w:rPr>
          <w:color w:val="000000" w:themeColor="text1"/>
          <w:sz w:val="25"/>
          <w:szCs w:val="25"/>
        </w:rPr>
        <w:t xml:space="preserve">– </w:t>
      </w:r>
      <w:r w:rsidR="004F77FE" w:rsidRPr="00D37AC7">
        <w:rPr>
          <w:color w:val="000000" w:themeColor="text1"/>
          <w:sz w:val="25"/>
          <w:szCs w:val="25"/>
        </w:rPr>
        <w:t>8</w:t>
      </w:r>
      <w:r w:rsidRPr="00D37AC7">
        <w:rPr>
          <w:color w:val="000000" w:themeColor="text1"/>
          <w:sz w:val="25"/>
          <w:szCs w:val="25"/>
          <w:lang w:eastAsia="en-US"/>
        </w:rPr>
        <w:t xml:space="preserve">.3), Сторони оформляють спільне рішення щодо їх призупинення чи перенесення, на термін протягом якого діяли такі обставини (за умови дотримання вимог п. </w:t>
      </w:r>
      <w:r w:rsidR="004F77FE" w:rsidRPr="00D37AC7">
        <w:rPr>
          <w:color w:val="000000" w:themeColor="text1"/>
          <w:sz w:val="25"/>
          <w:szCs w:val="25"/>
          <w:lang w:eastAsia="en-US"/>
        </w:rPr>
        <w:t>8</w:t>
      </w:r>
      <w:r w:rsidRPr="00D37AC7">
        <w:rPr>
          <w:color w:val="000000" w:themeColor="text1"/>
          <w:sz w:val="25"/>
          <w:szCs w:val="25"/>
          <w:lang w:eastAsia="en-US"/>
        </w:rPr>
        <w:t xml:space="preserve">.4, п. </w:t>
      </w:r>
      <w:r w:rsidR="004F77FE" w:rsidRPr="00D37AC7">
        <w:rPr>
          <w:color w:val="000000" w:themeColor="text1"/>
          <w:sz w:val="25"/>
          <w:szCs w:val="25"/>
          <w:lang w:eastAsia="en-US"/>
        </w:rPr>
        <w:t>8</w:t>
      </w:r>
      <w:r w:rsidRPr="00D37AC7">
        <w:rPr>
          <w:color w:val="000000" w:themeColor="text1"/>
          <w:sz w:val="25"/>
          <w:szCs w:val="25"/>
          <w:lang w:eastAsia="en-US"/>
        </w:rPr>
        <w:t>.7).</w:t>
      </w:r>
    </w:p>
    <w:p w14:paraId="2D5F6D05" w14:textId="77777777" w:rsidR="001636CA" w:rsidRPr="00D37AC7" w:rsidRDefault="001D723D" w:rsidP="001636CA">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.6.</w:t>
      </w:r>
      <w:r w:rsidR="001636CA"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40E626AB" w14:textId="77777777" w:rsidR="001636CA" w:rsidRPr="00D37AC7" w:rsidRDefault="001D723D" w:rsidP="001636CA">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.7.</w:t>
      </w:r>
      <w:r w:rsidR="001636CA" w:rsidRPr="00D37AC7">
        <w:rPr>
          <w:color w:val="000000" w:themeColor="text1"/>
          <w:sz w:val="25"/>
          <w:szCs w:val="25"/>
          <w:lang w:eastAsia="en-US"/>
        </w:rPr>
        <w:tab/>
        <w:t xml:space="preserve">Належним доказом обставин, зазначених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58663D65" w14:textId="77777777" w:rsidR="001636CA"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.8.</w:t>
      </w:r>
      <w:r w:rsidR="001636CA" w:rsidRPr="00D37AC7">
        <w:rPr>
          <w:color w:val="000000" w:themeColor="text1"/>
          <w:sz w:val="25"/>
          <w:szCs w:val="25"/>
          <w:lang w:eastAsia="en-US"/>
        </w:rPr>
        <w:tab/>
        <w:t xml:space="preserve">У випадку, коли обставини, зазначені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654E2C46" w14:textId="722D7437" w:rsidR="001636CA" w:rsidRPr="00D37AC7" w:rsidRDefault="001D723D" w:rsidP="001636CA">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w:t>
      </w:r>
      <w:r w:rsidR="001636CA" w:rsidRPr="00D37AC7">
        <w:rPr>
          <w:color w:val="000000" w:themeColor="text1"/>
          <w:sz w:val="25"/>
          <w:szCs w:val="25"/>
        </w:rPr>
        <w:t>.9.</w:t>
      </w:r>
      <w:r w:rsidR="001636CA"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54D04A48" w14:textId="77777777" w:rsidR="00255999" w:rsidRPr="00D37AC7" w:rsidRDefault="00255999" w:rsidP="001636CA">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D37AC7"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72E558C5" w14:textId="4F98EDD6"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6</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lastRenderedPageBreak/>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9B1A360" w:rsidR="002551A8" w:rsidRPr="00D37AC7" w:rsidRDefault="000277A0"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ФОП</w:t>
            </w:r>
            <w:r w:rsidR="00FA10AA"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0DE214E6"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sidR="00821C91">
              <w:rPr>
                <w:position w:val="-2"/>
                <w:sz w:val="24"/>
                <w:szCs w:val="24"/>
                <w:lang w:val="en-US"/>
              </w:rPr>
              <w:t>UA</w:t>
            </w:r>
            <w:r w:rsidR="00821C91">
              <w:rPr>
                <w:position w:val="-2"/>
                <w:sz w:val="24"/>
                <w:szCs w:val="24"/>
              </w:rPr>
              <w:t>888201720343120001000016526</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77777777" w:rsidR="006E7BEB" w:rsidRPr="00973E6D" w:rsidRDefault="006E7BEB" w:rsidP="002F12C7">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466B5552" w:rsidR="00EF2464" w:rsidRPr="00D37AC7" w:rsidRDefault="001C0658"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13593C00" w:rsidR="00CF38CF" w:rsidRPr="00D37AC7" w:rsidRDefault="00E04D86" w:rsidP="00E46418">
            <w:pPr>
              <w:pStyle w:val="a3"/>
              <w:spacing w:line="252" w:lineRule="auto"/>
              <w:jc w:val="left"/>
              <w:rPr>
                <w:bCs/>
                <w:color w:val="000000" w:themeColor="text1"/>
                <w:sz w:val="25"/>
                <w:szCs w:val="25"/>
                <w:highlight w:val="yellow"/>
                <w:lang w:val="ru-RU"/>
              </w:rPr>
            </w:pPr>
            <w:proofErr w:type="spellStart"/>
            <w:r w:rsidRPr="00D37AC7">
              <w:rPr>
                <w:bCs/>
                <w:color w:val="000000" w:themeColor="text1"/>
                <w:sz w:val="25"/>
                <w:szCs w:val="25"/>
                <w:lang w:val="ru-RU"/>
              </w:rPr>
              <w:t>Фізична</w:t>
            </w:r>
            <w:proofErr w:type="spellEnd"/>
            <w:r w:rsidRPr="00D37AC7">
              <w:rPr>
                <w:bCs/>
                <w:color w:val="000000" w:themeColor="text1"/>
                <w:sz w:val="25"/>
                <w:szCs w:val="25"/>
                <w:lang w:val="ru-RU"/>
              </w:rPr>
              <w:t xml:space="preserve"> особа </w:t>
            </w:r>
            <w:proofErr w:type="spellStart"/>
            <w:r w:rsidRPr="00D37AC7">
              <w:rPr>
                <w:bCs/>
                <w:color w:val="000000" w:themeColor="text1"/>
                <w:sz w:val="25"/>
                <w:szCs w:val="25"/>
                <w:lang w:val="ru-RU"/>
              </w:rPr>
              <w:t>підприємець</w:t>
            </w:r>
            <w:proofErr w:type="spellEnd"/>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0AD71CF5" w:rsidR="00CF38CF" w:rsidRPr="00D37AC7" w:rsidRDefault="00B92C45" w:rsidP="00FA10AA">
            <w:pPr>
              <w:pStyle w:val="a3"/>
              <w:spacing w:line="252" w:lineRule="auto"/>
              <w:rPr>
                <w:color w:val="000000" w:themeColor="text1"/>
                <w:sz w:val="25"/>
                <w:szCs w:val="25"/>
                <w:lang w:val="ru-RU"/>
              </w:rPr>
            </w:pPr>
            <w:proofErr w:type="spellStart"/>
            <w:r w:rsidRPr="00D37AC7">
              <w:rPr>
                <w:color w:val="000000" w:themeColor="text1"/>
                <w:sz w:val="25"/>
                <w:szCs w:val="25"/>
                <w:lang w:val="ru-RU"/>
              </w:rPr>
              <w:t>В</w:t>
            </w:r>
            <w:r w:rsidR="00D80811" w:rsidRPr="00D37AC7">
              <w:rPr>
                <w:color w:val="000000" w:themeColor="text1"/>
                <w:sz w:val="25"/>
                <w:szCs w:val="25"/>
                <w:lang w:val="ru-RU"/>
              </w:rPr>
              <w:t>олодимир</w:t>
            </w:r>
            <w:proofErr w:type="spellEnd"/>
            <w:r w:rsidR="00D80811" w:rsidRPr="00D37AC7">
              <w:rPr>
                <w:color w:val="000000" w:themeColor="text1"/>
                <w:sz w:val="25"/>
                <w:szCs w:val="25"/>
                <w:lang w:val="ru-RU"/>
              </w:rPr>
              <w:t xml:space="preserve"> </w:t>
            </w:r>
            <w:r w:rsidRPr="00D37AC7">
              <w:rPr>
                <w:color w:val="000000" w:themeColor="text1"/>
                <w:sz w:val="25"/>
                <w:szCs w:val="25"/>
                <w:lang w:val="ru-RU"/>
              </w:rPr>
              <w:t>РОДІКОВ</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77777777" w:rsidR="00D80811" w:rsidRPr="00D37AC7" w:rsidRDefault="00D80811" w:rsidP="00E021B2">
            <w:pPr>
              <w:pStyle w:val="a3"/>
              <w:spacing w:line="252" w:lineRule="auto"/>
              <w:jc w:val="left"/>
              <w:rPr>
                <w:bCs/>
                <w:color w:val="000000" w:themeColor="text1"/>
                <w:sz w:val="25"/>
                <w:szCs w:val="25"/>
                <w:highlight w:val="yellow"/>
                <w:lang w:val="ru-RU"/>
              </w:rPr>
            </w:pPr>
            <w:proofErr w:type="spellStart"/>
            <w:r w:rsidRPr="00D37AC7">
              <w:rPr>
                <w:bCs/>
                <w:color w:val="000000" w:themeColor="text1"/>
                <w:sz w:val="25"/>
                <w:szCs w:val="25"/>
                <w:lang w:val="ru-RU"/>
              </w:rPr>
              <w:t>Фізична</w:t>
            </w:r>
            <w:proofErr w:type="spellEnd"/>
            <w:r w:rsidRPr="00D37AC7">
              <w:rPr>
                <w:bCs/>
                <w:color w:val="000000" w:themeColor="text1"/>
                <w:sz w:val="25"/>
                <w:szCs w:val="25"/>
                <w:lang w:val="ru-RU"/>
              </w:rPr>
              <w:t xml:space="preserve"> особа </w:t>
            </w:r>
            <w:proofErr w:type="spellStart"/>
            <w:r w:rsidRPr="00D37AC7">
              <w:rPr>
                <w:bCs/>
                <w:color w:val="000000" w:themeColor="text1"/>
                <w:sz w:val="25"/>
                <w:szCs w:val="25"/>
                <w:lang w:val="ru-RU"/>
              </w:rPr>
              <w:t>підприємець</w:t>
            </w:r>
            <w:proofErr w:type="spellEnd"/>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77777777" w:rsidR="00D80811" w:rsidRPr="00D37AC7" w:rsidRDefault="00D80811" w:rsidP="00E021B2">
            <w:pPr>
              <w:pStyle w:val="a3"/>
              <w:spacing w:line="252" w:lineRule="auto"/>
              <w:jc w:val="right"/>
              <w:rPr>
                <w:color w:val="000000" w:themeColor="text1"/>
                <w:sz w:val="25"/>
                <w:szCs w:val="25"/>
                <w:lang w:val="ru-RU"/>
              </w:rPr>
            </w:pPr>
            <w:proofErr w:type="spellStart"/>
            <w:r w:rsidRPr="00D37AC7">
              <w:rPr>
                <w:color w:val="000000" w:themeColor="text1"/>
                <w:sz w:val="25"/>
                <w:szCs w:val="25"/>
                <w:lang w:val="ru-RU"/>
              </w:rPr>
              <w:t>Володимир</w:t>
            </w:r>
            <w:proofErr w:type="spellEnd"/>
            <w:r w:rsidRPr="00D37AC7">
              <w:rPr>
                <w:color w:val="000000" w:themeColor="text1"/>
                <w:sz w:val="25"/>
                <w:szCs w:val="25"/>
                <w:lang w:val="ru-RU"/>
              </w:rPr>
              <w:t xml:space="preserve"> РОДІКОВ</w:t>
            </w: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7952" w14:textId="77777777" w:rsidR="00BB6FF8" w:rsidRDefault="00BB6FF8" w:rsidP="001B6EA5">
      <w:pPr>
        <w:spacing w:after="0" w:line="240" w:lineRule="auto"/>
      </w:pPr>
      <w:r>
        <w:separator/>
      </w:r>
    </w:p>
  </w:endnote>
  <w:endnote w:type="continuationSeparator" w:id="0">
    <w:p w14:paraId="01AE3757" w14:textId="77777777" w:rsidR="00BB6FF8" w:rsidRDefault="00BB6FF8"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A852" w14:textId="77777777" w:rsidR="00BB6FF8" w:rsidRDefault="00BB6FF8" w:rsidP="001B6EA5">
      <w:pPr>
        <w:spacing w:after="0" w:line="240" w:lineRule="auto"/>
      </w:pPr>
      <w:r>
        <w:separator/>
      </w:r>
    </w:p>
  </w:footnote>
  <w:footnote w:type="continuationSeparator" w:id="0">
    <w:p w14:paraId="681B7F92" w14:textId="77777777" w:rsidR="00BB6FF8" w:rsidRDefault="00BB6FF8"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4B36"/>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FA8-9B0C-423E-A06C-B3B4A0F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9</Pages>
  <Words>12863</Words>
  <Characters>7333</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Гомілко_О_В</cp:lastModifiedBy>
  <cp:revision>372</cp:revision>
  <cp:lastPrinted>2023-01-30T07:01:00Z</cp:lastPrinted>
  <dcterms:created xsi:type="dcterms:W3CDTF">2019-03-04T11:29:00Z</dcterms:created>
  <dcterms:modified xsi:type="dcterms:W3CDTF">2024-03-18T09:08:00Z</dcterms:modified>
</cp:coreProperties>
</file>