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D2" w:rsidRPr="00E00C7E" w:rsidRDefault="00900CD2" w:rsidP="00915B5A">
      <w:pPr>
        <w:spacing w:after="0" w:line="240" w:lineRule="auto"/>
        <w:jc w:val="right"/>
        <w:rPr>
          <w:rFonts w:ascii="Times New Roman" w:hAnsi="Times New Roman" w:cs="Times New Roman"/>
          <w:b/>
          <w:bCs/>
          <w:sz w:val="24"/>
          <w:szCs w:val="24"/>
        </w:rPr>
      </w:pPr>
      <w:r w:rsidRPr="00E00C7E">
        <w:rPr>
          <w:rFonts w:ascii="Times New Roman" w:hAnsi="Times New Roman" w:cs="Times New Roman"/>
          <w:b/>
          <w:bCs/>
          <w:sz w:val="24"/>
          <w:szCs w:val="24"/>
        </w:rPr>
        <w:t xml:space="preserve">Додаток </w:t>
      </w:r>
      <w:r w:rsidRPr="00E00C7E">
        <w:rPr>
          <w:rFonts w:ascii="Times New Roman" w:hAnsi="Times New Roman" w:cs="Times New Roman"/>
          <w:b/>
          <w:bCs/>
          <w:sz w:val="24"/>
          <w:szCs w:val="24"/>
          <w:lang w:val="ru-RU"/>
        </w:rPr>
        <w:t>4</w:t>
      </w:r>
      <w:r w:rsidRPr="00E00C7E">
        <w:rPr>
          <w:rFonts w:ascii="Times New Roman" w:hAnsi="Times New Roman" w:cs="Times New Roman"/>
          <w:b/>
          <w:bCs/>
          <w:sz w:val="24"/>
          <w:szCs w:val="24"/>
        </w:rPr>
        <w:t xml:space="preserve"> </w:t>
      </w:r>
    </w:p>
    <w:p w:rsidR="00900CD2" w:rsidRPr="00E00C7E" w:rsidRDefault="00900CD2" w:rsidP="00915B5A">
      <w:pPr>
        <w:spacing w:after="0" w:line="240" w:lineRule="auto"/>
        <w:jc w:val="right"/>
        <w:rPr>
          <w:rFonts w:ascii="Times New Roman" w:hAnsi="Times New Roman" w:cs="Times New Roman"/>
          <w:b/>
          <w:bCs/>
          <w:sz w:val="24"/>
          <w:szCs w:val="24"/>
          <w:lang w:val="ru-RU"/>
        </w:rPr>
      </w:pPr>
      <w:r w:rsidRPr="00E00C7E">
        <w:rPr>
          <w:rFonts w:ascii="Times New Roman" w:hAnsi="Times New Roman" w:cs="Times New Roman"/>
          <w:b/>
          <w:bCs/>
          <w:sz w:val="24"/>
          <w:szCs w:val="24"/>
        </w:rPr>
        <w:t>до тендерної документації</w:t>
      </w:r>
    </w:p>
    <w:p w:rsidR="00900CD2" w:rsidRPr="00E00C7E" w:rsidRDefault="00900CD2" w:rsidP="00915B5A">
      <w:pPr>
        <w:shd w:val="clear" w:color="auto" w:fill="FFFFFF"/>
        <w:tabs>
          <w:tab w:val="left" w:pos="6559"/>
          <w:tab w:val="left" w:leader="underscore" w:pos="6989"/>
          <w:tab w:val="left" w:leader="underscore" w:pos="8678"/>
        </w:tabs>
        <w:spacing w:after="0" w:line="240" w:lineRule="auto"/>
        <w:jc w:val="center"/>
        <w:rPr>
          <w:rFonts w:ascii="Times New Roman" w:hAnsi="Times New Roman" w:cs="Times New Roman"/>
          <w:b/>
          <w:bCs/>
          <w:sz w:val="24"/>
          <w:szCs w:val="24"/>
          <w:lang w:val="ru-RU"/>
        </w:rPr>
      </w:pPr>
    </w:p>
    <w:p w:rsidR="00900CD2" w:rsidRPr="00E00C7E" w:rsidRDefault="00900CD2" w:rsidP="00915B5A">
      <w:pPr>
        <w:spacing w:after="0" w:line="240" w:lineRule="auto"/>
        <w:jc w:val="center"/>
        <w:rPr>
          <w:rFonts w:ascii="Times New Roman" w:hAnsi="Times New Roman" w:cs="Times New Roman"/>
          <w:b/>
          <w:sz w:val="24"/>
          <w:szCs w:val="24"/>
        </w:rPr>
      </w:pPr>
      <w:r w:rsidRPr="00E00C7E">
        <w:rPr>
          <w:rFonts w:ascii="Times New Roman" w:hAnsi="Times New Roman" w:cs="Times New Roman"/>
          <w:b/>
          <w:sz w:val="24"/>
          <w:szCs w:val="24"/>
        </w:rPr>
        <w:t>ПРОЄКТ договору №____</w:t>
      </w:r>
    </w:p>
    <w:p w:rsidR="00900CD2" w:rsidRPr="00E00C7E" w:rsidRDefault="00900CD2" w:rsidP="00915B5A">
      <w:pPr>
        <w:spacing w:after="0" w:line="240" w:lineRule="auto"/>
        <w:jc w:val="center"/>
        <w:rPr>
          <w:rFonts w:ascii="Times New Roman" w:hAnsi="Times New Roman" w:cs="Times New Roman"/>
          <w:sz w:val="24"/>
          <w:szCs w:val="24"/>
          <w:lang w:val="ru-RU"/>
        </w:rPr>
      </w:pPr>
      <w:r w:rsidRPr="00E00C7E">
        <w:rPr>
          <w:rFonts w:ascii="Times New Roman" w:hAnsi="Times New Roman" w:cs="Times New Roman"/>
          <w:sz w:val="24"/>
          <w:szCs w:val="24"/>
        </w:rPr>
        <w:t xml:space="preserve">про закупівлю послуг з </w:t>
      </w:r>
      <w:r w:rsidRPr="00E00C7E">
        <w:rPr>
          <w:rFonts w:ascii="Times New Roman" w:hAnsi="Times New Roman" w:cs="Times New Roman"/>
          <w:sz w:val="24"/>
          <w:szCs w:val="24"/>
          <w:lang w:val="ru-RU"/>
        </w:rPr>
        <w:t xml:space="preserve">поточного </w:t>
      </w:r>
      <w:r w:rsidRPr="00E00C7E">
        <w:rPr>
          <w:rFonts w:ascii="Times New Roman" w:hAnsi="Times New Roman" w:cs="Times New Roman"/>
          <w:sz w:val="24"/>
          <w:szCs w:val="24"/>
        </w:rPr>
        <w:t>ремонту ліфта</w:t>
      </w:r>
      <w:r w:rsidRPr="00E00C7E">
        <w:rPr>
          <w:rFonts w:ascii="Times New Roman" w:hAnsi="Times New Roman" w:cs="Times New Roman"/>
          <w:sz w:val="24"/>
          <w:szCs w:val="24"/>
          <w:lang w:val="ru-RU"/>
        </w:rPr>
        <w:t xml:space="preserve"> </w:t>
      </w:r>
    </w:p>
    <w:p w:rsidR="00900CD2" w:rsidRPr="00E00C7E" w:rsidRDefault="00900CD2" w:rsidP="00915B5A">
      <w:pPr>
        <w:spacing w:after="0" w:line="240" w:lineRule="auto"/>
        <w:jc w:val="center"/>
        <w:rPr>
          <w:rFonts w:ascii="Times New Roman" w:hAnsi="Times New Roman" w:cs="Times New Roman"/>
          <w:b/>
          <w:sz w:val="24"/>
          <w:szCs w:val="24"/>
          <w:lang w:val="ru-RU"/>
        </w:rPr>
      </w:pPr>
    </w:p>
    <w:p w:rsidR="00900CD2" w:rsidRPr="00E00C7E" w:rsidRDefault="00900CD2" w:rsidP="00915B5A">
      <w:pPr>
        <w:spacing w:after="0" w:line="240" w:lineRule="auto"/>
        <w:ind w:left="-567"/>
        <w:jc w:val="center"/>
        <w:rPr>
          <w:rFonts w:ascii="Times New Roman" w:hAnsi="Times New Roman" w:cs="Times New Roman"/>
          <w:b/>
          <w:spacing w:val="-2"/>
          <w:sz w:val="24"/>
          <w:szCs w:val="24"/>
        </w:rPr>
      </w:pPr>
      <w:r w:rsidRPr="00E00C7E">
        <w:rPr>
          <w:rFonts w:ascii="Times New Roman" w:hAnsi="Times New Roman" w:cs="Times New Roman"/>
          <w:b/>
          <w:spacing w:val="-4"/>
          <w:sz w:val="24"/>
          <w:szCs w:val="24"/>
        </w:rPr>
        <w:t xml:space="preserve"> м. Київ</w:t>
      </w:r>
      <w:r w:rsidRPr="00E00C7E">
        <w:rPr>
          <w:rFonts w:ascii="Times New Roman" w:hAnsi="Times New Roman" w:cs="Times New Roman"/>
          <w:b/>
          <w:spacing w:val="-4"/>
          <w:sz w:val="24"/>
          <w:szCs w:val="24"/>
        </w:rPr>
        <w:tab/>
        <w:t xml:space="preserve">                                                                                                            «__</w:t>
      </w:r>
      <w:r w:rsidRPr="00E00C7E">
        <w:rPr>
          <w:rFonts w:ascii="Times New Roman" w:hAnsi="Times New Roman" w:cs="Times New Roman"/>
          <w:b/>
          <w:sz w:val="24"/>
          <w:szCs w:val="24"/>
        </w:rPr>
        <w:t xml:space="preserve">» ________ </w:t>
      </w:r>
      <w:r w:rsidRPr="00E00C7E">
        <w:rPr>
          <w:rFonts w:ascii="Times New Roman" w:hAnsi="Times New Roman" w:cs="Times New Roman"/>
          <w:b/>
          <w:spacing w:val="-2"/>
          <w:sz w:val="24"/>
          <w:szCs w:val="24"/>
        </w:rPr>
        <w:t>2023 року</w:t>
      </w:r>
    </w:p>
    <w:p w:rsidR="00900CD2" w:rsidRPr="00E00C7E" w:rsidRDefault="00900CD2" w:rsidP="00915B5A">
      <w:pPr>
        <w:tabs>
          <w:tab w:val="left" w:pos="2839"/>
        </w:tabs>
        <w:spacing w:after="0" w:line="240" w:lineRule="auto"/>
        <w:ind w:left="-567" w:right="113"/>
        <w:jc w:val="both"/>
        <w:rPr>
          <w:rFonts w:ascii="Times New Roman" w:hAnsi="Times New Roman" w:cs="Times New Roman"/>
          <w:b/>
          <w:sz w:val="24"/>
          <w:szCs w:val="24"/>
        </w:rPr>
      </w:pPr>
      <w:r w:rsidRPr="00E00C7E">
        <w:rPr>
          <w:rFonts w:ascii="Times New Roman" w:hAnsi="Times New Roman" w:cs="Times New Roman"/>
          <w:b/>
          <w:sz w:val="24"/>
          <w:szCs w:val="24"/>
        </w:rPr>
        <w:t xml:space="preserve">           </w:t>
      </w:r>
    </w:p>
    <w:p w:rsidR="00E66DFF" w:rsidRPr="00E00C7E" w:rsidRDefault="00900CD2" w:rsidP="00915B5A">
      <w:pPr>
        <w:shd w:val="clear" w:color="auto" w:fill="FFFFFF"/>
        <w:spacing w:after="0" w:line="240" w:lineRule="auto"/>
        <w:ind w:left="-426" w:firstLine="851"/>
        <w:jc w:val="both"/>
        <w:rPr>
          <w:rFonts w:ascii="Times New Roman" w:hAnsi="Times New Roman" w:cs="Times New Roman"/>
          <w:spacing w:val="5"/>
          <w:sz w:val="24"/>
          <w:szCs w:val="24"/>
        </w:rPr>
      </w:pPr>
      <w:r w:rsidRPr="00E00C7E">
        <w:rPr>
          <w:rFonts w:ascii="Times New Roman" w:hAnsi="Times New Roman" w:cs="Times New Roman"/>
          <w:b/>
          <w:spacing w:val="3"/>
          <w:sz w:val="24"/>
          <w:szCs w:val="24"/>
        </w:rPr>
        <w:t>Державне підприємство «Центр оцінки та інформації»,</w:t>
      </w:r>
      <w:r w:rsidRPr="00E00C7E">
        <w:rPr>
          <w:rFonts w:ascii="Times New Roman" w:hAnsi="Times New Roman" w:cs="Times New Roman"/>
          <w:spacing w:val="3"/>
          <w:sz w:val="24"/>
          <w:szCs w:val="24"/>
        </w:rPr>
        <w:t xml:space="preserve"> </w:t>
      </w:r>
      <w:r w:rsidRPr="00E00C7E">
        <w:rPr>
          <w:rFonts w:ascii="Times New Roman" w:hAnsi="Times New Roman" w:cs="Times New Roman"/>
          <w:sz w:val="24"/>
          <w:szCs w:val="24"/>
        </w:rPr>
        <w:t xml:space="preserve">в особі виконуючого обов’язки директора Вовка Євгена Валентиновича, </w:t>
      </w:r>
      <w:r w:rsidR="00EB3E02" w:rsidRPr="00E00C7E">
        <w:rPr>
          <w:rFonts w:ascii="Times New Roman" w:hAnsi="Times New Roman" w:cs="Times New Roman"/>
          <w:sz w:val="24"/>
          <w:szCs w:val="24"/>
        </w:rPr>
        <w:t xml:space="preserve">що </w:t>
      </w:r>
      <w:r w:rsidRPr="00E00C7E">
        <w:rPr>
          <w:rFonts w:ascii="Times New Roman" w:hAnsi="Times New Roman" w:cs="Times New Roman"/>
          <w:sz w:val="24"/>
          <w:szCs w:val="24"/>
        </w:rPr>
        <w:t>діє на підставі наказу Міністерства юстиції  України №</w:t>
      </w:r>
      <w:r w:rsidR="00EF24CC">
        <w:rPr>
          <w:rFonts w:ascii="Times New Roman" w:hAnsi="Times New Roman" w:cs="Times New Roman"/>
          <w:sz w:val="24"/>
          <w:szCs w:val="24"/>
          <w:lang w:val="ru-RU"/>
        </w:rPr>
        <w:t> </w:t>
      </w:r>
      <w:r w:rsidRPr="00E00C7E">
        <w:rPr>
          <w:rFonts w:ascii="Times New Roman" w:hAnsi="Times New Roman" w:cs="Times New Roman"/>
          <w:sz w:val="24"/>
          <w:szCs w:val="24"/>
        </w:rPr>
        <w:t>689/к від 24.05.2023 р.</w:t>
      </w:r>
      <w:r w:rsidRPr="00E00C7E">
        <w:rPr>
          <w:rFonts w:ascii="Times New Roman" w:hAnsi="Times New Roman" w:cs="Times New Roman"/>
          <w:bCs/>
          <w:sz w:val="24"/>
          <w:szCs w:val="24"/>
        </w:rPr>
        <w:t xml:space="preserve"> та Статуту</w:t>
      </w:r>
      <w:r w:rsidRPr="00E00C7E">
        <w:rPr>
          <w:rFonts w:ascii="Times New Roman" w:hAnsi="Times New Roman" w:cs="Times New Roman"/>
          <w:spacing w:val="5"/>
          <w:sz w:val="24"/>
          <w:szCs w:val="24"/>
        </w:rPr>
        <w:t xml:space="preserve"> (далі - Замовник), з однієї сторони, та </w:t>
      </w:r>
    </w:p>
    <w:p w:rsidR="00F462CA" w:rsidRPr="00E00C7E" w:rsidRDefault="00900CD2" w:rsidP="00915B5A">
      <w:pPr>
        <w:shd w:val="clear" w:color="auto" w:fill="FFFFFF"/>
        <w:spacing w:after="0" w:line="240" w:lineRule="auto"/>
        <w:ind w:left="-426" w:firstLine="851"/>
        <w:jc w:val="both"/>
        <w:rPr>
          <w:rFonts w:ascii="Times New Roman" w:hAnsi="Times New Roman" w:cs="Times New Roman"/>
          <w:spacing w:val="5"/>
          <w:sz w:val="24"/>
          <w:szCs w:val="24"/>
        </w:rPr>
      </w:pPr>
      <w:r w:rsidRPr="00E00C7E">
        <w:rPr>
          <w:rFonts w:ascii="Times New Roman" w:hAnsi="Times New Roman" w:cs="Times New Roman"/>
          <w:b/>
          <w:sz w:val="24"/>
          <w:szCs w:val="24"/>
        </w:rPr>
        <w:t>_________________________________________</w:t>
      </w:r>
      <w:r w:rsidR="00EF24CC">
        <w:rPr>
          <w:rFonts w:ascii="Times New Roman" w:hAnsi="Times New Roman" w:cs="Times New Roman"/>
          <w:b/>
          <w:sz w:val="24"/>
          <w:szCs w:val="24"/>
          <w:lang w:val="ru-RU"/>
        </w:rPr>
        <w:t>________</w:t>
      </w:r>
      <w:r w:rsidRPr="00E00C7E">
        <w:rPr>
          <w:rFonts w:ascii="Times New Roman" w:hAnsi="Times New Roman" w:cs="Times New Roman"/>
          <w:b/>
          <w:sz w:val="24"/>
          <w:szCs w:val="24"/>
        </w:rPr>
        <w:t>___________________</w:t>
      </w:r>
      <w:r w:rsidRPr="00E00C7E">
        <w:rPr>
          <w:rFonts w:ascii="Times New Roman" w:hAnsi="Times New Roman" w:cs="Times New Roman"/>
          <w:spacing w:val="5"/>
          <w:sz w:val="24"/>
          <w:szCs w:val="24"/>
        </w:rPr>
        <w:t>,</w:t>
      </w:r>
      <w:r w:rsidR="00EB3E02" w:rsidRPr="00E00C7E">
        <w:rPr>
          <w:rFonts w:ascii="Times New Roman" w:hAnsi="Times New Roman" w:cs="Times New Roman"/>
          <w:spacing w:val="5"/>
          <w:sz w:val="24"/>
          <w:szCs w:val="24"/>
        </w:rPr>
        <w:t xml:space="preserve"> </w:t>
      </w:r>
      <w:r w:rsidRPr="00E00C7E">
        <w:rPr>
          <w:rFonts w:ascii="Times New Roman" w:hAnsi="Times New Roman" w:cs="Times New Roman"/>
          <w:spacing w:val="5"/>
          <w:sz w:val="24"/>
          <w:szCs w:val="24"/>
        </w:rPr>
        <w:t>в особі</w:t>
      </w:r>
      <w:r w:rsidR="00EB3E02" w:rsidRPr="00E00C7E">
        <w:rPr>
          <w:rFonts w:ascii="Times New Roman" w:hAnsi="Times New Roman" w:cs="Times New Roman"/>
          <w:spacing w:val="5"/>
          <w:sz w:val="24"/>
          <w:szCs w:val="24"/>
        </w:rPr>
        <w:t xml:space="preserve"> </w:t>
      </w:r>
      <w:r w:rsidRPr="00E00C7E">
        <w:rPr>
          <w:rFonts w:ascii="Times New Roman" w:hAnsi="Times New Roman" w:cs="Times New Roman"/>
          <w:spacing w:val="5"/>
          <w:sz w:val="24"/>
          <w:szCs w:val="24"/>
        </w:rPr>
        <w:t>_______</w:t>
      </w:r>
      <w:r w:rsidR="00EF24CC">
        <w:rPr>
          <w:rFonts w:ascii="Times New Roman" w:hAnsi="Times New Roman" w:cs="Times New Roman"/>
          <w:spacing w:val="5"/>
          <w:sz w:val="24"/>
          <w:szCs w:val="24"/>
          <w:lang w:val="ru-RU"/>
        </w:rPr>
        <w:t>_______________________________</w:t>
      </w:r>
      <w:r w:rsidRPr="00E00C7E">
        <w:rPr>
          <w:rFonts w:ascii="Times New Roman" w:hAnsi="Times New Roman" w:cs="Times New Roman"/>
          <w:spacing w:val="5"/>
          <w:sz w:val="24"/>
          <w:szCs w:val="24"/>
        </w:rPr>
        <w:t>____________, що діє на підставі ____________,</w:t>
      </w:r>
      <w:r w:rsidR="00EB3E02" w:rsidRPr="00E00C7E">
        <w:rPr>
          <w:rFonts w:ascii="Times New Roman" w:hAnsi="Times New Roman" w:cs="Times New Roman"/>
          <w:spacing w:val="5"/>
          <w:sz w:val="24"/>
          <w:szCs w:val="24"/>
        </w:rPr>
        <w:t xml:space="preserve"> (далі - Підрядник), </w:t>
      </w:r>
      <w:r w:rsidRPr="00E00C7E">
        <w:rPr>
          <w:rFonts w:ascii="Times New Roman" w:hAnsi="Times New Roman" w:cs="Times New Roman"/>
          <w:spacing w:val="5"/>
          <w:sz w:val="24"/>
          <w:szCs w:val="24"/>
        </w:rPr>
        <w:t xml:space="preserve"> з іншої сторони,  що разом іменуються Сторони, а кожна окремо </w:t>
      </w:r>
      <w:r w:rsidR="00F462CA" w:rsidRPr="00E00C7E">
        <w:rPr>
          <w:rFonts w:ascii="Times New Roman" w:hAnsi="Times New Roman" w:cs="Times New Roman"/>
          <w:spacing w:val="5"/>
          <w:sz w:val="24"/>
          <w:szCs w:val="24"/>
        </w:rPr>
        <w:t>–</w:t>
      </w:r>
      <w:r w:rsidRPr="00E00C7E">
        <w:rPr>
          <w:rFonts w:ascii="Times New Roman" w:hAnsi="Times New Roman" w:cs="Times New Roman"/>
          <w:spacing w:val="5"/>
          <w:sz w:val="24"/>
          <w:szCs w:val="24"/>
        </w:rPr>
        <w:t xml:space="preserve"> Сторона</w:t>
      </w:r>
      <w:r w:rsidR="00F462CA" w:rsidRPr="00E00C7E">
        <w:rPr>
          <w:rFonts w:ascii="Times New Roman" w:hAnsi="Times New Roman" w:cs="Times New Roman"/>
          <w:spacing w:val="5"/>
          <w:sz w:val="24"/>
          <w:szCs w:val="24"/>
        </w:rPr>
        <w:t>,</w:t>
      </w:r>
    </w:p>
    <w:p w:rsidR="00900CD2" w:rsidRPr="00E00C7E" w:rsidRDefault="00F462CA" w:rsidP="00915B5A">
      <w:pPr>
        <w:shd w:val="clear" w:color="auto" w:fill="FFFFFF"/>
        <w:spacing w:after="0" w:line="240" w:lineRule="auto"/>
        <w:ind w:left="-426" w:firstLine="851"/>
        <w:jc w:val="both"/>
        <w:rPr>
          <w:rFonts w:ascii="Times New Roman" w:hAnsi="Times New Roman" w:cs="Times New Roman"/>
          <w:spacing w:val="5"/>
          <w:sz w:val="24"/>
          <w:szCs w:val="24"/>
        </w:rPr>
      </w:pPr>
      <w:r w:rsidRPr="00E00C7E">
        <w:rPr>
          <w:rFonts w:ascii="Times New Roman" w:hAnsi="Times New Roman" w:cs="Times New Roman"/>
          <w:spacing w:val="5"/>
          <w:sz w:val="24"/>
          <w:szCs w:val="24"/>
        </w:rPr>
        <w:t>на підставі Закону України «Про публічні закупівлі», Постанови Кабінету Міністрів України від 12.10.2022</w:t>
      </w:r>
      <w:r w:rsidR="00EF24CC">
        <w:rPr>
          <w:rFonts w:ascii="Times New Roman" w:hAnsi="Times New Roman" w:cs="Times New Roman"/>
          <w:spacing w:val="5"/>
          <w:sz w:val="24"/>
          <w:szCs w:val="24"/>
          <w:lang w:val="ru-RU"/>
        </w:rPr>
        <w:t xml:space="preserve"> р.</w:t>
      </w:r>
      <w:r w:rsidRPr="00E00C7E">
        <w:rPr>
          <w:rFonts w:ascii="Times New Roman" w:hAnsi="Times New Roman" w:cs="Times New Roman"/>
          <w:spacing w:val="5"/>
          <w:sz w:val="24"/>
          <w:szCs w:val="24"/>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w:t>
      </w:r>
      <w:r w:rsidR="00EF24CC">
        <w:rPr>
          <w:rFonts w:ascii="Times New Roman" w:hAnsi="Times New Roman" w:cs="Times New Roman"/>
          <w:spacing w:val="5"/>
          <w:sz w:val="24"/>
          <w:szCs w:val="24"/>
          <w:lang w:val="ru-RU"/>
        </w:rPr>
        <w:t> </w:t>
      </w:r>
      <w:r w:rsidRPr="00E00C7E">
        <w:rPr>
          <w:rFonts w:ascii="Times New Roman" w:hAnsi="Times New Roman" w:cs="Times New Roman"/>
          <w:spacing w:val="5"/>
          <w:sz w:val="24"/>
          <w:szCs w:val="24"/>
        </w:rPr>
        <w:t xml:space="preserve">днів з дня його припинення або скасування», </w:t>
      </w:r>
      <w:r w:rsidR="00900CD2" w:rsidRPr="00E00C7E">
        <w:rPr>
          <w:rFonts w:ascii="Times New Roman" w:hAnsi="Times New Roman" w:cs="Times New Roman"/>
          <w:spacing w:val="5"/>
          <w:sz w:val="24"/>
          <w:szCs w:val="24"/>
        </w:rPr>
        <w:t xml:space="preserve">уклали цей договір (далі - Договір) про </w:t>
      </w:r>
      <w:r w:rsidRPr="00E00C7E">
        <w:rPr>
          <w:rFonts w:ascii="Times New Roman" w:hAnsi="Times New Roman" w:cs="Times New Roman"/>
          <w:spacing w:val="5"/>
          <w:sz w:val="24"/>
          <w:szCs w:val="24"/>
        </w:rPr>
        <w:t>таке</w:t>
      </w:r>
      <w:r w:rsidR="00900CD2" w:rsidRPr="00E00C7E">
        <w:rPr>
          <w:rFonts w:ascii="Times New Roman" w:hAnsi="Times New Roman" w:cs="Times New Roman"/>
          <w:spacing w:val="5"/>
          <w:sz w:val="24"/>
          <w:szCs w:val="24"/>
        </w:rPr>
        <w:t>:</w:t>
      </w:r>
    </w:p>
    <w:p w:rsidR="00900CD2" w:rsidRPr="00E00C7E" w:rsidRDefault="00900CD2" w:rsidP="00915B5A">
      <w:pPr>
        <w:tabs>
          <w:tab w:val="left" w:pos="2839"/>
        </w:tabs>
        <w:spacing w:after="0" w:line="240" w:lineRule="auto"/>
        <w:ind w:left="-426" w:firstLine="851"/>
        <w:jc w:val="both"/>
        <w:rPr>
          <w:rFonts w:ascii="Times New Roman" w:hAnsi="Times New Roman" w:cs="Times New Roman"/>
          <w:b/>
          <w:sz w:val="24"/>
          <w:szCs w:val="24"/>
        </w:rPr>
      </w:pPr>
    </w:p>
    <w:p w:rsidR="00900CD2" w:rsidRPr="00E00C7E" w:rsidRDefault="00900CD2" w:rsidP="00915B5A">
      <w:pPr>
        <w:numPr>
          <w:ilvl w:val="0"/>
          <w:numId w:val="1"/>
        </w:numPr>
        <w:spacing w:after="0" w:line="240" w:lineRule="auto"/>
        <w:ind w:left="-426" w:firstLine="851"/>
        <w:jc w:val="center"/>
        <w:rPr>
          <w:rFonts w:ascii="Times New Roman" w:hAnsi="Times New Roman" w:cs="Times New Roman"/>
          <w:b/>
          <w:sz w:val="24"/>
          <w:szCs w:val="24"/>
        </w:rPr>
      </w:pPr>
      <w:r w:rsidRPr="00E00C7E">
        <w:rPr>
          <w:rFonts w:ascii="Times New Roman" w:hAnsi="Times New Roman" w:cs="Times New Roman"/>
          <w:b/>
          <w:sz w:val="24"/>
          <w:szCs w:val="24"/>
        </w:rPr>
        <w:t>ПРЕДМЕТ ДОГОВОРУ</w:t>
      </w:r>
    </w:p>
    <w:p w:rsidR="00900CD2" w:rsidRPr="00E00C7E" w:rsidRDefault="004132D9" w:rsidP="00ED161F">
      <w:pPr>
        <w:pStyle w:val="a3"/>
        <w:numPr>
          <w:ilvl w:val="1"/>
          <w:numId w:val="4"/>
        </w:numPr>
        <w:tabs>
          <w:tab w:val="left" w:pos="426"/>
          <w:tab w:val="left" w:pos="851"/>
        </w:tabs>
        <w:ind w:left="-426" w:firstLine="851"/>
        <w:jc w:val="both"/>
        <w:rPr>
          <w:sz w:val="24"/>
          <w:szCs w:val="24"/>
        </w:rPr>
      </w:pPr>
      <w:r w:rsidRPr="00E00C7E">
        <w:rPr>
          <w:b/>
          <w:sz w:val="24"/>
          <w:szCs w:val="24"/>
        </w:rPr>
        <w:t xml:space="preserve"> </w:t>
      </w:r>
      <w:r w:rsidR="00900CD2" w:rsidRPr="00E00C7E">
        <w:rPr>
          <w:sz w:val="24"/>
          <w:szCs w:val="24"/>
        </w:rPr>
        <w:t xml:space="preserve">Замовник доручає, а Підрядник приймає на себе організацію і </w:t>
      </w:r>
      <w:r w:rsidRPr="00E00C7E">
        <w:rPr>
          <w:sz w:val="24"/>
          <w:szCs w:val="24"/>
        </w:rPr>
        <w:t>надання</w:t>
      </w:r>
      <w:r w:rsidRPr="00E00C7E">
        <w:rPr>
          <w:b/>
          <w:sz w:val="24"/>
          <w:szCs w:val="24"/>
        </w:rPr>
        <w:t xml:space="preserve"> Послуг з поточного ремонту ліфта, код ДК 021:2015 50750000-7 «Послуги з технічного обслуговування ліфтів»,</w:t>
      </w:r>
      <w:r w:rsidR="00451AD2" w:rsidRPr="00E00C7E">
        <w:rPr>
          <w:b/>
          <w:sz w:val="24"/>
          <w:szCs w:val="24"/>
        </w:rPr>
        <w:t xml:space="preserve"> </w:t>
      </w:r>
      <w:r w:rsidR="00451AD2" w:rsidRPr="00E00C7E">
        <w:rPr>
          <w:sz w:val="24"/>
          <w:szCs w:val="24"/>
        </w:rPr>
        <w:t xml:space="preserve">(ліфт пасажирський, </w:t>
      </w:r>
      <w:r w:rsidR="00900CD2" w:rsidRPr="00E00C7E">
        <w:rPr>
          <w:bCs/>
          <w:sz w:val="24"/>
          <w:szCs w:val="24"/>
        </w:rPr>
        <w:t>реєстрац</w:t>
      </w:r>
      <w:r w:rsidR="00451AD2" w:rsidRPr="00E00C7E">
        <w:rPr>
          <w:bCs/>
          <w:sz w:val="24"/>
          <w:szCs w:val="24"/>
        </w:rPr>
        <w:t xml:space="preserve">ійний </w:t>
      </w:r>
      <w:r w:rsidR="00900CD2" w:rsidRPr="00E00C7E">
        <w:rPr>
          <w:bCs/>
          <w:sz w:val="24"/>
          <w:szCs w:val="24"/>
        </w:rPr>
        <w:t>№</w:t>
      </w:r>
      <w:r w:rsidR="00451AD2" w:rsidRPr="00E00C7E">
        <w:rPr>
          <w:bCs/>
          <w:sz w:val="24"/>
          <w:szCs w:val="24"/>
        </w:rPr>
        <w:t xml:space="preserve"> </w:t>
      </w:r>
      <w:r w:rsidR="00900CD2" w:rsidRPr="00E00C7E">
        <w:rPr>
          <w:bCs/>
          <w:sz w:val="24"/>
          <w:szCs w:val="24"/>
        </w:rPr>
        <w:t>19947, в/п 1000 кг., на 17 зуп</w:t>
      </w:r>
      <w:r w:rsidR="00451AD2" w:rsidRPr="00E00C7E">
        <w:rPr>
          <w:bCs/>
          <w:sz w:val="24"/>
          <w:szCs w:val="24"/>
        </w:rPr>
        <w:t>инок</w:t>
      </w:r>
      <w:r w:rsidR="00900CD2" w:rsidRPr="00E00C7E">
        <w:rPr>
          <w:bCs/>
          <w:sz w:val="24"/>
          <w:szCs w:val="24"/>
        </w:rPr>
        <w:t>, встановлен</w:t>
      </w:r>
      <w:r w:rsidR="00451AD2" w:rsidRPr="00E00C7E">
        <w:rPr>
          <w:bCs/>
          <w:sz w:val="24"/>
          <w:szCs w:val="24"/>
        </w:rPr>
        <w:t xml:space="preserve">ий </w:t>
      </w:r>
      <w:r w:rsidR="00900CD2" w:rsidRPr="00E00C7E">
        <w:rPr>
          <w:bCs/>
          <w:sz w:val="24"/>
          <w:szCs w:val="24"/>
        </w:rPr>
        <w:t>за адресою: м. Київ, вул. Січових Стрільців, 73</w:t>
      </w:r>
      <w:r w:rsidR="00451AD2" w:rsidRPr="00E00C7E">
        <w:rPr>
          <w:bCs/>
          <w:sz w:val="24"/>
          <w:szCs w:val="24"/>
        </w:rPr>
        <w:t>)</w:t>
      </w:r>
      <w:r w:rsidR="00900CD2" w:rsidRPr="00E00C7E">
        <w:rPr>
          <w:bCs/>
          <w:sz w:val="24"/>
          <w:szCs w:val="24"/>
        </w:rPr>
        <w:t>.</w:t>
      </w:r>
    </w:p>
    <w:p w:rsidR="00900CD2" w:rsidRPr="00E00C7E" w:rsidRDefault="00900CD2" w:rsidP="00ED161F">
      <w:pPr>
        <w:pStyle w:val="a3"/>
        <w:numPr>
          <w:ilvl w:val="1"/>
          <w:numId w:val="4"/>
        </w:numPr>
        <w:tabs>
          <w:tab w:val="left" w:pos="426"/>
          <w:tab w:val="left" w:pos="851"/>
        </w:tabs>
        <w:ind w:left="-426" w:firstLine="851"/>
        <w:jc w:val="both"/>
        <w:rPr>
          <w:sz w:val="24"/>
          <w:szCs w:val="24"/>
        </w:rPr>
      </w:pPr>
      <w:r w:rsidRPr="00E00C7E">
        <w:rPr>
          <w:sz w:val="24"/>
          <w:szCs w:val="24"/>
        </w:rPr>
        <w:t xml:space="preserve">Послуги з </w:t>
      </w:r>
      <w:r w:rsidR="00451AD2" w:rsidRPr="00E00C7E">
        <w:rPr>
          <w:sz w:val="24"/>
          <w:szCs w:val="24"/>
        </w:rPr>
        <w:t xml:space="preserve">поточного ремонту ліфта </w:t>
      </w:r>
      <w:r w:rsidRPr="00E00C7E">
        <w:rPr>
          <w:sz w:val="24"/>
          <w:szCs w:val="24"/>
        </w:rPr>
        <w:t>(далі-Послуги) проводяться Підрядником згідно із ВБН Д2.8-204.02-2004 «Ресурсні елементні кошторисні норми на ремонт пасажирських та вантажних ліфтів».</w:t>
      </w:r>
    </w:p>
    <w:p w:rsidR="009C627B" w:rsidRPr="00E00C7E" w:rsidRDefault="00451AD2" w:rsidP="00915B5A">
      <w:pPr>
        <w:pStyle w:val="a3"/>
        <w:numPr>
          <w:ilvl w:val="1"/>
          <w:numId w:val="4"/>
        </w:numPr>
        <w:tabs>
          <w:tab w:val="left" w:pos="426"/>
          <w:tab w:val="left" w:pos="851"/>
        </w:tabs>
        <w:ind w:left="-426" w:firstLine="851"/>
        <w:jc w:val="both"/>
        <w:rPr>
          <w:spacing w:val="5"/>
          <w:sz w:val="24"/>
          <w:szCs w:val="24"/>
        </w:rPr>
      </w:pPr>
      <w:r w:rsidRPr="00E00C7E">
        <w:rPr>
          <w:sz w:val="24"/>
          <w:szCs w:val="24"/>
        </w:rPr>
        <w:t>Перелік наданих робіт зазначено в Додатках, що додаються до цього Договору і є невід</w:t>
      </w:r>
      <w:r w:rsidRPr="00E00C7E">
        <w:rPr>
          <w:sz w:val="24"/>
          <w:szCs w:val="24"/>
          <w:lang w:val="ru-RU"/>
        </w:rPr>
        <w:t>’</w:t>
      </w:r>
      <w:r w:rsidRPr="00E00C7E">
        <w:rPr>
          <w:sz w:val="24"/>
          <w:szCs w:val="24"/>
        </w:rPr>
        <w:t>ємними частинами.</w:t>
      </w:r>
      <w:r w:rsidR="004D643D" w:rsidRPr="00E00C7E">
        <w:rPr>
          <w:sz w:val="24"/>
          <w:szCs w:val="24"/>
        </w:rPr>
        <w:t xml:space="preserve"> </w:t>
      </w:r>
    </w:p>
    <w:p w:rsidR="009C627B" w:rsidRPr="00E00C7E" w:rsidRDefault="00E82C29" w:rsidP="00915B5A">
      <w:pPr>
        <w:pStyle w:val="a3"/>
        <w:numPr>
          <w:ilvl w:val="1"/>
          <w:numId w:val="4"/>
        </w:numPr>
        <w:tabs>
          <w:tab w:val="left" w:pos="426"/>
          <w:tab w:val="left" w:pos="851"/>
        </w:tabs>
        <w:ind w:left="-426" w:firstLine="851"/>
        <w:jc w:val="both"/>
        <w:rPr>
          <w:spacing w:val="5"/>
          <w:sz w:val="24"/>
          <w:szCs w:val="24"/>
        </w:rPr>
      </w:pPr>
      <w:r w:rsidRPr="00E00C7E">
        <w:rPr>
          <w:spacing w:val="5"/>
          <w:sz w:val="24"/>
          <w:szCs w:val="24"/>
        </w:rPr>
        <w:t>Обсяги закупівлі Послуг можуть бути зменшені залежно від реальних потреб Замовника</w:t>
      </w:r>
      <w:r w:rsidRPr="00E00C7E">
        <w:rPr>
          <w:sz w:val="24"/>
          <w:szCs w:val="24"/>
        </w:rPr>
        <w:t xml:space="preserve"> без відшкодування будь-яких можливих збитків Виконавцю та сплати йому неустойки.</w:t>
      </w:r>
      <w:r w:rsidR="004D643D" w:rsidRPr="00E00C7E">
        <w:rPr>
          <w:sz w:val="24"/>
          <w:szCs w:val="24"/>
        </w:rPr>
        <w:t xml:space="preserve"> </w:t>
      </w:r>
    </w:p>
    <w:p w:rsidR="00B50F82" w:rsidRPr="00E00C7E" w:rsidRDefault="00900CD2" w:rsidP="00915B5A">
      <w:pPr>
        <w:pStyle w:val="a3"/>
        <w:numPr>
          <w:ilvl w:val="1"/>
          <w:numId w:val="4"/>
        </w:numPr>
        <w:tabs>
          <w:tab w:val="left" w:pos="426"/>
          <w:tab w:val="left" w:pos="851"/>
        </w:tabs>
        <w:ind w:left="-426" w:firstLine="851"/>
        <w:jc w:val="both"/>
        <w:rPr>
          <w:spacing w:val="5"/>
          <w:sz w:val="24"/>
          <w:szCs w:val="24"/>
        </w:rPr>
      </w:pPr>
      <w:r w:rsidRPr="00E00C7E">
        <w:rPr>
          <w:sz w:val="24"/>
          <w:szCs w:val="24"/>
        </w:rPr>
        <w:t>Замовник приймає надані Підрядником Послуги та своєчасно сплачує їх вартість в порядку розділу 4 цього Договору.</w:t>
      </w:r>
    </w:p>
    <w:p w:rsidR="00B50F82" w:rsidRPr="00E00C7E" w:rsidRDefault="00B50F82" w:rsidP="00915B5A">
      <w:pPr>
        <w:spacing w:after="0" w:line="240" w:lineRule="auto"/>
        <w:ind w:left="-426" w:firstLine="851"/>
        <w:jc w:val="center"/>
        <w:rPr>
          <w:rFonts w:ascii="Times New Roman" w:hAnsi="Times New Roman" w:cs="Times New Roman"/>
          <w:b/>
          <w:sz w:val="24"/>
          <w:szCs w:val="24"/>
        </w:rPr>
      </w:pPr>
    </w:p>
    <w:p w:rsidR="004B199A" w:rsidRPr="00E00C7E" w:rsidRDefault="004B199A" w:rsidP="00915B5A">
      <w:pPr>
        <w:pStyle w:val="a3"/>
        <w:widowControl/>
        <w:numPr>
          <w:ilvl w:val="0"/>
          <w:numId w:val="4"/>
        </w:numPr>
        <w:autoSpaceDE/>
        <w:autoSpaceDN/>
        <w:adjustRightInd/>
        <w:ind w:left="-426" w:firstLine="851"/>
        <w:jc w:val="center"/>
        <w:rPr>
          <w:b/>
          <w:sz w:val="24"/>
          <w:szCs w:val="24"/>
        </w:rPr>
      </w:pPr>
      <w:r w:rsidRPr="00E00C7E">
        <w:rPr>
          <w:b/>
          <w:sz w:val="24"/>
          <w:szCs w:val="24"/>
        </w:rPr>
        <w:t>ЯКІСТЬ НАДАНИХ ПОСЛУГ</w:t>
      </w:r>
    </w:p>
    <w:p w:rsidR="009C627B" w:rsidRPr="00E00C7E" w:rsidRDefault="00DD17F7" w:rsidP="00915B5A">
      <w:pPr>
        <w:pStyle w:val="a3"/>
        <w:numPr>
          <w:ilvl w:val="1"/>
          <w:numId w:val="4"/>
        </w:numPr>
        <w:tabs>
          <w:tab w:val="left" w:pos="851"/>
        </w:tabs>
        <w:ind w:left="-426" w:firstLine="851"/>
        <w:jc w:val="both"/>
        <w:rPr>
          <w:sz w:val="24"/>
          <w:szCs w:val="24"/>
        </w:rPr>
      </w:pPr>
      <w:r w:rsidRPr="00E00C7E">
        <w:rPr>
          <w:sz w:val="24"/>
          <w:szCs w:val="24"/>
        </w:rPr>
        <w:t xml:space="preserve"> </w:t>
      </w:r>
      <w:r w:rsidR="008526CC" w:rsidRPr="00E00C7E">
        <w:rPr>
          <w:sz w:val="24"/>
          <w:szCs w:val="24"/>
        </w:rPr>
        <w:t>Підрядник гарантує, що має досвід, технічні можливості для надання всього обсягу послуг, вказаних у цьому Договорі, і має всі необхідні та чинні (на момент укладання цього Договору) документи (сертифікати, ліцензії тощо), які підтверджують право і можливість Підрядника надавати Послуги, передбачені Договором. Підрядник також гарантує чинність або продовження чинності таких дозвільних документів впродовж дії цього Договору.</w:t>
      </w:r>
    </w:p>
    <w:p w:rsidR="009C627B" w:rsidRPr="00E00C7E" w:rsidRDefault="008526CC" w:rsidP="00915B5A">
      <w:pPr>
        <w:pStyle w:val="a3"/>
        <w:numPr>
          <w:ilvl w:val="1"/>
          <w:numId w:val="4"/>
        </w:numPr>
        <w:tabs>
          <w:tab w:val="left" w:pos="851"/>
        </w:tabs>
        <w:ind w:left="-426" w:firstLine="851"/>
        <w:jc w:val="both"/>
        <w:rPr>
          <w:sz w:val="24"/>
          <w:szCs w:val="24"/>
        </w:rPr>
      </w:pPr>
      <w:r w:rsidRPr="00E00C7E">
        <w:rPr>
          <w:sz w:val="24"/>
          <w:szCs w:val="24"/>
        </w:rPr>
        <w:t>Матеріали</w:t>
      </w:r>
      <w:r w:rsidR="001D5DB6" w:rsidRPr="00E00C7E">
        <w:rPr>
          <w:sz w:val="24"/>
          <w:szCs w:val="24"/>
        </w:rPr>
        <w:t xml:space="preserve"> та комплектуючі</w:t>
      </w:r>
      <w:r w:rsidRPr="00E00C7E">
        <w:rPr>
          <w:sz w:val="24"/>
          <w:szCs w:val="24"/>
        </w:rPr>
        <w:t xml:space="preserve">, що використовуються Підрядником для надання </w:t>
      </w:r>
      <w:r w:rsidR="004753F6" w:rsidRPr="00E00C7E">
        <w:rPr>
          <w:sz w:val="24"/>
          <w:szCs w:val="24"/>
        </w:rPr>
        <w:t>П</w:t>
      </w:r>
      <w:r w:rsidRPr="00E00C7E">
        <w:rPr>
          <w:sz w:val="24"/>
          <w:szCs w:val="24"/>
        </w:rPr>
        <w:t xml:space="preserve">ослуг, повинні відповідати вимогам ГСТУ 36.1-001-97 (Ліфти пасажирські та вантажні. Монтаж), НПАОП 0.00-1.02-08 (Правила будови і безпечної експлуатації ліфтів (ПББЕЛ) та інструкції заводу-виробника обладнання, а також умовам цього </w:t>
      </w:r>
      <w:r w:rsidR="00673EB4" w:rsidRPr="00E00C7E">
        <w:rPr>
          <w:sz w:val="24"/>
          <w:szCs w:val="24"/>
        </w:rPr>
        <w:t>Д</w:t>
      </w:r>
      <w:r w:rsidRPr="00E00C7E">
        <w:rPr>
          <w:sz w:val="24"/>
          <w:szCs w:val="24"/>
        </w:rPr>
        <w:t>оговору.</w:t>
      </w:r>
      <w:r w:rsidR="003C083C" w:rsidRPr="00E00C7E">
        <w:rPr>
          <w:sz w:val="24"/>
          <w:szCs w:val="24"/>
        </w:rPr>
        <w:t xml:space="preserve"> Підрядник відповідає за неналежну якість використаних ним матеріалів та комплектуючих при виконанні послуг.</w:t>
      </w:r>
      <w:r w:rsidR="00FF004E" w:rsidRPr="00E00C7E">
        <w:rPr>
          <w:sz w:val="24"/>
          <w:szCs w:val="24"/>
        </w:rPr>
        <w:t xml:space="preserve"> </w:t>
      </w:r>
      <w:r w:rsidR="00FF004E" w:rsidRPr="00E00C7E">
        <w:rPr>
          <w:rFonts w:eastAsia="Calibri"/>
          <w:sz w:val="24"/>
          <w:szCs w:val="24"/>
          <w:shd w:val="clear" w:color="auto" w:fill="FFFFFF"/>
        </w:rPr>
        <w:t xml:space="preserve">Замовник має право вимагати </w:t>
      </w:r>
      <w:r w:rsidR="00FF004E" w:rsidRPr="00E00C7E">
        <w:rPr>
          <w:sz w:val="24"/>
          <w:szCs w:val="24"/>
          <w:shd w:val="clear" w:color="auto" w:fill="FFFFFF"/>
        </w:rPr>
        <w:t xml:space="preserve">від Підрядника </w:t>
      </w:r>
      <w:r w:rsidR="00FF004E" w:rsidRPr="00E00C7E">
        <w:rPr>
          <w:rFonts w:eastAsia="Calibri"/>
          <w:sz w:val="24"/>
          <w:szCs w:val="24"/>
          <w:shd w:val="clear" w:color="auto" w:fill="FFFFFF"/>
        </w:rPr>
        <w:t xml:space="preserve">проведення випробувань і перевірки якості матеріалів, конструкцій та виробів, що використовуються в процесі надання Послуг. У разі виявлення в процесі перевірки невідповідності якості матеріалів вимогам будівельних стандартів та норм, використання таких матеріалів забороняється. </w:t>
      </w:r>
    </w:p>
    <w:p w:rsidR="009C627B" w:rsidRPr="00E00C7E" w:rsidRDefault="008526CC" w:rsidP="00915B5A">
      <w:pPr>
        <w:pStyle w:val="a3"/>
        <w:numPr>
          <w:ilvl w:val="1"/>
          <w:numId w:val="4"/>
        </w:numPr>
        <w:tabs>
          <w:tab w:val="left" w:pos="851"/>
        </w:tabs>
        <w:ind w:left="-426" w:firstLine="851"/>
        <w:jc w:val="both"/>
        <w:rPr>
          <w:sz w:val="24"/>
          <w:szCs w:val="24"/>
        </w:rPr>
      </w:pPr>
      <w:r w:rsidRPr="00E00C7E">
        <w:rPr>
          <w:sz w:val="24"/>
          <w:szCs w:val="24"/>
        </w:rPr>
        <w:t xml:space="preserve">Підрядник гарантує якість наданих послуг згідно з </w:t>
      </w:r>
      <w:r w:rsidRPr="00E00C7E">
        <w:rPr>
          <w:bCs/>
          <w:sz w:val="24"/>
          <w:szCs w:val="24"/>
        </w:rPr>
        <w:t xml:space="preserve">Положенням «Про систему технічного обслуговування та ремонту ліфтів в Україні» КД 36.1-001-2000, затвердженого наказом Державного комітету будівництва, архітектури та житлової політики України від 10 квітня 2000 р. № 73, «Правил будови та безпечної експлуатації ліфтів» НПАОП 0.00-1.02-08, наказу №150 від 10.08.2004р. Держжитлокомунгоспу України «Про затвердження Примірного переліку послуг з утримання будинків і споруд та прибудинкових територій та послуг з ремонту приміщень, будинків, споруд»,  ДСТУ 7309:2013 Установки ліфтові. Ліфти класів І, ІІ, ІІІ, ІV, V та VІ. Технічні умови; ДСТУ EN 13306:2006. Технічне обслуговування. Терміни та визначення понять, ПББЕЛ. </w:t>
      </w:r>
    </w:p>
    <w:p w:rsidR="009C627B" w:rsidRPr="00ED161F" w:rsidRDefault="008526CC" w:rsidP="00915B5A">
      <w:pPr>
        <w:pStyle w:val="a3"/>
        <w:numPr>
          <w:ilvl w:val="1"/>
          <w:numId w:val="4"/>
        </w:numPr>
        <w:tabs>
          <w:tab w:val="left" w:pos="851"/>
        </w:tabs>
        <w:ind w:left="-426" w:firstLine="851"/>
        <w:jc w:val="both"/>
        <w:rPr>
          <w:sz w:val="24"/>
          <w:szCs w:val="24"/>
        </w:rPr>
      </w:pPr>
      <w:r w:rsidRPr="00ED161F">
        <w:rPr>
          <w:sz w:val="24"/>
          <w:szCs w:val="24"/>
        </w:rPr>
        <w:lastRenderedPageBreak/>
        <w:t>Підрядник гарантує якість наданих послуг та можливість їх експлуатації протягом гарантійного строку, який становить 12 місяців від дня підписання Сторонами Акту прийому-передачі наданих послуг.</w:t>
      </w:r>
    </w:p>
    <w:p w:rsidR="009C627B" w:rsidRPr="00E00C7E" w:rsidRDefault="008526CC" w:rsidP="00915B5A">
      <w:pPr>
        <w:pStyle w:val="a3"/>
        <w:numPr>
          <w:ilvl w:val="1"/>
          <w:numId w:val="4"/>
        </w:numPr>
        <w:tabs>
          <w:tab w:val="left" w:pos="851"/>
        </w:tabs>
        <w:ind w:left="-426" w:firstLine="851"/>
        <w:jc w:val="both"/>
        <w:rPr>
          <w:sz w:val="24"/>
          <w:szCs w:val="24"/>
        </w:rPr>
      </w:pPr>
      <w:r w:rsidRPr="00ED161F">
        <w:rPr>
          <w:sz w:val="24"/>
          <w:szCs w:val="24"/>
        </w:rPr>
        <w:t xml:space="preserve">У разі виявлення </w:t>
      </w:r>
      <w:r w:rsidRPr="00E00C7E">
        <w:rPr>
          <w:sz w:val="24"/>
          <w:szCs w:val="24"/>
        </w:rPr>
        <w:t xml:space="preserve">впродовж гарантійного строку недоліків та дефектів, Замовник зобов’язаний без затримки сповістити про це </w:t>
      </w:r>
      <w:r w:rsidR="00673EB4" w:rsidRPr="00E00C7E">
        <w:rPr>
          <w:sz w:val="24"/>
          <w:szCs w:val="24"/>
        </w:rPr>
        <w:t>Підрядника</w:t>
      </w:r>
      <w:r w:rsidRPr="00E00C7E">
        <w:rPr>
          <w:sz w:val="24"/>
          <w:szCs w:val="24"/>
        </w:rPr>
        <w:t xml:space="preserve"> і запросити його для складання відповідного Акта з визначенням у ньому термінів усунення виявлених недоліків та дефектів. У разі відмови </w:t>
      </w:r>
      <w:r w:rsidR="00673EB4" w:rsidRPr="00E00C7E">
        <w:rPr>
          <w:sz w:val="24"/>
          <w:szCs w:val="24"/>
        </w:rPr>
        <w:t>Підрядника</w:t>
      </w:r>
      <w:r w:rsidRPr="00E00C7E">
        <w:rPr>
          <w:sz w:val="24"/>
          <w:szCs w:val="24"/>
        </w:rPr>
        <w:t xml:space="preserve"> від участі у складанні Акта, Замовник має право зробити це за участю третьої сторони і надати Акт для усунення недоліків і дефектів </w:t>
      </w:r>
      <w:r w:rsidR="00673EB4" w:rsidRPr="00E00C7E">
        <w:rPr>
          <w:sz w:val="24"/>
          <w:szCs w:val="24"/>
        </w:rPr>
        <w:t>Підряднику</w:t>
      </w:r>
      <w:r w:rsidRPr="00E00C7E">
        <w:rPr>
          <w:sz w:val="24"/>
          <w:szCs w:val="24"/>
        </w:rPr>
        <w:t xml:space="preserve">. </w:t>
      </w:r>
    </w:p>
    <w:p w:rsidR="003F0A73" w:rsidRPr="00E00C7E" w:rsidRDefault="00673EB4" w:rsidP="00915B5A">
      <w:pPr>
        <w:pStyle w:val="a3"/>
        <w:numPr>
          <w:ilvl w:val="1"/>
          <w:numId w:val="4"/>
        </w:numPr>
        <w:tabs>
          <w:tab w:val="left" w:pos="851"/>
        </w:tabs>
        <w:ind w:left="-426" w:firstLine="851"/>
        <w:jc w:val="both"/>
        <w:rPr>
          <w:sz w:val="24"/>
          <w:szCs w:val="24"/>
        </w:rPr>
      </w:pPr>
      <w:r w:rsidRPr="00E00C7E">
        <w:rPr>
          <w:sz w:val="24"/>
          <w:szCs w:val="24"/>
        </w:rPr>
        <w:t>Підрядник</w:t>
      </w:r>
      <w:r w:rsidR="008526CC" w:rsidRPr="00E00C7E">
        <w:rPr>
          <w:sz w:val="24"/>
          <w:szCs w:val="24"/>
        </w:rPr>
        <w:t xml:space="preserve"> зобов’язаний за власний рахунок усунути недоліки та дефекти, що були виявлені протягом гарантійного строку, в терміни, визначені в Акті. Якщо </w:t>
      </w:r>
      <w:r w:rsidRPr="00E00C7E">
        <w:rPr>
          <w:sz w:val="24"/>
          <w:szCs w:val="24"/>
        </w:rPr>
        <w:t>Підрядник</w:t>
      </w:r>
      <w:r w:rsidR="008526CC" w:rsidRPr="00E00C7E">
        <w:rPr>
          <w:sz w:val="24"/>
          <w:szCs w:val="24"/>
        </w:rPr>
        <w:t xml:space="preserve"> не забезпечить усунення у визначені терміни виявлених недоліків та дефектів, він несе відповідальніс</w:t>
      </w:r>
      <w:r w:rsidR="003F0A73" w:rsidRPr="00E00C7E">
        <w:rPr>
          <w:sz w:val="24"/>
          <w:szCs w:val="24"/>
        </w:rPr>
        <w:t>ть передбачену даним договором.</w:t>
      </w:r>
    </w:p>
    <w:p w:rsidR="003F0A73" w:rsidRPr="00E00C7E" w:rsidRDefault="008526CC" w:rsidP="00915B5A">
      <w:pPr>
        <w:pStyle w:val="a3"/>
        <w:numPr>
          <w:ilvl w:val="1"/>
          <w:numId w:val="4"/>
        </w:numPr>
        <w:tabs>
          <w:tab w:val="left" w:pos="851"/>
        </w:tabs>
        <w:ind w:left="-426" w:firstLine="851"/>
        <w:jc w:val="both"/>
        <w:rPr>
          <w:sz w:val="24"/>
          <w:szCs w:val="24"/>
        </w:rPr>
      </w:pPr>
      <w:r w:rsidRPr="00E00C7E">
        <w:rPr>
          <w:sz w:val="24"/>
          <w:szCs w:val="24"/>
        </w:rPr>
        <w:t xml:space="preserve">У разі відмови </w:t>
      </w:r>
      <w:r w:rsidR="00DD17F7" w:rsidRPr="00E00C7E">
        <w:rPr>
          <w:sz w:val="24"/>
          <w:szCs w:val="24"/>
        </w:rPr>
        <w:t>Підрядника</w:t>
      </w:r>
      <w:r w:rsidRPr="00E00C7E">
        <w:rPr>
          <w:sz w:val="24"/>
          <w:szCs w:val="24"/>
        </w:rPr>
        <w:t xml:space="preserve"> від усунення недоліків та дефектів, виявлених у продовж гарантійних строків, Замовник має право такі недоліки та дефекти усунути своїми силами або запросити до їх усунення іншого виконавця на договірній основі. При цьому, </w:t>
      </w:r>
      <w:r w:rsidR="00DD17F7" w:rsidRPr="00E00C7E">
        <w:rPr>
          <w:sz w:val="24"/>
          <w:szCs w:val="24"/>
        </w:rPr>
        <w:t>Підрядник</w:t>
      </w:r>
      <w:r w:rsidRPr="00E00C7E">
        <w:rPr>
          <w:sz w:val="24"/>
          <w:szCs w:val="24"/>
        </w:rPr>
        <w:t xml:space="preserve"> зобов’язаний компенсувати Замовнику всі витрати пов’язані з усуненням недоліків та дефектів, а також за кожен виявлений випадок такої відмови сплатити Замовнику штраф в розмірі 1</w:t>
      </w:r>
      <w:r w:rsidR="00DD17F7" w:rsidRPr="00E00C7E">
        <w:rPr>
          <w:sz w:val="24"/>
          <w:szCs w:val="24"/>
        </w:rPr>
        <w:t>0% від вартості цього Договору.</w:t>
      </w:r>
    </w:p>
    <w:p w:rsidR="003F0A73" w:rsidRPr="00E00C7E" w:rsidRDefault="00B50F82" w:rsidP="00915B5A">
      <w:pPr>
        <w:pStyle w:val="a3"/>
        <w:numPr>
          <w:ilvl w:val="1"/>
          <w:numId w:val="4"/>
        </w:numPr>
        <w:tabs>
          <w:tab w:val="left" w:pos="851"/>
        </w:tabs>
        <w:ind w:left="-426" w:firstLine="851"/>
        <w:jc w:val="both"/>
        <w:rPr>
          <w:sz w:val="24"/>
          <w:szCs w:val="24"/>
        </w:rPr>
      </w:pPr>
      <w:r w:rsidRPr="00E00C7E">
        <w:rPr>
          <w:sz w:val="24"/>
          <w:szCs w:val="24"/>
        </w:rPr>
        <w:t>Гарантійний строк</w:t>
      </w:r>
      <w:r w:rsidR="00DD17F7" w:rsidRPr="00E00C7E">
        <w:rPr>
          <w:sz w:val="24"/>
          <w:szCs w:val="24"/>
        </w:rPr>
        <w:t>, передбачений пунктом 2.4 Договору,</w:t>
      </w:r>
      <w:r w:rsidRPr="00E00C7E">
        <w:rPr>
          <w:sz w:val="24"/>
          <w:szCs w:val="24"/>
        </w:rPr>
        <w:t xml:space="preserve"> продовжується на час, протягом якого об’єкт ремонту не міг експлуатуватися внаслідок виявлених недоліків (дефектів), відповідальність за які несе </w:t>
      </w:r>
      <w:r w:rsidR="00EF4409" w:rsidRPr="00E00C7E">
        <w:rPr>
          <w:sz w:val="24"/>
          <w:szCs w:val="24"/>
        </w:rPr>
        <w:t>Підрядник</w:t>
      </w:r>
      <w:r w:rsidR="00DD17F7" w:rsidRPr="00E00C7E">
        <w:rPr>
          <w:sz w:val="24"/>
          <w:szCs w:val="24"/>
        </w:rPr>
        <w:t>.</w:t>
      </w:r>
    </w:p>
    <w:p w:rsidR="00B50F82" w:rsidRPr="00E00C7E" w:rsidRDefault="00EF4409" w:rsidP="00915B5A">
      <w:pPr>
        <w:pStyle w:val="a3"/>
        <w:numPr>
          <w:ilvl w:val="1"/>
          <w:numId w:val="4"/>
        </w:numPr>
        <w:tabs>
          <w:tab w:val="left" w:pos="851"/>
        </w:tabs>
        <w:ind w:left="-426" w:firstLine="851"/>
        <w:jc w:val="both"/>
        <w:rPr>
          <w:sz w:val="24"/>
          <w:szCs w:val="24"/>
        </w:rPr>
      </w:pPr>
      <w:r w:rsidRPr="00E00C7E">
        <w:rPr>
          <w:sz w:val="24"/>
          <w:szCs w:val="24"/>
        </w:rPr>
        <w:t>Підрядник</w:t>
      </w:r>
      <w:r w:rsidR="00B50F82" w:rsidRPr="00E00C7E">
        <w:rPr>
          <w:sz w:val="24"/>
          <w:szCs w:val="24"/>
        </w:rPr>
        <w:t xml:space="preserve"> відповідає за недоліки </w:t>
      </w:r>
      <w:r w:rsidR="003C083C" w:rsidRPr="00E00C7E">
        <w:rPr>
          <w:sz w:val="24"/>
          <w:szCs w:val="24"/>
        </w:rPr>
        <w:t xml:space="preserve">та </w:t>
      </w:r>
      <w:r w:rsidR="00B50F82" w:rsidRPr="00E00C7E">
        <w:rPr>
          <w:sz w:val="24"/>
          <w:szCs w:val="24"/>
        </w:rPr>
        <w:t>дефекти, які виявлені після наданих послуг в період гарантійного строку, якщо він не доведе</w:t>
      </w:r>
      <w:r w:rsidR="003C083C" w:rsidRPr="00E00C7E">
        <w:rPr>
          <w:sz w:val="24"/>
          <w:szCs w:val="24"/>
        </w:rPr>
        <w:t>, що недоліки виникли внаслідок природного зносу матеріалів (</w:t>
      </w:r>
      <w:r w:rsidR="00B50F82" w:rsidRPr="00E00C7E">
        <w:rPr>
          <w:sz w:val="24"/>
          <w:szCs w:val="24"/>
        </w:rPr>
        <w:t>зап</w:t>
      </w:r>
      <w:r w:rsidR="003C083C" w:rsidRPr="00E00C7E">
        <w:rPr>
          <w:sz w:val="24"/>
          <w:szCs w:val="24"/>
        </w:rPr>
        <w:t xml:space="preserve">асних частин) або з </w:t>
      </w:r>
      <w:r w:rsidRPr="00E00C7E">
        <w:rPr>
          <w:sz w:val="24"/>
          <w:szCs w:val="24"/>
        </w:rPr>
        <w:t>інших, незалежних від Підрядника</w:t>
      </w:r>
      <w:r w:rsidR="00B50F82" w:rsidRPr="00E00C7E">
        <w:rPr>
          <w:sz w:val="24"/>
          <w:szCs w:val="24"/>
        </w:rPr>
        <w:t xml:space="preserve"> обставин.</w:t>
      </w:r>
    </w:p>
    <w:p w:rsidR="006064E4" w:rsidRPr="00E00C7E" w:rsidRDefault="006064E4" w:rsidP="00915B5A">
      <w:pPr>
        <w:pStyle w:val="a3"/>
        <w:ind w:left="-426" w:firstLine="851"/>
        <w:jc w:val="both"/>
        <w:rPr>
          <w:sz w:val="24"/>
          <w:szCs w:val="24"/>
        </w:rPr>
      </w:pPr>
    </w:p>
    <w:p w:rsidR="006064E4" w:rsidRPr="00E00C7E" w:rsidRDefault="006064E4" w:rsidP="00915B5A">
      <w:pPr>
        <w:pStyle w:val="a3"/>
        <w:numPr>
          <w:ilvl w:val="0"/>
          <w:numId w:val="4"/>
        </w:numPr>
        <w:ind w:left="-426" w:firstLine="851"/>
        <w:jc w:val="center"/>
        <w:rPr>
          <w:b/>
          <w:sz w:val="24"/>
          <w:szCs w:val="24"/>
        </w:rPr>
      </w:pPr>
      <w:r w:rsidRPr="00E00C7E">
        <w:rPr>
          <w:b/>
          <w:sz w:val="24"/>
          <w:szCs w:val="24"/>
        </w:rPr>
        <w:t>НАДАННЯ ПОСЛУГ</w:t>
      </w:r>
    </w:p>
    <w:p w:rsidR="003F0A73" w:rsidRPr="00ED161F" w:rsidRDefault="006064E4" w:rsidP="00ED161F">
      <w:pPr>
        <w:pStyle w:val="a3"/>
        <w:numPr>
          <w:ilvl w:val="1"/>
          <w:numId w:val="4"/>
        </w:numPr>
        <w:tabs>
          <w:tab w:val="left" w:pos="851"/>
        </w:tabs>
        <w:ind w:left="-426" w:firstLine="851"/>
        <w:jc w:val="both"/>
        <w:rPr>
          <w:sz w:val="24"/>
          <w:szCs w:val="24"/>
        </w:rPr>
      </w:pPr>
      <w:r w:rsidRPr="00ED161F">
        <w:rPr>
          <w:sz w:val="24"/>
          <w:szCs w:val="24"/>
        </w:rPr>
        <w:t>Строк надання Послуг - протягом 4-х місяців з дати підписання Договору.</w:t>
      </w:r>
    </w:p>
    <w:p w:rsidR="003F0A73" w:rsidRPr="00E00C7E" w:rsidRDefault="00445C3C" w:rsidP="00915B5A">
      <w:pPr>
        <w:pStyle w:val="a3"/>
        <w:numPr>
          <w:ilvl w:val="1"/>
          <w:numId w:val="4"/>
        </w:numPr>
        <w:tabs>
          <w:tab w:val="left" w:pos="851"/>
        </w:tabs>
        <w:ind w:left="-426" w:firstLine="851"/>
        <w:jc w:val="both"/>
        <w:rPr>
          <w:color w:val="FF0000"/>
          <w:sz w:val="24"/>
          <w:szCs w:val="24"/>
        </w:rPr>
      </w:pPr>
      <w:r w:rsidRPr="00E00C7E">
        <w:rPr>
          <w:sz w:val="24"/>
          <w:szCs w:val="24"/>
        </w:rPr>
        <w:t>Підрядник</w:t>
      </w:r>
      <w:r w:rsidR="006064E4" w:rsidRPr="00E00C7E">
        <w:rPr>
          <w:sz w:val="24"/>
          <w:szCs w:val="24"/>
        </w:rPr>
        <w:t xml:space="preserve"> зобов’язаний приступити до </w:t>
      </w:r>
      <w:r w:rsidRPr="00E00C7E">
        <w:rPr>
          <w:sz w:val="24"/>
          <w:szCs w:val="24"/>
        </w:rPr>
        <w:t>надання П</w:t>
      </w:r>
      <w:r w:rsidR="006064E4" w:rsidRPr="00E00C7E">
        <w:rPr>
          <w:sz w:val="24"/>
          <w:szCs w:val="24"/>
        </w:rPr>
        <w:t xml:space="preserve">ослуг </w:t>
      </w:r>
      <w:r w:rsidRPr="00E00C7E">
        <w:rPr>
          <w:sz w:val="24"/>
          <w:szCs w:val="24"/>
        </w:rPr>
        <w:t xml:space="preserve">не пізніше 10-ти днів з моменту підписання цього Договору </w:t>
      </w:r>
      <w:r w:rsidR="006064E4" w:rsidRPr="00E00C7E">
        <w:rPr>
          <w:sz w:val="24"/>
          <w:szCs w:val="24"/>
        </w:rPr>
        <w:t xml:space="preserve">і завершити в строк, </w:t>
      </w:r>
      <w:r w:rsidRPr="00E00C7E">
        <w:rPr>
          <w:sz w:val="24"/>
          <w:szCs w:val="24"/>
        </w:rPr>
        <w:t xml:space="preserve">передбачений </w:t>
      </w:r>
      <w:r w:rsidR="006064E4" w:rsidRPr="00E00C7E">
        <w:rPr>
          <w:sz w:val="24"/>
          <w:szCs w:val="24"/>
        </w:rPr>
        <w:t>пункт</w:t>
      </w:r>
      <w:r w:rsidRPr="00E00C7E">
        <w:rPr>
          <w:sz w:val="24"/>
          <w:szCs w:val="24"/>
        </w:rPr>
        <w:t>ом</w:t>
      </w:r>
      <w:r w:rsidR="006064E4" w:rsidRPr="00E00C7E">
        <w:rPr>
          <w:sz w:val="24"/>
          <w:szCs w:val="24"/>
        </w:rPr>
        <w:t xml:space="preserve"> </w:t>
      </w:r>
      <w:r w:rsidRPr="00E00C7E">
        <w:rPr>
          <w:sz w:val="24"/>
          <w:szCs w:val="24"/>
        </w:rPr>
        <w:t>3</w:t>
      </w:r>
      <w:r w:rsidR="006064E4" w:rsidRPr="00E00C7E">
        <w:rPr>
          <w:sz w:val="24"/>
          <w:szCs w:val="24"/>
        </w:rPr>
        <w:t>.1 цього Договору (з правом їх дострокового надання).</w:t>
      </w:r>
    </w:p>
    <w:p w:rsidR="003F0A73" w:rsidRPr="00E00C7E" w:rsidRDefault="006F517D" w:rsidP="00915B5A">
      <w:pPr>
        <w:pStyle w:val="a3"/>
        <w:numPr>
          <w:ilvl w:val="1"/>
          <w:numId w:val="4"/>
        </w:numPr>
        <w:tabs>
          <w:tab w:val="left" w:pos="851"/>
        </w:tabs>
        <w:ind w:left="-426" w:firstLine="851"/>
        <w:jc w:val="both"/>
        <w:rPr>
          <w:color w:val="FF0000"/>
          <w:sz w:val="24"/>
          <w:szCs w:val="24"/>
        </w:rPr>
      </w:pPr>
      <w:r w:rsidRPr="00E00C7E">
        <w:rPr>
          <w:sz w:val="24"/>
          <w:szCs w:val="24"/>
        </w:rPr>
        <w:t>Строки надання П</w:t>
      </w:r>
      <w:r w:rsidR="006064E4" w:rsidRPr="00E00C7E">
        <w:rPr>
          <w:sz w:val="24"/>
          <w:szCs w:val="24"/>
        </w:rPr>
        <w:t xml:space="preserve">ослуг можуть бути зміненими, у тому числі продовженими, </w:t>
      </w:r>
      <w:r w:rsidR="009B5AB1" w:rsidRPr="00E00C7E">
        <w:rPr>
          <w:sz w:val="24"/>
          <w:szCs w:val="24"/>
        </w:rPr>
        <w:t xml:space="preserve">за згодою Сторін </w:t>
      </w:r>
      <w:r w:rsidR="006064E4" w:rsidRPr="00E00C7E">
        <w:rPr>
          <w:sz w:val="24"/>
          <w:szCs w:val="24"/>
        </w:rPr>
        <w:t>в порядку встановленому цим Договором</w:t>
      </w:r>
      <w:r w:rsidR="009B5AB1" w:rsidRPr="00E00C7E">
        <w:rPr>
          <w:sz w:val="24"/>
          <w:szCs w:val="24"/>
        </w:rPr>
        <w:t xml:space="preserve">. </w:t>
      </w:r>
      <w:r w:rsidRPr="00E00C7E">
        <w:rPr>
          <w:sz w:val="24"/>
          <w:szCs w:val="24"/>
        </w:rPr>
        <w:t>У разі зміни строків надання П</w:t>
      </w:r>
      <w:r w:rsidR="006064E4" w:rsidRPr="00E00C7E">
        <w:rPr>
          <w:sz w:val="24"/>
          <w:szCs w:val="24"/>
        </w:rPr>
        <w:t xml:space="preserve">ослуг Сторони укладають </w:t>
      </w:r>
      <w:r w:rsidRPr="00E00C7E">
        <w:rPr>
          <w:sz w:val="24"/>
          <w:szCs w:val="24"/>
        </w:rPr>
        <w:t xml:space="preserve">відповідну </w:t>
      </w:r>
      <w:r w:rsidR="006064E4" w:rsidRPr="00E00C7E">
        <w:rPr>
          <w:sz w:val="24"/>
          <w:szCs w:val="24"/>
        </w:rPr>
        <w:t>додаткову угоду до цього Договору.</w:t>
      </w:r>
    </w:p>
    <w:p w:rsidR="003F0A73" w:rsidRPr="00E00C7E" w:rsidRDefault="006F517D" w:rsidP="00915B5A">
      <w:pPr>
        <w:pStyle w:val="a3"/>
        <w:numPr>
          <w:ilvl w:val="1"/>
          <w:numId w:val="4"/>
        </w:numPr>
        <w:tabs>
          <w:tab w:val="left" w:pos="851"/>
        </w:tabs>
        <w:ind w:left="-426" w:firstLine="851"/>
        <w:jc w:val="both"/>
        <w:rPr>
          <w:color w:val="FF0000"/>
          <w:sz w:val="24"/>
          <w:szCs w:val="24"/>
        </w:rPr>
      </w:pPr>
      <w:r w:rsidRPr="00E00C7E">
        <w:rPr>
          <w:sz w:val="24"/>
          <w:szCs w:val="24"/>
        </w:rPr>
        <w:t xml:space="preserve">Передача </w:t>
      </w:r>
      <w:r w:rsidR="006103EF" w:rsidRPr="00E00C7E">
        <w:rPr>
          <w:sz w:val="24"/>
          <w:szCs w:val="24"/>
        </w:rPr>
        <w:t>наданих П</w:t>
      </w:r>
      <w:r w:rsidRPr="00E00C7E">
        <w:rPr>
          <w:sz w:val="24"/>
          <w:szCs w:val="24"/>
        </w:rPr>
        <w:t xml:space="preserve">ослуг </w:t>
      </w:r>
      <w:r w:rsidR="006103EF" w:rsidRPr="00E00C7E">
        <w:rPr>
          <w:sz w:val="24"/>
          <w:szCs w:val="24"/>
        </w:rPr>
        <w:t>Підрядником</w:t>
      </w:r>
      <w:r w:rsidRPr="00E00C7E">
        <w:rPr>
          <w:sz w:val="24"/>
          <w:szCs w:val="24"/>
        </w:rPr>
        <w:t xml:space="preserve"> та приймання їх Замовником оформлюється Акт</w:t>
      </w:r>
      <w:r w:rsidR="006103EF" w:rsidRPr="00E00C7E">
        <w:rPr>
          <w:sz w:val="24"/>
          <w:szCs w:val="24"/>
        </w:rPr>
        <w:t xml:space="preserve">ом </w:t>
      </w:r>
      <w:r w:rsidRPr="00E00C7E">
        <w:rPr>
          <w:sz w:val="24"/>
          <w:szCs w:val="24"/>
        </w:rPr>
        <w:t>приймання виконаних робіт (ф. КБ-2в) та Довідк</w:t>
      </w:r>
      <w:r w:rsidR="006103EF" w:rsidRPr="00E00C7E">
        <w:rPr>
          <w:sz w:val="24"/>
          <w:szCs w:val="24"/>
        </w:rPr>
        <w:t>ою</w:t>
      </w:r>
      <w:r w:rsidRPr="00E00C7E">
        <w:rPr>
          <w:sz w:val="24"/>
          <w:szCs w:val="24"/>
        </w:rPr>
        <w:t xml:space="preserve"> про вартість виконаних робіт та витрати (ф. КБ-3).</w:t>
      </w:r>
    </w:p>
    <w:p w:rsidR="003F0A73" w:rsidRPr="00E00C7E" w:rsidRDefault="006F517D" w:rsidP="00915B5A">
      <w:pPr>
        <w:pStyle w:val="a3"/>
        <w:numPr>
          <w:ilvl w:val="1"/>
          <w:numId w:val="4"/>
        </w:numPr>
        <w:tabs>
          <w:tab w:val="left" w:pos="851"/>
        </w:tabs>
        <w:ind w:left="-426" w:firstLine="851"/>
        <w:jc w:val="both"/>
        <w:rPr>
          <w:color w:val="FF0000"/>
          <w:sz w:val="24"/>
          <w:szCs w:val="24"/>
        </w:rPr>
      </w:pPr>
      <w:r w:rsidRPr="00E00C7E">
        <w:rPr>
          <w:sz w:val="24"/>
          <w:szCs w:val="24"/>
        </w:rPr>
        <w:t xml:space="preserve">Замовник перевіряє подані </w:t>
      </w:r>
      <w:r w:rsidR="006103EF" w:rsidRPr="00E00C7E">
        <w:rPr>
          <w:sz w:val="24"/>
          <w:szCs w:val="24"/>
        </w:rPr>
        <w:t>Підрядником</w:t>
      </w:r>
      <w:r w:rsidRPr="00E00C7E">
        <w:rPr>
          <w:sz w:val="24"/>
          <w:szCs w:val="24"/>
        </w:rPr>
        <w:t xml:space="preserve"> документи і підписує їх в частині фактично </w:t>
      </w:r>
      <w:r w:rsidR="00BB172B" w:rsidRPr="00E00C7E">
        <w:rPr>
          <w:sz w:val="24"/>
          <w:szCs w:val="24"/>
        </w:rPr>
        <w:t xml:space="preserve">наданих Послуг </w:t>
      </w:r>
      <w:r w:rsidRPr="00E00C7E">
        <w:rPr>
          <w:sz w:val="24"/>
          <w:szCs w:val="24"/>
        </w:rPr>
        <w:t>або обґрунтовує причини відмови в їх підписанні протягом п’яти робочих днів з дня одержання.</w:t>
      </w:r>
    </w:p>
    <w:p w:rsidR="003F0A73" w:rsidRPr="00E00C7E" w:rsidRDefault="006F517D" w:rsidP="00915B5A">
      <w:pPr>
        <w:pStyle w:val="a3"/>
        <w:numPr>
          <w:ilvl w:val="1"/>
          <w:numId w:val="4"/>
        </w:numPr>
        <w:tabs>
          <w:tab w:val="left" w:pos="851"/>
        </w:tabs>
        <w:ind w:left="-426" w:firstLine="851"/>
        <w:jc w:val="both"/>
        <w:rPr>
          <w:color w:val="FF0000"/>
          <w:sz w:val="24"/>
          <w:szCs w:val="24"/>
        </w:rPr>
      </w:pPr>
      <w:r w:rsidRPr="00E00C7E">
        <w:rPr>
          <w:sz w:val="24"/>
          <w:szCs w:val="24"/>
        </w:rPr>
        <w:t xml:space="preserve">У разі виявлення в процесі приймання-передачі </w:t>
      </w:r>
      <w:r w:rsidR="00BB172B" w:rsidRPr="00E00C7E">
        <w:rPr>
          <w:sz w:val="24"/>
          <w:szCs w:val="24"/>
        </w:rPr>
        <w:t>наданих Послуг</w:t>
      </w:r>
      <w:r w:rsidRPr="00E00C7E">
        <w:rPr>
          <w:sz w:val="24"/>
          <w:szCs w:val="24"/>
        </w:rPr>
        <w:t xml:space="preserve"> недоліків, допущених з вини </w:t>
      </w:r>
      <w:r w:rsidR="00BB172B" w:rsidRPr="00E00C7E">
        <w:rPr>
          <w:sz w:val="24"/>
          <w:szCs w:val="24"/>
        </w:rPr>
        <w:t>Підрядника</w:t>
      </w:r>
      <w:r w:rsidRPr="00E00C7E">
        <w:rPr>
          <w:sz w:val="24"/>
          <w:szCs w:val="24"/>
        </w:rPr>
        <w:t xml:space="preserve"> (невідповідності виконаних робіт вимогам державних стандартів, будівельних норм, кошторисної документації та інше), </w:t>
      </w:r>
      <w:r w:rsidR="00BB172B" w:rsidRPr="00E00C7E">
        <w:rPr>
          <w:sz w:val="24"/>
          <w:szCs w:val="24"/>
        </w:rPr>
        <w:t>Підрядник</w:t>
      </w:r>
      <w:r w:rsidRPr="00E00C7E">
        <w:rPr>
          <w:sz w:val="24"/>
          <w:szCs w:val="24"/>
        </w:rPr>
        <w:t xml:space="preserve"> зобов’язаний у визначений Замовником строк усунути їх і повторно повідомити Замовника про готовність до передачі закінчених робіт. Якщо </w:t>
      </w:r>
      <w:r w:rsidR="00BB172B" w:rsidRPr="00E00C7E">
        <w:rPr>
          <w:sz w:val="24"/>
          <w:szCs w:val="24"/>
        </w:rPr>
        <w:t>Підрядник</w:t>
      </w:r>
      <w:r w:rsidRPr="00E00C7E">
        <w:rPr>
          <w:sz w:val="24"/>
          <w:szCs w:val="24"/>
        </w:rPr>
        <w:t xml:space="preserve">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w:t>
      </w:r>
      <w:r w:rsidR="00BB172B" w:rsidRPr="00E00C7E">
        <w:rPr>
          <w:sz w:val="24"/>
          <w:szCs w:val="24"/>
        </w:rPr>
        <w:t>Підрядником в повному об</w:t>
      </w:r>
      <w:r w:rsidR="00BB172B" w:rsidRPr="00E00C7E">
        <w:rPr>
          <w:sz w:val="24"/>
          <w:szCs w:val="24"/>
          <w:lang w:val="ru-RU"/>
        </w:rPr>
        <w:t>’</w:t>
      </w:r>
      <w:proofErr w:type="spellStart"/>
      <w:r w:rsidR="00BB172B" w:rsidRPr="00E00C7E">
        <w:rPr>
          <w:sz w:val="24"/>
          <w:szCs w:val="24"/>
        </w:rPr>
        <w:t>ємі</w:t>
      </w:r>
      <w:proofErr w:type="spellEnd"/>
      <w:r w:rsidRPr="00E00C7E">
        <w:rPr>
          <w:sz w:val="24"/>
          <w:szCs w:val="24"/>
        </w:rPr>
        <w:t>.</w:t>
      </w:r>
    </w:p>
    <w:p w:rsidR="003F0A73" w:rsidRPr="00E00C7E" w:rsidRDefault="006F517D" w:rsidP="00915B5A">
      <w:pPr>
        <w:pStyle w:val="a3"/>
        <w:numPr>
          <w:ilvl w:val="1"/>
          <w:numId w:val="4"/>
        </w:numPr>
        <w:tabs>
          <w:tab w:val="left" w:pos="851"/>
        </w:tabs>
        <w:ind w:left="-426" w:firstLine="851"/>
        <w:jc w:val="both"/>
        <w:rPr>
          <w:color w:val="FF0000"/>
          <w:sz w:val="24"/>
          <w:szCs w:val="24"/>
        </w:rPr>
      </w:pPr>
      <w:r w:rsidRPr="00E00C7E">
        <w:rPr>
          <w:sz w:val="24"/>
          <w:szCs w:val="24"/>
        </w:rPr>
        <w:t xml:space="preserve">Якщо виявлені недоліки не можуть бути усунуті </w:t>
      </w:r>
      <w:r w:rsidR="00BB172B" w:rsidRPr="00E00C7E">
        <w:rPr>
          <w:sz w:val="24"/>
          <w:szCs w:val="24"/>
        </w:rPr>
        <w:t>Підрядником</w:t>
      </w:r>
      <w:r w:rsidRPr="00E00C7E">
        <w:rPr>
          <w:sz w:val="24"/>
          <w:szCs w:val="24"/>
        </w:rPr>
        <w:t xml:space="preserve">, Замовником або третьою особою, Замовник має право відмовитися від прийняття таких </w:t>
      </w:r>
      <w:r w:rsidR="00CB24F0" w:rsidRPr="00E00C7E">
        <w:rPr>
          <w:sz w:val="24"/>
          <w:szCs w:val="24"/>
        </w:rPr>
        <w:t>П</w:t>
      </w:r>
      <w:r w:rsidRPr="00E00C7E">
        <w:rPr>
          <w:sz w:val="24"/>
          <w:szCs w:val="24"/>
        </w:rPr>
        <w:t>ослуг та вимагати відшкодування завданих збитків та повернення сплачених коштів.</w:t>
      </w:r>
    </w:p>
    <w:p w:rsidR="003F0A73" w:rsidRPr="00E00C7E" w:rsidRDefault="00F80346" w:rsidP="00915B5A">
      <w:pPr>
        <w:pStyle w:val="a3"/>
        <w:numPr>
          <w:ilvl w:val="1"/>
          <w:numId w:val="4"/>
        </w:numPr>
        <w:tabs>
          <w:tab w:val="left" w:pos="851"/>
        </w:tabs>
        <w:ind w:left="-426" w:firstLine="851"/>
        <w:jc w:val="both"/>
        <w:rPr>
          <w:color w:val="FF0000"/>
          <w:sz w:val="24"/>
          <w:szCs w:val="24"/>
        </w:rPr>
      </w:pPr>
      <w:r w:rsidRPr="00E00C7E">
        <w:rPr>
          <w:sz w:val="24"/>
          <w:szCs w:val="24"/>
        </w:rPr>
        <w:t xml:space="preserve">Ризик випадкового знищення або пошкодження (псування) об`єкта ремонту до його прийняття Замовником несе </w:t>
      </w:r>
      <w:r w:rsidR="004B1BE1" w:rsidRPr="00E00C7E">
        <w:rPr>
          <w:sz w:val="24"/>
          <w:szCs w:val="24"/>
        </w:rPr>
        <w:t>Підрядник</w:t>
      </w:r>
      <w:r w:rsidRPr="00E00C7E">
        <w:rPr>
          <w:sz w:val="24"/>
          <w:szCs w:val="24"/>
        </w:rPr>
        <w:t>, крім випадків виникнення обставин непереборної сили.</w:t>
      </w:r>
    </w:p>
    <w:p w:rsidR="00F80346" w:rsidRPr="00E00C7E" w:rsidRDefault="004B1BE1" w:rsidP="00915B5A">
      <w:pPr>
        <w:pStyle w:val="a3"/>
        <w:numPr>
          <w:ilvl w:val="1"/>
          <w:numId w:val="4"/>
        </w:numPr>
        <w:tabs>
          <w:tab w:val="left" w:pos="851"/>
        </w:tabs>
        <w:ind w:left="-426" w:firstLine="851"/>
        <w:jc w:val="both"/>
        <w:rPr>
          <w:color w:val="FF0000"/>
          <w:sz w:val="24"/>
          <w:szCs w:val="24"/>
        </w:rPr>
      </w:pPr>
      <w:r w:rsidRPr="00E00C7E">
        <w:rPr>
          <w:sz w:val="24"/>
          <w:szCs w:val="24"/>
        </w:rPr>
        <w:t>С</w:t>
      </w:r>
      <w:r w:rsidR="00F80346" w:rsidRPr="00E00C7E">
        <w:rPr>
          <w:sz w:val="24"/>
          <w:szCs w:val="24"/>
        </w:rPr>
        <w:t>торони зобов`язані вживати необхідних заходів для недопущення випадкового знищення або пошкодження об`єкта ремонту, а якщо таке пошкодження відбулося, приймати відповідні рішення та узгоджувати свої дії щодо усунення негативних наслідків.</w:t>
      </w:r>
    </w:p>
    <w:p w:rsidR="00F80346" w:rsidRPr="00E00C7E" w:rsidRDefault="00F5797E" w:rsidP="00915B5A">
      <w:pPr>
        <w:pStyle w:val="a3"/>
        <w:widowControl/>
        <w:numPr>
          <w:ilvl w:val="1"/>
          <w:numId w:val="4"/>
        </w:numPr>
        <w:tabs>
          <w:tab w:val="left" w:pos="993"/>
          <w:tab w:val="left" w:pos="1134"/>
        </w:tabs>
        <w:autoSpaceDE/>
        <w:autoSpaceDN/>
        <w:adjustRightInd/>
        <w:ind w:left="-426" w:firstLine="851"/>
        <w:jc w:val="both"/>
        <w:rPr>
          <w:sz w:val="24"/>
          <w:szCs w:val="24"/>
        </w:rPr>
      </w:pPr>
      <w:r w:rsidRPr="00E00C7E">
        <w:rPr>
          <w:sz w:val="24"/>
          <w:szCs w:val="24"/>
        </w:rPr>
        <w:t>Підрядник</w:t>
      </w:r>
      <w:r w:rsidR="00F80346" w:rsidRPr="00E00C7E">
        <w:rPr>
          <w:sz w:val="24"/>
          <w:szCs w:val="24"/>
        </w:rPr>
        <w:t xml:space="preserve"> не має права вимагати плату за надані послуги або відшкодування витрат, які виникли у нього</w:t>
      </w:r>
      <w:r w:rsidRPr="00E00C7E">
        <w:rPr>
          <w:sz w:val="24"/>
          <w:szCs w:val="24"/>
        </w:rPr>
        <w:t>,</w:t>
      </w:r>
      <w:r w:rsidR="00F80346" w:rsidRPr="00E00C7E">
        <w:rPr>
          <w:sz w:val="24"/>
          <w:szCs w:val="24"/>
        </w:rPr>
        <w:t xml:space="preserve"> в разі руйнування або пошкодження об`єкта ремонту до </w:t>
      </w:r>
      <w:r w:rsidRPr="00E00C7E">
        <w:rPr>
          <w:sz w:val="24"/>
          <w:szCs w:val="24"/>
        </w:rPr>
        <w:t>моменту прийняття наданих Послуг Замовником</w:t>
      </w:r>
      <w:r w:rsidR="00F80346" w:rsidRPr="00E00C7E">
        <w:rPr>
          <w:sz w:val="24"/>
          <w:szCs w:val="24"/>
        </w:rPr>
        <w:t>.</w:t>
      </w:r>
    </w:p>
    <w:p w:rsidR="00451AD2" w:rsidRPr="00E00C7E" w:rsidRDefault="00451AD2" w:rsidP="00915B5A">
      <w:pPr>
        <w:tabs>
          <w:tab w:val="left" w:pos="426"/>
        </w:tabs>
        <w:spacing w:after="0" w:line="240" w:lineRule="auto"/>
        <w:ind w:left="-426" w:firstLine="851"/>
        <w:jc w:val="both"/>
        <w:rPr>
          <w:rFonts w:ascii="Times New Roman" w:hAnsi="Times New Roman" w:cs="Times New Roman"/>
          <w:sz w:val="24"/>
          <w:szCs w:val="24"/>
        </w:rPr>
      </w:pPr>
    </w:p>
    <w:p w:rsidR="00900CD2" w:rsidRPr="00E00C7E" w:rsidRDefault="00900CD2" w:rsidP="00915B5A">
      <w:pPr>
        <w:pStyle w:val="a3"/>
        <w:numPr>
          <w:ilvl w:val="0"/>
          <w:numId w:val="4"/>
        </w:numPr>
        <w:tabs>
          <w:tab w:val="left" w:pos="426"/>
        </w:tabs>
        <w:ind w:left="-426" w:firstLine="851"/>
        <w:jc w:val="center"/>
        <w:rPr>
          <w:b/>
          <w:sz w:val="24"/>
          <w:szCs w:val="24"/>
        </w:rPr>
      </w:pPr>
      <w:r w:rsidRPr="00E00C7E">
        <w:rPr>
          <w:b/>
          <w:sz w:val="24"/>
          <w:szCs w:val="24"/>
        </w:rPr>
        <w:lastRenderedPageBreak/>
        <w:t>ПРАВА  І  ОБОВ’ЯЗКИ СТОРІН</w:t>
      </w:r>
    </w:p>
    <w:p w:rsidR="00F358F1" w:rsidRPr="00E00C7E" w:rsidRDefault="001C6543" w:rsidP="00915B5A">
      <w:pPr>
        <w:pStyle w:val="a3"/>
        <w:numPr>
          <w:ilvl w:val="1"/>
          <w:numId w:val="4"/>
        </w:numPr>
        <w:tabs>
          <w:tab w:val="left" w:pos="851"/>
        </w:tabs>
        <w:ind w:left="-426" w:firstLine="851"/>
        <w:jc w:val="both"/>
        <w:rPr>
          <w:b/>
          <w:i/>
          <w:sz w:val="24"/>
          <w:szCs w:val="24"/>
        </w:rPr>
      </w:pPr>
      <w:r w:rsidRPr="00E00C7E">
        <w:rPr>
          <w:i/>
          <w:sz w:val="24"/>
          <w:szCs w:val="24"/>
        </w:rPr>
        <w:t xml:space="preserve"> </w:t>
      </w:r>
      <w:r w:rsidR="00F358F1" w:rsidRPr="00E00C7E">
        <w:rPr>
          <w:b/>
          <w:i/>
          <w:sz w:val="24"/>
          <w:szCs w:val="24"/>
        </w:rPr>
        <w:t xml:space="preserve">Замовник має право: </w:t>
      </w:r>
    </w:p>
    <w:p w:rsidR="003F0A73" w:rsidRPr="00E00C7E" w:rsidRDefault="00F358F1" w:rsidP="00915B5A">
      <w:pPr>
        <w:pStyle w:val="a3"/>
        <w:numPr>
          <w:ilvl w:val="2"/>
          <w:numId w:val="4"/>
        </w:numPr>
        <w:tabs>
          <w:tab w:val="left" w:pos="426"/>
          <w:tab w:val="left" w:pos="993"/>
        </w:tabs>
        <w:ind w:left="-426" w:firstLine="851"/>
        <w:jc w:val="both"/>
        <w:rPr>
          <w:sz w:val="24"/>
          <w:szCs w:val="24"/>
        </w:rPr>
      </w:pPr>
      <w:r w:rsidRPr="00E00C7E">
        <w:rPr>
          <w:sz w:val="24"/>
          <w:szCs w:val="24"/>
        </w:rPr>
        <w:t>Здійснювати у будь-який час нагляд і контроль за ходом, якістю, вартістю та обсягами надання Послуг;</w:t>
      </w:r>
    </w:p>
    <w:p w:rsidR="0010043B" w:rsidRPr="00E00C7E" w:rsidRDefault="0094218C" w:rsidP="00915B5A">
      <w:pPr>
        <w:pStyle w:val="a3"/>
        <w:numPr>
          <w:ilvl w:val="2"/>
          <w:numId w:val="4"/>
        </w:numPr>
        <w:tabs>
          <w:tab w:val="left" w:pos="426"/>
          <w:tab w:val="left" w:pos="993"/>
        </w:tabs>
        <w:ind w:left="-426" w:firstLine="851"/>
        <w:jc w:val="both"/>
        <w:rPr>
          <w:sz w:val="24"/>
          <w:szCs w:val="24"/>
        </w:rPr>
      </w:pPr>
      <w:r w:rsidRPr="00E00C7E">
        <w:rPr>
          <w:sz w:val="24"/>
          <w:szCs w:val="24"/>
        </w:rPr>
        <w:t>Надати Підряднику доступ до ліфтів;</w:t>
      </w:r>
    </w:p>
    <w:p w:rsidR="0010043B" w:rsidRPr="00E00C7E" w:rsidRDefault="00F358F1" w:rsidP="00915B5A">
      <w:pPr>
        <w:pStyle w:val="a3"/>
        <w:numPr>
          <w:ilvl w:val="2"/>
          <w:numId w:val="4"/>
        </w:numPr>
        <w:tabs>
          <w:tab w:val="left" w:pos="426"/>
          <w:tab w:val="left" w:pos="993"/>
        </w:tabs>
        <w:ind w:left="-426" w:firstLine="851"/>
        <w:jc w:val="both"/>
        <w:rPr>
          <w:sz w:val="24"/>
          <w:szCs w:val="24"/>
        </w:rPr>
      </w:pPr>
      <w:r w:rsidRPr="00E00C7E">
        <w:rPr>
          <w:sz w:val="24"/>
          <w:szCs w:val="24"/>
        </w:rPr>
        <w:t>Контролювати х</w:t>
      </w:r>
      <w:r w:rsidR="001C6543" w:rsidRPr="00E00C7E">
        <w:rPr>
          <w:sz w:val="24"/>
          <w:szCs w:val="24"/>
        </w:rPr>
        <w:t>ід надання П</w:t>
      </w:r>
      <w:r w:rsidRPr="00E00C7E">
        <w:rPr>
          <w:sz w:val="24"/>
          <w:szCs w:val="24"/>
        </w:rPr>
        <w:t xml:space="preserve">ослуг, у тому числі, дати </w:t>
      </w:r>
      <w:r w:rsidR="001C6543" w:rsidRPr="00E00C7E">
        <w:rPr>
          <w:sz w:val="24"/>
          <w:szCs w:val="24"/>
        </w:rPr>
        <w:t xml:space="preserve">їх </w:t>
      </w:r>
      <w:r w:rsidRPr="00E00C7E">
        <w:rPr>
          <w:sz w:val="24"/>
          <w:szCs w:val="24"/>
        </w:rPr>
        <w:t>початку та закінчення</w:t>
      </w:r>
      <w:r w:rsidR="001C6543" w:rsidRPr="00E00C7E">
        <w:rPr>
          <w:sz w:val="24"/>
          <w:szCs w:val="24"/>
        </w:rPr>
        <w:t>;</w:t>
      </w:r>
    </w:p>
    <w:p w:rsidR="0010043B" w:rsidRPr="00E00C7E" w:rsidRDefault="00F358F1" w:rsidP="00915B5A">
      <w:pPr>
        <w:pStyle w:val="a3"/>
        <w:numPr>
          <w:ilvl w:val="2"/>
          <w:numId w:val="4"/>
        </w:numPr>
        <w:tabs>
          <w:tab w:val="left" w:pos="426"/>
          <w:tab w:val="left" w:pos="993"/>
        </w:tabs>
        <w:ind w:left="-426" w:firstLine="851"/>
        <w:jc w:val="both"/>
        <w:rPr>
          <w:sz w:val="24"/>
          <w:szCs w:val="24"/>
        </w:rPr>
      </w:pPr>
      <w:r w:rsidRPr="00E00C7E">
        <w:rPr>
          <w:sz w:val="24"/>
          <w:szCs w:val="24"/>
        </w:rPr>
        <w:t>Приймати рішення п</w:t>
      </w:r>
      <w:r w:rsidR="001C6543" w:rsidRPr="00E00C7E">
        <w:rPr>
          <w:sz w:val="24"/>
          <w:szCs w:val="24"/>
        </w:rPr>
        <w:t>ро уповільнення темпів надання П</w:t>
      </w:r>
      <w:r w:rsidRPr="00E00C7E">
        <w:rPr>
          <w:sz w:val="24"/>
          <w:szCs w:val="24"/>
        </w:rPr>
        <w:t>ослуг їх призупинення</w:t>
      </w:r>
      <w:r w:rsidR="001C6543" w:rsidRPr="00E00C7E">
        <w:rPr>
          <w:sz w:val="24"/>
          <w:szCs w:val="24"/>
        </w:rPr>
        <w:t xml:space="preserve"> або прискорення;</w:t>
      </w:r>
    </w:p>
    <w:p w:rsidR="0010043B" w:rsidRPr="00E00C7E" w:rsidRDefault="00AF5B98" w:rsidP="00915B5A">
      <w:pPr>
        <w:pStyle w:val="a3"/>
        <w:numPr>
          <w:ilvl w:val="2"/>
          <w:numId w:val="4"/>
        </w:numPr>
        <w:tabs>
          <w:tab w:val="left" w:pos="426"/>
          <w:tab w:val="left" w:pos="993"/>
        </w:tabs>
        <w:ind w:left="-426" w:firstLine="851"/>
        <w:jc w:val="both"/>
        <w:rPr>
          <w:sz w:val="24"/>
          <w:szCs w:val="24"/>
        </w:rPr>
      </w:pPr>
      <w:r w:rsidRPr="00E00C7E">
        <w:rPr>
          <w:sz w:val="24"/>
          <w:szCs w:val="24"/>
        </w:rPr>
        <w:t>Відмовитися від Договору та вимагати відшкодування збитків, якщо Підрядник своєчасно не розпочав надання послуг або надає їх настільки повільно, що закінчення їх у строк, визначений Договором, стає неможливим;</w:t>
      </w:r>
    </w:p>
    <w:p w:rsidR="0010043B" w:rsidRPr="00E00C7E" w:rsidRDefault="00983A2B" w:rsidP="00915B5A">
      <w:pPr>
        <w:pStyle w:val="a3"/>
        <w:numPr>
          <w:ilvl w:val="2"/>
          <w:numId w:val="4"/>
        </w:numPr>
        <w:tabs>
          <w:tab w:val="left" w:pos="426"/>
          <w:tab w:val="left" w:pos="993"/>
        </w:tabs>
        <w:ind w:left="-426" w:firstLine="851"/>
        <w:jc w:val="both"/>
        <w:rPr>
          <w:sz w:val="24"/>
          <w:szCs w:val="24"/>
        </w:rPr>
      </w:pPr>
      <w:r w:rsidRPr="00E00C7E">
        <w:rPr>
          <w:sz w:val="24"/>
          <w:szCs w:val="24"/>
        </w:rPr>
        <w:t>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w:t>
      </w:r>
      <w:r w:rsidR="000A6699" w:rsidRPr="00E00C7E">
        <w:rPr>
          <w:sz w:val="24"/>
          <w:szCs w:val="24"/>
        </w:rPr>
        <w:t>, Замовником або третьою особою</w:t>
      </w:r>
      <w:r w:rsidR="001C6543" w:rsidRPr="00E00C7E">
        <w:rPr>
          <w:sz w:val="24"/>
          <w:szCs w:val="24"/>
        </w:rPr>
        <w:t>;</w:t>
      </w:r>
    </w:p>
    <w:p w:rsidR="0010043B" w:rsidRPr="00E00C7E" w:rsidRDefault="00F358F1" w:rsidP="00915B5A">
      <w:pPr>
        <w:pStyle w:val="a3"/>
        <w:numPr>
          <w:ilvl w:val="2"/>
          <w:numId w:val="4"/>
        </w:numPr>
        <w:tabs>
          <w:tab w:val="left" w:pos="426"/>
          <w:tab w:val="left" w:pos="993"/>
        </w:tabs>
        <w:ind w:left="-426" w:firstLine="851"/>
        <w:jc w:val="both"/>
        <w:rPr>
          <w:sz w:val="24"/>
          <w:szCs w:val="24"/>
        </w:rPr>
      </w:pPr>
      <w:r w:rsidRPr="00E00C7E">
        <w:rPr>
          <w:sz w:val="24"/>
          <w:szCs w:val="24"/>
        </w:rPr>
        <w:t xml:space="preserve">Вимагати безоплатного виправлення недоліків, </w:t>
      </w:r>
      <w:r w:rsidR="001C6543" w:rsidRPr="00E00C7E">
        <w:rPr>
          <w:sz w:val="24"/>
          <w:szCs w:val="24"/>
        </w:rPr>
        <w:t>які</w:t>
      </w:r>
      <w:r w:rsidRPr="00E00C7E">
        <w:rPr>
          <w:sz w:val="24"/>
          <w:szCs w:val="24"/>
        </w:rPr>
        <w:t xml:space="preserve"> виникли </w:t>
      </w:r>
      <w:r w:rsidR="001C6543" w:rsidRPr="00E00C7E">
        <w:rPr>
          <w:sz w:val="24"/>
          <w:szCs w:val="24"/>
        </w:rPr>
        <w:t>з вини Підрядника;</w:t>
      </w:r>
    </w:p>
    <w:p w:rsidR="00F358F1" w:rsidRPr="00E00C7E" w:rsidRDefault="00F358F1" w:rsidP="00915B5A">
      <w:pPr>
        <w:pStyle w:val="a3"/>
        <w:numPr>
          <w:ilvl w:val="2"/>
          <w:numId w:val="4"/>
        </w:numPr>
        <w:tabs>
          <w:tab w:val="left" w:pos="426"/>
          <w:tab w:val="left" w:pos="993"/>
        </w:tabs>
        <w:ind w:left="-426" w:firstLine="851"/>
        <w:jc w:val="both"/>
        <w:rPr>
          <w:sz w:val="24"/>
          <w:szCs w:val="24"/>
        </w:rPr>
      </w:pPr>
      <w:r w:rsidRPr="00E00C7E">
        <w:rPr>
          <w:sz w:val="24"/>
          <w:szCs w:val="24"/>
        </w:rPr>
        <w:t xml:space="preserve">Вимагати від </w:t>
      </w:r>
      <w:r w:rsidR="00983A2B" w:rsidRPr="00E00C7E">
        <w:rPr>
          <w:sz w:val="24"/>
          <w:szCs w:val="24"/>
        </w:rPr>
        <w:t>Підрядника</w:t>
      </w:r>
      <w:r w:rsidRPr="00E00C7E">
        <w:rPr>
          <w:sz w:val="24"/>
          <w:szCs w:val="24"/>
        </w:rPr>
        <w:t xml:space="preserve"> відшкодування завданих йому збитків, сплати штрафних санкцій (неустойки, пені) зумовлених порушенням </w:t>
      </w:r>
      <w:r w:rsidR="00983A2B" w:rsidRPr="00E00C7E">
        <w:rPr>
          <w:sz w:val="24"/>
          <w:szCs w:val="24"/>
        </w:rPr>
        <w:t>Підрядником</w:t>
      </w:r>
      <w:r w:rsidRPr="00E00C7E">
        <w:rPr>
          <w:sz w:val="24"/>
          <w:szCs w:val="24"/>
        </w:rPr>
        <w:t xml:space="preserve"> умов цього Договору. </w:t>
      </w:r>
    </w:p>
    <w:p w:rsidR="00F358F1" w:rsidRPr="00E00C7E" w:rsidRDefault="00AF5B98" w:rsidP="00915B5A">
      <w:pPr>
        <w:pStyle w:val="a3"/>
        <w:numPr>
          <w:ilvl w:val="1"/>
          <w:numId w:val="4"/>
        </w:numPr>
        <w:tabs>
          <w:tab w:val="left" w:pos="993"/>
        </w:tabs>
        <w:ind w:left="-426" w:firstLine="851"/>
        <w:jc w:val="both"/>
        <w:rPr>
          <w:b/>
          <w:i/>
          <w:sz w:val="24"/>
          <w:szCs w:val="24"/>
        </w:rPr>
      </w:pPr>
      <w:r w:rsidRPr="00E00C7E">
        <w:rPr>
          <w:i/>
          <w:sz w:val="24"/>
          <w:szCs w:val="24"/>
        </w:rPr>
        <w:t xml:space="preserve"> </w:t>
      </w:r>
      <w:r w:rsidR="00F358F1" w:rsidRPr="00E00C7E">
        <w:rPr>
          <w:b/>
          <w:i/>
          <w:sz w:val="24"/>
          <w:szCs w:val="24"/>
        </w:rPr>
        <w:t>Замовник зобов'язаний:</w:t>
      </w:r>
    </w:p>
    <w:p w:rsidR="0094218C" w:rsidRPr="00E00C7E" w:rsidRDefault="00F358F1" w:rsidP="00915B5A">
      <w:pPr>
        <w:pStyle w:val="a3"/>
        <w:numPr>
          <w:ilvl w:val="2"/>
          <w:numId w:val="4"/>
        </w:numPr>
        <w:tabs>
          <w:tab w:val="left" w:pos="993"/>
        </w:tabs>
        <w:ind w:left="-426" w:firstLine="851"/>
        <w:jc w:val="both"/>
        <w:rPr>
          <w:sz w:val="24"/>
          <w:szCs w:val="24"/>
        </w:rPr>
      </w:pPr>
      <w:r w:rsidRPr="00E00C7E">
        <w:rPr>
          <w:sz w:val="24"/>
          <w:szCs w:val="24"/>
        </w:rPr>
        <w:t xml:space="preserve">Сприяти </w:t>
      </w:r>
      <w:r w:rsidR="00AF5B98" w:rsidRPr="00E00C7E">
        <w:rPr>
          <w:sz w:val="24"/>
          <w:szCs w:val="24"/>
        </w:rPr>
        <w:t>Підряднику</w:t>
      </w:r>
      <w:r w:rsidRPr="00E00C7E">
        <w:rPr>
          <w:sz w:val="24"/>
          <w:szCs w:val="24"/>
        </w:rPr>
        <w:t xml:space="preserve"> в порядку, встановленому цим Договором, у </w:t>
      </w:r>
      <w:r w:rsidR="0094218C" w:rsidRPr="00E00C7E">
        <w:rPr>
          <w:sz w:val="24"/>
          <w:szCs w:val="24"/>
        </w:rPr>
        <w:t>наданні П</w:t>
      </w:r>
      <w:r w:rsidRPr="00E00C7E">
        <w:rPr>
          <w:sz w:val="24"/>
          <w:szCs w:val="24"/>
        </w:rPr>
        <w:t>ослуг</w:t>
      </w:r>
      <w:r w:rsidR="0094218C" w:rsidRPr="00E00C7E">
        <w:rPr>
          <w:sz w:val="24"/>
          <w:szCs w:val="24"/>
        </w:rPr>
        <w:t>;</w:t>
      </w:r>
    </w:p>
    <w:p w:rsidR="0094218C" w:rsidRPr="00E00C7E" w:rsidRDefault="00F358F1" w:rsidP="00915B5A">
      <w:pPr>
        <w:pStyle w:val="a3"/>
        <w:numPr>
          <w:ilvl w:val="2"/>
          <w:numId w:val="4"/>
        </w:numPr>
        <w:tabs>
          <w:tab w:val="left" w:pos="993"/>
        </w:tabs>
        <w:ind w:left="-426" w:firstLine="851"/>
        <w:jc w:val="both"/>
        <w:rPr>
          <w:sz w:val="24"/>
          <w:szCs w:val="24"/>
        </w:rPr>
      </w:pPr>
      <w:r w:rsidRPr="00E00C7E">
        <w:rPr>
          <w:sz w:val="24"/>
          <w:szCs w:val="24"/>
        </w:rPr>
        <w:t xml:space="preserve">Повідомляти </w:t>
      </w:r>
      <w:r w:rsidR="0094218C" w:rsidRPr="00E00C7E">
        <w:rPr>
          <w:sz w:val="24"/>
          <w:szCs w:val="24"/>
        </w:rPr>
        <w:t>Підрядника</w:t>
      </w:r>
      <w:r w:rsidRPr="00E00C7E">
        <w:rPr>
          <w:sz w:val="24"/>
          <w:szCs w:val="24"/>
        </w:rPr>
        <w:t xml:space="preserve"> про виявлені недоліки  при наданні послуг</w:t>
      </w:r>
      <w:r w:rsidR="00FE65AD" w:rsidRPr="00E00C7E">
        <w:rPr>
          <w:sz w:val="24"/>
          <w:szCs w:val="24"/>
        </w:rPr>
        <w:t>;</w:t>
      </w:r>
    </w:p>
    <w:p w:rsidR="00FE65AD" w:rsidRPr="00E00C7E" w:rsidRDefault="00FE65AD" w:rsidP="00915B5A">
      <w:pPr>
        <w:pStyle w:val="a3"/>
        <w:numPr>
          <w:ilvl w:val="2"/>
          <w:numId w:val="4"/>
        </w:numPr>
        <w:tabs>
          <w:tab w:val="left" w:pos="993"/>
        </w:tabs>
        <w:ind w:left="-426" w:firstLine="851"/>
        <w:jc w:val="both"/>
        <w:rPr>
          <w:sz w:val="24"/>
          <w:szCs w:val="24"/>
        </w:rPr>
      </w:pPr>
      <w:r w:rsidRPr="00E00C7E">
        <w:rPr>
          <w:sz w:val="24"/>
          <w:szCs w:val="24"/>
        </w:rPr>
        <w:t>В разі відсутності зауважень щодо наданих Послуг прийняти їх від Підрядника;</w:t>
      </w:r>
    </w:p>
    <w:p w:rsidR="00FE65AD" w:rsidRPr="00E00C7E" w:rsidRDefault="00F358F1" w:rsidP="00915B5A">
      <w:pPr>
        <w:pStyle w:val="a3"/>
        <w:numPr>
          <w:ilvl w:val="2"/>
          <w:numId w:val="4"/>
        </w:numPr>
        <w:tabs>
          <w:tab w:val="left" w:pos="993"/>
        </w:tabs>
        <w:ind w:left="-426" w:firstLine="851"/>
        <w:jc w:val="both"/>
        <w:rPr>
          <w:sz w:val="24"/>
          <w:szCs w:val="24"/>
        </w:rPr>
      </w:pPr>
      <w:r w:rsidRPr="00E00C7E">
        <w:rPr>
          <w:sz w:val="24"/>
          <w:szCs w:val="24"/>
        </w:rPr>
        <w:t xml:space="preserve">Оплатити </w:t>
      </w:r>
      <w:r w:rsidR="0094218C" w:rsidRPr="00E00C7E">
        <w:rPr>
          <w:sz w:val="24"/>
          <w:szCs w:val="24"/>
        </w:rPr>
        <w:t>Підряднику</w:t>
      </w:r>
      <w:r w:rsidRPr="00E00C7E">
        <w:rPr>
          <w:sz w:val="24"/>
          <w:szCs w:val="24"/>
        </w:rPr>
        <w:t xml:space="preserve"> прийняті </w:t>
      </w:r>
      <w:r w:rsidR="0094218C" w:rsidRPr="00E00C7E">
        <w:rPr>
          <w:sz w:val="24"/>
          <w:szCs w:val="24"/>
        </w:rPr>
        <w:t>П</w:t>
      </w:r>
      <w:r w:rsidRPr="00E00C7E">
        <w:rPr>
          <w:sz w:val="24"/>
          <w:szCs w:val="24"/>
        </w:rPr>
        <w:t>ослуги на умовах передбачених цим Договором.</w:t>
      </w:r>
    </w:p>
    <w:p w:rsidR="00F358F1" w:rsidRPr="00E00C7E" w:rsidRDefault="00F358F1" w:rsidP="00915B5A">
      <w:pPr>
        <w:pStyle w:val="a3"/>
        <w:numPr>
          <w:ilvl w:val="2"/>
          <w:numId w:val="4"/>
        </w:numPr>
        <w:tabs>
          <w:tab w:val="left" w:pos="993"/>
        </w:tabs>
        <w:ind w:left="-426" w:firstLine="851"/>
        <w:jc w:val="both"/>
        <w:rPr>
          <w:sz w:val="24"/>
          <w:szCs w:val="24"/>
        </w:rPr>
      </w:pPr>
      <w:r w:rsidRPr="00E00C7E">
        <w:rPr>
          <w:sz w:val="24"/>
          <w:szCs w:val="24"/>
        </w:rPr>
        <w:t>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914159" w:rsidRPr="00E00C7E" w:rsidRDefault="00914159" w:rsidP="00ED161F">
      <w:pPr>
        <w:pStyle w:val="a3"/>
        <w:numPr>
          <w:ilvl w:val="1"/>
          <w:numId w:val="4"/>
        </w:numPr>
        <w:tabs>
          <w:tab w:val="left" w:pos="993"/>
        </w:tabs>
        <w:ind w:left="-426" w:firstLine="851"/>
        <w:jc w:val="both"/>
        <w:rPr>
          <w:b/>
          <w:i/>
          <w:sz w:val="24"/>
          <w:szCs w:val="24"/>
        </w:rPr>
      </w:pPr>
      <w:r w:rsidRPr="00E00C7E">
        <w:rPr>
          <w:b/>
          <w:i/>
          <w:sz w:val="24"/>
          <w:szCs w:val="24"/>
        </w:rPr>
        <w:t xml:space="preserve"> </w:t>
      </w:r>
      <w:r w:rsidR="001760D2" w:rsidRPr="00E00C7E">
        <w:rPr>
          <w:b/>
          <w:i/>
          <w:sz w:val="24"/>
          <w:szCs w:val="24"/>
        </w:rPr>
        <w:t>Підрядник</w:t>
      </w:r>
      <w:r w:rsidRPr="00E00C7E">
        <w:rPr>
          <w:b/>
          <w:i/>
          <w:sz w:val="24"/>
          <w:szCs w:val="24"/>
        </w:rPr>
        <w:t xml:space="preserve"> має право:</w:t>
      </w:r>
    </w:p>
    <w:p w:rsidR="00914159" w:rsidRPr="00E00C7E" w:rsidRDefault="00914159" w:rsidP="00ED161F">
      <w:pPr>
        <w:pStyle w:val="a3"/>
        <w:numPr>
          <w:ilvl w:val="2"/>
          <w:numId w:val="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1"/>
        <w:jc w:val="both"/>
        <w:textAlignment w:val="baseline"/>
        <w:rPr>
          <w:bCs/>
          <w:sz w:val="24"/>
          <w:szCs w:val="24"/>
        </w:rPr>
      </w:pPr>
      <w:bookmarkStart w:id="0" w:name="o145"/>
      <w:bookmarkEnd w:id="0"/>
      <w:r w:rsidRPr="00E00C7E">
        <w:rPr>
          <w:bCs/>
          <w:sz w:val="24"/>
          <w:szCs w:val="24"/>
        </w:rPr>
        <w:t>Отримувати від Замовника інформацію, необхідну для надання послуг за цим Договором;</w:t>
      </w:r>
    </w:p>
    <w:p w:rsidR="001760D2" w:rsidRPr="00E00C7E" w:rsidRDefault="00914159" w:rsidP="00ED161F">
      <w:pPr>
        <w:pStyle w:val="a3"/>
        <w:numPr>
          <w:ilvl w:val="2"/>
          <w:numId w:val="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1"/>
        <w:jc w:val="both"/>
        <w:textAlignment w:val="baseline"/>
        <w:rPr>
          <w:bCs/>
          <w:sz w:val="24"/>
          <w:szCs w:val="24"/>
        </w:rPr>
      </w:pPr>
      <w:r w:rsidRPr="00E00C7E">
        <w:rPr>
          <w:sz w:val="24"/>
          <w:szCs w:val="24"/>
        </w:rPr>
        <w:t>Вимагати від Замовника оплати</w:t>
      </w:r>
      <w:r w:rsidR="001760D2" w:rsidRPr="00E00C7E">
        <w:rPr>
          <w:sz w:val="24"/>
          <w:szCs w:val="24"/>
        </w:rPr>
        <w:t>ти</w:t>
      </w:r>
      <w:r w:rsidRPr="00E00C7E">
        <w:rPr>
          <w:sz w:val="24"/>
          <w:szCs w:val="24"/>
        </w:rPr>
        <w:t xml:space="preserve"> надан</w:t>
      </w:r>
      <w:r w:rsidR="001760D2" w:rsidRPr="00E00C7E">
        <w:rPr>
          <w:sz w:val="24"/>
          <w:szCs w:val="24"/>
        </w:rPr>
        <w:t>і П</w:t>
      </w:r>
      <w:r w:rsidRPr="00E00C7E">
        <w:rPr>
          <w:sz w:val="24"/>
          <w:szCs w:val="24"/>
        </w:rPr>
        <w:t>ослуг у порядку та в с</w:t>
      </w:r>
      <w:r w:rsidR="001760D2" w:rsidRPr="00E00C7E">
        <w:rPr>
          <w:sz w:val="24"/>
          <w:szCs w:val="24"/>
        </w:rPr>
        <w:t>троки передбачені цим Договором;</w:t>
      </w:r>
    </w:p>
    <w:p w:rsidR="00914159" w:rsidRPr="00E00C7E" w:rsidRDefault="001760D2" w:rsidP="00ED161F">
      <w:pPr>
        <w:pStyle w:val="a3"/>
        <w:numPr>
          <w:ilvl w:val="2"/>
          <w:numId w:val="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1"/>
        <w:jc w:val="both"/>
        <w:textAlignment w:val="baseline"/>
        <w:rPr>
          <w:bCs/>
          <w:sz w:val="24"/>
          <w:szCs w:val="24"/>
        </w:rPr>
      </w:pPr>
      <w:r w:rsidRPr="00E00C7E">
        <w:rPr>
          <w:bCs/>
          <w:sz w:val="24"/>
          <w:szCs w:val="24"/>
        </w:rPr>
        <w:t>Достроково надати Послуги.</w:t>
      </w:r>
    </w:p>
    <w:p w:rsidR="001760D2" w:rsidRPr="00E00C7E" w:rsidRDefault="001760D2" w:rsidP="00ED161F">
      <w:pPr>
        <w:pStyle w:val="a3"/>
        <w:numPr>
          <w:ilvl w:val="1"/>
          <w:numId w:val="4"/>
        </w:numPr>
        <w:tabs>
          <w:tab w:val="left" w:pos="993"/>
        </w:tabs>
        <w:ind w:left="-426" w:firstLine="851"/>
        <w:jc w:val="both"/>
        <w:rPr>
          <w:b/>
          <w:i/>
          <w:sz w:val="24"/>
          <w:szCs w:val="24"/>
        </w:rPr>
      </w:pPr>
      <w:r w:rsidRPr="00E00C7E">
        <w:rPr>
          <w:b/>
          <w:i/>
          <w:sz w:val="24"/>
          <w:szCs w:val="24"/>
        </w:rPr>
        <w:t xml:space="preserve"> Підрядник зобов’язаний:</w:t>
      </w:r>
    </w:p>
    <w:p w:rsidR="00711F5A" w:rsidRPr="00E00C7E" w:rsidRDefault="001760D2" w:rsidP="00ED161F">
      <w:pPr>
        <w:pStyle w:val="a3"/>
        <w:numPr>
          <w:ilvl w:val="2"/>
          <w:numId w:val="4"/>
        </w:numPr>
        <w:tabs>
          <w:tab w:val="left" w:pos="993"/>
        </w:tabs>
        <w:ind w:left="-426" w:firstLine="851"/>
        <w:jc w:val="both"/>
        <w:rPr>
          <w:sz w:val="24"/>
          <w:szCs w:val="24"/>
        </w:rPr>
      </w:pPr>
      <w:r w:rsidRPr="00E00C7E">
        <w:rPr>
          <w:sz w:val="24"/>
          <w:szCs w:val="24"/>
        </w:rPr>
        <w:t xml:space="preserve">Надати </w:t>
      </w:r>
      <w:r w:rsidR="00711F5A" w:rsidRPr="00E00C7E">
        <w:rPr>
          <w:sz w:val="24"/>
          <w:szCs w:val="24"/>
        </w:rPr>
        <w:t>ввесь обсяг П</w:t>
      </w:r>
      <w:r w:rsidRPr="00E00C7E">
        <w:rPr>
          <w:sz w:val="24"/>
          <w:szCs w:val="24"/>
        </w:rPr>
        <w:t>ослуг</w:t>
      </w:r>
      <w:r w:rsidR="00711F5A" w:rsidRPr="00E00C7E">
        <w:rPr>
          <w:sz w:val="24"/>
          <w:szCs w:val="24"/>
        </w:rPr>
        <w:t xml:space="preserve"> в строки, передбачені </w:t>
      </w:r>
      <w:r w:rsidRPr="00E00C7E">
        <w:rPr>
          <w:sz w:val="24"/>
          <w:szCs w:val="24"/>
        </w:rPr>
        <w:t xml:space="preserve"> </w:t>
      </w:r>
      <w:r w:rsidR="00711F5A" w:rsidRPr="00E00C7E">
        <w:rPr>
          <w:sz w:val="24"/>
          <w:szCs w:val="24"/>
        </w:rPr>
        <w:t>Договором</w:t>
      </w:r>
      <w:r w:rsidRPr="00E00C7E">
        <w:rPr>
          <w:sz w:val="24"/>
          <w:szCs w:val="24"/>
        </w:rPr>
        <w:t xml:space="preserve">; </w:t>
      </w:r>
    </w:p>
    <w:p w:rsidR="000E4161" w:rsidRPr="00E00C7E" w:rsidRDefault="000E4161" w:rsidP="00ED161F">
      <w:pPr>
        <w:pStyle w:val="a3"/>
        <w:numPr>
          <w:ilvl w:val="2"/>
          <w:numId w:val="4"/>
        </w:numPr>
        <w:tabs>
          <w:tab w:val="left" w:pos="993"/>
        </w:tabs>
        <w:ind w:left="-426" w:firstLine="851"/>
        <w:jc w:val="both"/>
        <w:rPr>
          <w:sz w:val="24"/>
          <w:szCs w:val="24"/>
        </w:rPr>
      </w:pPr>
      <w:r w:rsidRPr="00E00C7E">
        <w:rPr>
          <w:sz w:val="24"/>
          <w:szCs w:val="24"/>
        </w:rPr>
        <w:t>Одержати встановлені законом дозволи, необхідні для надання Послуг;</w:t>
      </w:r>
    </w:p>
    <w:p w:rsidR="00711F5A" w:rsidRPr="00E00C7E" w:rsidRDefault="001760D2" w:rsidP="00ED161F">
      <w:pPr>
        <w:pStyle w:val="a3"/>
        <w:numPr>
          <w:ilvl w:val="2"/>
          <w:numId w:val="4"/>
        </w:numPr>
        <w:tabs>
          <w:tab w:val="left" w:pos="993"/>
        </w:tabs>
        <w:ind w:left="-426" w:firstLine="851"/>
        <w:jc w:val="both"/>
        <w:rPr>
          <w:sz w:val="24"/>
          <w:szCs w:val="24"/>
        </w:rPr>
      </w:pPr>
      <w:r w:rsidRPr="00E00C7E">
        <w:rPr>
          <w:sz w:val="24"/>
          <w:szCs w:val="24"/>
        </w:rPr>
        <w:t xml:space="preserve">Дотримуватися під час надання послуг природоохоронного законодавства, заходів пожежної безпеки, правил техніки безпеки </w:t>
      </w:r>
      <w:r w:rsidR="00711F5A" w:rsidRPr="00E00C7E">
        <w:rPr>
          <w:sz w:val="24"/>
          <w:szCs w:val="24"/>
        </w:rPr>
        <w:t>та охорони праці;</w:t>
      </w:r>
    </w:p>
    <w:p w:rsidR="00711F5A" w:rsidRPr="00E00C7E" w:rsidRDefault="001760D2" w:rsidP="00ED161F">
      <w:pPr>
        <w:pStyle w:val="a3"/>
        <w:numPr>
          <w:ilvl w:val="2"/>
          <w:numId w:val="4"/>
        </w:numPr>
        <w:tabs>
          <w:tab w:val="left" w:pos="993"/>
        </w:tabs>
        <w:ind w:left="-426" w:firstLine="851"/>
        <w:jc w:val="both"/>
        <w:rPr>
          <w:sz w:val="24"/>
          <w:szCs w:val="24"/>
        </w:rPr>
      </w:pPr>
      <w:r w:rsidRPr="00E00C7E">
        <w:rPr>
          <w:sz w:val="24"/>
          <w:szCs w:val="24"/>
        </w:rPr>
        <w:t>Не допускати накопичення на об’єкті виконання робіт будівельного сміття.</w:t>
      </w:r>
    </w:p>
    <w:p w:rsidR="000E4161" w:rsidRPr="00E00C7E" w:rsidRDefault="001760D2" w:rsidP="00ED161F">
      <w:pPr>
        <w:pStyle w:val="a3"/>
        <w:numPr>
          <w:ilvl w:val="2"/>
          <w:numId w:val="4"/>
        </w:numPr>
        <w:tabs>
          <w:tab w:val="left" w:pos="993"/>
        </w:tabs>
        <w:ind w:left="-426" w:firstLine="851"/>
        <w:jc w:val="both"/>
        <w:rPr>
          <w:sz w:val="24"/>
          <w:szCs w:val="24"/>
        </w:rPr>
      </w:pPr>
      <w:r w:rsidRPr="00E00C7E">
        <w:rPr>
          <w:sz w:val="24"/>
          <w:szCs w:val="24"/>
        </w:rPr>
        <w:t xml:space="preserve">За свій рахунок та власними силами забезпечити замовлення, постачання, розвантаження, складування, зберігання, охорону та подачу на об’єкт матеріалів, </w:t>
      </w:r>
      <w:r w:rsidR="000E4161" w:rsidRPr="00E00C7E">
        <w:rPr>
          <w:sz w:val="24"/>
          <w:szCs w:val="24"/>
        </w:rPr>
        <w:t>конструкцій, виробів тощо;</w:t>
      </w:r>
    </w:p>
    <w:p w:rsidR="00A10546" w:rsidRPr="00E00C7E" w:rsidRDefault="004753F6" w:rsidP="00ED161F">
      <w:pPr>
        <w:pStyle w:val="a3"/>
        <w:numPr>
          <w:ilvl w:val="2"/>
          <w:numId w:val="4"/>
        </w:numPr>
        <w:tabs>
          <w:tab w:val="left" w:pos="993"/>
          <w:tab w:val="left" w:pos="1134"/>
        </w:tabs>
        <w:ind w:left="-426" w:firstLine="851"/>
        <w:jc w:val="both"/>
        <w:rPr>
          <w:sz w:val="24"/>
          <w:szCs w:val="24"/>
        </w:rPr>
      </w:pPr>
      <w:r w:rsidRPr="00E00C7E">
        <w:rPr>
          <w:sz w:val="24"/>
          <w:szCs w:val="24"/>
        </w:rPr>
        <w:t xml:space="preserve">Використовувати при наданні Послуг матеріали та комплектуючі, які за якістю відповідають </w:t>
      </w:r>
      <w:r w:rsidR="001760D2" w:rsidRPr="00E00C7E">
        <w:rPr>
          <w:sz w:val="24"/>
          <w:szCs w:val="24"/>
        </w:rPr>
        <w:t xml:space="preserve">державним стандартам, технічним умовам, а також </w:t>
      </w:r>
      <w:r w:rsidR="00F0196E" w:rsidRPr="00E00C7E">
        <w:rPr>
          <w:sz w:val="24"/>
          <w:szCs w:val="24"/>
        </w:rPr>
        <w:t xml:space="preserve">забезпечити </w:t>
      </w:r>
      <w:r w:rsidR="001760D2" w:rsidRPr="00E00C7E">
        <w:rPr>
          <w:sz w:val="24"/>
          <w:szCs w:val="24"/>
        </w:rPr>
        <w:t>наявність сертифікатів</w:t>
      </w:r>
      <w:r w:rsidR="00F0196E" w:rsidRPr="00E00C7E">
        <w:rPr>
          <w:sz w:val="24"/>
          <w:szCs w:val="24"/>
        </w:rPr>
        <w:t>, технічних паспортів та</w:t>
      </w:r>
      <w:r w:rsidR="001760D2" w:rsidRPr="00E00C7E">
        <w:rPr>
          <w:sz w:val="24"/>
          <w:szCs w:val="24"/>
        </w:rPr>
        <w:t xml:space="preserve"> інших документів, що засвідчують їх характеристики</w:t>
      </w:r>
      <w:r w:rsidR="00A10546" w:rsidRPr="00E00C7E">
        <w:rPr>
          <w:sz w:val="24"/>
          <w:szCs w:val="24"/>
        </w:rPr>
        <w:t xml:space="preserve"> і якість; </w:t>
      </w:r>
    </w:p>
    <w:p w:rsidR="00F0196E" w:rsidRPr="00E00C7E" w:rsidRDefault="00A10546" w:rsidP="00ED161F">
      <w:pPr>
        <w:pStyle w:val="a3"/>
        <w:numPr>
          <w:ilvl w:val="2"/>
          <w:numId w:val="4"/>
        </w:numPr>
        <w:tabs>
          <w:tab w:val="left" w:pos="993"/>
          <w:tab w:val="left" w:pos="1134"/>
        </w:tabs>
        <w:ind w:left="-426" w:firstLine="851"/>
        <w:jc w:val="both"/>
        <w:rPr>
          <w:sz w:val="24"/>
          <w:szCs w:val="24"/>
        </w:rPr>
      </w:pPr>
      <w:r w:rsidRPr="00E00C7E">
        <w:rPr>
          <w:sz w:val="24"/>
          <w:szCs w:val="24"/>
        </w:rPr>
        <w:t>Надавати Послуги навченим і атестованим персоналом, відповідно до ВБН Д2.8-204.02-2004 «Ресурсні елементні кошторисні норми на ремонт пасажирських та вантажних ліфтів»;</w:t>
      </w:r>
    </w:p>
    <w:p w:rsidR="00F0196E" w:rsidRPr="00E00C7E" w:rsidRDefault="001760D2" w:rsidP="00ED161F">
      <w:pPr>
        <w:pStyle w:val="a3"/>
        <w:numPr>
          <w:ilvl w:val="2"/>
          <w:numId w:val="4"/>
        </w:numPr>
        <w:tabs>
          <w:tab w:val="left" w:pos="993"/>
          <w:tab w:val="left" w:pos="1134"/>
        </w:tabs>
        <w:ind w:left="-426" w:firstLine="851"/>
        <w:jc w:val="both"/>
        <w:rPr>
          <w:sz w:val="24"/>
          <w:szCs w:val="24"/>
        </w:rPr>
      </w:pPr>
      <w:r w:rsidRPr="00E00C7E">
        <w:rPr>
          <w:sz w:val="24"/>
          <w:szCs w:val="24"/>
        </w:rPr>
        <w:t>Забезпечити ведення та передачу Замовнику в установленому порядку документ</w:t>
      </w:r>
      <w:r w:rsidR="00A10546" w:rsidRPr="00E00C7E">
        <w:rPr>
          <w:sz w:val="24"/>
          <w:szCs w:val="24"/>
        </w:rPr>
        <w:t>ів про виконання цього Договору;</w:t>
      </w:r>
    </w:p>
    <w:p w:rsidR="004C448B" w:rsidRPr="00E00C7E" w:rsidRDefault="001760D2" w:rsidP="00ED161F">
      <w:pPr>
        <w:pStyle w:val="a3"/>
        <w:numPr>
          <w:ilvl w:val="2"/>
          <w:numId w:val="4"/>
        </w:numPr>
        <w:tabs>
          <w:tab w:val="left" w:pos="993"/>
          <w:tab w:val="left" w:pos="1134"/>
        </w:tabs>
        <w:ind w:left="-426" w:firstLine="851"/>
        <w:jc w:val="both"/>
        <w:rPr>
          <w:sz w:val="24"/>
          <w:szCs w:val="24"/>
        </w:rPr>
      </w:pPr>
      <w:r w:rsidRPr="00E00C7E">
        <w:rPr>
          <w:sz w:val="24"/>
          <w:szCs w:val="24"/>
        </w:rPr>
        <w:t>Інформувати Замовника про хід виконання зобов'язань за цим Договором, про обставини, що перешкоджають його виконанню, а також про за</w:t>
      </w:r>
      <w:r w:rsidR="00A10546" w:rsidRPr="00E00C7E">
        <w:rPr>
          <w:sz w:val="24"/>
          <w:szCs w:val="24"/>
        </w:rPr>
        <w:t>ходи, необхідні для їх усунення;</w:t>
      </w:r>
    </w:p>
    <w:p w:rsidR="004C448B" w:rsidRPr="00E00C7E" w:rsidRDefault="001760D2" w:rsidP="00ED161F">
      <w:pPr>
        <w:pStyle w:val="a3"/>
        <w:numPr>
          <w:ilvl w:val="2"/>
          <w:numId w:val="4"/>
        </w:numPr>
        <w:tabs>
          <w:tab w:val="left" w:pos="851"/>
          <w:tab w:val="left" w:pos="993"/>
          <w:tab w:val="left" w:pos="1134"/>
        </w:tabs>
        <w:ind w:left="-426" w:firstLine="851"/>
        <w:jc w:val="both"/>
        <w:rPr>
          <w:sz w:val="24"/>
          <w:szCs w:val="24"/>
        </w:rPr>
      </w:pPr>
      <w:r w:rsidRPr="00E00C7E">
        <w:rPr>
          <w:sz w:val="24"/>
          <w:szCs w:val="24"/>
        </w:rPr>
        <w:t xml:space="preserve">Передати Замовнику у порядку, передбаченому законодавством та цим Договором, надані </w:t>
      </w:r>
      <w:r w:rsidR="00F0196E" w:rsidRPr="00E00C7E">
        <w:rPr>
          <w:sz w:val="24"/>
          <w:szCs w:val="24"/>
        </w:rPr>
        <w:t>П</w:t>
      </w:r>
      <w:r w:rsidRPr="00E00C7E">
        <w:rPr>
          <w:sz w:val="24"/>
          <w:szCs w:val="24"/>
        </w:rPr>
        <w:t>ослуги</w:t>
      </w:r>
      <w:r w:rsidR="00A10546" w:rsidRPr="00E00C7E">
        <w:rPr>
          <w:sz w:val="24"/>
          <w:szCs w:val="24"/>
        </w:rPr>
        <w:t>;</w:t>
      </w:r>
    </w:p>
    <w:p w:rsidR="004C448B" w:rsidRPr="00E00C7E" w:rsidRDefault="001760D2" w:rsidP="00915B5A">
      <w:pPr>
        <w:pStyle w:val="a3"/>
        <w:numPr>
          <w:ilvl w:val="2"/>
          <w:numId w:val="4"/>
        </w:numPr>
        <w:tabs>
          <w:tab w:val="left" w:pos="851"/>
          <w:tab w:val="left" w:pos="1134"/>
        </w:tabs>
        <w:ind w:left="-426" w:firstLine="851"/>
        <w:jc w:val="both"/>
        <w:rPr>
          <w:sz w:val="24"/>
          <w:szCs w:val="24"/>
        </w:rPr>
      </w:pPr>
      <w:r w:rsidRPr="00E00C7E">
        <w:rPr>
          <w:sz w:val="24"/>
          <w:szCs w:val="24"/>
        </w:rPr>
        <w:t xml:space="preserve">За свій рахунок усунути дефекти та недоліки у наданих </w:t>
      </w:r>
      <w:r w:rsidR="00F0196E" w:rsidRPr="00E00C7E">
        <w:rPr>
          <w:sz w:val="24"/>
          <w:szCs w:val="24"/>
        </w:rPr>
        <w:t>П</w:t>
      </w:r>
      <w:r w:rsidRPr="00E00C7E">
        <w:rPr>
          <w:sz w:val="24"/>
          <w:szCs w:val="24"/>
        </w:rPr>
        <w:t>ослугах</w:t>
      </w:r>
      <w:r w:rsidR="00A10546" w:rsidRPr="00E00C7E">
        <w:rPr>
          <w:sz w:val="24"/>
          <w:szCs w:val="24"/>
        </w:rPr>
        <w:t>, які виникли з його вини;</w:t>
      </w:r>
    </w:p>
    <w:p w:rsidR="009C627B" w:rsidRPr="00E00C7E" w:rsidRDefault="001760D2" w:rsidP="00915B5A">
      <w:pPr>
        <w:pStyle w:val="a3"/>
        <w:numPr>
          <w:ilvl w:val="2"/>
          <w:numId w:val="4"/>
        </w:numPr>
        <w:tabs>
          <w:tab w:val="left" w:pos="851"/>
          <w:tab w:val="left" w:pos="1134"/>
        </w:tabs>
        <w:ind w:left="-426" w:firstLine="851"/>
        <w:jc w:val="both"/>
        <w:rPr>
          <w:sz w:val="24"/>
          <w:szCs w:val="24"/>
        </w:rPr>
      </w:pPr>
      <w:r w:rsidRPr="00E00C7E">
        <w:rPr>
          <w:sz w:val="24"/>
          <w:szCs w:val="24"/>
        </w:rPr>
        <w:t>Відшкодувати Замовнику завдані збитки, а також сплатити штрафні санкції (неустойку, пеню), передбачені цим Договор</w:t>
      </w:r>
      <w:r w:rsidR="00A10546" w:rsidRPr="00E00C7E">
        <w:rPr>
          <w:sz w:val="24"/>
          <w:szCs w:val="24"/>
        </w:rPr>
        <w:t>ом, у разі порушення його умов;</w:t>
      </w:r>
    </w:p>
    <w:p w:rsidR="00F358F1" w:rsidRPr="00ED161F" w:rsidRDefault="001760D2" w:rsidP="00915B5A">
      <w:pPr>
        <w:pStyle w:val="a3"/>
        <w:numPr>
          <w:ilvl w:val="2"/>
          <w:numId w:val="4"/>
        </w:numPr>
        <w:tabs>
          <w:tab w:val="left" w:pos="851"/>
          <w:tab w:val="left" w:pos="1134"/>
        </w:tabs>
        <w:ind w:left="-426" w:firstLine="851"/>
        <w:jc w:val="both"/>
        <w:rPr>
          <w:sz w:val="24"/>
          <w:szCs w:val="24"/>
        </w:rPr>
      </w:pPr>
      <w:r w:rsidRPr="00E00C7E">
        <w:rPr>
          <w:sz w:val="24"/>
          <w:szCs w:val="24"/>
        </w:rPr>
        <w:t>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ED161F" w:rsidRPr="00ED161F" w:rsidRDefault="00ED161F" w:rsidP="00ED161F">
      <w:pPr>
        <w:tabs>
          <w:tab w:val="left" w:pos="851"/>
          <w:tab w:val="left" w:pos="1134"/>
        </w:tabs>
        <w:ind w:left="1985"/>
        <w:jc w:val="both"/>
        <w:rPr>
          <w:sz w:val="24"/>
          <w:szCs w:val="24"/>
        </w:rPr>
      </w:pPr>
    </w:p>
    <w:p w:rsidR="004D643D" w:rsidRPr="00E00C7E" w:rsidRDefault="004D643D" w:rsidP="00915B5A">
      <w:pPr>
        <w:tabs>
          <w:tab w:val="left" w:pos="426"/>
          <w:tab w:val="left" w:pos="709"/>
        </w:tabs>
        <w:spacing w:after="0" w:line="240" w:lineRule="auto"/>
        <w:ind w:left="-426" w:firstLine="851"/>
        <w:jc w:val="both"/>
        <w:rPr>
          <w:rFonts w:ascii="Times New Roman" w:hAnsi="Times New Roman" w:cs="Times New Roman"/>
          <w:sz w:val="24"/>
          <w:szCs w:val="24"/>
        </w:rPr>
      </w:pPr>
    </w:p>
    <w:p w:rsidR="00900CD2" w:rsidRPr="00E00C7E" w:rsidRDefault="00900CD2" w:rsidP="00915B5A">
      <w:pPr>
        <w:pStyle w:val="a3"/>
        <w:numPr>
          <w:ilvl w:val="0"/>
          <w:numId w:val="4"/>
        </w:numPr>
        <w:shd w:val="clear" w:color="auto" w:fill="FFFFFF"/>
        <w:tabs>
          <w:tab w:val="left" w:pos="0"/>
          <w:tab w:val="left" w:pos="426"/>
        </w:tabs>
        <w:ind w:left="-426" w:firstLine="851"/>
        <w:jc w:val="center"/>
        <w:rPr>
          <w:caps/>
          <w:sz w:val="24"/>
          <w:szCs w:val="24"/>
        </w:rPr>
      </w:pPr>
      <w:r w:rsidRPr="00E00C7E">
        <w:rPr>
          <w:b/>
          <w:bCs/>
          <w:caps/>
          <w:sz w:val="24"/>
          <w:szCs w:val="24"/>
        </w:rPr>
        <w:t>Вартість Договору</w:t>
      </w:r>
    </w:p>
    <w:p w:rsidR="00900CD2" w:rsidRPr="00E00C7E" w:rsidRDefault="00900CD2" w:rsidP="00ED161F">
      <w:pPr>
        <w:widowControl w:val="0"/>
        <w:numPr>
          <w:ilvl w:val="1"/>
          <w:numId w:val="4"/>
        </w:numPr>
        <w:shd w:val="clear" w:color="auto" w:fill="FFFFFF"/>
        <w:tabs>
          <w:tab w:val="left" w:pos="0"/>
          <w:tab w:val="left" w:pos="426"/>
          <w:tab w:val="left" w:pos="851"/>
        </w:tabs>
        <w:autoSpaceDE w:val="0"/>
        <w:autoSpaceDN w:val="0"/>
        <w:adjustRightInd w:val="0"/>
        <w:spacing w:after="0" w:line="240" w:lineRule="auto"/>
        <w:ind w:left="-426" w:firstLine="851"/>
        <w:jc w:val="both"/>
        <w:rPr>
          <w:rFonts w:ascii="Times New Roman" w:hAnsi="Times New Roman" w:cs="Times New Roman"/>
          <w:sz w:val="24"/>
          <w:szCs w:val="24"/>
        </w:rPr>
      </w:pPr>
      <w:r w:rsidRPr="00E00C7E">
        <w:rPr>
          <w:rFonts w:ascii="Times New Roman" w:hAnsi="Times New Roman" w:cs="Times New Roman"/>
          <w:sz w:val="24"/>
          <w:szCs w:val="24"/>
        </w:rPr>
        <w:t xml:space="preserve">Вартість Договору базується на нормативно-розрахункових показниках і поточних цінах трудових та матеріально-технічних ресурсів, необхідних для </w:t>
      </w:r>
      <w:r w:rsidR="00F16D35" w:rsidRPr="00E00C7E">
        <w:rPr>
          <w:rFonts w:ascii="Times New Roman" w:hAnsi="Times New Roman" w:cs="Times New Roman"/>
          <w:sz w:val="24"/>
          <w:szCs w:val="24"/>
        </w:rPr>
        <w:t>П</w:t>
      </w:r>
      <w:r w:rsidRPr="00E00C7E">
        <w:rPr>
          <w:rFonts w:ascii="Times New Roman" w:hAnsi="Times New Roman" w:cs="Times New Roman"/>
          <w:sz w:val="24"/>
          <w:szCs w:val="24"/>
        </w:rPr>
        <w:t>ослуг</w:t>
      </w:r>
      <w:r w:rsidR="00D3086A" w:rsidRPr="00E00C7E">
        <w:rPr>
          <w:rFonts w:ascii="Times New Roman" w:hAnsi="Times New Roman" w:cs="Times New Roman"/>
          <w:sz w:val="24"/>
          <w:szCs w:val="24"/>
        </w:rPr>
        <w:t>,</w:t>
      </w:r>
      <w:r w:rsidRPr="00E00C7E">
        <w:rPr>
          <w:rFonts w:ascii="Times New Roman" w:hAnsi="Times New Roman" w:cs="Times New Roman"/>
          <w:sz w:val="24"/>
          <w:szCs w:val="24"/>
        </w:rPr>
        <w:t xml:space="preserve"> та складає: </w:t>
      </w:r>
      <w:r w:rsidRPr="00E00C7E">
        <w:rPr>
          <w:rFonts w:ascii="Times New Roman" w:hAnsi="Times New Roman" w:cs="Times New Roman"/>
          <w:b/>
          <w:bCs/>
          <w:i/>
          <w:spacing w:val="-3"/>
          <w:sz w:val="24"/>
          <w:szCs w:val="24"/>
          <w:lang w:val="ru-RU"/>
        </w:rPr>
        <w:t>________</w:t>
      </w:r>
      <w:r w:rsidRPr="00E00C7E">
        <w:rPr>
          <w:rFonts w:ascii="Times New Roman" w:hAnsi="Times New Roman" w:cs="Times New Roman"/>
          <w:b/>
          <w:bCs/>
          <w:i/>
          <w:sz w:val="24"/>
          <w:szCs w:val="24"/>
        </w:rPr>
        <w:t xml:space="preserve"> </w:t>
      </w:r>
      <w:r w:rsidRPr="00E00C7E">
        <w:rPr>
          <w:rFonts w:ascii="Times New Roman" w:hAnsi="Times New Roman" w:cs="Times New Roman"/>
          <w:b/>
          <w:i/>
          <w:sz w:val="24"/>
          <w:szCs w:val="24"/>
        </w:rPr>
        <w:t>грн. (________</w:t>
      </w:r>
      <w:r w:rsidR="00ED161F">
        <w:rPr>
          <w:rFonts w:ascii="Times New Roman" w:hAnsi="Times New Roman" w:cs="Times New Roman"/>
          <w:b/>
          <w:i/>
          <w:sz w:val="24"/>
          <w:szCs w:val="24"/>
          <w:lang w:val="ru-RU"/>
        </w:rPr>
        <w:t>________________</w:t>
      </w:r>
      <w:r w:rsidR="00ED161F">
        <w:rPr>
          <w:rFonts w:ascii="Times New Roman" w:hAnsi="Times New Roman" w:cs="Times New Roman"/>
          <w:b/>
          <w:i/>
          <w:sz w:val="24"/>
          <w:szCs w:val="24"/>
          <w:lang w:val="en-US"/>
        </w:rPr>
        <w:t>______________</w:t>
      </w:r>
      <w:r w:rsidR="00ED161F">
        <w:rPr>
          <w:rFonts w:ascii="Times New Roman" w:hAnsi="Times New Roman" w:cs="Times New Roman"/>
          <w:b/>
          <w:i/>
          <w:sz w:val="24"/>
          <w:szCs w:val="24"/>
          <w:lang w:val="ru-RU"/>
        </w:rPr>
        <w:t>_</w:t>
      </w:r>
      <w:r w:rsidRPr="00E00C7E">
        <w:rPr>
          <w:rFonts w:ascii="Times New Roman" w:hAnsi="Times New Roman" w:cs="Times New Roman"/>
          <w:b/>
          <w:i/>
          <w:sz w:val="24"/>
          <w:szCs w:val="24"/>
        </w:rPr>
        <w:t xml:space="preserve">_____________), крім того </w:t>
      </w:r>
      <w:r w:rsidRPr="00E00C7E">
        <w:rPr>
          <w:rFonts w:ascii="Times New Roman" w:hAnsi="Times New Roman" w:cs="Times New Roman"/>
          <w:b/>
          <w:bCs/>
          <w:i/>
          <w:sz w:val="24"/>
          <w:szCs w:val="24"/>
        </w:rPr>
        <w:t>ПДВ</w:t>
      </w:r>
      <w:r w:rsidR="00ED161F">
        <w:rPr>
          <w:rFonts w:ascii="Times New Roman" w:hAnsi="Times New Roman" w:cs="Times New Roman"/>
          <w:b/>
          <w:bCs/>
          <w:i/>
          <w:sz w:val="24"/>
          <w:szCs w:val="24"/>
          <w:lang w:val="en-US"/>
        </w:rPr>
        <w:t xml:space="preserve">: </w:t>
      </w:r>
      <w:r w:rsidRPr="00E00C7E">
        <w:rPr>
          <w:rFonts w:ascii="Times New Roman" w:hAnsi="Times New Roman" w:cs="Times New Roman"/>
          <w:b/>
          <w:bCs/>
          <w:i/>
          <w:spacing w:val="-3"/>
          <w:sz w:val="24"/>
          <w:szCs w:val="24"/>
        </w:rPr>
        <w:t>________</w:t>
      </w:r>
      <w:r w:rsidRPr="00E00C7E">
        <w:rPr>
          <w:rFonts w:ascii="Times New Roman" w:hAnsi="Times New Roman" w:cs="Times New Roman"/>
          <w:b/>
          <w:bCs/>
          <w:i/>
          <w:sz w:val="24"/>
          <w:szCs w:val="24"/>
        </w:rPr>
        <w:t xml:space="preserve"> грн.</w:t>
      </w:r>
      <w:r w:rsidR="00ED161F">
        <w:rPr>
          <w:rFonts w:ascii="Times New Roman" w:hAnsi="Times New Roman" w:cs="Times New Roman"/>
          <w:b/>
          <w:bCs/>
          <w:i/>
          <w:sz w:val="24"/>
          <w:szCs w:val="24"/>
          <w:lang w:val="en-US"/>
        </w:rPr>
        <w:t xml:space="preserve"> </w:t>
      </w:r>
      <w:r w:rsidRPr="00E00C7E">
        <w:rPr>
          <w:rFonts w:ascii="Times New Roman" w:hAnsi="Times New Roman" w:cs="Times New Roman"/>
          <w:b/>
          <w:bCs/>
          <w:i/>
          <w:sz w:val="24"/>
          <w:szCs w:val="24"/>
        </w:rPr>
        <w:t xml:space="preserve">(__________________), усього </w:t>
      </w:r>
      <w:r w:rsidRPr="00E00C7E">
        <w:rPr>
          <w:rFonts w:ascii="Times New Roman" w:hAnsi="Times New Roman" w:cs="Times New Roman"/>
          <w:b/>
          <w:bCs/>
          <w:i/>
          <w:spacing w:val="-3"/>
          <w:sz w:val="24"/>
          <w:szCs w:val="24"/>
        </w:rPr>
        <w:t xml:space="preserve">___________ </w:t>
      </w:r>
      <w:r w:rsidRPr="00E00C7E">
        <w:rPr>
          <w:rFonts w:ascii="Times New Roman" w:hAnsi="Times New Roman" w:cs="Times New Roman"/>
          <w:b/>
          <w:i/>
          <w:sz w:val="24"/>
          <w:szCs w:val="24"/>
        </w:rPr>
        <w:t>грн. (______________________________) з ПДВ.</w:t>
      </w:r>
    </w:p>
    <w:p w:rsidR="00D3086A" w:rsidRPr="00E00C7E" w:rsidRDefault="00D3086A" w:rsidP="00ED161F">
      <w:pPr>
        <w:widowControl w:val="0"/>
        <w:numPr>
          <w:ilvl w:val="1"/>
          <w:numId w:val="4"/>
        </w:numPr>
        <w:shd w:val="clear" w:color="auto" w:fill="FFFFFF"/>
        <w:tabs>
          <w:tab w:val="left" w:pos="0"/>
          <w:tab w:val="left" w:pos="426"/>
          <w:tab w:val="left" w:pos="851"/>
        </w:tabs>
        <w:autoSpaceDE w:val="0"/>
        <w:autoSpaceDN w:val="0"/>
        <w:adjustRightInd w:val="0"/>
        <w:spacing w:after="0" w:line="240" w:lineRule="auto"/>
        <w:ind w:left="-426" w:firstLine="851"/>
        <w:jc w:val="both"/>
        <w:rPr>
          <w:rFonts w:ascii="Times New Roman" w:hAnsi="Times New Roman" w:cs="Times New Roman"/>
          <w:sz w:val="24"/>
          <w:szCs w:val="24"/>
        </w:rPr>
      </w:pPr>
      <w:r w:rsidRPr="00E00C7E">
        <w:rPr>
          <w:rFonts w:ascii="Times New Roman" w:eastAsia="Times New Roman" w:hAnsi="Times New Roman" w:cs="Times New Roman"/>
          <w:sz w:val="24"/>
          <w:szCs w:val="24"/>
          <w:lang w:eastAsia="uk-UA"/>
        </w:rPr>
        <w:t>Договірна ціна за цим Договором є динамічною. Застосування динамічної договірної ціни не повинно призводити до збільшення вартості Послуг</w:t>
      </w:r>
      <w:r w:rsidR="00202141" w:rsidRPr="00E00C7E">
        <w:rPr>
          <w:rFonts w:ascii="Times New Roman" w:eastAsia="Times New Roman" w:hAnsi="Times New Roman" w:cs="Times New Roman"/>
          <w:sz w:val="24"/>
          <w:szCs w:val="24"/>
          <w:lang w:eastAsia="uk-UA"/>
        </w:rPr>
        <w:t xml:space="preserve">, передбачених </w:t>
      </w:r>
      <w:r w:rsidRPr="00E00C7E">
        <w:rPr>
          <w:rFonts w:ascii="Times New Roman" w:eastAsia="Times New Roman" w:hAnsi="Times New Roman" w:cs="Times New Roman"/>
          <w:sz w:val="24"/>
          <w:szCs w:val="24"/>
          <w:lang w:eastAsia="uk-UA"/>
        </w:rPr>
        <w:t xml:space="preserve">Договором.   </w:t>
      </w:r>
    </w:p>
    <w:p w:rsidR="004D643D" w:rsidRPr="00E00C7E" w:rsidRDefault="004D643D" w:rsidP="00915B5A">
      <w:pPr>
        <w:widowControl w:val="0"/>
        <w:shd w:val="clear" w:color="auto" w:fill="FFFFFF"/>
        <w:tabs>
          <w:tab w:val="left" w:pos="0"/>
          <w:tab w:val="left" w:pos="426"/>
        </w:tabs>
        <w:autoSpaceDE w:val="0"/>
        <w:autoSpaceDN w:val="0"/>
        <w:adjustRightInd w:val="0"/>
        <w:spacing w:after="0" w:line="240" w:lineRule="auto"/>
        <w:ind w:left="-426" w:firstLine="851"/>
        <w:jc w:val="both"/>
        <w:rPr>
          <w:rFonts w:ascii="Times New Roman" w:hAnsi="Times New Roman" w:cs="Times New Roman"/>
          <w:sz w:val="24"/>
          <w:szCs w:val="24"/>
        </w:rPr>
      </w:pPr>
    </w:p>
    <w:p w:rsidR="00900CD2" w:rsidRPr="00E00C7E" w:rsidRDefault="00900CD2" w:rsidP="00915B5A">
      <w:pPr>
        <w:widowControl w:val="0"/>
        <w:numPr>
          <w:ilvl w:val="0"/>
          <w:numId w:val="4"/>
        </w:numPr>
        <w:shd w:val="clear" w:color="auto" w:fill="FFFFFF"/>
        <w:tabs>
          <w:tab w:val="left" w:pos="426"/>
        </w:tabs>
        <w:autoSpaceDE w:val="0"/>
        <w:autoSpaceDN w:val="0"/>
        <w:adjustRightInd w:val="0"/>
        <w:spacing w:after="0" w:line="240" w:lineRule="auto"/>
        <w:ind w:left="-426" w:firstLine="851"/>
        <w:jc w:val="center"/>
        <w:rPr>
          <w:rFonts w:ascii="Times New Roman" w:hAnsi="Times New Roman" w:cs="Times New Roman"/>
          <w:caps/>
          <w:sz w:val="24"/>
          <w:szCs w:val="24"/>
        </w:rPr>
      </w:pPr>
      <w:r w:rsidRPr="00E00C7E">
        <w:rPr>
          <w:rFonts w:ascii="Times New Roman" w:hAnsi="Times New Roman" w:cs="Times New Roman"/>
          <w:b/>
          <w:caps/>
          <w:sz w:val="24"/>
          <w:szCs w:val="24"/>
        </w:rPr>
        <w:t>Розрахунки</w:t>
      </w:r>
      <w:r w:rsidRPr="00E00C7E">
        <w:rPr>
          <w:rFonts w:ascii="Times New Roman" w:hAnsi="Times New Roman" w:cs="Times New Roman"/>
          <w:caps/>
          <w:sz w:val="24"/>
          <w:szCs w:val="24"/>
        </w:rPr>
        <w:t xml:space="preserve"> </w:t>
      </w:r>
      <w:r w:rsidRPr="00E00C7E">
        <w:rPr>
          <w:rFonts w:ascii="Times New Roman" w:hAnsi="Times New Roman" w:cs="Times New Roman"/>
          <w:b/>
          <w:bCs/>
          <w:caps/>
          <w:sz w:val="24"/>
          <w:szCs w:val="24"/>
        </w:rPr>
        <w:t>й платежі</w:t>
      </w:r>
    </w:p>
    <w:p w:rsidR="00713748" w:rsidRPr="00E00C7E" w:rsidRDefault="00713748" w:rsidP="00915B5A">
      <w:pPr>
        <w:widowControl w:val="0"/>
        <w:numPr>
          <w:ilvl w:val="1"/>
          <w:numId w:val="4"/>
        </w:numPr>
        <w:shd w:val="clear" w:color="auto" w:fill="FFFFFF"/>
        <w:tabs>
          <w:tab w:val="left" w:pos="426"/>
          <w:tab w:val="left" w:pos="851"/>
        </w:tabs>
        <w:autoSpaceDE w:val="0"/>
        <w:autoSpaceDN w:val="0"/>
        <w:adjustRightInd w:val="0"/>
        <w:spacing w:after="0" w:line="240" w:lineRule="auto"/>
        <w:ind w:left="-426" w:firstLine="851"/>
        <w:jc w:val="both"/>
        <w:rPr>
          <w:rFonts w:ascii="Times New Roman" w:hAnsi="Times New Roman" w:cs="Times New Roman"/>
          <w:spacing w:val="-1"/>
          <w:sz w:val="24"/>
          <w:szCs w:val="24"/>
        </w:rPr>
      </w:pPr>
      <w:r w:rsidRPr="00E00C7E">
        <w:rPr>
          <w:rFonts w:ascii="Times New Roman" w:eastAsia="Times New Roman" w:hAnsi="Times New Roman" w:cs="Times New Roman"/>
          <w:sz w:val="24"/>
          <w:szCs w:val="24"/>
          <w:lang w:eastAsia="uk-UA"/>
        </w:rPr>
        <w:t xml:space="preserve">Підставою для здійснення розрахунків є підписані Сторонами Акт приймання виконаних робіт (ф. КБ-2в) та Довідка про вартість виконаних робіт та витрати (ф. КБ-3), які складаються Підрядником та подаються для підписання Замовнику. </w:t>
      </w:r>
    </w:p>
    <w:p w:rsidR="00900CD2" w:rsidRPr="00E00C7E" w:rsidRDefault="00900CD2" w:rsidP="00915B5A">
      <w:pPr>
        <w:widowControl w:val="0"/>
        <w:numPr>
          <w:ilvl w:val="1"/>
          <w:numId w:val="4"/>
        </w:numPr>
        <w:shd w:val="clear" w:color="auto" w:fill="FFFFFF"/>
        <w:tabs>
          <w:tab w:val="left" w:pos="426"/>
          <w:tab w:val="left" w:pos="851"/>
        </w:tabs>
        <w:autoSpaceDE w:val="0"/>
        <w:autoSpaceDN w:val="0"/>
        <w:adjustRightInd w:val="0"/>
        <w:spacing w:after="0" w:line="240" w:lineRule="auto"/>
        <w:ind w:left="-426" w:firstLine="851"/>
        <w:jc w:val="both"/>
        <w:rPr>
          <w:rFonts w:ascii="Times New Roman" w:hAnsi="Times New Roman" w:cs="Times New Roman"/>
          <w:spacing w:val="-1"/>
          <w:sz w:val="24"/>
          <w:szCs w:val="24"/>
        </w:rPr>
      </w:pPr>
      <w:r w:rsidRPr="00E00C7E">
        <w:rPr>
          <w:rFonts w:ascii="Times New Roman" w:hAnsi="Times New Roman" w:cs="Times New Roman"/>
          <w:spacing w:val="-1"/>
          <w:sz w:val="24"/>
          <w:szCs w:val="24"/>
        </w:rPr>
        <w:t>Розрахунки Замовника з Підрядником здійснюються у національній валюті України, в безготівковому порядку, шляхом перерахування коштів на поточний рахунок, зазначений в цьому Договорі.</w:t>
      </w:r>
    </w:p>
    <w:p w:rsidR="00F9770D" w:rsidRPr="00E00C7E" w:rsidRDefault="00713748" w:rsidP="00915B5A">
      <w:pPr>
        <w:widowControl w:val="0"/>
        <w:numPr>
          <w:ilvl w:val="1"/>
          <w:numId w:val="4"/>
        </w:numPr>
        <w:shd w:val="clear" w:color="auto" w:fill="FFFFFF"/>
        <w:tabs>
          <w:tab w:val="left" w:pos="426"/>
          <w:tab w:val="left" w:pos="851"/>
        </w:tabs>
        <w:autoSpaceDE w:val="0"/>
        <w:autoSpaceDN w:val="0"/>
        <w:adjustRightInd w:val="0"/>
        <w:spacing w:after="0" w:line="240" w:lineRule="auto"/>
        <w:ind w:left="-426" w:firstLine="851"/>
        <w:jc w:val="both"/>
        <w:rPr>
          <w:rFonts w:ascii="Times New Roman" w:hAnsi="Times New Roman" w:cs="Times New Roman"/>
          <w:spacing w:val="-1"/>
          <w:sz w:val="24"/>
          <w:szCs w:val="24"/>
        </w:rPr>
      </w:pPr>
      <w:r w:rsidRPr="00E00C7E">
        <w:rPr>
          <w:rFonts w:ascii="Times New Roman" w:eastAsia="Arial Unicode MS" w:hAnsi="Times New Roman" w:cs="Times New Roman"/>
          <w:color w:val="000000"/>
          <w:sz w:val="24"/>
          <w:szCs w:val="24"/>
          <w:lang w:eastAsia="uk-UA" w:bidi="uk-UA"/>
        </w:rPr>
        <w:t xml:space="preserve">Розрахунки за надані послуги здійснюються Замовником </w:t>
      </w:r>
      <w:r w:rsidR="00900CD2" w:rsidRPr="00E00C7E">
        <w:rPr>
          <w:rFonts w:ascii="Times New Roman" w:hAnsi="Times New Roman" w:cs="Times New Roman"/>
          <w:spacing w:val="-1"/>
          <w:sz w:val="24"/>
          <w:szCs w:val="24"/>
        </w:rPr>
        <w:t xml:space="preserve">після фактичного надання Підрядником </w:t>
      </w:r>
      <w:r w:rsidR="00F9770D" w:rsidRPr="00E00C7E">
        <w:rPr>
          <w:rFonts w:ascii="Times New Roman" w:hAnsi="Times New Roman" w:cs="Times New Roman"/>
          <w:spacing w:val="-1"/>
          <w:sz w:val="24"/>
          <w:szCs w:val="24"/>
        </w:rPr>
        <w:t>П</w:t>
      </w:r>
      <w:r w:rsidR="00900CD2" w:rsidRPr="00E00C7E">
        <w:rPr>
          <w:rFonts w:ascii="Times New Roman" w:hAnsi="Times New Roman" w:cs="Times New Roman"/>
          <w:spacing w:val="-1"/>
          <w:sz w:val="24"/>
          <w:szCs w:val="24"/>
        </w:rPr>
        <w:t>ослуг</w:t>
      </w:r>
      <w:r w:rsidR="00F9770D" w:rsidRPr="00E00C7E">
        <w:rPr>
          <w:rFonts w:ascii="Times New Roman" w:hAnsi="Times New Roman" w:cs="Times New Roman"/>
          <w:spacing w:val="-1"/>
          <w:sz w:val="24"/>
          <w:szCs w:val="24"/>
        </w:rPr>
        <w:t xml:space="preserve"> </w:t>
      </w:r>
      <w:r w:rsidR="00F9770D" w:rsidRPr="00E00C7E">
        <w:rPr>
          <w:rFonts w:ascii="Times New Roman" w:eastAsia="Times New Roman" w:hAnsi="Times New Roman" w:cs="Times New Roman"/>
          <w:sz w:val="24"/>
          <w:szCs w:val="24"/>
          <w:lang w:eastAsia="uk-UA"/>
        </w:rPr>
        <w:t>з відстрочкою платежу до 30 (тридцяти) календарних днів з момент</w:t>
      </w:r>
      <w:r w:rsidR="00EC3D22">
        <w:rPr>
          <w:rFonts w:ascii="Times New Roman" w:eastAsia="Times New Roman" w:hAnsi="Times New Roman" w:cs="Times New Roman"/>
          <w:sz w:val="24"/>
          <w:szCs w:val="24"/>
          <w:lang w:eastAsia="uk-UA"/>
        </w:rPr>
        <w:t xml:space="preserve">у </w:t>
      </w:r>
      <w:r w:rsidR="00F9770D" w:rsidRPr="00E00C7E">
        <w:rPr>
          <w:rFonts w:ascii="Times New Roman" w:eastAsia="Times New Roman" w:hAnsi="Times New Roman" w:cs="Times New Roman"/>
          <w:sz w:val="24"/>
          <w:szCs w:val="24"/>
          <w:lang w:eastAsia="uk-UA"/>
        </w:rPr>
        <w:t>підписання Сторонами документів, зазначених в пункті 6.1 Договору.</w:t>
      </w:r>
    </w:p>
    <w:p w:rsidR="004D643D" w:rsidRPr="00E00C7E" w:rsidRDefault="004D643D" w:rsidP="00915B5A">
      <w:pPr>
        <w:widowControl w:val="0"/>
        <w:shd w:val="clear" w:color="auto" w:fill="FFFFFF"/>
        <w:tabs>
          <w:tab w:val="left" w:pos="426"/>
          <w:tab w:val="left" w:pos="851"/>
        </w:tabs>
        <w:autoSpaceDE w:val="0"/>
        <w:autoSpaceDN w:val="0"/>
        <w:adjustRightInd w:val="0"/>
        <w:spacing w:after="0" w:line="240" w:lineRule="auto"/>
        <w:ind w:left="-426" w:firstLine="851"/>
        <w:jc w:val="both"/>
        <w:rPr>
          <w:rFonts w:ascii="Times New Roman" w:hAnsi="Times New Roman" w:cs="Times New Roman"/>
          <w:sz w:val="24"/>
          <w:szCs w:val="24"/>
        </w:rPr>
      </w:pPr>
    </w:p>
    <w:p w:rsidR="00900CD2" w:rsidRPr="00E00C7E" w:rsidRDefault="00900CD2" w:rsidP="00915B5A">
      <w:pPr>
        <w:numPr>
          <w:ilvl w:val="0"/>
          <w:numId w:val="4"/>
        </w:numPr>
        <w:tabs>
          <w:tab w:val="left" w:pos="426"/>
        </w:tabs>
        <w:spacing w:after="0" w:line="240" w:lineRule="auto"/>
        <w:ind w:left="-426" w:firstLine="851"/>
        <w:jc w:val="center"/>
        <w:rPr>
          <w:rFonts w:ascii="Times New Roman" w:hAnsi="Times New Roman" w:cs="Times New Roman"/>
          <w:b/>
          <w:sz w:val="24"/>
          <w:szCs w:val="24"/>
        </w:rPr>
      </w:pPr>
      <w:r w:rsidRPr="00E00C7E">
        <w:rPr>
          <w:rFonts w:ascii="Times New Roman" w:hAnsi="Times New Roman" w:cs="Times New Roman"/>
          <w:b/>
          <w:sz w:val="24"/>
          <w:szCs w:val="24"/>
        </w:rPr>
        <w:t>ВІДПОВІДАЛЬНІСТЬ СТОРІН</w:t>
      </w:r>
    </w:p>
    <w:p w:rsidR="00254726" w:rsidRPr="00E00C7E" w:rsidRDefault="00254726" w:rsidP="00ED161F">
      <w:pPr>
        <w:numPr>
          <w:ilvl w:val="1"/>
          <w:numId w:val="4"/>
        </w:numPr>
        <w:tabs>
          <w:tab w:val="left" w:pos="426"/>
          <w:tab w:val="left" w:pos="851"/>
        </w:tabs>
        <w:spacing w:after="0" w:line="240" w:lineRule="auto"/>
        <w:ind w:left="-426" w:firstLine="851"/>
        <w:jc w:val="both"/>
        <w:rPr>
          <w:rFonts w:ascii="Times New Roman" w:hAnsi="Times New Roman" w:cs="Times New Roman"/>
          <w:color w:val="FF0000"/>
          <w:sz w:val="24"/>
          <w:szCs w:val="24"/>
        </w:rPr>
      </w:pPr>
      <w:r w:rsidRPr="00E00C7E">
        <w:rPr>
          <w:rFonts w:ascii="Times New Roman" w:hAnsi="Times New Roman" w:cs="Times New Roman"/>
          <w:sz w:val="24"/>
          <w:szCs w:val="24"/>
          <w:shd w:val="clear" w:color="auto" w:fill="FFFFFF"/>
        </w:rPr>
        <w:t xml:space="preserve">За невиконання або неналежне виконання своїх зобов'язань </w:t>
      </w:r>
      <w:r w:rsidRPr="00E00C7E">
        <w:rPr>
          <w:rFonts w:ascii="Times New Roman" w:hAnsi="Times New Roman" w:cs="Times New Roman"/>
          <w:bCs/>
          <w:sz w:val="24"/>
          <w:szCs w:val="24"/>
          <w:shd w:val="clear" w:color="auto" w:fill="FFFFFF"/>
        </w:rPr>
        <w:t xml:space="preserve">Сторони </w:t>
      </w:r>
      <w:r w:rsidRPr="00E00C7E">
        <w:rPr>
          <w:rFonts w:ascii="Times New Roman" w:hAnsi="Times New Roman" w:cs="Times New Roman"/>
          <w:sz w:val="24"/>
          <w:szCs w:val="24"/>
          <w:shd w:val="clear" w:color="auto" w:fill="FFFFFF"/>
        </w:rPr>
        <w:t>несуть відповідальність, передбачену цим Договором та чинним законодавством України.</w:t>
      </w:r>
    </w:p>
    <w:p w:rsidR="00641EB3" w:rsidRPr="00E00C7E" w:rsidRDefault="00254726" w:rsidP="00ED161F">
      <w:pPr>
        <w:numPr>
          <w:ilvl w:val="1"/>
          <w:numId w:val="4"/>
        </w:numPr>
        <w:tabs>
          <w:tab w:val="left" w:pos="426"/>
          <w:tab w:val="left" w:pos="851"/>
        </w:tabs>
        <w:spacing w:after="0" w:line="240" w:lineRule="auto"/>
        <w:ind w:left="-426" w:firstLine="851"/>
        <w:jc w:val="both"/>
        <w:rPr>
          <w:rFonts w:ascii="Times New Roman" w:hAnsi="Times New Roman" w:cs="Times New Roman"/>
          <w:color w:val="FF0000"/>
          <w:sz w:val="24"/>
          <w:szCs w:val="24"/>
        </w:rPr>
      </w:pPr>
      <w:r w:rsidRPr="00E00C7E">
        <w:rPr>
          <w:rFonts w:ascii="Times New Roman" w:hAnsi="Times New Roman" w:cs="Times New Roman"/>
          <w:sz w:val="24"/>
          <w:szCs w:val="24"/>
        </w:rPr>
        <w:t xml:space="preserve">Підрядник несе відповідальність за передане йому майно для </w:t>
      </w:r>
      <w:r w:rsidR="00990100" w:rsidRPr="00E00C7E">
        <w:rPr>
          <w:rFonts w:ascii="Times New Roman" w:hAnsi="Times New Roman" w:cs="Times New Roman"/>
          <w:sz w:val="24"/>
          <w:szCs w:val="24"/>
        </w:rPr>
        <w:t>надання П</w:t>
      </w:r>
      <w:r w:rsidRPr="00E00C7E">
        <w:rPr>
          <w:rFonts w:ascii="Times New Roman" w:hAnsi="Times New Roman" w:cs="Times New Roman"/>
          <w:sz w:val="24"/>
          <w:szCs w:val="24"/>
        </w:rPr>
        <w:t xml:space="preserve">ослуг та </w:t>
      </w:r>
      <w:r w:rsidR="00990100" w:rsidRPr="00E00C7E">
        <w:rPr>
          <w:rFonts w:ascii="Times New Roman" w:hAnsi="Times New Roman" w:cs="Times New Roman"/>
          <w:sz w:val="24"/>
          <w:szCs w:val="24"/>
        </w:rPr>
        <w:t>за будь-</w:t>
      </w:r>
      <w:r w:rsidRPr="00E00C7E">
        <w:rPr>
          <w:rFonts w:ascii="Times New Roman" w:hAnsi="Times New Roman" w:cs="Times New Roman"/>
          <w:sz w:val="24"/>
          <w:szCs w:val="24"/>
        </w:rPr>
        <w:t xml:space="preserve">які дії, що призвели до знищення або випадкового пошкодження </w:t>
      </w:r>
      <w:r w:rsidR="00641EB3" w:rsidRPr="00E00C7E">
        <w:rPr>
          <w:rFonts w:ascii="Times New Roman" w:hAnsi="Times New Roman" w:cs="Times New Roman"/>
          <w:sz w:val="24"/>
          <w:szCs w:val="24"/>
        </w:rPr>
        <w:t>об</w:t>
      </w:r>
      <w:r w:rsidR="00641EB3" w:rsidRPr="00E00C7E">
        <w:rPr>
          <w:rFonts w:ascii="Times New Roman" w:hAnsi="Times New Roman" w:cs="Times New Roman"/>
          <w:sz w:val="24"/>
          <w:szCs w:val="24"/>
          <w:lang w:val="ru-RU"/>
        </w:rPr>
        <w:t>’</w:t>
      </w:r>
      <w:proofErr w:type="spellStart"/>
      <w:r w:rsidR="00641EB3" w:rsidRPr="00E00C7E">
        <w:rPr>
          <w:rFonts w:ascii="Times New Roman" w:hAnsi="Times New Roman" w:cs="Times New Roman"/>
          <w:sz w:val="24"/>
          <w:szCs w:val="24"/>
          <w:lang w:val="ru-RU"/>
        </w:rPr>
        <w:t>єкта</w:t>
      </w:r>
      <w:proofErr w:type="spellEnd"/>
      <w:r w:rsidR="00641EB3" w:rsidRPr="00E00C7E">
        <w:rPr>
          <w:rFonts w:ascii="Times New Roman" w:hAnsi="Times New Roman" w:cs="Times New Roman"/>
          <w:sz w:val="24"/>
          <w:szCs w:val="24"/>
          <w:lang w:val="ru-RU"/>
        </w:rPr>
        <w:t xml:space="preserve"> ремонту </w:t>
      </w:r>
      <w:r w:rsidRPr="00E00C7E">
        <w:rPr>
          <w:rFonts w:ascii="Times New Roman" w:hAnsi="Times New Roman" w:cs="Times New Roman"/>
          <w:sz w:val="24"/>
          <w:szCs w:val="24"/>
        </w:rPr>
        <w:t xml:space="preserve"> </w:t>
      </w:r>
      <w:r w:rsidR="00641EB3" w:rsidRPr="00E00C7E">
        <w:rPr>
          <w:rFonts w:ascii="Times New Roman" w:hAnsi="Times New Roman" w:cs="Times New Roman"/>
          <w:sz w:val="24"/>
          <w:szCs w:val="24"/>
        </w:rPr>
        <w:t>до моменту прийняття наданих Послуг Замовником</w:t>
      </w:r>
      <w:r w:rsidRPr="00E00C7E">
        <w:rPr>
          <w:rFonts w:ascii="Times New Roman" w:hAnsi="Times New Roman" w:cs="Times New Roman"/>
          <w:sz w:val="24"/>
          <w:szCs w:val="24"/>
        </w:rPr>
        <w:t>.</w:t>
      </w:r>
    </w:p>
    <w:p w:rsidR="00A20D76" w:rsidRPr="00E00C7E" w:rsidRDefault="00641EB3" w:rsidP="00ED161F">
      <w:pPr>
        <w:numPr>
          <w:ilvl w:val="1"/>
          <w:numId w:val="4"/>
        </w:numPr>
        <w:tabs>
          <w:tab w:val="left" w:pos="426"/>
          <w:tab w:val="left" w:pos="851"/>
        </w:tabs>
        <w:spacing w:after="0" w:line="240" w:lineRule="auto"/>
        <w:ind w:left="-426" w:firstLine="851"/>
        <w:jc w:val="both"/>
        <w:rPr>
          <w:rFonts w:ascii="Times New Roman" w:hAnsi="Times New Roman" w:cs="Times New Roman"/>
          <w:color w:val="FF0000"/>
          <w:sz w:val="24"/>
          <w:szCs w:val="24"/>
        </w:rPr>
      </w:pPr>
      <w:r w:rsidRPr="00E00C7E">
        <w:rPr>
          <w:rFonts w:ascii="Times New Roman" w:hAnsi="Times New Roman" w:cs="Times New Roman"/>
          <w:sz w:val="24"/>
          <w:szCs w:val="24"/>
          <w:shd w:val="clear" w:color="auto" w:fill="FFFFFF"/>
        </w:rPr>
        <w:t xml:space="preserve">У разі порушення з вини </w:t>
      </w:r>
      <w:r w:rsidRPr="00E00C7E">
        <w:rPr>
          <w:rFonts w:ascii="Times New Roman" w:hAnsi="Times New Roman" w:cs="Times New Roman"/>
          <w:sz w:val="24"/>
          <w:szCs w:val="24"/>
        </w:rPr>
        <w:t xml:space="preserve">Підрядника </w:t>
      </w:r>
      <w:r w:rsidRPr="00E00C7E">
        <w:rPr>
          <w:rFonts w:ascii="Times New Roman" w:hAnsi="Times New Roman" w:cs="Times New Roman"/>
          <w:sz w:val="24"/>
          <w:szCs w:val="24"/>
          <w:shd w:val="clear" w:color="auto" w:fill="FFFFFF"/>
        </w:rPr>
        <w:t xml:space="preserve">строків надання Послуг, останній сплачує </w:t>
      </w:r>
      <w:r w:rsidRPr="00E00C7E">
        <w:rPr>
          <w:rFonts w:ascii="Times New Roman" w:hAnsi="Times New Roman" w:cs="Times New Roman"/>
          <w:bCs/>
          <w:sz w:val="24"/>
          <w:szCs w:val="24"/>
          <w:shd w:val="clear" w:color="auto" w:fill="FFFFFF"/>
        </w:rPr>
        <w:t xml:space="preserve">Замовнику </w:t>
      </w:r>
      <w:r w:rsidRPr="00E00C7E">
        <w:rPr>
          <w:rFonts w:ascii="Times New Roman" w:hAnsi="Times New Roman" w:cs="Times New Roman"/>
          <w:sz w:val="24"/>
          <w:szCs w:val="24"/>
          <w:shd w:val="clear" w:color="auto" w:fill="FFFFFF"/>
        </w:rPr>
        <w:t>штраф у розмірі 0,1 % від вартості Договору за кожний день простро</w:t>
      </w:r>
      <w:r w:rsidR="00A20D76" w:rsidRPr="00E00C7E">
        <w:rPr>
          <w:rFonts w:ascii="Times New Roman" w:hAnsi="Times New Roman" w:cs="Times New Roman"/>
          <w:sz w:val="24"/>
          <w:szCs w:val="24"/>
          <w:shd w:val="clear" w:color="auto" w:fill="FFFFFF"/>
        </w:rPr>
        <w:t>чення, а за прострочення понад 1</w:t>
      </w:r>
      <w:r w:rsidRPr="00E00C7E">
        <w:rPr>
          <w:rFonts w:ascii="Times New Roman" w:hAnsi="Times New Roman" w:cs="Times New Roman"/>
          <w:sz w:val="24"/>
          <w:szCs w:val="24"/>
          <w:shd w:val="clear" w:color="auto" w:fill="FFFFFF"/>
        </w:rPr>
        <w:t>0 (</w:t>
      </w:r>
      <w:r w:rsidR="00A20D76" w:rsidRPr="00E00C7E">
        <w:rPr>
          <w:rFonts w:ascii="Times New Roman" w:hAnsi="Times New Roman" w:cs="Times New Roman"/>
          <w:sz w:val="24"/>
          <w:szCs w:val="24"/>
          <w:shd w:val="clear" w:color="auto" w:fill="FFFFFF"/>
        </w:rPr>
        <w:t>десять</w:t>
      </w:r>
      <w:r w:rsidRPr="00E00C7E">
        <w:rPr>
          <w:rFonts w:ascii="Times New Roman" w:hAnsi="Times New Roman" w:cs="Times New Roman"/>
          <w:sz w:val="24"/>
          <w:szCs w:val="24"/>
          <w:shd w:val="clear" w:color="auto" w:fill="FFFFFF"/>
        </w:rPr>
        <w:t>) днів додатково сплачу</w:t>
      </w:r>
      <w:r w:rsidR="00A20D76" w:rsidRPr="00E00C7E">
        <w:rPr>
          <w:rFonts w:ascii="Times New Roman" w:hAnsi="Times New Roman" w:cs="Times New Roman"/>
          <w:sz w:val="24"/>
          <w:szCs w:val="24"/>
          <w:shd w:val="clear" w:color="auto" w:fill="FFFFFF"/>
        </w:rPr>
        <w:t>є штраф у розмірі 20</w:t>
      </w:r>
      <w:r w:rsidR="007410E8" w:rsidRPr="00E00C7E">
        <w:rPr>
          <w:rFonts w:ascii="Times New Roman" w:hAnsi="Times New Roman" w:cs="Times New Roman"/>
          <w:sz w:val="24"/>
          <w:szCs w:val="24"/>
          <w:shd w:val="clear" w:color="auto" w:fill="FFFFFF"/>
        </w:rPr>
        <w:t xml:space="preserve"> % </w:t>
      </w:r>
      <w:r w:rsidR="00A20D76" w:rsidRPr="00E00C7E">
        <w:rPr>
          <w:rFonts w:ascii="Times New Roman" w:hAnsi="Times New Roman" w:cs="Times New Roman"/>
          <w:sz w:val="24"/>
          <w:szCs w:val="24"/>
          <w:shd w:val="clear" w:color="auto" w:fill="FFFFFF"/>
        </w:rPr>
        <w:t>від вартості Договору</w:t>
      </w:r>
      <w:r w:rsidRPr="00E00C7E">
        <w:rPr>
          <w:rFonts w:ascii="Times New Roman" w:hAnsi="Times New Roman" w:cs="Times New Roman"/>
          <w:sz w:val="24"/>
          <w:szCs w:val="24"/>
          <w:shd w:val="clear" w:color="auto" w:fill="FFFFFF"/>
        </w:rPr>
        <w:t>.</w:t>
      </w:r>
    </w:p>
    <w:p w:rsidR="00ED409F" w:rsidRPr="00E00C7E" w:rsidRDefault="00A20D76" w:rsidP="00ED161F">
      <w:pPr>
        <w:numPr>
          <w:ilvl w:val="1"/>
          <w:numId w:val="4"/>
        </w:numPr>
        <w:tabs>
          <w:tab w:val="left" w:pos="426"/>
          <w:tab w:val="left" w:pos="851"/>
        </w:tabs>
        <w:spacing w:after="0" w:line="240" w:lineRule="auto"/>
        <w:ind w:left="-426" w:firstLine="851"/>
        <w:jc w:val="both"/>
        <w:rPr>
          <w:rFonts w:ascii="Times New Roman" w:hAnsi="Times New Roman" w:cs="Times New Roman"/>
          <w:color w:val="FF0000"/>
          <w:sz w:val="24"/>
          <w:szCs w:val="24"/>
        </w:rPr>
      </w:pPr>
      <w:r w:rsidRPr="00E00C7E">
        <w:rPr>
          <w:rFonts w:ascii="Times New Roman" w:hAnsi="Times New Roman" w:cs="Times New Roman"/>
          <w:sz w:val="24"/>
          <w:szCs w:val="24"/>
        </w:rPr>
        <w:t xml:space="preserve">За неякісне надання Послуг  Підрядник сплачує Замовнику штраф у розмірі </w:t>
      </w:r>
      <w:r w:rsidR="00702FC9" w:rsidRPr="00E00C7E">
        <w:rPr>
          <w:rFonts w:ascii="Times New Roman" w:hAnsi="Times New Roman" w:cs="Times New Roman"/>
          <w:sz w:val="24"/>
          <w:szCs w:val="24"/>
        </w:rPr>
        <w:t>1</w:t>
      </w:r>
      <w:r w:rsidRPr="00E00C7E">
        <w:rPr>
          <w:rFonts w:ascii="Times New Roman" w:hAnsi="Times New Roman" w:cs="Times New Roman"/>
          <w:sz w:val="24"/>
          <w:szCs w:val="24"/>
        </w:rPr>
        <w:t xml:space="preserve">0% від </w:t>
      </w:r>
      <w:r w:rsidR="00702FC9" w:rsidRPr="00E00C7E">
        <w:rPr>
          <w:rFonts w:ascii="Times New Roman" w:hAnsi="Times New Roman" w:cs="Times New Roman"/>
          <w:sz w:val="24"/>
          <w:szCs w:val="24"/>
          <w:shd w:val="clear" w:color="auto" w:fill="FFFFFF"/>
        </w:rPr>
        <w:t>вартості Договору</w:t>
      </w:r>
      <w:r w:rsidR="00702FC9" w:rsidRPr="00E00C7E">
        <w:rPr>
          <w:rFonts w:ascii="Times New Roman" w:hAnsi="Times New Roman" w:cs="Times New Roman"/>
          <w:sz w:val="24"/>
          <w:szCs w:val="24"/>
        </w:rPr>
        <w:t xml:space="preserve"> </w:t>
      </w:r>
      <w:r w:rsidRPr="00E00C7E">
        <w:rPr>
          <w:rFonts w:ascii="Times New Roman" w:hAnsi="Times New Roman" w:cs="Times New Roman"/>
          <w:sz w:val="24"/>
          <w:szCs w:val="24"/>
        </w:rPr>
        <w:t xml:space="preserve">та своїми силами і засобами усуває виявлені недоліки </w:t>
      </w:r>
      <w:r w:rsidR="00702FC9" w:rsidRPr="00E00C7E">
        <w:rPr>
          <w:rFonts w:ascii="Times New Roman" w:hAnsi="Times New Roman" w:cs="Times New Roman"/>
          <w:sz w:val="24"/>
          <w:szCs w:val="24"/>
        </w:rPr>
        <w:t>в строки, визначені Замовником.</w:t>
      </w:r>
    </w:p>
    <w:p w:rsidR="00AB5BD4" w:rsidRPr="00E00C7E" w:rsidRDefault="00ED409F" w:rsidP="00ED161F">
      <w:pPr>
        <w:numPr>
          <w:ilvl w:val="1"/>
          <w:numId w:val="4"/>
        </w:numPr>
        <w:tabs>
          <w:tab w:val="left" w:pos="426"/>
          <w:tab w:val="left" w:pos="851"/>
        </w:tabs>
        <w:spacing w:after="0" w:line="240" w:lineRule="auto"/>
        <w:ind w:left="-426" w:firstLine="851"/>
        <w:jc w:val="both"/>
        <w:rPr>
          <w:rFonts w:ascii="Times New Roman" w:hAnsi="Times New Roman" w:cs="Times New Roman"/>
          <w:color w:val="FF0000"/>
          <w:sz w:val="24"/>
          <w:szCs w:val="24"/>
        </w:rPr>
      </w:pPr>
      <w:r w:rsidRPr="00E00C7E">
        <w:rPr>
          <w:rFonts w:ascii="Times New Roman" w:hAnsi="Times New Roman" w:cs="Times New Roman"/>
          <w:sz w:val="24"/>
          <w:szCs w:val="24"/>
        </w:rPr>
        <w:t>За несвоєчасну оплату Послуг Замовник сплачує Підряднику пеню в розмірі подвійної облікової ставки НБУ, що діяла у період, за який нараховується пеня, від суми заборгованості за кожний день прострочення.</w:t>
      </w:r>
    </w:p>
    <w:p w:rsidR="001562E6" w:rsidRPr="00E00C7E" w:rsidRDefault="00AB5BD4" w:rsidP="00ED161F">
      <w:pPr>
        <w:numPr>
          <w:ilvl w:val="1"/>
          <w:numId w:val="4"/>
        </w:numPr>
        <w:tabs>
          <w:tab w:val="left" w:pos="426"/>
          <w:tab w:val="left" w:pos="851"/>
        </w:tabs>
        <w:spacing w:after="0" w:line="240" w:lineRule="auto"/>
        <w:ind w:left="-426" w:firstLine="851"/>
        <w:jc w:val="both"/>
        <w:rPr>
          <w:rFonts w:ascii="Times New Roman" w:hAnsi="Times New Roman" w:cs="Times New Roman"/>
          <w:color w:val="FF0000"/>
          <w:sz w:val="24"/>
          <w:szCs w:val="24"/>
        </w:rPr>
      </w:pPr>
      <w:r w:rsidRPr="00E00C7E">
        <w:rPr>
          <w:rFonts w:ascii="Times New Roman" w:hAnsi="Times New Roman" w:cs="Times New Roman"/>
          <w:sz w:val="24"/>
          <w:szCs w:val="24"/>
        </w:rPr>
        <w:t xml:space="preserve">У разі </w:t>
      </w:r>
      <w:r w:rsidR="00C87EBA" w:rsidRPr="00E00C7E">
        <w:rPr>
          <w:rFonts w:ascii="Times New Roman" w:hAnsi="Times New Roman" w:cs="Times New Roman"/>
          <w:sz w:val="24"/>
          <w:szCs w:val="24"/>
        </w:rPr>
        <w:t xml:space="preserve">якщо Підрядник не зареєстрував </w:t>
      </w:r>
      <w:r w:rsidRPr="00E00C7E">
        <w:rPr>
          <w:rFonts w:ascii="Times New Roman" w:hAnsi="Times New Roman" w:cs="Times New Roman"/>
          <w:sz w:val="24"/>
          <w:szCs w:val="24"/>
        </w:rPr>
        <w:t>податков</w:t>
      </w:r>
      <w:r w:rsidR="00C87EBA" w:rsidRPr="00E00C7E">
        <w:rPr>
          <w:rFonts w:ascii="Times New Roman" w:hAnsi="Times New Roman" w:cs="Times New Roman"/>
          <w:sz w:val="24"/>
          <w:szCs w:val="24"/>
        </w:rPr>
        <w:t>у</w:t>
      </w:r>
      <w:r w:rsidRPr="00E00C7E">
        <w:rPr>
          <w:rFonts w:ascii="Times New Roman" w:hAnsi="Times New Roman" w:cs="Times New Roman"/>
          <w:sz w:val="24"/>
          <w:szCs w:val="24"/>
        </w:rPr>
        <w:t xml:space="preserve"> накладн</w:t>
      </w:r>
      <w:r w:rsidR="00C87EBA" w:rsidRPr="00E00C7E">
        <w:rPr>
          <w:rFonts w:ascii="Times New Roman" w:hAnsi="Times New Roman" w:cs="Times New Roman"/>
          <w:sz w:val="24"/>
          <w:szCs w:val="24"/>
        </w:rPr>
        <w:t>у</w:t>
      </w:r>
      <w:r w:rsidRPr="00E00C7E">
        <w:rPr>
          <w:rFonts w:ascii="Times New Roman" w:hAnsi="Times New Roman" w:cs="Times New Roman"/>
          <w:sz w:val="24"/>
          <w:szCs w:val="24"/>
        </w:rPr>
        <w:t xml:space="preserve"> у Єдиному реєстрі податкових накладних</w:t>
      </w:r>
      <w:r w:rsidR="00C87EBA" w:rsidRPr="00E00C7E">
        <w:rPr>
          <w:rFonts w:ascii="Times New Roman" w:hAnsi="Times New Roman" w:cs="Times New Roman"/>
          <w:sz w:val="24"/>
          <w:szCs w:val="24"/>
        </w:rPr>
        <w:t xml:space="preserve"> в строки передбачені чинним законодавством</w:t>
      </w:r>
      <w:r w:rsidRPr="00E00C7E">
        <w:rPr>
          <w:rFonts w:ascii="Times New Roman" w:hAnsi="Times New Roman" w:cs="Times New Roman"/>
          <w:sz w:val="24"/>
          <w:szCs w:val="24"/>
        </w:rPr>
        <w:t xml:space="preserve">, </w:t>
      </w:r>
      <w:r w:rsidR="00C87EBA" w:rsidRPr="00E00C7E">
        <w:rPr>
          <w:rFonts w:ascii="Times New Roman" w:hAnsi="Times New Roman" w:cs="Times New Roman"/>
          <w:bCs/>
          <w:sz w:val="24"/>
          <w:szCs w:val="24"/>
        </w:rPr>
        <w:t>чи вчинив інші дії/бездіяльність, в результаті чого Замовник втратив право на податковий кредит</w:t>
      </w:r>
      <w:r w:rsidR="00C87EBA" w:rsidRPr="00E00C7E">
        <w:rPr>
          <w:rFonts w:ascii="Times New Roman" w:hAnsi="Times New Roman" w:cs="Times New Roman"/>
          <w:sz w:val="24"/>
          <w:szCs w:val="24"/>
        </w:rPr>
        <w:t>, він</w:t>
      </w:r>
      <w:r w:rsidRPr="00E00C7E">
        <w:rPr>
          <w:rFonts w:ascii="Times New Roman" w:hAnsi="Times New Roman" w:cs="Times New Roman"/>
          <w:sz w:val="24"/>
          <w:szCs w:val="24"/>
        </w:rPr>
        <w:t xml:space="preserve"> відшкодовує </w:t>
      </w:r>
      <w:r w:rsidRPr="00E00C7E">
        <w:rPr>
          <w:rFonts w:ascii="Times New Roman" w:hAnsi="Times New Roman" w:cs="Times New Roman"/>
          <w:bCs/>
          <w:sz w:val="24"/>
          <w:szCs w:val="24"/>
          <w:shd w:val="clear" w:color="auto" w:fill="FFFFFF"/>
        </w:rPr>
        <w:t>Замовнику</w:t>
      </w:r>
      <w:r w:rsidRPr="00E00C7E">
        <w:rPr>
          <w:rFonts w:ascii="Times New Roman" w:hAnsi="Times New Roman" w:cs="Times New Roman"/>
          <w:sz w:val="24"/>
          <w:szCs w:val="24"/>
        </w:rPr>
        <w:t xml:space="preserve"> суму податк</w:t>
      </w:r>
      <w:r w:rsidR="001562E6" w:rsidRPr="00E00C7E">
        <w:rPr>
          <w:rFonts w:ascii="Times New Roman" w:hAnsi="Times New Roman" w:cs="Times New Roman"/>
          <w:sz w:val="24"/>
          <w:szCs w:val="24"/>
        </w:rPr>
        <w:t xml:space="preserve">ового кредиту та сплачує штраф </w:t>
      </w:r>
      <w:r w:rsidRPr="00E00C7E">
        <w:rPr>
          <w:rFonts w:ascii="Times New Roman" w:hAnsi="Times New Roman" w:cs="Times New Roman"/>
          <w:sz w:val="24"/>
          <w:szCs w:val="24"/>
        </w:rPr>
        <w:t xml:space="preserve"> </w:t>
      </w:r>
      <w:r w:rsidR="001562E6" w:rsidRPr="00E00C7E">
        <w:rPr>
          <w:rFonts w:ascii="Times New Roman" w:hAnsi="Times New Roman" w:cs="Times New Roman"/>
          <w:bCs/>
          <w:sz w:val="24"/>
          <w:szCs w:val="24"/>
        </w:rPr>
        <w:t>в розмірі 10% від суми операції, по якій неправильно або несвоєчасно зареєстровано податкову накладну в Єдиному державному реєстрі податкових накладних.</w:t>
      </w:r>
    </w:p>
    <w:p w:rsidR="00702FC9" w:rsidRPr="00E00C7E" w:rsidRDefault="00ED409F" w:rsidP="00ED161F">
      <w:pPr>
        <w:numPr>
          <w:ilvl w:val="1"/>
          <w:numId w:val="4"/>
        </w:numPr>
        <w:tabs>
          <w:tab w:val="left" w:pos="426"/>
          <w:tab w:val="left" w:pos="851"/>
        </w:tabs>
        <w:spacing w:after="0" w:line="240" w:lineRule="auto"/>
        <w:ind w:left="-426" w:firstLine="851"/>
        <w:jc w:val="both"/>
        <w:rPr>
          <w:rFonts w:ascii="Times New Roman" w:hAnsi="Times New Roman" w:cs="Times New Roman"/>
          <w:color w:val="FF0000"/>
          <w:sz w:val="24"/>
          <w:szCs w:val="24"/>
        </w:rPr>
      </w:pPr>
      <w:r w:rsidRPr="00E00C7E">
        <w:rPr>
          <w:rFonts w:ascii="Times New Roman" w:eastAsia="Times New Roman" w:hAnsi="Times New Roman" w:cs="Times New Roman"/>
          <w:sz w:val="24"/>
          <w:szCs w:val="24"/>
          <w:lang w:eastAsia="uk-UA"/>
        </w:rPr>
        <w:t>Виплата штрафних санкцій та компенсація збитків не звільняє Сторони від виконання зобов’язань за цим Договором.</w:t>
      </w:r>
    </w:p>
    <w:p w:rsidR="007C5D55" w:rsidRPr="00E00C7E" w:rsidRDefault="007C5D55" w:rsidP="00915B5A">
      <w:pPr>
        <w:spacing w:after="0" w:line="240" w:lineRule="auto"/>
        <w:ind w:left="-426" w:firstLine="851"/>
        <w:jc w:val="both"/>
        <w:rPr>
          <w:rFonts w:ascii="Times New Roman" w:eastAsia="Times New Roman" w:hAnsi="Times New Roman" w:cs="Times New Roman"/>
          <w:sz w:val="24"/>
          <w:szCs w:val="24"/>
          <w:lang w:eastAsia="uk-UA"/>
        </w:rPr>
      </w:pPr>
    </w:p>
    <w:p w:rsidR="007C5D55" w:rsidRPr="00E00C7E" w:rsidRDefault="007C5D55" w:rsidP="00915B5A">
      <w:pPr>
        <w:spacing w:after="0" w:line="240" w:lineRule="auto"/>
        <w:ind w:left="-426" w:firstLine="851"/>
        <w:jc w:val="center"/>
        <w:rPr>
          <w:rFonts w:ascii="Times New Roman" w:eastAsia="Times New Roman" w:hAnsi="Times New Roman" w:cs="Times New Roman"/>
          <w:b/>
          <w:sz w:val="24"/>
          <w:szCs w:val="24"/>
          <w:lang w:eastAsia="uk-UA"/>
        </w:rPr>
      </w:pPr>
      <w:r w:rsidRPr="00E00C7E">
        <w:rPr>
          <w:rFonts w:ascii="Times New Roman" w:eastAsia="Times New Roman" w:hAnsi="Times New Roman" w:cs="Times New Roman"/>
          <w:b/>
          <w:sz w:val="24"/>
          <w:szCs w:val="24"/>
          <w:lang w:eastAsia="uk-UA"/>
        </w:rPr>
        <w:t>8. ОБСТАВИНИ НЕПЕРЕБОРНОЇ СИЛИ</w:t>
      </w:r>
    </w:p>
    <w:p w:rsidR="007C5D55" w:rsidRPr="00E00C7E" w:rsidRDefault="007C5D55" w:rsidP="00915B5A">
      <w:pPr>
        <w:pStyle w:val="a3"/>
        <w:numPr>
          <w:ilvl w:val="1"/>
          <w:numId w:val="13"/>
        </w:numPr>
        <w:tabs>
          <w:tab w:val="left" w:pos="851"/>
        </w:tabs>
        <w:ind w:left="-426" w:firstLine="851"/>
        <w:jc w:val="both"/>
        <w:rPr>
          <w:sz w:val="24"/>
          <w:szCs w:val="24"/>
        </w:rPr>
      </w:pPr>
      <w:r w:rsidRPr="00E00C7E">
        <w:rPr>
          <w:sz w:val="24"/>
          <w:szCs w:val="24"/>
        </w:rPr>
        <w:t xml:space="preserve"> 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інших обставин, які не залежать від волі Сторін.</w:t>
      </w:r>
    </w:p>
    <w:p w:rsidR="007C5D55" w:rsidRPr="00E00C7E" w:rsidRDefault="007C5D55" w:rsidP="00915B5A">
      <w:pPr>
        <w:pStyle w:val="a3"/>
        <w:numPr>
          <w:ilvl w:val="1"/>
          <w:numId w:val="13"/>
        </w:numPr>
        <w:tabs>
          <w:tab w:val="left" w:pos="851"/>
        </w:tabs>
        <w:ind w:left="-426" w:firstLine="851"/>
        <w:jc w:val="both"/>
        <w:rPr>
          <w:sz w:val="24"/>
          <w:szCs w:val="24"/>
        </w:rPr>
      </w:pPr>
      <w:r w:rsidRPr="00E00C7E">
        <w:rPr>
          <w:sz w:val="24"/>
          <w:szCs w:val="24"/>
        </w:rPr>
        <w:t xml:space="preserve"> Факт настання та тривалість форс-мажорних обставин повинні підтверджуватись довідкою Торгово-промислової палати України.</w:t>
      </w:r>
    </w:p>
    <w:p w:rsidR="007C5D55" w:rsidRPr="00E00C7E" w:rsidRDefault="007C5D55" w:rsidP="00915B5A">
      <w:pPr>
        <w:pStyle w:val="a3"/>
        <w:numPr>
          <w:ilvl w:val="1"/>
          <w:numId w:val="13"/>
        </w:numPr>
        <w:tabs>
          <w:tab w:val="left" w:pos="851"/>
        </w:tabs>
        <w:ind w:left="-426" w:firstLine="851"/>
        <w:jc w:val="both"/>
        <w:rPr>
          <w:sz w:val="24"/>
          <w:szCs w:val="24"/>
        </w:rPr>
      </w:pPr>
      <w:r w:rsidRPr="00E00C7E">
        <w:rPr>
          <w:sz w:val="24"/>
          <w:szCs w:val="24"/>
        </w:rPr>
        <w:t xml:space="preserve"> 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 як на підставу невиконання або неналежного виконання своїх зобов’язань за цим договором.</w:t>
      </w:r>
    </w:p>
    <w:p w:rsidR="007C5D55" w:rsidRPr="00E00C7E" w:rsidRDefault="007C5D55" w:rsidP="00915B5A">
      <w:pPr>
        <w:pStyle w:val="a3"/>
        <w:numPr>
          <w:ilvl w:val="1"/>
          <w:numId w:val="13"/>
        </w:numPr>
        <w:tabs>
          <w:tab w:val="left" w:pos="851"/>
        </w:tabs>
        <w:ind w:left="-426" w:firstLine="851"/>
        <w:jc w:val="both"/>
        <w:rPr>
          <w:sz w:val="24"/>
          <w:szCs w:val="24"/>
        </w:rPr>
      </w:pPr>
      <w:r w:rsidRPr="00E00C7E">
        <w:rPr>
          <w:sz w:val="24"/>
          <w:szCs w:val="24"/>
        </w:rPr>
        <w:lastRenderedPageBreak/>
        <w:t xml:space="preserve"> Якщо форс-мажорні обставини діють протягом трьох місяців підряд, то кожна із Сторін матиме право в односторонньому порядку розірвати цей Договір, письмово 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p>
    <w:p w:rsidR="007C5D55" w:rsidRPr="00E00C7E" w:rsidRDefault="007C5D55" w:rsidP="00915B5A">
      <w:pPr>
        <w:spacing w:after="0" w:line="240" w:lineRule="auto"/>
        <w:ind w:left="-426" w:firstLine="851"/>
        <w:jc w:val="center"/>
        <w:rPr>
          <w:rFonts w:ascii="Times New Roman" w:eastAsia="Times New Roman" w:hAnsi="Times New Roman" w:cs="Times New Roman"/>
          <w:sz w:val="24"/>
          <w:szCs w:val="24"/>
          <w:lang w:eastAsia="uk-UA"/>
        </w:rPr>
      </w:pPr>
    </w:p>
    <w:p w:rsidR="007C5D55" w:rsidRPr="00E00C7E" w:rsidRDefault="007C5D55" w:rsidP="00915B5A">
      <w:pPr>
        <w:spacing w:after="0" w:line="240" w:lineRule="auto"/>
        <w:ind w:left="-426" w:firstLine="851"/>
        <w:jc w:val="center"/>
        <w:rPr>
          <w:rFonts w:ascii="Times New Roman" w:eastAsia="Times New Roman" w:hAnsi="Times New Roman" w:cs="Times New Roman"/>
          <w:b/>
          <w:sz w:val="24"/>
          <w:szCs w:val="24"/>
          <w:lang w:eastAsia="uk-UA"/>
        </w:rPr>
      </w:pPr>
      <w:r w:rsidRPr="00E00C7E">
        <w:rPr>
          <w:rFonts w:ascii="Times New Roman" w:eastAsia="Times New Roman" w:hAnsi="Times New Roman" w:cs="Times New Roman"/>
          <w:b/>
          <w:sz w:val="24"/>
          <w:szCs w:val="24"/>
          <w:lang w:eastAsia="uk-UA"/>
        </w:rPr>
        <w:t>9. ПОРЯДОК ВИРІШЕННЯ СПОРІВ</w:t>
      </w:r>
    </w:p>
    <w:p w:rsidR="007C5D55" w:rsidRPr="00E00C7E" w:rsidRDefault="007C5D55" w:rsidP="00915B5A">
      <w:pPr>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9.1. Усі спори або розбіжності, що виникають між Сторонами за цим Договором або в зв’язку з ним, вирішуються шляхом переговорів. Сторони дійшли згоди, що претензійний порядок є обов’язковим.</w:t>
      </w:r>
    </w:p>
    <w:p w:rsidR="007C5D55" w:rsidRPr="00E00C7E" w:rsidRDefault="007C5D55" w:rsidP="00915B5A">
      <w:pPr>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9.2. У разі недосягнення взаємної згоди між Сторонами, спори підлягають розгляду в судовому порядку відповідно до чинного законодавства.</w:t>
      </w:r>
    </w:p>
    <w:p w:rsidR="007C5D55" w:rsidRPr="00E00C7E" w:rsidRDefault="007C5D55" w:rsidP="00915B5A">
      <w:pPr>
        <w:spacing w:after="0" w:line="240" w:lineRule="auto"/>
        <w:ind w:left="-426" w:firstLine="851"/>
        <w:jc w:val="both"/>
        <w:rPr>
          <w:rFonts w:ascii="Times New Roman" w:eastAsia="Times New Roman" w:hAnsi="Times New Roman" w:cs="Times New Roman"/>
          <w:sz w:val="24"/>
          <w:szCs w:val="24"/>
          <w:lang w:eastAsia="uk-UA"/>
        </w:rPr>
      </w:pPr>
    </w:p>
    <w:p w:rsidR="007C5D55" w:rsidRPr="00E00C7E" w:rsidRDefault="007C5D55" w:rsidP="00915B5A">
      <w:pPr>
        <w:spacing w:after="0" w:line="240" w:lineRule="auto"/>
        <w:ind w:left="-426" w:firstLine="851"/>
        <w:jc w:val="center"/>
        <w:rPr>
          <w:rFonts w:ascii="Times New Roman" w:eastAsia="Times New Roman" w:hAnsi="Times New Roman" w:cs="Times New Roman"/>
          <w:b/>
          <w:sz w:val="24"/>
          <w:szCs w:val="24"/>
          <w:lang w:eastAsia="uk-UA"/>
        </w:rPr>
      </w:pPr>
      <w:r w:rsidRPr="00E00C7E">
        <w:rPr>
          <w:rFonts w:ascii="Times New Roman" w:eastAsia="Times New Roman" w:hAnsi="Times New Roman" w:cs="Times New Roman"/>
          <w:b/>
          <w:sz w:val="24"/>
          <w:szCs w:val="24"/>
          <w:lang w:eastAsia="uk-UA"/>
        </w:rPr>
        <w:t>10. ТЕРМІН ДІЇ ДОГОВОРУ</w:t>
      </w:r>
    </w:p>
    <w:p w:rsidR="007C5D55" w:rsidRPr="00E00C7E" w:rsidRDefault="007C5D55" w:rsidP="00915B5A">
      <w:pPr>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sidR="00D044C6" w:rsidRPr="00E00C7E">
        <w:rPr>
          <w:rFonts w:ascii="Times New Roman" w:eastAsia="Times New Roman" w:hAnsi="Times New Roman" w:cs="Times New Roman"/>
          <w:sz w:val="24"/>
          <w:szCs w:val="24"/>
          <w:lang w:eastAsia="uk-UA"/>
        </w:rPr>
        <w:t>0</w:t>
      </w:r>
      <w:r w:rsidRPr="00E00C7E">
        <w:rPr>
          <w:rFonts w:ascii="Times New Roman" w:eastAsia="Times New Roman" w:hAnsi="Times New Roman" w:cs="Times New Roman"/>
          <w:sz w:val="24"/>
          <w:szCs w:val="24"/>
          <w:lang w:eastAsia="uk-UA"/>
        </w:rPr>
        <w:t>.1. Цей Договір набуває чинності з моменту його підписання та діє до 31 грудня 202</w:t>
      </w:r>
      <w:r w:rsidR="00D044C6" w:rsidRPr="00E00C7E">
        <w:rPr>
          <w:rFonts w:ascii="Times New Roman" w:eastAsia="Times New Roman" w:hAnsi="Times New Roman" w:cs="Times New Roman"/>
          <w:sz w:val="24"/>
          <w:szCs w:val="24"/>
          <w:lang w:eastAsia="uk-UA"/>
        </w:rPr>
        <w:t>4</w:t>
      </w:r>
      <w:r w:rsidR="00ED161F">
        <w:rPr>
          <w:rFonts w:ascii="Times New Roman" w:eastAsia="Times New Roman" w:hAnsi="Times New Roman" w:cs="Times New Roman"/>
          <w:sz w:val="24"/>
          <w:szCs w:val="24"/>
          <w:lang w:val="en-US" w:eastAsia="uk-UA"/>
        </w:rPr>
        <w:t> </w:t>
      </w:r>
      <w:r w:rsidRPr="00E00C7E">
        <w:rPr>
          <w:rFonts w:ascii="Times New Roman" w:eastAsia="Times New Roman" w:hAnsi="Times New Roman" w:cs="Times New Roman"/>
          <w:sz w:val="24"/>
          <w:szCs w:val="24"/>
          <w:lang w:eastAsia="uk-UA"/>
        </w:rPr>
        <w:t xml:space="preserve">року, але в будь-якому випадку до повного виконання Сторонами своїх зобов'язань за цим Договором. </w:t>
      </w:r>
    </w:p>
    <w:p w:rsidR="007C5D55" w:rsidRPr="00E00C7E" w:rsidRDefault="00D044C6" w:rsidP="00915B5A">
      <w:pPr>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10</w:t>
      </w:r>
      <w:r w:rsidR="007C5D55" w:rsidRPr="00E00C7E">
        <w:rPr>
          <w:rFonts w:ascii="Times New Roman" w:eastAsia="Times New Roman" w:hAnsi="Times New Roman" w:cs="Times New Roman"/>
          <w:sz w:val="24"/>
          <w:szCs w:val="24"/>
          <w:lang w:eastAsia="uk-UA"/>
        </w:rPr>
        <w:t>.2.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rsidR="007C5D55" w:rsidRPr="00E00C7E" w:rsidRDefault="007C5D55" w:rsidP="00915B5A">
      <w:pPr>
        <w:spacing w:after="0" w:line="240" w:lineRule="auto"/>
        <w:ind w:left="-426" w:firstLine="851"/>
        <w:jc w:val="center"/>
        <w:rPr>
          <w:rFonts w:ascii="Times New Roman" w:eastAsia="Times New Roman" w:hAnsi="Times New Roman" w:cs="Times New Roman"/>
          <w:sz w:val="24"/>
          <w:szCs w:val="24"/>
          <w:lang w:eastAsia="uk-UA"/>
        </w:rPr>
      </w:pPr>
    </w:p>
    <w:p w:rsidR="007C5D55" w:rsidRPr="00E00C7E" w:rsidRDefault="007C5D55" w:rsidP="00915B5A">
      <w:pPr>
        <w:spacing w:after="0" w:line="240" w:lineRule="auto"/>
        <w:ind w:left="-426" w:firstLine="851"/>
        <w:jc w:val="center"/>
        <w:rPr>
          <w:rFonts w:ascii="Times New Roman" w:eastAsia="Times New Roman" w:hAnsi="Times New Roman" w:cs="Times New Roman"/>
          <w:b/>
          <w:sz w:val="24"/>
          <w:szCs w:val="24"/>
          <w:lang w:eastAsia="uk-UA"/>
        </w:rPr>
      </w:pPr>
      <w:r w:rsidRPr="00E00C7E">
        <w:rPr>
          <w:rFonts w:ascii="Times New Roman" w:eastAsia="Times New Roman" w:hAnsi="Times New Roman" w:cs="Times New Roman"/>
          <w:b/>
          <w:sz w:val="24"/>
          <w:szCs w:val="24"/>
          <w:lang w:eastAsia="uk-UA"/>
        </w:rPr>
        <w:t>1</w:t>
      </w:r>
      <w:r w:rsidR="00D044C6" w:rsidRPr="00E00C7E">
        <w:rPr>
          <w:rFonts w:ascii="Times New Roman" w:eastAsia="Times New Roman" w:hAnsi="Times New Roman" w:cs="Times New Roman"/>
          <w:b/>
          <w:sz w:val="24"/>
          <w:szCs w:val="24"/>
          <w:lang w:eastAsia="uk-UA"/>
        </w:rPr>
        <w:t>1</w:t>
      </w:r>
      <w:r w:rsidRPr="00E00C7E">
        <w:rPr>
          <w:rFonts w:ascii="Times New Roman" w:eastAsia="Times New Roman" w:hAnsi="Times New Roman" w:cs="Times New Roman"/>
          <w:b/>
          <w:sz w:val="24"/>
          <w:szCs w:val="24"/>
          <w:lang w:eastAsia="uk-UA"/>
        </w:rPr>
        <w:t>. ІНШІ УМОВИ</w:t>
      </w:r>
    </w:p>
    <w:p w:rsidR="007C5D55" w:rsidRPr="00E00C7E" w:rsidRDefault="007C5D55" w:rsidP="00915B5A">
      <w:pPr>
        <w:tabs>
          <w:tab w:val="left" w:pos="0"/>
        </w:tabs>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sidR="00D044C6" w:rsidRPr="00E00C7E">
        <w:rPr>
          <w:rFonts w:ascii="Times New Roman" w:eastAsia="Times New Roman" w:hAnsi="Times New Roman" w:cs="Times New Roman"/>
          <w:sz w:val="24"/>
          <w:szCs w:val="24"/>
          <w:lang w:eastAsia="uk-UA"/>
        </w:rPr>
        <w:t>1</w:t>
      </w:r>
      <w:r w:rsidRPr="00E00C7E">
        <w:rPr>
          <w:rFonts w:ascii="Times New Roman" w:eastAsia="Times New Roman" w:hAnsi="Times New Roman" w:cs="Times New Roman"/>
          <w:sz w:val="24"/>
          <w:szCs w:val="24"/>
          <w:lang w:eastAsia="uk-UA"/>
        </w:rPr>
        <w:t xml:space="preserve">.1. Внесення змін або доповнень до цього Договору здійснюється за взаємною згодою Сторін і оформляється додатковими угодами до цього Договору, що підписуються Сторонами та скріплюються їх печатками. Сторона ініціює внесення змін до цього Договору та укладання додаткової угоди шляхом направлення листа із відповідним обґрунтуванням та проханням іншій Стороні. </w:t>
      </w:r>
    </w:p>
    <w:p w:rsidR="00CE6E90" w:rsidRPr="00E00C7E" w:rsidRDefault="007C5D55" w:rsidP="00915B5A">
      <w:pPr>
        <w:tabs>
          <w:tab w:val="left" w:pos="0"/>
        </w:tabs>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sidR="00D044C6" w:rsidRPr="00E00C7E">
        <w:rPr>
          <w:rFonts w:ascii="Times New Roman" w:eastAsia="Times New Roman" w:hAnsi="Times New Roman" w:cs="Times New Roman"/>
          <w:sz w:val="24"/>
          <w:szCs w:val="24"/>
          <w:lang w:eastAsia="uk-UA"/>
        </w:rPr>
        <w:t>1</w:t>
      </w:r>
      <w:r w:rsidRPr="00E00C7E">
        <w:rPr>
          <w:rFonts w:ascii="Times New Roman" w:eastAsia="Times New Roman" w:hAnsi="Times New Roman" w:cs="Times New Roman"/>
          <w:sz w:val="24"/>
          <w:szCs w:val="24"/>
          <w:lang w:eastAsia="uk-UA"/>
        </w:rPr>
        <w:t>.2. Додаткові угоди до цього Договору, додатки до нього є його невід'ємними частинами і мають юридичну силу у разі, якщо вони викладені у письмовій формі, підписані Сторо</w:t>
      </w:r>
      <w:r w:rsidR="00CE6E90" w:rsidRPr="00E00C7E">
        <w:rPr>
          <w:rFonts w:ascii="Times New Roman" w:eastAsia="Times New Roman" w:hAnsi="Times New Roman" w:cs="Times New Roman"/>
          <w:sz w:val="24"/>
          <w:szCs w:val="24"/>
          <w:lang w:eastAsia="uk-UA"/>
        </w:rPr>
        <w:t>нами та скріплені їх печатками.</w:t>
      </w:r>
    </w:p>
    <w:p w:rsidR="00CE6E90" w:rsidRPr="00E00C7E" w:rsidRDefault="00D044C6" w:rsidP="00915B5A">
      <w:pPr>
        <w:tabs>
          <w:tab w:val="left" w:pos="0"/>
        </w:tabs>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11</w:t>
      </w:r>
      <w:r w:rsidR="007C5D55" w:rsidRPr="00E00C7E">
        <w:rPr>
          <w:rFonts w:ascii="Times New Roman" w:eastAsia="Times New Roman" w:hAnsi="Times New Roman" w:cs="Times New Roman"/>
          <w:sz w:val="24"/>
          <w:szCs w:val="24"/>
          <w:lang w:eastAsia="uk-UA"/>
        </w:rPr>
        <w:t xml:space="preserve">.3. Умови цього Договору не повинні відрізнятися від змісту тендерної пропозиції переможця процедури закупівлі. Істотні умови цього Договору не можуть змінюватися після його підписання до виконання зобов’язань Сторонами у повному обсязі, </w:t>
      </w:r>
      <w:r w:rsidR="00CE6E90" w:rsidRPr="00E00C7E">
        <w:rPr>
          <w:rFonts w:ascii="Times New Roman" w:hAnsi="Times New Roman" w:cs="Times New Roman"/>
          <w:sz w:val="24"/>
          <w:szCs w:val="24"/>
          <w:shd w:val="clear" w:color="auto" w:fill="FFFFFF"/>
        </w:rPr>
        <w:t>крім випадків:</w:t>
      </w:r>
    </w:p>
    <w:p w:rsidR="00CE6E90" w:rsidRPr="00E00C7E" w:rsidRDefault="00CE6E90" w:rsidP="00915B5A">
      <w:pPr>
        <w:pStyle w:val="a3"/>
        <w:numPr>
          <w:ilvl w:val="0"/>
          <w:numId w:val="6"/>
        </w:numPr>
        <w:tabs>
          <w:tab w:val="left" w:pos="426"/>
        </w:tabs>
        <w:ind w:left="-426" w:firstLine="851"/>
        <w:jc w:val="both"/>
        <w:rPr>
          <w:sz w:val="24"/>
          <w:szCs w:val="24"/>
          <w:lang w:val="ru-RU"/>
        </w:rPr>
      </w:pPr>
      <w:r w:rsidRPr="00E00C7E">
        <w:rPr>
          <w:sz w:val="24"/>
          <w:szCs w:val="24"/>
        </w:rPr>
        <w:t>зменшення обсягів закупівлі, зокрема з урахуванням фактичного обсягу видатків замовника</w:t>
      </w:r>
      <w:r w:rsidRPr="00E00C7E">
        <w:rPr>
          <w:sz w:val="24"/>
          <w:szCs w:val="24"/>
          <w:lang w:val="ru-RU"/>
        </w:rPr>
        <w:t>;</w:t>
      </w:r>
    </w:p>
    <w:p w:rsidR="00CE6E90" w:rsidRPr="00E00C7E" w:rsidRDefault="00CE6E90" w:rsidP="00915B5A">
      <w:pPr>
        <w:spacing w:after="0" w:line="240" w:lineRule="auto"/>
        <w:ind w:left="-426" w:firstLine="851"/>
        <w:jc w:val="both"/>
        <w:rPr>
          <w:rFonts w:ascii="Times New Roman" w:hAnsi="Times New Roman" w:cs="Times New Roman"/>
          <w:sz w:val="24"/>
          <w:szCs w:val="24"/>
        </w:rPr>
      </w:pPr>
      <w:r w:rsidRPr="00E00C7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6E90" w:rsidRPr="00E00C7E" w:rsidRDefault="00CE6E90" w:rsidP="00915B5A">
      <w:pPr>
        <w:spacing w:after="0" w:line="240" w:lineRule="auto"/>
        <w:ind w:left="-426" w:firstLine="851"/>
        <w:jc w:val="both"/>
        <w:rPr>
          <w:rFonts w:ascii="Times New Roman" w:hAnsi="Times New Roman" w:cs="Times New Roman"/>
          <w:sz w:val="24"/>
          <w:szCs w:val="24"/>
        </w:rPr>
      </w:pPr>
      <w:r w:rsidRPr="00E00C7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E6E90" w:rsidRPr="00E00C7E" w:rsidRDefault="00CE6E90" w:rsidP="00915B5A">
      <w:pPr>
        <w:spacing w:after="0" w:line="240" w:lineRule="auto"/>
        <w:ind w:left="-426" w:firstLine="851"/>
        <w:jc w:val="both"/>
        <w:rPr>
          <w:rFonts w:ascii="Times New Roman" w:hAnsi="Times New Roman" w:cs="Times New Roman"/>
          <w:sz w:val="24"/>
          <w:szCs w:val="24"/>
          <w:lang w:val="ru-RU"/>
        </w:rPr>
      </w:pPr>
      <w:r w:rsidRPr="00E00C7E">
        <w:rPr>
          <w:rFonts w:ascii="Times New Roman" w:hAnsi="Times New Roman" w:cs="Times New Roman"/>
          <w:sz w:val="24"/>
          <w:szCs w:val="24"/>
        </w:rPr>
        <w:t>4) продовження строку дії договору про закупівлю та</w:t>
      </w:r>
      <w:r w:rsidRPr="00E00C7E">
        <w:rPr>
          <w:rFonts w:ascii="Times New Roman" w:hAnsi="Times New Roman" w:cs="Times New Roman"/>
          <w:sz w:val="24"/>
          <w:szCs w:val="24"/>
          <w:shd w:val="clear" w:color="auto" w:fill="FFFFFF"/>
        </w:rPr>
        <w:t xml:space="preserve">/або </w:t>
      </w:r>
      <w:r w:rsidRPr="00E00C7E">
        <w:rPr>
          <w:rFonts w:ascii="Times New Roman" w:hAnsi="Times New Roman" w:cs="Times New Roman"/>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6E90" w:rsidRPr="00E00C7E" w:rsidRDefault="00CE6E90" w:rsidP="00915B5A">
      <w:pPr>
        <w:spacing w:after="0" w:line="240" w:lineRule="auto"/>
        <w:ind w:left="-426" w:firstLine="851"/>
        <w:jc w:val="both"/>
        <w:rPr>
          <w:rFonts w:ascii="Times New Roman" w:eastAsia="Times New Roman" w:hAnsi="Times New Roman" w:cs="Times New Roman"/>
          <w:sz w:val="24"/>
          <w:szCs w:val="24"/>
          <w:lang w:val="ru-RU"/>
        </w:rPr>
      </w:pPr>
      <w:r w:rsidRPr="00E00C7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E6E90" w:rsidRPr="00E00C7E" w:rsidRDefault="00CE6E90" w:rsidP="00915B5A">
      <w:pPr>
        <w:spacing w:after="0" w:line="240" w:lineRule="auto"/>
        <w:ind w:left="-426" w:firstLine="851"/>
        <w:jc w:val="both"/>
        <w:rPr>
          <w:rFonts w:ascii="Times New Roman" w:hAnsi="Times New Roman" w:cs="Times New Roman"/>
          <w:sz w:val="24"/>
          <w:szCs w:val="24"/>
          <w:lang w:val="ru-RU"/>
        </w:rPr>
      </w:pPr>
      <w:r w:rsidRPr="00E00C7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6E90" w:rsidRPr="00E00C7E" w:rsidRDefault="00CE6E90" w:rsidP="00915B5A">
      <w:pPr>
        <w:spacing w:after="0" w:line="240" w:lineRule="auto"/>
        <w:ind w:left="-426" w:firstLine="851"/>
        <w:jc w:val="both"/>
        <w:rPr>
          <w:rFonts w:ascii="Times New Roman" w:eastAsia="Times New Roman" w:hAnsi="Times New Roman" w:cs="Times New Roman"/>
          <w:sz w:val="24"/>
          <w:szCs w:val="24"/>
          <w:lang w:val="ru-RU"/>
        </w:rPr>
      </w:pPr>
      <w:r w:rsidRPr="00E00C7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0C7E">
        <w:rPr>
          <w:rFonts w:ascii="Times New Roman" w:eastAsia="Times New Roman" w:hAnsi="Times New Roman" w:cs="Times New Roman"/>
          <w:sz w:val="24"/>
          <w:szCs w:val="24"/>
        </w:rPr>
        <w:t>Platts</w:t>
      </w:r>
      <w:proofErr w:type="spellEnd"/>
      <w:r w:rsidRPr="00E00C7E">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sidRPr="00E00C7E">
        <w:rPr>
          <w:rFonts w:ascii="Times New Roman" w:eastAsia="Times New Roman" w:hAnsi="Times New Roman" w:cs="Times New Roman"/>
          <w:sz w:val="24"/>
          <w:szCs w:val="24"/>
        </w:rPr>
        <w:lastRenderedPageBreak/>
        <w:t>“на добу наперед”, що застосовуються в договорі про закупівлю, у разі встановлення в договорі про закупівлю порядку зміни ціни</w:t>
      </w:r>
      <w:r w:rsidRPr="00E00C7E">
        <w:rPr>
          <w:rFonts w:ascii="Times New Roman" w:eastAsia="Times New Roman" w:hAnsi="Times New Roman" w:cs="Times New Roman"/>
          <w:sz w:val="24"/>
          <w:szCs w:val="24"/>
          <w:lang w:val="ru-RU"/>
        </w:rPr>
        <w:t>;</w:t>
      </w:r>
    </w:p>
    <w:p w:rsidR="00CE6E90" w:rsidRPr="00E00C7E" w:rsidRDefault="00CE6E90" w:rsidP="00915B5A">
      <w:pPr>
        <w:shd w:val="clear" w:color="auto" w:fill="FFFFFF"/>
        <w:tabs>
          <w:tab w:val="left" w:pos="284"/>
        </w:tabs>
        <w:spacing w:after="0" w:line="240" w:lineRule="auto"/>
        <w:ind w:left="-426" w:firstLine="851"/>
        <w:jc w:val="both"/>
        <w:rPr>
          <w:rFonts w:ascii="Times New Roman" w:hAnsi="Times New Roman" w:cs="Times New Roman"/>
          <w:b/>
          <w:bCs/>
          <w:caps/>
          <w:sz w:val="24"/>
          <w:szCs w:val="24"/>
          <w:lang w:val="ru-RU"/>
        </w:rPr>
      </w:pPr>
      <w:r w:rsidRPr="00E00C7E">
        <w:rPr>
          <w:rFonts w:ascii="Times New Roman" w:hAnsi="Times New Roman" w:cs="Times New Roman"/>
          <w:sz w:val="24"/>
          <w:szCs w:val="24"/>
        </w:rPr>
        <w:t>8) зміни умов у зв’язку із застосуванням положень частини шостої статті 41</w:t>
      </w:r>
      <w:r w:rsidRPr="00E00C7E">
        <w:rPr>
          <w:rFonts w:ascii="Times New Roman" w:hAnsi="Times New Roman" w:cs="Times New Roman"/>
          <w:sz w:val="24"/>
          <w:szCs w:val="24"/>
          <w:lang w:val="ru-RU"/>
        </w:rPr>
        <w:t xml:space="preserve"> </w:t>
      </w:r>
      <w:r w:rsidRPr="00E00C7E">
        <w:rPr>
          <w:rFonts w:ascii="Times New Roman" w:hAnsi="Times New Roman" w:cs="Times New Roman"/>
          <w:sz w:val="24"/>
          <w:szCs w:val="24"/>
        </w:rPr>
        <w:t>Закону.</w:t>
      </w:r>
    </w:p>
    <w:p w:rsidR="007C5D55" w:rsidRPr="00E00C7E" w:rsidRDefault="00CE6E90" w:rsidP="00ED161F">
      <w:pPr>
        <w:tabs>
          <w:tab w:val="left" w:pos="0"/>
          <w:tab w:val="left" w:pos="993"/>
        </w:tabs>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11</w:t>
      </w:r>
      <w:r w:rsidR="007C5D55" w:rsidRPr="00E00C7E">
        <w:rPr>
          <w:rFonts w:ascii="Times New Roman" w:eastAsia="Times New Roman" w:hAnsi="Times New Roman" w:cs="Times New Roman"/>
          <w:sz w:val="24"/>
          <w:szCs w:val="24"/>
          <w:lang w:eastAsia="uk-UA"/>
        </w:rPr>
        <w:t>.4. Сторони несуть повну відповідальність за правильність вказаних ними у цьому Договорі реквізитів. Сторони зобов’язуються у термін п’ять робочих днів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термін п’ять робочих днів зобов’язується підписати з іншою Стороною додаткову угоду, в якій визначити подальший порядок взаємин між Сторонами.</w:t>
      </w:r>
    </w:p>
    <w:p w:rsidR="007C5D55" w:rsidRPr="00E00C7E" w:rsidRDefault="00CE6E90" w:rsidP="00ED161F">
      <w:pPr>
        <w:tabs>
          <w:tab w:val="left" w:pos="0"/>
          <w:tab w:val="left" w:pos="993"/>
        </w:tabs>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11</w:t>
      </w:r>
      <w:r w:rsidR="007C5D55" w:rsidRPr="00E00C7E">
        <w:rPr>
          <w:rFonts w:ascii="Times New Roman" w:eastAsia="Times New Roman" w:hAnsi="Times New Roman" w:cs="Times New Roman"/>
          <w:sz w:val="24"/>
          <w:szCs w:val="24"/>
          <w:lang w:eastAsia="uk-UA"/>
        </w:rPr>
        <w:t>.5. Права і обов’язки за цим Договором не можуть бути передані (відступлені) Стороною третім особам без письмової згоди іншої Сторони.</w:t>
      </w:r>
    </w:p>
    <w:p w:rsidR="007C5D55" w:rsidRPr="00E00C7E" w:rsidRDefault="007C5D55" w:rsidP="00ED161F">
      <w:pPr>
        <w:tabs>
          <w:tab w:val="left" w:pos="0"/>
          <w:tab w:val="left" w:pos="993"/>
        </w:tabs>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sidR="00CE6E90" w:rsidRPr="00E00C7E">
        <w:rPr>
          <w:rFonts w:ascii="Times New Roman" w:eastAsia="Times New Roman" w:hAnsi="Times New Roman" w:cs="Times New Roman"/>
          <w:sz w:val="24"/>
          <w:szCs w:val="24"/>
          <w:lang w:eastAsia="uk-UA"/>
        </w:rPr>
        <w:t>1</w:t>
      </w:r>
      <w:r w:rsidRPr="00E00C7E">
        <w:rPr>
          <w:rFonts w:ascii="Times New Roman" w:eastAsia="Times New Roman" w:hAnsi="Times New Roman" w:cs="Times New Roman"/>
          <w:sz w:val="24"/>
          <w:szCs w:val="24"/>
          <w:lang w:eastAsia="uk-UA"/>
        </w:rPr>
        <w:t>.6.</w:t>
      </w:r>
      <w:r w:rsidR="00ED161F">
        <w:rPr>
          <w:rFonts w:ascii="Times New Roman" w:eastAsia="Times New Roman" w:hAnsi="Times New Roman" w:cs="Times New Roman"/>
          <w:sz w:val="24"/>
          <w:szCs w:val="24"/>
          <w:lang w:val="en-US" w:eastAsia="uk-UA"/>
        </w:rPr>
        <w:t> </w:t>
      </w:r>
      <w:r w:rsidRPr="00E00C7E">
        <w:rPr>
          <w:rFonts w:ascii="Times New Roman" w:eastAsia="Times New Roman" w:hAnsi="Times New Roman" w:cs="Times New Roman"/>
          <w:sz w:val="24"/>
          <w:szCs w:val="24"/>
          <w:lang w:eastAsia="uk-UA"/>
        </w:rPr>
        <w:t>Одностороння відмова від виконання умов цього Договору та одностороннє розірвання цього Договору не допускаються, крім випадків, передбачених чинним законодавством України та цим Договором.</w:t>
      </w:r>
    </w:p>
    <w:p w:rsidR="007C5D55" w:rsidRPr="00E00C7E" w:rsidRDefault="00CE6E90" w:rsidP="00ED161F">
      <w:pPr>
        <w:tabs>
          <w:tab w:val="left" w:pos="0"/>
          <w:tab w:val="left" w:pos="993"/>
        </w:tabs>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11</w:t>
      </w:r>
      <w:r w:rsidR="007C5D55" w:rsidRPr="00E00C7E">
        <w:rPr>
          <w:rFonts w:ascii="Times New Roman" w:eastAsia="Times New Roman" w:hAnsi="Times New Roman" w:cs="Times New Roman"/>
          <w:sz w:val="24"/>
          <w:szCs w:val="24"/>
          <w:lang w:eastAsia="uk-UA"/>
        </w:rPr>
        <w:t xml:space="preserve">.7. У всьому іншому, не передбаченому умовами цього Договору, Сторони керуються нормами чинного законодавства України. </w:t>
      </w:r>
    </w:p>
    <w:p w:rsidR="007C5D55" w:rsidRPr="00E00C7E" w:rsidRDefault="00CE6E90" w:rsidP="00ED161F">
      <w:pPr>
        <w:tabs>
          <w:tab w:val="left" w:pos="0"/>
          <w:tab w:val="left" w:pos="993"/>
        </w:tabs>
        <w:spacing w:after="0" w:line="240" w:lineRule="auto"/>
        <w:ind w:left="-426" w:firstLine="851"/>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11</w:t>
      </w:r>
      <w:r w:rsidR="007C5D55" w:rsidRPr="00E00C7E">
        <w:rPr>
          <w:rFonts w:ascii="Times New Roman" w:eastAsia="Times New Roman" w:hAnsi="Times New Roman" w:cs="Times New Roman"/>
          <w:sz w:val="24"/>
          <w:szCs w:val="24"/>
          <w:lang w:eastAsia="uk-UA"/>
        </w:rPr>
        <w:t xml:space="preserve">.8.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 </w:t>
      </w:r>
    </w:p>
    <w:p w:rsidR="007C5D55" w:rsidRPr="00E00C7E" w:rsidRDefault="007C5D55" w:rsidP="00915B5A">
      <w:pPr>
        <w:tabs>
          <w:tab w:val="left" w:pos="426"/>
        </w:tabs>
        <w:spacing w:after="0" w:line="240" w:lineRule="auto"/>
        <w:ind w:left="-426" w:firstLine="851"/>
        <w:rPr>
          <w:rFonts w:ascii="Times New Roman" w:hAnsi="Times New Roman" w:cs="Times New Roman"/>
          <w:color w:val="FF0000"/>
          <w:sz w:val="24"/>
          <w:szCs w:val="24"/>
        </w:rPr>
      </w:pPr>
    </w:p>
    <w:p w:rsidR="00CE6E90" w:rsidRPr="00E00C7E" w:rsidRDefault="00CE6E90" w:rsidP="00915B5A">
      <w:pPr>
        <w:spacing w:after="0" w:line="240" w:lineRule="auto"/>
        <w:ind w:left="-426" w:firstLine="851"/>
        <w:jc w:val="center"/>
        <w:rPr>
          <w:rFonts w:ascii="Times New Roman" w:hAnsi="Times New Roman" w:cs="Times New Roman"/>
          <w:sz w:val="24"/>
          <w:szCs w:val="24"/>
        </w:rPr>
      </w:pPr>
      <w:r w:rsidRPr="00E00C7E">
        <w:rPr>
          <w:rFonts w:ascii="Times New Roman" w:hAnsi="Times New Roman" w:cs="Times New Roman"/>
          <w:b/>
          <w:sz w:val="24"/>
          <w:szCs w:val="24"/>
        </w:rPr>
        <w:t>12.</w:t>
      </w:r>
      <w:r w:rsidRPr="00E00C7E">
        <w:rPr>
          <w:rFonts w:ascii="Times New Roman" w:hAnsi="Times New Roman" w:cs="Times New Roman"/>
          <w:sz w:val="24"/>
          <w:szCs w:val="24"/>
        </w:rPr>
        <w:t xml:space="preserve"> </w:t>
      </w:r>
      <w:r w:rsidRPr="00E00C7E">
        <w:rPr>
          <w:rFonts w:ascii="Times New Roman" w:hAnsi="Times New Roman" w:cs="Times New Roman"/>
          <w:b/>
          <w:sz w:val="24"/>
          <w:szCs w:val="24"/>
        </w:rPr>
        <w:t>ДОДАТКИ ДО ДОГОВОРУ</w:t>
      </w:r>
    </w:p>
    <w:p w:rsidR="004D643D" w:rsidRPr="00E00C7E" w:rsidRDefault="00900CD2" w:rsidP="00ED161F">
      <w:pPr>
        <w:pStyle w:val="a3"/>
        <w:numPr>
          <w:ilvl w:val="1"/>
          <w:numId w:val="14"/>
        </w:numPr>
        <w:shd w:val="clear" w:color="auto" w:fill="FFFFFF"/>
        <w:tabs>
          <w:tab w:val="left" w:pos="426"/>
          <w:tab w:val="left" w:pos="993"/>
        </w:tabs>
        <w:ind w:left="-426" w:firstLine="851"/>
        <w:jc w:val="both"/>
        <w:rPr>
          <w:sz w:val="24"/>
          <w:szCs w:val="24"/>
        </w:rPr>
      </w:pPr>
      <w:r w:rsidRPr="00E00C7E">
        <w:rPr>
          <w:bCs/>
          <w:spacing w:val="-2"/>
          <w:sz w:val="24"/>
          <w:szCs w:val="24"/>
        </w:rPr>
        <w:t>До Договору додаються</w:t>
      </w:r>
      <w:r w:rsidR="004D643D" w:rsidRPr="00E00C7E">
        <w:rPr>
          <w:bCs/>
          <w:spacing w:val="-2"/>
          <w:sz w:val="24"/>
          <w:szCs w:val="24"/>
        </w:rPr>
        <w:t xml:space="preserve"> </w:t>
      </w:r>
      <w:r w:rsidRPr="00E00C7E">
        <w:rPr>
          <w:bCs/>
          <w:spacing w:val="-2"/>
          <w:sz w:val="24"/>
          <w:szCs w:val="24"/>
        </w:rPr>
        <w:t>Додатки</w:t>
      </w:r>
      <w:r w:rsidR="004D643D" w:rsidRPr="00E00C7E">
        <w:rPr>
          <w:bCs/>
          <w:spacing w:val="-2"/>
          <w:sz w:val="24"/>
          <w:szCs w:val="24"/>
        </w:rPr>
        <w:t>, які є невід’ємними частинами цього Договору</w:t>
      </w:r>
      <w:r w:rsidRPr="00E00C7E">
        <w:rPr>
          <w:bCs/>
          <w:spacing w:val="-2"/>
          <w:sz w:val="24"/>
          <w:szCs w:val="24"/>
        </w:rPr>
        <w:t>:</w:t>
      </w:r>
    </w:p>
    <w:p w:rsidR="004D643D" w:rsidRPr="00E00C7E" w:rsidRDefault="004D643D" w:rsidP="00915B5A">
      <w:pPr>
        <w:pStyle w:val="a3"/>
        <w:numPr>
          <w:ilvl w:val="0"/>
          <w:numId w:val="5"/>
        </w:numPr>
        <w:shd w:val="clear" w:color="auto" w:fill="FFFFFF"/>
        <w:tabs>
          <w:tab w:val="left" w:pos="426"/>
        </w:tabs>
        <w:ind w:left="-426" w:firstLine="851"/>
        <w:jc w:val="both"/>
        <w:rPr>
          <w:sz w:val="24"/>
          <w:szCs w:val="24"/>
        </w:rPr>
      </w:pPr>
      <w:r w:rsidRPr="00E00C7E">
        <w:rPr>
          <w:sz w:val="24"/>
          <w:szCs w:val="24"/>
          <w:lang w:val="ru-RU"/>
        </w:rPr>
        <w:t>Догов</w:t>
      </w:r>
      <w:r w:rsidRPr="00E00C7E">
        <w:rPr>
          <w:sz w:val="24"/>
          <w:szCs w:val="24"/>
        </w:rPr>
        <w:t>ірна ціна</w:t>
      </w:r>
      <w:r w:rsidRPr="00E00C7E">
        <w:rPr>
          <w:sz w:val="24"/>
          <w:szCs w:val="24"/>
          <w:lang w:val="en-US"/>
        </w:rPr>
        <w:t>;</w:t>
      </w:r>
    </w:p>
    <w:p w:rsidR="004D643D" w:rsidRPr="00E00C7E" w:rsidRDefault="00900CD2" w:rsidP="00915B5A">
      <w:pPr>
        <w:pStyle w:val="a3"/>
        <w:numPr>
          <w:ilvl w:val="0"/>
          <w:numId w:val="5"/>
        </w:numPr>
        <w:shd w:val="clear" w:color="auto" w:fill="FFFFFF"/>
        <w:tabs>
          <w:tab w:val="left" w:pos="426"/>
        </w:tabs>
        <w:ind w:left="-426" w:firstLine="851"/>
        <w:jc w:val="both"/>
        <w:rPr>
          <w:sz w:val="24"/>
          <w:szCs w:val="24"/>
        </w:rPr>
      </w:pPr>
      <w:r w:rsidRPr="00E00C7E">
        <w:rPr>
          <w:bCs/>
          <w:spacing w:val="-2"/>
          <w:sz w:val="24"/>
          <w:szCs w:val="24"/>
        </w:rPr>
        <w:t>Зведений кошторис</w:t>
      </w:r>
      <w:r w:rsidR="004D643D" w:rsidRPr="00E00C7E">
        <w:rPr>
          <w:bCs/>
          <w:spacing w:val="-2"/>
          <w:sz w:val="24"/>
          <w:szCs w:val="24"/>
        </w:rPr>
        <w:t xml:space="preserve"> розрахунків</w:t>
      </w:r>
      <w:r w:rsidR="004D643D" w:rsidRPr="00E00C7E">
        <w:rPr>
          <w:bCs/>
          <w:spacing w:val="-2"/>
          <w:sz w:val="24"/>
          <w:szCs w:val="24"/>
          <w:lang w:val="en-US"/>
        </w:rPr>
        <w:t>;</w:t>
      </w:r>
    </w:p>
    <w:p w:rsidR="004D643D" w:rsidRPr="00E00C7E" w:rsidRDefault="004D643D" w:rsidP="00915B5A">
      <w:pPr>
        <w:pStyle w:val="a3"/>
        <w:numPr>
          <w:ilvl w:val="0"/>
          <w:numId w:val="5"/>
        </w:numPr>
        <w:shd w:val="clear" w:color="auto" w:fill="FFFFFF"/>
        <w:tabs>
          <w:tab w:val="left" w:pos="426"/>
        </w:tabs>
        <w:ind w:left="-426" w:firstLine="851"/>
        <w:jc w:val="both"/>
        <w:rPr>
          <w:sz w:val="24"/>
          <w:szCs w:val="24"/>
        </w:rPr>
      </w:pPr>
      <w:r w:rsidRPr="00E00C7E">
        <w:rPr>
          <w:sz w:val="24"/>
          <w:szCs w:val="24"/>
        </w:rPr>
        <w:t>Локальний кошторис</w:t>
      </w:r>
      <w:r w:rsidRPr="00E00C7E">
        <w:rPr>
          <w:sz w:val="24"/>
          <w:szCs w:val="24"/>
          <w:lang w:val="en-US"/>
        </w:rPr>
        <w:t>;</w:t>
      </w:r>
    </w:p>
    <w:p w:rsidR="004D643D" w:rsidRPr="00E00C7E" w:rsidRDefault="004D643D" w:rsidP="00915B5A">
      <w:pPr>
        <w:pStyle w:val="a3"/>
        <w:numPr>
          <w:ilvl w:val="0"/>
          <w:numId w:val="5"/>
        </w:numPr>
        <w:shd w:val="clear" w:color="auto" w:fill="FFFFFF"/>
        <w:tabs>
          <w:tab w:val="left" w:pos="426"/>
        </w:tabs>
        <w:ind w:left="-426" w:firstLine="851"/>
        <w:jc w:val="both"/>
        <w:rPr>
          <w:sz w:val="24"/>
          <w:szCs w:val="24"/>
        </w:rPr>
      </w:pPr>
      <w:r w:rsidRPr="00E00C7E">
        <w:rPr>
          <w:sz w:val="24"/>
          <w:szCs w:val="24"/>
        </w:rPr>
        <w:t>Відомість ресурсів</w:t>
      </w:r>
      <w:r w:rsidRPr="00E00C7E">
        <w:rPr>
          <w:sz w:val="24"/>
          <w:szCs w:val="24"/>
          <w:lang w:val="en-US"/>
        </w:rPr>
        <w:t>;</w:t>
      </w:r>
    </w:p>
    <w:p w:rsidR="00900CD2" w:rsidRPr="00E00C7E" w:rsidRDefault="00900CD2" w:rsidP="00915B5A">
      <w:pPr>
        <w:pStyle w:val="a3"/>
        <w:numPr>
          <w:ilvl w:val="0"/>
          <w:numId w:val="5"/>
        </w:numPr>
        <w:shd w:val="clear" w:color="auto" w:fill="FFFFFF"/>
        <w:tabs>
          <w:tab w:val="left" w:pos="426"/>
        </w:tabs>
        <w:ind w:left="-426" w:firstLine="851"/>
        <w:jc w:val="both"/>
        <w:rPr>
          <w:sz w:val="24"/>
          <w:szCs w:val="24"/>
        </w:rPr>
      </w:pPr>
      <w:r w:rsidRPr="00E00C7E">
        <w:rPr>
          <w:bCs/>
          <w:spacing w:val="-2"/>
          <w:sz w:val="24"/>
          <w:szCs w:val="24"/>
        </w:rPr>
        <w:t>Дефектний акт</w:t>
      </w:r>
      <w:r w:rsidR="004D643D" w:rsidRPr="00E00C7E">
        <w:rPr>
          <w:bCs/>
          <w:spacing w:val="-2"/>
          <w:sz w:val="24"/>
          <w:szCs w:val="24"/>
        </w:rPr>
        <w:t>.</w:t>
      </w:r>
      <w:r w:rsidRPr="00E00C7E">
        <w:rPr>
          <w:bCs/>
          <w:spacing w:val="-2"/>
          <w:sz w:val="24"/>
          <w:szCs w:val="24"/>
        </w:rPr>
        <w:t xml:space="preserve">  </w:t>
      </w:r>
    </w:p>
    <w:p w:rsidR="00C57C81" w:rsidRPr="00E00C7E" w:rsidRDefault="00C57C81" w:rsidP="00915B5A">
      <w:pPr>
        <w:shd w:val="clear" w:color="auto" w:fill="FFFFFF"/>
        <w:tabs>
          <w:tab w:val="left" w:pos="426"/>
        </w:tabs>
        <w:spacing w:after="0" w:line="240" w:lineRule="auto"/>
        <w:ind w:left="-567" w:firstLine="626"/>
        <w:jc w:val="both"/>
        <w:rPr>
          <w:rFonts w:ascii="Times New Roman" w:hAnsi="Times New Roman" w:cs="Times New Roman"/>
          <w:color w:val="FF0000"/>
          <w:sz w:val="24"/>
          <w:szCs w:val="24"/>
        </w:rPr>
      </w:pPr>
    </w:p>
    <w:p w:rsidR="00900CD2" w:rsidRPr="00E00C7E" w:rsidRDefault="00900CD2" w:rsidP="00915B5A">
      <w:pPr>
        <w:pStyle w:val="a3"/>
        <w:numPr>
          <w:ilvl w:val="0"/>
          <w:numId w:val="14"/>
        </w:numPr>
        <w:shd w:val="clear" w:color="auto" w:fill="FFFFFF"/>
        <w:tabs>
          <w:tab w:val="left" w:pos="851"/>
          <w:tab w:val="left" w:pos="1134"/>
          <w:tab w:val="left" w:pos="1276"/>
        </w:tabs>
        <w:ind w:left="0" w:firstLine="426"/>
        <w:jc w:val="center"/>
        <w:rPr>
          <w:b/>
          <w:bCs/>
          <w:caps/>
          <w:sz w:val="24"/>
          <w:szCs w:val="24"/>
        </w:rPr>
      </w:pPr>
      <w:r w:rsidRPr="00E00C7E">
        <w:rPr>
          <w:b/>
          <w:bCs/>
          <w:caps/>
          <w:sz w:val="24"/>
          <w:szCs w:val="24"/>
        </w:rPr>
        <w:t>Розрахункові рахунки і юридичні адреси Сторін</w:t>
      </w:r>
    </w:p>
    <w:tbl>
      <w:tblPr>
        <w:tblW w:w="9923" w:type="dxa"/>
        <w:jc w:val="center"/>
        <w:tblLayout w:type="fixed"/>
        <w:tblLook w:val="01E0" w:firstRow="1" w:lastRow="1" w:firstColumn="1" w:lastColumn="1" w:noHBand="0" w:noVBand="0"/>
      </w:tblPr>
      <w:tblGrid>
        <w:gridCol w:w="5103"/>
        <w:gridCol w:w="4820"/>
      </w:tblGrid>
      <w:tr w:rsidR="005D78F5" w:rsidRPr="00E00C7E" w:rsidTr="009852E1">
        <w:trPr>
          <w:jc w:val="center"/>
        </w:trPr>
        <w:tc>
          <w:tcPr>
            <w:tcW w:w="5103" w:type="dxa"/>
          </w:tcPr>
          <w:p w:rsidR="005D78F5" w:rsidRPr="00E00C7E" w:rsidRDefault="005D78F5" w:rsidP="00915B5A">
            <w:pPr>
              <w:spacing w:after="0" w:line="240" w:lineRule="auto"/>
              <w:jc w:val="center"/>
              <w:rPr>
                <w:rFonts w:ascii="Times New Roman" w:hAnsi="Times New Roman" w:cs="Times New Roman"/>
                <w:b/>
                <w:bCs/>
                <w:sz w:val="24"/>
                <w:szCs w:val="24"/>
              </w:rPr>
            </w:pPr>
            <w:r w:rsidRPr="00E00C7E">
              <w:rPr>
                <w:rFonts w:ascii="Times New Roman" w:hAnsi="Times New Roman" w:cs="Times New Roman"/>
                <w:b/>
                <w:bCs/>
                <w:sz w:val="24"/>
                <w:szCs w:val="24"/>
              </w:rPr>
              <w:t>Замовник:</w:t>
            </w:r>
          </w:p>
          <w:p w:rsidR="005D78F5" w:rsidRPr="00E00C7E" w:rsidRDefault="005D78F5" w:rsidP="00915B5A">
            <w:pPr>
              <w:spacing w:after="0" w:line="240" w:lineRule="auto"/>
              <w:rPr>
                <w:rFonts w:ascii="Times New Roman" w:hAnsi="Times New Roman" w:cs="Times New Roman"/>
                <w:b/>
                <w:bCs/>
                <w:sz w:val="24"/>
                <w:szCs w:val="24"/>
              </w:rPr>
            </w:pPr>
            <w:r w:rsidRPr="00E00C7E">
              <w:rPr>
                <w:rFonts w:ascii="Times New Roman" w:hAnsi="Times New Roman" w:cs="Times New Roman"/>
                <w:b/>
                <w:bCs/>
                <w:sz w:val="24"/>
                <w:szCs w:val="24"/>
              </w:rPr>
              <w:t>ДП «ЦЕНТР ОЦІНКИ ТА ІНФОРМАЦІЇ»</w:t>
            </w:r>
          </w:p>
          <w:p w:rsidR="005D78F5" w:rsidRPr="00E00C7E" w:rsidRDefault="005D78F5" w:rsidP="00915B5A">
            <w:pPr>
              <w:spacing w:after="0" w:line="240" w:lineRule="auto"/>
              <w:rPr>
                <w:rFonts w:ascii="Times New Roman" w:hAnsi="Times New Roman" w:cs="Times New Roman"/>
                <w:bCs/>
                <w:sz w:val="24"/>
                <w:szCs w:val="24"/>
              </w:rPr>
            </w:pPr>
            <w:smartTag w:uri="urn:schemas-microsoft-com:office:smarttags" w:element="metricconverter">
              <w:smartTagPr>
                <w:attr w:name="ProductID" w:val="02002, м"/>
              </w:smartTagPr>
              <w:r w:rsidRPr="00E00C7E">
                <w:rPr>
                  <w:rFonts w:ascii="Times New Roman" w:hAnsi="Times New Roman" w:cs="Times New Roman"/>
                  <w:bCs/>
                  <w:sz w:val="24"/>
                  <w:szCs w:val="24"/>
                </w:rPr>
                <w:t>02002, м</w:t>
              </w:r>
            </w:smartTag>
            <w:r w:rsidRPr="00E00C7E">
              <w:rPr>
                <w:rFonts w:ascii="Times New Roman" w:hAnsi="Times New Roman" w:cs="Times New Roman"/>
                <w:bCs/>
                <w:sz w:val="24"/>
                <w:szCs w:val="24"/>
              </w:rPr>
              <w:t>. Київ, вул. Є. Сверстюка, 15</w:t>
            </w:r>
          </w:p>
          <w:p w:rsidR="005D78F5" w:rsidRPr="00E00C7E" w:rsidRDefault="00EA5EF2" w:rsidP="00915B5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Код </w:t>
            </w:r>
            <w:r w:rsidR="005D78F5" w:rsidRPr="00E00C7E">
              <w:rPr>
                <w:rFonts w:ascii="Times New Roman" w:hAnsi="Times New Roman" w:cs="Times New Roman"/>
                <w:bCs/>
                <w:sz w:val="24"/>
                <w:szCs w:val="24"/>
              </w:rPr>
              <w:t>ЄДРПОУ 00209131</w:t>
            </w:r>
          </w:p>
          <w:p w:rsidR="005D78F5" w:rsidRPr="00DC0CF2" w:rsidRDefault="005D78F5" w:rsidP="00915B5A">
            <w:pPr>
              <w:autoSpaceDE w:val="0"/>
              <w:autoSpaceDN w:val="0"/>
              <w:adjustRightInd w:val="0"/>
              <w:spacing w:after="0" w:line="240" w:lineRule="auto"/>
              <w:jc w:val="both"/>
              <w:rPr>
                <w:rFonts w:ascii="Times New Roman" w:hAnsi="Times New Roman" w:cs="Times New Roman"/>
                <w:bCs/>
                <w:sz w:val="24"/>
                <w:szCs w:val="24"/>
              </w:rPr>
            </w:pPr>
            <w:bookmarkStart w:id="1" w:name="_GoBack"/>
            <w:r w:rsidRPr="00DC0CF2">
              <w:rPr>
                <w:rFonts w:ascii="Times New Roman" w:hAnsi="Times New Roman" w:cs="Times New Roman"/>
                <w:bCs/>
                <w:sz w:val="24"/>
                <w:szCs w:val="24"/>
              </w:rPr>
              <w:t xml:space="preserve">р/р UA253226690000026003300769955 </w:t>
            </w:r>
          </w:p>
          <w:p w:rsidR="005D78F5" w:rsidRPr="00DC0CF2" w:rsidRDefault="005D78F5" w:rsidP="00915B5A">
            <w:pPr>
              <w:spacing w:after="0" w:line="240" w:lineRule="auto"/>
              <w:rPr>
                <w:rFonts w:ascii="Times New Roman" w:hAnsi="Times New Roman" w:cs="Times New Roman"/>
                <w:sz w:val="24"/>
                <w:szCs w:val="24"/>
              </w:rPr>
            </w:pPr>
            <w:r w:rsidRPr="00DC0CF2">
              <w:rPr>
                <w:rFonts w:ascii="Times New Roman" w:hAnsi="Times New Roman" w:cs="Times New Roman"/>
                <w:sz w:val="24"/>
                <w:szCs w:val="24"/>
                <w:lang w:val="ru-RU"/>
              </w:rPr>
              <w:t xml:space="preserve">в </w:t>
            </w:r>
            <w:r w:rsidRPr="00DC0CF2">
              <w:rPr>
                <w:rFonts w:ascii="Times New Roman" w:hAnsi="Times New Roman" w:cs="Times New Roman"/>
                <w:sz w:val="24"/>
                <w:szCs w:val="24"/>
              </w:rPr>
              <w:t>АТ «Ощадбанк»</w:t>
            </w:r>
          </w:p>
          <w:p w:rsidR="00DC0CF2" w:rsidRPr="00DC0CF2" w:rsidRDefault="00DC0CF2" w:rsidP="00DC0CF2">
            <w:pPr>
              <w:autoSpaceDE w:val="0"/>
              <w:autoSpaceDN w:val="0"/>
              <w:adjustRightInd w:val="0"/>
              <w:spacing w:after="0" w:line="240" w:lineRule="auto"/>
              <w:jc w:val="both"/>
              <w:rPr>
                <w:rFonts w:ascii="Times New Roman" w:hAnsi="Times New Roman" w:cs="Times New Roman"/>
                <w:bCs/>
                <w:sz w:val="24"/>
                <w:szCs w:val="24"/>
              </w:rPr>
            </w:pPr>
            <w:r w:rsidRPr="00DC0CF2">
              <w:rPr>
                <w:rFonts w:ascii="Times New Roman" w:hAnsi="Times New Roman" w:cs="Times New Roman"/>
                <w:bCs/>
                <w:sz w:val="24"/>
                <w:szCs w:val="24"/>
              </w:rPr>
              <w:t>р/</w:t>
            </w:r>
            <w:proofErr w:type="spellStart"/>
            <w:r w:rsidRPr="00DC0CF2">
              <w:rPr>
                <w:rFonts w:ascii="Times New Roman" w:hAnsi="Times New Roman" w:cs="Times New Roman"/>
                <w:bCs/>
                <w:sz w:val="24"/>
                <w:szCs w:val="24"/>
              </w:rPr>
              <w:t>р</w:t>
            </w:r>
            <w:proofErr w:type="spellEnd"/>
            <w:r w:rsidRPr="00DC0CF2">
              <w:rPr>
                <w:rFonts w:ascii="Times New Roman" w:hAnsi="Times New Roman" w:cs="Times New Roman"/>
                <w:bCs/>
                <w:sz w:val="24"/>
                <w:szCs w:val="24"/>
              </w:rPr>
              <w:t xml:space="preserve"> UA</w:t>
            </w:r>
            <w:r w:rsidRPr="00DC0CF2">
              <w:rPr>
                <w:rFonts w:ascii="Times New Roman" w:hAnsi="Times New Roman" w:cs="Times New Roman"/>
                <w:bCs/>
                <w:sz w:val="24"/>
                <w:szCs w:val="24"/>
                <w:lang w:val="ru-RU"/>
              </w:rPr>
              <w:t>82334851000</w:t>
            </w:r>
            <w:r w:rsidRPr="00DC0CF2">
              <w:rPr>
                <w:rFonts w:ascii="Times New Roman" w:hAnsi="Times New Roman" w:cs="Times New Roman"/>
                <w:bCs/>
                <w:sz w:val="24"/>
                <w:szCs w:val="24"/>
              </w:rPr>
              <w:t>000002600</w:t>
            </w:r>
            <w:r w:rsidRPr="00DC0CF2">
              <w:rPr>
                <w:rFonts w:ascii="Times New Roman" w:hAnsi="Times New Roman" w:cs="Times New Roman"/>
                <w:bCs/>
                <w:sz w:val="24"/>
                <w:szCs w:val="24"/>
                <w:lang w:val="ru-RU"/>
              </w:rPr>
              <w:t>7225332</w:t>
            </w:r>
            <w:r w:rsidRPr="00DC0CF2">
              <w:rPr>
                <w:rFonts w:ascii="Times New Roman" w:hAnsi="Times New Roman" w:cs="Times New Roman"/>
                <w:bCs/>
                <w:sz w:val="24"/>
                <w:szCs w:val="24"/>
              </w:rPr>
              <w:t xml:space="preserve"> </w:t>
            </w:r>
          </w:p>
          <w:p w:rsidR="00DC0CF2" w:rsidRPr="00DC0CF2" w:rsidRDefault="00DC0CF2" w:rsidP="00DC0CF2">
            <w:pPr>
              <w:spacing w:after="0" w:line="240" w:lineRule="auto"/>
              <w:rPr>
                <w:rFonts w:ascii="Times New Roman" w:hAnsi="Times New Roman" w:cs="Times New Roman"/>
                <w:sz w:val="24"/>
                <w:szCs w:val="24"/>
              </w:rPr>
            </w:pPr>
            <w:r w:rsidRPr="00DC0CF2">
              <w:rPr>
                <w:rFonts w:ascii="Times New Roman" w:hAnsi="Times New Roman" w:cs="Times New Roman"/>
                <w:sz w:val="24"/>
                <w:szCs w:val="24"/>
                <w:lang w:val="ru-RU"/>
              </w:rPr>
              <w:t>у ПУМБ ПАТ</w:t>
            </w:r>
          </w:p>
          <w:p w:rsidR="005D78F5" w:rsidRPr="00DC0CF2" w:rsidRDefault="005D78F5" w:rsidP="00915B5A">
            <w:pPr>
              <w:spacing w:after="0" w:line="240" w:lineRule="auto"/>
              <w:rPr>
                <w:rFonts w:ascii="Times New Roman" w:hAnsi="Times New Roman" w:cs="Times New Roman"/>
                <w:bCs/>
                <w:sz w:val="24"/>
                <w:szCs w:val="24"/>
              </w:rPr>
            </w:pPr>
            <w:r w:rsidRPr="00DC0CF2">
              <w:rPr>
                <w:rFonts w:ascii="Times New Roman" w:hAnsi="Times New Roman" w:cs="Times New Roman"/>
                <w:bCs/>
                <w:sz w:val="24"/>
                <w:szCs w:val="24"/>
              </w:rPr>
              <w:t>ІПН:  002091326535</w:t>
            </w:r>
          </w:p>
          <w:bookmarkEnd w:id="1"/>
          <w:p w:rsidR="005D78F5" w:rsidRPr="00E00C7E" w:rsidRDefault="005D78F5" w:rsidP="00915B5A">
            <w:pPr>
              <w:pStyle w:val="HTML"/>
              <w:ind w:right="-108"/>
              <w:jc w:val="both"/>
              <w:rPr>
                <w:rFonts w:ascii="Times New Roman" w:hAnsi="Times New Roman"/>
                <w:sz w:val="24"/>
                <w:szCs w:val="24"/>
              </w:rPr>
            </w:pPr>
            <w:r w:rsidRPr="00E00C7E">
              <w:rPr>
                <w:rFonts w:ascii="Times New Roman" w:hAnsi="Times New Roman"/>
                <w:sz w:val="24"/>
                <w:szCs w:val="24"/>
              </w:rPr>
              <w:t xml:space="preserve">Статус </w:t>
            </w:r>
            <w:proofErr w:type="spellStart"/>
            <w:r w:rsidRPr="00E00C7E">
              <w:rPr>
                <w:rFonts w:ascii="Times New Roman" w:hAnsi="Times New Roman"/>
                <w:sz w:val="24"/>
                <w:szCs w:val="24"/>
              </w:rPr>
              <w:t>платника</w:t>
            </w:r>
            <w:proofErr w:type="spellEnd"/>
            <w:r w:rsidRPr="00E00C7E">
              <w:rPr>
                <w:rFonts w:ascii="Times New Roman" w:hAnsi="Times New Roman"/>
                <w:sz w:val="24"/>
                <w:szCs w:val="24"/>
              </w:rPr>
              <w:t xml:space="preserve"> </w:t>
            </w:r>
            <w:proofErr w:type="spellStart"/>
            <w:r w:rsidRPr="00E00C7E">
              <w:rPr>
                <w:rFonts w:ascii="Times New Roman" w:hAnsi="Times New Roman"/>
                <w:sz w:val="24"/>
                <w:szCs w:val="24"/>
              </w:rPr>
              <w:t>податку</w:t>
            </w:r>
            <w:proofErr w:type="spellEnd"/>
            <w:r w:rsidRPr="00E00C7E">
              <w:rPr>
                <w:rFonts w:ascii="Times New Roman" w:hAnsi="Times New Roman"/>
                <w:sz w:val="24"/>
                <w:szCs w:val="24"/>
              </w:rPr>
              <w:t xml:space="preserve"> на </w:t>
            </w:r>
            <w:proofErr w:type="spellStart"/>
            <w:r w:rsidRPr="00E00C7E">
              <w:rPr>
                <w:rFonts w:ascii="Times New Roman" w:hAnsi="Times New Roman"/>
                <w:sz w:val="24"/>
                <w:szCs w:val="24"/>
              </w:rPr>
              <w:t>прибуток</w:t>
            </w:r>
            <w:proofErr w:type="spellEnd"/>
          </w:p>
          <w:p w:rsidR="005D78F5" w:rsidRPr="00E00C7E" w:rsidRDefault="005D78F5" w:rsidP="00915B5A">
            <w:pPr>
              <w:pStyle w:val="HTML"/>
              <w:ind w:right="-108"/>
              <w:jc w:val="both"/>
              <w:rPr>
                <w:rFonts w:ascii="Times New Roman" w:hAnsi="Times New Roman"/>
                <w:sz w:val="24"/>
                <w:szCs w:val="24"/>
              </w:rPr>
            </w:pPr>
            <w:r w:rsidRPr="00E00C7E">
              <w:rPr>
                <w:rFonts w:ascii="Times New Roman" w:hAnsi="Times New Roman"/>
                <w:sz w:val="24"/>
                <w:szCs w:val="24"/>
              </w:rPr>
              <w:t xml:space="preserve">на </w:t>
            </w:r>
            <w:proofErr w:type="spellStart"/>
            <w:r w:rsidRPr="00E00C7E">
              <w:rPr>
                <w:rFonts w:ascii="Times New Roman" w:hAnsi="Times New Roman"/>
                <w:sz w:val="24"/>
                <w:szCs w:val="24"/>
              </w:rPr>
              <w:t>загальних</w:t>
            </w:r>
            <w:proofErr w:type="spellEnd"/>
            <w:r w:rsidRPr="00E00C7E">
              <w:rPr>
                <w:rFonts w:ascii="Times New Roman" w:hAnsi="Times New Roman"/>
                <w:sz w:val="24"/>
                <w:szCs w:val="24"/>
              </w:rPr>
              <w:t xml:space="preserve"> </w:t>
            </w:r>
            <w:proofErr w:type="spellStart"/>
            <w:r w:rsidRPr="00E00C7E">
              <w:rPr>
                <w:rFonts w:ascii="Times New Roman" w:hAnsi="Times New Roman"/>
                <w:sz w:val="24"/>
                <w:szCs w:val="24"/>
              </w:rPr>
              <w:t>підставах</w:t>
            </w:r>
            <w:proofErr w:type="spellEnd"/>
          </w:p>
          <w:p w:rsidR="005D78F5" w:rsidRPr="00E00C7E" w:rsidRDefault="005D78F5" w:rsidP="00915B5A">
            <w:pPr>
              <w:spacing w:after="0" w:line="240" w:lineRule="auto"/>
              <w:rPr>
                <w:rFonts w:ascii="Times New Roman" w:hAnsi="Times New Roman" w:cs="Times New Roman"/>
                <w:bCs/>
                <w:sz w:val="24"/>
                <w:szCs w:val="24"/>
              </w:rPr>
            </w:pPr>
            <w:r w:rsidRPr="00E00C7E">
              <w:rPr>
                <w:rFonts w:ascii="Times New Roman" w:hAnsi="Times New Roman" w:cs="Times New Roman"/>
                <w:bCs/>
                <w:sz w:val="24"/>
                <w:szCs w:val="24"/>
              </w:rPr>
              <w:t>тел. (044) 517-70-20</w:t>
            </w:r>
          </w:p>
          <w:p w:rsidR="005D78F5" w:rsidRPr="00E00C7E" w:rsidRDefault="005D78F5" w:rsidP="00EA5EF2">
            <w:pPr>
              <w:spacing w:after="0" w:line="240" w:lineRule="auto"/>
              <w:rPr>
                <w:rFonts w:ascii="Times New Roman" w:hAnsi="Times New Roman" w:cs="Times New Roman"/>
                <w:b/>
                <w:bCs/>
                <w:sz w:val="24"/>
                <w:szCs w:val="24"/>
              </w:rPr>
            </w:pPr>
          </w:p>
          <w:p w:rsidR="005D78F5" w:rsidRPr="00E00C7E" w:rsidRDefault="005D78F5" w:rsidP="00EA5EF2">
            <w:pPr>
              <w:spacing w:after="0" w:line="240" w:lineRule="auto"/>
              <w:rPr>
                <w:rFonts w:ascii="Times New Roman" w:hAnsi="Times New Roman" w:cs="Times New Roman"/>
                <w:b/>
                <w:bCs/>
                <w:sz w:val="24"/>
                <w:szCs w:val="24"/>
              </w:rPr>
            </w:pPr>
            <w:r w:rsidRPr="00E00C7E">
              <w:rPr>
                <w:rFonts w:ascii="Times New Roman" w:hAnsi="Times New Roman" w:cs="Times New Roman"/>
                <w:b/>
                <w:bCs/>
                <w:sz w:val="24"/>
                <w:szCs w:val="24"/>
              </w:rPr>
              <w:t xml:space="preserve">В. о. директора </w:t>
            </w:r>
          </w:p>
          <w:p w:rsidR="005D78F5" w:rsidRPr="00E00C7E" w:rsidRDefault="005D78F5" w:rsidP="00EA5EF2">
            <w:pPr>
              <w:spacing w:after="0" w:line="240" w:lineRule="auto"/>
              <w:rPr>
                <w:rFonts w:ascii="Times New Roman" w:hAnsi="Times New Roman" w:cs="Times New Roman"/>
                <w:b/>
                <w:bCs/>
                <w:sz w:val="24"/>
                <w:szCs w:val="24"/>
              </w:rPr>
            </w:pPr>
          </w:p>
          <w:p w:rsidR="005D78F5" w:rsidRPr="00E00C7E" w:rsidRDefault="005D78F5" w:rsidP="00EA5EF2">
            <w:pPr>
              <w:spacing w:after="0" w:line="240" w:lineRule="auto"/>
              <w:rPr>
                <w:rFonts w:ascii="Times New Roman" w:hAnsi="Times New Roman" w:cs="Times New Roman"/>
                <w:b/>
                <w:bCs/>
                <w:sz w:val="24"/>
                <w:szCs w:val="24"/>
              </w:rPr>
            </w:pPr>
            <w:r w:rsidRPr="00E00C7E">
              <w:rPr>
                <w:rFonts w:ascii="Times New Roman" w:hAnsi="Times New Roman" w:cs="Times New Roman"/>
                <w:b/>
                <w:bCs/>
                <w:sz w:val="24"/>
                <w:szCs w:val="24"/>
              </w:rPr>
              <w:t>_______________________ Є. В. Вовк</w:t>
            </w:r>
          </w:p>
          <w:p w:rsidR="005D78F5" w:rsidRPr="00E00C7E" w:rsidRDefault="005D78F5" w:rsidP="00EA5EF2">
            <w:pPr>
              <w:spacing w:after="0" w:line="240" w:lineRule="auto"/>
              <w:rPr>
                <w:rFonts w:ascii="Times New Roman" w:hAnsi="Times New Roman" w:cs="Times New Roman"/>
                <w:b/>
                <w:bCs/>
                <w:sz w:val="24"/>
                <w:szCs w:val="24"/>
              </w:rPr>
            </w:pPr>
          </w:p>
          <w:p w:rsidR="005D78F5" w:rsidRPr="00E00C7E" w:rsidRDefault="005D78F5" w:rsidP="00915B5A">
            <w:pPr>
              <w:spacing w:after="0" w:line="240" w:lineRule="auto"/>
              <w:rPr>
                <w:rFonts w:ascii="Times New Roman" w:hAnsi="Times New Roman" w:cs="Times New Roman"/>
                <w:b/>
                <w:bCs/>
                <w:sz w:val="24"/>
                <w:szCs w:val="24"/>
              </w:rPr>
            </w:pPr>
          </w:p>
          <w:p w:rsidR="005D78F5" w:rsidRPr="00E00C7E" w:rsidRDefault="005D78F5" w:rsidP="00915B5A">
            <w:pPr>
              <w:spacing w:after="0" w:line="240" w:lineRule="auto"/>
              <w:rPr>
                <w:rFonts w:ascii="Times New Roman" w:hAnsi="Times New Roman" w:cs="Times New Roman"/>
                <w:b/>
                <w:bCs/>
                <w:sz w:val="24"/>
                <w:szCs w:val="24"/>
              </w:rPr>
            </w:pPr>
          </w:p>
          <w:p w:rsidR="005D78F5" w:rsidRPr="00E00C7E" w:rsidRDefault="005D78F5" w:rsidP="00915B5A">
            <w:pPr>
              <w:spacing w:after="0" w:line="240" w:lineRule="auto"/>
              <w:rPr>
                <w:rFonts w:ascii="Times New Roman" w:hAnsi="Times New Roman" w:cs="Times New Roman"/>
                <w:bCs/>
                <w:sz w:val="24"/>
                <w:szCs w:val="24"/>
              </w:rPr>
            </w:pPr>
            <w:r w:rsidRPr="00E00C7E">
              <w:rPr>
                <w:rFonts w:ascii="Times New Roman" w:hAnsi="Times New Roman" w:cs="Times New Roman"/>
                <w:b/>
                <w:bCs/>
                <w:sz w:val="24"/>
                <w:szCs w:val="24"/>
              </w:rPr>
              <w:t xml:space="preserve">           </w:t>
            </w:r>
          </w:p>
        </w:tc>
        <w:tc>
          <w:tcPr>
            <w:tcW w:w="4820" w:type="dxa"/>
          </w:tcPr>
          <w:p w:rsidR="005D78F5" w:rsidRPr="00E00C7E" w:rsidRDefault="005D78F5" w:rsidP="00915B5A">
            <w:pPr>
              <w:spacing w:after="0" w:line="240" w:lineRule="auto"/>
              <w:jc w:val="center"/>
              <w:rPr>
                <w:rFonts w:ascii="Times New Roman" w:hAnsi="Times New Roman" w:cs="Times New Roman"/>
                <w:b/>
                <w:bCs/>
                <w:sz w:val="24"/>
                <w:szCs w:val="24"/>
              </w:rPr>
            </w:pPr>
            <w:r w:rsidRPr="00E00C7E">
              <w:rPr>
                <w:rFonts w:ascii="Times New Roman" w:hAnsi="Times New Roman" w:cs="Times New Roman"/>
                <w:b/>
                <w:bCs/>
                <w:sz w:val="24"/>
                <w:szCs w:val="24"/>
              </w:rPr>
              <w:t>Підрядник:</w:t>
            </w:r>
          </w:p>
          <w:p w:rsidR="005D78F5" w:rsidRPr="00E00C7E" w:rsidRDefault="005D78F5" w:rsidP="00915B5A">
            <w:pPr>
              <w:spacing w:after="0" w:line="240" w:lineRule="auto"/>
              <w:rPr>
                <w:rFonts w:ascii="Times New Roman" w:hAnsi="Times New Roman" w:cs="Times New Roman"/>
                <w:sz w:val="24"/>
                <w:szCs w:val="24"/>
              </w:rPr>
            </w:pPr>
          </w:p>
          <w:p w:rsidR="005D78F5" w:rsidRPr="00E00C7E" w:rsidRDefault="005D78F5" w:rsidP="00915B5A">
            <w:pPr>
              <w:spacing w:after="0" w:line="240" w:lineRule="auto"/>
              <w:rPr>
                <w:rFonts w:ascii="Times New Roman" w:hAnsi="Times New Roman" w:cs="Times New Roman"/>
                <w:sz w:val="24"/>
                <w:szCs w:val="24"/>
              </w:rPr>
            </w:pPr>
            <w:r w:rsidRPr="00E00C7E">
              <w:rPr>
                <w:rFonts w:ascii="Times New Roman" w:hAnsi="Times New Roman" w:cs="Times New Roman"/>
                <w:sz w:val="24"/>
                <w:szCs w:val="24"/>
              </w:rPr>
              <w:t xml:space="preserve">Місце реєстрації: _________________ </w:t>
            </w:r>
          </w:p>
          <w:p w:rsidR="005D78F5" w:rsidRPr="00E00C7E" w:rsidRDefault="005D78F5" w:rsidP="00915B5A">
            <w:pPr>
              <w:spacing w:after="0" w:line="240" w:lineRule="auto"/>
              <w:rPr>
                <w:rFonts w:ascii="Times New Roman" w:hAnsi="Times New Roman" w:cs="Times New Roman"/>
                <w:sz w:val="24"/>
                <w:szCs w:val="24"/>
              </w:rPr>
            </w:pPr>
            <w:r w:rsidRPr="00E00C7E">
              <w:rPr>
                <w:rFonts w:ascii="Times New Roman" w:hAnsi="Times New Roman" w:cs="Times New Roman"/>
                <w:sz w:val="24"/>
                <w:szCs w:val="24"/>
              </w:rPr>
              <w:t xml:space="preserve">Місцезнаходження: </w:t>
            </w:r>
            <w:r w:rsidRPr="00E00C7E">
              <w:rPr>
                <w:rFonts w:ascii="Times New Roman" w:hAnsi="Times New Roman" w:cs="Times New Roman"/>
                <w:bCs/>
                <w:sz w:val="24"/>
                <w:szCs w:val="24"/>
              </w:rPr>
              <w:t>_______________</w:t>
            </w:r>
          </w:p>
          <w:p w:rsidR="005D78F5" w:rsidRPr="00E00C7E" w:rsidRDefault="00EA5EF2" w:rsidP="00915B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w:t>
            </w:r>
            <w:r w:rsidR="005D78F5" w:rsidRPr="00E00C7E">
              <w:rPr>
                <w:rFonts w:ascii="Times New Roman" w:hAnsi="Times New Roman" w:cs="Times New Roman"/>
                <w:sz w:val="24"/>
                <w:szCs w:val="24"/>
              </w:rPr>
              <w:t>ЄДРПОУ ___________________</w:t>
            </w:r>
          </w:p>
          <w:p w:rsidR="005D78F5" w:rsidRPr="00E00C7E" w:rsidRDefault="005D78F5" w:rsidP="00915B5A">
            <w:pPr>
              <w:spacing w:after="0" w:line="240" w:lineRule="auto"/>
              <w:rPr>
                <w:rFonts w:ascii="Times New Roman" w:hAnsi="Times New Roman" w:cs="Times New Roman"/>
                <w:sz w:val="24"/>
                <w:szCs w:val="24"/>
              </w:rPr>
            </w:pPr>
            <w:r w:rsidRPr="00E00C7E">
              <w:rPr>
                <w:rFonts w:ascii="Times New Roman" w:hAnsi="Times New Roman" w:cs="Times New Roman"/>
                <w:sz w:val="24"/>
                <w:szCs w:val="24"/>
              </w:rPr>
              <w:t xml:space="preserve">р/р ______________________________ </w:t>
            </w:r>
          </w:p>
          <w:p w:rsidR="005D78F5" w:rsidRPr="00E00C7E" w:rsidRDefault="005D78F5" w:rsidP="00915B5A">
            <w:pPr>
              <w:spacing w:after="0" w:line="240" w:lineRule="auto"/>
              <w:rPr>
                <w:rFonts w:ascii="Times New Roman" w:hAnsi="Times New Roman" w:cs="Times New Roman"/>
                <w:sz w:val="24"/>
                <w:szCs w:val="24"/>
              </w:rPr>
            </w:pPr>
            <w:r w:rsidRPr="00E00C7E">
              <w:rPr>
                <w:rFonts w:ascii="Times New Roman" w:hAnsi="Times New Roman" w:cs="Times New Roman"/>
                <w:sz w:val="24"/>
                <w:szCs w:val="24"/>
              </w:rPr>
              <w:t>в ________________________________</w:t>
            </w:r>
          </w:p>
          <w:p w:rsidR="005D78F5" w:rsidRPr="00E00C7E" w:rsidRDefault="005D78F5" w:rsidP="00915B5A">
            <w:pPr>
              <w:spacing w:after="0" w:line="240" w:lineRule="auto"/>
              <w:rPr>
                <w:rFonts w:ascii="Times New Roman" w:hAnsi="Times New Roman" w:cs="Times New Roman"/>
                <w:sz w:val="24"/>
                <w:szCs w:val="24"/>
              </w:rPr>
            </w:pPr>
            <w:r w:rsidRPr="00E00C7E">
              <w:rPr>
                <w:rFonts w:ascii="Times New Roman" w:hAnsi="Times New Roman" w:cs="Times New Roman"/>
                <w:sz w:val="24"/>
                <w:szCs w:val="24"/>
              </w:rPr>
              <w:t>МФО ____________________________</w:t>
            </w:r>
          </w:p>
          <w:p w:rsidR="005D78F5" w:rsidRPr="00E00C7E" w:rsidRDefault="005D78F5" w:rsidP="00915B5A">
            <w:pPr>
              <w:spacing w:after="0" w:line="240" w:lineRule="auto"/>
              <w:rPr>
                <w:rFonts w:ascii="Times New Roman" w:hAnsi="Times New Roman" w:cs="Times New Roman"/>
                <w:sz w:val="24"/>
                <w:szCs w:val="24"/>
              </w:rPr>
            </w:pPr>
            <w:r w:rsidRPr="00E00C7E">
              <w:rPr>
                <w:rFonts w:ascii="Times New Roman" w:hAnsi="Times New Roman" w:cs="Times New Roman"/>
                <w:sz w:val="24"/>
                <w:szCs w:val="24"/>
              </w:rPr>
              <w:t>ІПН _____________________________</w:t>
            </w:r>
          </w:p>
          <w:p w:rsidR="005D78F5" w:rsidRPr="00E00C7E" w:rsidRDefault="005D78F5" w:rsidP="00915B5A">
            <w:pPr>
              <w:spacing w:after="0" w:line="240" w:lineRule="auto"/>
              <w:rPr>
                <w:rFonts w:ascii="Times New Roman" w:hAnsi="Times New Roman" w:cs="Times New Roman"/>
                <w:sz w:val="24"/>
                <w:szCs w:val="24"/>
              </w:rPr>
            </w:pPr>
            <w:r w:rsidRPr="00E00C7E">
              <w:rPr>
                <w:rFonts w:ascii="Times New Roman" w:hAnsi="Times New Roman" w:cs="Times New Roman"/>
                <w:sz w:val="24"/>
                <w:szCs w:val="24"/>
              </w:rPr>
              <w:t>тел./факс: ________________________</w:t>
            </w:r>
          </w:p>
          <w:p w:rsidR="005D78F5" w:rsidRDefault="005D78F5" w:rsidP="00915B5A">
            <w:pPr>
              <w:spacing w:after="0" w:line="240" w:lineRule="auto"/>
              <w:rPr>
                <w:rFonts w:ascii="Times New Roman" w:hAnsi="Times New Roman" w:cs="Times New Roman"/>
                <w:sz w:val="24"/>
                <w:szCs w:val="24"/>
                <w:lang w:val="en-US"/>
              </w:rPr>
            </w:pPr>
          </w:p>
          <w:p w:rsidR="00EA5EF2" w:rsidRDefault="00EA5EF2" w:rsidP="00915B5A">
            <w:pPr>
              <w:spacing w:after="0" w:line="240" w:lineRule="auto"/>
              <w:rPr>
                <w:rFonts w:ascii="Times New Roman" w:hAnsi="Times New Roman" w:cs="Times New Roman"/>
                <w:sz w:val="24"/>
                <w:szCs w:val="24"/>
                <w:lang w:val="en-US"/>
              </w:rPr>
            </w:pPr>
          </w:p>
          <w:p w:rsidR="00EA5EF2" w:rsidRDefault="00EA5EF2" w:rsidP="00915B5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w:t>
            </w:r>
          </w:p>
          <w:p w:rsidR="00EA5EF2" w:rsidRPr="00EA5EF2" w:rsidRDefault="00EA5EF2" w:rsidP="00915B5A">
            <w:pPr>
              <w:spacing w:after="0" w:line="240" w:lineRule="auto"/>
              <w:rPr>
                <w:rFonts w:ascii="Times New Roman" w:hAnsi="Times New Roman" w:cs="Times New Roman"/>
                <w:sz w:val="24"/>
                <w:szCs w:val="24"/>
                <w:lang w:val="en-US"/>
              </w:rPr>
            </w:pPr>
          </w:p>
          <w:p w:rsidR="005D78F5" w:rsidRPr="00EA5EF2" w:rsidRDefault="00EA5EF2" w:rsidP="00915B5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__________________________</w:t>
            </w:r>
          </w:p>
        </w:tc>
      </w:tr>
    </w:tbl>
    <w:p w:rsidR="00954A1B" w:rsidRDefault="00954A1B" w:rsidP="00954A1B">
      <w:pPr>
        <w:spacing w:after="0" w:line="240" w:lineRule="auto"/>
        <w:ind w:left="-567" w:firstLine="709"/>
        <w:jc w:val="both"/>
        <w:rPr>
          <w:rFonts w:ascii="Times New Roman" w:hAnsi="Times New Roman" w:cs="Times New Roman"/>
          <w:b/>
          <w:i/>
          <w:sz w:val="24"/>
          <w:szCs w:val="24"/>
        </w:rPr>
      </w:pPr>
      <w:proofErr w:type="spellStart"/>
      <w:r w:rsidRPr="005D78F5">
        <w:rPr>
          <w:rFonts w:ascii="Times New Roman" w:hAnsi="Times New Roman" w:cs="Times New Roman"/>
          <w:b/>
          <w:i/>
          <w:sz w:val="24"/>
          <w:szCs w:val="24"/>
        </w:rPr>
        <w:t>Проєкти</w:t>
      </w:r>
      <w:proofErr w:type="spellEnd"/>
      <w:r w:rsidRPr="005D78F5">
        <w:rPr>
          <w:rFonts w:ascii="Times New Roman" w:hAnsi="Times New Roman" w:cs="Times New Roman"/>
          <w:b/>
          <w:i/>
          <w:sz w:val="24"/>
          <w:szCs w:val="24"/>
        </w:rPr>
        <w:t xml:space="preserve"> додатків до договору</w:t>
      </w:r>
      <w:r w:rsidRPr="005D78F5">
        <w:rPr>
          <w:rFonts w:ascii="Times New Roman" w:hAnsi="Times New Roman" w:cs="Times New Roman"/>
          <w:b/>
          <w:i/>
          <w:sz w:val="24"/>
          <w:szCs w:val="24"/>
          <w:lang w:val="en-US"/>
        </w:rPr>
        <w:t>:</w:t>
      </w:r>
      <w:r w:rsidRPr="005D78F5">
        <w:rPr>
          <w:rFonts w:ascii="Times New Roman" w:hAnsi="Times New Roman" w:cs="Times New Roman"/>
          <w:i/>
          <w:sz w:val="24"/>
          <w:szCs w:val="24"/>
        </w:rPr>
        <w:t xml:space="preserve"> договірна ціна, зведений кошторис розрахунків, локальний кошторис, відомість ресурсів, дефектний акт – </w:t>
      </w:r>
      <w:r w:rsidRPr="005D78F5">
        <w:rPr>
          <w:rFonts w:ascii="Times New Roman" w:hAnsi="Times New Roman" w:cs="Times New Roman"/>
          <w:b/>
          <w:i/>
          <w:sz w:val="24"/>
          <w:szCs w:val="24"/>
        </w:rPr>
        <w:t xml:space="preserve">НЕ </w:t>
      </w:r>
      <w:r w:rsidRPr="009D60F0">
        <w:rPr>
          <w:rFonts w:ascii="Times New Roman" w:hAnsi="Times New Roman" w:cs="Times New Roman"/>
          <w:b/>
          <w:i/>
          <w:sz w:val="24"/>
          <w:szCs w:val="24"/>
        </w:rPr>
        <w:t>НАДАЮТЬСЯ</w:t>
      </w:r>
      <w:r w:rsidRPr="009D60F0">
        <w:rPr>
          <w:rFonts w:ascii="Times New Roman" w:hAnsi="Times New Roman" w:cs="Times New Roman"/>
          <w:i/>
          <w:sz w:val="24"/>
          <w:szCs w:val="24"/>
        </w:rPr>
        <w:t xml:space="preserve">, </w:t>
      </w:r>
      <w:r w:rsidRPr="009D60F0">
        <w:rPr>
          <w:rFonts w:ascii="Times New Roman" w:hAnsi="Times New Roman" w:cs="Times New Roman"/>
          <w:b/>
          <w:i/>
          <w:sz w:val="24"/>
          <w:szCs w:val="24"/>
        </w:rPr>
        <w:t>а будуть розроблені на підстав</w:t>
      </w:r>
      <w:r>
        <w:rPr>
          <w:rFonts w:ascii="Times New Roman" w:hAnsi="Times New Roman" w:cs="Times New Roman"/>
          <w:b/>
          <w:i/>
          <w:sz w:val="24"/>
          <w:szCs w:val="24"/>
        </w:rPr>
        <w:t>і</w:t>
      </w:r>
      <w:r w:rsidRPr="009D60F0">
        <w:rPr>
          <w:rFonts w:ascii="Times New Roman" w:hAnsi="Times New Roman" w:cs="Times New Roman"/>
          <w:b/>
          <w:i/>
          <w:sz w:val="24"/>
          <w:szCs w:val="24"/>
        </w:rPr>
        <w:t xml:space="preserve"> тендерної пропозиції переможця закупівлі.</w:t>
      </w:r>
    </w:p>
    <w:p w:rsidR="00954A1B" w:rsidRDefault="00954A1B" w:rsidP="00954A1B">
      <w:pPr>
        <w:spacing w:after="0" w:line="240" w:lineRule="auto"/>
        <w:jc w:val="both"/>
        <w:rPr>
          <w:rFonts w:ascii="Times New Roman" w:hAnsi="Times New Roman" w:cs="Times New Roman"/>
          <w:b/>
          <w:i/>
          <w:sz w:val="24"/>
          <w:szCs w:val="24"/>
        </w:rPr>
      </w:pPr>
    </w:p>
    <w:p w:rsidR="00954A1B" w:rsidRDefault="00954A1B" w:rsidP="00954A1B">
      <w:pPr>
        <w:spacing w:after="0" w:line="240" w:lineRule="auto"/>
        <w:rPr>
          <w:rFonts w:ascii="Times New Roman" w:hAnsi="Times New Roman" w:cs="Times New Roman"/>
          <w:b/>
          <w:i/>
          <w:sz w:val="24"/>
          <w:szCs w:val="24"/>
        </w:rPr>
      </w:pPr>
    </w:p>
    <w:p w:rsidR="00954A1B" w:rsidRDefault="00954A1B" w:rsidP="00915B5A">
      <w:pPr>
        <w:spacing w:after="0" w:line="240" w:lineRule="auto"/>
        <w:rPr>
          <w:rFonts w:ascii="Times New Roman" w:hAnsi="Times New Roman" w:cs="Times New Roman"/>
          <w:b/>
          <w:i/>
          <w:sz w:val="24"/>
          <w:szCs w:val="24"/>
          <w:lang w:val="en-US"/>
        </w:rPr>
      </w:pPr>
    </w:p>
    <w:sectPr w:rsidR="00954A1B" w:rsidSect="00E00C7E">
      <w:pgSz w:w="11906" w:h="16838"/>
      <w:pgMar w:top="397" w:right="56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68B"/>
    <w:multiLevelType w:val="multilevel"/>
    <w:tmpl w:val="D1E6DC0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F1A01"/>
    <w:multiLevelType w:val="hybridMultilevel"/>
    <w:tmpl w:val="0DF248CC"/>
    <w:lvl w:ilvl="0" w:tplc="8700A65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C34EC"/>
    <w:multiLevelType w:val="hybridMultilevel"/>
    <w:tmpl w:val="50C8599E"/>
    <w:lvl w:ilvl="0" w:tplc="E8E8BD4E">
      <w:start w:val="1"/>
      <w:numFmt w:val="decimal"/>
      <w:lvlText w:val="2.%1."/>
      <w:lvlJc w:val="left"/>
      <w:pPr>
        <w:ind w:left="4046" w:hanging="360"/>
      </w:pPr>
      <w:rPr>
        <w:rFonts w:hint="default"/>
        <w:b w:val="0"/>
      </w:rPr>
    </w:lvl>
    <w:lvl w:ilvl="1" w:tplc="940ADFE4">
      <w:start w:val="2"/>
      <w:numFmt w:val="bullet"/>
      <w:lvlText w:val="-"/>
      <w:lvlJc w:val="left"/>
      <w:pPr>
        <w:ind w:left="1770" w:hanging="69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4403B"/>
    <w:multiLevelType w:val="multilevel"/>
    <w:tmpl w:val="91E688EC"/>
    <w:lvl w:ilvl="0">
      <w:start w:val="8"/>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E3ACB"/>
    <w:multiLevelType w:val="multilevel"/>
    <w:tmpl w:val="7B9816D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114ECF"/>
    <w:multiLevelType w:val="multilevel"/>
    <w:tmpl w:val="13BC8406"/>
    <w:lvl w:ilvl="0">
      <w:start w:val="2"/>
      <w:numFmt w:val="decimal"/>
      <w:lvlText w:val="%1."/>
      <w:lvlJc w:val="left"/>
      <w:pPr>
        <w:ind w:left="4188" w:hanging="360"/>
      </w:pPr>
      <w:rPr>
        <w:rFonts w:hint="default"/>
        <w:b/>
        <w:sz w:val="22"/>
        <w:szCs w:val="22"/>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E91654"/>
    <w:multiLevelType w:val="multilevel"/>
    <w:tmpl w:val="CC2AF7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8D24E2"/>
    <w:multiLevelType w:val="hybridMultilevel"/>
    <w:tmpl w:val="2640C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D2A7B"/>
    <w:multiLevelType w:val="multilevel"/>
    <w:tmpl w:val="91E68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E95206"/>
    <w:multiLevelType w:val="multilevel"/>
    <w:tmpl w:val="CCB24B62"/>
    <w:lvl w:ilvl="0">
      <w:start w:val="2"/>
      <w:numFmt w:val="decimal"/>
      <w:lvlText w:val="%1."/>
      <w:lvlJc w:val="left"/>
      <w:pPr>
        <w:ind w:left="4188" w:hanging="360"/>
      </w:pPr>
      <w:rPr>
        <w:rFonts w:hint="default"/>
        <w:b/>
        <w:sz w:val="22"/>
        <w:szCs w:val="22"/>
      </w:rPr>
    </w:lvl>
    <w:lvl w:ilvl="1">
      <w:start w:val="1"/>
      <w:numFmt w:val="russianLower"/>
      <w:lvlText w:val="%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29B55E0"/>
    <w:multiLevelType w:val="multilevel"/>
    <w:tmpl w:val="91E68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51606A"/>
    <w:multiLevelType w:val="hybridMultilevel"/>
    <w:tmpl w:val="EDA8F0FE"/>
    <w:lvl w:ilvl="0" w:tplc="518A8564">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62041D"/>
    <w:multiLevelType w:val="hybridMultilevel"/>
    <w:tmpl w:val="B52CEE06"/>
    <w:lvl w:ilvl="0" w:tplc="FC12E2F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37620"/>
    <w:multiLevelType w:val="multilevel"/>
    <w:tmpl w:val="76089CCC"/>
    <w:lvl w:ilvl="0">
      <w:start w:val="2"/>
      <w:numFmt w:val="decimal"/>
      <w:lvlText w:val="%1."/>
      <w:lvlJc w:val="left"/>
      <w:pPr>
        <w:ind w:left="4188" w:hanging="360"/>
      </w:pPr>
      <w:rPr>
        <w:rFonts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3"/>
  </w:num>
  <w:num w:numId="3">
    <w:abstractNumId w:val="9"/>
  </w:num>
  <w:num w:numId="4">
    <w:abstractNumId w:val="6"/>
  </w:num>
  <w:num w:numId="5">
    <w:abstractNumId w:val="11"/>
  </w:num>
  <w:num w:numId="6">
    <w:abstractNumId w:val="7"/>
  </w:num>
  <w:num w:numId="7">
    <w:abstractNumId w:val="5"/>
  </w:num>
  <w:num w:numId="8">
    <w:abstractNumId w:val="2"/>
  </w:num>
  <w:num w:numId="9">
    <w:abstractNumId w:val="10"/>
  </w:num>
  <w:num w:numId="10">
    <w:abstractNumId w:val="1"/>
  </w:num>
  <w:num w:numId="11">
    <w:abstractNumId w:val="4"/>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8B"/>
    <w:rsid w:val="000541ED"/>
    <w:rsid w:val="000A6699"/>
    <w:rsid w:val="000E4161"/>
    <w:rsid w:val="0010043B"/>
    <w:rsid w:val="001562E6"/>
    <w:rsid w:val="001760D2"/>
    <w:rsid w:val="001C6543"/>
    <w:rsid w:val="001D5DB6"/>
    <w:rsid w:val="00202141"/>
    <w:rsid w:val="00214F1F"/>
    <w:rsid w:val="00254726"/>
    <w:rsid w:val="002A2747"/>
    <w:rsid w:val="003C083C"/>
    <w:rsid w:val="003F0A73"/>
    <w:rsid w:val="004132D9"/>
    <w:rsid w:val="0042536F"/>
    <w:rsid w:val="00445C3C"/>
    <w:rsid w:val="00451AD2"/>
    <w:rsid w:val="0046622D"/>
    <w:rsid w:val="004753F6"/>
    <w:rsid w:val="004B199A"/>
    <w:rsid w:val="004B1BE1"/>
    <w:rsid w:val="004C448B"/>
    <w:rsid w:val="004D643D"/>
    <w:rsid w:val="005D78F5"/>
    <w:rsid w:val="006064E4"/>
    <w:rsid w:val="006103EF"/>
    <w:rsid w:val="00641EB3"/>
    <w:rsid w:val="00673EB4"/>
    <w:rsid w:val="006F517D"/>
    <w:rsid w:val="00702FC9"/>
    <w:rsid w:val="00711F5A"/>
    <w:rsid w:val="00713748"/>
    <w:rsid w:val="007410E8"/>
    <w:rsid w:val="00762F78"/>
    <w:rsid w:val="007C5D55"/>
    <w:rsid w:val="0082058B"/>
    <w:rsid w:val="008526CC"/>
    <w:rsid w:val="00900CD2"/>
    <w:rsid w:val="00914159"/>
    <w:rsid w:val="00915B5A"/>
    <w:rsid w:val="0094218C"/>
    <w:rsid w:val="00954A1B"/>
    <w:rsid w:val="0097055B"/>
    <w:rsid w:val="00983A2B"/>
    <w:rsid w:val="00990100"/>
    <w:rsid w:val="009B5AB1"/>
    <w:rsid w:val="009C627B"/>
    <w:rsid w:val="00A10546"/>
    <w:rsid w:val="00A20D76"/>
    <w:rsid w:val="00AB5BD4"/>
    <w:rsid w:val="00AF5B98"/>
    <w:rsid w:val="00B31A24"/>
    <w:rsid w:val="00B50F82"/>
    <w:rsid w:val="00BB172B"/>
    <w:rsid w:val="00BE1EC2"/>
    <w:rsid w:val="00C57C81"/>
    <w:rsid w:val="00C664BD"/>
    <w:rsid w:val="00C87EBA"/>
    <w:rsid w:val="00CB24F0"/>
    <w:rsid w:val="00CE6E90"/>
    <w:rsid w:val="00D044C6"/>
    <w:rsid w:val="00D3086A"/>
    <w:rsid w:val="00DC0CF2"/>
    <w:rsid w:val="00DD17F7"/>
    <w:rsid w:val="00E00C7E"/>
    <w:rsid w:val="00E66DFF"/>
    <w:rsid w:val="00E82C29"/>
    <w:rsid w:val="00EA5EF2"/>
    <w:rsid w:val="00EB3E02"/>
    <w:rsid w:val="00EC3D22"/>
    <w:rsid w:val="00ED161F"/>
    <w:rsid w:val="00ED409F"/>
    <w:rsid w:val="00EF24CC"/>
    <w:rsid w:val="00EF4409"/>
    <w:rsid w:val="00F0196E"/>
    <w:rsid w:val="00F16D35"/>
    <w:rsid w:val="00F358F1"/>
    <w:rsid w:val="00F462CA"/>
    <w:rsid w:val="00F5797E"/>
    <w:rsid w:val="00F80346"/>
    <w:rsid w:val="00F9770D"/>
    <w:rsid w:val="00FC28EE"/>
    <w:rsid w:val="00FE65AD"/>
    <w:rsid w:val="00FF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D2"/>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riant1">
    <w:name w:val="variant1"/>
    <w:uiPriority w:val="99"/>
    <w:rsid w:val="00900CD2"/>
    <w:rPr>
      <w:rFonts w:cs="Times New Roman"/>
      <w:color w:val="0000FF"/>
    </w:rPr>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Буллет,---"/>
    <w:basedOn w:val="a"/>
    <w:link w:val="a4"/>
    <w:uiPriority w:val="99"/>
    <w:qFormat/>
    <w:rsid w:val="00900C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styleId="a5">
    <w:name w:val="Body Text"/>
    <w:basedOn w:val="a"/>
    <w:link w:val="a6"/>
    <w:rsid w:val="00E82C29"/>
    <w:pPr>
      <w:spacing w:after="120" w:line="276" w:lineRule="auto"/>
    </w:pPr>
    <w:rPr>
      <w:rFonts w:eastAsia="Times New Roman" w:cs="Times New Roman"/>
      <w:lang w:val="ru-RU"/>
    </w:rPr>
  </w:style>
  <w:style w:type="character" w:customStyle="1" w:styleId="a6">
    <w:name w:val="Основной текст Знак"/>
    <w:basedOn w:val="a0"/>
    <w:link w:val="a5"/>
    <w:rsid w:val="00E82C29"/>
    <w:rPr>
      <w:rFonts w:ascii="Calibri" w:eastAsia="Times New Roman" w:hAnsi="Calibri" w:cs="Times New Roman"/>
      <w:lang w:eastAsia="ru-RU"/>
    </w:rPr>
  </w:style>
  <w:style w:type="character" w:customStyle="1" w:styleId="3">
    <w:name w:val="Подпись к таблице (3)_"/>
    <w:basedOn w:val="a0"/>
    <w:link w:val="30"/>
    <w:rsid w:val="004D643D"/>
    <w:rPr>
      <w:sz w:val="25"/>
      <w:szCs w:val="25"/>
      <w:shd w:val="clear" w:color="auto" w:fill="FFFFFF"/>
    </w:rPr>
  </w:style>
  <w:style w:type="paragraph" w:customStyle="1" w:styleId="30">
    <w:name w:val="Подпись к таблице (3)"/>
    <w:basedOn w:val="a"/>
    <w:link w:val="3"/>
    <w:rsid w:val="004D643D"/>
    <w:pPr>
      <w:widowControl w:val="0"/>
      <w:shd w:val="clear" w:color="auto" w:fill="FFFFFF"/>
      <w:spacing w:after="0" w:line="0" w:lineRule="atLeast"/>
    </w:pPr>
    <w:rPr>
      <w:rFonts w:asciiTheme="minorHAnsi" w:eastAsiaTheme="minorHAnsi" w:hAnsiTheme="minorHAnsi" w:cstheme="minorBidi"/>
      <w:sz w:val="25"/>
      <w:szCs w:val="25"/>
      <w:lang w:val="ru-RU" w:eastAsia="en-US"/>
    </w:rPr>
  </w:style>
  <w:style w:type="character" w:styleId="a7">
    <w:name w:val="Hyperlink"/>
    <w:rsid w:val="004D643D"/>
    <w:rPr>
      <w:rFonts w:ascii="Times New Roman" w:hAnsi="Times New Roman" w:cs="Times New Roman" w:hint="default"/>
      <w:color w:val="0000FF"/>
      <w:u w:val="single"/>
    </w:rPr>
  </w:style>
  <w:style w:type="character" w:customStyle="1" w:styleId="4">
    <w:name w:val="Основной текст (4)"/>
    <w:basedOn w:val="a0"/>
    <w:rsid w:val="004D643D"/>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paragraph" w:styleId="HTML">
    <w:name w:val="HTML Preformatted"/>
    <w:basedOn w:val="a"/>
    <w:link w:val="HTML0"/>
    <w:uiPriority w:val="99"/>
    <w:unhideWhenUsed/>
    <w:rsid w:val="005D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0"/>
    <w:link w:val="HTML"/>
    <w:uiPriority w:val="99"/>
    <w:rsid w:val="005D78F5"/>
    <w:rPr>
      <w:rFonts w:ascii="Consolas" w:eastAsia="Times New Roman" w:hAnsi="Consolas" w:cs="Times New Roman"/>
      <w:sz w:val="20"/>
      <w:szCs w:val="20"/>
      <w:lang w:val="x-none" w:eastAsia="x-none"/>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99"/>
    <w:qFormat/>
    <w:locked/>
    <w:rsid w:val="00B50F82"/>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D2"/>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riant1">
    <w:name w:val="variant1"/>
    <w:uiPriority w:val="99"/>
    <w:rsid w:val="00900CD2"/>
    <w:rPr>
      <w:rFonts w:cs="Times New Roman"/>
      <w:color w:val="0000FF"/>
    </w:rPr>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Буллет,---"/>
    <w:basedOn w:val="a"/>
    <w:link w:val="a4"/>
    <w:uiPriority w:val="99"/>
    <w:qFormat/>
    <w:rsid w:val="00900C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styleId="a5">
    <w:name w:val="Body Text"/>
    <w:basedOn w:val="a"/>
    <w:link w:val="a6"/>
    <w:rsid w:val="00E82C29"/>
    <w:pPr>
      <w:spacing w:after="120" w:line="276" w:lineRule="auto"/>
    </w:pPr>
    <w:rPr>
      <w:rFonts w:eastAsia="Times New Roman" w:cs="Times New Roman"/>
      <w:lang w:val="ru-RU"/>
    </w:rPr>
  </w:style>
  <w:style w:type="character" w:customStyle="1" w:styleId="a6">
    <w:name w:val="Основной текст Знак"/>
    <w:basedOn w:val="a0"/>
    <w:link w:val="a5"/>
    <w:rsid w:val="00E82C29"/>
    <w:rPr>
      <w:rFonts w:ascii="Calibri" w:eastAsia="Times New Roman" w:hAnsi="Calibri" w:cs="Times New Roman"/>
      <w:lang w:eastAsia="ru-RU"/>
    </w:rPr>
  </w:style>
  <w:style w:type="character" w:customStyle="1" w:styleId="3">
    <w:name w:val="Подпись к таблице (3)_"/>
    <w:basedOn w:val="a0"/>
    <w:link w:val="30"/>
    <w:rsid w:val="004D643D"/>
    <w:rPr>
      <w:sz w:val="25"/>
      <w:szCs w:val="25"/>
      <w:shd w:val="clear" w:color="auto" w:fill="FFFFFF"/>
    </w:rPr>
  </w:style>
  <w:style w:type="paragraph" w:customStyle="1" w:styleId="30">
    <w:name w:val="Подпись к таблице (3)"/>
    <w:basedOn w:val="a"/>
    <w:link w:val="3"/>
    <w:rsid w:val="004D643D"/>
    <w:pPr>
      <w:widowControl w:val="0"/>
      <w:shd w:val="clear" w:color="auto" w:fill="FFFFFF"/>
      <w:spacing w:after="0" w:line="0" w:lineRule="atLeast"/>
    </w:pPr>
    <w:rPr>
      <w:rFonts w:asciiTheme="minorHAnsi" w:eastAsiaTheme="minorHAnsi" w:hAnsiTheme="minorHAnsi" w:cstheme="minorBidi"/>
      <w:sz w:val="25"/>
      <w:szCs w:val="25"/>
      <w:lang w:val="ru-RU" w:eastAsia="en-US"/>
    </w:rPr>
  </w:style>
  <w:style w:type="character" w:styleId="a7">
    <w:name w:val="Hyperlink"/>
    <w:rsid w:val="004D643D"/>
    <w:rPr>
      <w:rFonts w:ascii="Times New Roman" w:hAnsi="Times New Roman" w:cs="Times New Roman" w:hint="default"/>
      <w:color w:val="0000FF"/>
      <w:u w:val="single"/>
    </w:rPr>
  </w:style>
  <w:style w:type="character" w:customStyle="1" w:styleId="4">
    <w:name w:val="Основной текст (4)"/>
    <w:basedOn w:val="a0"/>
    <w:rsid w:val="004D643D"/>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paragraph" w:styleId="HTML">
    <w:name w:val="HTML Preformatted"/>
    <w:basedOn w:val="a"/>
    <w:link w:val="HTML0"/>
    <w:uiPriority w:val="99"/>
    <w:unhideWhenUsed/>
    <w:rsid w:val="005D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0"/>
    <w:link w:val="HTML"/>
    <w:uiPriority w:val="99"/>
    <w:rsid w:val="005D78F5"/>
    <w:rPr>
      <w:rFonts w:ascii="Consolas" w:eastAsia="Times New Roman" w:hAnsi="Consolas" w:cs="Times New Roman"/>
      <w:sz w:val="20"/>
      <w:szCs w:val="20"/>
      <w:lang w:val="x-none" w:eastAsia="x-none"/>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99"/>
    <w:qFormat/>
    <w:locked/>
    <w:rsid w:val="00B50F82"/>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10</cp:revision>
  <dcterms:created xsi:type="dcterms:W3CDTF">2023-11-01T09:48:00Z</dcterms:created>
  <dcterms:modified xsi:type="dcterms:W3CDTF">2023-11-01T13:03:00Z</dcterms:modified>
</cp:coreProperties>
</file>