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86" w:rsidRPr="00F36426" w:rsidRDefault="00C25F86" w:rsidP="00C25F86">
      <w:pPr>
        <w:jc w:val="right"/>
        <w:rPr>
          <w:rFonts w:ascii="Times New Roman" w:hAnsi="Times New Roman"/>
          <w:b/>
          <w:sz w:val="24"/>
          <w:szCs w:val="24"/>
        </w:rPr>
      </w:pPr>
      <w:r w:rsidRPr="00F36426">
        <w:rPr>
          <w:rFonts w:ascii="Times New Roman" w:hAnsi="Times New Roman"/>
          <w:b/>
          <w:sz w:val="24"/>
          <w:szCs w:val="24"/>
        </w:rPr>
        <w:t>ДОДАТОК 2</w:t>
      </w:r>
    </w:p>
    <w:p w:rsidR="00C25F86" w:rsidRPr="00F36426" w:rsidRDefault="00C25F86" w:rsidP="00C25F86">
      <w:pPr>
        <w:jc w:val="right"/>
        <w:rPr>
          <w:rFonts w:ascii="Times New Roman" w:hAnsi="Times New Roman"/>
          <w:sz w:val="24"/>
          <w:szCs w:val="24"/>
        </w:rPr>
      </w:pPr>
      <w:bookmarkStart w:id="0" w:name="_Hlk92200267"/>
      <w:r w:rsidRPr="00F36426">
        <w:rPr>
          <w:rFonts w:ascii="Times New Roman" w:hAnsi="Times New Roman"/>
          <w:bCs/>
          <w:sz w:val="24"/>
          <w:szCs w:val="24"/>
        </w:rPr>
        <w:t xml:space="preserve">до </w:t>
      </w:r>
      <w:proofErr w:type="spellStart"/>
      <w:r w:rsidRPr="00F36426">
        <w:rPr>
          <w:rFonts w:ascii="Times New Roman" w:hAnsi="Times New Roman"/>
          <w:bCs/>
          <w:sz w:val="24"/>
          <w:szCs w:val="24"/>
        </w:rPr>
        <w:t>тендерної</w:t>
      </w:r>
      <w:proofErr w:type="spellEnd"/>
      <w:r w:rsidR="00867FF4">
        <w:rPr>
          <w:rFonts w:ascii="Times New Roman" w:hAnsi="Times New Roman"/>
          <w:bCs/>
          <w:sz w:val="24"/>
          <w:szCs w:val="24"/>
          <w:lang w:val="uk-UA"/>
        </w:rPr>
        <w:t xml:space="preserve"> </w:t>
      </w:r>
      <w:proofErr w:type="spellStart"/>
      <w:r w:rsidRPr="00F36426">
        <w:rPr>
          <w:rFonts w:ascii="Times New Roman" w:hAnsi="Times New Roman"/>
          <w:bCs/>
          <w:sz w:val="24"/>
          <w:szCs w:val="24"/>
        </w:rPr>
        <w:t>документації</w:t>
      </w:r>
      <w:bookmarkEnd w:id="0"/>
      <w:proofErr w:type="spellEnd"/>
    </w:p>
    <w:p w:rsidR="00C25F86" w:rsidRPr="00F36426" w:rsidRDefault="00C25F86" w:rsidP="00C25F86">
      <w:pPr>
        <w:rPr>
          <w:b/>
        </w:rPr>
      </w:pPr>
    </w:p>
    <w:p w:rsidR="00C25F86" w:rsidRPr="00F36426" w:rsidRDefault="00C25F86" w:rsidP="00C25F86">
      <w:pPr>
        <w:keepNext/>
        <w:spacing w:before="60" w:after="60"/>
        <w:jc w:val="center"/>
        <w:outlineLvl w:val="0"/>
        <w:rPr>
          <w:rFonts w:ascii="Times New Roman" w:hAnsi="Times New Roman"/>
          <w:b/>
          <w:bCs/>
          <w:szCs w:val="20"/>
        </w:rPr>
      </w:pPr>
      <w:r w:rsidRPr="00F36426">
        <w:rPr>
          <w:rFonts w:ascii="Times New Roman" w:hAnsi="Times New Roman"/>
          <w:b/>
          <w:bCs/>
          <w:szCs w:val="20"/>
        </w:rPr>
        <w:t>ІНФОРМАЦІЯ  ПРО НЕОБХІДНІ ТЕХНІЧНІ,</w:t>
      </w:r>
    </w:p>
    <w:p w:rsidR="00C25F86" w:rsidRPr="00F36426" w:rsidRDefault="00C25F86" w:rsidP="00C25F86">
      <w:pPr>
        <w:keepNext/>
        <w:spacing w:before="60" w:after="60"/>
        <w:jc w:val="center"/>
        <w:outlineLvl w:val="0"/>
        <w:rPr>
          <w:rFonts w:ascii="Times New Roman" w:hAnsi="Times New Roman"/>
          <w:b/>
          <w:bCs/>
          <w:szCs w:val="20"/>
        </w:rPr>
      </w:pPr>
      <w:r w:rsidRPr="00F36426">
        <w:rPr>
          <w:rFonts w:ascii="Times New Roman" w:hAnsi="Times New Roman"/>
          <w:b/>
          <w:bCs/>
          <w:szCs w:val="20"/>
        </w:rPr>
        <w:t xml:space="preserve"> ЯКІСНІ ТА КІЛЬКІСНІ ХАРАКТЕРИСТИКИ ПРЕДМЕТА  ЗАКУПІ</w:t>
      </w:r>
      <w:proofErr w:type="gramStart"/>
      <w:r w:rsidRPr="00F36426">
        <w:rPr>
          <w:rFonts w:ascii="Times New Roman" w:hAnsi="Times New Roman"/>
          <w:b/>
          <w:bCs/>
          <w:szCs w:val="20"/>
        </w:rPr>
        <w:t>ВЛ</w:t>
      </w:r>
      <w:proofErr w:type="gramEnd"/>
      <w:r w:rsidRPr="00F36426">
        <w:rPr>
          <w:rFonts w:ascii="Times New Roman" w:hAnsi="Times New Roman"/>
          <w:b/>
          <w:bCs/>
          <w:szCs w:val="20"/>
        </w:rPr>
        <w:t>І:</w:t>
      </w:r>
    </w:p>
    <w:p w:rsidR="00C25F86" w:rsidRPr="00F36426" w:rsidRDefault="00C25F86" w:rsidP="00C25F86">
      <w:pPr>
        <w:spacing w:line="240" w:lineRule="auto"/>
        <w:jc w:val="center"/>
        <w:rPr>
          <w:i/>
          <w:sz w:val="24"/>
          <w:szCs w:val="24"/>
        </w:rPr>
      </w:pPr>
      <w:proofErr w:type="spellStart"/>
      <w:r w:rsidRPr="00F36426">
        <w:rPr>
          <w:rFonts w:ascii="Times New Roman" w:hAnsi="Times New Roman"/>
          <w:b/>
          <w:bCs/>
          <w:sz w:val="24"/>
          <w:szCs w:val="24"/>
        </w:rPr>
        <w:t>Лікарські</w:t>
      </w:r>
      <w:proofErr w:type="spellEnd"/>
      <w:r w:rsidR="00867FF4">
        <w:rPr>
          <w:rFonts w:ascii="Times New Roman" w:hAnsi="Times New Roman"/>
          <w:b/>
          <w:bCs/>
          <w:sz w:val="24"/>
          <w:szCs w:val="24"/>
          <w:lang w:val="uk-UA"/>
        </w:rPr>
        <w:t xml:space="preserve"> </w:t>
      </w:r>
      <w:proofErr w:type="spellStart"/>
      <w:r w:rsidRPr="00F36426">
        <w:rPr>
          <w:rFonts w:ascii="Times New Roman" w:hAnsi="Times New Roman"/>
          <w:b/>
          <w:bCs/>
          <w:sz w:val="24"/>
          <w:szCs w:val="24"/>
        </w:rPr>
        <w:t>засоби</w:t>
      </w:r>
      <w:proofErr w:type="spellEnd"/>
      <w:r w:rsidRPr="00F36426">
        <w:rPr>
          <w:rFonts w:ascii="Times New Roman" w:hAnsi="Times New Roman"/>
          <w:b/>
          <w:bCs/>
          <w:sz w:val="24"/>
          <w:szCs w:val="24"/>
        </w:rPr>
        <w:t xml:space="preserve">, </w:t>
      </w:r>
      <w:r w:rsidRPr="00F36426">
        <w:rPr>
          <w:rFonts w:ascii="Times New Roman" w:hAnsi="Times New Roman"/>
          <w:i/>
          <w:sz w:val="24"/>
          <w:szCs w:val="24"/>
        </w:rPr>
        <w:t xml:space="preserve">код за </w:t>
      </w:r>
      <w:proofErr w:type="spellStart"/>
      <w:r w:rsidRPr="00F36426">
        <w:rPr>
          <w:rFonts w:ascii="Times New Roman" w:hAnsi="Times New Roman"/>
          <w:i/>
          <w:sz w:val="24"/>
          <w:szCs w:val="24"/>
        </w:rPr>
        <w:t>Єдиним</w:t>
      </w:r>
      <w:proofErr w:type="spellEnd"/>
      <w:r w:rsidR="00867FF4">
        <w:rPr>
          <w:rFonts w:ascii="Times New Roman" w:hAnsi="Times New Roman"/>
          <w:i/>
          <w:sz w:val="24"/>
          <w:szCs w:val="24"/>
          <w:lang w:val="uk-UA"/>
        </w:rPr>
        <w:t xml:space="preserve"> </w:t>
      </w:r>
      <w:proofErr w:type="spellStart"/>
      <w:r w:rsidRPr="00F36426">
        <w:rPr>
          <w:rFonts w:ascii="Times New Roman" w:hAnsi="Times New Roman"/>
          <w:i/>
          <w:sz w:val="24"/>
          <w:szCs w:val="24"/>
        </w:rPr>
        <w:t>закупівельним</w:t>
      </w:r>
      <w:proofErr w:type="spellEnd"/>
      <w:r w:rsidRPr="00F36426">
        <w:rPr>
          <w:rFonts w:ascii="Times New Roman" w:hAnsi="Times New Roman"/>
          <w:i/>
          <w:sz w:val="24"/>
          <w:szCs w:val="24"/>
        </w:rPr>
        <w:t xml:space="preserve"> словником</w:t>
      </w:r>
      <w:r w:rsidR="00867FF4">
        <w:rPr>
          <w:rFonts w:ascii="Times New Roman" w:hAnsi="Times New Roman"/>
          <w:i/>
          <w:sz w:val="24"/>
          <w:szCs w:val="24"/>
          <w:lang w:val="uk-UA"/>
        </w:rPr>
        <w:t xml:space="preserve"> </w:t>
      </w:r>
      <w:r w:rsidRPr="00F36426">
        <w:rPr>
          <w:rFonts w:ascii="Times New Roman" w:hAnsi="Times New Roman"/>
          <w:i/>
          <w:sz w:val="24"/>
          <w:szCs w:val="24"/>
        </w:rPr>
        <w:t xml:space="preserve">ДК 021:2015: 33600000-6  </w:t>
      </w:r>
      <w:proofErr w:type="spellStart"/>
      <w:r w:rsidRPr="00F36426">
        <w:rPr>
          <w:rFonts w:ascii="Times New Roman" w:hAnsi="Times New Roman"/>
          <w:i/>
          <w:sz w:val="24"/>
          <w:szCs w:val="24"/>
        </w:rPr>
        <w:t>Фармацевтична</w:t>
      </w:r>
      <w:proofErr w:type="spellEnd"/>
      <w:r w:rsidR="00867FF4">
        <w:rPr>
          <w:rFonts w:ascii="Times New Roman" w:hAnsi="Times New Roman"/>
          <w:i/>
          <w:sz w:val="24"/>
          <w:szCs w:val="24"/>
          <w:lang w:val="uk-UA"/>
        </w:rPr>
        <w:t xml:space="preserve"> </w:t>
      </w:r>
      <w:proofErr w:type="spellStart"/>
      <w:r w:rsidRPr="00F36426">
        <w:rPr>
          <w:rFonts w:ascii="Times New Roman" w:hAnsi="Times New Roman"/>
          <w:i/>
          <w:sz w:val="24"/>
          <w:szCs w:val="24"/>
        </w:rPr>
        <w:t>продукція</w:t>
      </w:r>
      <w:proofErr w:type="spellEnd"/>
    </w:p>
    <w:p w:rsidR="00C25F86" w:rsidRPr="00F36426" w:rsidRDefault="00C25F86" w:rsidP="00C25F86">
      <w:pPr>
        <w:jc w:val="center"/>
        <w:rPr>
          <w:rFonts w:ascii="Times New Roman" w:hAnsi="Times New Roman"/>
          <w:bCs/>
          <w:i/>
          <w:sz w:val="21"/>
          <w:szCs w:val="21"/>
        </w:rPr>
      </w:pPr>
    </w:p>
    <w:p w:rsidR="00C25F86" w:rsidRPr="00F36426" w:rsidRDefault="00C25F86" w:rsidP="00C25F86">
      <w:pPr>
        <w:jc w:val="center"/>
        <w:rPr>
          <w:rFonts w:ascii="Times New Roman" w:hAnsi="Times New Roman"/>
          <w:b/>
          <w:bCs/>
          <w:sz w:val="21"/>
          <w:szCs w:val="21"/>
        </w:rPr>
      </w:pPr>
      <w:r w:rsidRPr="00F36426">
        <w:rPr>
          <w:rFonts w:ascii="Times New Roman" w:hAnsi="Times New Roman"/>
          <w:b/>
          <w:bCs/>
          <w:sz w:val="21"/>
          <w:szCs w:val="21"/>
        </w:rPr>
        <w:t>1. МЕДИКО-ТЕХНІЧНІ ВИМОГИ:</w:t>
      </w:r>
    </w:p>
    <w:p w:rsidR="00C25F86" w:rsidRPr="00F36426" w:rsidRDefault="00C25F86" w:rsidP="00C25F86">
      <w:pPr>
        <w:jc w:val="both"/>
        <w:rPr>
          <w:rFonts w:ascii="Times New Roman" w:hAnsi="Times New Roman"/>
          <w:bCs/>
          <w:sz w:val="24"/>
          <w:szCs w:val="24"/>
        </w:rPr>
      </w:pPr>
      <w:r w:rsidRPr="00F36426">
        <w:rPr>
          <w:rFonts w:ascii="Times New Roman" w:hAnsi="Times New Roman"/>
          <w:bCs/>
          <w:sz w:val="21"/>
          <w:szCs w:val="21"/>
        </w:rPr>
        <w:t>1.1</w:t>
      </w:r>
      <w:r w:rsidRPr="00F36426">
        <w:rPr>
          <w:rFonts w:ascii="Times New Roman" w:hAnsi="Times New Roman"/>
          <w:bCs/>
          <w:sz w:val="24"/>
          <w:szCs w:val="24"/>
        </w:rPr>
        <w:t xml:space="preserve">. </w:t>
      </w:r>
      <w:proofErr w:type="spellStart"/>
      <w:r w:rsidRPr="00F36426">
        <w:rPr>
          <w:rFonts w:ascii="Times New Roman" w:hAnsi="Times New Roman"/>
          <w:bCs/>
          <w:sz w:val="24"/>
          <w:szCs w:val="24"/>
        </w:rPr>
        <w:t>Учасник</w:t>
      </w:r>
      <w:proofErr w:type="spellEnd"/>
      <w:r w:rsidR="00867FF4">
        <w:rPr>
          <w:rFonts w:ascii="Times New Roman" w:hAnsi="Times New Roman"/>
          <w:bCs/>
          <w:sz w:val="24"/>
          <w:szCs w:val="24"/>
          <w:lang w:val="uk-UA"/>
        </w:rPr>
        <w:t xml:space="preserve"> </w:t>
      </w:r>
      <w:proofErr w:type="spellStart"/>
      <w:r w:rsidRPr="00F36426">
        <w:rPr>
          <w:rFonts w:ascii="Times New Roman" w:hAnsi="Times New Roman"/>
          <w:bCs/>
          <w:sz w:val="24"/>
          <w:szCs w:val="24"/>
        </w:rPr>
        <w:t>визначає</w:t>
      </w:r>
      <w:proofErr w:type="spellEnd"/>
      <w:r w:rsidR="00867FF4">
        <w:rPr>
          <w:rFonts w:ascii="Times New Roman" w:hAnsi="Times New Roman"/>
          <w:bCs/>
          <w:sz w:val="24"/>
          <w:szCs w:val="24"/>
          <w:lang w:val="uk-UA"/>
        </w:rPr>
        <w:t xml:space="preserve"> </w:t>
      </w:r>
      <w:proofErr w:type="spellStart"/>
      <w:r w:rsidRPr="00F36426">
        <w:rPr>
          <w:rFonts w:ascii="Times New Roman" w:hAnsi="Times New Roman"/>
          <w:bCs/>
          <w:sz w:val="24"/>
          <w:szCs w:val="24"/>
        </w:rPr>
        <w:t>ціни</w:t>
      </w:r>
      <w:proofErr w:type="spellEnd"/>
      <w:r w:rsidRPr="00F36426">
        <w:rPr>
          <w:rFonts w:ascii="Times New Roman" w:hAnsi="Times New Roman"/>
          <w:bCs/>
          <w:sz w:val="24"/>
          <w:szCs w:val="24"/>
        </w:rPr>
        <w:t xml:space="preserve"> на </w:t>
      </w:r>
      <w:proofErr w:type="spellStart"/>
      <w:r w:rsidRPr="00F36426">
        <w:rPr>
          <w:rFonts w:ascii="Times New Roman" w:hAnsi="Times New Roman"/>
          <w:bCs/>
          <w:sz w:val="24"/>
          <w:szCs w:val="24"/>
        </w:rPr>
        <w:t>товари</w:t>
      </w:r>
      <w:proofErr w:type="spellEnd"/>
      <w:r w:rsidRPr="00F36426">
        <w:rPr>
          <w:rFonts w:ascii="Times New Roman" w:hAnsi="Times New Roman"/>
          <w:bCs/>
          <w:sz w:val="24"/>
          <w:szCs w:val="24"/>
        </w:rPr>
        <w:t xml:space="preserve">, </w:t>
      </w:r>
      <w:proofErr w:type="spellStart"/>
      <w:r w:rsidRPr="00F36426">
        <w:rPr>
          <w:rFonts w:ascii="Times New Roman" w:hAnsi="Times New Roman"/>
          <w:bCs/>
          <w:sz w:val="24"/>
          <w:szCs w:val="24"/>
        </w:rPr>
        <w:t>які</w:t>
      </w:r>
      <w:proofErr w:type="spellEnd"/>
      <w:r w:rsidR="00867FF4">
        <w:rPr>
          <w:rFonts w:ascii="Times New Roman" w:hAnsi="Times New Roman"/>
          <w:bCs/>
          <w:sz w:val="24"/>
          <w:szCs w:val="24"/>
          <w:lang w:val="uk-UA"/>
        </w:rPr>
        <w:t xml:space="preserve"> </w:t>
      </w:r>
      <w:proofErr w:type="spellStart"/>
      <w:r w:rsidRPr="00F36426">
        <w:rPr>
          <w:rFonts w:ascii="Times New Roman" w:hAnsi="Times New Roman"/>
          <w:bCs/>
          <w:sz w:val="24"/>
          <w:szCs w:val="24"/>
        </w:rPr>
        <w:t>він</w:t>
      </w:r>
      <w:proofErr w:type="spellEnd"/>
      <w:r w:rsidR="00867FF4">
        <w:rPr>
          <w:rFonts w:ascii="Times New Roman" w:hAnsi="Times New Roman"/>
          <w:bCs/>
          <w:sz w:val="24"/>
          <w:szCs w:val="24"/>
          <w:lang w:val="uk-UA"/>
        </w:rPr>
        <w:t xml:space="preserve"> </w:t>
      </w:r>
      <w:proofErr w:type="spellStart"/>
      <w:r w:rsidRPr="00F36426">
        <w:rPr>
          <w:rFonts w:ascii="Times New Roman" w:hAnsi="Times New Roman"/>
          <w:bCs/>
          <w:sz w:val="24"/>
          <w:szCs w:val="24"/>
        </w:rPr>
        <w:t>пропонує</w:t>
      </w:r>
      <w:proofErr w:type="spellEnd"/>
      <w:r w:rsidR="00867FF4">
        <w:rPr>
          <w:rFonts w:ascii="Times New Roman" w:hAnsi="Times New Roman"/>
          <w:bCs/>
          <w:sz w:val="24"/>
          <w:szCs w:val="24"/>
          <w:lang w:val="uk-UA"/>
        </w:rPr>
        <w:t xml:space="preserve"> </w:t>
      </w:r>
      <w:proofErr w:type="spellStart"/>
      <w:r w:rsidRPr="00F36426">
        <w:rPr>
          <w:rFonts w:ascii="Times New Roman" w:hAnsi="Times New Roman"/>
          <w:bCs/>
          <w:sz w:val="24"/>
          <w:szCs w:val="24"/>
        </w:rPr>
        <w:t>поставити</w:t>
      </w:r>
      <w:proofErr w:type="spellEnd"/>
      <w:r w:rsidRPr="00F36426">
        <w:rPr>
          <w:rFonts w:ascii="Times New Roman" w:hAnsi="Times New Roman"/>
          <w:bCs/>
          <w:sz w:val="24"/>
          <w:szCs w:val="24"/>
        </w:rPr>
        <w:t xml:space="preserve"> за Договором, </w:t>
      </w:r>
      <w:proofErr w:type="spellStart"/>
      <w:r w:rsidRPr="00F36426">
        <w:rPr>
          <w:rFonts w:ascii="Times New Roman" w:hAnsi="Times New Roman"/>
          <w:bCs/>
          <w:sz w:val="24"/>
          <w:szCs w:val="24"/>
        </w:rPr>
        <w:t>з</w:t>
      </w:r>
      <w:proofErr w:type="spellEnd"/>
      <w:r w:rsidRPr="00F36426">
        <w:rPr>
          <w:rFonts w:ascii="Times New Roman" w:hAnsi="Times New Roman"/>
          <w:bCs/>
          <w:sz w:val="24"/>
          <w:szCs w:val="24"/>
        </w:rPr>
        <w:t xml:space="preserve"> </w:t>
      </w:r>
      <w:proofErr w:type="spellStart"/>
      <w:r w:rsidRPr="00F36426">
        <w:rPr>
          <w:rFonts w:ascii="Times New Roman" w:hAnsi="Times New Roman"/>
          <w:bCs/>
          <w:sz w:val="24"/>
          <w:szCs w:val="24"/>
        </w:rPr>
        <w:t>урахуванням</w:t>
      </w:r>
      <w:proofErr w:type="spellEnd"/>
      <w:r w:rsidR="00867FF4">
        <w:rPr>
          <w:rFonts w:ascii="Times New Roman" w:hAnsi="Times New Roman"/>
          <w:bCs/>
          <w:sz w:val="24"/>
          <w:szCs w:val="24"/>
          <w:lang w:val="uk-UA"/>
        </w:rPr>
        <w:t xml:space="preserve"> </w:t>
      </w:r>
      <w:proofErr w:type="spellStart"/>
      <w:r w:rsidRPr="00F36426">
        <w:rPr>
          <w:rFonts w:ascii="Times New Roman" w:hAnsi="Times New Roman"/>
          <w:bCs/>
          <w:sz w:val="24"/>
          <w:szCs w:val="24"/>
        </w:rPr>
        <w:t>усіх</w:t>
      </w:r>
      <w:proofErr w:type="spellEnd"/>
      <w:r w:rsidR="00867FF4">
        <w:rPr>
          <w:rFonts w:ascii="Times New Roman" w:hAnsi="Times New Roman"/>
          <w:bCs/>
          <w:sz w:val="24"/>
          <w:szCs w:val="24"/>
          <w:lang w:val="uk-UA"/>
        </w:rPr>
        <w:t xml:space="preserve"> </w:t>
      </w:r>
      <w:proofErr w:type="spellStart"/>
      <w:r w:rsidRPr="00F36426">
        <w:rPr>
          <w:rFonts w:ascii="Times New Roman" w:hAnsi="Times New Roman"/>
          <w:bCs/>
          <w:sz w:val="24"/>
          <w:szCs w:val="24"/>
        </w:rPr>
        <w:t>своїх</w:t>
      </w:r>
      <w:proofErr w:type="spellEnd"/>
      <w:r w:rsidR="00867FF4">
        <w:rPr>
          <w:rFonts w:ascii="Times New Roman" w:hAnsi="Times New Roman"/>
          <w:bCs/>
          <w:sz w:val="24"/>
          <w:szCs w:val="24"/>
          <w:lang w:val="uk-UA"/>
        </w:rPr>
        <w:t xml:space="preserve"> </w:t>
      </w:r>
      <w:proofErr w:type="spellStart"/>
      <w:r w:rsidRPr="00F36426">
        <w:rPr>
          <w:rFonts w:ascii="Times New Roman" w:hAnsi="Times New Roman"/>
          <w:bCs/>
          <w:sz w:val="24"/>
          <w:szCs w:val="24"/>
        </w:rPr>
        <w:t>витрат</w:t>
      </w:r>
      <w:proofErr w:type="spellEnd"/>
      <w:r w:rsidRPr="00F36426">
        <w:rPr>
          <w:rFonts w:ascii="Times New Roman" w:hAnsi="Times New Roman"/>
          <w:bCs/>
          <w:sz w:val="24"/>
          <w:szCs w:val="24"/>
        </w:rPr>
        <w:t xml:space="preserve"> на доставку, </w:t>
      </w:r>
      <w:proofErr w:type="spellStart"/>
      <w:r w:rsidRPr="00F36426">
        <w:rPr>
          <w:rFonts w:ascii="Times New Roman" w:hAnsi="Times New Roman"/>
          <w:bCs/>
          <w:sz w:val="24"/>
          <w:szCs w:val="24"/>
        </w:rPr>
        <w:t>страхування</w:t>
      </w:r>
      <w:proofErr w:type="spellEnd"/>
      <w:r w:rsidRPr="00F36426">
        <w:rPr>
          <w:rFonts w:ascii="Times New Roman" w:hAnsi="Times New Roman"/>
          <w:bCs/>
          <w:sz w:val="24"/>
          <w:szCs w:val="24"/>
        </w:rPr>
        <w:t xml:space="preserve"> товару, </w:t>
      </w:r>
      <w:proofErr w:type="spellStart"/>
      <w:r w:rsidRPr="00F36426">
        <w:rPr>
          <w:rFonts w:ascii="Times New Roman" w:hAnsi="Times New Roman"/>
          <w:bCs/>
          <w:sz w:val="24"/>
          <w:szCs w:val="24"/>
        </w:rPr>
        <w:t>податків</w:t>
      </w:r>
      <w:proofErr w:type="spellEnd"/>
      <w:r w:rsidRPr="00F36426">
        <w:rPr>
          <w:rFonts w:ascii="Times New Roman" w:hAnsi="Times New Roman"/>
          <w:bCs/>
          <w:sz w:val="24"/>
          <w:szCs w:val="24"/>
        </w:rPr>
        <w:t xml:space="preserve"> </w:t>
      </w:r>
      <w:proofErr w:type="spellStart"/>
      <w:r w:rsidRPr="00F36426">
        <w:rPr>
          <w:rFonts w:ascii="Times New Roman" w:hAnsi="Times New Roman"/>
          <w:bCs/>
          <w:sz w:val="24"/>
          <w:szCs w:val="24"/>
        </w:rPr>
        <w:t>і</w:t>
      </w:r>
      <w:proofErr w:type="spellEnd"/>
      <w:r w:rsidRPr="00F36426">
        <w:rPr>
          <w:rFonts w:ascii="Times New Roman" w:hAnsi="Times New Roman"/>
          <w:bCs/>
          <w:sz w:val="24"/>
          <w:szCs w:val="24"/>
        </w:rPr>
        <w:t xml:space="preserve"> </w:t>
      </w:r>
      <w:proofErr w:type="spellStart"/>
      <w:r w:rsidRPr="00F36426">
        <w:rPr>
          <w:rFonts w:ascii="Times New Roman" w:hAnsi="Times New Roman"/>
          <w:bCs/>
          <w:sz w:val="24"/>
          <w:szCs w:val="24"/>
        </w:rPr>
        <w:t>зборів</w:t>
      </w:r>
      <w:proofErr w:type="spellEnd"/>
      <w:r w:rsidRPr="00F36426">
        <w:rPr>
          <w:rFonts w:ascii="Times New Roman" w:hAnsi="Times New Roman"/>
          <w:bCs/>
          <w:sz w:val="24"/>
          <w:szCs w:val="24"/>
        </w:rPr>
        <w:t xml:space="preserve">, </w:t>
      </w:r>
      <w:proofErr w:type="spellStart"/>
      <w:r w:rsidRPr="00F36426">
        <w:rPr>
          <w:rFonts w:ascii="Times New Roman" w:hAnsi="Times New Roman"/>
          <w:bCs/>
          <w:sz w:val="24"/>
          <w:szCs w:val="24"/>
        </w:rPr>
        <w:t>що</w:t>
      </w:r>
      <w:proofErr w:type="spellEnd"/>
      <w:r w:rsidR="00867FF4">
        <w:rPr>
          <w:rFonts w:ascii="Times New Roman" w:hAnsi="Times New Roman"/>
          <w:bCs/>
          <w:sz w:val="24"/>
          <w:szCs w:val="24"/>
          <w:lang w:val="uk-UA"/>
        </w:rPr>
        <w:t xml:space="preserve"> </w:t>
      </w:r>
      <w:proofErr w:type="spellStart"/>
      <w:r w:rsidRPr="00F36426">
        <w:rPr>
          <w:rFonts w:ascii="Times New Roman" w:hAnsi="Times New Roman"/>
          <w:bCs/>
          <w:sz w:val="24"/>
          <w:szCs w:val="24"/>
        </w:rPr>
        <w:t>сплачуються</w:t>
      </w:r>
      <w:proofErr w:type="spellEnd"/>
      <w:r w:rsidR="00867FF4">
        <w:rPr>
          <w:rFonts w:ascii="Times New Roman" w:hAnsi="Times New Roman"/>
          <w:bCs/>
          <w:sz w:val="24"/>
          <w:szCs w:val="24"/>
          <w:lang w:val="uk-UA"/>
        </w:rPr>
        <w:t xml:space="preserve"> </w:t>
      </w:r>
      <w:proofErr w:type="spellStart"/>
      <w:r w:rsidRPr="00F36426">
        <w:rPr>
          <w:rFonts w:ascii="Times New Roman" w:hAnsi="Times New Roman"/>
          <w:bCs/>
          <w:sz w:val="24"/>
          <w:szCs w:val="24"/>
        </w:rPr>
        <w:t>або</w:t>
      </w:r>
      <w:proofErr w:type="spellEnd"/>
      <w:r w:rsidR="00867FF4">
        <w:rPr>
          <w:rFonts w:ascii="Times New Roman" w:hAnsi="Times New Roman"/>
          <w:bCs/>
          <w:sz w:val="24"/>
          <w:szCs w:val="24"/>
          <w:lang w:val="uk-UA"/>
        </w:rPr>
        <w:t xml:space="preserve"> </w:t>
      </w:r>
      <w:proofErr w:type="spellStart"/>
      <w:r w:rsidRPr="00F36426">
        <w:rPr>
          <w:rFonts w:ascii="Times New Roman" w:hAnsi="Times New Roman"/>
          <w:bCs/>
          <w:sz w:val="24"/>
          <w:szCs w:val="24"/>
        </w:rPr>
        <w:t>мають</w:t>
      </w:r>
      <w:proofErr w:type="spellEnd"/>
      <w:r w:rsidRPr="00F36426">
        <w:rPr>
          <w:rFonts w:ascii="Times New Roman" w:hAnsi="Times New Roman"/>
          <w:bCs/>
          <w:sz w:val="24"/>
          <w:szCs w:val="24"/>
        </w:rPr>
        <w:t xml:space="preserve"> бути </w:t>
      </w:r>
      <w:proofErr w:type="spellStart"/>
      <w:r w:rsidRPr="00F36426">
        <w:rPr>
          <w:rFonts w:ascii="Times New Roman" w:hAnsi="Times New Roman"/>
          <w:bCs/>
          <w:sz w:val="24"/>
          <w:szCs w:val="24"/>
        </w:rPr>
        <w:t>сплачені</w:t>
      </w:r>
      <w:proofErr w:type="spellEnd"/>
      <w:r w:rsidRPr="00F36426">
        <w:rPr>
          <w:rFonts w:ascii="Times New Roman" w:hAnsi="Times New Roman"/>
          <w:bCs/>
          <w:sz w:val="24"/>
          <w:szCs w:val="24"/>
        </w:rPr>
        <w:t xml:space="preserve">, </w:t>
      </w:r>
      <w:proofErr w:type="spellStart"/>
      <w:r w:rsidRPr="00F36426">
        <w:rPr>
          <w:rFonts w:ascii="Times New Roman" w:hAnsi="Times New Roman"/>
          <w:bCs/>
          <w:sz w:val="24"/>
          <w:szCs w:val="24"/>
        </w:rPr>
        <w:t>усіх</w:t>
      </w:r>
      <w:proofErr w:type="spellEnd"/>
      <w:r w:rsidR="00867FF4">
        <w:rPr>
          <w:rFonts w:ascii="Times New Roman" w:hAnsi="Times New Roman"/>
          <w:bCs/>
          <w:sz w:val="24"/>
          <w:szCs w:val="24"/>
          <w:lang w:val="uk-UA"/>
        </w:rPr>
        <w:t xml:space="preserve"> </w:t>
      </w:r>
      <w:proofErr w:type="spellStart"/>
      <w:r w:rsidRPr="00F36426">
        <w:rPr>
          <w:rFonts w:ascii="Times New Roman" w:hAnsi="Times New Roman"/>
          <w:bCs/>
          <w:sz w:val="24"/>
          <w:szCs w:val="24"/>
        </w:rPr>
        <w:t>інших</w:t>
      </w:r>
      <w:proofErr w:type="spellEnd"/>
      <w:r w:rsidR="00867FF4">
        <w:rPr>
          <w:rFonts w:ascii="Times New Roman" w:hAnsi="Times New Roman"/>
          <w:bCs/>
          <w:sz w:val="24"/>
          <w:szCs w:val="24"/>
          <w:lang w:val="uk-UA"/>
        </w:rPr>
        <w:t xml:space="preserve"> </w:t>
      </w:r>
      <w:proofErr w:type="spellStart"/>
      <w:r w:rsidRPr="00F36426">
        <w:rPr>
          <w:rFonts w:ascii="Times New Roman" w:hAnsi="Times New Roman"/>
          <w:bCs/>
          <w:sz w:val="24"/>
          <w:szCs w:val="24"/>
        </w:rPr>
        <w:t>витрат</w:t>
      </w:r>
      <w:proofErr w:type="spellEnd"/>
      <w:r w:rsidRPr="00F36426">
        <w:rPr>
          <w:rFonts w:ascii="Times New Roman" w:hAnsi="Times New Roman"/>
          <w:bCs/>
          <w:sz w:val="24"/>
          <w:szCs w:val="24"/>
        </w:rPr>
        <w:t>.</w:t>
      </w:r>
    </w:p>
    <w:p w:rsidR="00C25F86" w:rsidRPr="00F36426" w:rsidRDefault="00C25F86" w:rsidP="00C25F86">
      <w:pPr>
        <w:jc w:val="both"/>
        <w:rPr>
          <w:rFonts w:ascii="Times New Roman" w:hAnsi="Times New Roman"/>
          <w:bCs/>
          <w:sz w:val="24"/>
          <w:szCs w:val="24"/>
        </w:rPr>
      </w:pPr>
      <w:r w:rsidRPr="00F36426">
        <w:rPr>
          <w:rFonts w:ascii="Times New Roman" w:hAnsi="Times New Roman"/>
          <w:bCs/>
          <w:sz w:val="24"/>
          <w:szCs w:val="24"/>
        </w:rPr>
        <w:t xml:space="preserve">1.2. </w:t>
      </w:r>
      <w:proofErr w:type="spellStart"/>
      <w:r w:rsidRPr="00F36426">
        <w:rPr>
          <w:rFonts w:ascii="Times New Roman" w:hAnsi="Times New Roman"/>
          <w:bCs/>
          <w:sz w:val="24"/>
          <w:szCs w:val="24"/>
        </w:rPr>
        <w:t>Учасник</w:t>
      </w:r>
      <w:proofErr w:type="spellEnd"/>
      <w:r w:rsidRPr="00F36426">
        <w:rPr>
          <w:rFonts w:ascii="Times New Roman" w:hAnsi="Times New Roman"/>
          <w:bCs/>
          <w:sz w:val="24"/>
          <w:szCs w:val="24"/>
        </w:rPr>
        <w:t xml:space="preserve"> в </w:t>
      </w:r>
      <w:proofErr w:type="spellStart"/>
      <w:r w:rsidRPr="00F36426">
        <w:rPr>
          <w:rFonts w:ascii="Times New Roman" w:hAnsi="Times New Roman"/>
          <w:bCs/>
          <w:sz w:val="24"/>
          <w:szCs w:val="24"/>
        </w:rPr>
        <w:t>складі</w:t>
      </w:r>
      <w:proofErr w:type="spellEnd"/>
      <w:r w:rsidR="00867FF4">
        <w:rPr>
          <w:rFonts w:ascii="Times New Roman" w:hAnsi="Times New Roman"/>
          <w:bCs/>
          <w:sz w:val="24"/>
          <w:szCs w:val="24"/>
          <w:lang w:val="uk-UA"/>
        </w:rPr>
        <w:t xml:space="preserve"> </w:t>
      </w:r>
      <w:proofErr w:type="spellStart"/>
      <w:r w:rsidRPr="00F36426">
        <w:rPr>
          <w:rFonts w:ascii="Times New Roman" w:hAnsi="Times New Roman"/>
          <w:bCs/>
          <w:sz w:val="24"/>
          <w:szCs w:val="24"/>
        </w:rPr>
        <w:t>пропозиції</w:t>
      </w:r>
      <w:proofErr w:type="spellEnd"/>
      <w:r w:rsidRPr="00F36426">
        <w:rPr>
          <w:rFonts w:ascii="Times New Roman" w:hAnsi="Times New Roman"/>
          <w:bCs/>
          <w:sz w:val="24"/>
          <w:szCs w:val="24"/>
        </w:rPr>
        <w:t xml:space="preserve"> повинен </w:t>
      </w:r>
      <w:proofErr w:type="spellStart"/>
      <w:r w:rsidRPr="00F36426">
        <w:rPr>
          <w:rFonts w:ascii="Times New Roman" w:hAnsi="Times New Roman"/>
          <w:bCs/>
          <w:sz w:val="24"/>
          <w:szCs w:val="24"/>
        </w:rPr>
        <w:t>надати</w:t>
      </w:r>
      <w:proofErr w:type="spellEnd"/>
      <w:r w:rsidR="00867FF4">
        <w:rPr>
          <w:rFonts w:ascii="Times New Roman" w:hAnsi="Times New Roman"/>
          <w:bCs/>
          <w:sz w:val="24"/>
          <w:szCs w:val="24"/>
          <w:lang w:val="uk-UA"/>
        </w:rPr>
        <w:t xml:space="preserve"> </w:t>
      </w:r>
      <w:proofErr w:type="spellStart"/>
      <w:r w:rsidRPr="00F36426">
        <w:rPr>
          <w:rFonts w:ascii="Times New Roman" w:hAnsi="Times New Roman"/>
          <w:b/>
          <w:bCs/>
          <w:sz w:val="24"/>
          <w:szCs w:val="24"/>
        </w:rPr>
        <w:t>Гарантійний</w:t>
      </w:r>
      <w:proofErr w:type="spellEnd"/>
      <w:r w:rsidRPr="00F36426">
        <w:rPr>
          <w:rFonts w:ascii="Times New Roman" w:hAnsi="Times New Roman"/>
          <w:b/>
          <w:bCs/>
          <w:sz w:val="24"/>
          <w:szCs w:val="24"/>
        </w:rPr>
        <w:t xml:space="preserve"> лист</w:t>
      </w:r>
      <w:r w:rsidRPr="00F36426">
        <w:rPr>
          <w:rFonts w:ascii="Times New Roman" w:hAnsi="Times New Roman"/>
          <w:bCs/>
          <w:sz w:val="24"/>
          <w:szCs w:val="24"/>
        </w:rPr>
        <w:t xml:space="preserve"> про </w:t>
      </w:r>
      <w:proofErr w:type="spellStart"/>
      <w:r w:rsidRPr="00F36426">
        <w:rPr>
          <w:rFonts w:ascii="Times New Roman" w:hAnsi="Times New Roman"/>
          <w:bCs/>
          <w:sz w:val="24"/>
          <w:szCs w:val="24"/>
        </w:rPr>
        <w:t>можливість</w:t>
      </w:r>
      <w:proofErr w:type="spellEnd"/>
      <w:r w:rsidR="00867FF4">
        <w:rPr>
          <w:rFonts w:ascii="Times New Roman" w:hAnsi="Times New Roman"/>
          <w:bCs/>
          <w:sz w:val="24"/>
          <w:szCs w:val="24"/>
          <w:lang w:val="uk-UA"/>
        </w:rPr>
        <w:t xml:space="preserve"> </w:t>
      </w:r>
      <w:proofErr w:type="spellStart"/>
      <w:r w:rsidRPr="00F36426">
        <w:rPr>
          <w:rFonts w:ascii="Times New Roman" w:hAnsi="Times New Roman"/>
          <w:bCs/>
          <w:sz w:val="24"/>
          <w:szCs w:val="24"/>
        </w:rPr>
        <w:t>постачання</w:t>
      </w:r>
      <w:proofErr w:type="spellEnd"/>
      <w:r w:rsidRPr="00F36426">
        <w:rPr>
          <w:rFonts w:ascii="Times New Roman" w:hAnsi="Times New Roman"/>
          <w:bCs/>
          <w:sz w:val="24"/>
          <w:szCs w:val="24"/>
        </w:rPr>
        <w:t xml:space="preserve"> у </w:t>
      </w:r>
      <w:proofErr w:type="spellStart"/>
      <w:r w:rsidRPr="00F36426">
        <w:rPr>
          <w:rFonts w:ascii="Times New Roman" w:hAnsi="Times New Roman"/>
          <w:bCs/>
          <w:sz w:val="24"/>
          <w:szCs w:val="24"/>
        </w:rPr>
        <w:t>терміни</w:t>
      </w:r>
      <w:proofErr w:type="spellEnd"/>
      <w:r w:rsidRPr="00F36426">
        <w:rPr>
          <w:rFonts w:ascii="Times New Roman" w:hAnsi="Times New Roman"/>
          <w:bCs/>
          <w:sz w:val="24"/>
          <w:szCs w:val="24"/>
        </w:rPr>
        <w:t xml:space="preserve">, </w:t>
      </w:r>
      <w:proofErr w:type="spellStart"/>
      <w:r w:rsidRPr="00F36426">
        <w:rPr>
          <w:rFonts w:ascii="Times New Roman" w:hAnsi="Times New Roman"/>
          <w:bCs/>
          <w:sz w:val="24"/>
          <w:szCs w:val="24"/>
        </w:rPr>
        <w:t>визначені</w:t>
      </w:r>
      <w:proofErr w:type="spellEnd"/>
      <w:r w:rsidR="00867FF4">
        <w:rPr>
          <w:rFonts w:ascii="Times New Roman" w:hAnsi="Times New Roman"/>
          <w:bCs/>
          <w:sz w:val="24"/>
          <w:szCs w:val="24"/>
          <w:lang w:val="uk-UA"/>
        </w:rPr>
        <w:t xml:space="preserve"> </w:t>
      </w:r>
      <w:proofErr w:type="spellStart"/>
      <w:r w:rsidRPr="00F36426">
        <w:rPr>
          <w:rFonts w:ascii="Times New Roman" w:hAnsi="Times New Roman"/>
          <w:bCs/>
          <w:sz w:val="24"/>
          <w:szCs w:val="24"/>
        </w:rPr>
        <w:t>цією</w:t>
      </w:r>
      <w:proofErr w:type="spellEnd"/>
      <w:r w:rsidR="00867FF4">
        <w:rPr>
          <w:rFonts w:ascii="Times New Roman" w:hAnsi="Times New Roman"/>
          <w:bCs/>
          <w:sz w:val="24"/>
          <w:szCs w:val="24"/>
          <w:lang w:val="uk-UA"/>
        </w:rPr>
        <w:t xml:space="preserve"> </w:t>
      </w:r>
      <w:proofErr w:type="gramStart"/>
      <w:r w:rsidRPr="00F36426">
        <w:rPr>
          <w:rFonts w:ascii="Times New Roman" w:hAnsi="Times New Roman"/>
          <w:bCs/>
          <w:sz w:val="24"/>
          <w:szCs w:val="24"/>
        </w:rPr>
        <w:t>тендерною</w:t>
      </w:r>
      <w:proofErr w:type="gramEnd"/>
      <w:r w:rsidR="00867FF4">
        <w:rPr>
          <w:rFonts w:ascii="Times New Roman" w:hAnsi="Times New Roman"/>
          <w:bCs/>
          <w:sz w:val="24"/>
          <w:szCs w:val="24"/>
          <w:lang w:val="uk-UA"/>
        </w:rPr>
        <w:t xml:space="preserve"> </w:t>
      </w:r>
      <w:proofErr w:type="spellStart"/>
      <w:r w:rsidRPr="00F36426">
        <w:rPr>
          <w:rFonts w:ascii="Times New Roman" w:hAnsi="Times New Roman"/>
          <w:bCs/>
          <w:sz w:val="24"/>
          <w:szCs w:val="24"/>
        </w:rPr>
        <w:t>документацією</w:t>
      </w:r>
      <w:proofErr w:type="spellEnd"/>
      <w:r w:rsidRPr="00F36426">
        <w:rPr>
          <w:rFonts w:ascii="Times New Roman" w:hAnsi="Times New Roman"/>
          <w:bCs/>
          <w:sz w:val="24"/>
          <w:szCs w:val="24"/>
        </w:rPr>
        <w:t xml:space="preserve"> та </w:t>
      </w:r>
      <w:proofErr w:type="spellStart"/>
      <w:r w:rsidRPr="00F36426">
        <w:rPr>
          <w:rFonts w:ascii="Times New Roman" w:hAnsi="Times New Roman"/>
          <w:bCs/>
          <w:sz w:val="24"/>
          <w:szCs w:val="24"/>
        </w:rPr>
        <w:t>пропозицією</w:t>
      </w:r>
      <w:proofErr w:type="spellEnd"/>
      <w:r w:rsidR="00867FF4">
        <w:rPr>
          <w:rFonts w:ascii="Times New Roman" w:hAnsi="Times New Roman"/>
          <w:bCs/>
          <w:sz w:val="24"/>
          <w:szCs w:val="24"/>
          <w:lang w:val="uk-UA"/>
        </w:rPr>
        <w:t xml:space="preserve"> </w:t>
      </w:r>
      <w:proofErr w:type="spellStart"/>
      <w:r w:rsidRPr="00F36426">
        <w:rPr>
          <w:rFonts w:ascii="Times New Roman" w:hAnsi="Times New Roman"/>
          <w:bCs/>
          <w:sz w:val="24"/>
          <w:szCs w:val="24"/>
        </w:rPr>
        <w:t>учасника</w:t>
      </w:r>
      <w:proofErr w:type="spellEnd"/>
      <w:r w:rsidR="00867FF4">
        <w:rPr>
          <w:rFonts w:ascii="Times New Roman" w:hAnsi="Times New Roman"/>
          <w:bCs/>
          <w:sz w:val="24"/>
          <w:szCs w:val="24"/>
          <w:lang w:val="uk-UA"/>
        </w:rPr>
        <w:t xml:space="preserve"> </w:t>
      </w:r>
      <w:proofErr w:type="spellStart"/>
      <w:r w:rsidRPr="00F36426">
        <w:rPr>
          <w:rFonts w:ascii="Times New Roman" w:hAnsi="Times New Roman"/>
          <w:bCs/>
          <w:sz w:val="24"/>
          <w:szCs w:val="24"/>
        </w:rPr>
        <w:t>торгів</w:t>
      </w:r>
      <w:proofErr w:type="spellEnd"/>
      <w:r w:rsidRPr="00F36426">
        <w:rPr>
          <w:rFonts w:ascii="Times New Roman" w:hAnsi="Times New Roman"/>
          <w:bCs/>
          <w:sz w:val="24"/>
          <w:szCs w:val="24"/>
        </w:rPr>
        <w:t>.</w:t>
      </w:r>
    </w:p>
    <w:p w:rsidR="00C25F86" w:rsidRPr="00F36426" w:rsidRDefault="00C25F86" w:rsidP="00C25F86">
      <w:pPr>
        <w:jc w:val="both"/>
        <w:rPr>
          <w:rFonts w:ascii="Times New Roman" w:hAnsi="Times New Roman"/>
          <w:bCs/>
          <w:sz w:val="24"/>
          <w:szCs w:val="24"/>
        </w:rPr>
      </w:pPr>
      <w:r w:rsidRPr="00F36426">
        <w:rPr>
          <w:rFonts w:ascii="Times New Roman" w:hAnsi="Times New Roman"/>
          <w:bCs/>
          <w:sz w:val="24"/>
          <w:szCs w:val="24"/>
        </w:rPr>
        <w:t xml:space="preserve">1.3. </w:t>
      </w:r>
      <w:proofErr w:type="spellStart"/>
      <w:r w:rsidRPr="00F36426">
        <w:rPr>
          <w:rFonts w:ascii="Times New Roman" w:hAnsi="Times New Roman"/>
          <w:bCs/>
          <w:sz w:val="24"/>
          <w:szCs w:val="24"/>
        </w:rPr>
        <w:t>Медико-технічні</w:t>
      </w:r>
      <w:proofErr w:type="spellEnd"/>
      <w:r w:rsidR="00867FF4">
        <w:rPr>
          <w:rFonts w:ascii="Times New Roman" w:hAnsi="Times New Roman"/>
          <w:bCs/>
          <w:sz w:val="24"/>
          <w:szCs w:val="24"/>
          <w:lang w:val="uk-UA"/>
        </w:rPr>
        <w:t xml:space="preserve"> </w:t>
      </w:r>
      <w:proofErr w:type="spellStart"/>
      <w:r w:rsidRPr="00F36426">
        <w:rPr>
          <w:rFonts w:ascii="Times New Roman" w:hAnsi="Times New Roman"/>
          <w:bCs/>
          <w:sz w:val="24"/>
          <w:szCs w:val="24"/>
        </w:rPr>
        <w:t>вимоги</w:t>
      </w:r>
      <w:proofErr w:type="spellEnd"/>
      <w:r w:rsidRPr="00F36426">
        <w:rPr>
          <w:rFonts w:ascii="Times New Roman" w:hAnsi="Times New Roman"/>
          <w:bCs/>
          <w:sz w:val="24"/>
          <w:szCs w:val="24"/>
        </w:rPr>
        <w:t xml:space="preserve"> до предмета </w:t>
      </w:r>
      <w:proofErr w:type="spellStart"/>
      <w:r w:rsidRPr="00F36426">
        <w:rPr>
          <w:rFonts w:ascii="Times New Roman" w:hAnsi="Times New Roman"/>
          <w:bCs/>
          <w:sz w:val="24"/>
          <w:szCs w:val="24"/>
        </w:rPr>
        <w:t>закупі</w:t>
      </w:r>
      <w:proofErr w:type="gramStart"/>
      <w:r w:rsidRPr="00F36426">
        <w:rPr>
          <w:rFonts w:ascii="Times New Roman" w:hAnsi="Times New Roman"/>
          <w:bCs/>
          <w:sz w:val="24"/>
          <w:szCs w:val="24"/>
        </w:rPr>
        <w:t>вл</w:t>
      </w:r>
      <w:proofErr w:type="gramEnd"/>
      <w:r w:rsidRPr="00F36426">
        <w:rPr>
          <w:rFonts w:ascii="Times New Roman" w:hAnsi="Times New Roman"/>
          <w:bCs/>
          <w:sz w:val="24"/>
          <w:szCs w:val="24"/>
        </w:rPr>
        <w:t>і</w:t>
      </w:r>
      <w:proofErr w:type="spellEnd"/>
      <w:r w:rsidR="00867FF4">
        <w:rPr>
          <w:rFonts w:ascii="Times New Roman" w:hAnsi="Times New Roman"/>
          <w:bCs/>
          <w:sz w:val="24"/>
          <w:szCs w:val="24"/>
          <w:lang w:val="uk-UA"/>
        </w:rPr>
        <w:t xml:space="preserve"> </w:t>
      </w:r>
      <w:proofErr w:type="spellStart"/>
      <w:r w:rsidRPr="00F36426">
        <w:rPr>
          <w:rFonts w:ascii="Times New Roman" w:hAnsi="Times New Roman"/>
          <w:bCs/>
          <w:sz w:val="24"/>
          <w:szCs w:val="24"/>
        </w:rPr>
        <w:t>представлені</w:t>
      </w:r>
      <w:proofErr w:type="spellEnd"/>
      <w:r w:rsidRPr="00F36426">
        <w:rPr>
          <w:rFonts w:ascii="Times New Roman" w:hAnsi="Times New Roman"/>
          <w:bCs/>
          <w:sz w:val="24"/>
          <w:szCs w:val="24"/>
        </w:rPr>
        <w:t xml:space="preserve"> в </w:t>
      </w:r>
      <w:proofErr w:type="spellStart"/>
      <w:r w:rsidRPr="00F36426">
        <w:rPr>
          <w:rFonts w:ascii="Times New Roman" w:hAnsi="Times New Roman"/>
          <w:bCs/>
          <w:sz w:val="24"/>
          <w:szCs w:val="24"/>
        </w:rPr>
        <w:t>таблиці</w:t>
      </w:r>
      <w:proofErr w:type="spellEnd"/>
      <w:r w:rsidRPr="00F36426">
        <w:rPr>
          <w:rFonts w:ascii="Times New Roman" w:hAnsi="Times New Roman"/>
          <w:bCs/>
          <w:sz w:val="24"/>
          <w:szCs w:val="24"/>
        </w:rPr>
        <w:t xml:space="preserve"> 1.1. </w:t>
      </w:r>
    </w:p>
    <w:p w:rsidR="00C25F86" w:rsidRPr="00F36426" w:rsidRDefault="00C25F86" w:rsidP="00C25F86">
      <w:pPr>
        <w:jc w:val="right"/>
        <w:rPr>
          <w:rFonts w:ascii="Times New Roman" w:hAnsi="Times New Roman"/>
          <w:b/>
          <w:bCs/>
          <w:i/>
          <w:sz w:val="21"/>
          <w:szCs w:val="21"/>
        </w:rPr>
      </w:pPr>
      <w:proofErr w:type="spellStart"/>
      <w:r w:rsidRPr="00F36426">
        <w:rPr>
          <w:rFonts w:ascii="Times New Roman" w:hAnsi="Times New Roman"/>
          <w:b/>
          <w:bCs/>
          <w:i/>
          <w:sz w:val="21"/>
          <w:szCs w:val="21"/>
        </w:rPr>
        <w:t>Таблиця</w:t>
      </w:r>
      <w:proofErr w:type="spellEnd"/>
      <w:r w:rsidRPr="00F36426">
        <w:rPr>
          <w:rFonts w:ascii="Times New Roman" w:hAnsi="Times New Roman"/>
          <w:b/>
          <w:bCs/>
          <w:i/>
          <w:sz w:val="21"/>
          <w:szCs w:val="21"/>
        </w:rPr>
        <w:t xml:space="preserve"> 1.1.</w:t>
      </w:r>
    </w:p>
    <w:p w:rsidR="00CE206C" w:rsidRPr="00F36426" w:rsidRDefault="00CE206C" w:rsidP="00CE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jc w:val="center"/>
        <w:rPr>
          <w:rFonts w:ascii="Times New Roman" w:hAnsi="Times New Roman"/>
          <w:b/>
        </w:rPr>
      </w:pPr>
      <w:proofErr w:type="spellStart"/>
      <w:r w:rsidRPr="00F36426">
        <w:rPr>
          <w:rFonts w:ascii="Times New Roman" w:hAnsi="Times New Roman"/>
          <w:b/>
        </w:rPr>
        <w:t>Медико-технічні</w:t>
      </w:r>
      <w:proofErr w:type="spellEnd"/>
      <w:r w:rsidRPr="00F36426">
        <w:rPr>
          <w:rFonts w:ascii="Times New Roman" w:hAnsi="Times New Roman"/>
          <w:b/>
        </w:rPr>
        <w:t xml:space="preserve"> </w:t>
      </w:r>
      <w:proofErr w:type="spellStart"/>
      <w:r w:rsidRPr="00F36426">
        <w:rPr>
          <w:rFonts w:ascii="Times New Roman" w:hAnsi="Times New Roman"/>
          <w:b/>
        </w:rPr>
        <w:t>вимоги</w:t>
      </w:r>
      <w:proofErr w:type="spellEnd"/>
      <w:r w:rsidRPr="00F36426">
        <w:rPr>
          <w:rFonts w:ascii="Times New Roman" w:hAnsi="Times New Roman"/>
          <w:b/>
        </w:rPr>
        <w:t xml:space="preserve"> до предмета </w:t>
      </w:r>
      <w:proofErr w:type="spellStart"/>
      <w:r w:rsidRPr="00F36426">
        <w:rPr>
          <w:rFonts w:ascii="Times New Roman" w:hAnsi="Times New Roman"/>
          <w:b/>
        </w:rPr>
        <w:t>закупі</w:t>
      </w:r>
      <w:proofErr w:type="gramStart"/>
      <w:r w:rsidRPr="00F36426">
        <w:rPr>
          <w:rFonts w:ascii="Times New Roman" w:hAnsi="Times New Roman"/>
          <w:b/>
        </w:rPr>
        <w:t>вл</w:t>
      </w:r>
      <w:proofErr w:type="gramEnd"/>
      <w:r w:rsidRPr="00F36426">
        <w:rPr>
          <w:rFonts w:ascii="Times New Roman" w:hAnsi="Times New Roman"/>
          <w:b/>
        </w:rPr>
        <w:t>і</w:t>
      </w:r>
      <w:proofErr w:type="spellEnd"/>
    </w:p>
    <w:tbl>
      <w:tblPr>
        <w:tblW w:w="4956" w:type="pct"/>
        <w:tblInd w:w="-34" w:type="dxa"/>
        <w:tblLayout w:type="fixed"/>
        <w:tblLook w:val="04A0"/>
      </w:tblPr>
      <w:tblGrid>
        <w:gridCol w:w="874"/>
        <w:gridCol w:w="1599"/>
        <w:gridCol w:w="2988"/>
        <w:gridCol w:w="2730"/>
        <w:gridCol w:w="1148"/>
        <w:gridCol w:w="839"/>
      </w:tblGrid>
      <w:tr w:rsidR="00CE206C" w:rsidRPr="00F36426" w:rsidTr="00306897">
        <w:trPr>
          <w:trHeight w:val="658"/>
        </w:trPr>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206C" w:rsidRPr="00F36426" w:rsidRDefault="00CE206C" w:rsidP="00306897">
            <w:pPr>
              <w:spacing w:line="240" w:lineRule="auto"/>
              <w:jc w:val="center"/>
              <w:rPr>
                <w:rFonts w:ascii="Times New Roman" w:hAnsi="Times New Roman"/>
                <w:b/>
                <w:bCs/>
                <w:sz w:val="20"/>
                <w:szCs w:val="20"/>
              </w:rPr>
            </w:pPr>
            <w:r w:rsidRPr="00F36426">
              <w:rPr>
                <w:rFonts w:ascii="Times New Roman" w:hAnsi="Times New Roman"/>
                <w:b/>
                <w:bCs/>
                <w:sz w:val="20"/>
                <w:szCs w:val="20"/>
              </w:rPr>
              <w:t xml:space="preserve">№ </w:t>
            </w:r>
            <w:proofErr w:type="spellStart"/>
            <w:proofErr w:type="gramStart"/>
            <w:r w:rsidRPr="00F36426">
              <w:rPr>
                <w:rFonts w:ascii="Times New Roman" w:hAnsi="Times New Roman"/>
                <w:b/>
                <w:bCs/>
                <w:sz w:val="20"/>
                <w:szCs w:val="20"/>
              </w:rPr>
              <w:t>п</w:t>
            </w:r>
            <w:proofErr w:type="spellEnd"/>
            <w:proofErr w:type="gramEnd"/>
            <w:r w:rsidRPr="00F36426">
              <w:rPr>
                <w:rFonts w:ascii="Times New Roman" w:hAnsi="Times New Roman"/>
                <w:b/>
                <w:bCs/>
                <w:sz w:val="20"/>
                <w:szCs w:val="20"/>
              </w:rPr>
              <w:t>/</w:t>
            </w:r>
            <w:proofErr w:type="spellStart"/>
            <w:r w:rsidRPr="00F36426">
              <w:rPr>
                <w:rFonts w:ascii="Times New Roman" w:hAnsi="Times New Roman"/>
                <w:b/>
                <w:bCs/>
                <w:sz w:val="20"/>
                <w:szCs w:val="20"/>
              </w:rPr>
              <w:t>п</w:t>
            </w:r>
            <w:proofErr w:type="spellEnd"/>
          </w:p>
        </w:tc>
        <w:tc>
          <w:tcPr>
            <w:tcW w:w="785" w:type="pct"/>
            <w:tcBorders>
              <w:top w:val="single" w:sz="4" w:space="0" w:color="auto"/>
              <w:left w:val="nil"/>
              <w:bottom w:val="single" w:sz="4" w:space="0" w:color="auto"/>
              <w:right w:val="single" w:sz="4" w:space="0" w:color="auto"/>
            </w:tcBorders>
            <w:shd w:val="clear" w:color="auto" w:fill="FFFFFF"/>
            <w:vAlign w:val="center"/>
            <w:hideMark/>
          </w:tcPr>
          <w:p w:rsidR="00CE206C" w:rsidRPr="00F36426" w:rsidRDefault="00CE206C" w:rsidP="00306897">
            <w:pPr>
              <w:spacing w:line="240" w:lineRule="auto"/>
              <w:jc w:val="center"/>
              <w:rPr>
                <w:rFonts w:ascii="Times New Roman" w:hAnsi="Times New Roman"/>
                <w:b/>
                <w:bCs/>
                <w:sz w:val="20"/>
                <w:szCs w:val="20"/>
              </w:rPr>
            </w:pPr>
            <w:proofErr w:type="spellStart"/>
            <w:r w:rsidRPr="00F36426">
              <w:rPr>
                <w:rFonts w:ascii="Times New Roman" w:hAnsi="Times New Roman"/>
                <w:b/>
                <w:bCs/>
                <w:sz w:val="20"/>
                <w:szCs w:val="20"/>
              </w:rPr>
              <w:t>Міжнародна</w:t>
            </w:r>
            <w:proofErr w:type="spellEnd"/>
            <w:r w:rsidRPr="00F36426">
              <w:rPr>
                <w:rFonts w:ascii="Times New Roman" w:hAnsi="Times New Roman"/>
                <w:b/>
                <w:bCs/>
                <w:sz w:val="20"/>
                <w:szCs w:val="20"/>
              </w:rPr>
              <w:t xml:space="preserve">  </w:t>
            </w:r>
            <w:proofErr w:type="spellStart"/>
            <w:r w:rsidRPr="00F36426">
              <w:rPr>
                <w:rFonts w:ascii="Times New Roman" w:hAnsi="Times New Roman"/>
                <w:b/>
                <w:bCs/>
                <w:sz w:val="20"/>
                <w:szCs w:val="20"/>
              </w:rPr>
              <w:t>непатентована</w:t>
            </w:r>
            <w:proofErr w:type="spellEnd"/>
            <w:r w:rsidRPr="00F36426">
              <w:rPr>
                <w:rFonts w:ascii="Times New Roman" w:hAnsi="Times New Roman"/>
                <w:b/>
                <w:bCs/>
                <w:sz w:val="20"/>
                <w:szCs w:val="20"/>
              </w:rPr>
              <w:t xml:space="preserve"> </w:t>
            </w:r>
            <w:proofErr w:type="spellStart"/>
            <w:r w:rsidRPr="00F36426">
              <w:rPr>
                <w:rFonts w:ascii="Times New Roman" w:hAnsi="Times New Roman"/>
                <w:b/>
                <w:bCs/>
                <w:sz w:val="20"/>
                <w:szCs w:val="20"/>
              </w:rPr>
              <w:t>назва</w:t>
            </w:r>
            <w:proofErr w:type="spellEnd"/>
          </w:p>
        </w:tc>
        <w:tc>
          <w:tcPr>
            <w:tcW w:w="1468" w:type="pct"/>
            <w:tcBorders>
              <w:top w:val="single" w:sz="4" w:space="0" w:color="auto"/>
              <w:left w:val="nil"/>
              <w:bottom w:val="single" w:sz="4" w:space="0" w:color="auto"/>
              <w:right w:val="single" w:sz="4" w:space="0" w:color="auto"/>
            </w:tcBorders>
            <w:vAlign w:val="center"/>
          </w:tcPr>
          <w:p w:rsidR="00CE206C" w:rsidRPr="00F36426" w:rsidRDefault="00CE206C" w:rsidP="00306897">
            <w:pPr>
              <w:spacing w:line="240" w:lineRule="auto"/>
              <w:jc w:val="center"/>
              <w:rPr>
                <w:rFonts w:ascii="Times New Roman" w:hAnsi="Times New Roman"/>
                <w:b/>
                <w:bCs/>
                <w:sz w:val="20"/>
                <w:szCs w:val="20"/>
              </w:rPr>
            </w:pPr>
            <w:proofErr w:type="spellStart"/>
            <w:r w:rsidRPr="00F36426">
              <w:rPr>
                <w:rFonts w:ascii="Times New Roman" w:hAnsi="Times New Roman"/>
                <w:b/>
                <w:bCs/>
                <w:sz w:val="20"/>
                <w:szCs w:val="20"/>
              </w:rPr>
              <w:t>Єдиний</w:t>
            </w:r>
            <w:proofErr w:type="spellEnd"/>
            <w:r w:rsidRPr="00F36426">
              <w:rPr>
                <w:rFonts w:ascii="Times New Roman" w:hAnsi="Times New Roman"/>
                <w:b/>
                <w:bCs/>
                <w:sz w:val="20"/>
                <w:szCs w:val="20"/>
              </w:rPr>
              <w:t xml:space="preserve"> </w:t>
            </w:r>
            <w:proofErr w:type="spellStart"/>
            <w:r w:rsidRPr="00F36426">
              <w:rPr>
                <w:rFonts w:ascii="Times New Roman" w:hAnsi="Times New Roman"/>
                <w:b/>
                <w:bCs/>
                <w:sz w:val="20"/>
                <w:szCs w:val="20"/>
              </w:rPr>
              <w:t>закупівельний</w:t>
            </w:r>
            <w:proofErr w:type="spellEnd"/>
            <w:r w:rsidRPr="00F36426">
              <w:rPr>
                <w:rFonts w:ascii="Times New Roman" w:hAnsi="Times New Roman"/>
                <w:b/>
                <w:bCs/>
                <w:sz w:val="20"/>
                <w:szCs w:val="20"/>
              </w:rPr>
              <w:t xml:space="preserve"> словник ДК 021:2015</w:t>
            </w:r>
          </w:p>
        </w:tc>
        <w:tc>
          <w:tcPr>
            <w:tcW w:w="1341" w:type="pct"/>
            <w:tcBorders>
              <w:top w:val="single" w:sz="4" w:space="0" w:color="auto"/>
              <w:left w:val="nil"/>
              <w:bottom w:val="single" w:sz="4" w:space="0" w:color="auto"/>
              <w:right w:val="single" w:sz="4" w:space="0" w:color="auto"/>
            </w:tcBorders>
            <w:shd w:val="clear" w:color="auto" w:fill="FFFFFF"/>
            <w:vAlign w:val="center"/>
            <w:hideMark/>
          </w:tcPr>
          <w:p w:rsidR="00CE206C" w:rsidRPr="00F36426" w:rsidRDefault="00CE206C" w:rsidP="00306897">
            <w:pPr>
              <w:spacing w:line="240" w:lineRule="auto"/>
              <w:jc w:val="center"/>
              <w:rPr>
                <w:rFonts w:ascii="Times New Roman" w:hAnsi="Times New Roman"/>
                <w:b/>
                <w:bCs/>
                <w:sz w:val="20"/>
                <w:szCs w:val="20"/>
              </w:rPr>
            </w:pPr>
            <w:proofErr w:type="spellStart"/>
            <w:r w:rsidRPr="00F36426">
              <w:rPr>
                <w:rFonts w:ascii="Times New Roman" w:hAnsi="Times New Roman"/>
                <w:b/>
                <w:bCs/>
                <w:sz w:val="20"/>
                <w:szCs w:val="20"/>
              </w:rPr>
              <w:t>Торгівельна</w:t>
            </w:r>
            <w:proofErr w:type="spellEnd"/>
            <w:r w:rsidRPr="00F36426">
              <w:rPr>
                <w:rFonts w:ascii="Times New Roman" w:hAnsi="Times New Roman"/>
                <w:b/>
                <w:bCs/>
                <w:sz w:val="20"/>
                <w:szCs w:val="20"/>
              </w:rPr>
              <w:t xml:space="preserve"> </w:t>
            </w:r>
            <w:proofErr w:type="spellStart"/>
            <w:r w:rsidRPr="00F36426">
              <w:rPr>
                <w:rFonts w:ascii="Times New Roman" w:hAnsi="Times New Roman"/>
                <w:b/>
                <w:bCs/>
                <w:sz w:val="20"/>
                <w:szCs w:val="20"/>
              </w:rPr>
              <w:t>назва</w:t>
            </w:r>
            <w:proofErr w:type="spellEnd"/>
            <w:r w:rsidRPr="00F36426">
              <w:rPr>
                <w:rFonts w:ascii="Times New Roman" w:hAnsi="Times New Roman"/>
                <w:b/>
                <w:bCs/>
                <w:sz w:val="20"/>
                <w:szCs w:val="20"/>
              </w:rPr>
              <w:t xml:space="preserve"> ****</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CE206C" w:rsidRPr="00F36426" w:rsidRDefault="00CE206C" w:rsidP="00306897">
            <w:pPr>
              <w:spacing w:line="240" w:lineRule="auto"/>
              <w:jc w:val="center"/>
              <w:rPr>
                <w:rFonts w:ascii="Times New Roman" w:hAnsi="Times New Roman"/>
                <w:b/>
                <w:bCs/>
                <w:sz w:val="20"/>
                <w:szCs w:val="20"/>
              </w:rPr>
            </w:pPr>
            <w:proofErr w:type="spellStart"/>
            <w:r w:rsidRPr="00F36426">
              <w:rPr>
                <w:rFonts w:ascii="Times New Roman" w:hAnsi="Times New Roman"/>
                <w:b/>
                <w:bCs/>
                <w:sz w:val="20"/>
                <w:szCs w:val="20"/>
              </w:rPr>
              <w:t>Одиниці</w:t>
            </w:r>
            <w:proofErr w:type="spellEnd"/>
            <w:r w:rsidRPr="00F36426">
              <w:rPr>
                <w:rFonts w:ascii="Times New Roman" w:hAnsi="Times New Roman"/>
                <w:b/>
                <w:bCs/>
                <w:sz w:val="20"/>
                <w:szCs w:val="20"/>
              </w:rPr>
              <w:t xml:space="preserve"> </w:t>
            </w:r>
            <w:proofErr w:type="spellStart"/>
            <w:r w:rsidRPr="00F36426">
              <w:rPr>
                <w:rFonts w:ascii="Times New Roman" w:hAnsi="Times New Roman"/>
                <w:b/>
                <w:bCs/>
                <w:sz w:val="20"/>
                <w:szCs w:val="20"/>
              </w:rPr>
              <w:t>виміру</w:t>
            </w:r>
            <w:proofErr w:type="spellEnd"/>
          </w:p>
        </w:tc>
        <w:tc>
          <w:tcPr>
            <w:tcW w:w="412" w:type="pct"/>
            <w:tcBorders>
              <w:top w:val="single" w:sz="4" w:space="0" w:color="auto"/>
              <w:left w:val="nil"/>
              <w:bottom w:val="single" w:sz="4" w:space="0" w:color="auto"/>
              <w:right w:val="single" w:sz="4" w:space="0" w:color="auto"/>
            </w:tcBorders>
            <w:shd w:val="clear" w:color="auto" w:fill="FFFFFF"/>
            <w:vAlign w:val="center"/>
            <w:hideMark/>
          </w:tcPr>
          <w:p w:rsidR="00CE206C" w:rsidRPr="00F36426" w:rsidRDefault="00CE206C" w:rsidP="00306897">
            <w:pPr>
              <w:spacing w:line="240" w:lineRule="auto"/>
              <w:jc w:val="center"/>
              <w:rPr>
                <w:rFonts w:ascii="Times New Roman" w:hAnsi="Times New Roman"/>
                <w:b/>
                <w:bCs/>
                <w:sz w:val="20"/>
                <w:szCs w:val="20"/>
              </w:rPr>
            </w:pPr>
            <w:proofErr w:type="spellStart"/>
            <w:r w:rsidRPr="00F36426">
              <w:rPr>
                <w:rFonts w:ascii="Times New Roman" w:hAnsi="Times New Roman"/>
                <w:b/>
                <w:bCs/>
                <w:sz w:val="20"/>
                <w:szCs w:val="20"/>
              </w:rPr>
              <w:t>Кількість</w:t>
            </w:r>
            <w:proofErr w:type="spellEnd"/>
          </w:p>
        </w:tc>
      </w:tr>
      <w:tr w:rsidR="00CE206C" w:rsidRPr="00F36426" w:rsidTr="00306897">
        <w:trPr>
          <w:trHeight w:val="154"/>
        </w:trPr>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206C" w:rsidRPr="00F36426" w:rsidRDefault="00CE206C" w:rsidP="00306897">
            <w:pPr>
              <w:spacing w:line="240" w:lineRule="auto"/>
              <w:jc w:val="center"/>
              <w:rPr>
                <w:rFonts w:ascii="Times New Roman" w:hAnsi="Times New Roman"/>
                <w:b/>
                <w:bCs/>
                <w:sz w:val="20"/>
                <w:szCs w:val="20"/>
              </w:rPr>
            </w:pPr>
            <w:r w:rsidRPr="00F36426">
              <w:rPr>
                <w:rFonts w:ascii="Times New Roman" w:hAnsi="Times New Roman"/>
                <w:b/>
                <w:bCs/>
                <w:sz w:val="20"/>
                <w:szCs w:val="20"/>
              </w:rPr>
              <w:t>1</w:t>
            </w:r>
          </w:p>
        </w:tc>
        <w:tc>
          <w:tcPr>
            <w:tcW w:w="785" w:type="pct"/>
            <w:tcBorders>
              <w:top w:val="single" w:sz="4" w:space="0" w:color="auto"/>
              <w:left w:val="nil"/>
              <w:bottom w:val="single" w:sz="4" w:space="0" w:color="auto"/>
              <w:right w:val="single" w:sz="4" w:space="0" w:color="auto"/>
            </w:tcBorders>
            <w:shd w:val="clear" w:color="auto" w:fill="FFFFFF"/>
            <w:vAlign w:val="center"/>
            <w:hideMark/>
          </w:tcPr>
          <w:p w:rsidR="00CE206C" w:rsidRPr="00F36426" w:rsidRDefault="00CE206C" w:rsidP="00306897">
            <w:pPr>
              <w:spacing w:line="240" w:lineRule="auto"/>
              <w:jc w:val="center"/>
              <w:rPr>
                <w:rFonts w:ascii="Times New Roman" w:hAnsi="Times New Roman"/>
                <w:b/>
                <w:bCs/>
                <w:sz w:val="20"/>
                <w:szCs w:val="20"/>
              </w:rPr>
            </w:pPr>
            <w:r w:rsidRPr="00F36426">
              <w:rPr>
                <w:rFonts w:ascii="Times New Roman" w:hAnsi="Times New Roman"/>
                <w:b/>
                <w:bCs/>
                <w:sz w:val="20"/>
                <w:szCs w:val="20"/>
              </w:rPr>
              <w:t>2</w:t>
            </w:r>
          </w:p>
        </w:tc>
        <w:tc>
          <w:tcPr>
            <w:tcW w:w="1468" w:type="pct"/>
            <w:tcBorders>
              <w:top w:val="single" w:sz="4" w:space="0" w:color="auto"/>
              <w:left w:val="nil"/>
              <w:bottom w:val="single" w:sz="4" w:space="0" w:color="auto"/>
              <w:right w:val="single" w:sz="4" w:space="0" w:color="auto"/>
            </w:tcBorders>
          </w:tcPr>
          <w:p w:rsidR="00CE206C" w:rsidRPr="00F36426" w:rsidRDefault="00CE206C" w:rsidP="00306897">
            <w:pPr>
              <w:spacing w:line="240" w:lineRule="auto"/>
              <w:jc w:val="center"/>
              <w:rPr>
                <w:rFonts w:ascii="Times New Roman" w:hAnsi="Times New Roman"/>
                <w:b/>
                <w:bCs/>
                <w:sz w:val="20"/>
                <w:szCs w:val="20"/>
              </w:rPr>
            </w:pPr>
            <w:r w:rsidRPr="00F36426">
              <w:rPr>
                <w:rFonts w:ascii="Times New Roman" w:hAnsi="Times New Roman"/>
                <w:b/>
                <w:bCs/>
                <w:sz w:val="20"/>
                <w:szCs w:val="20"/>
              </w:rPr>
              <w:t>3</w:t>
            </w:r>
          </w:p>
        </w:tc>
        <w:tc>
          <w:tcPr>
            <w:tcW w:w="1341" w:type="pct"/>
            <w:tcBorders>
              <w:top w:val="single" w:sz="4" w:space="0" w:color="auto"/>
              <w:left w:val="nil"/>
              <w:bottom w:val="single" w:sz="4" w:space="0" w:color="auto"/>
              <w:right w:val="single" w:sz="4" w:space="0" w:color="auto"/>
            </w:tcBorders>
            <w:shd w:val="clear" w:color="auto" w:fill="FFFFFF"/>
            <w:vAlign w:val="center"/>
            <w:hideMark/>
          </w:tcPr>
          <w:p w:rsidR="00CE206C" w:rsidRPr="00F36426" w:rsidRDefault="00CE206C" w:rsidP="00306897">
            <w:pPr>
              <w:spacing w:line="240" w:lineRule="auto"/>
              <w:jc w:val="center"/>
              <w:rPr>
                <w:rFonts w:ascii="Times New Roman" w:hAnsi="Times New Roman"/>
                <w:b/>
                <w:bCs/>
                <w:sz w:val="20"/>
                <w:szCs w:val="20"/>
              </w:rPr>
            </w:pPr>
            <w:r w:rsidRPr="00F36426">
              <w:rPr>
                <w:rFonts w:ascii="Times New Roman" w:hAnsi="Times New Roman"/>
                <w:b/>
                <w:bCs/>
                <w:sz w:val="20"/>
                <w:szCs w:val="20"/>
              </w:rPr>
              <w:t>4</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CE206C" w:rsidRPr="00F36426" w:rsidRDefault="00CE206C" w:rsidP="00306897">
            <w:pPr>
              <w:spacing w:line="240" w:lineRule="auto"/>
              <w:jc w:val="center"/>
              <w:rPr>
                <w:rFonts w:ascii="Times New Roman" w:hAnsi="Times New Roman"/>
                <w:b/>
                <w:bCs/>
                <w:sz w:val="20"/>
                <w:szCs w:val="20"/>
              </w:rPr>
            </w:pPr>
            <w:r w:rsidRPr="00F36426">
              <w:rPr>
                <w:rFonts w:ascii="Times New Roman" w:hAnsi="Times New Roman"/>
                <w:b/>
                <w:bCs/>
                <w:sz w:val="20"/>
                <w:szCs w:val="20"/>
              </w:rPr>
              <w:t>5</w:t>
            </w:r>
          </w:p>
        </w:tc>
        <w:tc>
          <w:tcPr>
            <w:tcW w:w="412" w:type="pct"/>
            <w:tcBorders>
              <w:top w:val="single" w:sz="4" w:space="0" w:color="auto"/>
              <w:left w:val="nil"/>
              <w:bottom w:val="single" w:sz="4" w:space="0" w:color="auto"/>
              <w:right w:val="single" w:sz="4" w:space="0" w:color="auto"/>
            </w:tcBorders>
            <w:shd w:val="clear" w:color="auto" w:fill="FFFFFF"/>
            <w:vAlign w:val="center"/>
            <w:hideMark/>
          </w:tcPr>
          <w:p w:rsidR="00CE206C" w:rsidRPr="00F36426" w:rsidRDefault="00CE206C" w:rsidP="00306897">
            <w:pPr>
              <w:spacing w:line="240" w:lineRule="auto"/>
              <w:jc w:val="center"/>
              <w:rPr>
                <w:rFonts w:ascii="Times New Roman" w:hAnsi="Times New Roman"/>
                <w:b/>
                <w:bCs/>
                <w:sz w:val="20"/>
                <w:szCs w:val="20"/>
              </w:rPr>
            </w:pPr>
            <w:r w:rsidRPr="00F36426">
              <w:rPr>
                <w:rFonts w:ascii="Times New Roman" w:hAnsi="Times New Roman"/>
                <w:b/>
                <w:bCs/>
                <w:sz w:val="20"/>
                <w:szCs w:val="20"/>
              </w:rPr>
              <w:t>6</w:t>
            </w:r>
          </w:p>
        </w:tc>
      </w:tr>
      <w:tr w:rsidR="00CE206C" w:rsidRPr="00F36426" w:rsidTr="00306897">
        <w:trPr>
          <w:trHeight w:val="238"/>
        </w:trPr>
        <w:tc>
          <w:tcPr>
            <w:tcW w:w="429" w:type="pct"/>
            <w:tcBorders>
              <w:top w:val="nil"/>
              <w:left w:val="single" w:sz="4" w:space="0" w:color="auto"/>
              <w:bottom w:val="single" w:sz="4" w:space="0" w:color="auto"/>
              <w:right w:val="single" w:sz="4" w:space="0" w:color="auto"/>
            </w:tcBorders>
            <w:shd w:val="clear" w:color="auto" w:fill="FFFFFF"/>
            <w:noWrap/>
            <w:vAlign w:val="center"/>
            <w:hideMark/>
          </w:tcPr>
          <w:p w:rsidR="00CE206C" w:rsidRPr="00F36426" w:rsidRDefault="00CE206C" w:rsidP="00CE206C">
            <w:pPr>
              <w:numPr>
                <w:ilvl w:val="0"/>
                <w:numId w:val="8"/>
              </w:numPr>
              <w:spacing w:line="240" w:lineRule="auto"/>
              <w:ind w:left="284"/>
              <w:jc w:val="center"/>
              <w:rPr>
                <w:rFonts w:ascii="Times New Roman" w:hAnsi="Times New Roman"/>
                <w:sz w:val="20"/>
                <w:szCs w:val="20"/>
              </w:rPr>
            </w:pPr>
            <w:r w:rsidRPr="00F36426">
              <w:rPr>
                <w:rFonts w:ascii="Times New Roman" w:hAnsi="Times New Roman"/>
                <w:sz w:val="20"/>
                <w:szCs w:val="20"/>
              </w:rPr>
              <w:t>1</w:t>
            </w:r>
          </w:p>
        </w:tc>
        <w:tc>
          <w:tcPr>
            <w:tcW w:w="785"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F36426">
              <w:rPr>
                <w:rFonts w:ascii="Times New Roman" w:hAnsi="Times New Roman"/>
                <w:sz w:val="20"/>
                <w:szCs w:val="20"/>
              </w:rPr>
              <w:t>Multienzymes</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lipase</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protease</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etc</w:t>
            </w:r>
            <w:proofErr w:type="spellEnd"/>
            <w:r w:rsidRPr="00F36426">
              <w:rPr>
                <w:rFonts w:ascii="Times New Roman" w:hAnsi="Times New Roman"/>
                <w:sz w:val="20"/>
                <w:szCs w:val="20"/>
              </w:rPr>
              <w:t>.)</w:t>
            </w:r>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F36426">
              <w:rPr>
                <w:rFonts w:ascii="Times New Roman" w:hAnsi="Times New Roman"/>
                <w:sz w:val="20"/>
                <w:szCs w:val="20"/>
              </w:rPr>
              <w:t xml:space="preserve">33610000-9 </w:t>
            </w:r>
            <w:proofErr w:type="spellStart"/>
            <w:r w:rsidRPr="00F36426">
              <w:rPr>
                <w:rFonts w:ascii="Times New Roman" w:hAnsi="Times New Roman"/>
                <w:sz w:val="20"/>
                <w:szCs w:val="20"/>
              </w:rPr>
              <w:t>Лікарські</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засоби</w:t>
            </w:r>
            <w:proofErr w:type="spellEnd"/>
            <w:r w:rsidRPr="00F36426">
              <w:rPr>
                <w:rFonts w:ascii="Times New Roman" w:hAnsi="Times New Roman"/>
                <w:sz w:val="20"/>
                <w:szCs w:val="20"/>
              </w:rPr>
              <w:t xml:space="preserve"> для </w:t>
            </w:r>
            <w:proofErr w:type="spellStart"/>
            <w:r w:rsidRPr="00F36426">
              <w:rPr>
                <w:rFonts w:ascii="Times New Roman" w:hAnsi="Times New Roman"/>
                <w:sz w:val="20"/>
                <w:szCs w:val="20"/>
              </w:rPr>
              <w:t>лікування</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захворювань</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шлунково-кишкового</w:t>
            </w:r>
            <w:proofErr w:type="spellEnd"/>
            <w:r w:rsidRPr="00F36426">
              <w:rPr>
                <w:rFonts w:ascii="Times New Roman" w:hAnsi="Times New Roman"/>
                <w:sz w:val="20"/>
                <w:szCs w:val="20"/>
              </w:rPr>
              <w:t xml:space="preserve"> тракту та </w:t>
            </w:r>
            <w:proofErr w:type="spellStart"/>
            <w:r w:rsidRPr="00F36426">
              <w:rPr>
                <w:rFonts w:ascii="Times New Roman" w:hAnsi="Times New Roman"/>
                <w:sz w:val="20"/>
                <w:szCs w:val="20"/>
              </w:rPr>
              <w:t>розладів</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обміну</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речовин</w:t>
            </w:r>
            <w:proofErr w:type="spellEnd"/>
          </w:p>
        </w:tc>
        <w:tc>
          <w:tcPr>
            <w:tcW w:w="1341"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r w:rsidRPr="00F36426">
              <w:rPr>
                <w:rFonts w:ascii="Times New Roman" w:hAnsi="Times New Roman"/>
                <w:b/>
                <w:bCs/>
                <w:sz w:val="20"/>
                <w:szCs w:val="20"/>
              </w:rPr>
              <w:t>Панкреатин</w:t>
            </w:r>
            <w:r w:rsidRPr="00F36426">
              <w:rPr>
                <w:rFonts w:ascii="Times New Roman" w:hAnsi="Times New Roman"/>
                <w:sz w:val="20"/>
                <w:szCs w:val="20"/>
              </w:rPr>
              <w:t xml:space="preserve">  8000 таблетки </w:t>
            </w:r>
            <w:proofErr w:type="spellStart"/>
            <w:r w:rsidRPr="00F36426">
              <w:rPr>
                <w:rFonts w:ascii="Times New Roman" w:hAnsi="Times New Roman"/>
                <w:sz w:val="20"/>
                <w:szCs w:val="20"/>
              </w:rPr>
              <w:t>гастрорезистентні</w:t>
            </w:r>
            <w:proofErr w:type="spellEnd"/>
            <w:r w:rsidRPr="00F36426">
              <w:rPr>
                <w:rFonts w:ascii="Times New Roman" w:hAnsi="Times New Roman"/>
                <w:sz w:val="20"/>
                <w:szCs w:val="20"/>
              </w:rPr>
              <w:t xml:space="preserve"> №50 (10х5) </w:t>
            </w:r>
          </w:p>
        </w:tc>
        <w:tc>
          <w:tcPr>
            <w:tcW w:w="564"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1</w:t>
            </w:r>
            <w:r w:rsidRPr="00F36426">
              <w:rPr>
                <w:rFonts w:ascii="Times New Roman" w:hAnsi="Times New Roman"/>
                <w:sz w:val="20"/>
                <w:szCs w:val="20"/>
                <w:lang w:val="uk-UA"/>
              </w:rPr>
              <w:t>0</w:t>
            </w:r>
          </w:p>
        </w:tc>
      </w:tr>
      <w:tr w:rsidR="00CE206C" w:rsidRPr="00F36426" w:rsidTr="00306897">
        <w:trPr>
          <w:trHeight w:val="524"/>
        </w:trPr>
        <w:tc>
          <w:tcPr>
            <w:tcW w:w="429" w:type="pct"/>
            <w:tcBorders>
              <w:top w:val="nil"/>
              <w:left w:val="single" w:sz="4" w:space="0" w:color="auto"/>
              <w:bottom w:val="single" w:sz="4" w:space="0" w:color="auto"/>
              <w:right w:val="single" w:sz="4" w:space="0" w:color="auto"/>
            </w:tcBorders>
            <w:noWrap/>
            <w:vAlign w:val="center"/>
            <w:hideMark/>
          </w:tcPr>
          <w:p w:rsidR="00CE206C" w:rsidRPr="00F36426" w:rsidRDefault="00CE206C" w:rsidP="00CE206C">
            <w:pPr>
              <w:numPr>
                <w:ilvl w:val="0"/>
                <w:numId w:val="8"/>
              </w:numPr>
              <w:spacing w:line="240" w:lineRule="auto"/>
              <w:ind w:left="284"/>
              <w:jc w:val="center"/>
              <w:rPr>
                <w:rFonts w:ascii="Times New Roman" w:hAnsi="Times New Roman"/>
                <w:sz w:val="20"/>
                <w:szCs w:val="20"/>
              </w:rPr>
            </w:pPr>
            <w:r w:rsidRPr="00F36426">
              <w:rPr>
                <w:rFonts w:ascii="Times New Roman" w:hAnsi="Times New Roman"/>
                <w:sz w:val="20"/>
                <w:szCs w:val="20"/>
              </w:rPr>
              <w:t>2</w:t>
            </w:r>
          </w:p>
        </w:tc>
        <w:tc>
          <w:tcPr>
            <w:tcW w:w="785"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F36426">
              <w:rPr>
                <w:rFonts w:ascii="Times New Roman" w:hAnsi="Times New Roman"/>
                <w:sz w:val="20"/>
                <w:szCs w:val="20"/>
              </w:rPr>
              <w:t>Omeprazole</w:t>
            </w:r>
            <w:proofErr w:type="spellEnd"/>
            <w:r w:rsidRPr="00F36426">
              <w:rPr>
                <w:rFonts w:ascii="Times New Roman" w:hAnsi="Times New Roman"/>
                <w:sz w:val="20"/>
                <w:szCs w:val="20"/>
              </w:rPr>
              <w:t xml:space="preserve"> </w:t>
            </w:r>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F36426">
              <w:rPr>
                <w:rFonts w:ascii="Times New Roman" w:hAnsi="Times New Roman"/>
                <w:sz w:val="20"/>
                <w:szCs w:val="20"/>
              </w:rPr>
              <w:t xml:space="preserve">33611000-6 </w:t>
            </w:r>
            <w:proofErr w:type="spellStart"/>
            <w:r w:rsidRPr="00F36426">
              <w:rPr>
                <w:rFonts w:ascii="Times New Roman" w:hAnsi="Times New Roman"/>
                <w:sz w:val="20"/>
                <w:szCs w:val="20"/>
              </w:rPr>
              <w:t>Лікарські</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засоби</w:t>
            </w:r>
            <w:proofErr w:type="spellEnd"/>
            <w:r w:rsidRPr="00F36426">
              <w:rPr>
                <w:rFonts w:ascii="Times New Roman" w:hAnsi="Times New Roman"/>
                <w:sz w:val="20"/>
                <w:szCs w:val="20"/>
              </w:rPr>
              <w:t xml:space="preserve"> для </w:t>
            </w:r>
            <w:proofErr w:type="spellStart"/>
            <w:r w:rsidRPr="00F36426">
              <w:rPr>
                <w:rFonts w:ascii="Times New Roman" w:hAnsi="Times New Roman"/>
                <w:sz w:val="20"/>
                <w:szCs w:val="20"/>
              </w:rPr>
              <w:t>нормалізації</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кислотності</w:t>
            </w:r>
            <w:proofErr w:type="spellEnd"/>
          </w:p>
        </w:tc>
        <w:tc>
          <w:tcPr>
            <w:tcW w:w="1341"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proofErr w:type="spellStart"/>
            <w:r w:rsidRPr="00F36426">
              <w:rPr>
                <w:rFonts w:ascii="Times New Roman" w:hAnsi="Times New Roman"/>
                <w:b/>
                <w:bCs/>
                <w:sz w:val="20"/>
                <w:szCs w:val="20"/>
              </w:rPr>
              <w:t>Омепразол</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капсули</w:t>
            </w:r>
            <w:proofErr w:type="spellEnd"/>
            <w:r w:rsidRPr="00F36426">
              <w:rPr>
                <w:rFonts w:ascii="Times New Roman" w:hAnsi="Times New Roman"/>
                <w:sz w:val="20"/>
                <w:szCs w:val="20"/>
              </w:rPr>
              <w:t xml:space="preserve"> по 20 мг №30 (10х3) </w:t>
            </w:r>
          </w:p>
        </w:tc>
        <w:tc>
          <w:tcPr>
            <w:tcW w:w="564"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1</w:t>
            </w:r>
            <w:r w:rsidRPr="00F36426">
              <w:rPr>
                <w:rFonts w:ascii="Times New Roman" w:hAnsi="Times New Roman"/>
                <w:sz w:val="20"/>
                <w:szCs w:val="20"/>
                <w:lang w:val="uk-UA"/>
              </w:rPr>
              <w:t>0</w:t>
            </w:r>
          </w:p>
        </w:tc>
      </w:tr>
      <w:tr w:rsidR="00CE206C" w:rsidRPr="00F36426" w:rsidTr="00306897">
        <w:trPr>
          <w:trHeight w:val="282"/>
        </w:trPr>
        <w:tc>
          <w:tcPr>
            <w:tcW w:w="429" w:type="pct"/>
            <w:tcBorders>
              <w:top w:val="nil"/>
              <w:left w:val="single" w:sz="4" w:space="0" w:color="auto"/>
              <w:bottom w:val="single" w:sz="4" w:space="0" w:color="auto"/>
              <w:right w:val="single" w:sz="4" w:space="0" w:color="auto"/>
            </w:tcBorders>
            <w:shd w:val="clear" w:color="auto" w:fill="FFFFFF"/>
            <w:noWrap/>
            <w:vAlign w:val="center"/>
            <w:hideMark/>
          </w:tcPr>
          <w:p w:rsidR="00CE206C" w:rsidRPr="00F36426" w:rsidRDefault="00CE206C" w:rsidP="00CE206C">
            <w:pPr>
              <w:numPr>
                <w:ilvl w:val="0"/>
                <w:numId w:val="8"/>
              </w:numPr>
              <w:spacing w:line="240" w:lineRule="auto"/>
              <w:ind w:left="284"/>
              <w:jc w:val="center"/>
              <w:rPr>
                <w:rFonts w:ascii="Times New Roman" w:hAnsi="Times New Roman"/>
                <w:sz w:val="20"/>
                <w:szCs w:val="20"/>
              </w:rPr>
            </w:pPr>
            <w:r w:rsidRPr="00F36426">
              <w:rPr>
                <w:rFonts w:ascii="Times New Roman" w:hAnsi="Times New Roman"/>
                <w:sz w:val="20"/>
                <w:szCs w:val="20"/>
              </w:rPr>
              <w:t>3</w:t>
            </w:r>
          </w:p>
        </w:tc>
        <w:tc>
          <w:tcPr>
            <w:tcW w:w="785"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F36426">
              <w:rPr>
                <w:rFonts w:ascii="Times New Roman" w:hAnsi="Times New Roman"/>
                <w:sz w:val="20"/>
                <w:szCs w:val="20"/>
              </w:rPr>
              <w:t xml:space="preserve"> </w:t>
            </w:r>
            <w:proofErr w:type="spellStart"/>
            <w:r w:rsidRPr="00D35680">
              <w:rPr>
                <w:rFonts w:ascii="Times New Roman" w:hAnsi="Times New Roman"/>
                <w:sz w:val="20"/>
                <w:szCs w:val="20"/>
              </w:rPr>
              <w:t>Ciprofloxacin</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C431C1" w:rsidRDefault="00CE206C" w:rsidP="00306897">
            <w:pPr>
              <w:spacing w:line="240" w:lineRule="auto"/>
              <w:rPr>
                <w:rFonts w:ascii="Times New Roman" w:hAnsi="Times New Roman"/>
                <w:sz w:val="16"/>
                <w:szCs w:val="16"/>
              </w:rPr>
            </w:pPr>
            <w:r>
              <w:rPr>
                <w:color w:val="777777"/>
                <w:sz w:val="20"/>
                <w:szCs w:val="20"/>
                <w:shd w:val="clear" w:color="auto" w:fill="FDFEFD"/>
              </w:rPr>
              <w:t>  </w:t>
            </w:r>
            <w:r w:rsidRPr="00C431C1">
              <w:rPr>
                <w:sz w:val="16"/>
                <w:szCs w:val="16"/>
                <w:bdr w:val="none" w:sz="0" w:space="0" w:color="auto" w:frame="1"/>
                <w:shd w:val="clear" w:color="auto" w:fill="FDFEFD"/>
              </w:rPr>
              <w:t>33651100-9</w:t>
            </w:r>
            <w:r w:rsidRPr="00C431C1">
              <w:rPr>
                <w:color w:val="777777"/>
                <w:sz w:val="16"/>
                <w:szCs w:val="16"/>
                <w:shd w:val="clear" w:color="auto" w:fill="FDFEFD"/>
              </w:rPr>
              <w:t> - </w:t>
            </w:r>
            <w:proofErr w:type="spellStart"/>
            <w:r w:rsidRPr="00C431C1">
              <w:rPr>
                <w:sz w:val="16"/>
                <w:szCs w:val="16"/>
                <w:bdr w:val="none" w:sz="0" w:space="0" w:color="auto" w:frame="1"/>
                <w:shd w:val="clear" w:color="auto" w:fill="FDFEFD"/>
              </w:rPr>
              <w:t>Протибактеріальні</w:t>
            </w:r>
            <w:proofErr w:type="spellEnd"/>
            <w:r w:rsidRPr="00C431C1">
              <w:rPr>
                <w:sz w:val="16"/>
                <w:szCs w:val="16"/>
                <w:bdr w:val="none" w:sz="0" w:space="0" w:color="auto" w:frame="1"/>
                <w:shd w:val="clear" w:color="auto" w:fill="FDFEFD"/>
              </w:rPr>
              <w:t xml:space="preserve"> </w:t>
            </w:r>
            <w:proofErr w:type="spellStart"/>
            <w:r w:rsidRPr="00C431C1">
              <w:rPr>
                <w:sz w:val="16"/>
                <w:szCs w:val="16"/>
                <w:bdr w:val="none" w:sz="0" w:space="0" w:color="auto" w:frame="1"/>
                <w:shd w:val="clear" w:color="auto" w:fill="FDFEFD"/>
              </w:rPr>
              <w:t>засоби</w:t>
            </w:r>
            <w:proofErr w:type="spellEnd"/>
            <w:r w:rsidRPr="00C431C1">
              <w:rPr>
                <w:sz w:val="16"/>
                <w:szCs w:val="16"/>
                <w:bdr w:val="none" w:sz="0" w:space="0" w:color="auto" w:frame="1"/>
                <w:shd w:val="clear" w:color="auto" w:fill="FDFEFD"/>
              </w:rPr>
              <w:t xml:space="preserve"> для системного </w:t>
            </w:r>
            <w:proofErr w:type="spellStart"/>
            <w:r w:rsidRPr="00C431C1">
              <w:rPr>
                <w:sz w:val="16"/>
                <w:szCs w:val="16"/>
                <w:bdr w:val="none" w:sz="0" w:space="0" w:color="auto" w:frame="1"/>
                <w:shd w:val="clear" w:color="auto" w:fill="FDFEFD"/>
              </w:rPr>
              <w:t>застосування</w:t>
            </w:r>
            <w:proofErr w:type="spellEnd"/>
          </w:p>
        </w:tc>
        <w:tc>
          <w:tcPr>
            <w:tcW w:w="1341"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r w:rsidRPr="00D35680">
              <w:rPr>
                <w:rFonts w:ascii="Times New Roman" w:hAnsi="Times New Roman"/>
                <w:b/>
                <w:bCs/>
                <w:sz w:val="20"/>
                <w:szCs w:val="20"/>
              </w:rPr>
              <w:t xml:space="preserve">ЦИПРОФЛОКСАЦИН. Таблетки, </w:t>
            </w:r>
            <w:proofErr w:type="spellStart"/>
            <w:r w:rsidRPr="00D35680">
              <w:rPr>
                <w:rFonts w:ascii="Times New Roman" w:hAnsi="Times New Roman"/>
                <w:b/>
                <w:bCs/>
                <w:sz w:val="20"/>
                <w:szCs w:val="20"/>
              </w:rPr>
              <w:t>вкриті</w:t>
            </w:r>
            <w:proofErr w:type="spellEnd"/>
            <w:r w:rsidRPr="00D35680">
              <w:rPr>
                <w:rFonts w:ascii="Times New Roman" w:hAnsi="Times New Roman"/>
                <w:b/>
                <w:bCs/>
                <w:sz w:val="20"/>
                <w:szCs w:val="20"/>
              </w:rPr>
              <w:t xml:space="preserve"> </w:t>
            </w:r>
            <w:proofErr w:type="spellStart"/>
            <w:r w:rsidRPr="00D35680">
              <w:rPr>
                <w:rFonts w:ascii="Times New Roman" w:hAnsi="Times New Roman"/>
                <w:b/>
                <w:bCs/>
                <w:sz w:val="20"/>
                <w:szCs w:val="20"/>
              </w:rPr>
              <w:t>оболонкою</w:t>
            </w:r>
            <w:proofErr w:type="spellEnd"/>
            <w:r w:rsidRPr="00D35680">
              <w:rPr>
                <w:rFonts w:ascii="Times New Roman" w:hAnsi="Times New Roman"/>
                <w:b/>
                <w:bCs/>
                <w:sz w:val="20"/>
                <w:szCs w:val="20"/>
              </w:rPr>
              <w:t xml:space="preserve">, по 0,5 г № 10 (10х1) у </w:t>
            </w:r>
            <w:proofErr w:type="spellStart"/>
            <w:r w:rsidRPr="00D35680">
              <w:rPr>
                <w:rFonts w:ascii="Times New Roman" w:hAnsi="Times New Roman"/>
                <w:b/>
                <w:bCs/>
                <w:sz w:val="20"/>
                <w:szCs w:val="20"/>
              </w:rPr>
              <w:t>блістері</w:t>
            </w:r>
            <w:proofErr w:type="spellEnd"/>
          </w:p>
        </w:tc>
        <w:tc>
          <w:tcPr>
            <w:tcW w:w="564"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nil"/>
              <w:left w:val="nil"/>
              <w:bottom w:val="single" w:sz="4" w:space="0" w:color="auto"/>
              <w:right w:val="single" w:sz="4" w:space="0" w:color="auto"/>
            </w:tcBorders>
            <w:shd w:val="clear" w:color="auto" w:fill="FFFFFF"/>
            <w:vAlign w:val="center"/>
          </w:tcPr>
          <w:p w:rsidR="00CE206C" w:rsidRPr="00C431C1"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10</w:t>
            </w:r>
          </w:p>
        </w:tc>
      </w:tr>
      <w:tr w:rsidR="00CE206C" w:rsidRPr="00F36426" w:rsidTr="00306897">
        <w:trPr>
          <w:trHeight w:val="757"/>
        </w:trPr>
        <w:tc>
          <w:tcPr>
            <w:tcW w:w="429" w:type="pct"/>
            <w:tcBorders>
              <w:top w:val="nil"/>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C431C1">
              <w:rPr>
                <w:rFonts w:ascii="Times New Roman" w:hAnsi="Times New Roman"/>
                <w:sz w:val="20"/>
                <w:szCs w:val="20"/>
              </w:rPr>
              <w:t>Metamizole</w:t>
            </w:r>
            <w:proofErr w:type="spellEnd"/>
            <w:r w:rsidRPr="00C431C1">
              <w:rPr>
                <w:rFonts w:ascii="Times New Roman" w:hAnsi="Times New Roman"/>
                <w:sz w:val="20"/>
                <w:szCs w:val="20"/>
              </w:rPr>
              <w:t xml:space="preserve"> </w:t>
            </w:r>
            <w:proofErr w:type="spellStart"/>
            <w:r w:rsidRPr="00C431C1">
              <w:rPr>
                <w:rFonts w:ascii="Times New Roman" w:hAnsi="Times New Roman"/>
                <w:sz w:val="20"/>
                <w:szCs w:val="20"/>
              </w:rPr>
              <w:t>sodium</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Pr>
                <w:sz w:val="20"/>
                <w:szCs w:val="20"/>
                <w:bdr w:val="none" w:sz="0" w:space="0" w:color="auto" w:frame="1"/>
                <w:shd w:val="clear" w:color="auto" w:fill="FDFEFD"/>
              </w:rPr>
              <w:t>33661200-3</w:t>
            </w:r>
            <w:r>
              <w:rPr>
                <w:color w:val="777777"/>
                <w:sz w:val="20"/>
                <w:szCs w:val="20"/>
                <w:shd w:val="clear" w:color="auto" w:fill="FDFEFD"/>
              </w:rPr>
              <w:t> - </w:t>
            </w:r>
            <w:proofErr w:type="spellStart"/>
            <w:r>
              <w:rPr>
                <w:sz w:val="20"/>
                <w:szCs w:val="20"/>
                <w:bdr w:val="none" w:sz="0" w:space="0" w:color="auto" w:frame="1"/>
                <w:shd w:val="clear" w:color="auto" w:fill="FDFEFD"/>
              </w:rPr>
              <w:t>Анальгетичні</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засоби</w:t>
            </w:r>
            <w:proofErr w:type="spellEnd"/>
          </w:p>
        </w:tc>
        <w:tc>
          <w:tcPr>
            <w:tcW w:w="1341" w:type="pct"/>
            <w:tcBorders>
              <w:top w:val="nil"/>
              <w:left w:val="nil"/>
              <w:bottom w:val="single" w:sz="4" w:space="0" w:color="auto"/>
              <w:right w:val="single" w:sz="4" w:space="0" w:color="auto"/>
            </w:tcBorders>
            <w:vAlign w:val="center"/>
          </w:tcPr>
          <w:p w:rsidR="00CE206C" w:rsidRPr="00F36426" w:rsidRDefault="00CE206C" w:rsidP="00306897">
            <w:pPr>
              <w:spacing w:line="240" w:lineRule="auto"/>
              <w:rPr>
                <w:rFonts w:ascii="Times New Roman" w:hAnsi="Times New Roman"/>
                <w:bCs/>
                <w:sz w:val="20"/>
                <w:szCs w:val="20"/>
                <w:lang w:val="uk-UA"/>
              </w:rPr>
            </w:pPr>
            <w:proofErr w:type="spellStart"/>
            <w:r>
              <w:rPr>
                <w:sz w:val="21"/>
                <w:szCs w:val="21"/>
                <w:shd w:val="clear" w:color="auto" w:fill="FDFEFD"/>
              </w:rPr>
              <w:t>Анальгін</w:t>
            </w:r>
            <w:proofErr w:type="spellEnd"/>
            <w:r>
              <w:rPr>
                <w:sz w:val="21"/>
                <w:szCs w:val="21"/>
                <w:shd w:val="clear" w:color="auto" w:fill="FDFEFD"/>
              </w:rPr>
              <w:t xml:space="preserve"> </w:t>
            </w:r>
            <w:proofErr w:type="spellStart"/>
            <w:r>
              <w:rPr>
                <w:sz w:val="21"/>
                <w:szCs w:val="21"/>
                <w:shd w:val="clear" w:color="auto" w:fill="FDFEFD"/>
              </w:rPr>
              <w:t>розчин</w:t>
            </w:r>
            <w:proofErr w:type="spellEnd"/>
            <w:r>
              <w:rPr>
                <w:sz w:val="21"/>
                <w:szCs w:val="21"/>
                <w:shd w:val="clear" w:color="auto" w:fill="FDFEFD"/>
              </w:rPr>
              <w:t xml:space="preserve"> </w:t>
            </w:r>
            <w:proofErr w:type="spellStart"/>
            <w:r>
              <w:rPr>
                <w:sz w:val="21"/>
                <w:szCs w:val="21"/>
                <w:shd w:val="clear" w:color="auto" w:fill="FDFEFD"/>
              </w:rPr>
              <w:t>д</w:t>
            </w:r>
            <w:proofErr w:type="spellEnd"/>
            <w:r>
              <w:rPr>
                <w:sz w:val="21"/>
                <w:szCs w:val="21"/>
                <w:shd w:val="clear" w:color="auto" w:fill="FDFEFD"/>
              </w:rPr>
              <w:t>/</w:t>
            </w:r>
            <w:proofErr w:type="spellStart"/>
            <w:r>
              <w:rPr>
                <w:sz w:val="21"/>
                <w:szCs w:val="21"/>
                <w:shd w:val="clear" w:color="auto" w:fill="FDFEFD"/>
              </w:rPr>
              <w:t>ін</w:t>
            </w:r>
            <w:proofErr w:type="spellEnd"/>
            <w:r>
              <w:rPr>
                <w:sz w:val="21"/>
                <w:szCs w:val="21"/>
                <w:shd w:val="clear" w:color="auto" w:fill="FDFEFD"/>
              </w:rPr>
              <w:t xml:space="preserve">. 500 мг/мл по 2 мл </w:t>
            </w:r>
            <w:proofErr w:type="gramStart"/>
            <w:r>
              <w:rPr>
                <w:sz w:val="21"/>
                <w:szCs w:val="21"/>
                <w:shd w:val="clear" w:color="auto" w:fill="FDFEFD"/>
              </w:rPr>
              <w:t>в</w:t>
            </w:r>
            <w:proofErr w:type="gramEnd"/>
            <w:r>
              <w:rPr>
                <w:sz w:val="21"/>
                <w:szCs w:val="21"/>
                <w:shd w:val="clear" w:color="auto" w:fill="FDFEFD"/>
              </w:rPr>
              <w:t xml:space="preserve"> </w:t>
            </w:r>
            <w:proofErr w:type="spellStart"/>
            <w:r>
              <w:rPr>
                <w:sz w:val="21"/>
                <w:szCs w:val="21"/>
                <w:shd w:val="clear" w:color="auto" w:fill="FDFEFD"/>
              </w:rPr>
              <w:t>ампулі</w:t>
            </w:r>
            <w:proofErr w:type="spellEnd"/>
            <w:r>
              <w:rPr>
                <w:sz w:val="21"/>
                <w:szCs w:val="21"/>
                <w:shd w:val="clear" w:color="auto" w:fill="FDFEFD"/>
              </w:rPr>
              <w:t xml:space="preserve"> №10</w:t>
            </w:r>
          </w:p>
        </w:tc>
        <w:tc>
          <w:tcPr>
            <w:tcW w:w="564"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sidRPr="00F36426">
              <w:rPr>
                <w:rFonts w:ascii="Times New Roman" w:hAnsi="Times New Roman"/>
                <w:sz w:val="20"/>
                <w:szCs w:val="20"/>
                <w:lang w:val="uk-UA"/>
              </w:rPr>
              <w:t>10</w:t>
            </w:r>
          </w:p>
        </w:tc>
      </w:tr>
      <w:tr w:rsidR="00CE206C" w:rsidRPr="00F36426" w:rsidTr="00306897">
        <w:trPr>
          <w:trHeight w:val="757"/>
        </w:trPr>
        <w:tc>
          <w:tcPr>
            <w:tcW w:w="429" w:type="pct"/>
            <w:tcBorders>
              <w:top w:val="nil"/>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tLeast"/>
              <w:rPr>
                <w:color w:val="404040"/>
                <w:sz w:val="21"/>
                <w:szCs w:val="21"/>
              </w:rPr>
            </w:pPr>
            <w:r w:rsidRPr="00F36426">
              <w:rPr>
                <w:color w:val="404040"/>
                <w:sz w:val="21"/>
                <w:szCs w:val="21"/>
              </w:rPr>
              <w:br/>
            </w:r>
            <w:proofErr w:type="spellStart"/>
            <w:r w:rsidRPr="00F36426">
              <w:rPr>
                <w:rFonts w:ascii="Times New Roman" w:hAnsi="Times New Roman"/>
                <w:sz w:val="20"/>
                <w:szCs w:val="20"/>
              </w:rPr>
              <w:t>Nimesulide</w:t>
            </w:r>
            <w:proofErr w:type="spellEnd"/>
          </w:p>
          <w:p w:rsidR="00CE206C" w:rsidRPr="00F36426" w:rsidRDefault="00CE206C" w:rsidP="00306897">
            <w:pPr>
              <w:spacing w:line="240" w:lineRule="auto"/>
              <w:rPr>
                <w:rFonts w:ascii="Times New Roman" w:hAnsi="Times New Roman"/>
                <w:sz w:val="20"/>
                <w:szCs w:val="20"/>
              </w:rPr>
            </w:pPr>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F36426">
              <w:rPr>
                <w:rFonts w:ascii="Times New Roman" w:hAnsi="Times New Roman"/>
                <w:sz w:val="20"/>
                <w:szCs w:val="20"/>
              </w:rPr>
              <w:t>33632100-0</w:t>
            </w:r>
            <w:r w:rsidRPr="00F36426">
              <w:rPr>
                <w:rFonts w:ascii="Times New Roman" w:hAnsi="Times New Roman"/>
                <w:sz w:val="20"/>
                <w:szCs w:val="20"/>
              </w:rPr>
              <w:tab/>
            </w:r>
            <w:proofErr w:type="spellStart"/>
            <w:r w:rsidRPr="00F36426">
              <w:rPr>
                <w:rFonts w:ascii="Times New Roman" w:hAnsi="Times New Roman"/>
                <w:sz w:val="20"/>
                <w:szCs w:val="20"/>
              </w:rPr>
              <w:t>Протизапальні</w:t>
            </w:r>
            <w:proofErr w:type="spellEnd"/>
            <w:r w:rsidRPr="00F36426">
              <w:rPr>
                <w:rFonts w:ascii="Times New Roman" w:hAnsi="Times New Roman"/>
                <w:sz w:val="20"/>
                <w:szCs w:val="20"/>
              </w:rPr>
              <w:t xml:space="preserve"> та </w:t>
            </w:r>
            <w:proofErr w:type="spellStart"/>
            <w:r w:rsidRPr="00F36426">
              <w:rPr>
                <w:rFonts w:ascii="Times New Roman" w:hAnsi="Times New Roman"/>
                <w:sz w:val="20"/>
                <w:szCs w:val="20"/>
              </w:rPr>
              <w:t>протиревматичні</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засоби</w:t>
            </w:r>
            <w:proofErr w:type="spellEnd"/>
          </w:p>
        </w:tc>
        <w:tc>
          <w:tcPr>
            <w:tcW w:w="1341" w:type="pct"/>
            <w:tcBorders>
              <w:top w:val="nil"/>
              <w:left w:val="nil"/>
              <w:bottom w:val="single" w:sz="4" w:space="0" w:color="auto"/>
              <w:right w:val="single" w:sz="4" w:space="0" w:color="auto"/>
            </w:tcBorders>
            <w:vAlign w:val="center"/>
          </w:tcPr>
          <w:p w:rsidR="00CE206C" w:rsidRPr="00F36426" w:rsidRDefault="00CE206C" w:rsidP="00306897">
            <w:pPr>
              <w:spacing w:line="240" w:lineRule="auto"/>
              <w:rPr>
                <w:rFonts w:ascii="Times New Roman" w:hAnsi="Times New Roman"/>
                <w:b/>
                <w:bCs/>
                <w:sz w:val="20"/>
                <w:szCs w:val="20"/>
              </w:rPr>
            </w:pPr>
            <w:proofErr w:type="spellStart"/>
            <w:r w:rsidRPr="00F36426">
              <w:rPr>
                <w:rFonts w:ascii="Times New Roman" w:hAnsi="Times New Roman"/>
                <w:b/>
                <w:bCs/>
                <w:sz w:val="20"/>
                <w:szCs w:val="20"/>
              </w:rPr>
              <w:t>Німесил</w:t>
            </w:r>
            <w:proofErr w:type="spellEnd"/>
            <w:r w:rsidRPr="00F36426">
              <w:rPr>
                <w:rFonts w:ascii="Times New Roman" w:hAnsi="Times New Roman"/>
                <w:b/>
                <w:bCs/>
                <w:sz w:val="20"/>
                <w:szCs w:val="20"/>
              </w:rPr>
              <w:t xml:space="preserve"> </w:t>
            </w:r>
            <w:r w:rsidRPr="00F36426">
              <w:rPr>
                <w:rFonts w:ascii="Times New Roman" w:hAnsi="Times New Roman"/>
                <w:bCs/>
                <w:sz w:val="20"/>
                <w:szCs w:val="20"/>
              </w:rPr>
              <w:t xml:space="preserve">гран. </w:t>
            </w:r>
            <w:proofErr w:type="spellStart"/>
            <w:r w:rsidRPr="00F36426">
              <w:rPr>
                <w:rFonts w:ascii="Times New Roman" w:hAnsi="Times New Roman"/>
                <w:bCs/>
                <w:sz w:val="20"/>
                <w:szCs w:val="20"/>
              </w:rPr>
              <w:t>д</w:t>
            </w:r>
            <w:proofErr w:type="spellEnd"/>
            <w:r w:rsidRPr="00F36426">
              <w:rPr>
                <w:rFonts w:ascii="Times New Roman" w:hAnsi="Times New Roman"/>
                <w:bCs/>
                <w:sz w:val="20"/>
                <w:szCs w:val="20"/>
              </w:rPr>
              <w:t>/</w:t>
            </w:r>
            <w:proofErr w:type="spellStart"/>
            <w:proofErr w:type="gramStart"/>
            <w:r w:rsidRPr="00F36426">
              <w:rPr>
                <w:rFonts w:ascii="Times New Roman" w:hAnsi="Times New Roman"/>
                <w:bCs/>
                <w:sz w:val="20"/>
                <w:szCs w:val="20"/>
              </w:rPr>
              <w:t>п</w:t>
            </w:r>
            <w:proofErr w:type="spellEnd"/>
            <w:proofErr w:type="gramEnd"/>
            <w:r w:rsidRPr="00F36426">
              <w:rPr>
                <w:rFonts w:ascii="Times New Roman" w:hAnsi="Times New Roman"/>
                <w:bCs/>
                <w:sz w:val="20"/>
                <w:szCs w:val="20"/>
              </w:rPr>
              <w:t xml:space="preserve"> </w:t>
            </w:r>
            <w:proofErr w:type="spellStart"/>
            <w:r w:rsidRPr="00F36426">
              <w:rPr>
                <w:rFonts w:ascii="Times New Roman" w:hAnsi="Times New Roman"/>
                <w:bCs/>
                <w:sz w:val="20"/>
                <w:szCs w:val="20"/>
              </w:rPr>
              <w:t>сусп</w:t>
            </w:r>
            <w:proofErr w:type="spellEnd"/>
            <w:r w:rsidRPr="00F36426">
              <w:rPr>
                <w:rFonts w:ascii="Times New Roman" w:hAnsi="Times New Roman"/>
                <w:bCs/>
                <w:sz w:val="20"/>
                <w:szCs w:val="20"/>
              </w:rPr>
              <w:t xml:space="preserve">. </w:t>
            </w:r>
            <w:proofErr w:type="spellStart"/>
            <w:r w:rsidRPr="00F36426">
              <w:rPr>
                <w:rFonts w:ascii="Times New Roman" w:hAnsi="Times New Roman"/>
                <w:bCs/>
                <w:sz w:val="20"/>
                <w:szCs w:val="20"/>
              </w:rPr>
              <w:t>д</w:t>
            </w:r>
            <w:proofErr w:type="spellEnd"/>
            <w:r w:rsidRPr="00F36426">
              <w:rPr>
                <w:rFonts w:ascii="Times New Roman" w:hAnsi="Times New Roman"/>
                <w:bCs/>
                <w:sz w:val="20"/>
                <w:szCs w:val="20"/>
              </w:rPr>
              <w:t>/</w:t>
            </w:r>
            <w:proofErr w:type="spellStart"/>
            <w:r w:rsidRPr="00F36426">
              <w:rPr>
                <w:rFonts w:ascii="Times New Roman" w:hAnsi="Times New Roman"/>
                <w:bCs/>
                <w:sz w:val="20"/>
                <w:szCs w:val="20"/>
              </w:rPr>
              <w:t>перор</w:t>
            </w:r>
            <w:proofErr w:type="spellEnd"/>
            <w:r w:rsidRPr="00F36426">
              <w:rPr>
                <w:rFonts w:ascii="Times New Roman" w:hAnsi="Times New Roman"/>
                <w:bCs/>
                <w:sz w:val="20"/>
                <w:szCs w:val="20"/>
              </w:rPr>
              <w:t xml:space="preserve">. </w:t>
            </w:r>
            <w:proofErr w:type="spellStart"/>
            <w:r w:rsidRPr="00F36426">
              <w:rPr>
                <w:rFonts w:ascii="Times New Roman" w:hAnsi="Times New Roman"/>
                <w:bCs/>
                <w:sz w:val="20"/>
                <w:szCs w:val="20"/>
              </w:rPr>
              <w:t>заст</w:t>
            </w:r>
            <w:proofErr w:type="spellEnd"/>
            <w:r w:rsidRPr="00F36426">
              <w:rPr>
                <w:rFonts w:ascii="Times New Roman" w:hAnsi="Times New Roman"/>
                <w:bCs/>
                <w:sz w:val="20"/>
                <w:szCs w:val="20"/>
              </w:rPr>
              <w:t xml:space="preserve">. 100 мг пакет </w:t>
            </w:r>
            <w:proofErr w:type="spellStart"/>
            <w:r w:rsidRPr="00F36426">
              <w:rPr>
                <w:rFonts w:ascii="Times New Roman" w:hAnsi="Times New Roman"/>
                <w:bCs/>
                <w:sz w:val="20"/>
                <w:szCs w:val="20"/>
              </w:rPr>
              <w:t>однодоз</w:t>
            </w:r>
            <w:proofErr w:type="spellEnd"/>
            <w:r w:rsidRPr="00F36426">
              <w:rPr>
                <w:rFonts w:ascii="Times New Roman" w:hAnsi="Times New Roman"/>
                <w:bCs/>
                <w:sz w:val="20"/>
                <w:szCs w:val="20"/>
              </w:rPr>
              <w:t>. 2 г №30</w:t>
            </w:r>
          </w:p>
        </w:tc>
        <w:tc>
          <w:tcPr>
            <w:tcW w:w="564"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sidRPr="00F36426">
              <w:rPr>
                <w:rFonts w:ascii="Times New Roman" w:hAnsi="Times New Roman"/>
                <w:sz w:val="20"/>
                <w:szCs w:val="20"/>
                <w:lang w:val="uk-UA"/>
              </w:rPr>
              <w:t>Упаковка</w:t>
            </w:r>
          </w:p>
        </w:tc>
        <w:tc>
          <w:tcPr>
            <w:tcW w:w="412"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sidRPr="00F36426">
              <w:rPr>
                <w:rFonts w:ascii="Times New Roman" w:hAnsi="Times New Roman"/>
                <w:sz w:val="20"/>
                <w:szCs w:val="20"/>
                <w:lang w:val="uk-UA"/>
              </w:rPr>
              <w:t>5</w:t>
            </w:r>
          </w:p>
        </w:tc>
      </w:tr>
      <w:tr w:rsidR="00CE206C" w:rsidRPr="00F36426" w:rsidTr="00306897">
        <w:trPr>
          <w:trHeight w:val="757"/>
        </w:trPr>
        <w:tc>
          <w:tcPr>
            <w:tcW w:w="429" w:type="pct"/>
            <w:tcBorders>
              <w:top w:val="nil"/>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nil"/>
              <w:left w:val="nil"/>
              <w:bottom w:val="single" w:sz="4" w:space="0" w:color="auto"/>
              <w:right w:val="single" w:sz="4" w:space="0" w:color="auto"/>
            </w:tcBorders>
            <w:shd w:val="clear" w:color="auto" w:fill="FFFFFF"/>
            <w:vAlign w:val="center"/>
          </w:tcPr>
          <w:p w:rsidR="00CE206C" w:rsidRPr="00FF2D14" w:rsidRDefault="00CE206C" w:rsidP="00306897">
            <w:pPr>
              <w:spacing w:line="240" w:lineRule="auto"/>
              <w:rPr>
                <w:rFonts w:ascii="Times New Roman" w:hAnsi="Times New Roman"/>
                <w:sz w:val="20"/>
                <w:szCs w:val="20"/>
                <w:lang w:val="en-US"/>
              </w:rPr>
            </w:pPr>
            <w:proofErr w:type="spellStart"/>
            <w:r w:rsidRPr="00FF2D14">
              <w:rPr>
                <w:rFonts w:ascii="Times New Roman" w:hAnsi="Times New Roman"/>
                <w:sz w:val="20"/>
                <w:szCs w:val="20"/>
              </w:rPr>
              <w:t>Comb</w:t>
            </w:r>
            <w:proofErr w:type="spellEnd"/>
            <w:r w:rsidRPr="00FF2D14">
              <w:rPr>
                <w:rFonts w:ascii="Times New Roman" w:hAnsi="Times New Roman"/>
                <w:sz w:val="20"/>
                <w:szCs w:val="20"/>
              </w:rPr>
              <w:t xml:space="preserve"> </w:t>
            </w:r>
            <w:proofErr w:type="spellStart"/>
            <w:r w:rsidRPr="00FF2D14">
              <w:rPr>
                <w:rFonts w:ascii="Times New Roman" w:hAnsi="Times New Roman"/>
                <w:sz w:val="20"/>
                <w:szCs w:val="20"/>
              </w:rPr>
              <w:t>drug</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F2D14" w:rsidRDefault="00CE206C" w:rsidP="00306897">
            <w:pPr>
              <w:spacing w:line="240" w:lineRule="auto"/>
              <w:rPr>
                <w:rFonts w:ascii="Times New Roman" w:hAnsi="Times New Roman"/>
                <w:sz w:val="20"/>
                <w:szCs w:val="20"/>
              </w:rPr>
            </w:pPr>
            <w:r w:rsidRPr="00FF2D14">
              <w:rPr>
                <w:rFonts w:ascii="Times New Roman" w:hAnsi="Times New Roman"/>
                <w:sz w:val="20"/>
                <w:szCs w:val="20"/>
              </w:rPr>
              <w:t>33616000-1</w:t>
            </w:r>
            <w:proofErr w:type="gramStart"/>
            <w:r w:rsidRPr="00FF2D14">
              <w:rPr>
                <w:rFonts w:ascii="Times New Roman" w:hAnsi="Times New Roman"/>
                <w:sz w:val="20"/>
                <w:szCs w:val="20"/>
              </w:rPr>
              <w:t xml:space="preserve"> </w:t>
            </w:r>
            <w:proofErr w:type="spellStart"/>
            <w:r w:rsidRPr="00FF2D14">
              <w:rPr>
                <w:rFonts w:ascii="Times New Roman" w:hAnsi="Times New Roman"/>
                <w:sz w:val="20"/>
                <w:szCs w:val="20"/>
              </w:rPr>
              <w:t>В</w:t>
            </w:r>
            <w:proofErr w:type="gramEnd"/>
            <w:r w:rsidRPr="00FF2D14">
              <w:rPr>
                <w:rFonts w:ascii="Times New Roman" w:hAnsi="Times New Roman"/>
                <w:sz w:val="20"/>
                <w:szCs w:val="20"/>
              </w:rPr>
              <w:t>ітаміни</w:t>
            </w:r>
            <w:proofErr w:type="spellEnd"/>
          </w:p>
        </w:tc>
        <w:tc>
          <w:tcPr>
            <w:tcW w:w="1341" w:type="pct"/>
            <w:tcBorders>
              <w:top w:val="nil"/>
              <w:left w:val="nil"/>
              <w:bottom w:val="single" w:sz="4" w:space="0" w:color="auto"/>
              <w:right w:val="single" w:sz="4" w:space="0" w:color="auto"/>
            </w:tcBorders>
            <w:vAlign w:val="center"/>
          </w:tcPr>
          <w:p w:rsidR="00CE206C" w:rsidRPr="00FF2D14" w:rsidRDefault="00CE206C" w:rsidP="00306897">
            <w:pPr>
              <w:spacing w:line="240" w:lineRule="auto"/>
              <w:rPr>
                <w:rFonts w:ascii="Times New Roman" w:hAnsi="Times New Roman"/>
                <w:bCs/>
                <w:sz w:val="20"/>
                <w:szCs w:val="20"/>
              </w:rPr>
            </w:pPr>
            <w:r w:rsidRPr="00FF2D14">
              <w:rPr>
                <w:rFonts w:ascii="Times New Roman" w:hAnsi="Times New Roman"/>
                <w:b/>
                <w:bCs/>
                <w:sz w:val="20"/>
                <w:szCs w:val="20"/>
              </w:rPr>
              <w:t xml:space="preserve">ГЕКСАВІТ. Драже № 50 </w:t>
            </w:r>
            <w:proofErr w:type="gramStart"/>
            <w:r w:rsidRPr="00FF2D14">
              <w:rPr>
                <w:rFonts w:ascii="Times New Roman" w:hAnsi="Times New Roman"/>
                <w:b/>
                <w:bCs/>
                <w:sz w:val="20"/>
                <w:szCs w:val="20"/>
              </w:rPr>
              <w:t>у</w:t>
            </w:r>
            <w:proofErr w:type="gramEnd"/>
            <w:r w:rsidRPr="00FF2D14">
              <w:rPr>
                <w:rFonts w:ascii="Times New Roman" w:hAnsi="Times New Roman"/>
                <w:b/>
                <w:bCs/>
                <w:sz w:val="20"/>
                <w:szCs w:val="20"/>
              </w:rPr>
              <w:t xml:space="preserve"> контейнерах </w:t>
            </w:r>
            <w:proofErr w:type="spellStart"/>
            <w:r w:rsidRPr="00FF2D14">
              <w:rPr>
                <w:rFonts w:ascii="Times New Roman" w:hAnsi="Times New Roman"/>
                <w:b/>
                <w:bCs/>
                <w:sz w:val="20"/>
                <w:szCs w:val="20"/>
              </w:rPr>
              <w:t>пластмасових</w:t>
            </w:r>
            <w:proofErr w:type="spellEnd"/>
          </w:p>
        </w:tc>
        <w:tc>
          <w:tcPr>
            <w:tcW w:w="564" w:type="pct"/>
            <w:tcBorders>
              <w:top w:val="nil"/>
              <w:left w:val="nil"/>
              <w:bottom w:val="single" w:sz="4" w:space="0" w:color="auto"/>
              <w:right w:val="single" w:sz="4" w:space="0" w:color="auto"/>
            </w:tcBorders>
            <w:shd w:val="clear" w:color="auto" w:fill="FFFFFF"/>
            <w:vAlign w:val="center"/>
          </w:tcPr>
          <w:p w:rsidR="00CE206C" w:rsidRPr="00FF2D14" w:rsidRDefault="00CE206C" w:rsidP="00306897">
            <w:pPr>
              <w:spacing w:line="240" w:lineRule="auto"/>
              <w:jc w:val="center"/>
              <w:rPr>
                <w:rFonts w:ascii="Times New Roman" w:hAnsi="Times New Roman"/>
                <w:sz w:val="20"/>
                <w:szCs w:val="20"/>
              </w:rPr>
            </w:pPr>
            <w:r w:rsidRPr="00FF2D14">
              <w:rPr>
                <w:rFonts w:ascii="Times New Roman" w:hAnsi="Times New Roman"/>
                <w:sz w:val="20"/>
                <w:szCs w:val="20"/>
              </w:rPr>
              <w:t>Упаковка</w:t>
            </w:r>
          </w:p>
        </w:tc>
        <w:tc>
          <w:tcPr>
            <w:tcW w:w="412"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2</w:t>
            </w:r>
            <w:r w:rsidRPr="00FF2D14">
              <w:rPr>
                <w:rFonts w:ascii="Times New Roman" w:hAnsi="Times New Roman"/>
                <w:sz w:val="20"/>
                <w:szCs w:val="20"/>
                <w:lang w:val="uk-UA"/>
              </w:rPr>
              <w:t>0</w:t>
            </w:r>
          </w:p>
        </w:tc>
      </w:tr>
      <w:tr w:rsidR="00CE206C" w:rsidRPr="00F36426" w:rsidTr="00306897">
        <w:trPr>
          <w:trHeight w:val="757"/>
        </w:trPr>
        <w:tc>
          <w:tcPr>
            <w:tcW w:w="429" w:type="pct"/>
            <w:tcBorders>
              <w:top w:val="nil"/>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lang w:val="en-US"/>
              </w:rPr>
            </w:pPr>
            <w:proofErr w:type="spellStart"/>
            <w:r w:rsidRPr="00C431C1">
              <w:rPr>
                <w:rFonts w:ascii="Times New Roman" w:hAnsi="Times New Roman"/>
                <w:sz w:val="20"/>
                <w:szCs w:val="20"/>
                <w:lang w:val="en-US"/>
              </w:rPr>
              <w:t>Prednisolone</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Pr>
                <w:sz w:val="20"/>
                <w:szCs w:val="20"/>
                <w:bdr w:val="none" w:sz="0" w:space="0" w:color="auto" w:frame="1"/>
                <w:shd w:val="clear" w:color="auto" w:fill="FDFEFD"/>
              </w:rPr>
              <w:t>33642200-4</w:t>
            </w:r>
            <w:r>
              <w:rPr>
                <w:color w:val="777777"/>
                <w:sz w:val="20"/>
                <w:szCs w:val="20"/>
                <w:shd w:val="clear" w:color="auto" w:fill="FDFEFD"/>
              </w:rPr>
              <w:t> - </w:t>
            </w:r>
            <w:proofErr w:type="spellStart"/>
            <w:r>
              <w:rPr>
                <w:sz w:val="20"/>
                <w:szCs w:val="20"/>
                <w:bdr w:val="none" w:sz="0" w:space="0" w:color="auto" w:frame="1"/>
                <w:shd w:val="clear" w:color="auto" w:fill="FDFEFD"/>
              </w:rPr>
              <w:t>Кортикостероїди</w:t>
            </w:r>
            <w:proofErr w:type="spellEnd"/>
            <w:r>
              <w:rPr>
                <w:sz w:val="20"/>
                <w:szCs w:val="20"/>
                <w:bdr w:val="none" w:sz="0" w:space="0" w:color="auto" w:frame="1"/>
                <w:shd w:val="clear" w:color="auto" w:fill="FDFEFD"/>
              </w:rPr>
              <w:t xml:space="preserve"> для системного </w:t>
            </w:r>
            <w:proofErr w:type="spellStart"/>
            <w:r>
              <w:rPr>
                <w:sz w:val="20"/>
                <w:szCs w:val="20"/>
                <w:bdr w:val="none" w:sz="0" w:space="0" w:color="auto" w:frame="1"/>
                <w:shd w:val="clear" w:color="auto" w:fill="FDFEFD"/>
              </w:rPr>
              <w:t>застосування</w:t>
            </w:r>
            <w:proofErr w:type="spellEnd"/>
          </w:p>
        </w:tc>
        <w:tc>
          <w:tcPr>
            <w:tcW w:w="1341" w:type="pct"/>
            <w:tcBorders>
              <w:top w:val="nil"/>
              <w:left w:val="nil"/>
              <w:bottom w:val="single" w:sz="4" w:space="0" w:color="auto"/>
              <w:right w:val="single" w:sz="4" w:space="0" w:color="auto"/>
            </w:tcBorders>
            <w:vAlign w:val="center"/>
          </w:tcPr>
          <w:p w:rsidR="00CE206C" w:rsidRPr="00F36426" w:rsidRDefault="00CE206C" w:rsidP="00306897">
            <w:pPr>
              <w:spacing w:line="240" w:lineRule="auto"/>
              <w:rPr>
                <w:rFonts w:ascii="Times New Roman" w:hAnsi="Times New Roman"/>
                <w:b/>
                <w:bCs/>
                <w:sz w:val="20"/>
                <w:szCs w:val="20"/>
              </w:rPr>
            </w:pPr>
            <w:r>
              <w:rPr>
                <w:rFonts w:ascii="Times New Roman" w:hAnsi="Times New Roman"/>
                <w:b/>
                <w:bCs/>
                <w:sz w:val="20"/>
                <w:szCs w:val="20"/>
              </w:rPr>
              <w:t>ПРЕДНІЗОЛОН</w:t>
            </w:r>
            <w:r>
              <w:rPr>
                <w:rFonts w:ascii="Times New Roman" w:hAnsi="Times New Roman"/>
                <w:b/>
                <w:bCs/>
                <w:sz w:val="20"/>
                <w:szCs w:val="20"/>
                <w:lang w:val="uk-UA"/>
              </w:rPr>
              <w:t>, р</w:t>
            </w:r>
            <w:proofErr w:type="spellStart"/>
            <w:r w:rsidRPr="00C431C1">
              <w:rPr>
                <w:rFonts w:ascii="Times New Roman" w:hAnsi="Times New Roman"/>
                <w:b/>
                <w:bCs/>
                <w:sz w:val="20"/>
                <w:szCs w:val="20"/>
              </w:rPr>
              <w:t>озчин</w:t>
            </w:r>
            <w:proofErr w:type="spellEnd"/>
            <w:r w:rsidRPr="00C431C1">
              <w:rPr>
                <w:rFonts w:ascii="Times New Roman" w:hAnsi="Times New Roman"/>
                <w:b/>
                <w:bCs/>
                <w:sz w:val="20"/>
                <w:szCs w:val="20"/>
              </w:rPr>
              <w:t xml:space="preserve"> для </w:t>
            </w:r>
            <w:proofErr w:type="spellStart"/>
            <w:r w:rsidRPr="00C431C1">
              <w:rPr>
                <w:rFonts w:ascii="Times New Roman" w:hAnsi="Times New Roman"/>
                <w:b/>
                <w:bCs/>
                <w:sz w:val="20"/>
                <w:szCs w:val="20"/>
              </w:rPr>
              <w:t>ін'єкцій</w:t>
            </w:r>
            <w:proofErr w:type="spellEnd"/>
            <w:r w:rsidRPr="00C431C1">
              <w:rPr>
                <w:rFonts w:ascii="Times New Roman" w:hAnsi="Times New Roman"/>
                <w:b/>
                <w:bCs/>
                <w:sz w:val="20"/>
                <w:szCs w:val="20"/>
              </w:rPr>
              <w:t xml:space="preserve">, 30 мг/мл по 1 мл в ампулах № 5 </w:t>
            </w:r>
          </w:p>
        </w:tc>
        <w:tc>
          <w:tcPr>
            <w:tcW w:w="564"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5</w:t>
            </w:r>
          </w:p>
        </w:tc>
      </w:tr>
      <w:tr w:rsidR="00CE206C" w:rsidRPr="00F36426" w:rsidTr="00306897">
        <w:trPr>
          <w:trHeight w:val="757"/>
        </w:trPr>
        <w:tc>
          <w:tcPr>
            <w:tcW w:w="429" w:type="pct"/>
            <w:tcBorders>
              <w:top w:val="nil"/>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F36426">
              <w:rPr>
                <w:rFonts w:ascii="Times New Roman" w:hAnsi="Times New Roman"/>
                <w:sz w:val="20"/>
                <w:szCs w:val="20"/>
              </w:rPr>
              <w:t>Acetylsalicylic</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acid</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F36426">
              <w:rPr>
                <w:rFonts w:ascii="Times New Roman" w:hAnsi="Times New Roman"/>
                <w:sz w:val="20"/>
                <w:szCs w:val="20"/>
              </w:rPr>
              <w:t xml:space="preserve">33621100-0 </w:t>
            </w:r>
            <w:proofErr w:type="spellStart"/>
            <w:r w:rsidRPr="00F36426">
              <w:rPr>
                <w:rFonts w:ascii="Times New Roman" w:hAnsi="Times New Roman"/>
                <w:sz w:val="20"/>
                <w:szCs w:val="20"/>
              </w:rPr>
              <w:t>Протитромбозні</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засоби</w:t>
            </w:r>
            <w:proofErr w:type="spellEnd"/>
          </w:p>
        </w:tc>
        <w:tc>
          <w:tcPr>
            <w:tcW w:w="1341" w:type="pct"/>
            <w:tcBorders>
              <w:top w:val="nil"/>
              <w:left w:val="nil"/>
              <w:bottom w:val="single" w:sz="4" w:space="0" w:color="auto"/>
              <w:right w:val="single" w:sz="4" w:space="0" w:color="auto"/>
            </w:tcBorders>
            <w:vAlign w:val="center"/>
          </w:tcPr>
          <w:p w:rsidR="00CE206C" w:rsidRPr="00F36426" w:rsidRDefault="00CE206C" w:rsidP="00306897">
            <w:pPr>
              <w:spacing w:line="240" w:lineRule="auto"/>
              <w:rPr>
                <w:rFonts w:ascii="Times New Roman" w:hAnsi="Times New Roman"/>
                <w:b/>
                <w:bCs/>
                <w:sz w:val="20"/>
                <w:szCs w:val="20"/>
              </w:rPr>
            </w:pPr>
            <w:proofErr w:type="spellStart"/>
            <w:r w:rsidRPr="00F36426">
              <w:rPr>
                <w:rFonts w:ascii="Times New Roman" w:hAnsi="Times New Roman"/>
                <w:b/>
                <w:bCs/>
                <w:sz w:val="20"/>
                <w:szCs w:val="20"/>
              </w:rPr>
              <w:t>Магнікор</w:t>
            </w:r>
            <w:proofErr w:type="spellEnd"/>
            <w:r w:rsidRPr="00F36426">
              <w:rPr>
                <w:rFonts w:ascii="Times New Roman" w:hAnsi="Times New Roman"/>
                <w:sz w:val="20"/>
                <w:szCs w:val="20"/>
              </w:rPr>
              <w:t xml:space="preserve"> таблетки в/</w:t>
            </w:r>
            <w:proofErr w:type="spellStart"/>
            <w:proofErr w:type="gramStart"/>
            <w:r w:rsidRPr="00F36426">
              <w:rPr>
                <w:rFonts w:ascii="Times New Roman" w:hAnsi="Times New Roman"/>
                <w:sz w:val="20"/>
                <w:szCs w:val="20"/>
              </w:rPr>
              <w:t>пл</w:t>
            </w:r>
            <w:proofErr w:type="gramEnd"/>
            <w:r w:rsidRPr="00F36426">
              <w:rPr>
                <w:rFonts w:ascii="Times New Roman" w:hAnsi="Times New Roman"/>
                <w:sz w:val="20"/>
                <w:szCs w:val="20"/>
              </w:rPr>
              <w:t>ів</w:t>
            </w:r>
            <w:proofErr w:type="spellEnd"/>
            <w:r w:rsidRPr="00F36426">
              <w:rPr>
                <w:rFonts w:ascii="Times New Roman" w:hAnsi="Times New Roman"/>
                <w:sz w:val="20"/>
                <w:szCs w:val="20"/>
              </w:rPr>
              <w:t>. обол. по 75 мг №100 (10х10)</w:t>
            </w:r>
          </w:p>
        </w:tc>
        <w:tc>
          <w:tcPr>
            <w:tcW w:w="564"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sidRPr="00F36426">
              <w:rPr>
                <w:rFonts w:ascii="Times New Roman" w:hAnsi="Times New Roman"/>
                <w:sz w:val="20"/>
                <w:szCs w:val="20"/>
                <w:lang w:val="uk-UA"/>
              </w:rPr>
              <w:t>5</w:t>
            </w:r>
          </w:p>
        </w:tc>
      </w:tr>
      <w:tr w:rsidR="00CE206C" w:rsidRPr="00F36426" w:rsidTr="00306897">
        <w:trPr>
          <w:trHeight w:val="318"/>
        </w:trPr>
        <w:tc>
          <w:tcPr>
            <w:tcW w:w="429" w:type="pct"/>
            <w:tcBorders>
              <w:top w:val="nil"/>
              <w:left w:val="single" w:sz="4" w:space="0" w:color="auto"/>
              <w:bottom w:val="single" w:sz="4" w:space="0" w:color="auto"/>
              <w:right w:val="single" w:sz="4" w:space="0" w:color="auto"/>
            </w:tcBorders>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nil"/>
              <w:left w:val="nil"/>
              <w:bottom w:val="single" w:sz="4" w:space="0" w:color="auto"/>
              <w:right w:val="single" w:sz="4" w:space="0" w:color="auto"/>
            </w:tcBorders>
            <w:shd w:val="clear" w:color="auto" w:fill="FFFFFF"/>
            <w:vAlign w:val="center"/>
          </w:tcPr>
          <w:p w:rsidR="00CE206C" w:rsidRPr="00C431C1" w:rsidRDefault="00CE206C" w:rsidP="00306897">
            <w:pPr>
              <w:spacing w:line="240" w:lineRule="auto"/>
              <w:rPr>
                <w:rFonts w:ascii="Times New Roman" w:hAnsi="Times New Roman"/>
                <w:sz w:val="20"/>
                <w:szCs w:val="20"/>
                <w:lang w:val="en-US"/>
              </w:rPr>
            </w:pPr>
            <w:r w:rsidRPr="00C431C1">
              <w:rPr>
                <w:rFonts w:ascii="Times New Roman" w:hAnsi="Times New Roman" w:cs="Times New Roman"/>
                <w:sz w:val="20"/>
                <w:szCs w:val="20"/>
                <w:lang w:val="en-US" w:eastAsia="ru-RU"/>
              </w:rPr>
              <w:t>Electrolytes in combination with other drugs</w:t>
            </w:r>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F36426">
              <w:rPr>
                <w:rFonts w:ascii="Times New Roman" w:hAnsi="Times New Roman"/>
                <w:sz w:val="20"/>
                <w:szCs w:val="20"/>
              </w:rPr>
              <w:t xml:space="preserve">33621400-3 </w:t>
            </w:r>
            <w:proofErr w:type="spellStart"/>
            <w:r w:rsidRPr="00F36426">
              <w:rPr>
                <w:rFonts w:ascii="Times New Roman" w:hAnsi="Times New Roman"/>
                <w:sz w:val="20"/>
                <w:szCs w:val="20"/>
              </w:rPr>
              <w:t>Кровозамінники</w:t>
            </w:r>
            <w:proofErr w:type="spellEnd"/>
            <w:r w:rsidRPr="00F36426">
              <w:rPr>
                <w:rFonts w:ascii="Times New Roman" w:hAnsi="Times New Roman"/>
                <w:sz w:val="20"/>
                <w:szCs w:val="20"/>
              </w:rPr>
              <w:t xml:space="preserve"> та </w:t>
            </w:r>
            <w:proofErr w:type="spellStart"/>
            <w:r w:rsidRPr="00F36426">
              <w:rPr>
                <w:rFonts w:ascii="Times New Roman" w:hAnsi="Times New Roman"/>
                <w:sz w:val="20"/>
                <w:szCs w:val="20"/>
              </w:rPr>
              <w:t>перфузійні</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розчини</w:t>
            </w:r>
            <w:proofErr w:type="spellEnd"/>
          </w:p>
        </w:tc>
        <w:tc>
          <w:tcPr>
            <w:tcW w:w="1341"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proofErr w:type="spellStart"/>
            <w:r>
              <w:rPr>
                <w:sz w:val="21"/>
                <w:szCs w:val="21"/>
                <w:shd w:val="clear" w:color="auto" w:fill="FDFEFD"/>
              </w:rPr>
              <w:t>Реосорбілакт</w:t>
            </w:r>
            <w:proofErr w:type="spellEnd"/>
            <w:r>
              <w:rPr>
                <w:sz w:val="21"/>
                <w:szCs w:val="21"/>
                <w:shd w:val="clear" w:color="auto" w:fill="FDFEFD"/>
              </w:rPr>
              <w:t xml:space="preserve">, </w:t>
            </w:r>
            <w:proofErr w:type="spellStart"/>
            <w:r>
              <w:rPr>
                <w:sz w:val="21"/>
                <w:szCs w:val="21"/>
                <w:shd w:val="clear" w:color="auto" w:fill="FDFEFD"/>
              </w:rPr>
              <w:t>розчин</w:t>
            </w:r>
            <w:proofErr w:type="spellEnd"/>
            <w:r>
              <w:rPr>
                <w:sz w:val="21"/>
                <w:szCs w:val="21"/>
                <w:shd w:val="clear" w:color="auto" w:fill="FDFEFD"/>
              </w:rPr>
              <w:t xml:space="preserve"> для </w:t>
            </w:r>
            <w:proofErr w:type="spellStart"/>
            <w:r>
              <w:rPr>
                <w:sz w:val="21"/>
                <w:szCs w:val="21"/>
                <w:shd w:val="clear" w:color="auto" w:fill="FDFEFD"/>
              </w:rPr>
              <w:t>інфузій</w:t>
            </w:r>
            <w:proofErr w:type="spellEnd"/>
            <w:r>
              <w:rPr>
                <w:sz w:val="21"/>
                <w:szCs w:val="21"/>
                <w:shd w:val="clear" w:color="auto" w:fill="FDFEFD"/>
              </w:rPr>
              <w:t xml:space="preserve"> по 200 мл у </w:t>
            </w:r>
            <w:proofErr w:type="spellStart"/>
            <w:r>
              <w:rPr>
                <w:sz w:val="21"/>
                <w:szCs w:val="21"/>
                <w:shd w:val="clear" w:color="auto" w:fill="FDFEFD"/>
              </w:rPr>
              <w:t>пляшках</w:t>
            </w:r>
            <w:proofErr w:type="spellEnd"/>
          </w:p>
        </w:tc>
        <w:tc>
          <w:tcPr>
            <w:tcW w:w="564"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Флакон</w:t>
            </w:r>
          </w:p>
        </w:tc>
        <w:tc>
          <w:tcPr>
            <w:tcW w:w="412"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6</w:t>
            </w:r>
          </w:p>
        </w:tc>
      </w:tr>
      <w:tr w:rsidR="00CE206C" w:rsidRPr="00F36426" w:rsidTr="00306897">
        <w:trPr>
          <w:trHeight w:val="318"/>
        </w:trPr>
        <w:tc>
          <w:tcPr>
            <w:tcW w:w="429" w:type="pct"/>
            <w:tcBorders>
              <w:top w:val="nil"/>
              <w:left w:val="single" w:sz="4" w:space="0" w:color="auto"/>
              <w:bottom w:val="single" w:sz="4" w:space="0" w:color="auto"/>
              <w:right w:val="single" w:sz="4" w:space="0" w:color="auto"/>
            </w:tcBorders>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tLeast"/>
              <w:rPr>
                <w:rFonts w:ascii="Times New Roman" w:hAnsi="Times New Roman"/>
                <w:sz w:val="20"/>
                <w:szCs w:val="20"/>
              </w:rPr>
            </w:pPr>
            <w:proofErr w:type="spellStart"/>
            <w:r w:rsidRPr="00F36426">
              <w:rPr>
                <w:rFonts w:ascii="Times New Roman" w:hAnsi="Times New Roman" w:cs="Times New Roman"/>
                <w:sz w:val="20"/>
                <w:szCs w:val="20"/>
                <w:lang w:eastAsia="ru-RU"/>
              </w:rPr>
              <w:t>Troxerutin</w:t>
            </w:r>
            <w:proofErr w:type="spellEnd"/>
            <w:r w:rsidRPr="00F36426">
              <w:rPr>
                <w:rFonts w:ascii="Times New Roman" w:hAnsi="Times New Roman" w:cs="Times New Roman"/>
                <w:sz w:val="20"/>
                <w:szCs w:val="20"/>
                <w:lang w:eastAsia="ru-RU"/>
              </w:rPr>
              <w:t xml:space="preserve">, </w:t>
            </w:r>
            <w:proofErr w:type="spellStart"/>
            <w:r w:rsidRPr="00F36426">
              <w:rPr>
                <w:rFonts w:ascii="Times New Roman" w:hAnsi="Times New Roman" w:cs="Times New Roman"/>
                <w:sz w:val="20"/>
                <w:szCs w:val="20"/>
                <w:lang w:eastAsia="ru-RU"/>
              </w:rPr>
              <w:t>combinations</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F36426">
              <w:rPr>
                <w:rFonts w:ascii="Times New Roman" w:hAnsi="Times New Roman"/>
                <w:sz w:val="20"/>
                <w:szCs w:val="20"/>
              </w:rPr>
              <w:t>33622400-0</w:t>
            </w:r>
            <w:r w:rsidRPr="00F36426">
              <w:rPr>
                <w:rFonts w:ascii="Times New Roman" w:hAnsi="Times New Roman"/>
                <w:sz w:val="20"/>
                <w:szCs w:val="20"/>
                <w:lang w:val="uk-UA"/>
              </w:rPr>
              <w:t xml:space="preserve"> </w:t>
            </w:r>
            <w:proofErr w:type="spellStart"/>
            <w:r w:rsidRPr="00F36426">
              <w:rPr>
                <w:rFonts w:ascii="Times New Roman" w:hAnsi="Times New Roman"/>
                <w:sz w:val="20"/>
                <w:szCs w:val="20"/>
              </w:rPr>
              <w:t>Ангіопротектори</w:t>
            </w:r>
            <w:proofErr w:type="spellEnd"/>
          </w:p>
        </w:tc>
        <w:tc>
          <w:tcPr>
            <w:tcW w:w="1341"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lang w:val="uk-UA"/>
              </w:rPr>
            </w:pPr>
            <w:proofErr w:type="spellStart"/>
            <w:r w:rsidRPr="00F36426">
              <w:rPr>
                <w:rFonts w:ascii="Times New Roman" w:hAnsi="Times New Roman"/>
                <w:b/>
                <w:bCs/>
                <w:sz w:val="20"/>
                <w:szCs w:val="20"/>
              </w:rPr>
              <w:t>Індовазин</w:t>
            </w:r>
            <w:proofErr w:type="spellEnd"/>
            <w:r w:rsidRPr="00F36426">
              <w:rPr>
                <w:rFonts w:ascii="Times New Roman" w:hAnsi="Times New Roman"/>
                <w:b/>
                <w:bCs/>
                <w:sz w:val="20"/>
                <w:szCs w:val="20"/>
              </w:rPr>
              <w:t xml:space="preserve"> </w:t>
            </w:r>
            <w:r w:rsidRPr="00F36426">
              <w:rPr>
                <w:rFonts w:ascii="Times New Roman" w:hAnsi="Times New Roman"/>
                <w:bCs/>
                <w:sz w:val="20"/>
                <w:szCs w:val="20"/>
              </w:rPr>
              <w:t xml:space="preserve">гель </w:t>
            </w:r>
            <w:r w:rsidRPr="00F36426">
              <w:rPr>
                <w:rFonts w:ascii="Times New Roman" w:hAnsi="Times New Roman"/>
                <w:bCs/>
                <w:sz w:val="20"/>
                <w:szCs w:val="20"/>
                <w:lang w:val="uk-UA"/>
              </w:rPr>
              <w:t>по</w:t>
            </w:r>
            <w:r w:rsidRPr="00F36426">
              <w:rPr>
                <w:rFonts w:ascii="Times New Roman" w:hAnsi="Times New Roman"/>
                <w:bCs/>
                <w:sz w:val="20"/>
                <w:szCs w:val="20"/>
              </w:rPr>
              <w:t xml:space="preserve"> 45 г</w:t>
            </w:r>
            <w:r w:rsidRPr="00F36426">
              <w:rPr>
                <w:rFonts w:ascii="Times New Roman" w:hAnsi="Times New Roman"/>
                <w:bCs/>
                <w:sz w:val="20"/>
                <w:szCs w:val="20"/>
                <w:lang w:val="uk-UA"/>
              </w:rPr>
              <w:t xml:space="preserve"> в тубах</w:t>
            </w:r>
          </w:p>
        </w:tc>
        <w:tc>
          <w:tcPr>
            <w:tcW w:w="564"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sidRPr="00F36426">
              <w:rPr>
                <w:rFonts w:ascii="Times New Roman" w:hAnsi="Times New Roman"/>
                <w:sz w:val="20"/>
                <w:szCs w:val="20"/>
                <w:lang w:val="uk-UA"/>
              </w:rPr>
              <w:t>5</w:t>
            </w:r>
          </w:p>
        </w:tc>
      </w:tr>
      <w:tr w:rsidR="00CE206C" w:rsidRPr="00F36426" w:rsidTr="00306897">
        <w:trPr>
          <w:trHeight w:val="318"/>
        </w:trPr>
        <w:tc>
          <w:tcPr>
            <w:tcW w:w="429" w:type="pct"/>
            <w:tcBorders>
              <w:top w:val="nil"/>
              <w:left w:val="single" w:sz="4" w:space="0" w:color="auto"/>
              <w:bottom w:val="single" w:sz="4" w:space="0" w:color="auto"/>
              <w:right w:val="single" w:sz="4" w:space="0" w:color="auto"/>
            </w:tcBorders>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FF2D14">
              <w:rPr>
                <w:rFonts w:ascii="Times New Roman" w:hAnsi="Times New Roman"/>
                <w:sz w:val="20"/>
                <w:szCs w:val="20"/>
              </w:rPr>
              <w:t>Silymarin</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Pr>
                <w:color w:val="777777"/>
                <w:sz w:val="20"/>
                <w:szCs w:val="20"/>
                <w:shd w:val="clear" w:color="auto" w:fill="FDFEFD"/>
              </w:rPr>
              <w:t> </w:t>
            </w:r>
            <w:r>
              <w:rPr>
                <w:sz w:val="20"/>
                <w:szCs w:val="20"/>
                <w:bdr w:val="none" w:sz="0" w:space="0" w:color="auto" w:frame="1"/>
                <w:shd w:val="clear" w:color="auto" w:fill="FDFEFD"/>
              </w:rPr>
              <w:t>33610000-9</w:t>
            </w:r>
            <w:r>
              <w:rPr>
                <w:color w:val="777777"/>
                <w:sz w:val="20"/>
                <w:szCs w:val="20"/>
                <w:shd w:val="clear" w:color="auto" w:fill="FDFEFD"/>
              </w:rPr>
              <w:t> - </w:t>
            </w:r>
            <w:proofErr w:type="spellStart"/>
            <w:r>
              <w:rPr>
                <w:sz w:val="20"/>
                <w:szCs w:val="20"/>
                <w:bdr w:val="none" w:sz="0" w:space="0" w:color="auto" w:frame="1"/>
                <w:shd w:val="clear" w:color="auto" w:fill="FDFEFD"/>
              </w:rPr>
              <w:t>Лікарські</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засоби</w:t>
            </w:r>
            <w:proofErr w:type="spellEnd"/>
            <w:r>
              <w:rPr>
                <w:sz w:val="20"/>
                <w:szCs w:val="20"/>
                <w:bdr w:val="none" w:sz="0" w:space="0" w:color="auto" w:frame="1"/>
                <w:shd w:val="clear" w:color="auto" w:fill="FDFEFD"/>
              </w:rPr>
              <w:t xml:space="preserve"> для </w:t>
            </w:r>
            <w:proofErr w:type="spellStart"/>
            <w:r>
              <w:rPr>
                <w:sz w:val="20"/>
                <w:szCs w:val="20"/>
                <w:bdr w:val="none" w:sz="0" w:space="0" w:color="auto" w:frame="1"/>
                <w:shd w:val="clear" w:color="auto" w:fill="FDFEFD"/>
              </w:rPr>
              <w:t>лікування</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захворювань</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шлунково-кишкового</w:t>
            </w:r>
            <w:proofErr w:type="spellEnd"/>
            <w:r>
              <w:rPr>
                <w:sz w:val="20"/>
                <w:szCs w:val="20"/>
                <w:bdr w:val="none" w:sz="0" w:space="0" w:color="auto" w:frame="1"/>
                <w:shd w:val="clear" w:color="auto" w:fill="FDFEFD"/>
              </w:rPr>
              <w:t xml:space="preserve"> тракту та </w:t>
            </w:r>
            <w:proofErr w:type="spellStart"/>
            <w:r>
              <w:rPr>
                <w:sz w:val="20"/>
                <w:szCs w:val="20"/>
                <w:bdr w:val="none" w:sz="0" w:space="0" w:color="auto" w:frame="1"/>
                <w:shd w:val="clear" w:color="auto" w:fill="FDFEFD"/>
              </w:rPr>
              <w:t>розладів</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обміну</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речовин</w:t>
            </w:r>
            <w:proofErr w:type="spellEnd"/>
          </w:p>
        </w:tc>
        <w:tc>
          <w:tcPr>
            <w:tcW w:w="1341"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proofErr w:type="spellStart"/>
            <w:proofErr w:type="gramStart"/>
            <w:r>
              <w:rPr>
                <w:sz w:val="21"/>
                <w:szCs w:val="21"/>
                <w:shd w:val="clear" w:color="auto" w:fill="FDFEFD"/>
              </w:rPr>
              <w:t>Дарсіл</w:t>
            </w:r>
            <w:proofErr w:type="spellEnd"/>
            <w:r>
              <w:rPr>
                <w:sz w:val="21"/>
                <w:szCs w:val="21"/>
                <w:shd w:val="clear" w:color="auto" w:fill="FDFEFD"/>
              </w:rPr>
              <w:t xml:space="preserve"> таблетки в/о по 22,5 мг № 50 (10х5)</w:t>
            </w:r>
            <w:proofErr w:type="gramEnd"/>
          </w:p>
        </w:tc>
        <w:tc>
          <w:tcPr>
            <w:tcW w:w="564"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sidRPr="00F36426">
              <w:rPr>
                <w:rFonts w:ascii="Times New Roman" w:hAnsi="Times New Roman"/>
                <w:sz w:val="20"/>
                <w:szCs w:val="20"/>
                <w:lang w:val="uk-UA"/>
              </w:rPr>
              <w:t>5</w:t>
            </w:r>
          </w:p>
        </w:tc>
      </w:tr>
      <w:tr w:rsidR="00CE206C" w:rsidRPr="00F36426" w:rsidTr="00306897">
        <w:trPr>
          <w:trHeight w:val="318"/>
        </w:trPr>
        <w:tc>
          <w:tcPr>
            <w:tcW w:w="429" w:type="pct"/>
            <w:tcBorders>
              <w:top w:val="nil"/>
              <w:left w:val="single" w:sz="4" w:space="0" w:color="auto"/>
              <w:bottom w:val="single" w:sz="4" w:space="0" w:color="auto"/>
              <w:right w:val="single" w:sz="4" w:space="0" w:color="auto"/>
            </w:tcBorders>
            <w:noWrap/>
            <w:vAlign w:val="center"/>
            <w:hideMark/>
          </w:tcPr>
          <w:p w:rsidR="00CE206C" w:rsidRPr="00F36426" w:rsidRDefault="00CE206C" w:rsidP="00CE206C">
            <w:pPr>
              <w:numPr>
                <w:ilvl w:val="0"/>
                <w:numId w:val="8"/>
              </w:numPr>
              <w:spacing w:line="240" w:lineRule="auto"/>
              <w:ind w:left="284"/>
              <w:jc w:val="center"/>
              <w:rPr>
                <w:rFonts w:ascii="Times New Roman" w:hAnsi="Times New Roman"/>
                <w:sz w:val="20"/>
                <w:szCs w:val="20"/>
              </w:rPr>
            </w:pPr>
            <w:r w:rsidRPr="00F36426">
              <w:rPr>
                <w:rFonts w:ascii="Times New Roman" w:hAnsi="Times New Roman"/>
                <w:sz w:val="20"/>
                <w:szCs w:val="20"/>
              </w:rPr>
              <w:t>5</w:t>
            </w:r>
          </w:p>
        </w:tc>
        <w:tc>
          <w:tcPr>
            <w:tcW w:w="785"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FF2D14">
              <w:rPr>
                <w:rFonts w:ascii="Times New Roman" w:hAnsi="Times New Roman"/>
                <w:sz w:val="20"/>
                <w:szCs w:val="20"/>
              </w:rPr>
              <w:t>Comb</w:t>
            </w:r>
            <w:proofErr w:type="spellEnd"/>
            <w:r w:rsidRPr="00FF2D14">
              <w:rPr>
                <w:rFonts w:ascii="Times New Roman" w:hAnsi="Times New Roman"/>
                <w:sz w:val="20"/>
                <w:szCs w:val="20"/>
              </w:rPr>
              <w:t xml:space="preserve"> </w:t>
            </w:r>
            <w:proofErr w:type="spellStart"/>
            <w:r w:rsidRPr="00FF2D14">
              <w:rPr>
                <w:rFonts w:ascii="Times New Roman" w:hAnsi="Times New Roman"/>
                <w:sz w:val="20"/>
                <w:szCs w:val="20"/>
              </w:rPr>
              <w:t>drug</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Pr>
                <w:sz w:val="20"/>
                <w:szCs w:val="20"/>
                <w:bdr w:val="none" w:sz="0" w:space="0" w:color="auto" w:frame="1"/>
                <w:shd w:val="clear" w:color="auto" w:fill="FDFEFD"/>
              </w:rPr>
              <w:t>33622100-7</w:t>
            </w:r>
            <w:r>
              <w:rPr>
                <w:color w:val="777777"/>
                <w:sz w:val="20"/>
                <w:szCs w:val="20"/>
                <w:shd w:val="clear" w:color="auto" w:fill="FDFEFD"/>
              </w:rPr>
              <w:t> - </w:t>
            </w:r>
            <w:proofErr w:type="spellStart"/>
            <w:r>
              <w:rPr>
                <w:sz w:val="20"/>
                <w:szCs w:val="20"/>
                <w:bdr w:val="none" w:sz="0" w:space="0" w:color="auto" w:frame="1"/>
                <w:shd w:val="clear" w:color="auto" w:fill="FDFEFD"/>
              </w:rPr>
              <w:t>Кардіологічні</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лікарські</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засоби</w:t>
            </w:r>
            <w:proofErr w:type="spellEnd"/>
          </w:p>
        </w:tc>
        <w:tc>
          <w:tcPr>
            <w:tcW w:w="1341"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r w:rsidRPr="00FF2D14">
              <w:rPr>
                <w:rFonts w:ascii="Times New Roman" w:hAnsi="Times New Roman"/>
                <w:b/>
                <w:bCs/>
                <w:sz w:val="20"/>
                <w:szCs w:val="20"/>
              </w:rPr>
              <w:t xml:space="preserve">ТРИКАРДИН СЕРЦЕВІ КРАПЛІ. </w:t>
            </w:r>
            <w:proofErr w:type="spellStart"/>
            <w:r w:rsidRPr="00FF2D14">
              <w:rPr>
                <w:rFonts w:ascii="Times New Roman" w:hAnsi="Times New Roman"/>
                <w:b/>
                <w:bCs/>
                <w:sz w:val="20"/>
                <w:szCs w:val="20"/>
              </w:rPr>
              <w:t>Краплі</w:t>
            </w:r>
            <w:proofErr w:type="spellEnd"/>
            <w:r w:rsidRPr="00FF2D14">
              <w:rPr>
                <w:rFonts w:ascii="Times New Roman" w:hAnsi="Times New Roman"/>
                <w:b/>
                <w:bCs/>
                <w:sz w:val="20"/>
                <w:szCs w:val="20"/>
              </w:rPr>
              <w:t xml:space="preserve"> </w:t>
            </w:r>
            <w:proofErr w:type="spellStart"/>
            <w:r w:rsidRPr="00FF2D14">
              <w:rPr>
                <w:rFonts w:ascii="Times New Roman" w:hAnsi="Times New Roman"/>
                <w:b/>
                <w:bCs/>
                <w:sz w:val="20"/>
                <w:szCs w:val="20"/>
              </w:rPr>
              <w:t>оральні</w:t>
            </w:r>
            <w:proofErr w:type="spellEnd"/>
            <w:r w:rsidRPr="00FF2D14">
              <w:rPr>
                <w:rFonts w:ascii="Times New Roman" w:hAnsi="Times New Roman"/>
                <w:b/>
                <w:bCs/>
                <w:sz w:val="20"/>
                <w:szCs w:val="20"/>
              </w:rPr>
              <w:t xml:space="preserve"> </w:t>
            </w:r>
            <w:r w:rsidRPr="00FF2D14">
              <w:rPr>
                <w:rFonts w:ascii="Times New Roman" w:hAnsi="Times New Roman"/>
                <w:b/>
                <w:bCs/>
                <w:sz w:val="20"/>
                <w:szCs w:val="20"/>
              </w:rPr>
              <w:lastRenderedPageBreak/>
              <w:t xml:space="preserve">по 25 мл </w:t>
            </w:r>
            <w:proofErr w:type="gramStart"/>
            <w:r w:rsidRPr="00FF2D14">
              <w:rPr>
                <w:rFonts w:ascii="Times New Roman" w:hAnsi="Times New Roman"/>
                <w:b/>
                <w:bCs/>
                <w:sz w:val="20"/>
                <w:szCs w:val="20"/>
              </w:rPr>
              <w:t>у</w:t>
            </w:r>
            <w:proofErr w:type="gramEnd"/>
            <w:r w:rsidRPr="00FF2D14">
              <w:rPr>
                <w:rFonts w:ascii="Times New Roman" w:hAnsi="Times New Roman"/>
                <w:b/>
                <w:bCs/>
                <w:sz w:val="20"/>
                <w:szCs w:val="20"/>
              </w:rPr>
              <w:t xml:space="preserve"> </w:t>
            </w:r>
            <w:proofErr w:type="spellStart"/>
            <w:r w:rsidRPr="00FF2D14">
              <w:rPr>
                <w:rFonts w:ascii="Times New Roman" w:hAnsi="Times New Roman"/>
                <w:b/>
                <w:bCs/>
                <w:sz w:val="20"/>
                <w:szCs w:val="20"/>
              </w:rPr>
              <w:t>флаконі</w:t>
            </w:r>
            <w:proofErr w:type="spellEnd"/>
            <w:r w:rsidRPr="00FF2D14">
              <w:rPr>
                <w:rFonts w:ascii="Times New Roman" w:hAnsi="Times New Roman"/>
                <w:b/>
                <w:bCs/>
                <w:sz w:val="20"/>
                <w:szCs w:val="20"/>
              </w:rPr>
              <w:t xml:space="preserve"> № 1</w:t>
            </w:r>
          </w:p>
        </w:tc>
        <w:tc>
          <w:tcPr>
            <w:tcW w:w="564"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lastRenderedPageBreak/>
              <w:t>Упаковка</w:t>
            </w:r>
          </w:p>
        </w:tc>
        <w:tc>
          <w:tcPr>
            <w:tcW w:w="412"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Pr>
                <w:rFonts w:ascii="Times New Roman" w:hAnsi="Times New Roman"/>
                <w:sz w:val="20"/>
                <w:szCs w:val="20"/>
                <w:lang w:val="uk-UA"/>
              </w:rPr>
              <w:t>1</w:t>
            </w:r>
            <w:r w:rsidRPr="00F36426">
              <w:rPr>
                <w:rFonts w:ascii="Times New Roman" w:hAnsi="Times New Roman"/>
                <w:sz w:val="20"/>
                <w:szCs w:val="20"/>
              </w:rPr>
              <w:t>0</w:t>
            </w:r>
          </w:p>
        </w:tc>
      </w:tr>
      <w:tr w:rsidR="00CE206C" w:rsidRPr="00F36426" w:rsidTr="00306897">
        <w:trPr>
          <w:trHeight w:val="250"/>
        </w:trPr>
        <w:tc>
          <w:tcPr>
            <w:tcW w:w="429" w:type="pct"/>
            <w:tcBorders>
              <w:top w:val="nil"/>
              <w:left w:val="single" w:sz="4" w:space="0" w:color="auto"/>
              <w:bottom w:val="single" w:sz="4" w:space="0" w:color="auto"/>
              <w:right w:val="single" w:sz="4" w:space="0" w:color="auto"/>
            </w:tcBorders>
            <w:shd w:val="clear" w:color="auto" w:fill="FFFFFF"/>
            <w:noWrap/>
            <w:vAlign w:val="center"/>
            <w:hideMark/>
          </w:tcPr>
          <w:p w:rsidR="00CE206C" w:rsidRPr="00FF2D14" w:rsidRDefault="00CE206C" w:rsidP="00CE206C">
            <w:pPr>
              <w:numPr>
                <w:ilvl w:val="0"/>
                <w:numId w:val="8"/>
              </w:numPr>
              <w:spacing w:line="240" w:lineRule="auto"/>
              <w:ind w:left="284"/>
              <w:jc w:val="center"/>
              <w:rPr>
                <w:rFonts w:ascii="Times New Roman" w:hAnsi="Times New Roman"/>
                <w:sz w:val="20"/>
                <w:szCs w:val="20"/>
              </w:rPr>
            </w:pPr>
            <w:r w:rsidRPr="00FF2D14">
              <w:rPr>
                <w:rFonts w:ascii="Times New Roman" w:hAnsi="Times New Roman"/>
                <w:sz w:val="20"/>
                <w:szCs w:val="20"/>
              </w:rPr>
              <w:lastRenderedPageBreak/>
              <w:t>6</w:t>
            </w:r>
          </w:p>
        </w:tc>
        <w:tc>
          <w:tcPr>
            <w:tcW w:w="785" w:type="pct"/>
            <w:tcBorders>
              <w:top w:val="nil"/>
              <w:left w:val="nil"/>
              <w:bottom w:val="single" w:sz="4" w:space="0" w:color="auto"/>
              <w:right w:val="single" w:sz="4" w:space="0" w:color="auto"/>
            </w:tcBorders>
            <w:shd w:val="clear" w:color="auto" w:fill="FFFFFF"/>
            <w:vAlign w:val="center"/>
          </w:tcPr>
          <w:p w:rsidR="00CE206C" w:rsidRPr="00FF2D14" w:rsidRDefault="00CE206C" w:rsidP="00306897">
            <w:pPr>
              <w:spacing w:line="240" w:lineRule="auto"/>
              <w:rPr>
                <w:rFonts w:ascii="Times New Roman" w:hAnsi="Times New Roman"/>
                <w:sz w:val="20"/>
                <w:szCs w:val="20"/>
              </w:rPr>
            </w:pPr>
            <w:proofErr w:type="spellStart"/>
            <w:r w:rsidRPr="00FF2D14">
              <w:rPr>
                <w:rFonts w:ascii="Times New Roman" w:hAnsi="Times New Roman"/>
                <w:sz w:val="20"/>
                <w:szCs w:val="20"/>
              </w:rPr>
              <w:t>Enalapril</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F2D14" w:rsidRDefault="00CE206C" w:rsidP="00306897">
            <w:pPr>
              <w:spacing w:line="240" w:lineRule="auto"/>
              <w:rPr>
                <w:rFonts w:ascii="Times New Roman" w:hAnsi="Times New Roman"/>
                <w:sz w:val="20"/>
                <w:szCs w:val="20"/>
              </w:rPr>
            </w:pPr>
            <w:r w:rsidRPr="00FF2D14">
              <w:rPr>
                <w:rFonts w:ascii="Times New Roman" w:hAnsi="Times New Roman"/>
                <w:sz w:val="20"/>
                <w:szCs w:val="20"/>
              </w:rPr>
              <w:t xml:space="preserve">33622800-4 </w:t>
            </w:r>
            <w:proofErr w:type="spellStart"/>
            <w:r w:rsidRPr="00FF2D14">
              <w:rPr>
                <w:rFonts w:ascii="Times New Roman" w:hAnsi="Times New Roman"/>
                <w:sz w:val="20"/>
                <w:szCs w:val="20"/>
              </w:rPr>
              <w:t>Блокатори</w:t>
            </w:r>
            <w:proofErr w:type="spellEnd"/>
            <w:r w:rsidRPr="00FF2D14">
              <w:rPr>
                <w:rFonts w:ascii="Times New Roman" w:hAnsi="Times New Roman"/>
                <w:sz w:val="20"/>
                <w:szCs w:val="20"/>
              </w:rPr>
              <w:t xml:space="preserve"> </w:t>
            </w:r>
            <w:proofErr w:type="spellStart"/>
            <w:r w:rsidRPr="00FF2D14">
              <w:rPr>
                <w:rFonts w:ascii="Times New Roman" w:hAnsi="Times New Roman"/>
                <w:sz w:val="20"/>
                <w:szCs w:val="20"/>
              </w:rPr>
              <w:t>ренін-ангіотензинової</w:t>
            </w:r>
            <w:proofErr w:type="spellEnd"/>
            <w:r w:rsidRPr="00FF2D14">
              <w:rPr>
                <w:rFonts w:ascii="Times New Roman" w:hAnsi="Times New Roman"/>
                <w:sz w:val="20"/>
                <w:szCs w:val="20"/>
              </w:rPr>
              <w:t xml:space="preserve"> </w:t>
            </w:r>
            <w:proofErr w:type="spellStart"/>
            <w:r w:rsidRPr="00FF2D14">
              <w:rPr>
                <w:rFonts w:ascii="Times New Roman" w:hAnsi="Times New Roman"/>
                <w:sz w:val="20"/>
                <w:szCs w:val="20"/>
              </w:rPr>
              <w:t>системи</w:t>
            </w:r>
            <w:proofErr w:type="spellEnd"/>
          </w:p>
        </w:tc>
        <w:tc>
          <w:tcPr>
            <w:tcW w:w="1341" w:type="pct"/>
            <w:tcBorders>
              <w:top w:val="nil"/>
              <w:left w:val="nil"/>
              <w:bottom w:val="single" w:sz="4" w:space="0" w:color="auto"/>
              <w:right w:val="single" w:sz="4" w:space="0" w:color="auto"/>
            </w:tcBorders>
            <w:shd w:val="clear" w:color="auto" w:fill="FFFFFF"/>
            <w:vAlign w:val="center"/>
          </w:tcPr>
          <w:p w:rsidR="00CE206C" w:rsidRPr="00FF2D14" w:rsidRDefault="00CE206C" w:rsidP="00306897">
            <w:pPr>
              <w:spacing w:line="240" w:lineRule="auto"/>
              <w:rPr>
                <w:rFonts w:ascii="Times New Roman" w:hAnsi="Times New Roman"/>
                <w:b/>
                <w:bCs/>
                <w:sz w:val="20"/>
                <w:szCs w:val="20"/>
                <w:lang w:val="uk-UA"/>
              </w:rPr>
            </w:pPr>
            <w:proofErr w:type="spellStart"/>
            <w:r>
              <w:rPr>
                <w:rFonts w:ascii="Times New Roman" w:hAnsi="Times New Roman"/>
                <w:b/>
                <w:sz w:val="20"/>
                <w:szCs w:val="20"/>
              </w:rPr>
              <w:t>Берлі</w:t>
            </w:r>
            <w:proofErr w:type="gramStart"/>
            <w:r w:rsidRPr="00566EB1">
              <w:rPr>
                <w:rFonts w:ascii="Times New Roman" w:hAnsi="Times New Roman"/>
                <w:b/>
                <w:sz w:val="20"/>
                <w:szCs w:val="20"/>
              </w:rPr>
              <w:t>прил</w:t>
            </w:r>
            <w:proofErr w:type="spellEnd"/>
            <w:proofErr w:type="gramEnd"/>
            <w:r>
              <w:rPr>
                <w:rFonts w:ascii="Times New Roman" w:hAnsi="Times New Roman"/>
                <w:sz w:val="20"/>
                <w:szCs w:val="20"/>
              </w:rPr>
              <w:t xml:space="preserve"> таблетки 10 мг №30 (10х3</w:t>
            </w:r>
          </w:p>
        </w:tc>
        <w:tc>
          <w:tcPr>
            <w:tcW w:w="564" w:type="pct"/>
            <w:tcBorders>
              <w:top w:val="nil"/>
              <w:left w:val="nil"/>
              <w:bottom w:val="single" w:sz="4" w:space="0" w:color="auto"/>
              <w:right w:val="single" w:sz="4" w:space="0" w:color="auto"/>
            </w:tcBorders>
            <w:shd w:val="clear" w:color="auto" w:fill="FFFFFF"/>
            <w:vAlign w:val="center"/>
          </w:tcPr>
          <w:p w:rsidR="00CE206C" w:rsidRPr="00FF2D14" w:rsidRDefault="00CE206C" w:rsidP="00306897">
            <w:pPr>
              <w:spacing w:line="240" w:lineRule="auto"/>
              <w:jc w:val="center"/>
              <w:rPr>
                <w:rFonts w:ascii="Times New Roman" w:hAnsi="Times New Roman"/>
                <w:sz w:val="20"/>
                <w:szCs w:val="20"/>
              </w:rPr>
            </w:pPr>
            <w:r w:rsidRPr="00FF2D14">
              <w:rPr>
                <w:rFonts w:ascii="Times New Roman" w:hAnsi="Times New Roman"/>
                <w:sz w:val="20"/>
                <w:szCs w:val="20"/>
              </w:rPr>
              <w:t>Упаковка</w:t>
            </w:r>
          </w:p>
        </w:tc>
        <w:tc>
          <w:tcPr>
            <w:tcW w:w="412" w:type="pct"/>
            <w:tcBorders>
              <w:top w:val="nil"/>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Pr>
                <w:rFonts w:ascii="Times New Roman" w:hAnsi="Times New Roman"/>
                <w:sz w:val="20"/>
                <w:szCs w:val="20"/>
                <w:lang w:val="uk-UA"/>
              </w:rPr>
              <w:t>1</w:t>
            </w:r>
            <w:r w:rsidRPr="00FF2D14">
              <w:rPr>
                <w:rFonts w:ascii="Times New Roman" w:hAnsi="Times New Roman"/>
                <w:sz w:val="20"/>
                <w:szCs w:val="20"/>
              </w:rPr>
              <w:t>0</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tLeast"/>
              <w:rPr>
                <w:rFonts w:ascii="Times New Roman" w:hAnsi="Times New Roman"/>
                <w:sz w:val="20"/>
                <w:szCs w:val="20"/>
              </w:rPr>
            </w:pPr>
            <w:r w:rsidRPr="00F36426">
              <w:rPr>
                <w:rFonts w:ascii="Times New Roman" w:hAnsi="Times New Roman"/>
                <w:sz w:val="20"/>
                <w:szCs w:val="20"/>
              </w:rPr>
              <w:br/>
            </w:r>
            <w:proofErr w:type="spellStart"/>
            <w:r w:rsidRPr="00F36426">
              <w:rPr>
                <w:rFonts w:ascii="Times New Roman" w:hAnsi="Times New Roman"/>
                <w:sz w:val="20"/>
                <w:szCs w:val="20"/>
              </w:rPr>
              <w:t>Dexpanthenol</w:t>
            </w:r>
            <w:proofErr w:type="spellEnd"/>
          </w:p>
          <w:p w:rsidR="00CE206C" w:rsidRPr="00F36426" w:rsidRDefault="00CE206C" w:rsidP="00306897">
            <w:pPr>
              <w:spacing w:line="240" w:lineRule="auto"/>
              <w:rPr>
                <w:rFonts w:ascii="Times New Roman" w:hAnsi="Times New Roman"/>
                <w:sz w:val="20"/>
                <w:szCs w:val="20"/>
              </w:rPr>
            </w:pPr>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A1357A" w:rsidRDefault="00CE206C" w:rsidP="00306897">
            <w:pPr>
              <w:spacing w:line="240" w:lineRule="auto"/>
              <w:rPr>
                <w:rFonts w:ascii="Times New Roman" w:hAnsi="Times New Roman"/>
                <w:sz w:val="20"/>
                <w:szCs w:val="20"/>
                <w:lang w:val="uk-UA"/>
              </w:rPr>
            </w:pPr>
            <w:r w:rsidRPr="005C4598">
              <w:rPr>
                <w:rFonts w:ascii="Times New Roman" w:hAnsi="Times New Roman"/>
                <w:sz w:val="20"/>
                <w:szCs w:val="20"/>
              </w:rPr>
              <w:t xml:space="preserve">33631000-2 </w:t>
            </w:r>
            <w:proofErr w:type="spellStart"/>
            <w:r w:rsidRPr="005C4598">
              <w:rPr>
                <w:rFonts w:ascii="Times New Roman" w:hAnsi="Times New Roman"/>
                <w:sz w:val="20"/>
                <w:szCs w:val="20"/>
              </w:rPr>
              <w:t>Лікарські</w:t>
            </w:r>
            <w:proofErr w:type="spellEnd"/>
            <w:r w:rsidRPr="005C4598">
              <w:rPr>
                <w:rFonts w:ascii="Times New Roman" w:hAnsi="Times New Roman"/>
                <w:sz w:val="20"/>
                <w:szCs w:val="20"/>
              </w:rPr>
              <w:t xml:space="preserve"> </w:t>
            </w:r>
            <w:proofErr w:type="spellStart"/>
            <w:r w:rsidRPr="005C4598">
              <w:rPr>
                <w:rFonts w:ascii="Times New Roman" w:hAnsi="Times New Roman"/>
                <w:sz w:val="20"/>
                <w:szCs w:val="20"/>
              </w:rPr>
              <w:t>засоби</w:t>
            </w:r>
            <w:proofErr w:type="spellEnd"/>
            <w:r w:rsidRPr="005C4598">
              <w:rPr>
                <w:rFonts w:ascii="Times New Roman" w:hAnsi="Times New Roman"/>
                <w:sz w:val="20"/>
                <w:szCs w:val="20"/>
              </w:rPr>
              <w:t xml:space="preserve"> для </w:t>
            </w:r>
            <w:proofErr w:type="spellStart"/>
            <w:r w:rsidRPr="005C4598">
              <w:rPr>
                <w:rFonts w:ascii="Times New Roman" w:hAnsi="Times New Roman"/>
                <w:sz w:val="20"/>
                <w:szCs w:val="20"/>
              </w:rPr>
              <w:t>лікування</w:t>
            </w:r>
            <w:proofErr w:type="spellEnd"/>
            <w:r w:rsidRPr="005C4598">
              <w:rPr>
                <w:rFonts w:ascii="Times New Roman" w:hAnsi="Times New Roman"/>
                <w:sz w:val="20"/>
                <w:szCs w:val="20"/>
              </w:rPr>
              <w:t xml:space="preserve"> </w:t>
            </w:r>
            <w:proofErr w:type="spellStart"/>
            <w:r w:rsidRPr="005C4598">
              <w:rPr>
                <w:rFonts w:ascii="Times New Roman" w:hAnsi="Times New Roman"/>
                <w:sz w:val="20"/>
                <w:szCs w:val="20"/>
              </w:rPr>
              <w:t>дерматологічних</w:t>
            </w:r>
            <w:proofErr w:type="spellEnd"/>
            <w:r w:rsidRPr="005C4598">
              <w:rPr>
                <w:rFonts w:ascii="Times New Roman" w:hAnsi="Times New Roman"/>
                <w:sz w:val="20"/>
                <w:szCs w:val="20"/>
              </w:rPr>
              <w:t xml:space="preserve"> </w:t>
            </w:r>
            <w:proofErr w:type="spellStart"/>
            <w:r w:rsidRPr="005C4598">
              <w:rPr>
                <w:rFonts w:ascii="Times New Roman" w:hAnsi="Times New Roman"/>
                <w:sz w:val="20"/>
                <w:szCs w:val="20"/>
              </w:rPr>
              <w:t>захворюван</w:t>
            </w:r>
            <w:proofErr w:type="spellEnd"/>
            <w:r>
              <w:rPr>
                <w:rFonts w:ascii="Times New Roman" w:hAnsi="Times New Roman"/>
                <w:sz w:val="20"/>
                <w:szCs w:val="20"/>
                <w:lang w:val="uk-UA"/>
              </w:rPr>
              <w:t>ь</w:t>
            </w:r>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sz w:val="20"/>
                <w:szCs w:val="20"/>
              </w:rPr>
            </w:pPr>
            <w:r w:rsidRPr="00F36426">
              <w:rPr>
                <w:rFonts w:ascii="Times New Roman" w:hAnsi="Times New Roman"/>
                <w:b/>
                <w:sz w:val="20"/>
                <w:szCs w:val="20"/>
                <w:lang w:val="uk-UA"/>
              </w:rPr>
              <w:t>Бальзам косметичний «</w:t>
            </w:r>
            <w:proofErr w:type="spellStart"/>
            <w:r w:rsidRPr="00F36426">
              <w:rPr>
                <w:rFonts w:ascii="Times New Roman" w:hAnsi="Times New Roman"/>
                <w:b/>
                <w:sz w:val="20"/>
                <w:szCs w:val="20"/>
              </w:rPr>
              <w:t>Пантенол-спрей</w:t>
            </w:r>
            <w:proofErr w:type="spellEnd"/>
            <w:r w:rsidRPr="00F36426">
              <w:rPr>
                <w:rFonts w:ascii="Times New Roman" w:hAnsi="Times New Roman"/>
                <w:b/>
                <w:sz w:val="20"/>
                <w:szCs w:val="20"/>
                <w:lang w:val="uk-UA"/>
              </w:rPr>
              <w:t>»</w:t>
            </w:r>
            <w:r w:rsidRPr="00F36426">
              <w:rPr>
                <w:rFonts w:ascii="Times New Roman" w:hAnsi="Times New Roman"/>
                <w:b/>
                <w:sz w:val="20"/>
                <w:szCs w:val="20"/>
              </w:rPr>
              <w:t xml:space="preserve"> </w:t>
            </w:r>
            <w:proofErr w:type="spellStart"/>
            <w:r w:rsidRPr="00F36426">
              <w:rPr>
                <w:rFonts w:ascii="Times New Roman" w:hAnsi="Times New Roman"/>
                <w:sz w:val="20"/>
                <w:szCs w:val="20"/>
                <w:lang w:val="uk-UA"/>
              </w:rPr>
              <w:t>спрей</w:t>
            </w:r>
            <w:proofErr w:type="spellEnd"/>
            <w:r w:rsidRPr="00F36426">
              <w:rPr>
                <w:rFonts w:ascii="Times New Roman" w:hAnsi="Times New Roman"/>
                <w:sz w:val="20"/>
                <w:szCs w:val="20"/>
                <w:lang w:val="uk-UA"/>
              </w:rPr>
              <w:t xml:space="preserve"> балон </w:t>
            </w:r>
            <w:r w:rsidRPr="00F36426">
              <w:rPr>
                <w:rFonts w:ascii="Times New Roman" w:hAnsi="Times New Roman"/>
                <w:sz w:val="20"/>
                <w:szCs w:val="20"/>
              </w:rPr>
              <w:t xml:space="preserve"> 130 г</w:t>
            </w:r>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10</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F36426">
              <w:rPr>
                <w:rFonts w:ascii="Times New Roman" w:hAnsi="Times New Roman"/>
                <w:sz w:val="20"/>
                <w:szCs w:val="20"/>
              </w:rPr>
              <w:t>Silver</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sulfadiazine</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F36426">
              <w:rPr>
                <w:rFonts w:ascii="Times New Roman" w:hAnsi="Times New Roman"/>
                <w:sz w:val="20"/>
                <w:szCs w:val="20"/>
              </w:rPr>
              <w:t xml:space="preserve">33631400-6 </w:t>
            </w:r>
            <w:proofErr w:type="spellStart"/>
            <w:r w:rsidRPr="00F36426">
              <w:rPr>
                <w:rFonts w:ascii="Times New Roman" w:hAnsi="Times New Roman"/>
                <w:sz w:val="20"/>
                <w:szCs w:val="20"/>
              </w:rPr>
              <w:t>Антибіотики</w:t>
            </w:r>
            <w:proofErr w:type="spellEnd"/>
            <w:r w:rsidRPr="00F36426">
              <w:rPr>
                <w:rFonts w:ascii="Times New Roman" w:hAnsi="Times New Roman"/>
                <w:sz w:val="20"/>
                <w:szCs w:val="20"/>
              </w:rPr>
              <w:t xml:space="preserve"> та </w:t>
            </w:r>
            <w:proofErr w:type="spellStart"/>
            <w:r w:rsidRPr="00F36426">
              <w:rPr>
                <w:rFonts w:ascii="Times New Roman" w:hAnsi="Times New Roman"/>
                <w:sz w:val="20"/>
                <w:szCs w:val="20"/>
              </w:rPr>
              <w:t>хіміотерапевтичні</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засоби</w:t>
            </w:r>
            <w:proofErr w:type="spellEnd"/>
            <w:r w:rsidRPr="00F36426">
              <w:rPr>
                <w:rFonts w:ascii="Times New Roman" w:hAnsi="Times New Roman"/>
                <w:sz w:val="20"/>
                <w:szCs w:val="20"/>
              </w:rPr>
              <w:t xml:space="preserve"> для </w:t>
            </w:r>
            <w:proofErr w:type="spellStart"/>
            <w:r w:rsidRPr="00F36426">
              <w:rPr>
                <w:rFonts w:ascii="Times New Roman" w:hAnsi="Times New Roman"/>
                <w:sz w:val="20"/>
                <w:szCs w:val="20"/>
              </w:rPr>
              <w:t>лікування</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дерматологічних</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захворювань</w:t>
            </w:r>
            <w:proofErr w:type="spellEnd"/>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hd w:val="clear" w:color="auto" w:fill="FFFFFF"/>
              <w:suppressAutoHyphens w:val="0"/>
              <w:spacing w:after="100" w:afterAutospacing="1" w:line="240" w:lineRule="auto"/>
              <w:outlineLvl w:val="0"/>
              <w:rPr>
                <w:rFonts w:ascii="Times New Roman" w:hAnsi="Times New Roman"/>
                <w:b/>
                <w:bCs/>
                <w:sz w:val="20"/>
                <w:szCs w:val="20"/>
              </w:rPr>
            </w:pPr>
            <w:proofErr w:type="spellStart"/>
            <w:r w:rsidRPr="00F36426">
              <w:rPr>
                <w:rFonts w:ascii="Times New Roman" w:hAnsi="Times New Roman"/>
                <w:b/>
                <w:bCs/>
                <w:sz w:val="20"/>
                <w:szCs w:val="20"/>
              </w:rPr>
              <w:t>Аргедин</w:t>
            </w:r>
            <w:proofErr w:type="spellEnd"/>
            <w:r w:rsidRPr="00F36426">
              <w:rPr>
                <w:rFonts w:ascii="Times New Roman" w:hAnsi="Times New Roman"/>
                <w:b/>
                <w:bCs/>
                <w:sz w:val="20"/>
                <w:szCs w:val="20"/>
              </w:rPr>
              <w:t xml:space="preserve"> </w:t>
            </w:r>
            <w:proofErr w:type="spellStart"/>
            <w:r w:rsidRPr="00F36426">
              <w:rPr>
                <w:rFonts w:ascii="Times New Roman" w:hAnsi="Times New Roman"/>
                <w:b/>
                <w:bCs/>
                <w:sz w:val="20"/>
                <w:szCs w:val="20"/>
              </w:rPr>
              <w:t>Босналек</w:t>
            </w:r>
            <w:proofErr w:type="spellEnd"/>
            <w:r w:rsidRPr="00F36426">
              <w:rPr>
                <w:rFonts w:ascii="Times New Roman" w:hAnsi="Times New Roman"/>
                <w:b/>
                <w:bCs/>
                <w:sz w:val="20"/>
                <w:szCs w:val="20"/>
              </w:rPr>
              <w:t xml:space="preserve"> </w:t>
            </w:r>
            <w:r w:rsidRPr="00F36426">
              <w:rPr>
                <w:rFonts w:ascii="Times New Roman" w:hAnsi="Times New Roman"/>
                <w:bCs/>
                <w:sz w:val="20"/>
                <w:szCs w:val="20"/>
              </w:rPr>
              <w:t>крем 1 % по 40 г в тубах</w:t>
            </w:r>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5</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706EBB">
              <w:rPr>
                <w:rFonts w:ascii="Times New Roman" w:hAnsi="Times New Roman"/>
                <w:sz w:val="20"/>
                <w:szCs w:val="20"/>
              </w:rPr>
              <w:t>Comb</w:t>
            </w:r>
            <w:proofErr w:type="spellEnd"/>
            <w:r w:rsidRPr="00706EBB">
              <w:rPr>
                <w:rFonts w:ascii="Times New Roman" w:hAnsi="Times New Roman"/>
                <w:sz w:val="20"/>
                <w:szCs w:val="20"/>
              </w:rPr>
              <w:t xml:space="preserve"> </w:t>
            </w:r>
            <w:proofErr w:type="spellStart"/>
            <w:r w:rsidRPr="00706EBB">
              <w:rPr>
                <w:rFonts w:ascii="Times New Roman" w:hAnsi="Times New Roman"/>
                <w:sz w:val="20"/>
                <w:szCs w:val="20"/>
              </w:rPr>
              <w:t>drug</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rPr>
            </w:pPr>
            <w:r w:rsidRPr="008B1519">
              <w:rPr>
                <w:rFonts w:ascii="Times New Roman" w:hAnsi="Times New Roman"/>
                <w:sz w:val="20"/>
                <w:szCs w:val="20"/>
                <w:lang w:eastAsia="ru-RU"/>
              </w:rPr>
              <w:t xml:space="preserve">33630000-5 </w:t>
            </w:r>
            <w:proofErr w:type="spellStart"/>
            <w:r w:rsidRPr="008B1519">
              <w:rPr>
                <w:rFonts w:ascii="Times New Roman" w:hAnsi="Times New Roman"/>
                <w:sz w:val="20"/>
                <w:szCs w:val="20"/>
                <w:lang w:eastAsia="ru-RU"/>
              </w:rPr>
              <w:t>Лікарські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r w:rsidRPr="008B1519">
              <w:rPr>
                <w:rFonts w:ascii="Times New Roman" w:hAnsi="Times New Roman"/>
                <w:sz w:val="20"/>
                <w:szCs w:val="20"/>
                <w:lang w:eastAsia="ru-RU"/>
              </w:rPr>
              <w:t xml:space="preserve"> для </w:t>
            </w:r>
            <w:proofErr w:type="spellStart"/>
            <w:r w:rsidRPr="008B1519">
              <w:rPr>
                <w:rFonts w:ascii="Times New Roman" w:hAnsi="Times New Roman"/>
                <w:sz w:val="20"/>
                <w:szCs w:val="20"/>
                <w:lang w:eastAsia="ru-RU"/>
              </w:rPr>
              <w:t>лікування</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дерматологічних</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захворювань</w:t>
            </w:r>
            <w:proofErr w:type="spellEnd"/>
            <w:r w:rsidRPr="008B1519">
              <w:rPr>
                <w:rFonts w:ascii="Times New Roman" w:hAnsi="Times New Roman"/>
                <w:sz w:val="20"/>
                <w:szCs w:val="20"/>
                <w:lang w:eastAsia="ru-RU"/>
              </w:rPr>
              <w:t xml:space="preserve"> та </w:t>
            </w:r>
            <w:proofErr w:type="spellStart"/>
            <w:r w:rsidRPr="008B1519">
              <w:rPr>
                <w:rFonts w:ascii="Times New Roman" w:hAnsi="Times New Roman"/>
                <w:sz w:val="20"/>
                <w:szCs w:val="20"/>
                <w:lang w:eastAsia="ru-RU"/>
              </w:rPr>
              <w:t>захворювань</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опорно-рухового</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апарату</w:t>
            </w:r>
            <w:proofErr w:type="spellEnd"/>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lang w:val="uk-UA"/>
              </w:rPr>
            </w:pPr>
            <w:proofErr w:type="spellStart"/>
            <w:r w:rsidRPr="008B1519">
              <w:rPr>
                <w:rFonts w:ascii="Times New Roman" w:hAnsi="Times New Roman"/>
                <w:b/>
                <w:sz w:val="20"/>
                <w:szCs w:val="20"/>
              </w:rPr>
              <w:t>Левомеколь</w:t>
            </w:r>
            <w:proofErr w:type="spellEnd"/>
            <w:r w:rsidRPr="008B1519">
              <w:rPr>
                <w:rFonts w:ascii="Times New Roman" w:hAnsi="Times New Roman"/>
                <w:sz w:val="20"/>
                <w:szCs w:val="20"/>
              </w:rPr>
              <w:t xml:space="preserve"> мазь по 40 г у </w:t>
            </w:r>
            <w:proofErr w:type="spellStart"/>
            <w:r w:rsidRPr="008B1519">
              <w:rPr>
                <w:rFonts w:ascii="Times New Roman" w:hAnsi="Times New Roman"/>
                <w:sz w:val="20"/>
                <w:szCs w:val="20"/>
              </w:rPr>
              <w:t>тубі</w:t>
            </w:r>
            <w:proofErr w:type="spellEnd"/>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200</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0D0D21">
              <w:rPr>
                <w:rFonts w:ascii="Times New Roman" w:hAnsi="Times New Roman"/>
                <w:sz w:val="20"/>
                <w:szCs w:val="20"/>
              </w:rPr>
              <w:t>Validol</w:t>
            </w:r>
            <w:proofErr w:type="spellEnd"/>
            <w:r w:rsidRPr="000D0D21">
              <w:rPr>
                <w:rFonts w:ascii="Times New Roman" w:hAnsi="Times New Roman"/>
                <w:sz w:val="20"/>
                <w:szCs w:val="20"/>
              </w:rPr>
              <w:t>*</w:t>
            </w:r>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Pr>
                <w:color w:val="777777"/>
                <w:sz w:val="20"/>
                <w:szCs w:val="20"/>
                <w:shd w:val="clear" w:color="auto" w:fill="FDFEFD"/>
              </w:rPr>
              <w:t> </w:t>
            </w:r>
            <w:r>
              <w:rPr>
                <w:sz w:val="20"/>
                <w:szCs w:val="20"/>
                <w:bdr w:val="none" w:sz="0" w:space="0" w:color="auto" w:frame="1"/>
                <w:shd w:val="clear" w:color="auto" w:fill="FDFEFD"/>
              </w:rPr>
              <w:t>33622100-7</w:t>
            </w:r>
            <w:r>
              <w:rPr>
                <w:color w:val="777777"/>
                <w:sz w:val="20"/>
                <w:szCs w:val="20"/>
                <w:shd w:val="clear" w:color="auto" w:fill="FDFEFD"/>
              </w:rPr>
              <w:t> - </w:t>
            </w:r>
            <w:proofErr w:type="spellStart"/>
            <w:r>
              <w:rPr>
                <w:sz w:val="20"/>
                <w:szCs w:val="20"/>
                <w:bdr w:val="none" w:sz="0" w:space="0" w:color="auto" w:frame="1"/>
                <w:shd w:val="clear" w:color="auto" w:fill="FDFEFD"/>
              </w:rPr>
              <w:t>Кардіологічні</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лікарські</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засоби</w:t>
            </w:r>
            <w:proofErr w:type="spellEnd"/>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r>
              <w:rPr>
                <w:rFonts w:ascii="Times New Roman" w:hAnsi="Times New Roman"/>
                <w:b/>
                <w:bCs/>
                <w:sz w:val="20"/>
                <w:szCs w:val="20"/>
              </w:rPr>
              <w:t>КОРВАЛМЕНТ</w:t>
            </w:r>
            <w:r>
              <w:rPr>
                <w:rFonts w:ascii="Times New Roman" w:hAnsi="Times New Roman"/>
                <w:b/>
                <w:bCs/>
                <w:sz w:val="20"/>
                <w:szCs w:val="20"/>
                <w:lang w:val="uk-UA"/>
              </w:rPr>
              <w:t>, к</w:t>
            </w:r>
            <w:proofErr w:type="spellStart"/>
            <w:r w:rsidRPr="00706EBB">
              <w:rPr>
                <w:rFonts w:ascii="Times New Roman" w:hAnsi="Times New Roman"/>
                <w:b/>
                <w:bCs/>
                <w:sz w:val="20"/>
                <w:szCs w:val="20"/>
              </w:rPr>
              <w:t>апсули</w:t>
            </w:r>
            <w:proofErr w:type="spellEnd"/>
            <w:r w:rsidRPr="00706EBB">
              <w:rPr>
                <w:rFonts w:ascii="Times New Roman" w:hAnsi="Times New Roman"/>
                <w:b/>
                <w:bCs/>
                <w:sz w:val="20"/>
                <w:szCs w:val="20"/>
              </w:rPr>
              <w:t xml:space="preserve"> </w:t>
            </w:r>
            <w:proofErr w:type="spellStart"/>
            <w:proofErr w:type="gramStart"/>
            <w:r w:rsidRPr="00706EBB">
              <w:rPr>
                <w:rFonts w:ascii="Times New Roman" w:hAnsi="Times New Roman"/>
                <w:b/>
                <w:bCs/>
                <w:sz w:val="20"/>
                <w:szCs w:val="20"/>
              </w:rPr>
              <w:t>м'як</w:t>
            </w:r>
            <w:proofErr w:type="gramEnd"/>
            <w:r w:rsidRPr="00706EBB">
              <w:rPr>
                <w:rFonts w:ascii="Times New Roman" w:hAnsi="Times New Roman"/>
                <w:b/>
                <w:bCs/>
                <w:sz w:val="20"/>
                <w:szCs w:val="20"/>
              </w:rPr>
              <w:t>і</w:t>
            </w:r>
            <w:proofErr w:type="spellEnd"/>
            <w:r w:rsidRPr="00706EBB">
              <w:rPr>
                <w:rFonts w:ascii="Times New Roman" w:hAnsi="Times New Roman"/>
                <w:b/>
                <w:bCs/>
                <w:sz w:val="20"/>
                <w:szCs w:val="20"/>
              </w:rPr>
              <w:t xml:space="preserve"> по 100 мг по 20 капсул у </w:t>
            </w:r>
            <w:proofErr w:type="spellStart"/>
            <w:r w:rsidRPr="00706EBB">
              <w:rPr>
                <w:rFonts w:ascii="Times New Roman" w:hAnsi="Times New Roman"/>
                <w:b/>
                <w:bCs/>
                <w:sz w:val="20"/>
                <w:szCs w:val="20"/>
              </w:rPr>
              <w:t>блістері</w:t>
            </w:r>
            <w:proofErr w:type="spellEnd"/>
            <w:r w:rsidRPr="00706EBB">
              <w:rPr>
                <w:rFonts w:ascii="Times New Roman" w:hAnsi="Times New Roman"/>
                <w:b/>
                <w:bCs/>
                <w:sz w:val="20"/>
                <w:szCs w:val="20"/>
              </w:rPr>
              <w:t xml:space="preserve">; по 4 </w:t>
            </w:r>
            <w:proofErr w:type="spellStart"/>
            <w:r w:rsidRPr="00706EBB">
              <w:rPr>
                <w:rFonts w:ascii="Times New Roman" w:hAnsi="Times New Roman"/>
                <w:b/>
                <w:bCs/>
                <w:sz w:val="20"/>
                <w:szCs w:val="20"/>
              </w:rPr>
              <w:t>блістери</w:t>
            </w:r>
            <w:proofErr w:type="spellEnd"/>
            <w:r w:rsidRPr="00706EBB">
              <w:rPr>
                <w:rFonts w:ascii="Times New Roman" w:hAnsi="Times New Roman"/>
                <w:b/>
                <w:bCs/>
                <w:sz w:val="20"/>
                <w:szCs w:val="20"/>
              </w:rPr>
              <w:t xml:space="preserve"> у </w:t>
            </w:r>
            <w:proofErr w:type="spellStart"/>
            <w:r w:rsidRPr="00706EBB">
              <w:rPr>
                <w:rFonts w:ascii="Times New Roman" w:hAnsi="Times New Roman"/>
                <w:b/>
                <w:bCs/>
                <w:sz w:val="20"/>
                <w:szCs w:val="20"/>
              </w:rPr>
              <w:t>пачці</w:t>
            </w:r>
            <w:proofErr w:type="spellEnd"/>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sidRPr="00F36426">
              <w:rPr>
                <w:rFonts w:ascii="Times New Roman" w:hAnsi="Times New Roman"/>
                <w:sz w:val="20"/>
                <w:szCs w:val="20"/>
                <w:lang w:val="uk-UA"/>
              </w:rPr>
              <w:t>5</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0D0D21">
              <w:rPr>
                <w:rFonts w:ascii="Times New Roman" w:hAnsi="Times New Roman"/>
                <w:sz w:val="20"/>
                <w:szCs w:val="20"/>
              </w:rPr>
              <w:t>Chlorophyllipt</w:t>
            </w:r>
            <w:proofErr w:type="spellEnd"/>
            <w:r w:rsidRPr="000D0D21">
              <w:rPr>
                <w:rFonts w:ascii="Times New Roman" w:hAnsi="Times New Roman"/>
                <w:sz w:val="20"/>
                <w:szCs w:val="20"/>
              </w:rPr>
              <w:t>*</w:t>
            </w:r>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Pr>
                <w:sz w:val="20"/>
                <w:szCs w:val="20"/>
                <w:bdr w:val="none" w:sz="0" w:space="0" w:color="auto" w:frame="1"/>
                <w:shd w:val="clear" w:color="auto" w:fill="FDFEFD"/>
              </w:rPr>
              <w:t>33631600-8</w:t>
            </w:r>
            <w:r>
              <w:rPr>
                <w:color w:val="777777"/>
                <w:sz w:val="20"/>
                <w:szCs w:val="20"/>
                <w:shd w:val="clear" w:color="auto" w:fill="FDFEFD"/>
              </w:rPr>
              <w:t> - </w:t>
            </w:r>
            <w:proofErr w:type="spellStart"/>
            <w:r>
              <w:rPr>
                <w:sz w:val="20"/>
                <w:szCs w:val="20"/>
                <w:bdr w:val="none" w:sz="0" w:space="0" w:color="auto" w:frame="1"/>
                <w:shd w:val="clear" w:color="auto" w:fill="FDFEFD"/>
              </w:rPr>
              <w:t>Антисептичні</w:t>
            </w:r>
            <w:proofErr w:type="spellEnd"/>
            <w:r>
              <w:rPr>
                <w:sz w:val="20"/>
                <w:szCs w:val="20"/>
                <w:bdr w:val="none" w:sz="0" w:space="0" w:color="auto" w:frame="1"/>
                <w:shd w:val="clear" w:color="auto" w:fill="FDFEFD"/>
              </w:rPr>
              <w:t xml:space="preserve"> та </w:t>
            </w:r>
            <w:proofErr w:type="spellStart"/>
            <w:r>
              <w:rPr>
                <w:sz w:val="20"/>
                <w:szCs w:val="20"/>
                <w:bdr w:val="none" w:sz="0" w:space="0" w:color="auto" w:frame="1"/>
                <w:shd w:val="clear" w:color="auto" w:fill="FDFEFD"/>
              </w:rPr>
              <w:t>дезінфекційні</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засоби</w:t>
            </w:r>
            <w:proofErr w:type="spellEnd"/>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proofErr w:type="spellStart"/>
            <w:r w:rsidRPr="000D0D21">
              <w:rPr>
                <w:rFonts w:ascii="Times New Roman" w:hAnsi="Times New Roman"/>
                <w:b/>
                <w:bCs/>
                <w:sz w:val="20"/>
                <w:szCs w:val="20"/>
              </w:rPr>
              <w:t>ХЛОРОФІЛІПТ</w:t>
            </w:r>
            <w:proofErr w:type="gramStart"/>
            <w:r w:rsidRPr="000D0D21">
              <w:rPr>
                <w:rFonts w:ascii="Times New Roman" w:hAnsi="Times New Roman"/>
                <w:b/>
                <w:bCs/>
                <w:sz w:val="20"/>
                <w:szCs w:val="20"/>
              </w:rPr>
              <w:t>.с</w:t>
            </w:r>
            <w:proofErr w:type="gramEnd"/>
            <w:r w:rsidRPr="000D0D21">
              <w:rPr>
                <w:rFonts w:ascii="Times New Roman" w:hAnsi="Times New Roman"/>
                <w:b/>
                <w:bCs/>
                <w:sz w:val="20"/>
                <w:szCs w:val="20"/>
              </w:rPr>
              <w:t>прей</w:t>
            </w:r>
            <w:proofErr w:type="spellEnd"/>
            <w:r w:rsidRPr="000D0D21">
              <w:rPr>
                <w:rFonts w:ascii="Times New Roman" w:hAnsi="Times New Roman"/>
                <w:b/>
                <w:bCs/>
                <w:sz w:val="20"/>
                <w:szCs w:val="20"/>
              </w:rPr>
              <w:t xml:space="preserve"> по 15 мл у </w:t>
            </w:r>
            <w:proofErr w:type="spellStart"/>
            <w:r w:rsidRPr="000D0D21">
              <w:rPr>
                <w:rFonts w:ascii="Times New Roman" w:hAnsi="Times New Roman"/>
                <w:b/>
                <w:bCs/>
                <w:sz w:val="20"/>
                <w:szCs w:val="20"/>
              </w:rPr>
              <w:t>контейнері</w:t>
            </w:r>
            <w:proofErr w:type="spellEnd"/>
            <w:r w:rsidRPr="000D0D21">
              <w:rPr>
                <w:rFonts w:ascii="Times New Roman" w:hAnsi="Times New Roman"/>
                <w:b/>
                <w:bCs/>
                <w:sz w:val="20"/>
                <w:szCs w:val="20"/>
              </w:rPr>
              <w:t xml:space="preserve"> , по 1 контейнеру у </w:t>
            </w:r>
            <w:proofErr w:type="spellStart"/>
            <w:r w:rsidRPr="000D0D21">
              <w:rPr>
                <w:rFonts w:ascii="Times New Roman" w:hAnsi="Times New Roman"/>
                <w:b/>
                <w:bCs/>
                <w:sz w:val="20"/>
                <w:szCs w:val="20"/>
              </w:rPr>
              <w:t>пачці</w:t>
            </w:r>
            <w:proofErr w:type="spellEnd"/>
            <w:r w:rsidRPr="000D0D21">
              <w:rPr>
                <w:rFonts w:ascii="Times New Roman" w:hAnsi="Times New Roman"/>
                <w:b/>
                <w:bCs/>
                <w:sz w:val="20"/>
                <w:szCs w:val="20"/>
              </w:rPr>
              <w:t xml:space="preserve"> </w:t>
            </w:r>
            <w:proofErr w:type="spellStart"/>
            <w:r w:rsidRPr="000D0D21">
              <w:rPr>
                <w:rFonts w:ascii="Times New Roman" w:hAnsi="Times New Roman"/>
                <w:b/>
                <w:bCs/>
                <w:sz w:val="20"/>
                <w:szCs w:val="20"/>
              </w:rPr>
              <w:t>з</w:t>
            </w:r>
            <w:proofErr w:type="spellEnd"/>
            <w:r w:rsidRPr="000D0D21">
              <w:rPr>
                <w:rFonts w:ascii="Times New Roman" w:hAnsi="Times New Roman"/>
                <w:b/>
                <w:bCs/>
                <w:sz w:val="20"/>
                <w:szCs w:val="20"/>
              </w:rPr>
              <w:t xml:space="preserve"> картону</w:t>
            </w:r>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Флакон</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Pr>
                <w:rFonts w:ascii="Times New Roman" w:hAnsi="Times New Roman"/>
                <w:sz w:val="20"/>
                <w:szCs w:val="20"/>
                <w:lang w:val="uk-UA"/>
              </w:rPr>
              <w:t>1</w:t>
            </w:r>
            <w:r w:rsidRPr="00F36426">
              <w:rPr>
                <w:rFonts w:ascii="Times New Roman" w:hAnsi="Times New Roman"/>
                <w:sz w:val="20"/>
                <w:szCs w:val="20"/>
              </w:rPr>
              <w:t>0</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F36426">
              <w:rPr>
                <w:rFonts w:ascii="Times New Roman" w:hAnsi="Times New Roman"/>
                <w:bCs/>
                <w:sz w:val="20"/>
                <w:szCs w:val="20"/>
              </w:rPr>
              <w:t>Comb</w:t>
            </w:r>
            <w:proofErr w:type="spellEnd"/>
            <w:r w:rsidRPr="00F36426">
              <w:rPr>
                <w:rFonts w:ascii="Times New Roman" w:hAnsi="Times New Roman"/>
                <w:bCs/>
                <w:sz w:val="20"/>
                <w:szCs w:val="20"/>
              </w:rPr>
              <w:t xml:space="preserve"> </w:t>
            </w:r>
            <w:proofErr w:type="spellStart"/>
            <w:r w:rsidRPr="00F36426">
              <w:rPr>
                <w:rFonts w:ascii="Times New Roman" w:hAnsi="Times New Roman"/>
                <w:bCs/>
                <w:sz w:val="20"/>
                <w:szCs w:val="20"/>
              </w:rPr>
              <w:t>drug</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F36426">
              <w:rPr>
                <w:rFonts w:ascii="Times New Roman" w:hAnsi="Times New Roman"/>
                <w:sz w:val="20"/>
                <w:szCs w:val="20"/>
              </w:rPr>
              <w:t xml:space="preserve">33631600-8 </w:t>
            </w:r>
            <w:proofErr w:type="spellStart"/>
            <w:r w:rsidRPr="00F36426">
              <w:rPr>
                <w:rFonts w:ascii="Times New Roman" w:hAnsi="Times New Roman"/>
                <w:sz w:val="20"/>
                <w:szCs w:val="20"/>
              </w:rPr>
              <w:t>Антисептичні</w:t>
            </w:r>
            <w:proofErr w:type="spellEnd"/>
            <w:r w:rsidRPr="00F36426">
              <w:rPr>
                <w:rFonts w:ascii="Times New Roman" w:hAnsi="Times New Roman"/>
                <w:sz w:val="20"/>
                <w:szCs w:val="20"/>
              </w:rPr>
              <w:t xml:space="preserve"> та </w:t>
            </w:r>
            <w:proofErr w:type="spellStart"/>
            <w:r w:rsidRPr="00F36426">
              <w:rPr>
                <w:rFonts w:ascii="Times New Roman" w:hAnsi="Times New Roman"/>
                <w:sz w:val="20"/>
                <w:szCs w:val="20"/>
              </w:rPr>
              <w:t>дезінфекційні</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засоби</w:t>
            </w:r>
            <w:proofErr w:type="spellEnd"/>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proofErr w:type="spellStart"/>
            <w:r w:rsidRPr="00F36426">
              <w:rPr>
                <w:rFonts w:ascii="Times New Roman" w:hAnsi="Times New Roman"/>
                <w:b/>
                <w:bCs/>
                <w:sz w:val="20"/>
                <w:szCs w:val="20"/>
              </w:rPr>
              <w:t>Фукорцин</w:t>
            </w:r>
            <w:proofErr w:type="spellEnd"/>
            <w:r w:rsidRPr="00F36426">
              <w:rPr>
                <w:rFonts w:ascii="Times New Roman" w:hAnsi="Times New Roman"/>
                <w:b/>
                <w:bCs/>
                <w:sz w:val="20"/>
                <w:szCs w:val="20"/>
              </w:rPr>
              <w:t xml:space="preserve"> </w:t>
            </w:r>
            <w:proofErr w:type="spellStart"/>
            <w:r w:rsidRPr="00F36426">
              <w:rPr>
                <w:rFonts w:ascii="Times New Roman" w:hAnsi="Times New Roman"/>
                <w:bCs/>
                <w:sz w:val="20"/>
                <w:szCs w:val="20"/>
              </w:rPr>
              <w:t>розчин</w:t>
            </w:r>
            <w:proofErr w:type="spellEnd"/>
            <w:r w:rsidRPr="00F36426">
              <w:rPr>
                <w:rFonts w:ascii="Times New Roman" w:hAnsi="Times New Roman"/>
                <w:bCs/>
                <w:sz w:val="20"/>
                <w:szCs w:val="20"/>
              </w:rPr>
              <w:t xml:space="preserve"> </w:t>
            </w:r>
            <w:proofErr w:type="spellStart"/>
            <w:r w:rsidRPr="00F36426">
              <w:rPr>
                <w:rFonts w:ascii="Times New Roman" w:hAnsi="Times New Roman"/>
                <w:bCs/>
                <w:sz w:val="20"/>
                <w:szCs w:val="20"/>
              </w:rPr>
              <w:t>нашкірний</w:t>
            </w:r>
            <w:proofErr w:type="spellEnd"/>
            <w:r w:rsidRPr="00F36426">
              <w:rPr>
                <w:rFonts w:ascii="Times New Roman" w:hAnsi="Times New Roman"/>
                <w:bCs/>
                <w:sz w:val="20"/>
                <w:szCs w:val="20"/>
              </w:rPr>
              <w:t xml:space="preserve"> по 25 мл </w:t>
            </w:r>
            <w:proofErr w:type="gramStart"/>
            <w:r w:rsidRPr="00F36426">
              <w:rPr>
                <w:rFonts w:ascii="Times New Roman" w:hAnsi="Times New Roman"/>
                <w:bCs/>
                <w:sz w:val="20"/>
                <w:szCs w:val="20"/>
              </w:rPr>
              <w:t>у</w:t>
            </w:r>
            <w:proofErr w:type="gramEnd"/>
            <w:r w:rsidRPr="00F36426">
              <w:rPr>
                <w:rFonts w:ascii="Times New Roman" w:hAnsi="Times New Roman"/>
                <w:bCs/>
                <w:sz w:val="20"/>
                <w:szCs w:val="20"/>
              </w:rPr>
              <w:t xml:space="preserve"> флаконах</w:t>
            </w:r>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sidRPr="00F36426">
              <w:rPr>
                <w:rFonts w:ascii="Times New Roman" w:hAnsi="Times New Roman"/>
                <w:sz w:val="20"/>
                <w:szCs w:val="20"/>
                <w:lang w:val="uk-UA"/>
              </w:rPr>
              <w:t>Флакон</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sidRPr="00F36426">
              <w:rPr>
                <w:rFonts w:ascii="Times New Roman" w:hAnsi="Times New Roman"/>
                <w:sz w:val="20"/>
                <w:szCs w:val="20"/>
                <w:lang w:val="uk-UA"/>
              </w:rPr>
              <w:t>15</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F36426">
              <w:rPr>
                <w:rFonts w:ascii="Times New Roman" w:hAnsi="Times New Roman"/>
                <w:sz w:val="20"/>
                <w:szCs w:val="20"/>
              </w:rPr>
              <w:t>Diclofenac</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F36426">
              <w:rPr>
                <w:rFonts w:ascii="Times New Roman" w:hAnsi="Times New Roman"/>
                <w:sz w:val="20"/>
                <w:szCs w:val="20"/>
              </w:rPr>
              <w:t xml:space="preserve">33632100-0 </w:t>
            </w:r>
            <w:proofErr w:type="spellStart"/>
            <w:r w:rsidRPr="00F36426">
              <w:rPr>
                <w:rFonts w:ascii="Times New Roman" w:hAnsi="Times New Roman"/>
                <w:sz w:val="20"/>
                <w:szCs w:val="20"/>
              </w:rPr>
              <w:t>Протизапальні</w:t>
            </w:r>
            <w:proofErr w:type="spellEnd"/>
            <w:r w:rsidRPr="00F36426">
              <w:rPr>
                <w:rFonts w:ascii="Times New Roman" w:hAnsi="Times New Roman"/>
                <w:sz w:val="20"/>
                <w:szCs w:val="20"/>
              </w:rPr>
              <w:t xml:space="preserve"> та </w:t>
            </w:r>
            <w:proofErr w:type="spellStart"/>
            <w:r w:rsidRPr="00F36426">
              <w:rPr>
                <w:rFonts w:ascii="Times New Roman" w:hAnsi="Times New Roman"/>
                <w:sz w:val="20"/>
                <w:szCs w:val="20"/>
              </w:rPr>
              <w:t>протиревматичні</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засоби</w:t>
            </w:r>
            <w:proofErr w:type="spellEnd"/>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proofErr w:type="spellStart"/>
            <w:r w:rsidRPr="00F36426">
              <w:rPr>
                <w:rFonts w:ascii="Times New Roman" w:hAnsi="Times New Roman"/>
                <w:b/>
                <w:bCs/>
                <w:sz w:val="20"/>
                <w:szCs w:val="20"/>
              </w:rPr>
              <w:t>Диклофенак</w:t>
            </w:r>
            <w:proofErr w:type="spellEnd"/>
            <w:r w:rsidRPr="00F36426">
              <w:rPr>
                <w:rFonts w:ascii="Times New Roman" w:hAnsi="Times New Roman"/>
                <w:b/>
                <w:bCs/>
                <w:sz w:val="20"/>
                <w:szCs w:val="20"/>
              </w:rPr>
              <w:t xml:space="preserve"> </w:t>
            </w:r>
            <w:proofErr w:type="spellStart"/>
            <w:r w:rsidRPr="00F36426">
              <w:rPr>
                <w:rFonts w:ascii="Times New Roman" w:hAnsi="Times New Roman"/>
                <w:sz w:val="20"/>
                <w:szCs w:val="20"/>
              </w:rPr>
              <w:t>розчин</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д</w:t>
            </w:r>
            <w:proofErr w:type="spellEnd"/>
            <w:r w:rsidRPr="00F36426">
              <w:rPr>
                <w:rFonts w:ascii="Times New Roman" w:hAnsi="Times New Roman"/>
                <w:sz w:val="20"/>
                <w:szCs w:val="20"/>
              </w:rPr>
              <w:t>/</w:t>
            </w:r>
            <w:proofErr w:type="spellStart"/>
            <w:r w:rsidRPr="00F36426">
              <w:rPr>
                <w:rFonts w:ascii="Times New Roman" w:hAnsi="Times New Roman"/>
                <w:sz w:val="20"/>
                <w:szCs w:val="20"/>
              </w:rPr>
              <w:t>ін</w:t>
            </w:r>
            <w:proofErr w:type="spellEnd"/>
            <w:r w:rsidRPr="00F36426">
              <w:rPr>
                <w:rFonts w:ascii="Times New Roman" w:hAnsi="Times New Roman"/>
                <w:sz w:val="20"/>
                <w:szCs w:val="20"/>
              </w:rPr>
              <w:t xml:space="preserve">.  </w:t>
            </w:r>
            <w:r w:rsidRPr="00F36426">
              <w:rPr>
                <w:rFonts w:ascii="Times New Roman" w:hAnsi="Times New Roman"/>
                <w:sz w:val="20"/>
                <w:szCs w:val="20"/>
                <w:lang w:val="uk-UA"/>
              </w:rPr>
              <w:t>25 мг/</w:t>
            </w:r>
            <w:proofErr w:type="spellStart"/>
            <w:r w:rsidRPr="00F36426">
              <w:rPr>
                <w:rFonts w:ascii="Times New Roman" w:hAnsi="Times New Roman"/>
                <w:sz w:val="20"/>
                <w:szCs w:val="20"/>
                <w:lang w:val="uk-UA"/>
              </w:rPr>
              <w:t>мл</w:t>
            </w:r>
            <w:proofErr w:type="spellEnd"/>
            <w:r>
              <w:rPr>
                <w:rFonts w:ascii="Times New Roman" w:hAnsi="Times New Roman"/>
                <w:sz w:val="20"/>
                <w:szCs w:val="20"/>
              </w:rPr>
              <w:t xml:space="preserve"> по 3 мл </w:t>
            </w:r>
            <w:proofErr w:type="gramStart"/>
            <w:r>
              <w:rPr>
                <w:rFonts w:ascii="Times New Roman" w:hAnsi="Times New Roman"/>
                <w:sz w:val="20"/>
                <w:szCs w:val="20"/>
              </w:rPr>
              <w:t>в</w:t>
            </w:r>
            <w:proofErr w:type="gramEnd"/>
            <w:r>
              <w:rPr>
                <w:rFonts w:ascii="Times New Roman" w:hAnsi="Times New Roman"/>
                <w:sz w:val="20"/>
                <w:szCs w:val="20"/>
              </w:rPr>
              <w:t xml:space="preserve"> </w:t>
            </w:r>
            <w:proofErr w:type="spellStart"/>
            <w:r>
              <w:rPr>
                <w:rFonts w:ascii="Times New Roman" w:hAnsi="Times New Roman"/>
                <w:sz w:val="20"/>
                <w:szCs w:val="20"/>
              </w:rPr>
              <w:t>ампулі</w:t>
            </w:r>
            <w:proofErr w:type="spellEnd"/>
            <w:r>
              <w:rPr>
                <w:rFonts w:ascii="Times New Roman" w:hAnsi="Times New Roman"/>
                <w:sz w:val="20"/>
                <w:szCs w:val="20"/>
              </w:rPr>
              <w:t xml:space="preserve"> № </w:t>
            </w:r>
            <w:r>
              <w:rPr>
                <w:rFonts w:ascii="Times New Roman" w:hAnsi="Times New Roman"/>
                <w:sz w:val="20"/>
                <w:szCs w:val="20"/>
                <w:lang w:val="uk-UA"/>
              </w:rPr>
              <w:t>10</w:t>
            </w:r>
            <w:r w:rsidRPr="00F36426">
              <w:rPr>
                <w:rFonts w:ascii="Times New Roman" w:hAnsi="Times New Roman"/>
                <w:sz w:val="20"/>
                <w:szCs w:val="20"/>
              </w:rPr>
              <w:t xml:space="preserve"> </w:t>
            </w:r>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lang w:val="uk-UA"/>
              </w:rPr>
              <w:t>1</w:t>
            </w:r>
            <w:r w:rsidRPr="00F36426">
              <w:rPr>
                <w:rFonts w:ascii="Times New Roman" w:hAnsi="Times New Roman"/>
                <w:sz w:val="20"/>
                <w:szCs w:val="20"/>
              </w:rPr>
              <w:t>0</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0D0D21">
              <w:rPr>
                <w:rFonts w:ascii="Times New Roman" w:hAnsi="Times New Roman"/>
                <w:sz w:val="20"/>
                <w:szCs w:val="20"/>
              </w:rPr>
              <w:t>Meloxicam</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8B1519">
              <w:rPr>
                <w:rFonts w:ascii="Times New Roman" w:hAnsi="Times New Roman"/>
                <w:sz w:val="20"/>
                <w:szCs w:val="20"/>
                <w:lang w:eastAsia="ru-RU"/>
              </w:rPr>
              <w:t xml:space="preserve">33632100-0 </w:t>
            </w:r>
            <w:proofErr w:type="spellStart"/>
            <w:r w:rsidRPr="008B1519">
              <w:rPr>
                <w:rFonts w:ascii="Times New Roman" w:hAnsi="Times New Roman"/>
                <w:sz w:val="20"/>
                <w:szCs w:val="20"/>
                <w:lang w:eastAsia="ru-RU"/>
              </w:rPr>
              <w:t>Протизапальні</w:t>
            </w:r>
            <w:proofErr w:type="spellEnd"/>
            <w:r w:rsidRPr="008B1519">
              <w:rPr>
                <w:rFonts w:ascii="Times New Roman" w:hAnsi="Times New Roman"/>
                <w:sz w:val="20"/>
                <w:szCs w:val="20"/>
                <w:lang w:eastAsia="ru-RU"/>
              </w:rPr>
              <w:t xml:space="preserve"> та </w:t>
            </w:r>
            <w:proofErr w:type="spellStart"/>
            <w:r w:rsidRPr="008B1519">
              <w:rPr>
                <w:rFonts w:ascii="Times New Roman" w:hAnsi="Times New Roman"/>
                <w:sz w:val="20"/>
                <w:szCs w:val="20"/>
                <w:lang w:eastAsia="ru-RU"/>
              </w:rPr>
              <w:t>протиревматичні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431CB6" w:rsidRDefault="00CE206C" w:rsidP="00306897">
            <w:pPr>
              <w:spacing w:line="240" w:lineRule="auto"/>
              <w:rPr>
                <w:rFonts w:ascii="Times New Roman" w:hAnsi="Times New Roman"/>
                <w:b/>
                <w:sz w:val="20"/>
                <w:szCs w:val="20"/>
              </w:rPr>
            </w:pPr>
            <w:proofErr w:type="spellStart"/>
            <w:r w:rsidRPr="00431CB6">
              <w:rPr>
                <w:rFonts w:ascii="Times New Roman" w:hAnsi="Times New Roman"/>
                <w:b/>
                <w:sz w:val="20"/>
                <w:szCs w:val="20"/>
              </w:rPr>
              <w:t>Ревмоксікам</w:t>
            </w:r>
            <w:proofErr w:type="spellEnd"/>
            <w:r w:rsidRPr="00431CB6">
              <w:rPr>
                <w:rFonts w:ascii="Times New Roman" w:hAnsi="Times New Roman"/>
                <w:b/>
                <w:sz w:val="20"/>
                <w:szCs w:val="20"/>
              </w:rPr>
              <w:t xml:space="preserve">  </w:t>
            </w:r>
            <w:r w:rsidRPr="00431CB6">
              <w:rPr>
                <w:rFonts w:ascii="Times New Roman" w:hAnsi="Times New Roman"/>
                <w:sz w:val="20"/>
                <w:szCs w:val="20"/>
              </w:rPr>
              <w:t xml:space="preserve">1%  </w:t>
            </w:r>
            <w:proofErr w:type="gramStart"/>
            <w:r w:rsidRPr="00431CB6">
              <w:rPr>
                <w:rFonts w:ascii="Times New Roman" w:hAnsi="Times New Roman"/>
                <w:sz w:val="20"/>
                <w:szCs w:val="20"/>
              </w:rPr>
              <w:t xml:space="preserve">в </w:t>
            </w:r>
            <w:proofErr w:type="spellStart"/>
            <w:r w:rsidRPr="00431CB6">
              <w:rPr>
                <w:rFonts w:ascii="Times New Roman" w:hAnsi="Times New Roman"/>
                <w:sz w:val="20"/>
                <w:szCs w:val="20"/>
              </w:rPr>
              <w:t>амп</w:t>
            </w:r>
            <w:proofErr w:type="spellEnd"/>
            <w:proofErr w:type="gramEnd"/>
            <w:r w:rsidRPr="00431CB6">
              <w:rPr>
                <w:rFonts w:ascii="Times New Roman" w:hAnsi="Times New Roman"/>
                <w:sz w:val="20"/>
                <w:szCs w:val="20"/>
              </w:rPr>
              <w:t>. по 1,5 мл  № 5</w:t>
            </w:r>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Pr>
                <w:rFonts w:ascii="Times New Roman" w:hAnsi="Times New Roman"/>
                <w:sz w:val="20"/>
                <w:szCs w:val="20"/>
                <w:lang w:val="uk-UA"/>
              </w:rPr>
              <w:t>1</w:t>
            </w:r>
            <w:r w:rsidRPr="00F36426">
              <w:rPr>
                <w:rFonts w:ascii="Times New Roman" w:hAnsi="Times New Roman"/>
                <w:sz w:val="20"/>
                <w:szCs w:val="20"/>
              </w:rPr>
              <w:t>0</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F36426">
              <w:rPr>
                <w:rFonts w:ascii="Times New Roman" w:hAnsi="Times New Roman"/>
                <w:sz w:val="20"/>
                <w:szCs w:val="20"/>
              </w:rPr>
              <w:t>Mefenamic</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acid</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F36426">
              <w:rPr>
                <w:rFonts w:ascii="Times New Roman" w:hAnsi="Times New Roman"/>
                <w:sz w:val="20"/>
                <w:szCs w:val="20"/>
              </w:rPr>
              <w:t xml:space="preserve">33632100-0 </w:t>
            </w:r>
            <w:proofErr w:type="spellStart"/>
            <w:r w:rsidRPr="00F36426">
              <w:rPr>
                <w:rFonts w:ascii="Times New Roman" w:hAnsi="Times New Roman"/>
                <w:sz w:val="20"/>
                <w:szCs w:val="20"/>
              </w:rPr>
              <w:t>Протизапальні</w:t>
            </w:r>
            <w:proofErr w:type="spellEnd"/>
            <w:r w:rsidRPr="00F36426">
              <w:rPr>
                <w:rFonts w:ascii="Times New Roman" w:hAnsi="Times New Roman"/>
                <w:sz w:val="20"/>
                <w:szCs w:val="20"/>
              </w:rPr>
              <w:t xml:space="preserve"> та </w:t>
            </w:r>
            <w:proofErr w:type="spellStart"/>
            <w:r w:rsidRPr="00F36426">
              <w:rPr>
                <w:rFonts w:ascii="Times New Roman" w:hAnsi="Times New Roman"/>
                <w:sz w:val="20"/>
                <w:szCs w:val="20"/>
              </w:rPr>
              <w:t>протиревматичні</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засоби</w:t>
            </w:r>
            <w:proofErr w:type="spellEnd"/>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proofErr w:type="spellStart"/>
            <w:r w:rsidRPr="00F36426">
              <w:rPr>
                <w:rFonts w:ascii="Times New Roman" w:hAnsi="Times New Roman"/>
                <w:b/>
                <w:bCs/>
                <w:sz w:val="20"/>
                <w:szCs w:val="20"/>
              </w:rPr>
              <w:t>Мефенамінка</w:t>
            </w:r>
            <w:proofErr w:type="spellEnd"/>
            <w:r w:rsidRPr="00F36426">
              <w:rPr>
                <w:rFonts w:ascii="Times New Roman" w:hAnsi="Times New Roman"/>
                <w:b/>
                <w:bCs/>
                <w:sz w:val="20"/>
                <w:szCs w:val="20"/>
              </w:rPr>
              <w:t xml:space="preserve"> </w:t>
            </w:r>
            <w:r w:rsidRPr="00F36426">
              <w:rPr>
                <w:rFonts w:ascii="Times New Roman" w:hAnsi="Times New Roman"/>
                <w:bCs/>
                <w:sz w:val="20"/>
                <w:szCs w:val="20"/>
              </w:rPr>
              <w:t xml:space="preserve">таблетки </w:t>
            </w:r>
            <w:proofErr w:type="gramStart"/>
            <w:r w:rsidRPr="00F36426">
              <w:rPr>
                <w:rFonts w:ascii="Times New Roman" w:hAnsi="Times New Roman"/>
                <w:bCs/>
                <w:sz w:val="20"/>
                <w:szCs w:val="20"/>
              </w:rPr>
              <w:t>в/о</w:t>
            </w:r>
            <w:proofErr w:type="gramEnd"/>
            <w:r w:rsidRPr="00F36426">
              <w:rPr>
                <w:rFonts w:ascii="Times New Roman" w:hAnsi="Times New Roman"/>
                <w:bCs/>
                <w:sz w:val="20"/>
                <w:szCs w:val="20"/>
              </w:rPr>
              <w:t xml:space="preserve"> 500 мг </w:t>
            </w:r>
            <w:proofErr w:type="spellStart"/>
            <w:r w:rsidRPr="00F36426">
              <w:rPr>
                <w:rFonts w:ascii="Times New Roman" w:hAnsi="Times New Roman"/>
                <w:bCs/>
                <w:sz w:val="20"/>
                <w:szCs w:val="20"/>
              </w:rPr>
              <w:t>контурн</w:t>
            </w:r>
            <w:proofErr w:type="spellEnd"/>
            <w:r w:rsidRPr="00F36426">
              <w:rPr>
                <w:rFonts w:ascii="Times New Roman" w:hAnsi="Times New Roman"/>
                <w:bCs/>
                <w:sz w:val="20"/>
                <w:szCs w:val="20"/>
              </w:rPr>
              <w:t xml:space="preserve">. </w:t>
            </w:r>
            <w:proofErr w:type="spellStart"/>
            <w:r w:rsidRPr="00F36426">
              <w:rPr>
                <w:rFonts w:ascii="Times New Roman" w:hAnsi="Times New Roman"/>
                <w:bCs/>
                <w:sz w:val="20"/>
                <w:szCs w:val="20"/>
              </w:rPr>
              <w:t>чарунк</w:t>
            </w:r>
            <w:proofErr w:type="spellEnd"/>
            <w:r w:rsidRPr="00F36426">
              <w:rPr>
                <w:rFonts w:ascii="Times New Roman" w:hAnsi="Times New Roman"/>
                <w:bCs/>
                <w:sz w:val="20"/>
                <w:szCs w:val="20"/>
              </w:rPr>
              <w:t xml:space="preserve">. </w:t>
            </w:r>
            <w:proofErr w:type="spellStart"/>
            <w:r w:rsidRPr="00F36426">
              <w:rPr>
                <w:rFonts w:ascii="Times New Roman" w:hAnsi="Times New Roman"/>
                <w:bCs/>
                <w:sz w:val="20"/>
                <w:szCs w:val="20"/>
              </w:rPr>
              <w:t>уп</w:t>
            </w:r>
            <w:proofErr w:type="spellEnd"/>
            <w:r w:rsidRPr="00F36426">
              <w:rPr>
                <w:rFonts w:ascii="Times New Roman" w:hAnsi="Times New Roman"/>
                <w:bCs/>
                <w:sz w:val="20"/>
                <w:szCs w:val="20"/>
              </w:rPr>
              <w:t>. №10</w:t>
            </w:r>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sidRPr="00F36426">
              <w:rPr>
                <w:rFonts w:ascii="Times New Roman" w:hAnsi="Times New Roman"/>
                <w:sz w:val="20"/>
                <w:szCs w:val="20"/>
                <w:lang w:val="uk-UA"/>
              </w:rPr>
              <w:t>20</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F36426">
              <w:rPr>
                <w:rFonts w:ascii="Times New Roman" w:hAnsi="Times New Roman"/>
                <w:bCs/>
                <w:sz w:val="20"/>
                <w:szCs w:val="20"/>
              </w:rPr>
              <w:t>Comb</w:t>
            </w:r>
            <w:proofErr w:type="spellEnd"/>
            <w:r w:rsidRPr="00F36426">
              <w:rPr>
                <w:rFonts w:ascii="Times New Roman" w:hAnsi="Times New Roman"/>
                <w:bCs/>
                <w:sz w:val="20"/>
                <w:szCs w:val="20"/>
              </w:rPr>
              <w:t xml:space="preserve"> </w:t>
            </w:r>
            <w:proofErr w:type="spellStart"/>
            <w:r w:rsidRPr="00F36426">
              <w:rPr>
                <w:rFonts w:ascii="Times New Roman" w:hAnsi="Times New Roman"/>
                <w:bCs/>
                <w:sz w:val="20"/>
                <w:szCs w:val="20"/>
              </w:rPr>
              <w:t>drug</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8B1519">
              <w:rPr>
                <w:rFonts w:ascii="Times New Roman" w:hAnsi="Times New Roman"/>
                <w:sz w:val="20"/>
                <w:szCs w:val="20"/>
                <w:lang w:eastAsia="ru-RU"/>
              </w:rPr>
              <w:t xml:space="preserve">33670000-7 </w:t>
            </w:r>
            <w:proofErr w:type="spellStart"/>
            <w:r w:rsidRPr="008B1519">
              <w:rPr>
                <w:rFonts w:ascii="Times New Roman" w:hAnsi="Times New Roman"/>
                <w:sz w:val="20"/>
                <w:szCs w:val="20"/>
                <w:lang w:eastAsia="ru-RU"/>
              </w:rPr>
              <w:t>Лікарські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r w:rsidRPr="008B1519">
              <w:rPr>
                <w:rFonts w:ascii="Times New Roman" w:hAnsi="Times New Roman"/>
                <w:sz w:val="20"/>
                <w:szCs w:val="20"/>
                <w:lang w:eastAsia="ru-RU"/>
              </w:rPr>
              <w:t xml:space="preserve"> для </w:t>
            </w:r>
            <w:proofErr w:type="spellStart"/>
            <w:r w:rsidRPr="008B1519">
              <w:rPr>
                <w:rFonts w:ascii="Times New Roman" w:hAnsi="Times New Roman"/>
                <w:sz w:val="20"/>
                <w:szCs w:val="20"/>
                <w:lang w:eastAsia="ru-RU"/>
              </w:rPr>
              <w:t>лікування</w:t>
            </w:r>
            <w:proofErr w:type="spellEnd"/>
            <w:r w:rsidRPr="008B1519">
              <w:rPr>
                <w:rFonts w:ascii="Times New Roman" w:hAnsi="Times New Roman"/>
                <w:sz w:val="20"/>
                <w:szCs w:val="20"/>
                <w:lang w:eastAsia="ru-RU"/>
              </w:rPr>
              <w:t xml:space="preserve"> </w:t>
            </w:r>
            <w:proofErr w:type="gramStart"/>
            <w:r w:rsidRPr="008B1519">
              <w:rPr>
                <w:rFonts w:ascii="Times New Roman" w:hAnsi="Times New Roman"/>
                <w:sz w:val="20"/>
                <w:szCs w:val="20"/>
                <w:lang w:eastAsia="ru-RU"/>
              </w:rPr>
              <w:t>хвороб</w:t>
            </w:r>
            <w:proofErr w:type="gram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дихальної</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системи</w:t>
            </w:r>
            <w:proofErr w:type="spellEnd"/>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r>
              <w:rPr>
                <w:rFonts w:ascii="Times New Roman" w:hAnsi="Times New Roman"/>
                <w:b/>
                <w:bCs/>
                <w:sz w:val="20"/>
                <w:szCs w:val="20"/>
              </w:rPr>
              <w:t>ІНГАЛІ</w:t>
            </w:r>
            <w:proofErr w:type="gramStart"/>
            <w:r>
              <w:rPr>
                <w:rFonts w:ascii="Times New Roman" w:hAnsi="Times New Roman"/>
                <w:b/>
                <w:bCs/>
                <w:sz w:val="20"/>
                <w:szCs w:val="20"/>
              </w:rPr>
              <w:t>ПТ</w:t>
            </w:r>
            <w:proofErr w:type="gramEnd"/>
            <w:r w:rsidRPr="00B05598">
              <w:rPr>
                <w:rFonts w:ascii="Times New Roman" w:hAnsi="Times New Roman"/>
                <w:b/>
                <w:bCs/>
                <w:sz w:val="20"/>
                <w:szCs w:val="20"/>
              </w:rPr>
              <w:t xml:space="preserve"> </w:t>
            </w:r>
            <w:proofErr w:type="spellStart"/>
            <w:r w:rsidRPr="00B05598">
              <w:rPr>
                <w:rFonts w:ascii="Times New Roman" w:hAnsi="Times New Roman"/>
                <w:b/>
                <w:bCs/>
                <w:sz w:val="20"/>
                <w:szCs w:val="20"/>
              </w:rPr>
              <w:t>Спрей</w:t>
            </w:r>
            <w:proofErr w:type="spellEnd"/>
            <w:r w:rsidRPr="00B05598">
              <w:rPr>
                <w:rFonts w:ascii="Times New Roman" w:hAnsi="Times New Roman"/>
                <w:b/>
                <w:bCs/>
                <w:sz w:val="20"/>
                <w:szCs w:val="20"/>
              </w:rPr>
              <w:t xml:space="preserve"> для </w:t>
            </w:r>
            <w:proofErr w:type="spellStart"/>
            <w:r w:rsidRPr="00B05598">
              <w:rPr>
                <w:rFonts w:ascii="Times New Roman" w:hAnsi="Times New Roman"/>
                <w:b/>
                <w:bCs/>
                <w:sz w:val="20"/>
                <w:szCs w:val="20"/>
              </w:rPr>
              <w:t>ротової</w:t>
            </w:r>
            <w:proofErr w:type="spellEnd"/>
            <w:r w:rsidRPr="00B05598">
              <w:rPr>
                <w:rFonts w:ascii="Times New Roman" w:hAnsi="Times New Roman"/>
                <w:b/>
                <w:bCs/>
                <w:sz w:val="20"/>
                <w:szCs w:val="20"/>
              </w:rPr>
              <w:t xml:space="preserve"> </w:t>
            </w:r>
            <w:proofErr w:type="spellStart"/>
            <w:r w:rsidRPr="00B05598">
              <w:rPr>
                <w:rFonts w:ascii="Times New Roman" w:hAnsi="Times New Roman"/>
                <w:b/>
                <w:bCs/>
                <w:sz w:val="20"/>
                <w:szCs w:val="20"/>
              </w:rPr>
              <w:t>порожнини</w:t>
            </w:r>
            <w:proofErr w:type="spellEnd"/>
            <w:r w:rsidRPr="00B05598">
              <w:rPr>
                <w:rFonts w:ascii="Times New Roman" w:hAnsi="Times New Roman"/>
                <w:b/>
                <w:bCs/>
                <w:sz w:val="20"/>
                <w:szCs w:val="20"/>
              </w:rPr>
              <w:t xml:space="preserve"> по 30 мл у </w:t>
            </w:r>
            <w:proofErr w:type="spellStart"/>
            <w:r w:rsidRPr="00B05598">
              <w:rPr>
                <w:rFonts w:ascii="Times New Roman" w:hAnsi="Times New Roman"/>
                <w:b/>
                <w:bCs/>
                <w:sz w:val="20"/>
                <w:szCs w:val="20"/>
              </w:rPr>
              <w:t>балоні</w:t>
            </w:r>
            <w:proofErr w:type="spellEnd"/>
            <w:r w:rsidRPr="00B05598">
              <w:rPr>
                <w:rFonts w:ascii="Times New Roman" w:hAnsi="Times New Roman"/>
                <w:b/>
                <w:bCs/>
                <w:sz w:val="20"/>
                <w:szCs w:val="20"/>
              </w:rPr>
              <w:t xml:space="preserve"> </w:t>
            </w:r>
            <w:proofErr w:type="spellStart"/>
            <w:r w:rsidRPr="00B05598">
              <w:rPr>
                <w:rFonts w:ascii="Times New Roman" w:hAnsi="Times New Roman"/>
                <w:b/>
                <w:bCs/>
                <w:sz w:val="20"/>
                <w:szCs w:val="20"/>
              </w:rPr>
              <w:t>з</w:t>
            </w:r>
            <w:proofErr w:type="spellEnd"/>
            <w:r w:rsidRPr="00B05598">
              <w:rPr>
                <w:rFonts w:ascii="Times New Roman" w:hAnsi="Times New Roman"/>
                <w:b/>
                <w:bCs/>
                <w:sz w:val="20"/>
                <w:szCs w:val="20"/>
              </w:rPr>
              <w:t xml:space="preserve"> клапаном-насосом </w:t>
            </w:r>
            <w:proofErr w:type="spellStart"/>
            <w:r w:rsidRPr="00B05598">
              <w:rPr>
                <w:rFonts w:ascii="Times New Roman" w:hAnsi="Times New Roman"/>
                <w:b/>
                <w:bCs/>
                <w:sz w:val="20"/>
                <w:szCs w:val="20"/>
              </w:rPr>
              <w:t>з</w:t>
            </w:r>
            <w:proofErr w:type="spellEnd"/>
            <w:r w:rsidRPr="00B05598">
              <w:rPr>
                <w:rFonts w:ascii="Times New Roman" w:hAnsi="Times New Roman"/>
                <w:b/>
                <w:bCs/>
                <w:sz w:val="20"/>
                <w:szCs w:val="20"/>
              </w:rPr>
              <w:t xml:space="preserve"> </w:t>
            </w:r>
            <w:proofErr w:type="spellStart"/>
            <w:r w:rsidRPr="00B05598">
              <w:rPr>
                <w:rFonts w:ascii="Times New Roman" w:hAnsi="Times New Roman"/>
                <w:b/>
                <w:bCs/>
                <w:sz w:val="20"/>
                <w:szCs w:val="20"/>
              </w:rPr>
              <w:t>насадкою-розпилювачем</w:t>
            </w:r>
            <w:proofErr w:type="spellEnd"/>
            <w:r w:rsidRPr="00B05598">
              <w:rPr>
                <w:rFonts w:ascii="Times New Roman" w:hAnsi="Times New Roman"/>
                <w:b/>
                <w:bCs/>
                <w:sz w:val="20"/>
                <w:szCs w:val="20"/>
              </w:rPr>
              <w:t xml:space="preserve"> </w:t>
            </w:r>
            <w:proofErr w:type="spellStart"/>
            <w:r w:rsidRPr="00B05598">
              <w:rPr>
                <w:rFonts w:ascii="Times New Roman" w:hAnsi="Times New Roman"/>
                <w:b/>
                <w:bCs/>
                <w:sz w:val="20"/>
                <w:szCs w:val="20"/>
              </w:rPr>
              <w:t>і</w:t>
            </w:r>
            <w:proofErr w:type="spellEnd"/>
            <w:r w:rsidRPr="00B05598">
              <w:rPr>
                <w:rFonts w:ascii="Times New Roman" w:hAnsi="Times New Roman"/>
                <w:b/>
                <w:bCs/>
                <w:sz w:val="20"/>
                <w:szCs w:val="20"/>
              </w:rPr>
              <w:t xml:space="preserve"> </w:t>
            </w:r>
            <w:proofErr w:type="spellStart"/>
            <w:r w:rsidRPr="00B05598">
              <w:rPr>
                <w:rFonts w:ascii="Times New Roman" w:hAnsi="Times New Roman"/>
                <w:b/>
                <w:bCs/>
                <w:sz w:val="20"/>
                <w:szCs w:val="20"/>
              </w:rPr>
              <w:t>захисним</w:t>
            </w:r>
            <w:proofErr w:type="spellEnd"/>
            <w:r w:rsidRPr="00B05598">
              <w:rPr>
                <w:rFonts w:ascii="Times New Roman" w:hAnsi="Times New Roman"/>
                <w:b/>
                <w:bCs/>
                <w:sz w:val="20"/>
                <w:szCs w:val="20"/>
              </w:rPr>
              <w:t xml:space="preserve"> </w:t>
            </w:r>
            <w:proofErr w:type="spellStart"/>
            <w:r w:rsidRPr="00B05598">
              <w:rPr>
                <w:rFonts w:ascii="Times New Roman" w:hAnsi="Times New Roman"/>
                <w:b/>
                <w:bCs/>
                <w:sz w:val="20"/>
                <w:szCs w:val="20"/>
              </w:rPr>
              <w:t>ковпачком</w:t>
            </w:r>
            <w:proofErr w:type="spellEnd"/>
            <w:r w:rsidRPr="00B05598">
              <w:rPr>
                <w:rFonts w:ascii="Times New Roman" w:hAnsi="Times New Roman"/>
                <w:b/>
                <w:bCs/>
                <w:sz w:val="20"/>
                <w:szCs w:val="20"/>
              </w:rPr>
              <w:t xml:space="preserve"> у </w:t>
            </w:r>
            <w:proofErr w:type="spellStart"/>
            <w:r w:rsidRPr="00B05598">
              <w:rPr>
                <w:rFonts w:ascii="Times New Roman" w:hAnsi="Times New Roman"/>
                <w:b/>
                <w:bCs/>
                <w:sz w:val="20"/>
                <w:szCs w:val="20"/>
              </w:rPr>
              <w:t>коробці</w:t>
            </w:r>
            <w:proofErr w:type="spellEnd"/>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sidRPr="00F36426">
              <w:rPr>
                <w:rFonts w:ascii="Times New Roman" w:hAnsi="Times New Roman"/>
                <w:sz w:val="20"/>
                <w:szCs w:val="20"/>
                <w:lang w:val="uk-UA"/>
              </w:rPr>
              <w:t>10</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F36426">
              <w:rPr>
                <w:rFonts w:ascii="Times New Roman" w:hAnsi="Times New Roman"/>
                <w:sz w:val="20"/>
                <w:szCs w:val="20"/>
              </w:rPr>
              <w:t>Comb</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drug</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F36426">
              <w:rPr>
                <w:rFonts w:ascii="Times New Roman" w:hAnsi="Times New Roman"/>
                <w:sz w:val="20"/>
                <w:szCs w:val="20"/>
              </w:rPr>
              <w:t xml:space="preserve">33632200-1 </w:t>
            </w:r>
            <w:proofErr w:type="spellStart"/>
            <w:proofErr w:type="gramStart"/>
            <w:r w:rsidRPr="00F36426">
              <w:rPr>
                <w:rFonts w:ascii="Times New Roman" w:hAnsi="Times New Roman"/>
                <w:sz w:val="20"/>
                <w:szCs w:val="20"/>
              </w:rPr>
              <w:t>М’язов</w:t>
            </w:r>
            <w:proofErr w:type="gramEnd"/>
            <w:r w:rsidRPr="00F36426">
              <w:rPr>
                <w:rFonts w:ascii="Times New Roman" w:hAnsi="Times New Roman"/>
                <w:sz w:val="20"/>
                <w:szCs w:val="20"/>
              </w:rPr>
              <w:t>і</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релаксанти</w:t>
            </w:r>
            <w:proofErr w:type="spellEnd"/>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r w:rsidRPr="00F36426">
              <w:rPr>
                <w:rFonts w:ascii="Times New Roman" w:hAnsi="Times New Roman"/>
                <w:b/>
                <w:bCs/>
                <w:sz w:val="20"/>
                <w:szCs w:val="20"/>
              </w:rPr>
              <w:t xml:space="preserve">Меновазин </w:t>
            </w:r>
            <w:proofErr w:type="spellStart"/>
            <w:r w:rsidRPr="00F36426">
              <w:rPr>
                <w:rFonts w:ascii="Times New Roman" w:hAnsi="Times New Roman"/>
                <w:bCs/>
                <w:sz w:val="20"/>
                <w:szCs w:val="20"/>
              </w:rPr>
              <w:t>розчин</w:t>
            </w:r>
            <w:proofErr w:type="spellEnd"/>
            <w:r w:rsidRPr="00F36426">
              <w:rPr>
                <w:rFonts w:ascii="Times New Roman" w:hAnsi="Times New Roman"/>
                <w:bCs/>
                <w:sz w:val="20"/>
                <w:szCs w:val="20"/>
              </w:rPr>
              <w:t xml:space="preserve"> </w:t>
            </w:r>
            <w:proofErr w:type="spellStart"/>
            <w:r w:rsidRPr="00F36426">
              <w:rPr>
                <w:rFonts w:ascii="Times New Roman" w:hAnsi="Times New Roman"/>
                <w:bCs/>
                <w:sz w:val="20"/>
                <w:szCs w:val="20"/>
              </w:rPr>
              <w:t>д</w:t>
            </w:r>
            <w:proofErr w:type="spellEnd"/>
            <w:r w:rsidRPr="00F36426">
              <w:rPr>
                <w:rFonts w:ascii="Times New Roman" w:hAnsi="Times New Roman"/>
                <w:bCs/>
                <w:sz w:val="20"/>
                <w:szCs w:val="20"/>
              </w:rPr>
              <w:t>/</w:t>
            </w:r>
            <w:proofErr w:type="spellStart"/>
            <w:r w:rsidRPr="00F36426">
              <w:rPr>
                <w:rFonts w:ascii="Times New Roman" w:hAnsi="Times New Roman"/>
                <w:bCs/>
                <w:sz w:val="20"/>
                <w:szCs w:val="20"/>
              </w:rPr>
              <w:t>зовн</w:t>
            </w:r>
            <w:proofErr w:type="spellEnd"/>
            <w:r w:rsidRPr="00F36426">
              <w:rPr>
                <w:rFonts w:ascii="Times New Roman" w:hAnsi="Times New Roman"/>
                <w:bCs/>
                <w:sz w:val="20"/>
                <w:szCs w:val="20"/>
              </w:rPr>
              <w:t xml:space="preserve">. </w:t>
            </w:r>
            <w:proofErr w:type="spellStart"/>
            <w:r w:rsidRPr="00F36426">
              <w:rPr>
                <w:rFonts w:ascii="Times New Roman" w:hAnsi="Times New Roman"/>
                <w:bCs/>
                <w:sz w:val="20"/>
                <w:szCs w:val="20"/>
              </w:rPr>
              <w:t>заст</w:t>
            </w:r>
            <w:proofErr w:type="spellEnd"/>
            <w:r w:rsidRPr="00F36426">
              <w:rPr>
                <w:rFonts w:ascii="Times New Roman" w:hAnsi="Times New Roman"/>
                <w:bCs/>
                <w:sz w:val="20"/>
                <w:szCs w:val="20"/>
              </w:rPr>
              <w:t xml:space="preserve">.  </w:t>
            </w:r>
            <w:proofErr w:type="spellStart"/>
            <w:r w:rsidRPr="00F36426">
              <w:rPr>
                <w:rFonts w:ascii="Times New Roman" w:hAnsi="Times New Roman"/>
                <w:bCs/>
                <w:sz w:val="20"/>
                <w:szCs w:val="20"/>
              </w:rPr>
              <w:t>спиртовий</w:t>
            </w:r>
            <w:proofErr w:type="spellEnd"/>
            <w:r w:rsidRPr="00F36426">
              <w:rPr>
                <w:rFonts w:ascii="Times New Roman" w:hAnsi="Times New Roman"/>
                <w:bCs/>
                <w:sz w:val="20"/>
                <w:szCs w:val="20"/>
              </w:rPr>
              <w:t xml:space="preserve"> по 40 мл </w:t>
            </w:r>
            <w:proofErr w:type="gramStart"/>
            <w:r w:rsidRPr="00F36426">
              <w:rPr>
                <w:rFonts w:ascii="Times New Roman" w:hAnsi="Times New Roman"/>
                <w:bCs/>
                <w:sz w:val="20"/>
                <w:szCs w:val="20"/>
              </w:rPr>
              <w:t>у</w:t>
            </w:r>
            <w:proofErr w:type="gramEnd"/>
            <w:r w:rsidRPr="00F36426">
              <w:rPr>
                <w:rFonts w:ascii="Times New Roman" w:hAnsi="Times New Roman"/>
                <w:bCs/>
                <w:sz w:val="20"/>
                <w:szCs w:val="20"/>
              </w:rPr>
              <w:t xml:space="preserve"> флаконах</w:t>
            </w:r>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sidRPr="00F36426">
              <w:rPr>
                <w:rFonts w:ascii="Times New Roman" w:hAnsi="Times New Roman"/>
                <w:sz w:val="20"/>
                <w:szCs w:val="20"/>
                <w:lang w:val="uk-UA"/>
              </w:rPr>
              <w:t>Флакон</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2</w:t>
            </w:r>
            <w:r w:rsidRPr="00F36426">
              <w:rPr>
                <w:rFonts w:ascii="Times New Roman" w:hAnsi="Times New Roman"/>
                <w:sz w:val="20"/>
                <w:szCs w:val="20"/>
                <w:lang w:val="uk-UA"/>
              </w:rPr>
              <w:t>0</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F36426">
              <w:rPr>
                <w:rFonts w:ascii="Times New Roman" w:hAnsi="Times New Roman"/>
                <w:sz w:val="20"/>
                <w:szCs w:val="20"/>
              </w:rPr>
              <w:t>Diclofenac</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F36426">
              <w:rPr>
                <w:rFonts w:ascii="Times New Roman" w:hAnsi="Times New Roman"/>
                <w:sz w:val="20"/>
                <w:szCs w:val="20"/>
              </w:rPr>
              <w:t xml:space="preserve">33632200-1 </w:t>
            </w:r>
            <w:proofErr w:type="spellStart"/>
            <w:proofErr w:type="gramStart"/>
            <w:r w:rsidRPr="00F36426">
              <w:rPr>
                <w:rFonts w:ascii="Times New Roman" w:hAnsi="Times New Roman"/>
                <w:sz w:val="20"/>
                <w:szCs w:val="20"/>
              </w:rPr>
              <w:t>М’язов</w:t>
            </w:r>
            <w:proofErr w:type="gramEnd"/>
            <w:r w:rsidRPr="00F36426">
              <w:rPr>
                <w:rFonts w:ascii="Times New Roman" w:hAnsi="Times New Roman"/>
                <w:sz w:val="20"/>
                <w:szCs w:val="20"/>
              </w:rPr>
              <w:t>і</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релаксанти</w:t>
            </w:r>
            <w:proofErr w:type="spellEnd"/>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proofErr w:type="spellStart"/>
            <w:r w:rsidRPr="00F36426">
              <w:rPr>
                <w:rFonts w:ascii="Times New Roman" w:hAnsi="Times New Roman"/>
                <w:b/>
                <w:bCs/>
                <w:sz w:val="20"/>
                <w:szCs w:val="20"/>
              </w:rPr>
              <w:t>Диклофенак</w:t>
            </w:r>
            <w:proofErr w:type="spellEnd"/>
            <w:r w:rsidRPr="00F36426">
              <w:rPr>
                <w:rFonts w:ascii="Times New Roman" w:hAnsi="Times New Roman"/>
                <w:b/>
                <w:bCs/>
                <w:sz w:val="20"/>
                <w:szCs w:val="20"/>
              </w:rPr>
              <w:t xml:space="preserve"> </w:t>
            </w:r>
            <w:r w:rsidRPr="00B05598">
              <w:rPr>
                <w:rFonts w:ascii="Times New Roman" w:hAnsi="Times New Roman"/>
                <w:bCs/>
                <w:sz w:val="20"/>
                <w:szCs w:val="20"/>
              </w:rPr>
              <w:t xml:space="preserve">Гель для </w:t>
            </w:r>
            <w:proofErr w:type="spellStart"/>
            <w:r w:rsidRPr="00B05598">
              <w:rPr>
                <w:rFonts w:ascii="Times New Roman" w:hAnsi="Times New Roman"/>
                <w:bCs/>
                <w:sz w:val="20"/>
                <w:szCs w:val="20"/>
              </w:rPr>
              <w:t>зовнішнього</w:t>
            </w:r>
            <w:proofErr w:type="spellEnd"/>
            <w:r w:rsidRPr="00B05598">
              <w:rPr>
                <w:rFonts w:ascii="Times New Roman" w:hAnsi="Times New Roman"/>
                <w:bCs/>
                <w:sz w:val="20"/>
                <w:szCs w:val="20"/>
              </w:rPr>
              <w:t xml:space="preserve"> </w:t>
            </w:r>
            <w:proofErr w:type="spellStart"/>
            <w:r w:rsidRPr="00B05598">
              <w:rPr>
                <w:rFonts w:ascii="Times New Roman" w:hAnsi="Times New Roman"/>
                <w:bCs/>
                <w:sz w:val="20"/>
                <w:szCs w:val="20"/>
              </w:rPr>
              <w:t>застосування</w:t>
            </w:r>
            <w:proofErr w:type="spellEnd"/>
            <w:r w:rsidRPr="00B05598">
              <w:rPr>
                <w:rFonts w:ascii="Times New Roman" w:hAnsi="Times New Roman"/>
                <w:bCs/>
                <w:sz w:val="20"/>
                <w:szCs w:val="20"/>
              </w:rPr>
              <w:t xml:space="preserve"> </w:t>
            </w:r>
            <w:r>
              <w:rPr>
                <w:rFonts w:ascii="Times New Roman" w:hAnsi="Times New Roman"/>
                <w:bCs/>
                <w:sz w:val="20"/>
                <w:szCs w:val="20"/>
                <w:lang w:val="uk-UA"/>
              </w:rPr>
              <w:t xml:space="preserve"> </w:t>
            </w:r>
            <w:r w:rsidRPr="00B05598">
              <w:rPr>
                <w:rFonts w:ascii="Times New Roman" w:hAnsi="Times New Roman"/>
                <w:bCs/>
                <w:sz w:val="20"/>
                <w:szCs w:val="20"/>
              </w:rPr>
              <w:t xml:space="preserve">3 % по 50 г </w:t>
            </w:r>
            <w:proofErr w:type="gramStart"/>
            <w:r w:rsidRPr="00B05598">
              <w:rPr>
                <w:rFonts w:ascii="Times New Roman" w:hAnsi="Times New Roman"/>
                <w:bCs/>
                <w:sz w:val="20"/>
                <w:szCs w:val="20"/>
              </w:rPr>
              <w:t>у</w:t>
            </w:r>
            <w:proofErr w:type="gramEnd"/>
            <w:r w:rsidRPr="00B05598">
              <w:rPr>
                <w:rFonts w:ascii="Times New Roman" w:hAnsi="Times New Roman"/>
                <w:bCs/>
                <w:sz w:val="20"/>
                <w:szCs w:val="20"/>
              </w:rPr>
              <w:t xml:space="preserve"> тубах</w:t>
            </w:r>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sidRPr="00F36426">
              <w:rPr>
                <w:rFonts w:ascii="Times New Roman" w:hAnsi="Times New Roman"/>
                <w:sz w:val="20"/>
                <w:szCs w:val="20"/>
                <w:lang w:val="uk-UA"/>
              </w:rPr>
              <w:t>10</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8B1519">
              <w:rPr>
                <w:rFonts w:ascii="Times New Roman" w:hAnsi="Times New Roman"/>
                <w:sz w:val="20"/>
                <w:szCs w:val="20"/>
                <w:lang w:eastAsia="ru-RU"/>
              </w:rPr>
              <w:t>Ambroxol</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8B1519">
              <w:rPr>
                <w:rFonts w:ascii="Times New Roman" w:hAnsi="Times New Roman"/>
                <w:sz w:val="20"/>
                <w:szCs w:val="20"/>
                <w:lang w:eastAsia="ru-RU"/>
              </w:rPr>
              <w:t xml:space="preserve">33674000-5 </w:t>
            </w:r>
            <w:proofErr w:type="spellStart"/>
            <w:r w:rsidRPr="008B1519">
              <w:rPr>
                <w:rFonts w:ascii="Times New Roman" w:hAnsi="Times New Roman"/>
                <w:sz w:val="20"/>
                <w:szCs w:val="20"/>
                <w:lang w:eastAsia="ru-RU"/>
              </w:rPr>
              <w:t>Препарати</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проти</w:t>
            </w:r>
            <w:proofErr w:type="spellEnd"/>
            <w:r w:rsidRPr="008B1519">
              <w:rPr>
                <w:rFonts w:ascii="Times New Roman" w:hAnsi="Times New Roman"/>
                <w:sz w:val="20"/>
                <w:szCs w:val="20"/>
                <w:lang w:eastAsia="ru-RU"/>
              </w:rPr>
              <w:t xml:space="preserve"> кашлю та застуди</w:t>
            </w:r>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lang w:val="uk-UA"/>
              </w:rPr>
            </w:pPr>
            <w:proofErr w:type="spellStart"/>
            <w:r w:rsidRPr="008B1519">
              <w:rPr>
                <w:rFonts w:ascii="Times New Roman" w:hAnsi="Times New Roman"/>
                <w:b/>
                <w:sz w:val="20"/>
                <w:szCs w:val="20"/>
              </w:rPr>
              <w:t>Амброксол</w:t>
            </w:r>
            <w:proofErr w:type="spellEnd"/>
            <w:r w:rsidRPr="008B1519">
              <w:rPr>
                <w:rFonts w:ascii="Times New Roman" w:hAnsi="Times New Roman"/>
                <w:sz w:val="20"/>
                <w:szCs w:val="20"/>
              </w:rPr>
              <w:t xml:space="preserve"> таблетки  по 30 мг № 20 (10х2)</w:t>
            </w:r>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10</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F36426">
              <w:rPr>
                <w:rFonts w:ascii="Times New Roman" w:hAnsi="Times New Roman"/>
                <w:sz w:val="20"/>
                <w:szCs w:val="20"/>
              </w:rPr>
              <w:t>Nitroxoline</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F36426">
              <w:rPr>
                <w:rFonts w:ascii="Times New Roman" w:hAnsi="Times New Roman"/>
                <w:sz w:val="20"/>
                <w:szCs w:val="20"/>
              </w:rPr>
              <w:t xml:space="preserve">33651100-9 </w:t>
            </w:r>
            <w:proofErr w:type="spellStart"/>
            <w:r w:rsidRPr="00F36426">
              <w:rPr>
                <w:rFonts w:ascii="Times New Roman" w:hAnsi="Times New Roman"/>
                <w:sz w:val="20"/>
                <w:szCs w:val="20"/>
              </w:rPr>
              <w:t>Протибактеріальні</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засоби</w:t>
            </w:r>
            <w:proofErr w:type="spellEnd"/>
            <w:r w:rsidRPr="00F36426">
              <w:rPr>
                <w:rFonts w:ascii="Times New Roman" w:hAnsi="Times New Roman"/>
                <w:sz w:val="20"/>
                <w:szCs w:val="20"/>
              </w:rPr>
              <w:t xml:space="preserve"> для системного </w:t>
            </w:r>
            <w:proofErr w:type="spellStart"/>
            <w:r w:rsidRPr="00F36426">
              <w:rPr>
                <w:rFonts w:ascii="Times New Roman" w:hAnsi="Times New Roman"/>
                <w:sz w:val="20"/>
                <w:szCs w:val="20"/>
              </w:rPr>
              <w:t>застосування</w:t>
            </w:r>
            <w:proofErr w:type="spellEnd"/>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lang w:val="uk-UA"/>
              </w:rPr>
            </w:pPr>
            <w:proofErr w:type="spellStart"/>
            <w:r w:rsidRPr="00F36426">
              <w:rPr>
                <w:rFonts w:ascii="Times New Roman" w:hAnsi="Times New Roman"/>
                <w:b/>
                <w:bCs/>
                <w:sz w:val="20"/>
                <w:szCs w:val="20"/>
              </w:rPr>
              <w:t>Нітроксолін</w:t>
            </w:r>
            <w:proofErr w:type="spellEnd"/>
            <w:r w:rsidRPr="00F36426">
              <w:rPr>
                <w:rFonts w:ascii="Times New Roman" w:hAnsi="Times New Roman"/>
                <w:b/>
                <w:bCs/>
                <w:sz w:val="20"/>
                <w:szCs w:val="20"/>
              </w:rPr>
              <w:t xml:space="preserve"> </w:t>
            </w:r>
            <w:r w:rsidRPr="00F36426">
              <w:rPr>
                <w:rFonts w:ascii="Times New Roman" w:hAnsi="Times New Roman"/>
                <w:bCs/>
                <w:sz w:val="20"/>
                <w:szCs w:val="20"/>
              </w:rPr>
              <w:t xml:space="preserve">таблетки в/ </w:t>
            </w:r>
            <w:proofErr w:type="spellStart"/>
            <w:proofErr w:type="gramStart"/>
            <w:r w:rsidRPr="00F36426">
              <w:rPr>
                <w:rFonts w:ascii="Times New Roman" w:hAnsi="Times New Roman"/>
                <w:bCs/>
                <w:sz w:val="20"/>
                <w:szCs w:val="20"/>
              </w:rPr>
              <w:t>пл</w:t>
            </w:r>
            <w:proofErr w:type="gramEnd"/>
            <w:r w:rsidRPr="00F36426">
              <w:rPr>
                <w:rFonts w:ascii="Times New Roman" w:hAnsi="Times New Roman"/>
                <w:bCs/>
                <w:sz w:val="20"/>
                <w:szCs w:val="20"/>
              </w:rPr>
              <w:t>ів</w:t>
            </w:r>
            <w:proofErr w:type="spellEnd"/>
            <w:r w:rsidRPr="00F36426">
              <w:rPr>
                <w:rFonts w:ascii="Times New Roman" w:hAnsi="Times New Roman"/>
                <w:bCs/>
                <w:sz w:val="20"/>
                <w:szCs w:val="20"/>
              </w:rPr>
              <w:t>. обол. по 50 мг №50</w:t>
            </w:r>
            <w:r w:rsidRPr="00F36426">
              <w:rPr>
                <w:rFonts w:ascii="Times New Roman" w:hAnsi="Times New Roman"/>
                <w:bCs/>
                <w:sz w:val="20"/>
                <w:szCs w:val="20"/>
                <w:lang w:val="uk-UA"/>
              </w:rPr>
              <w:t xml:space="preserve"> (10х5)</w:t>
            </w:r>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sidRPr="00F36426">
              <w:rPr>
                <w:rFonts w:ascii="Times New Roman" w:hAnsi="Times New Roman"/>
                <w:sz w:val="20"/>
                <w:szCs w:val="20"/>
                <w:lang w:val="uk-UA"/>
              </w:rPr>
              <w:t>10</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B05598" w:rsidRDefault="00CE206C" w:rsidP="00306897">
            <w:pPr>
              <w:rPr>
                <w:sz w:val="21"/>
                <w:szCs w:val="21"/>
                <w:lang w:val="en-US"/>
              </w:rPr>
            </w:pPr>
            <w:r w:rsidRPr="00B05598">
              <w:rPr>
                <w:rFonts w:ascii="Times New Roman" w:hAnsi="Times New Roman"/>
                <w:sz w:val="20"/>
                <w:szCs w:val="20"/>
                <w:lang w:val="en-US"/>
              </w:rPr>
              <w:t>Vitamin B1 in combination with vitamin B6 and/or vitamin B12</w:t>
            </w:r>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rPr>
                <w:rFonts w:ascii="Times New Roman" w:hAnsi="Times New Roman"/>
                <w:sz w:val="20"/>
                <w:szCs w:val="20"/>
              </w:rPr>
            </w:pPr>
            <w:r w:rsidRPr="008B1519">
              <w:rPr>
                <w:rFonts w:ascii="Times New Roman" w:hAnsi="Times New Roman"/>
                <w:sz w:val="20"/>
                <w:szCs w:val="20"/>
                <w:lang w:eastAsia="ru-RU"/>
              </w:rPr>
              <w:t>33616000-1</w:t>
            </w:r>
            <w:proofErr w:type="gramStart"/>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В</w:t>
            </w:r>
            <w:proofErr w:type="gramEnd"/>
            <w:r w:rsidRPr="008B1519">
              <w:rPr>
                <w:rFonts w:ascii="Times New Roman" w:hAnsi="Times New Roman"/>
                <w:sz w:val="20"/>
                <w:szCs w:val="20"/>
                <w:lang w:eastAsia="ru-RU"/>
              </w:rPr>
              <w:t>ітаміни</w:t>
            </w:r>
            <w:proofErr w:type="spellEnd"/>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r>
              <w:rPr>
                <w:rFonts w:ascii="Times New Roman" w:hAnsi="Times New Roman"/>
                <w:b/>
                <w:bCs/>
                <w:sz w:val="20"/>
                <w:szCs w:val="20"/>
              </w:rPr>
              <w:t>ВІТАКСОН</w:t>
            </w:r>
            <w:r w:rsidRPr="00B05598">
              <w:rPr>
                <w:rFonts w:ascii="Times New Roman" w:hAnsi="Times New Roman"/>
                <w:b/>
                <w:bCs/>
                <w:sz w:val="20"/>
                <w:szCs w:val="20"/>
              </w:rPr>
              <w:t xml:space="preserve">. </w:t>
            </w:r>
            <w:proofErr w:type="spellStart"/>
            <w:r w:rsidRPr="00B05598">
              <w:rPr>
                <w:rFonts w:ascii="Times New Roman" w:hAnsi="Times New Roman"/>
                <w:b/>
                <w:bCs/>
                <w:sz w:val="20"/>
                <w:szCs w:val="20"/>
              </w:rPr>
              <w:t>Розчин</w:t>
            </w:r>
            <w:proofErr w:type="spellEnd"/>
            <w:r w:rsidRPr="00B05598">
              <w:rPr>
                <w:rFonts w:ascii="Times New Roman" w:hAnsi="Times New Roman"/>
                <w:b/>
                <w:bCs/>
                <w:sz w:val="20"/>
                <w:szCs w:val="20"/>
              </w:rPr>
              <w:t xml:space="preserve"> для </w:t>
            </w:r>
            <w:proofErr w:type="spellStart"/>
            <w:r w:rsidRPr="00B05598">
              <w:rPr>
                <w:rFonts w:ascii="Times New Roman" w:hAnsi="Times New Roman"/>
                <w:b/>
                <w:bCs/>
                <w:sz w:val="20"/>
                <w:szCs w:val="20"/>
              </w:rPr>
              <w:t>ін'єкцій</w:t>
            </w:r>
            <w:proofErr w:type="spellEnd"/>
            <w:r w:rsidRPr="00B05598">
              <w:rPr>
                <w:rFonts w:ascii="Times New Roman" w:hAnsi="Times New Roman"/>
                <w:b/>
                <w:bCs/>
                <w:sz w:val="20"/>
                <w:szCs w:val="20"/>
              </w:rPr>
              <w:t xml:space="preserve"> по 2 мл в </w:t>
            </w:r>
            <w:proofErr w:type="spellStart"/>
            <w:r w:rsidRPr="00B05598">
              <w:rPr>
                <w:rFonts w:ascii="Times New Roman" w:hAnsi="Times New Roman"/>
                <w:b/>
                <w:bCs/>
                <w:sz w:val="20"/>
                <w:szCs w:val="20"/>
              </w:rPr>
              <w:t>ампулі</w:t>
            </w:r>
            <w:proofErr w:type="spellEnd"/>
            <w:r w:rsidRPr="00B05598">
              <w:rPr>
                <w:rFonts w:ascii="Times New Roman" w:hAnsi="Times New Roman"/>
                <w:b/>
                <w:bCs/>
                <w:sz w:val="20"/>
                <w:szCs w:val="20"/>
              </w:rPr>
              <w:t xml:space="preserve">; по 5 ампул у </w:t>
            </w:r>
            <w:proofErr w:type="spellStart"/>
            <w:r w:rsidRPr="00B05598">
              <w:rPr>
                <w:rFonts w:ascii="Times New Roman" w:hAnsi="Times New Roman"/>
                <w:b/>
                <w:bCs/>
                <w:sz w:val="20"/>
                <w:szCs w:val="20"/>
              </w:rPr>
              <w:t>блістері</w:t>
            </w:r>
            <w:proofErr w:type="spellEnd"/>
            <w:r w:rsidRPr="00B05598">
              <w:rPr>
                <w:rFonts w:ascii="Times New Roman" w:hAnsi="Times New Roman"/>
                <w:b/>
                <w:bCs/>
                <w:sz w:val="20"/>
                <w:szCs w:val="20"/>
              </w:rPr>
              <w:t xml:space="preserve">; по 1 </w:t>
            </w:r>
            <w:proofErr w:type="spellStart"/>
            <w:r w:rsidRPr="00B05598">
              <w:rPr>
                <w:rFonts w:ascii="Times New Roman" w:hAnsi="Times New Roman"/>
                <w:b/>
                <w:bCs/>
                <w:sz w:val="20"/>
                <w:szCs w:val="20"/>
              </w:rPr>
              <w:t>блістеру</w:t>
            </w:r>
            <w:proofErr w:type="spellEnd"/>
            <w:r w:rsidRPr="00B05598">
              <w:rPr>
                <w:rFonts w:ascii="Times New Roman" w:hAnsi="Times New Roman"/>
                <w:b/>
                <w:bCs/>
                <w:sz w:val="20"/>
                <w:szCs w:val="20"/>
              </w:rPr>
              <w:t xml:space="preserve"> </w:t>
            </w:r>
            <w:proofErr w:type="gramStart"/>
            <w:r w:rsidRPr="00B05598">
              <w:rPr>
                <w:rFonts w:ascii="Times New Roman" w:hAnsi="Times New Roman"/>
                <w:b/>
                <w:bCs/>
                <w:sz w:val="20"/>
                <w:szCs w:val="20"/>
              </w:rPr>
              <w:t>в</w:t>
            </w:r>
            <w:proofErr w:type="gramEnd"/>
            <w:r w:rsidRPr="00B05598">
              <w:rPr>
                <w:rFonts w:ascii="Times New Roman" w:hAnsi="Times New Roman"/>
                <w:b/>
                <w:bCs/>
                <w:sz w:val="20"/>
                <w:szCs w:val="20"/>
              </w:rPr>
              <w:t xml:space="preserve"> </w:t>
            </w:r>
            <w:proofErr w:type="spellStart"/>
            <w:r w:rsidRPr="00B05598">
              <w:rPr>
                <w:rFonts w:ascii="Times New Roman" w:hAnsi="Times New Roman"/>
                <w:b/>
                <w:bCs/>
                <w:sz w:val="20"/>
                <w:szCs w:val="20"/>
              </w:rPr>
              <w:t>пачці</w:t>
            </w:r>
            <w:proofErr w:type="spellEnd"/>
            <w:r w:rsidRPr="00B05598">
              <w:rPr>
                <w:rFonts w:ascii="Times New Roman" w:hAnsi="Times New Roman"/>
                <w:b/>
                <w:bCs/>
                <w:sz w:val="20"/>
                <w:szCs w:val="20"/>
              </w:rPr>
              <w:t xml:space="preserve"> </w:t>
            </w:r>
            <w:proofErr w:type="spellStart"/>
            <w:r w:rsidRPr="00B05598">
              <w:rPr>
                <w:rFonts w:ascii="Times New Roman" w:hAnsi="Times New Roman"/>
                <w:b/>
                <w:bCs/>
                <w:sz w:val="20"/>
                <w:szCs w:val="20"/>
              </w:rPr>
              <w:t>з</w:t>
            </w:r>
            <w:proofErr w:type="spellEnd"/>
            <w:r w:rsidRPr="00B05598">
              <w:rPr>
                <w:rFonts w:ascii="Times New Roman" w:hAnsi="Times New Roman"/>
                <w:b/>
                <w:bCs/>
                <w:sz w:val="20"/>
                <w:szCs w:val="20"/>
              </w:rPr>
              <w:t xml:space="preserve"> картону</w:t>
            </w:r>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5</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rPr>
                <w:sz w:val="21"/>
                <w:szCs w:val="21"/>
              </w:rPr>
            </w:pPr>
            <w:r w:rsidRPr="00F36426">
              <w:rPr>
                <w:sz w:val="21"/>
                <w:szCs w:val="21"/>
              </w:rPr>
              <w:br/>
            </w:r>
            <w:proofErr w:type="spellStart"/>
            <w:r w:rsidRPr="00F36426">
              <w:rPr>
                <w:rFonts w:ascii="Times New Roman" w:hAnsi="Times New Roman"/>
                <w:sz w:val="20"/>
                <w:szCs w:val="20"/>
              </w:rPr>
              <w:t>Piracetam</w:t>
            </w:r>
            <w:proofErr w:type="spellEnd"/>
          </w:p>
          <w:p w:rsidR="00CE206C" w:rsidRPr="00F36426" w:rsidRDefault="00CE206C" w:rsidP="00306897">
            <w:pPr>
              <w:spacing w:line="240" w:lineRule="auto"/>
              <w:rPr>
                <w:rFonts w:ascii="Times New Roman" w:hAnsi="Times New Roman"/>
                <w:sz w:val="20"/>
                <w:szCs w:val="20"/>
              </w:rPr>
            </w:pPr>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rPr>
                <w:rFonts w:ascii="Times New Roman" w:hAnsi="Times New Roman"/>
                <w:sz w:val="20"/>
                <w:szCs w:val="20"/>
              </w:rPr>
            </w:pPr>
            <w:r w:rsidRPr="00F36426">
              <w:rPr>
                <w:rFonts w:ascii="Times New Roman" w:hAnsi="Times New Roman"/>
                <w:sz w:val="20"/>
                <w:szCs w:val="20"/>
              </w:rPr>
              <w:t xml:space="preserve">33661600-7 </w:t>
            </w:r>
            <w:proofErr w:type="spellStart"/>
            <w:r w:rsidRPr="00F36426">
              <w:rPr>
                <w:rFonts w:ascii="Times New Roman" w:hAnsi="Times New Roman"/>
                <w:sz w:val="20"/>
                <w:szCs w:val="20"/>
              </w:rPr>
              <w:t>Психоаналептичні</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засоби</w:t>
            </w:r>
            <w:proofErr w:type="spellEnd"/>
          </w:p>
          <w:p w:rsidR="00CE206C" w:rsidRPr="00F36426" w:rsidRDefault="00CE206C" w:rsidP="00306897">
            <w:pPr>
              <w:spacing w:line="240" w:lineRule="auto"/>
              <w:rPr>
                <w:rFonts w:ascii="Times New Roman" w:hAnsi="Times New Roman"/>
                <w:sz w:val="20"/>
                <w:szCs w:val="20"/>
              </w:rPr>
            </w:pPr>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Cs/>
                <w:sz w:val="20"/>
                <w:szCs w:val="20"/>
                <w:lang w:val="uk-UA"/>
              </w:rPr>
            </w:pPr>
            <w:proofErr w:type="spellStart"/>
            <w:proofErr w:type="gramStart"/>
            <w:r w:rsidRPr="00F36426">
              <w:rPr>
                <w:rFonts w:ascii="Times New Roman" w:hAnsi="Times New Roman"/>
                <w:b/>
                <w:bCs/>
                <w:sz w:val="20"/>
                <w:szCs w:val="20"/>
              </w:rPr>
              <w:t>П</w:t>
            </w:r>
            <w:proofErr w:type="gramEnd"/>
            <w:r w:rsidRPr="00F36426">
              <w:rPr>
                <w:rFonts w:ascii="Times New Roman" w:hAnsi="Times New Roman"/>
                <w:b/>
                <w:bCs/>
                <w:sz w:val="20"/>
                <w:szCs w:val="20"/>
              </w:rPr>
              <w:t>ірацетам</w:t>
            </w:r>
            <w:proofErr w:type="spellEnd"/>
            <w:r w:rsidRPr="00F36426">
              <w:rPr>
                <w:rFonts w:ascii="Times New Roman" w:hAnsi="Times New Roman"/>
                <w:bCs/>
                <w:sz w:val="20"/>
                <w:szCs w:val="20"/>
              </w:rPr>
              <w:t xml:space="preserve"> </w:t>
            </w:r>
            <w:proofErr w:type="spellStart"/>
            <w:r w:rsidRPr="00F36426">
              <w:rPr>
                <w:rFonts w:ascii="Times New Roman" w:hAnsi="Times New Roman"/>
                <w:bCs/>
                <w:sz w:val="20"/>
                <w:szCs w:val="20"/>
              </w:rPr>
              <w:t>розчин</w:t>
            </w:r>
            <w:proofErr w:type="spellEnd"/>
            <w:r w:rsidRPr="00F36426">
              <w:rPr>
                <w:rFonts w:ascii="Times New Roman" w:hAnsi="Times New Roman"/>
                <w:bCs/>
                <w:sz w:val="20"/>
                <w:szCs w:val="20"/>
              </w:rPr>
              <w:t xml:space="preserve"> для </w:t>
            </w:r>
            <w:proofErr w:type="spellStart"/>
            <w:r w:rsidRPr="00F36426">
              <w:rPr>
                <w:rFonts w:ascii="Times New Roman" w:hAnsi="Times New Roman"/>
                <w:bCs/>
                <w:sz w:val="20"/>
                <w:szCs w:val="20"/>
              </w:rPr>
              <w:t>ін'єкцій</w:t>
            </w:r>
            <w:proofErr w:type="spellEnd"/>
            <w:r w:rsidRPr="00F36426">
              <w:rPr>
                <w:rFonts w:ascii="Times New Roman" w:hAnsi="Times New Roman"/>
                <w:bCs/>
                <w:sz w:val="20"/>
                <w:szCs w:val="20"/>
              </w:rPr>
              <w:t xml:space="preserve">, 200 мг/мл по 5 мл в </w:t>
            </w:r>
            <w:proofErr w:type="spellStart"/>
            <w:r w:rsidRPr="00F36426">
              <w:rPr>
                <w:rFonts w:ascii="Times New Roman" w:hAnsi="Times New Roman"/>
                <w:bCs/>
                <w:sz w:val="20"/>
                <w:szCs w:val="20"/>
              </w:rPr>
              <w:t>ампулі</w:t>
            </w:r>
            <w:proofErr w:type="spellEnd"/>
            <w:r w:rsidRPr="00F36426">
              <w:rPr>
                <w:rFonts w:ascii="Times New Roman" w:hAnsi="Times New Roman"/>
                <w:bCs/>
                <w:sz w:val="20"/>
                <w:szCs w:val="20"/>
                <w:lang w:val="uk-UA"/>
              </w:rPr>
              <w:t xml:space="preserve"> № 10</w:t>
            </w:r>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sidRPr="00F36426">
              <w:rPr>
                <w:rFonts w:ascii="Times New Roman" w:hAnsi="Times New Roman"/>
                <w:sz w:val="20"/>
                <w:szCs w:val="20"/>
                <w:lang w:val="uk-UA"/>
              </w:rPr>
              <w:t>15</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566EB1">
              <w:rPr>
                <w:rFonts w:ascii="Times New Roman" w:hAnsi="Times New Roman"/>
                <w:sz w:val="20"/>
                <w:szCs w:val="20"/>
              </w:rPr>
              <w:t>Acetylcysteine</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566EB1">
              <w:rPr>
                <w:rFonts w:ascii="Times New Roman" w:hAnsi="Times New Roman"/>
                <w:sz w:val="20"/>
                <w:szCs w:val="20"/>
              </w:rPr>
              <w:t xml:space="preserve">33674000-5 </w:t>
            </w:r>
            <w:proofErr w:type="spellStart"/>
            <w:r w:rsidRPr="00566EB1">
              <w:rPr>
                <w:rFonts w:ascii="Times New Roman" w:hAnsi="Times New Roman"/>
                <w:sz w:val="20"/>
                <w:szCs w:val="20"/>
              </w:rPr>
              <w:t>Препарати</w:t>
            </w:r>
            <w:proofErr w:type="spellEnd"/>
            <w:r w:rsidRPr="00566EB1">
              <w:rPr>
                <w:rFonts w:ascii="Times New Roman" w:hAnsi="Times New Roman"/>
                <w:sz w:val="20"/>
                <w:szCs w:val="20"/>
              </w:rPr>
              <w:t xml:space="preserve"> </w:t>
            </w:r>
            <w:proofErr w:type="spellStart"/>
            <w:r w:rsidRPr="00566EB1">
              <w:rPr>
                <w:rFonts w:ascii="Times New Roman" w:hAnsi="Times New Roman"/>
                <w:sz w:val="20"/>
                <w:szCs w:val="20"/>
              </w:rPr>
              <w:t>проти</w:t>
            </w:r>
            <w:proofErr w:type="spellEnd"/>
            <w:r w:rsidRPr="00566EB1">
              <w:rPr>
                <w:rFonts w:ascii="Times New Roman" w:hAnsi="Times New Roman"/>
                <w:sz w:val="20"/>
                <w:szCs w:val="20"/>
              </w:rPr>
              <w:t xml:space="preserve"> кашлю та застуди</w:t>
            </w:r>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r w:rsidRPr="00566EB1">
              <w:rPr>
                <w:rFonts w:ascii="Times New Roman" w:hAnsi="Times New Roman"/>
                <w:b/>
                <w:sz w:val="20"/>
                <w:szCs w:val="20"/>
              </w:rPr>
              <w:t>АЦЦ 200</w:t>
            </w:r>
            <w:r w:rsidRPr="00566EB1">
              <w:rPr>
                <w:rFonts w:ascii="Times New Roman" w:hAnsi="Times New Roman"/>
                <w:sz w:val="20"/>
                <w:szCs w:val="20"/>
              </w:rPr>
              <w:t xml:space="preserve"> порошок для орального </w:t>
            </w:r>
            <w:proofErr w:type="spellStart"/>
            <w:r w:rsidRPr="00566EB1">
              <w:rPr>
                <w:rFonts w:ascii="Times New Roman" w:hAnsi="Times New Roman"/>
                <w:sz w:val="20"/>
                <w:szCs w:val="20"/>
              </w:rPr>
              <w:t>розчину</w:t>
            </w:r>
            <w:proofErr w:type="spellEnd"/>
            <w:r w:rsidRPr="00566EB1">
              <w:rPr>
                <w:rFonts w:ascii="Times New Roman" w:hAnsi="Times New Roman"/>
                <w:sz w:val="20"/>
                <w:szCs w:val="20"/>
              </w:rPr>
              <w:t xml:space="preserve"> 200 мг по 3 г </w:t>
            </w:r>
            <w:proofErr w:type="gramStart"/>
            <w:r w:rsidRPr="00566EB1">
              <w:rPr>
                <w:rFonts w:ascii="Times New Roman" w:hAnsi="Times New Roman"/>
                <w:sz w:val="20"/>
                <w:szCs w:val="20"/>
              </w:rPr>
              <w:t>у</w:t>
            </w:r>
            <w:proofErr w:type="gramEnd"/>
            <w:r w:rsidRPr="00566EB1">
              <w:rPr>
                <w:rFonts w:ascii="Times New Roman" w:hAnsi="Times New Roman"/>
                <w:sz w:val="20"/>
                <w:szCs w:val="20"/>
              </w:rPr>
              <w:t xml:space="preserve"> пакетиках № 20</w:t>
            </w:r>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1</w:t>
            </w:r>
            <w:r w:rsidRPr="00F36426">
              <w:rPr>
                <w:rFonts w:ascii="Times New Roman" w:hAnsi="Times New Roman"/>
                <w:sz w:val="20"/>
                <w:szCs w:val="20"/>
                <w:lang w:val="uk-UA"/>
              </w:rPr>
              <w:t>0</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800570">
              <w:rPr>
                <w:rFonts w:ascii="Times New Roman" w:hAnsi="Times New Roman"/>
                <w:sz w:val="20"/>
                <w:szCs w:val="20"/>
              </w:rPr>
              <w:t>Naproxen</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566EB1">
              <w:rPr>
                <w:rFonts w:ascii="Times New Roman" w:hAnsi="Times New Roman"/>
                <w:sz w:val="20"/>
                <w:szCs w:val="20"/>
              </w:rPr>
              <w:t xml:space="preserve">33661200-3 </w:t>
            </w:r>
            <w:proofErr w:type="spellStart"/>
            <w:r w:rsidRPr="00566EB1">
              <w:rPr>
                <w:rFonts w:ascii="Times New Roman" w:hAnsi="Times New Roman"/>
                <w:sz w:val="20"/>
                <w:szCs w:val="20"/>
              </w:rPr>
              <w:t>Анальгетичні</w:t>
            </w:r>
            <w:proofErr w:type="spellEnd"/>
            <w:r w:rsidRPr="00566EB1">
              <w:rPr>
                <w:rFonts w:ascii="Times New Roman" w:hAnsi="Times New Roman"/>
                <w:sz w:val="20"/>
                <w:szCs w:val="20"/>
              </w:rPr>
              <w:t xml:space="preserve"> </w:t>
            </w:r>
            <w:proofErr w:type="spellStart"/>
            <w:r w:rsidRPr="00566EB1">
              <w:rPr>
                <w:rFonts w:ascii="Times New Roman" w:hAnsi="Times New Roman"/>
                <w:sz w:val="20"/>
                <w:szCs w:val="20"/>
              </w:rPr>
              <w:t>засоби</w:t>
            </w:r>
            <w:proofErr w:type="spellEnd"/>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r>
              <w:rPr>
                <w:rFonts w:ascii="Times New Roman" w:hAnsi="Times New Roman"/>
                <w:b/>
                <w:bCs/>
                <w:sz w:val="20"/>
                <w:szCs w:val="20"/>
              </w:rPr>
              <w:t>НАЛГЕЗІН</w:t>
            </w:r>
            <w:r>
              <w:rPr>
                <w:rFonts w:ascii="Times New Roman" w:hAnsi="Times New Roman"/>
                <w:b/>
                <w:bCs/>
                <w:sz w:val="20"/>
                <w:szCs w:val="20"/>
                <w:lang w:val="uk-UA"/>
              </w:rPr>
              <w:t xml:space="preserve"> т</w:t>
            </w:r>
            <w:proofErr w:type="spellStart"/>
            <w:r w:rsidRPr="00800570">
              <w:rPr>
                <w:rFonts w:ascii="Times New Roman" w:hAnsi="Times New Roman"/>
                <w:b/>
                <w:bCs/>
                <w:sz w:val="20"/>
                <w:szCs w:val="20"/>
              </w:rPr>
              <w:t>аблетки</w:t>
            </w:r>
            <w:proofErr w:type="spellEnd"/>
            <w:r w:rsidRPr="00800570">
              <w:rPr>
                <w:rFonts w:ascii="Times New Roman" w:hAnsi="Times New Roman"/>
                <w:b/>
                <w:bCs/>
                <w:sz w:val="20"/>
                <w:szCs w:val="20"/>
              </w:rPr>
              <w:t xml:space="preserve">, </w:t>
            </w:r>
            <w:proofErr w:type="spellStart"/>
            <w:r w:rsidRPr="00800570">
              <w:rPr>
                <w:rFonts w:ascii="Times New Roman" w:hAnsi="Times New Roman"/>
                <w:b/>
                <w:bCs/>
                <w:sz w:val="20"/>
                <w:szCs w:val="20"/>
              </w:rPr>
              <w:t>вкриті</w:t>
            </w:r>
            <w:proofErr w:type="spellEnd"/>
            <w:r w:rsidRPr="00800570">
              <w:rPr>
                <w:rFonts w:ascii="Times New Roman" w:hAnsi="Times New Roman"/>
                <w:b/>
                <w:bCs/>
                <w:sz w:val="20"/>
                <w:szCs w:val="20"/>
              </w:rPr>
              <w:t xml:space="preserve"> </w:t>
            </w:r>
            <w:proofErr w:type="spellStart"/>
            <w:proofErr w:type="gramStart"/>
            <w:r w:rsidRPr="00800570">
              <w:rPr>
                <w:rFonts w:ascii="Times New Roman" w:hAnsi="Times New Roman"/>
                <w:b/>
                <w:bCs/>
                <w:sz w:val="20"/>
                <w:szCs w:val="20"/>
              </w:rPr>
              <w:t>пл</w:t>
            </w:r>
            <w:proofErr w:type="gramEnd"/>
            <w:r w:rsidRPr="00800570">
              <w:rPr>
                <w:rFonts w:ascii="Times New Roman" w:hAnsi="Times New Roman"/>
                <w:b/>
                <w:bCs/>
                <w:sz w:val="20"/>
                <w:szCs w:val="20"/>
              </w:rPr>
              <w:t>івковою</w:t>
            </w:r>
            <w:proofErr w:type="spellEnd"/>
            <w:r w:rsidRPr="00800570">
              <w:rPr>
                <w:rFonts w:ascii="Times New Roman" w:hAnsi="Times New Roman"/>
                <w:b/>
                <w:bCs/>
                <w:sz w:val="20"/>
                <w:szCs w:val="20"/>
              </w:rPr>
              <w:t xml:space="preserve"> </w:t>
            </w:r>
            <w:proofErr w:type="spellStart"/>
            <w:r w:rsidRPr="00800570">
              <w:rPr>
                <w:rFonts w:ascii="Times New Roman" w:hAnsi="Times New Roman"/>
                <w:b/>
                <w:bCs/>
                <w:sz w:val="20"/>
                <w:szCs w:val="20"/>
              </w:rPr>
              <w:t>оболонкою</w:t>
            </w:r>
            <w:proofErr w:type="spellEnd"/>
            <w:r w:rsidRPr="00800570">
              <w:rPr>
                <w:rFonts w:ascii="Times New Roman" w:hAnsi="Times New Roman"/>
                <w:b/>
                <w:bCs/>
                <w:sz w:val="20"/>
                <w:szCs w:val="20"/>
              </w:rPr>
              <w:t xml:space="preserve">, по 275 мг по 10 таблеток у </w:t>
            </w:r>
            <w:proofErr w:type="spellStart"/>
            <w:r w:rsidRPr="00800570">
              <w:rPr>
                <w:rFonts w:ascii="Times New Roman" w:hAnsi="Times New Roman"/>
                <w:b/>
                <w:bCs/>
                <w:sz w:val="20"/>
                <w:szCs w:val="20"/>
              </w:rPr>
              <w:t>блістері</w:t>
            </w:r>
            <w:proofErr w:type="spellEnd"/>
            <w:r w:rsidRPr="00800570">
              <w:rPr>
                <w:rFonts w:ascii="Times New Roman" w:hAnsi="Times New Roman"/>
                <w:b/>
                <w:bCs/>
                <w:sz w:val="20"/>
                <w:szCs w:val="20"/>
              </w:rPr>
              <w:t xml:space="preserve">; по 1 </w:t>
            </w:r>
            <w:proofErr w:type="spellStart"/>
            <w:r w:rsidRPr="00800570">
              <w:rPr>
                <w:rFonts w:ascii="Times New Roman" w:hAnsi="Times New Roman"/>
                <w:b/>
                <w:bCs/>
                <w:sz w:val="20"/>
                <w:szCs w:val="20"/>
              </w:rPr>
              <w:lastRenderedPageBreak/>
              <w:t>блістери</w:t>
            </w:r>
            <w:proofErr w:type="spellEnd"/>
            <w:r w:rsidRPr="00800570">
              <w:rPr>
                <w:rFonts w:ascii="Times New Roman" w:hAnsi="Times New Roman"/>
                <w:b/>
                <w:bCs/>
                <w:sz w:val="20"/>
                <w:szCs w:val="20"/>
              </w:rPr>
              <w:t xml:space="preserve"> в </w:t>
            </w:r>
            <w:proofErr w:type="spellStart"/>
            <w:r w:rsidRPr="00800570">
              <w:rPr>
                <w:rFonts w:ascii="Times New Roman" w:hAnsi="Times New Roman"/>
                <w:b/>
                <w:bCs/>
                <w:sz w:val="20"/>
                <w:szCs w:val="20"/>
              </w:rPr>
              <w:t>картонній</w:t>
            </w:r>
            <w:proofErr w:type="spellEnd"/>
            <w:r w:rsidRPr="00800570">
              <w:rPr>
                <w:rFonts w:ascii="Times New Roman" w:hAnsi="Times New Roman"/>
                <w:b/>
                <w:bCs/>
                <w:sz w:val="20"/>
                <w:szCs w:val="20"/>
              </w:rPr>
              <w:t xml:space="preserve"> </w:t>
            </w:r>
            <w:proofErr w:type="spellStart"/>
            <w:r w:rsidRPr="00800570">
              <w:rPr>
                <w:rFonts w:ascii="Times New Roman" w:hAnsi="Times New Roman"/>
                <w:b/>
                <w:bCs/>
                <w:sz w:val="20"/>
                <w:szCs w:val="20"/>
              </w:rPr>
              <w:t>коробці</w:t>
            </w:r>
            <w:proofErr w:type="spellEnd"/>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lastRenderedPageBreak/>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1</w:t>
            </w:r>
            <w:r w:rsidRPr="00F36426">
              <w:rPr>
                <w:rFonts w:ascii="Times New Roman" w:hAnsi="Times New Roman"/>
                <w:sz w:val="20"/>
                <w:szCs w:val="20"/>
                <w:lang w:val="uk-UA"/>
              </w:rPr>
              <w:t>0</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800570">
              <w:rPr>
                <w:rFonts w:ascii="Times New Roman" w:hAnsi="Times New Roman"/>
                <w:sz w:val="20"/>
                <w:szCs w:val="20"/>
              </w:rPr>
              <w:t>Mono</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566EB1">
              <w:rPr>
                <w:rFonts w:ascii="Times New Roman" w:hAnsi="Times New Roman"/>
                <w:sz w:val="20"/>
                <w:szCs w:val="20"/>
              </w:rPr>
              <w:t xml:space="preserve">33674000-5 </w:t>
            </w:r>
            <w:proofErr w:type="spellStart"/>
            <w:r w:rsidRPr="00566EB1">
              <w:rPr>
                <w:rFonts w:ascii="Times New Roman" w:hAnsi="Times New Roman"/>
                <w:sz w:val="20"/>
                <w:szCs w:val="20"/>
              </w:rPr>
              <w:t>Препарати</w:t>
            </w:r>
            <w:proofErr w:type="spellEnd"/>
            <w:r w:rsidRPr="00566EB1">
              <w:rPr>
                <w:rFonts w:ascii="Times New Roman" w:hAnsi="Times New Roman"/>
                <w:sz w:val="20"/>
                <w:szCs w:val="20"/>
              </w:rPr>
              <w:t xml:space="preserve"> </w:t>
            </w:r>
            <w:proofErr w:type="spellStart"/>
            <w:r w:rsidRPr="00566EB1">
              <w:rPr>
                <w:rFonts w:ascii="Times New Roman" w:hAnsi="Times New Roman"/>
                <w:sz w:val="20"/>
                <w:szCs w:val="20"/>
              </w:rPr>
              <w:t>проти</w:t>
            </w:r>
            <w:proofErr w:type="spellEnd"/>
            <w:r w:rsidRPr="00566EB1">
              <w:rPr>
                <w:rFonts w:ascii="Times New Roman" w:hAnsi="Times New Roman"/>
                <w:sz w:val="20"/>
                <w:szCs w:val="20"/>
              </w:rPr>
              <w:t xml:space="preserve"> кашлю та застуди</w:t>
            </w:r>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proofErr w:type="spellStart"/>
            <w:r>
              <w:rPr>
                <w:rFonts w:ascii="Times New Roman" w:hAnsi="Times New Roman"/>
                <w:b/>
                <w:sz w:val="20"/>
                <w:szCs w:val="20"/>
              </w:rPr>
              <w:t>Ісла-мінт</w:t>
            </w:r>
            <w:proofErr w:type="spellEnd"/>
            <w:r>
              <w:rPr>
                <w:rFonts w:ascii="Times New Roman" w:hAnsi="Times New Roman"/>
                <w:b/>
                <w:sz w:val="20"/>
                <w:szCs w:val="20"/>
              </w:rPr>
              <w:t xml:space="preserve"> </w:t>
            </w:r>
            <w:r>
              <w:rPr>
                <w:rFonts w:ascii="Times New Roman" w:hAnsi="Times New Roman"/>
                <w:sz w:val="20"/>
                <w:szCs w:val="20"/>
              </w:rPr>
              <w:t>пастилки 100 мг. № 3</w:t>
            </w:r>
            <w:r w:rsidRPr="00566EB1">
              <w:rPr>
                <w:rFonts w:ascii="Times New Roman" w:hAnsi="Times New Roman"/>
                <w:sz w:val="20"/>
                <w:szCs w:val="20"/>
              </w:rPr>
              <w:t>0</w:t>
            </w:r>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10</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800570">
              <w:rPr>
                <w:rFonts w:ascii="Times New Roman" w:hAnsi="Times New Roman"/>
                <w:sz w:val="20"/>
                <w:szCs w:val="20"/>
              </w:rPr>
              <w:t>Paracetamol</w:t>
            </w:r>
            <w:proofErr w:type="spellEnd"/>
            <w:r w:rsidRPr="00800570">
              <w:rPr>
                <w:rFonts w:ascii="Times New Roman" w:hAnsi="Times New Roman"/>
                <w:sz w:val="20"/>
                <w:szCs w:val="20"/>
              </w:rPr>
              <w:t xml:space="preserve">, </w:t>
            </w:r>
            <w:proofErr w:type="spellStart"/>
            <w:r w:rsidRPr="00800570">
              <w:rPr>
                <w:rFonts w:ascii="Times New Roman" w:hAnsi="Times New Roman"/>
                <w:sz w:val="20"/>
                <w:szCs w:val="20"/>
              </w:rPr>
              <w:t>combinations</w:t>
            </w:r>
            <w:proofErr w:type="spellEnd"/>
            <w:r w:rsidRPr="00800570">
              <w:rPr>
                <w:rFonts w:ascii="Times New Roman" w:hAnsi="Times New Roman"/>
                <w:sz w:val="20"/>
                <w:szCs w:val="20"/>
              </w:rPr>
              <w:t xml:space="preserve"> </w:t>
            </w:r>
            <w:proofErr w:type="spellStart"/>
            <w:r w:rsidRPr="00800570">
              <w:rPr>
                <w:rFonts w:ascii="Times New Roman" w:hAnsi="Times New Roman"/>
                <w:sz w:val="20"/>
                <w:szCs w:val="20"/>
              </w:rPr>
              <w:t>excl</w:t>
            </w:r>
            <w:proofErr w:type="spellEnd"/>
            <w:r w:rsidRPr="00800570">
              <w:rPr>
                <w:rFonts w:ascii="Times New Roman" w:hAnsi="Times New Roman"/>
                <w:sz w:val="20"/>
                <w:szCs w:val="20"/>
              </w:rPr>
              <w:t xml:space="preserve">. </w:t>
            </w:r>
            <w:proofErr w:type="spellStart"/>
            <w:r w:rsidRPr="00800570">
              <w:rPr>
                <w:rFonts w:ascii="Times New Roman" w:hAnsi="Times New Roman"/>
                <w:sz w:val="20"/>
                <w:szCs w:val="20"/>
              </w:rPr>
              <w:t>psycholeptics</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566EB1">
              <w:rPr>
                <w:rFonts w:ascii="Times New Roman" w:hAnsi="Times New Roman"/>
                <w:sz w:val="20"/>
                <w:szCs w:val="20"/>
              </w:rPr>
              <w:t xml:space="preserve">33674000-5 </w:t>
            </w:r>
            <w:proofErr w:type="spellStart"/>
            <w:r w:rsidRPr="00566EB1">
              <w:rPr>
                <w:rFonts w:ascii="Times New Roman" w:hAnsi="Times New Roman"/>
                <w:sz w:val="20"/>
                <w:szCs w:val="20"/>
              </w:rPr>
              <w:t>Препарати</w:t>
            </w:r>
            <w:proofErr w:type="spellEnd"/>
            <w:r w:rsidRPr="00566EB1">
              <w:rPr>
                <w:rFonts w:ascii="Times New Roman" w:hAnsi="Times New Roman"/>
                <w:sz w:val="20"/>
                <w:szCs w:val="20"/>
              </w:rPr>
              <w:t xml:space="preserve"> </w:t>
            </w:r>
            <w:proofErr w:type="spellStart"/>
            <w:r w:rsidRPr="00566EB1">
              <w:rPr>
                <w:rFonts w:ascii="Times New Roman" w:hAnsi="Times New Roman"/>
                <w:sz w:val="20"/>
                <w:szCs w:val="20"/>
              </w:rPr>
              <w:t>проти</w:t>
            </w:r>
            <w:proofErr w:type="spellEnd"/>
            <w:r w:rsidRPr="00566EB1">
              <w:rPr>
                <w:rFonts w:ascii="Times New Roman" w:hAnsi="Times New Roman"/>
                <w:sz w:val="20"/>
                <w:szCs w:val="20"/>
              </w:rPr>
              <w:t xml:space="preserve"> кашлю та застуди</w:t>
            </w:r>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r w:rsidRPr="00800570">
              <w:rPr>
                <w:rFonts w:ascii="Times New Roman" w:hAnsi="Times New Roman"/>
                <w:b/>
                <w:bCs/>
                <w:sz w:val="20"/>
                <w:szCs w:val="20"/>
              </w:rPr>
              <w:t>АМІЦИТРОН</w:t>
            </w:r>
            <w:proofErr w:type="gramStart"/>
            <w:r w:rsidRPr="00800570">
              <w:rPr>
                <w:rFonts w:ascii="Times New Roman" w:hAnsi="Times New Roman"/>
                <w:b/>
                <w:bCs/>
                <w:sz w:val="20"/>
                <w:szCs w:val="20"/>
              </w:rPr>
              <w:t>.</w:t>
            </w:r>
            <w:proofErr w:type="gramEnd"/>
            <w:r w:rsidRPr="00800570">
              <w:rPr>
                <w:rFonts w:ascii="Times New Roman" w:hAnsi="Times New Roman"/>
                <w:b/>
                <w:bCs/>
                <w:sz w:val="20"/>
                <w:szCs w:val="20"/>
              </w:rPr>
              <w:t xml:space="preserve"> </w:t>
            </w:r>
            <w:proofErr w:type="gramStart"/>
            <w:r w:rsidRPr="00800570">
              <w:rPr>
                <w:rFonts w:ascii="Times New Roman" w:hAnsi="Times New Roman"/>
                <w:b/>
                <w:bCs/>
                <w:sz w:val="20"/>
                <w:szCs w:val="20"/>
              </w:rPr>
              <w:t>п</w:t>
            </w:r>
            <w:proofErr w:type="gramEnd"/>
            <w:r w:rsidRPr="00800570">
              <w:rPr>
                <w:rFonts w:ascii="Times New Roman" w:hAnsi="Times New Roman"/>
                <w:b/>
                <w:bCs/>
                <w:sz w:val="20"/>
                <w:szCs w:val="20"/>
              </w:rPr>
              <w:t xml:space="preserve">орошок для орального </w:t>
            </w:r>
            <w:proofErr w:type="spellStart"/>
            <w:r w:rsidRPr="00800570">
              <w:rPr>
                <w:rFonts w:ascii="Times New Roman" w:hAnsi="Times New Roman"/>
                <w:b/>
                <w:bCs/>
                <w:sz w:val="20"/>
                <w:szCs w:val="20"/>
              </w:rPr>
              <w:t>розчину</w:t>
            </w:r>
            <w:proofErr w:type="spellEnd"/>
            <w:r w:rsidRPr="00800570">
              <w:rPr>
                <w:rFonts w:ascii="Times New Roman" w:hAnsi="Times New Roman"/>
                <w:b/>
                <w:bCs/>
                <w:sz w:val="20"/>
                <w:szCs w:val="20"/>
              </w:rPr>
              <w:t xml:space="preserve"> по 23 г у саше №10</w:t>
            </w:r>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15</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70532D">
              <w:rPr>
                <w:rFonts w:ascii="Times New Roman" w:hAnsi="Times New Roman"/>
                <w:sz w:val="20"/>
                <w:szCs w:val="20"/>
              </w:rPr>
              <w:t>Xylometazoline</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8B1519">
              <w:rPr>
                <w:rFonts w:ascii="Times New Roman" w:hAnsi="Times New Roman"/>
                <w:sz w:val="20"/>
                <w:szCs w:val="20"/>
                <w:lang w:eastAsia="ru-RU"/>
              </w:rPr>
              <w:t xml:space="preserve">33670000-7 </w:t>
            </w:r>
            <w:proofErr w:type="spellStart"/>
            <w:r w:rsidRPr="008B1519">
              <w:rPr>
                <w:rFonts w:ascii="Times New Roman" w:hAnsi="Times New Roman"/>
                <w:sz w:val="20"/>
                <w:szCs w:val="20"/>
                <w:lang w:eastAsia="ru-RU"/>
              </w:rPr>
              <w:t>Лікарські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r w:rsidRPr="008B1519">
              <w:rPr>
                <w:rFonts w:ascii="Times New Roman" w:hAnsi="Times New Roman"/>
                <w:sz w:val="20"/>
                <w:szCs w:val="20"/>
                <w:lang w:eastAsia="ru-RU"/>
              </w:rPr>
              <w:t xml:space="preserve"> для </w:t>
            </w:r>
            <w:proofErr w:type="spellStart"/>
            <w:r w:rsidRPr="008B1519">
              <w:rPr>
                <w:rFonts w:ascii="Times New Roman" w:hAnsi="Times New Roman"/>
                <w:sz w:val="20"/>
                <w:szCs w:val="20"/>
                <w:lang w:eastAsia="ru-RU"/>
              </w:rPr>
              <w:t>лікування</w:t>
            </w:r>
            <w:proofErr w:type="spellEnd"/>
            <w:r w:rsidRPr="008B1519">
              <w:rPr>
                <w:rFonts w:ascii="Times New Roman" w:hAnsi="Times New Roman"/>
                <w:sz w:val="20"/>
                <w:szCs w:val="20"/>
                <w:lang w:eastAsia="ru-RU"/>
              </w:rPr>
              <w:t xml:space="preserve"> </w:t>
            </w:r>
            <w:proofErr w:type="gramStart"/>
            <w:r w:rsidRPr="008B1519">
              <w:rPr>
                <w:rFonts w:ascii="Times New Roman" w:hAnsi="Times New Roman"/>
                <w:sz w:val="20"/>
                <w:szCs w:val="20"/>
                <w:lang w:eastAsia="ru-RU"/>
              </w:rPr>
              <w:t>хвороб</w:t>
            </w:r>
            <w:proofErr w:type="gram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дихальної</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системи</w:t>
            </w:r>
            <w:proofErr w:type="spellEnd"/>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proofErr w:type="gramStart"/>
            <w:r>
              <w:rPr>
                <w:rFonts w:ascii="Times New Roman" w:hAnsi="Times New Roman"/>
                <w:b/>
                <w:bCs/>
                <w:sz w:val="20"/>
                <w:szCs w:val="20"/>
              </w:rPr>
              <w:t>Р</w:t>
            </w:r>
            <w:proofErr w:type="gramEnd"/>
            <w:r>
              <w:rPr>
                <w:rFonts w:ascii="Times New Roman" w:hAnsi="Times New Roman"/>
                <w:b/>
                <w:bCs/>
                <w:sz w:val="20"/>
                <w:szCs w:val="20"/>
              </w:rPr>
              <w:t>ІНАЗАЛ</w:t>
            </w:r>
            <w:r w:rsidRPr="0070532D">
              <w:rPr>
                <w:rFonts w:ascii="Times New Roman" w:hAnsi="Times New Roman"/>
                <w:b/>
                <w:bCs/>
                <w:sz w:val="20"/>
                <w:szCs w:val="20"/>
              </w:rPr>
              <w:t xml:space="preserve"> </w:t>
            </w:r>
            <w:proofErr w:type="spellStart"/>
            <w:r w:rsidRPr="0070532D">
              <w:rPr>
                <w:rFonts w:ascii="Times New Roman" w:hAnsi="Times New Roman"/>
                <w:b/>
                <w:bCs/>
                <w:sz w:val="20"/>
                <w:szCs w:val="20"/>
              </w:rPr>
              <w:t>спрей</w:t>
            </w:r>
            <w:proofErr w:type="spellEnd"/>
            <w:r w:rsidRPr="0070532D">
              <w:rPr>
                <w:rFonts w:ascii="Times New Roman" w:hAnsi="Times New Roman"/>
                <w:b/>
                <w:bCs/>
                <w:sz w:val="20"/>
                <w:szCs w:val="20"/>
              </w:rPr>
              <w:t xml:space="preserve"> </w:t>
            </w:r>
            <w:proofErr w:type="spellStart"/>
            <w:r w:rsidRPr="0070532D">
              <w:rPr>
                <w:rFonts w:ascii="Times New Roman" w:hAnsi="Times New Roman"/>
                <w:b/>
                <w:bCs/>
                <w:sz w:val="20"/>
                <w:szCs w:val="20"/>
              </w:rPr>
              <w:t>назальний</w:t>
            </w:r>
            <w:proofErr w:type="spellEnd"/>
            <w:r w:rsidRPr="0070532D">
              <w:rPr>
                <w:rFonts w:ascii="Times New Roman" w:hAnsi="Times New Roman"/>
                <w:b/>
                <w:bCs/>
                <w:sz w:val="20"/>
                <w:szCs w:val="20"/>
              </w:rPr>
              <w:t xml:space="preserve">, </w:t>
            </w:r>
            <w:proofErr w:type="spellStart"/>
            <w:r w:rsidRPr="0070532D">
              <w:rPr>
                <w:rFonts w:ascii="Times New Roman" w:hAnsi="Times New Roman"/>
                <w:b/>
                <w:bCs/>
                <w:sz w:val="20"/>
                <w:szCs w:val="20"/>
              </w:rPr>
              <w:t>дозований</w:t>
            </w:r>
            <w:proofErr w:type="spellEnd"/>
            <w:r w:rsidRPr="0070532D">
              <w:rPr>
                <w:rFonts w:ascii="Times New Roman" w:hAnsi="Times New Roman"/>
                <w:b/>
                <w:bCs/>
                <w:sz w:val="20"/>
                <w:szCs w:val="20"/>
              </w:rPr>
              <w:t xml:space="preserve"> 1,0 мг/мл; по 10 мл у </w:t>
            </w:r>
            <w:proofErr w:type="spellStart"/>
            <w:r w:rsidRPr="0070532D">
              <w:rPr>
                <w:rFonts w:ascii="Times New Roman" w:hAnsi="Times New Roman"/>
                <w:b/>
                <w:bCs/>
                <w:sz w:val="20"/>
                <w:szCs w:val="20"/>
              </w:rPr>
              <w:t>флаконі</w:t>
            </w:r>
            <w:proofErr w:type="spellEnd"/>
            <w:r w:rsidRPr="0070532D">
              <w:rPr>
                <w:rFonts w:ascii="Times New Roman" w:hAnsi="Times New Roman"/>
                <w:b/>
                <w:bCs/>
                <w:sz w:val="20"/>
                <w:szCs w:val="20"/>
              </w:rPr>
              <w:t xml:space="preserve">, по 1 флакону </w:t>
            </w:r>
            <w:proofErr w:type="spellStart"/>
            <w:r w:rsidRPr="0070532D">
              <w:rPr>
                <w:rFonts w:ascii="Times New Roman" w:hAnsi="Times New Roman"/>
                <w:b/>
                <w:bCs/>
                <w:sz w:val="20"/>
                <w:szCs w:val="20"/>
              </w:rPr>
              <w:t>з</w:t>
            </w:r>
            <w:proofErr w:type="spellEnd"/>
            <w:r w:rsidRPr="0070532D">
              <w:rPr>
                <w:rFonts w:ascii="Times New Roman" w:hAnsi="Times New Roman"/>
                <w:b/>
                <w:bCs/>
                <w:sz w:val="20"/>
                <w:szCs w:val="20"/>
              </w:rPr>
              <w:t xml:space="preserve"> </w:t>
            </w:r>
            <w:proofErr w:type="spellStart"/>
            <w:r w:rsidRPr="0070532D">
              <w:rPr>
                <w:rFonts w:ascii="Times New Roman" w:hAnsi="Times New Roman"/>
                <w:b/>
                <w:bCs/>
                <w:sz w:val="20"/>
                <w:szCs w:val="20"/>
              </w:rPr>
              <w:t>дозуючим</w:t>
            </w:r>
            <w:proofErr w:type="spellEnd"/>
            <w:r w:rsidRPr="0070532D">
              <w:rPr>
                <w:rFonts w:ascii="Times New Roman" w:hAnsi="Times New Roman"/>
                <w:b/>
                <w:bCs/>
                <w:sz w:val="20"/>
                <w:szCs w:val="20"/>
              </w:rPr>
              <w:t xml:space="preserve"> насосом у </w:t>
            </w:r>
            <w:proofErr w:type="spellStart"/>
            <w:r w:rsidRPr="0070532D">
              <w:rPr>
                <w:rFonts w:ascii="Times New Roman" w:hAnsi="Times New Roman"/>
                <w:b/>
                <w:bCs/>
                <w:sz w:val="20"/>
                <w:szCs w:val="20"/>
              </w:rPr>
              <w:t>пачці</w:t>
            </w:r>
            <w:proofErr w:type="spellEnd"/>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10</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F36426">
              <w:rPr>
                <w:rFonts w:ascii="Times New Roman" w:hAnsi="Times New Roman"/>
                <w:sz w:val="20"/>
                <w:szCs w:val="20"/>
              </w:rPr>
              <w:t>Comb</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drug</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566EB1">
              <w:rPr>
                <w:rFonts w:ascii="Times New Roman" w:hAnsi="Times New Roman"/>
                <w:sz w:val="20"/>
                <w:szCs w:val="20"/>
              </w:rPr>
              <w:t xml:space="preserve">33674000-5 </w:t>
            </w:r>
            <w:proofErr w:type="spellStart"/>
            <w:r w:rsidRPr="00566EB1">
              <w:rPr>
                <w:rFonts w:ascii="Times New Roman" w:hAnsi="Times New Roman"/>
                <w:sz w:val="20"/>
                <w:szCs w:val="20"/>
              </w:rPr>
              <w:t>Препарати</w:t>
            </w:r>
            <w:proofErr w:type="spellEnd"/>
            <w:r w:rsidRPr="00566EB1">
              <w:rPr>
                <w:rFonts w:ascii="Times New Roman" w:hAnsi="Times New Roman"/>
                <w:sz w:val="20"/>
                <w:szCs w:val="20"/>
              </w:rPr>
              <w:t xml:space="preserve"> </w:t>
            </w:r>
            <w:proofErr w:type="spellStart"/>
            <w:r w:rsidRPr="00566EB1">
              <w:rPr>
                <w:rFonts w:ascii="Times New Roman" w:hAnsi="Times New Roman"/>
                <w:sz w:val="20"/>
                <w:szCs w:val="20"/>
              </w:rPr>
              <w:t>проти</w:t>
            </w:r>
            <w:proofErr w:type="spellEnd"/>
            <w:r w:rsidRPr="00566EB1">
              <w:rPr>
                <w:rFonts w:ascii="Times New Roman" w:hAnsi="Times New Roman"/>
                <w:sz w:val="20"/>
                <w:szCs w:val="20"/>
              </w:rPr>
              <w:t xml:space="preserve"> кашлю та застуди</w:t>
            </w:r>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r>
              <w:rPr>
                <w:rFonts w:ascii="Times New Roman" w:hAnsi="Times New Roman"/>
                <w:b/>
                <w:bCs/>
                <w:sz w:val="20"/>
                <w:szCs w:val="20"/>
              </w:rPr>
              <w:t>ПЕКТОЛВАН</w:t>
            </w:r>
            <w:r>
              <w:rPr>
                <w:rFonts w:ascii="Times New Roman" w:hAnsi="Times New Roman"/>
                <w:b/>
                <w:bCs/>
                <w:sz w:val="20"/>
                <w:szCs w:val="20"/>
                <w:lang w:val="uk-UA"/>
              </w:rPr>
              <w:t xml:space="preserve"> </w:t>
            </w:r>
            <w:r w:rsidRPr="0070532D">
              <w:rPr>
                <w:rFonts w:ascii="Times New Roman" w:hAnsi="Times New Roman"/>
                <w:b/>
                <w:bCs/>
                <w:sz w:val="20"/>
                <w:szCs w:val="20"/>
              </w:rPr>
              <w:t xml:space="preserve">ФІТО ІСЛАНДСЬКИЙ МОХ. </w:t>
            </w:r>
            <w:proofErr w:type="spellStart"/>
            <w:r w:rsidRPr="0070532D">
              <w:rPr>
                <w:rFonts w:ascii="Times New Roman" w:hAnsi="Times New Roman"/>
                <w:b/>
                <w:bCs/>
                <w:sz w:val="20"/>
                <w:szCs w:val="20"/>
              </w:rPr>
              <w:t>Екстракт</w:t>
            </w:r>
            <w:proofErr w:type="spellEnd"/>
            <w:r w:rsidRPr="0070532D">
              <w:rPr>
                <w:rFonts w:ascii="Times New Roman" w:hAnsi="Times New Roman"/>
                <w:b/>
                <w:bCs/>
                <w:sz w:val="20"/>
                <w:szCs w:val="20"/>
              </w:rPr>
              <w:t xml:space="preserve"> </w:t>
            </w:r>
            <w:proofErr w:type="spellStart"/>
            <w:proofErr w:type="gramStart"/>
            <w:r w:rsidRPr="0070532D">
              <w:rPr>
                <w:rFonts w:ascii="Times New Roman" w:hAnsi="Times New Roman"/>
                <w:b/>
                <w:bCs/>
                <w:sz w:val="20"/>
                <w:szCs w:val="20"/>
              </w:rPr>
              <w:t>р</w:t>
            </w:r>
            <w:proofErr w:type="gramEnd"/>
            <w:r w:rsidRPr="0070532D">
              <w:rPr>
                <w:rFonts w:ascii="Times New Roman" w:hAnsi="Times New Roman"/>
                <w:b/>
                <w:bCs/>
                <w:sz w:val="20"/>
                <w:szCs w:val="20"/>
              </w:rPr>
              <w:t>ідкий</w:t>
            </w:r>
            <w:proofErr w:type="spellEnd"/>
            <w:r w:rsidRPr="0070532D">
              <w:rPr>
                <w:rFonts w:ascii="Times New Roman" w:hAnsi="Times New Roman"/>
                <w:b/>
                <w:bCs/>
                <w:sz w:val="20"/>
                <w:szCs w:val="20"/>
              </w:rPr>
              <w:t xml:space="preserve"> по 50 мл у флаконах № 1</w:t>
            </w:r>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70532D"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флакон</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10</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F36426">
              <w:rPr>
                <w:rFonts w:ascii="Times New Roman" w:hAnsi="Times New Roman"/>
                <w:sz w:val="20"/>
                <w:szCs w:val="20"/>
              </w:rPr>
              <w:t>Comb</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drug</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8B1519">
              <w:rPr>
                <w:rFonts w:ascii="Times New Roman" w:hAnsi="Times New Roman"/>
                <w:sz w:val="20"/>
                <w:szCs w:val="20"/>
                <w:lang w:eastAsia="ru-RU"/>
              </w:rPr>
              <w:t xml:space="preserve">33622100-7 </w:t>
            </w:r>
            <w:proofErr w:type="spellStart"/>
            <w:r w:rsidRPr="008B1519">
              <w:rPr>
                <w:rFonts w:ascii="Times New Roman" w:hAnsi="Times New Roman"/>
                <w:sz w:val="20"/>
                <w:szCs w:val="20"/>
                <w:lang w:eastAsia="ru-RU"/>
              </w:rPr>
              <w:t>Кардіологічні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лікарські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proofErr w:type="spellStart"/>
            <w:r>
              <w:rPr>
                <w:rFonts w:ascii="Times New Roman" w:hAnsi="Times New Roman"/>
                <w:b/>
                <w:sz w:val="20"/>
                <w:szCs w:val="20"/>
              </w:rPr>
              <w:t>Кратал</w:t>
            </w:r>
            <w:proofErr w:type="spellEnd"/>
            <w:r>
              <w:rPr>
                <w:rFonts w:ascii="Times New Roman" w:hAnsi="Times New Roman"/>
                <w:b/>
                <w:sz w:val="20"/>
                <w:szCs w:val="20"/>
              </w:rPr>
              <w:t xml:space="preserve"> </w:t>
            </w:r>
            <w:r w:rsidRPr="008B1519">
              <w:rPr>
                <w:rFonts w:ascii="Times New Roman" w:hAnsi="Times New Roman"/>
                <w:sz w:val="20"/>
                <w:szCs w:val="20"/>
              </w:rPr>
              <w:t xml:space="preserve"> </w:t>
            </w:r>
            <w:r>
              <w:rPr>
                <w:rFonts w:ascii="Times New Roman" w:hAnsi="Times New Roman"/>
                <w:sz w:val="20"/>
                <w:szCs w:val="20"/>
              </w:rPr>
              <w:t>табл.. №6</w:t>
            </w:r>
            <w:r w:rsidRPr="008B1519">
              <w:rPr>
                <w:rFonts w:ascii="Times New Roman" w:hAnsi="Times New Roman"/>
                <w:sz w:val="20"/>
                <w:szCs w:val="20"/>
              </w:rPr>
              <w:t>0</w:t>
            </w:r>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5</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70532D">
              <w:rPr>
                <w:rFonts w:ascii="Times New Roman" w:hAnsi="Times New Roman"/>
                <w:sz w:val="20"/>
                <w:szCs w:val="20"/>
              </w:rPr>
              <w:t>Diclofenac</w:t>
            </w:r>
            <w:proofErr w:type="spellEnd"/>
            <w:r w:rsidRPr="0070532D">
              <w:rPr>
                <w:rFonts w:ascii="Times New Roman" w:hAnsi="Times New Roman"/>
                <w:sz w:val="20"/>
                <w:szCs w:val="20"/>
              </w:rPr>
              <w:t xml:space="preserve">, </w:t>
            </w:r>
            <w:proofErr w:type="spellStart"/>
            <w:r w:rsidRPr="0070532D">
              <w:rPr>
                <w:rFonts w:ascii="Times New Roman" w:hAnsi="Times New Roman"/>
                <w:sz w:val="20"/>
                <w:szCs w:val="20"/>
              </w:rPr>
              <w:t>combinations</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sidRPr="00F92B36">
              <w:rPr>
                <w:rFonts w:ascii="Times New Roman" w:hAnsi="Times New Roman"/>
                <w:sz w:val="20"/>
                <w:szCs w:val="20"/>
                <w:lang w:eastAsia="ru-RU"/>
              </w:rPr>
              <w:t xml:space="preserve">33632100-0 </w:t>
            </w:r>
            <w:proofErr w:type="spellStart"/>
            <w:r w:rsidRPr="00F92B36">
              <w:rPr>
                <w:rFonts w:ascii="Times New Roman" w:hAnsi="Times New Roman"/>
                <w:sz w:val="20"/>
                <w:szCs w:val="20"/>
                <w:lang w:eastAsia="ru-RU"/>
              </w:rPr>
              <w:t>Протизапальні</w:t>
            </w:r>
            <w:proofErr w:type="spellEnd"/>
            <w:r w:rsidRPr="00F92B36">
              <w:rPr>
                <w:rFonts w:ascii="Times New Roman" w:hAnsi="Times New Roman"/>
                <w:sz w:val="20"/>
                <w:szCs w:val="20"/>
                <w:lang w:eastAsia="ru-RU"/>
              </w:rPr>
              <w:t xml:space="preserve"> та </w:t>
            </w:r>
            <w:proofErr w:type="spellStart"/>
            <w:r w:rsidRPr="00F92B36">
              <w:rPr>
                <w:rFonts w:ascii="Times New Roman" w:hAnsi="Times New Roman"/>
                <w:sz w:val="20"/>
                <w:szCs w:val="20"/>
                <w:lang w:eastAsia="ru-RU"/>
              </w:rPr>
              <w:t>протиревматичні</w:t>
            </w:r>
            <w:proofErr w:type="spellEnd"/>
            <w:r w:rsidRPr="00F92B36">
              <w:rPr>
                <w:rFonts w:ascii="Times New Roman" w:hAnsi="Times New Roman"/>
                <w:sz w:val="20"/>
                <w:szCs w:val="20"/>
                <w:lang w:eastAsia="ru-RU"/>
              </w:rPr>
              <w:t xml:space="preserve"> </w:t>
            </w:r>
            <w:proofErr w:type="spellStart"/>
            <w:r w:rsidRPr="00F92B36">
              <w:rPr>
                <w:rFonts w:ascii="Times New Roman" w:hAnsi="Times New Roman"/>
                <w:sz w:val="20"/>
                <w:szCs w:val="20"/>
                <w:lang w:eastAsia="ru-RU"/>
              </w:rPr>
              <w:t>засоби</w:t>
            </w:r>
            <w:proofErr w:type="spellEnd"/>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proofErr w:type="spellStart"/>
            <w:r>
              <w:rPr>
                <w:rFonts w:ascii="Times New Roman" w:hAnsi="Times New Roman"/>
                <w:b/>
                <w:sz w:val="20"/>
                <w:szCs w:val="20"/>
              </w:rPr>
              <w:t>Олфен</w:t>
            </w:r>
            <w:proofErr w:type="spellEnd"/>
            <w:r>
              <w:rPr>
                <w:rFonts w:ascii="Times New Roman" w:hAnsi="Times New Roman"/>
                <w:b/>
                <w:sz w:val="20"/>
                <w:szCs w:val="20"/>
              </w:rPr>
              <w:t xml:space="preserve"> </w:t>
            </w:r>
            <w:r>
              <w:rPr>
                <w:rFonts w:ascii="Times New Roman" w:hAnsi="Times New Roman"/>
                <w:sz w:val="20"/>
                <w:szCs w:val="20"/>
              </w:rPr>
              <w:t xml:space="preserve">-75 </w:t>
            </w:r>
            <w:proofErr w:type="spellStart"/>
            <w:r>
              <w:rPr>
                <w:rFonts w:ascii="Times New Roman" w:hAnsi="Times New Roman"/>
                <w:sz w:val="20"/>
                <w:szCs w:val="20"/>
              </w:rPr>
              <w:t>інєкції</w:t>
            </w:r>
            <w:proofErr w:type="spellEnd"/>
            <w:r>
              <w:rPr>
                <w:rFonts w:ascii="Times New Roman" w:hAnsi="Times New Roman"/>
                <w:sz w:val="20"/>
                <w:szCs w:val="20"/>
              </w:rPr>
              <w:t xml:space="preserve"> 2 мл. №5</w:t>
            </w:r>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5</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F36426">
              <w:rPr>
                <w:rFonts w:ascii="Times New Roman" w:hAnsi="Times New Roman"/>
                <w:sz w:val="20"/>
                <w:szCs w:val="20"/>
              </w:rPr>
              <w:t>Comb</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drug</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hyperlink r:id="rId6" w:history="1">
              <w:r w:rsidRPr="00CD69A4">
                <w:rPr>
                  <w:rStyle w:val="a9"/>
                  <w:sz w:val="18"/>
                  <w:szCs w:val="18"/>
                  <w:shd w:val="clear" w:color="auto" w:fill="BEEBFF"/>
                </w:rPr>
                <w:t xml:space="preserve">33632100-0 - </w:t>
              </w:r>
              <w:proofErr w:type="spellStart"/>
              <w:r w:rsidRPr="00CD69A4">
                <w:rPr>
                  <w:rStyle w:val="a9"/>
                  <w:sz w:val="18"/>
                  <w:szCs w:val="18"/>
                  <w:shd w:val="clear" w:color="auto" w:fill="BEEBFF"/>
                </w:rPr>
                <w:t>Протизапальні</w:t>
              </w:r>
              <w:proofErr w:type="spellEnd"/>
              <w:r w:rsidRPr="00CD69A4">
                <w:rPr>
                  <w:rStyle w:val="a9"/>
                  <w:sz w:val="18"/>
                  <w:szCs w:val="18"/>
                  <w:shd w:val="clear" w:color="auto" w:fill="BEEBFF"/>
                </w:rPr>
                <w:t xml:space="preserve"> та </w:t>
              </w:r>
              <w:proofErr w:type="spellStart"/>
              <w:r w:rsidRPr="00CD69A4">
                <w:rPr>
                  <w:rStyle w:val="a9"/>
                  <w:sz w:val="18"/>
                  <w:szCs w:val="18"/>
                  <w:shd w:val="clear" w:color="auto" w:fill="BEEBFF"/>
                </w:rPr>
                <w:t>протиревматичні</w:t>
              </w:r>
              <w:proofErr w:type="spellEnd"/>
              <w:r w:rsidRPr="00CD69A4">
                <w:rPr>
                  <w:rStyle w:val="a9"/>
                  <w:sz w:val="18"/>
                  <w:szCs w:val="18"/>
                  <w:shd w:val="clear" w:color="auto" w:fill="BEEBFF"/>
                </w:rPr>
                <w:t xml:space="preserve"> </w:t>
              </w:r>
              <w:proofErr w:type="spellStart"/>
              <w:r w:rsidRPr="00CD69A4">
                <w:rPr>
                  <w:rStyle w:val="a9"/>
                  <w:sz w:val="18"/>
                  <w:szCs w:val="18"/>
                  <w:shd w:val="clear" w:color="auto" w:fill="BEEBFF"/>
                </w:rPr>
                <w:t>засоби</w:t>
              </w:r>
              <w:proofErr w:type="spellEnd"/>
            </w:hyperlink>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r w:rsidRPr="0070532D">
              <w:rPr>
                <w:rFonts w:ascii="Times New Roman" w:hAnsi="Times New Roman"/>
                <w:b/>
                <w:bCs/>
                <w:sz w:val="20"/>
                <w:szCs w:val="20"/>
              </w:rPr>
              <w:t xml:space="preserve">СУДОКРЕМ. крем для </w:t>
            </w:r>
            <w:proofErr w:type="spellStart"/>
            <w:r w:rsidRPr="0070532D">
              <w:rPr>
                <w:rFonts w:ascii="Times New Roman" w:hAnsi="Times New Roman"/>
                <w:b/>
                <w:bCs/>
                <w:sz w:val="20"/>
                <w:szCs w:val="20"/>
              </w:rPr>
              <w:t>зовнішнього</w:t>
            </w:r>
            <w:proofErr w:type="spellEnd"/>
            <w:r w:rsidRPr="0070532D">
              <w:rPr>
                <w:rFonts w:ascii="Times New Roman" w:hAnsi="Times New Roman"/>
                <w:b/>
                <w:bCs/>
                <w:sz w:val="20"/>
                <w:szCs w:val="20"/>
              </w:rPr>
              <w:t xml:space="preserve"> </w:t>
            </w:r>
            <w:proofErr w:type="spellStart"/>
            <w:r w:rsidRPr="0070532D">
              <w:rPr>
                <w:rFonts w:ascii="Times New Roman" w:hAnsi="Times New Roman"/>
                <w:b/>
                <w:bCs/>
                <w:sz w:val="20"/>
                <w:szCs w:val="20"/>
              </w:rPr>
              <w:t>застосування</w:t>
            </w:r>
            <w:proofErr w:type="spellEnd"/>
            <w:r w:rsidRPr="0070532D">
              <w:rPr>
                <w:rFonts w:ascii="Times New Roman" w:hAnsi="Times New Roman"/>
                <w:b/>
                <w:bCs/>
                <w:sz w:val="20"/>
                <w:szCs w:val="20"/>
              </w:rPr>
              <w:t xml:space="preserve"> по 125 г у </w:t>
            </w:r>
            <w:proofErr w:type="spellStart"/>
            <w:r w:rsidRPr="0070532D">
              <w:rPr>
                <w:rFonts w:ascii="Times New Roman" w:hAnsi="Times New Roman"/>
                <w:b/>
                <w:bCs/>
                <w:sz w:val="20"/>
                <w:szCs w:val="20"/>
              </w:rPr>
              <w:t>поліпропіленовій</w:t>
            </w:r>
            <w:proofErr w:type="spellEnd"/>
            <w:r w:rsidRPr="0070532D">
              <w:rPr>
                <w:rFonts w:ascii="Times New Roman" w:hAnsi="Times New Roman"/>
                <w:b/>
                <w:bCs/>
                <w:sz w:val="20"/>
                <w:szCs w:val="20"/>
              </w:rPr>
              <w:t xml:space="preserve"> </w:t>
            </w:r>
            <w:proofErr w:type="spellStart"/>
            <w:r w:rsidRPr="0070532D">
              <w:rPr>
                <w:rFonts w:ascii="Times New Roman" w:hAnsi="Times New Roman"/>
                <w:b/>
                <w:bCs/>
                <w:sz w:val="20"/>
                <w:szCs w:val="20"/>
              </w:rPr>
              <w:t>баночці</w:t>
            </w:r>
            <w:proofErr w:type="spellEnd"/>
            <w:r w:rsidRPr="0070532D">
              <w:rPr>
                <w:rFonts w:ascii="Times New Roman" w:hAnsi="Times New Roman"/>
                <w:b/>
                <w:bCs/>
                <w:sz w:val="20"/>
                <w:szCs w:val="20"/>
              </w:rPr>
              <w:t xml:space="preserve"> </w:t>
            </w:r>
            <w:proofErr w:type="spellStart"/>
            <w:r w:rsidRPr="0070532D">
              <w:rPr>
                <w:rFonts w:ascii="Times New Roman" w:hAnsi="Times New Roman"/>
                <w:b/>
                <w:bCs/>
                <w:sz w:val="20"/>
                <w:szCs w:val="20"/>
              </w:rPr>
              <w:t>з</w:t>
            </w:r>
            <w:proofErr w:type="spellEnd"/>
            <w:r w:rsidRPr="0070532D">
              <w:rPr>
                <w:rFonts w:ascii="Times New Roman" w:hAnsi="Times New Roman"/>
                <w:b/>
                <w:bCs/>
                <w:sz w:val="20"/>
                <w:szCs w:val="20"/>
              </w:rPr>
              <w:t xml:space="preserve"> контролем </w:t>
            </w:r>
            <w:proofErr w:type="spellStart"/>
            <w:r w:rsidRPr="0070532D">
              <w:rPr>
                <w:rFonts w:ascii="Times New Roman" w:hAnsi="Times New Roman"/>
                <w:b/>
                <w:bCs/>
                <w:sz w:val="20"/>
                <w:szCs w:val="20"/>
              </w:rPr>
              <w:t>першого</w:t>
            </w:r>
            <w:proofErr w:type="spellEnd"/>
            <w:r w:rsidRPr="0070532D">
              <w:rPr>
                <w:rFonts w:ascii="Times New Roman" w:hAnsi="Times New Roman"/>
                <w:b/>
                <w:bCs/>
                <w:sz w:val="20"/>
                <w:szCs w:val="20"/>
              </w:rPr>
              <w:t xml:space="preserve"> </w:t>
            </w:r>
            <w:proofErr w:type="spellStart"/>
            <w:r w:rsidRPr="0070532D">
              <w:rPr>
                <w:rFonts w:ascii="Times New Roman" w:hAnsi="Times New Roman"/>
                <w:b/>
                <w:bCs/>
                <w:sz w:val="20"/>
                <w:szCs w:val="20"/>
              </w:rPr>
              <w:t>відкриття</w:t>
            </w:r>
            <w:proofErr w:type="spellEnd"/>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70532D"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Туб</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10</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206E38">
              <w:rPr>
                <w:rFonts w:ascii="Times New Roman" w:hAnsi="Times New Roman"/>
                <w:sz w:val="20"/>
                <w:szCs w:val="20"/>
              </w:rPr>
              <w:t>Nifedipine</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Pr>
                <w:sz w:val="20"/>
                <w:szCs w:val="20"/>
                <w:bdr w:val="none" w:sz="0" w:space="0" w:color="auto" w:frame="1"/>
                <w:shd w:val="clear" w:color="auto" w:fill="FDFEFD"/>
              </w:rPr>
              <w:t>33622700-3</w:t>
            </w:r>
            <w:r>
              <w:rPr>
                <w:color w:val="777777"/>
                <w:sz w:val="20"/>
                <w:szCs w:val="20"/>
                <w:shd w:val="clear" w:color="auto" w:fill="FDFEFD"/>
              </w:rPr>
              <w:t> - </w:t>
            </w:r>
            <w:proofErr w:type="spellStart"/>
            <w:r>
              <w:rPr>
                <w:sz w:val="20"/>
                <w:szCs w:val="20"/>
                <w:bdr w:val="none" w:sz="0" w:space="0" w:color="auto" w:frame="1"/>
                <w:shd w:val="clear" w:color="auto" w:fill="FDFEFD"/>
              </w:rPr>
              <w:t>Блокатори</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кальцієвих</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каналі</w:t>
            </w:r>
            <w:proofErr w:type="gramStart"/>
            <w:r>
              <w:rPr>
                <w:sz w:val="20"/>
                <w:szCs w:val="20"/>
                <w:bdr w:val="none" w:sz="0" w:space="0" w:color="auto" w:frame="1"/>
                <w:shd w:val="clear" w:color="auto" w:fill="FDFEFD"/>
              </w:rPr>
              <w:t>в</w:t>
            </w:r>
            <w:proofErr w:type="spellEnd"/>
            <w:proofErr w:type="gramEnd"/>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r>
              <w:rPr>
                <w:rFonts w:ascii="Times New Roman" w:hAnsi="Times New Roman"/>
                <w:b/>
                <w:bCs/>
                <w:sz w:val="20"/>
                <w:szCs w:val="20"/>
              </w:rPr>
              <w:t>ФАРМАДИПІН</w:t>
            </w:r>
            <w:r w:rsidRPr="00206E38">
              <w:rPr>
                <w:rFonts w:ascii="Times New Roman" w:hAnsi="Times New Roman"/>
                <w:b/>
                <w:bCs/>
                <w:sz w:val="20"/>
                <w:szCs w:val="20"/>
              </w:rPr>
              <w:t xml:space="preserve">. </w:t>
            </w:r>
            <w:proofErr w:type="spellStart"/>
            <w:r w:rsidRPr="00206E38">
              <w:rPr>
                <w:rFonts w:ascii="Times New Roman" w:hAnsi="Times New Roman"/>
                <w:b/>
                <w:bCs/>
                <w:sz w:val="20"/>
                <w:szCs w:val="20"/>
              </w:rPr>
              <w:t>Краплі</w:t>
            </w:r>
            <w:proofErr w:type="spellEnd"/>
            <w:r w:rsidRPr="00206E38">
              <w:rPr>
                <w:rFonts w:ascii="Times New Roman" w:hAnsi="Times New Roman"/>
                <w:b/>
                <w:bCs/>
                <w:sz w:val="20"/>
                <w:szCs w:val="20"/>
              </w:rPr>
              <w:t xml:space="preserve"> </w:t>
            </w:r>
            <w:proofErr w:type="spellStart"/>
            <w:r w:rsidRPr="00206E38">
              <w:rPr>
                <w:rFonts w:ascii="Times New Roman" w:hAnsi="Times New Roman"/>
                <w:b/>
                <w:bCs/>
                <w:sz w:val="20"/>
                <w:szCs w:val="20"/>
              </w:rPr>
              <w:t>оральні</w:t>
            </w:r>
            <w:proofErr w:type="spellEnd"/>
            <w:r w:rsidRPr="00206E38">
              <w:rPr>
                <w:rFonts w:ascii="Times New Roman" w:hAnsi="Times New Roman"/>
                <w:b/>
                <w:bCs/>
                <w:sz w:val="20"/>
                <w:szCs w:val="20"/>
              </w:rPr>
              <w:t xml:space="preserve"> 2% по 25 мл </w:t>
            </w:r>
            <w:proofErr w:type="gramStart"/>
            <w:r w:rsidRPr="00206E38">
              <w:rPr>
                <w:rFonts w:ascii="Times New Roman" w:hAnsi="Times New Roman"/>
                <w:b/>
                <w:bCs/>
                <w:sz w:val="20"/>
                <w:szCs w:val="20"/>
              </w:rPr>
              <w:t>у</w:t>
            </w:r>
            <w:proofErr w:type="gramEnd"/>
            <w:r w:rsidRPr="00206E38">
              <w:rPr>
                <w:rFonts w:ascii="Times New Roman" w:hAnsi="Times New Roman"/>
                <w:b/>
                <w:bCs/>
                <w:sz w:val="20"/>
                <w:szCs w:val="20"/>
              </w:rPr>
              <w:t xml:space="preserve"> флаконах у </w:t>
            </w:r>
            <w:proofErr w:type="spellStart"/>
            <w:r w:rsidRPr="00206E38">
              <w:rPr>
                <w:rFonts w:ascii="Times New Roman" w:hAnsi="Times New Roman"/>
                <w:b/>
                <w:bCs/>
                <w:sz w:val="20"/>
                <w:szCs w:val="20"/>
              </w:rPr>
              <w:t>пачці</w:t>
            </w:r>
            <w:proofErr w:type="spellEnd"/>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5</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F6034C">
              <w:rPr>
                <w:rFonts w:ascii="Times New Roman" w:hAnsi="Times New Roman"/>
                <w:sz w:val="20"/>
                <w:szCs w:val="20"/>
              </w:rPr>
              <w:t>Levofloxacin</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Pr>
                <w:sz w:val="20"/>
                <w:szCs w:val="20"/>
                <w:bdr w:val="none" w:sz="0" w:space="0" w:color="auto" w:frame="1"/>
                <w:shd w:val="clear" w:color="auto" w:fill="FDFEFD"/>
              </w:rPr>
              <w:t>33600000-6</w:t>
            </w:r>
            <w:r>
              <w:rPr>
                <w:color w:val="777777"/>
                <w:sz w:val="20"/>
                <w:szCs w:val="20"/>
                <w:shd w:val="clear" w:color="auto" w:fill="FDFEFD"/>
              </w:rPr>
              <w:t> - </w:t>
            </w:r>
            <w:proofErr w:type="spellStart"/>
            <w:r>
              <w:rPr>
                <w:sz w:val="20"/>
                <w:szCs w:val="20"/>
                <w:bdr w:val="none" w:sz="0" w:space="0" w:color="auto" w:frame="1"/>
                <w:shd w:val="clear" w:color="auto" w:fill="FDFEFD"/>
              </w:rPr>
              <w:t>Фармацевтична</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продукція</w:t>
            </w:r>
            <w:proofErr w:type="spellEnd"/>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r w:rsidRPr="00F6034C">
              <w:rPr>
                <w:rFonts w:ascii="Times New Roman" w:hAnsi="Times New Roman"/>
                <w:b/>
                <w:bCs/>
                <w:sz w:val="20"/>
                <w:szCs w:val="20"/>
              </w:rPr>
              <w:t xml:space="preserve">ЛЕВОФЛОКСАЦИН. </w:t>
            </w:r>
            <w:proofErr w:type="spellStart"/>
            <w:r w:rsidRPr="00F6034C">
              <w:rPr>
                <w:rFonts w:ascii="Times New Roman" w:hAnsi="Times New Roman"/>
                <w:b/>
                <w:bCs/>
                <w:sz w:val="20"/>
                <w:szCs w:val="20"/>
              </w:rPr>
              <w:t>Розчин</w:t>
            </w:r>
            <w:proofErr w:type="spellEnd"/>
            <w:r w:rsidRPr="00F6034C">
              <w:rPr>
                <w:rFonts w:ascii="Times New Roman" w:hAnsi="Times New Roman"/>
                <w:b/>
                <w:bCs/>
                <w:sz w:val="20"/>
                <w:szCs w:val="20"/>
              </w:rPr>
              <w:t xml:space="preserve"> для </w:t>
            </w:r>
            <w:proofErr w:type="spellStart"/>
            <w:r w:rsidRPr="00F6034C">
              <w:rPr>
                <w:rFonts w:ascii="Times New Roman" w:hAnsi="Times New Roman"/>
                <w:b/>
                <w:bCs/>
                <w:sz w:val="20"/>
                <w:szCs w:val="20"/>
              </w:rPr>
              <w:t>інфузій</w:t>
            </w:r>
            <w:proofErr w:type="spellEnd"/>
            <w:r w:rsidRPr="00F6034C">
              <w:rPr>
                <w:rFonts w:ascii="Times New Roman" w:hAnsi="Times New Roman"/>
                <w:b/>
                <w:bCs/>
                <w:sz w:val="20"/>
                <w:szCs w:val="20"/>
              </w:rPr>
              <w:t xml:space="preserve"> 0,5 % по 150 мл у </w:t>
            </w:r>
            <w:proofErr w:type="spellStart"/>
            <w:r w:rsidRPr="00F6034C">
              <w:rPr>
                <w:rFonts w:ascii="Times New Roman" w:hAnsi="Times New Roman"/>
                <w:b/>
                <w:bCs/>
                <w:sz w:val="20"/>
                <w:szCs w:val="20"/>
              </w:rPr>
              <w:t>пляшці</w:t>
            </w:r>
            <w:proofErr w:type="spellEnd"/>
            <w:r w:rsidRPr="00F6034C">
              <w:rPr>
                <w:rFonts w:ascii="Times New Roman" w:hAnsi="Times New Roman"/>
                <w:b/>
                <w:bCs/>
                <w:sz w:val="20"/>
                <w:szCs w:val="20"/>
              </w:rPr>
              <w:t xml:space="preserve">; по 1 </w:t>
            </w:r>
            <w:proofErr w:type="spellStart"/>
            <w:r w:rsidRPr="00F6034C">
              <w:rPr>
                <w:rFonts w:ascii="Times New Roman" w:hAnsi="Times New Roman"/>
                <w:b/>
                <w:bCs/>
                <w:sz w:val="20"/>
                <w:szCs w:val="20"/>
              </w:rPr>
              <w:t>пляшці</w:t>
            </w:r>
            <w:proofErr w:type="spellEnd"/>
            <w:r w:rsidRPr="00F6034C">
              <w:rPr>
                <w:rFonts w:ascii="Times New Roman" w:hAnsi="Times New Roman"/>
                <w:b/>
                <w:bCs/>
                <w:sz w:val="20"/>
                <w:szCs w:val="20"/>
              </w:rPr>
              <w:t xml:space="preserve"> у </w:t>
            </w:r>
            <w:proofErr w:type="spellStart"/>
            <w:r w:rsidRPr="00F6034C">
              <w:rPr>
                <w:rFonts w:ascii="Times New Roman" w:hAnsi="Times New Roman"/>
                <w:b/>
                <w:bCs/>
                <w:sz w:val="20"/>
                <w:szCs w:val="20"/>
              </w:rPr>
              <w:t>пачці</w:t>
            </w:r>
            <w:proofErr w:type="spellEnd"/>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6034C"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флакон</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6</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F36426">
              <w:rPr>
                <w:rFonts w:ascii="Times New Roman" w:hAnsi="Times New Roman"/>
                <w:sz w:val="20"/>
                <w:szCs w:val="20"/>
              </w:rPr>
              <w:t>Comb</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drug</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Pr>
                <w:sz w:val="20"/>
                <w:szCs w:val="20"/>
                <w:bdr w:val="none" w:sz="0" w:space="0" w:color="auto" w:frame="1"/>
                <w:shd w:val="clear" w:color="auto" w:fill="FDFEFD"/>
              </w:rPr>
              <w:t>33600000-6</w:t>
            </w:r>
            <w:r>
              <w:rPr>
                <w:color w:val="777777"/>
                <w:sz w:val="20"/>
                <w:szCs w:val="20"/>
                <w:shd w:val="clear" w:color="auto" w:fill="FDFEFD"/>
              </w:rPr>
              <w:t> - </w:t>
            </w:r>
            <w:proofErr w:type="spellStart"/>
            <w:r>
              <w:rPr>
                <w:sz w:val="20"/>
                <w:szCs w:val="20"/>
                <w:bdr w:val="none" w:sz="0" w:space="0" w:color="auto" w:frame="1"/>
                <w:shd w:val="clear" w:color="auto" w:fill="FDFEFD"/>
              </w:rPr>
              <w:t>Фармацевтична</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продукція</w:t>
            </w:r>
            <w:proofErr w:type="spellEnd"/>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r w:rsidRPr="00F6034C">
              <w:rPr>
                <w:rFonts w:ascii="Times New Roman" w:hAnsi="Times New Roman"/>
                <w:b/>
                <w:bCs/>
                <w:sz w:val="20"/>
                <w:szCs w:val="20"/>
              </w:rPr>
              <w:t>КАНЕФРОН</w:t>
            </w:r>
            <w:proofErr w:type="gramStart"/>
            <w:r>
              <w:rPr>
                <w:rFonts w:ascii="Times New Roman" w:hAnsi="Times New Roman"/>
                <w:b/>
                <w:bCs/>
                <w:sz w:val="20"/>
                <w:szCs w:val="20"/>
                <w:lang w:val="uk-UA"/>
              </w:rPr>
              <w:t xml:space="preserve"> .</w:t>
            </w:r>
            <w:proofErr w:type="gramEnd"/>
            <w:r w:rsidRPr="00F6034C">
              <w:rPr>
                <w:rFonts w:ascii="Times New Roman" w:hAnsi="Times New Roman"/>
                <w:b/>
                <w:bCs/>
                <w:sz w:val="20"/>
                <w:szCs w:val="20"/>
              </w:rPr>
              <w:t xml:space="preserve">Таблетки, </w:t>
            </w:r>
            <w:proofErr w:type="spellStart"/>
            <w:r w:rsidRPr="00F6034C">
              <w:rPr>
                <w:rFonts w:ascii="Times New Roman" w:hAnsi="Times New Roman"/>
                <w:b/>
                <w:bCs/>
                <w:sz w:val="20"/>
                <w:szCs w:val="20"/>
              </w:rPr>
              <w:t>вкриті</w:t>
            </w:r>
            <w:proofErr w:type="spellEnd"/>
            <w:r w:rsidRPr="00F6034C">
              <w:rPr>
                <w:rFonts w:ascii="Times New Roman" w:hAnsi="Times New Roman"/>
                <w:b/>
                <w:bCs/>
                <w:sz w:val="20"/>
                <w:szCs w:val="20"/>
              </w:rPr>
              <w:t xml:space="preserve"> </w:t>
            </w:r>
            <w:proofErr w:type="spellStart"/>
            <w:r w:rsidRPr="00F6034C">
              <w:rPr>
                <w:rFonts w:ascii="Times New Roman" w:hAnsi="Times New Roman"/>
                <w:b/>
                <w:bCs/>
                <w:sz w:val="20"/>
                <w:szCs w:val="20"/>
              </w:rPr>
              <w:t>оболонкою</w:t>
            </w:r>
            <w:proofErr w:type="spellEnd"/>
            <w:r w:rsidRPr="00F6034C">
              <w:rPr>
                <w:rFonts w:ascii="Times New Roman" w:hAnsi="Times New Roman"/>
                <w:b/>
                <w:bCs/>
                <w:sz w:val="20"/>
                <w:szCs w:val="20"/>
              </w:rPr>
              <w:t xml:space="preserve">, по 20 таблеток у </w:t>
            </w:r>
            <w:proofErr w:type="spellStart"/>
            <w:r w:rsidRPr="00F6034C">
              <w:rPr>
                <w:rFonts w:ascii="Times New Roman" w:hAnsi="Times New Roman"/>
                <w:b/>
                <w:bCs/>
                <w:sz w:val="20"/>
                <w:szCs w:val="20"/>
              </w:rPr>
              <w:t>блістері</w:t>
            </w:r>
            <w:proofErr w:type="spellEnd"/>
            <w:r w:rsidRPr="00F6034C">
              <w:rPr>
                <w:rFonts w:ascii="Times New Roman" w:hAnsi="Times New Roman"/>
                <w:b/>
                <w:bCs/>
                <w:sz w:val="20"/>
                <w:szCs w:val="20"/>
              </w:rPr>
              <w:t xml:space="preserve">; по 3 </w:t>
            </w:r>
            <w:proofErr w:type="spellStart"/>
            <w:r w:rsidRPr="00F6034C">
              <w:rPr>
                <w:rFonts w:ascii="Times New Roman" w:hAnsi="Times New Roman"/>
                <w:b/>
                <w:bCs/>
                <w:sz w:val="20"/>
                <w:szCs w:val="20"/>
              </w:rPr>
              <w:t>блістери</w:t>
            </w:r>
            <w:proofErr w:type="spellEnd"/>
            <w:r w:rsidRPr="00F6034C">
              <w:rPr>
                <w:rFonts w:ascii="Times New Roman" w:hAnsi="Times New Roman"/>
                <w:b/>
                <w:bCs/>
                <w:sz w:val="20"/>
                <w:szCs w:val="20"/>
              </w:rPr>
              <w:t xml:space="preserve"> в </w:t>
            </w:r>
            <w:proofErr w:type="spellStart"/>
            <w:r w:rsidRPr="00F6034C">
              <w:rPr>
                <w:rFonts w:ascii="Times New Roman" w:hAnsi="Times New Roman"/>
                <w:b/>
                <w:bCs/>
                <w:sz w:val="20"/>
                <w:szCs w:val="20"/>
              </w:rPr>
              <w:t>картонній</w:t>
            </w:r>
            <w:proofErr w:type="spellEnd"/>
            <w:r w:rsidRPr="00F6034C">
              <w:rPr>
                <w:rFonts w:ascii="Times New Roman" w:hAnsi="Times New Roman"/>
                <w:b/>
                <w:bCs/>
                <w:sz w:val="20"/>
                <w:szCs w:val="20"/>
              </w:rPr>
              <w:t xml:space="preserve"> </w:t>
            </w:r>
            <w:proofErr w:type="spellStart"/>
            <w:r w:rsidRPr="00F6034C">
              <w:rPr>
                <w:rFonts w:ascii="Times New Roman" w:hAnsi="Times New Roman"/>
                <w:b/>
                <w:bCs/>
                <w:sz w:val="20"/>
                <w:szCs w:val="20"/>
              </w:rPr>
              <w:t>коробці</w:t>
            </w:r>
            <w:proofErr w:type="spellEnd"/>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5</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F6034C">
              <w:rPr>
                <w:rFonts w:ascii="Times New Roman" w:hAnsi="Times New Roman"/>
                <w:sz w:val="20"/>
                <w:szCs w:val="20"/>
              </w:rPr>
              <w:t>Tizanidine</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Pr>
                <w:sz w:val="20"/>
                <w:szCs w:val="20"/>
                <w:bdr w:val="none" w:sz="0" w:space="0" w:color="auto" w:frame="1"/>
                <w:shd w:val="clear" w:color="auto" w:fill="FDFEFD"/>
              </w:rPr>
              <w:t>33600000-6</w:t>
            </w:r>
            <w:r>
              <w:rPr>
                <w:color w:val="777777"/>
                <w:sz w:val="20"/>
                <w:szCs w:val="20"/>
                <w:shd w:val="clear" w:color="auto" w:fill="FDFEFD"/>
              </w:rPr>
              <w:t> - </w:t>
            </w:r>
            <w:proofErr w:type="spellStart"/>
            <w:r>
              <w:rPr>
                <w:sz w:val="20"/>
                <w:szCs w:val="20"/>
                <w:bdr w:val="none" w:sz="0" w:space="0" w:color="auto" w:frame="1"/>
                <w:shd w:val="clear" w:color="auto" w:fill="FDFEFD"/>
              </w:rPr>
              <w:t>Фармацевтична</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продукція</w:t>
            </w:r>
            <w:proofErr w:type="spellEnd"/>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r w:rsidRPr="00F6034C">
              <w:rPr>
                <w:rFonts w:ascii="Times New Roman" w:hAnsi="Times New Roman"/>
                <w:b/>
                <w:bCs/>
                <w:sz w:val="20"/>
                <w:szCs w:val="20"/>
              </w:rPr>
              <w:t>ТІЗАЛУД. таблетки по 4 мг № 30 (10х3)</w:t>
            </w:r>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5</w:t>
            </w:r>
          </w:p>
        </w:tc>
      </w:tr>
      <w:tr w:rsidR="00CE206C" w:rsidRPr="00F36426" w:rsidTr="00306897">
        <w:trPr>
          <w:trHeight w:val="250"/>
        </w:trPr>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206C" w:rsidRPr="00F36426" w:rsidRDefault="00CE206C" w:rsidP="00CE206C">
            <w:pPr>
              <w:numPr>
                <w:ilvl w:val="0"/>
                <w:numId w:val="8"/>
              </w:numPr>
              <w:spacing w:line="240" w:lineRule="auto"/>
              <w:ind w:left="284"/>
              <w:jc w:val="center"/>
              <w:rPr>
                <w:rFonts w:ascii="Times New Roman" w:hAnsi="Times New Roman"/>
                <w:sz w:val="20"/>
                <w:szCs w:val="20"/>
              </w:rPr>
            </w:pPr>
          </w:p>
        </w:tc>
        <w:tc>
          <w:tcPr>
            <w:tcW w:w="785"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proofErr w:type="spellStart"/>
            <w:r w:rsidRPr="00F6034C">
              <w:rPr>
                <w:rFonts w:ascii="Times New Roman" w:hAnsi="Times New Roman"/>
                <w:sz w:val="20"/>
                <w:szCs w:val="20"/>
              </w:rPr>
              <w:t>Doxylamine</w:t>
            </w:r>
            <w:proofErr w:type="spellEnd"/>
          </w:p>
        </w:tc>
        <w:tc>
          <w:tcPr>
            <w:tcW w:w="1468"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sz w:val="20"/>
                <w:szCs w:val="20"/>
              </w:rPr>
            </w:pPr>
            <w:r>
              <w:rPr>
                <w:sz w:val="20"/>
                <w:szCs w:val="20"/>
                <w:bdr w:val="none" w:sz="0" w:space="0" w:color="auto" w:frame="1"/>
                <w:shd w:val="clear" w:color="auto" w:fill="FDFEFD"/>
              </w:rPr>
              <w:t>33600000-6</w:t>
            </w:r>
            <w:r>
              <w:rPr>
                <w:color w:val="777777"/>
                <w:sz w:val="20"/>
                <w:szCs w:val="20"/>
                <w:shd w:val="clear" w:color="auto" w:fill="FDFEFD"/>
              </w:rPr>
              <w:t> - </w:t>
            </w:r>
            <w:proofErr w:type="spellStart"/>
            <w:r>
              <w:rPr>
                <w:sz w:val="20"/>
                <w:szCs w:val="20"/>
                <w:bdr w:val="none" w:sz="0" w:space="0" w:color="auto" w:frame="1"/>
                <w:shd w:val="clear" w:color="auto" w:fill="FDFEFD"/>
              </w:rPr>
              <w:t>Фармацевтична</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продукція</w:t>
            </w:r>
            <w:proofErr w:type="spellEnd"/>
          </w:p>
        </w:tc>
        <w:tc>
          <w:tcPr>
            <w:tcW w:w="1341"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rPr>
                <w:rFonts w:ascii="Times New Roman" w:hAnsi="Times New Roman"/>
                <w:b/>
                <w:bCs/>
                <w:sz w:val="20"/>
                <w:szCs w:val="20"/>
              </w:rPr>
            </w:pPr>
            <w:r w:rsidRPr="00F6034C">
              <w:rPr>
                <w:rFonts w:ascii="Times New Roman" w:hAnsi="Times New Roman"/>
                <w:b/>
                <w:bCs/>
                <w:sz w:val="20"/>
                <w:szCs w:val="20"/>
              </w:rPr>
              <w:t xml:space="preserve">СОНМІЛ. Таблетки, </w:t>
            </w:r>
            <w:proofErr w:type="spellStart"/>
            <w:r w:rsidRPr="00F6034C">
              <w:rPr>
                <w:rFonts w:ascii="Times New Roman" w:hAnsi="Times New Roman"/>
                <w:b/>
                <w:bCs/>
                <w:sz w:val="20"/>
                <w:szCs w:val="20"/>
              </w:rPr>
              <w:t>вкриті</w:t>
            </w:r>
            <w:proofErr w:type="spellEnd"/>
            <w:r w:rsidRPr="00F6034C">
              <w:rPr>
                <w:rFonts w:ascii="Times New Roman" w:hAnsi="Times New Roman"/>
                <w:b/>
                <w:bCs/>
                <w:sz w:val="20"/>
                <w:szCs w:val="20"/>
              </w:rPr>
              <w:t xml:space="preserve"> </w:t>
            </w:r>
            <w:proofErr w:type="spellStart"/>
            <w:proofErr w:type="gramStart"/>
            <w:r w:rsidRPr="00F6034C">
              <w:rPr>
                <w:rFonts w:ascii="Times New Roman" w:hAnsi="Times New Roman"/>
                <w:b/>
                <w:bCs/>
                <w:sz w:val="20"/>
                <w:szCs w:val="20"/>
              </w:rPr>
              <w:t>пл</w:t>
            </w:r>
            <w:proofErr w:type="gramEnd"/>
            <w:r w:rsidRPr="00F6034C">
              <w:rPr>
                <w:rFonts w:ascii="Times New Roman" w:hAnsi="Times New Roman"/>
                <w:b/>
                <w:bCs/>
                <w:sz w:val="20"/>
                <w:szCs w:val="20"/>
              </w:rPr>
              <w:t>івковою</w:t>
            </w:r>
            <w:proofErr w:type="spellEnd"/>
            <w:r w:rsidRPr="00F6034C">
              <w:rPr>
                <w:rFonts w:ascii="Times New Roman" w:hAnsi="Times New Roman"/>
                <w:b/>
                <w:bCs/>
                <w:sz w:val="20"/>
                <w:szCs w:val="20"/>
              </w:rPr>
              <w:t xml:space="preserve"> </w:t>
            </w:r>
            <w:proofErr w:type="spellStart"/>
            <w:r w:rsidRPr="00F6034C">
              <w:rPr>
                <w:rFonts w:ascii="Times New Roman" w:hAnsi="Times New Roman"/>
                <w:b/>
                <w:bCs/>
                <w:sz w:val="20"/>
                <w:szCs w:val="20"/>
              </w:rPr>
              <w:t>оболонкою</w:t>
            </w:r>
            <w:proofErr w:type="spellEnd"/>
            <w:r w:rsidRPr="00F6034C">
              <w:rPr>
                <w:rFonts w:ascii="Times New Roman" w:hAnsi="Times New Roman"/>
                <w:b/>
                <w:bCs/>
                <w:sz w:val="20"/>
                <w:szCs w:val="20"/>
              </w:rPr>
              <w:t xml:space="preserve">, по 15 мг №30 (10х3) у </w:t>
            </w:r>
            <w:proofErr w:type="spellStart"/>
            <w:r w:rsidRPr="00F6034C">
              <w:rPr>
                <w:rFonts w:ascii="Times New Roman" w:hAnsi="Times New Roman"/>
                <w:b/>
                <w:bCs/>
                <w:sz w:val="20"/>
                <w:szCs w:val="20"/>
              </w:rPr>
              <w:t>блістерах</w:t>
            </w:r>
            <w:proofErr w:type="spellEnd"/>
          </w:p>
        </w:tc>
        <w:tc>
          <w:tcPr>
            <w:tcW w:w="564"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rPr>
            </w:pPr>
            <w:r w:rsidRPr="00F36426">
              <w:rPr>
                <w:rFonts w:ascii="Times New Roman" w:hAnsi="Times New Roman"/>
                <w:sz w:val="20"/>
                <w:szCs w:val="20"/>
              </w:rPr>
              <w:t>Упаковка</w:t>
            </w:r>
          </w:p>
        </w:tc>
        <w:tc>
          <w:tcPr>
            <w:tcW w:w="412" w:type="pct"/>
            <w:tcBorders>
              <w:top w:val="single" w:sz="4" w:space="0" w:color="auto"/>
              <w:left w:val="nil"/>
              <w:bottom w:val="single" w:sz="4" w:space="0" w:color="auto"/>
              <w:right w:val="single" w:sz="4" w:space="0" w:color="auto"/>
            </w:tcBorders>
            <w:shd w:val="clear" w:color="auto" w:fill="FFFFFF"/>
            <w:vAlign w:val="center"/>
          </w:tcPr>
          <w:p w:rsidR="00CE206C" w:rsidRPr="00F36426" w:rsidRDefault="00CE206C" w:rsidP="00306897">
            <w:pPr>
              <w:spacing w:line="240" w:lineRule="auto"/>
              <w:jc w:val="center"/>
              <w:rPr>
                <w:rFonts w:ascii="Times New Roman" w:hAnsi="Times New Roman"/>
                <w:sz w:val="20"/>
                <w:szCs w:val="20"/>
                <w:lang w:val="uk-UA"/>
              </w:rPr>
            </w:pPr>
            <w:r>
              <w:rPr>
                <w:rFonts w:ascii="Times New Roman" w:hAnsi="Times New Roman"/>
                <w:sz w:val="20"/>
                <w:szCs w:val="20"/>
                <w:lang w:val="uk-UA"/>
              </w:rPr>
              <w:t>3</w:t>
            </w:r>
          </w:p>
        </w:tc>
      </w:tr>
    </w:tbl>
    <w:p w:rsidR="00C25F86" w:rsidRPr="00F36426" w:rsidRDefault="00C25F86" w:rsidP="00C25F86">
      <w:pPr>
        <w:suppressAutoHyphens w:val="0"/>
        <w:spacing w:before="120" w:line="240" w:lineRule="auto"/>
        <w:jc w:val="both"/>
        <w:rPr>
          <w:rFonts w:ascii="Times New Roman" w:hAnsi="Times New Roman" w:cs="Times New Roman"/>
          <w:b/>
          <w:i/>
          <w:iCs/>
          <w:color w:val="auto"/>
          <w:sz w:val="20"/>
          <w:szCs w:val="24"/>
          <w:lang w:val="uk-UA" w:eastAsia="uk-UA"/>
        </w:rPr>
      </w:pPr>
      <w:r w:rsidRPr="00F36426">
        <w:rPr>
          <w:rFonts w:ascii="Times New Roman" w:hAnsi="Times New Roman" w:cs="Times New Roman"/>
          <w:b/>
          <w:i/>
          <w:iCs/>
          <w:color w:val="auto"/>
          <w:sz w:val="20"/>
          <w:szCs w:val="24"/>
          <w:u w:val="single"/>
          <w:lang w:val="uk-UA" w:eastAsia="uk-UA"/>
        </w:rPr>
        <w:t>Примітка:</w:t>
      </w:r>
      <w:r w:rsidRPr="00F36426">
        <w:rPr>
          <w:rFonts w:ascii="Times New Roman" w:hAnsi="Times New Roman" w:cs="Times New Roman"/>
          <w:b/>
          <w:i/>
          <w:iCs/>
          <w:color w:val="auto"/>
          <w:sz w:val="20"/>
          <w:szCs w:val="24"/>
          <w:lang w:val="uk-UA" w:eastAsia="uk-UA"/>
        </w:rPr>
        <w:t xml:space="preserve">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w:t>
      </w:r>
    </w:p>
    <w:p w:rsidR="00C25F86" w:rsidRPr="00F36426" w:rsidRDefault="00C25F86" w:rsidP="00C25F86">
      <w:pPr>
        <w:suppressAutoHyphens w:val="0"/>
        <w:spacing w:before="120" w:line="240" w:lineRule="auto"/>
        <w:jc w:val="both"/>
        <w:rPr>
          <w:rFonts w:ascii="Times New Roman" w:hAnsi="Times New Roman" w:cs="Times New Roman"/>
          <w:b/>
          <w:i/>
          <w:iCs/>
          <w:color w:val="auto"/>
          <w:sz w:val="20"/>
          <w:szCs w:val="24"/>
          <w:lang w:val="uk-UA" w:eastAsia="uk-UA"/>
        </w:rPr>
      </w:pPr>
      <w:r w:rsidRPr="00F36426">
        <w:rPr>
          <w:rFonts w:ascii="Times New Roman" w:hAnsi="Times New Roman" w:cs="Times New Roman"/>
          <w:b/>
          <w:i/>
          <w:iCs/>
          <w:color w:val="auto"/>
          <w:sz w:val="20"/>
          <w:szCs w:val="24"/>
          <w:lang w:val="uk-UA" w:eastAsia="uk-UA"/>
        </w:rPr>
        <w:t>Всі торгові назви лікарських засобів, які застосовуються в тендерній документації з метою лаконічного та зрозумілого для фармацевтичних фахівців опису предмету закупівлі, мають на увазі вираз «або еквівалент за діючою речовиною».</w:t>
      </w:r>
    </w:p>
    <w:p w:rsidR="00C25F86" w:rsidRPr="00F36426" w:rsidRDefault="00C25F86" w:rsidP="00C25F86">
      <w:pPr>
        <w:suppressAutoHyphens w:val="0"/>
        <w:spacing w:before="120" w:line="240" w:lineRule="auto"/>
        <w:jc w:val="both"/>
        <w:rPr>
          <w:rFonts w:ascii="Times New Roman" w:hAnsi="Times New Roman" w:cs="Times New Roman"/>
          <w:b/>
          <w:i/>
          <w:iCs/>
          <w:color w:val="auto"/>
          <w:sz w:val="20"/>
          <w:szCs w:val="24"/>
          <w:lang w:val="uk-UA" w:eastAsia="uk-UA"/>
        </w:rPr>
      </w:pPr>
      <w:r w:rsidRPr="00F36426">
        <w:rPr>
          <w:rFonts w:ascii="Times New Roman" w:hAnsi="Times New Roman" w:cs="Times New Roman"/>
          <w:b/>
          <w:i/>
          <w:iCs/>
          <w:color w:val="auto"/>
          <w:sz w:val="20"/>
          <w:szCs w:val="24"/>
          <w:lang w:val="uk-UA" w:eastAsia="uk-UA"/>
        </w:rPr>
        <w:t xml:space="preserve">В разі якщо пропозицією учасника передбачаються еквівалентні лікарські засоби до тих лікарських засобів, що є предметом закупівлі, учаснику в складі пропозиції необхідно додатково надати порівняльну таблицю. Тендерна пропозиція, що не відповідає </w:t>
      </w:r>
      <w:proofErr w:type="spellStart"/>
      <w:r w:rsidRPr="00F36426">
        <w:rPr>
          <w:rFonts w:ascii="Times New Roman" w:hAnsi="Times New Roman" w:cs="Times New Roman"/>
          <w:b/>
          <w:i/>
          <w:iCs/>
          <w:color w:val="auto"/>
          <w:sz w:val="20"/>
          <w:szCs w:val="24"/>
          <w:lang w:val="uk-UA" w:eastAsia="uk-UA"/>
        </w:rPr>
        <w:t>медико</w:t>
      </w:r>
      <w:proofErr w:type="spellEnd"/>
      <w:r w:rsidRPr="00F36426">
        <w:rPr>
          <w:rFonts w:ascii="Times New Roman" w:hAnsi="Times New Roman" w:cs="Times New Roman"/>
          <w:b/>
          <w:i/>
          <w:iCs/>
          <w:color w:val="auto"/>
          <w:sz w:val="20"/>
          <w:szCs w:val="24"/>
          <w:lang w:val="uk-UA" w:eastAsia="uk-UA"/>
        </w:rPr>
        <w:t xml:space="preserve"> - технічним вимогам, підлягає відхиленню як невідповідна вимогам Тендерної документації.</w:t>
      </w:r>
    </w:p>
    <w:p w:rsidR="00C25F86" w:rsidRPr="00F36426" w:rsidRDefault="00C25F86" w:rsidP="00C25F86">
      <w:pPr>
        <w:tabs>
          <w:tab w:val="left" w:pos="284"/>
        </w:tabs>
        <w:spacing w:before="120" w:line="240" w:lineRule="auto"/>
        <w:ind w:right="-2"/>
        <w:rPr>
          <w:rFonts w:ascii="Times New Roman" w:hAnsi="Times New Roman"/>
          <w:b/>
          <w:lang w:val="uk-UA"/>
        </w:rPr>
      </w:pPr>
    </w:p>
    <w:p w:rsidR="00C25F86" w:rsidRPr="00867FF4" w:rsidRDefault="00C25F86" w:rsidP="00C25F86">
      <w:pPr>
        <w:numPr>
          <w:ilvl w:val="0"/>
          <w:numId w:val="7"/>
        </w:numPr>
        <w:tabs>
          <w:tab w:val="left" w:pos="284"/>
          <w:tab w:val="left" w:pos="567"/>
        </w:tabs>
        <w:spacing w:before="120" w:line="240" w:lineRule="auto"/>
        <w:ind w:right="425"/>
        <w:jc w:val="center"/>
        <w:rPr>
          <w:rFonts w:ascii="Times New Roman" w:hAnsi="Times New Roman"/>
          <w:b/>
          <w:sz w:val="24"/>
          <w:szCs w:val="24"/>
          <w:lang w:val="uk-UA"/>
        </w:rPr>
      </w:pPr>
      <w:r w:rsidRPr="00867FF4">
        <w:rPr>
          <w:rFonts w:ascii="Times New Roman" w:hAnsi="Times New Roman"/>
          <w:b/>
          <w:sz w:val="24"/>
          <w:szCs w:val="24"/>
          <w:lang w:val="uk-UA"/>
        </w:rPr>
        <w:t>Інформація про відповідність</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запропонованих</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учасником</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 xml:space="preserve">товарів </w:t>
      </w:r>
      <w:proofErr w:type="spellStart"/>
      <w:r w:rsidRPr="00867FF4">
        <w:rPr>
          <w:rFonts w:ascii="Times New Roman" w:hAnsi="Times New Roman"/>
          <w:b/>
          <w:sz w:val="24"/>
          <w:szCs w:val="24"/>
          <w:lang w:val="uk-UA"/>
        </w:rPr>
        <w:t>медико-технічним</w:t>
      </w:r>
      <w:proofErr w:type="spellEnd"/>
      <w:r w:rsidRPr="00867FF4">
        <w:rPr>
          <w:rFonts w:ascii="Times New Roman" w:hAnsi="Times New Roman"/>
          <w:b/>
          <w:sz w:val="24"/>
          <w:szCs w:val="24"/>
          <w:lang w:val="uk-UA"/>
        </w:rPr>
        <w:t xml:space="preserve"> та якісним</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вимогам</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тендерної</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документації</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має бути підтверджена</w:t>
      </w:r>
      <w:r w:rsidR="00867FF4">
        <w:rPr>
          <w:rFonts w:ascii="Times New Roman" w:hAnsi="Times New Roman"/>
          <w:b/>
          <w:sz w:val="24"/>
          <w:szCs w:val="24"/>
          <w:lang w:val="uk-UA"/>
        </w:rPr>
        <w:t xml:space="preserve"> документами </w:t>
      </w:r>
      <w:r w:rsidRPr="00867FF4">
        <w:rPr>
          <w:rFonts w:ascii="Times New Roman" w:hAnsi="Times New Roman"/>
          <w:b/>
          <w:sz w:val="24"/>
          <w:szCs w:val="24"/>
          <w:lang w:val="uk-UA"/>
        </w:rPr>
        <w:t>зазначеними</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нижче і завантажена</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Учасниками у складі</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своєї</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тендерної</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пропозиції:</w:t>
      </w:r>
    </w:p>
    <w:p w:rsidR="00C25F86" w:rsidRPr="00867FF4" w:rsidRDefault="00C25F86" w:rsidP="00C25F86">
      <w:pPr>
        <w:tabs>
          <w:tab w:val="left" w:pos="284"/>
          <w:tab w:val="left" w:pos="567"/>
        </w:tabs>
        <w:spacing w:before="120" w:line="240" w:lineRule="auto"/>
        <w:ind w:right="425" w:hanging="9"/>
        <w:jc w:val="both"/>
        <w:rPr>
          <w:rFonts w:ascii="Times New Roman" w:hAnsi="Times New Roman"/>
          <w:b/>
          <w:lang w:val="uk-UA"/>
        </w:rPr>
      </w:pPr>
    </w:p>
    <w:p w:rsidR="00C25F86" w:rsidRPr="00867FF4" w:rsidRDefault="00C25F86" w:rsidP="00C25F86">
      <w:pPr>
        <w:widowControl w:val="0"/>
        <w:numPr>
          <w:ilvl w:val="0"/>
          <w:numId w:val="9"/>
        </w:numPr>
        <w:tabs>
          <w:tab w:val="left" w:pos="709"/>
          <w:tab w:val="left" w:pos="851"/>
        </w:tabs>
        <w:suppressAutoHyphens w:val="0"/>
        <w:autoSpaceDE w:val="0"/>
        <w:autoSpaceDN w:val="0"/>
        <w:spacing w:before="120" w:line="240" w:lineRule="auto"/>
        <w:ind w:left="0" w:hanging="9"/>
        <w:rPr>
          <w:rFonts w:ascii="Times New Roman" w:hAnsi="Times New Roman"/>
          <w:spacing w:val="-2"/>
          <w:sz w:val="24"/>
          <w:szCs w:val="24"/>
          <w:lang w:val="uk-UA"/>
        </w:rPr>
      </w:pPr>
      <w:r w:rsidRPr="00867FF4">
        <w:rPr>
          <w:rFonts w:ascii="Times New Roman" w:hAnsi="Times New Roman"/>
          <w:sz w:val="24"/>
          <w:szCs w:val="24"/>
          <w:lang w:val="uk-UA"/>
        </w:rPr>
        <w:t>Учасник у складі</w:t>
      </w:r>
      <w:r w:rsidR="00867FF4">
        <w:rPr>
          <w:rFonts w:ascii="Times New Roman" w:hAnsi="Times New Roman"/>
          <w:sz w:val="24"/>
          <w:szCs w:val="24"/>
          <w:lang w:val="uk-UA"/>
        </w:rPr>
        <w:t xml:space="preserve"> </w:t>
      </w:r>
      <w:r w:rsidRPr="00867FF4">
        <w:rPr>
          <w:rFonts w:ascii="Times New Roman" w:hAnsi="Times New Roman"/>
          <w:sz w:val="24"/>
          <w:szCs w:val="24"/>
          <w:lang w:val="uk-UA"/>
        </w:rPr>
        <w:t>тендерної</w:t>
      </w:r>
      <w:r w:rsidR="00867FF4">
        <w:rPr>
          <w:rFonts w:ascii="Times New Roman" w:hAnsi="Times New Roman"/>
          <w:sz w:val="24"/>
          <w:szCs w:val="24"/>
          <w:lang w:val="uk-UA"/>
        </w:rPr>
        <w:t xml:space="preserve"> </w:t>
      </w:r>
      <w:r w:rsidRPr="00867FF4">
        <w:rPr>
          <w:rFonts w:ascii="Times New Roman" w:hAnsi="Times New Roman"/>
          <w:sz w:val="24"/>
          <w:szCs w:val="24"/>
          <w:lang w:val="uk-UA"/>
        </w:rPr>
        <w:t>пропозиції повинен надати</w:t>
      </w:r>
      <w:r w:rsidR="00867FF4">
        <w:rPr>
          <w:rFonts w:ascii="Times New Roman" w:hAnsi="Times New Roman"/>
          <w:sz w:val="24"/>
          <w:szCs w:val="24"/>
          <w:lang w:val="uk-UA"/>
        </w:rPr>
        <w:t xml:space="preserve"> </w:t>
      </w:r>
      <w:r w:rsidRPr="00867FF4">
        <w:rPr>
          <w:rFonts w:ascii="Times New Roman" w:hAnsi="Times New Roman"/>
          <w:b/>
          <w:spacing w:val="-3"/>
          <w:sz w:val="24"/>
          <w:szCs w:val="24"/>
          <w:lang w:val="uk-UA"/>
        </w:rPr>
        <w:t>копію</w:t>
      </w:r>
      <w:r w:rsidR="00867FF4">
        <w:rPr>
          <w:rFonts w:ascii="Times New Roman" w:hAnsi="Times New Roman"/>
          <w:b/>
          <w:spacing w:val="-3"/>
          <w:sz w:val="24"/>
          <w:szCs w:val="24"/>
          <w:lang w:val="uk-UA"/>
        </w:rPr>
        <w:t xml:space="preserve"> </w:t>
      </w:r>
      <w:r w:rsidRPr="00867FF4">
        <w:rPr>
          <w:rFonts w:ascii="Times New Roman" w:hAnsi="Times New Roman"/>
          <w:b/>
          <w:spacing w:val="-3"/>
          <w:sz w:val="24"/>
          <w:szCs w:val="24"/>
          <w:lang w:val="uk-UA"/>
        </w:rPr>
        <w:t>ліцензії на право торгівлі</w:t>
      </w:r>
      <w:r w:rsidR="00867FF4">
        <w:rPr>
          <w:rFonts w:ascii="Times New Roman" w:hAnsi="Times New Roman"/>
          <w:b/>
          <w:spacing w:val="-3"/>
          <w:sz w:val="24"/>
          <w:szCs w:val="24"/>
          <w:lang w:val="uk-UA"/>
        </w:rPr>
        <w:t xml:space="preserve"> </w:t>
      </w:r>
      <w:r w:rsidRPr="00867FF4">
        <w:rPr>
          <w:rFonts w:ascii="Times New Roman" w:hAnsi="Times New Roman"/>
          <w:b/>
          <w:spacing w:val="-3"/>
          <w:sz w:val="24"/>
          <w:szCs w:val="24"/>
          <w:lang w:val="uk-UA"/>
        </w:rPr>
        <w:t>лікарськими</w:t>
      </w:r>
      <w:r w:rsidR="00867FF4">
        <w:rPr>
          <w:rFonts w:ascii="Times New Roman" w:hAnsi="Times New Roman"/>
          <w:b/>
          <w:spacing w:val="-3"/>
          <w:sz w:val="24"/>
          <w:szCs w:val="24"/>
          <w:lang w:val="uk-UA"/>
        </w:rPr>
        <w:t xml:space="preserve"> </w:t>
      </w:r>
      <w:r w:rsidRPr="00867FF4">
        <w:rPr>
          <w:rFonts w:ascii="Times New Roman" w:hAnsi="Times New Roman"/>
          <w:b/>
          <w:spacing w:val="-3"/>
          <w:sz w:val="24"/>
          <w:szCs w:val="24"/>
          <w:lang w:val="uk-UA"/>
        </w:rPr>
        <w:t>засобами</w:t>
      </w:r>
      <w:r w:rsidR="00867FF4">
        <w:rPr>
          <w:rFonts w:ascii="Times New Roman" w:hAnsi="Times New Roman"/>
          <w:b/>
          <w:spacing w:val="-3"/>
          <w:sz w:val="24"/>
          <w:szCs w:val="24"/>
          <w:lang w:val="uk-UA"/>
        </w:rPr>
        <w:t xml:space="preserve"> </w:t>
      </w:r>
      <w:r w:rsidRPr="00867FF4">
        <w:rPr>
          <w:rFonts w:ascii="Times New Roman" w:hAnsi="Times New Roman"/>
          <w:b/>
          <w:sz w:val="24"/>
          <w:szCs w:val="24"/>
          <w:lang w:val="uk-UA"/>
        </w:rPr>
        <w:t>або</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ліцензії на виробництво</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лікарських</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засобів</w:t>
      </w:r>
      <w:r w:rsidRPr="00867FF4">
        <w:rPr>
          <w:rFonts w:ascii="Times New Roman" w:hAnsi="Times New Roman"/>
          <w:sz w:val="24"/>
          <w:szCs w:val="24"/>
          <w:lang w:val="uk-UA"/>
        </w:rPr>
        <w:t xml:space="preserve">, </w:t>
      </w:r>
      <w:proofErr w:type="spellStart"/>
      <w:r w:rsidRPr="00867FF4">
        <w:rPr>
          <w:rFonts w:ascii="Times New Roman" w:hAnsi="Times New Roman"/>
          <w:sz w:val="24"/>
          <w:szCs w:val="24"/>
          <w:lang w:val="uk-UA"/>
        </w:rPr>
        <w:t>якщоучасник</w:t>
      </w:r>
      <w:proofErr w:type="spellEnd"/>
      <w:r w:rsidRPr="00867FF4">
        <w:rPr>
          <w:rFonts w:ascii="Times New Roman" w:hAnsi="Times New Roman"/>
          <w:sz w:val="24"/>
          <w:szCs w:val="24"/>
          <w:lang w:val="uk-UA"/>
        </w:rPr>
        <w:t xml:space="preserve"> є </w:t>
      </w:r>
      <w:r w:rsidRPr="00867FF4">
        <w:rPr>
          <w:rFonts w:ascii="Times New Roman" w:hAnsi="Times New Roman"/>
          <w:sz w:val="24"/>
          <w:szCs w:val="24"/>
          <w:lang w:val="uk-UA"/>
        </w:rPr>
        <w:lastRenderedPageBreak/>
        <w:t>виробником</w:t>
      </w:r>
      <w:r w:rsidR="00867FF4">
        <w:rPr>
          <w:rFonts w:ascii="Times New Roman" w:hAnsi="Times New Roman"/>
          <w:sz w:val="24"/>
          <w:szCs w:val="24"/>
          <w:lang w:val="uk-UA"/>
        </w:rPr>
        <w:t xml:space="preserve"> </w:t>
      </w:r>
      <w:r w:rsidRPr="00867FF4">
        <w:rPr>
          <w:rFonts w:ascii="Times New Roman" w:hAnsi="Times New Roman"/>
          <w:sz w:val="24"/>
          <w:szCs w:val="24"/>
          <w:lang w:val="uk-UA"/>
        </w:rPr>
        <w:t>запропонованого товару,</w:t>
      </w:r>
      <w:r w:rsidRPr="00867FF4">
        <w:rPr>
          <w:rFonts w:ascii="Times New Roman" w:hAnsi="Times New Roman"/>
          <w:spacing w:val="-2"/>
          <w:sz w:val="24"/>
          <w:szCs w:val="24"/>
          <w:lang w:val="uk-UA"/>
        </w:rPr>
        <w:t>за її</w:t>
      </w:r>
      <w:r w:rsidR="00867FF4">
        <w:rPr>
          <w:rFonts w:ascii="Times New Roman" w:hAnsi="Times New Roman"/>
          <w:spacing w:val="-2"/>
          <w:sz w:val="24"/>
          <w:szCs w:val="24"/>
          <w:lang w:val="uk-UA"/>
        </w:rPr>
        <w:t xml:space="preserve"> </w:t>
      </w:r>
      <w:r w:rsidRPr="00867FF4">
        <w:rPr>
          <w:rFonts w:ascii="Times New Roman" w:hAnsi="Times New Roman"/>
          <w:spacing w:val="-2"/>
          <w:sz w:val="24"/>
          <w:szCs w:val="24"/>
          <w:lang w:val="uk-UA"/>
        </w:rPr>
        <w:t>відсутності</w:t>
      </w:r>
      <w:r w:rsidR="00867FF4">
        <w:rPr>
          <w:rFonts w:ascii="Times New Roman" w:hAnsi="Times New Roman"/>
          <w:spacing w:val="-2"/>
          <w:sz w:val="24"/>
          <w:szCs w:val="24"/>
          <w:lang w:val="uk-UA"/>
        </w:rPr>
        <w:t xml:space="preserve"> </w:t>
      </w:r>
      <w:r w:rsidRPr="00867FF4">
        <w:rPr>
          <w:rFonts w:ascii="Times New Roman" w:hAnsi="Times New Roman"/>
          <w:spacing w:val="-2"/>
          <w:sz w:val="24"/>
          <w:szCs w:val="24"/>
          <w:lang w:val="uk-UA"/>
        </w:rPr>
        <w:t>письмове</w:t>
      </w:r>
      <w:r w:rsidR="00867FF4">
        <w:rPr>
          <w:rFonts w:ascii="Times New Roman" w:hAnsi="Times New Roman"/>
          <w:spacing w:val="-2"/>
          <w:sz w:val="24"/>
          <w:szCs w:val="24"/>
          <w:lang w:val="uk-UA"/>
        </w:rPr>
        <w:t xml:space="preserve"> </w:t>
      </w:r>
      <w:r w:rsidRPr="00867FF4">
        <w:rPr>
          <w:rFonts w:ascii="Times New Roman" w:hAnsi="Times New Roman"/>
          <w:spacing w:val="-2"/>
          <w:sz w:val="24"/>
          <w:szCs w:val="24"/>
          <w:lang w:val="uk-UA"/>
        </w:rPr>
        <w:t>пояснення причин відсутності</w:t>
      </w:r>
      <w:r w:rsidR="00867FF4">
        <w:rPr>
          <w:rFonts w:ascii="Times New Roman" w:hAnsi="Times New Roman"/>
          <w:spacing w:val="-2"/>
          <w:sz w:val="24"/>
          <w:szCs w:val="24"/>
          <w:lang w:val="uk-UA"/>
        </w:rPr>
        <w:t xml:space="preserve"> </w:t>
      </w:r>
      <w:r w:rsidRPr="00867FF4">
        <w:rPr>
          <w:rFonts w:ascii="Times New Roman" w:hAnsi="Times New Roman"/>
          <w:spacing w:val="-2"/>
          <w:sz w:val="24"/>
          <w:szCs w:val="24"/>
          <w:lang w:val="uk-UA"/>
        </w:rPr>
        <w:t>ліцензії, що повинно містити</w:t>
      </w:r>
      <w:r w:rsidR="00867FF4">
        <w:rPr>
          <w:rFonts w:ascii="Times New Roman" w:hAnsi="Times New Roman"/>
          <w:spacing w:val="-2"/>
          <w:sz w:val="24"/>
          <w:szCs w:val="24"/>
          <w:lang w:val="uk-UA"/>
        </w:rPr>
        <w:t xml:space="preserve"> </w:t>
      </w:r>
      <w:r w:rsidRPr="00867FF4">
        <w:rPr>
          <w:rFonts w:ascii="Times New Roman" w:hAnsi="Times New Roman"/>
          <w:spacing w:val="-2"/>
          <w:sz w:val="24"/>
          <w:szCs w:val="24"/>
          <w:lang w:val="uk-UA"/>
        </w:rPr>
        <w:t>посилання на нормативні</w:t>
      </w:r>
      <w:r w:rsidR="00867FF4">
        <w:rPr>
          <w:rFonts w:ascii="Times New Roman" w:hAnsi="Times New Roman"/>
          <w:spacing w:val="-2"/>
          <w:sz w:val="24"/>
          <w:szCs w:val="24"/>
          <w:lang w:val="uk-UA"/>
        </w:rPr>
        <w:t xml:space="preserve"> </w:t>
      </w:r>
      <w:r w:rsidRPr="00867FF4">
        <w:rPr>
          <w:rFonts w:ascii="Times New Roman" w:hAnsi="Times New Roman"/>
          <w:spacing w:val="-2"/>
          <w:sz w:val="24"/>
          <w:szCs w:val="24"/>
          <w:lang w:val="uk-UA"/>
        </w:rPr>
        <w:t>акти</w:t>
      </w:r>
      <w:r w:rsidR="00867FF4">
        <w:rPr>
          <w:rFonts w:ascii="Times New Roman" w:hAnsi="Times New Roman"/>
          <w:spacing w:val="-2"/>
          <w:sz w:val="24"/>
          <w:szCs w:val="24"/>
          <w:lang w:val="uk-UA"/>
        </w:rPr>
        <w:t xml:space="preserve"> </w:t>
      </w:r>
      <w:r w:rsidRPr="00867FF4">
        <w:rPr>
          <w:rFonts w:ascii="Times New Roman" w:hAnsi="Times New Roman"/>
          <w:spacing w:val="-2"/>
          <w:sz w:val="24"/>
          <w:szCs w:val="24"/>
          <w:lang w:val="uk-UA"/>
        </w:rPr>
        <w:t>або</w:t>
      </w:r>
      <w:r w:rsidR="00867FF4">
        <w:rPr>
          <w:rFonts w:ascii="Times New Roman" w:hAnsi="Times New Roman"/>
          <w:spacing w:val="-2"/>
          <w:sz w:val="24"/>
          <w:szCs w:val="24"/>
          <w:lang w:val="uk-UA"/>
        </w:rPr>
        <w:t xml:space="preserve"> </w:t>
      </w:r>
      <w:r w:rsidRPr="00867FF4">
        <w:rPr>
          <w:rFonts w:ascii="Times New Roman" w:hAnsi="Times New Roman"/>
          <w:spacing w:val="-2"/>
          <w:sz w:val="24"/>
          <w:szCs w:val="24"/>
          <w:lang w:val="uk-UA"/>
        </w:rPr>
        <w:t>копію</w:t>
      </w:r>
      <w:r w:rsidR="00867FF4">
        <w:rPr>
          <w:rFonts w:ascii="Times New Roman" w:hAnsi="Times New Roman"/>
          <w:spacing w:val="-2"/>
          <w:sz w:val="24"/>
          <w:szCs w:val="24"/>
          <w:lang w:val="uk-UA"/>
        </w:rPr>
        <w:t xml:space="preserve"> </w:t>
      </w:r>
      <w:r w:rsidRPr="00867FF4">
        <w:rPr>
          <w:rFonts w:ascii="Times New Roman" w:hAnsi="Times New Roman"/>
          <w:spacing w:val="-2"/>
          <w:sz w:val="24"/>
          <w:szCs w:val="24"/>
          <w:lang w:val="uk-UA"/>
        </w:rPr>
        <w:t>роз'яснення</w:t>
      </w:r>
      <w:r w:rsidR="00867FF4">
        <w:rPr>
          <w:rFonts w:ascii="Times New Roman" w:hAnsi="Times New Roman"/>
          <w:spacing w:val="-2"/>
          <w:sz w:val="24"/>
          <w:szCs w:val="24"/>
          <w:lang w:val="uk-UA"/>
        </w:rPr>
        <w:t xml:space="preserve"> </w:t>
      </w:r>
      <w:r w:rsidRPr="00867FF4">
        <w:rPr>
          <w:rFonts w:ascii="Times New Roman" w:hAnsi="Times New Roman"/>
          <w:spacing w:val="-2"/>
          <w:sz w:val="24"/>
          <w:szCs w:val="24"/>
          <w:lang w:val="uk-UA"/>
        </w:rPr>
        <w:t>державних</w:t>
      </w:r>
      <w:r w:rsidR="00867FF4">
        <w:rPr>
          <w:rFonts w:ascii="Times New Roman" w:hAnsi="Times New Roman"/>
          <w:spacing w:val="-2"/>
          <w:sz w:val="24"/>
          <w:szCs w:val="24"/>
          <w:lang w:val="uk-UA"/>
        </w:rPr>
        <w:t xml:space="preserve"> </w:t>
      </w:r>
      <w:r w:rsidRPr="00867FF4">
        <w:rPr>
          <w:rFonts w:ascii="Times New Roman" w:hAnsi="Times New Roman"/>
          <w:spacing w:val="-2"/>
          <w:sz w:val="24"/>
          <w:szCs w:val="24"/>
          <w:lang w:val="uk-UA"/>
        </w:rPr>
        <w:t>органів.</w:t>
      </w:r>
    </w:p>
    <w:p w:rsidR="00C25F86" w:rsidRPr="00867FF4" w:rsidRDefault="00C25F86" w:rsidP="00C25F86">
      <w:pPr>
        <w:widowControl w:val="0"/>
        <w:numPr>
          <w:ilvl w:val="0"/>
          <w:numId w:val="9"/>
        </w:numPr>
        <w:tabs>
          <w:tab w:val="left" w:pos="709"/>
          <w:tab w:val="left" w:pos="851"/>
        </w:tabs>
        <w:suppressAutoHyphens w:val="0"/>
        <w:autoSpaceDE w:val="0"/>
        <w:autoSpaceDN w:val="0"/>
        <w:spacing w:before="120" w:line="240" w:lineRule="auto"/>
        <w:ind w:left="0" w:hanging="9"/>
        <w:jc w:val="both"/>
        <w:rPr>
          <w:rFonts w:ascii="Times New Roman" w:hAnsi="Times New Roman"/>
          <w:spacing w:val="-2"/>
          <w:sz w:val="24"/>
          <w:szCs w:val="24"/>
          <w:lang w:val="uk-UA"/>
        </w:rPr>
      </w:pPr>
      <w:r w:rsidRPr="00867FF4">
        <w:rPr>
          <w:rFonts w:ascii="Times New Roman" w:hAnsi="Times New Roman"/>
          <w:sz w:val="24"/>
          <w:szCs w:val="24"/>
          <w:lang w:val="uk-UA"/>
        </w:rPr>
        <w:t>Учасники</w:t>
      </w:r>
      <w:r w:rsidR="00867FF4">
        <w:rPr>
          <w:rFonts w:ascii="Times New Roman" w:hAnsi="Times New Roman"/>
          <w:sz w:val="24"/>
          <w:szCs w:val="24"/>
          <w:lang w:val="uk-UA"/>
        </w:rPr>
        <w:t xml:space="preserve"> </w:t>
      </w:r>
      <w:r w:rsidRPr="00867FF4">
        <w:rPr>
          <w:rFonts w:ascii="Times New Roman" w:hAnsi="Times New Roman"/>
          <w:sz w:val="24"/>
          <w:szCs w:val="24"/>
          <w:lang w:val="uk-UA"/>
        </w:rPr>
        <w:t>повинні</w:t>
      </w:r>
      <w:r w:rsidR="00867FF4">
        <w:rPr>
          <w:rFonts w:ascii="Times New Roman" w:hAnsi="Times New Roman"/>
          <w:sz w:val="24"/>
          <w:szCs w:val="24"/>
          <w:lang w:val="uk-UA"/>
        </w:rPr>
        <w:t xml:space="preserve"> </w:t>
      </w:r>
      <w:r w:rsidRPr="00867FF4">
        <w:rPr>
          <w:rFonts w:ascii="Times New Roman" w:hAnsi="Times New Roman"/>
          <w:sz w:val="24"/>
          <w:szCs w:val="24"/>
          <w:lang w:val="uk-UA"/>
        </w:rPr>
        <w:t>пропонувати</w:t>
      </w:r>
      <w:r w:rsidR="00867FF4">
        <w:rPr>
          <w:rFonts w:ascii="Times New Roman" w:hAnsi="Times New Roman"/>
          <w:sz w:val="24"/>
          <w:szCs w:val="24"/>
          <w:lang w:val="uk-UA"/>
        </w:rPr>
        <w:t xml:space="preserve"> </w:t>
      </w:r>
      <w:r w:rsidRPr="00867FF4">
        <w:rPr>
          <w:rFonts w:ascii="Times New Roman" w:hAnsi="Times New Roman"/>
          <w:sz w:val="24"/>
          <w:szCs w:val="24"/>
          <w:lang w:val="uk-UA"/>
        </w:rPr>
        <w:t>лише</w:t>
      </w:r>
      <w:r w:rsidR="00867FF4">
        <w:rPr>
          <w:rFonts w:ascii="Times New Roman" w:hAnsi="Times New Roman"/>
          <w:sz w:val="24"/>
          <w:szCs w:val="24"/>
          <w:lang w:val="uk-UA"/>
        </w:rPr>
        <w:t xml:space="preserve"> </w:t>
      </w:r>
      <w:r w:rsidRPr="00867FF4">
        <w:rPr>
          <w:rFonts w:ascii="Times New Roman" w:hAnsi="Times New Roman"/>
          <w:sz w:val="24"/>
          <w:szCs w:val="24"/>
          <w:lang w:val="uk-UA"/>
        </w:rPr>
        <w:t>готові</w:t>
      </w:r>
      <w:r w:rsidR="00867FF4">
        <w:rPr>
          <w:rFonts w:ascii="Times New Roman" w:hAnsi="Times New Roman"/>
          <w:sz w:val="24"/>
          <w:szCs w:val="24"/>
          <w:lang w:val="uk-UA"/>
        </w:rPr>
        <w:t xml:space="preserve"> </w:t>
      </w:r>
      <w:r w:rsidRPr="00867FF4">
        <w:rPr>
          <w:rFonts w:ascii="Times New Roman" w:hAnsi="Times New Roman"/>
          <w:sz w:val="24"/>
          <w:szCs w:val="24"/>
          <w:lang w:val="uk-UA"/>
        </w:rPr>
        <w:t>лікарські</w:t>
      </w:r>
      <w:r w:rsidR="00867FF4">
        <w:rPr>
          <w:rFonts w:ascii="Times New Roman" w:hAnsi="Times New Roman"/>
          <w:sz w:val="24"/>
          <w:szCs w:val="24"/>
          <w:lang w:val="uk-UA"/>
        </w:rPr>
        <w:t xml:space="preserve"> </w:t>
      </w:r>
      <w:r w:rsidRPr="00867FF4">
        <w:rPr>
          <w:rFonts w:ascii="Times New Roman" w:hAnsi="Times New Roman"/>
          <w:sz w:val="24"/>
          <w:szCs w:val="24"/>
          <w:lang w:val="uk-UA"/>
        </w:rPr>
        <w:t>засоби (лікарські</w:t>
      </w:r>
      <w:r w:rsidR="00867FF4">
        <w:rPr>
          <w:rFonts w:ascii="Times New Roman" w:hAnsi="Times New Roman"/>
          <w:sz w:val="24"/>
          <w:szCs w:val="24"/>
          <w:lang w:val="uk-UA"/>
        </w:rPr>
        <w:t xml:space="preserve"> </w:t>
      </w:r>
      <w:r w:rsidRPr="00867FF4">
        <w:rPr>
          <w:rFonts w:ascii="Times New Roman" w:hAnsi="Times New Roman"/>
          <w:sz w:val="24"/>
          <w:szCs w:val="24"/>
          <w:lang w:val="uk-UA"/>
        </w:rPr>
        <w:t xml:space="preserve">препарати, ліки, медикаменти) </w:t>
      </w:r>
      <w:r w:rsidR="00867FF4">
        <w:rPr>
          <w:rFonts w:ascii="Times New Roman" w:hAnsi="Times New Roman"/>
          <w:sz w:val="24"/>
          <w:szCs w:val="24"/>
          <w:lang w:val="uk-UA"/>
        </w:rPr>
        <w:t>–</w:t>
      </w:r>
      <w:r w:rsidRPr="00867FF4">
        <w:rPr>
          <w:rFonts w:ascii="Times New Roman" w:hAnsi="Times New Roman"/>
          <w:sz w:val="24"/>
          <w:szCs w:val="24"/>
          <w:lang w:val="uk-UA"/>
        </w:rPr>
        <w:t xml:space="preserve"> дозовані</w:t>
      </w:r>
      <w:r w:rsidR="00867FF4">
        <w:rPr>
          <w:rFonts w:ascii="Times New Roman" w:hAnsi="Times New Roman"/>
          <w:sz w:val="24"/>
          <w:szCs w:val="24"/>
          <w:lang w:val="uk-UA"/>
        </w:rPr>
        <w:t xml:space="preserve"> </w:t>
      </w:r>
      <w:r w:rsidRPr="00867FF4">
        <w:rPr>
          <w:rFonts w:ascii="Times New Roman" w:hAnsi="Times New Roman"/>
          <w:sz w:val="24"/>
          <w:szCs w:val="24"/>
          <w:lang w:val="uk-UA"/>
        </w:rPr>
        <w:t>лікарські</w:t>
      </w:r>
      <w:r w:rsidR="00867FF4">
        <w:rPr>
          <w:rFonts w:ascii="Times New Roman" w:hAnsi="Times New Roman"/>
          <w:sz w:val="24"/>
          <w:szCs w:val="24"/>
          <w:lang w:val="uk-UA"/>
        </w:rPr>
        <w:t xml:space="preserve"> </w:t>
      </w:r>
      <w:r w:rsidRPr="00867FF4">
        <w:rPr>
          <w:rFonts w:ascii="Times New Roman" w:hAnsi="Times New Roman"/>
          <w:sz w:val="24"/>
          <w:szCs w:val="24"/>
          <w:lang w:val="uk-UA"/>
        </w:rPr>
        <w:t>засоби у вигляді та стані, в якому</w:t>
      </w:r>
      <w:r w:rsidR="00867FF4">
        <w:rPr>
          <w:rFonts w:ascii="Times New Roman" w:hAnsi="Times New Roman"/>
          <w:sz w:val="24"/>
          <w:szCs w:val="24"/>
          <w:lang w:val="uk-UA"/>
        </w:rPr>
        <w:t xml:space="preserve"> </w:t>
      </w:r>
      <w:r w:rsidRPr="00867FF4">
        <w:rPr>
          <w:rFonts w:ascii="Times New Roman" w:hAnsi="Times New Roman"/>
          <w:sz w:val="24"/>
          <w:szCs w:val="24"/>
          <w:lang w:val="uk-UA"/>
        </w:rPr>
        <w:t>їх</w:t>
      </w:r>
      <w:r w:rsidR="00867FF4">
        <w:rPr>
          <w:rFonts w:ascii="Times New Roman" w:hAnsi="Times New Roman"/>
          <w:sz w:val="24"/>
          <w:szCs w:val="24"/>
          <w:lang w:val="uk-UA"/>
        </w:rPr>
        <w:t xml:space="preserve"> </w:t>
      </w:r>
      <w:r w:rsidRPr="00867FF4">
        <w:rPr>
          <w:rFonts w:ascii="Times New Roman" w:hAnsi="Times New Roman"/>
          <w:sz w:val="24"/>
          <w:szCs w:val="24"/>
          <w:lang w:val="uk-UA"/>
        </w:rPr>
        <w:t>застосовують, що</w:t>
      </w:r>
      <w:r w:rsidR="00867FF4">
        <w:rPr>
          <w:rFonts w:ascii="Times New Roman" w:hAnsi="Times New Roman"/>
          <w:sz w:val="24"/>
          <w:szCs w:val="24"/>
          <w:lang w:val="uk-UA"/>
        </w:rPr>
        <w:t xml:space="preserve"> </w:t>
      </w:r>
      <w:r w:rsidRPr="00867FF4">
        <w:rPr>
          <w:rFonts w:ascii="Times New Roman" w:hAnsi="Times New Roman"/>
          <w:sz w:val="24"/>
          <w:szCs w:val="24"/>
          <w:lang w:val="uk-UA"/>
        </w:rPr>
        <w:t>пройшли</w:t>
      </w:r>
      <w:r w:rsidR="00867FF4">
        <w:rPr>
          <w:rFonts w:ascii="Times New Roman" w:hAnsi="Times New Roman"/>
          <w:sz w:val="24"/>
          <w:szCs w:val="24"/>
          <w:lang w:val="uk-UA"/>
        </w:rPr>
        <w:t xml:space="preserve"> </w:t>
      </w:r>
      <w:r w:rsidRPr="00867FF4">
        <w:rPr>
          <w:rFonts w:ascii="Times New Roman" w:hAnsi="Times New Roman"/>
          <w:sz w:val="24"/>
          <w:szCs w:val="24"/>
          <w:lang w:val="uk-UA"/>
        </w:rPr>
        <w:t>всі</w:t>
      </w:r>
      <w:r w:rsidR="00867FF4">
        <w:rPr>
          <w:rFonts w:ascii="Times New Roman" w:hAnsi="Times New Roman"/>
          <w:sz w:val="24"/>
          <w:szCs w:val="24"/>
          <w:lang w:val="uk-UA"/>
        </w:rPr>
        <w:t xml:space="preserve"> </w:t>
      </w:r>
      <w:r w:rsidRPr="00867FF4">
        <w:rPr>
          <w:rFonts w:ascii="Times New Roman" w:hAnsi="Times New Roman"/>
          <w:sz w:val="24"/>
          <w:szCs w:val="24"/>
          <w:lang w:val="uk-UA"/>
        </w:rPr>
        <w:t>стадії</w:t>
      </w:r>
      <w:r w:rsidR="00867FF4">
        <w:rPr>
          <w:rFonts w:ascii="Times New Roman" w:hAnsi="Times New Roman"/>
          <w:sz w:val="24"/>
          <w:szCs w:val="24"/>
          <w:lang w:val="uk-UA"/>
        </w:rPr>
        <w:t xml:space="preserve"> </w:t>
      </w:r>
      <w:r w:rsidRPr="00867FF4">
        <w:rPr>
          <w:rFonts w:ascii="Times New Roman" w:hAnsi="Times New Roman"/>
          <w:sz w:val="24"/>
          <w:szCs w:val="24"/>
          <w:lang w:val="uk-UA"/>
        </w:rPr>
        <w:t>виробництва (виготовлення), включаючи</w:t>
      </w:r>
      <w:r w:rsidR="00867FF4">
        <w:rPr>
          <w:rFonts w:ascii="Times New Roman" w:hAnsi="Times New Roman"/>
          <w:sz w:val="24"/>
          <w:szCs w:val="24"/>
          <w:lang w:val="uk-UA"/>
        </w:rPr>
        <w:t xml:space="preserve"> </w:t>
      </w:r>
      <w:r w:rsidRPr="00867FF4">
        <w:rPr>
          <w:rFonts w:ascii="Times New Roman" w:hAnsi="Times New Roman"/>
          <w:sz w:val="24"/>
          <w:szCs w:val="24"/>
          <w:lang w:val="uk-UA"/>
        </w:rPr>
        <w:t>остаточне</w:t>
      </w:r>
      <w:r w:rsidR="00867FF4">
        <w:rPr>
          <w:rFonts w:ascii="Times New Roman" w:hAnsi="Times New Roman"/>
          <w:sz w:val="24"/>
          <w:szCs w:val="24"/>
          <w:lang w:val="uk-UA"/>
        </w:rPr>
        <w:t xml:space="preserve"> </w:t>
      </w:r>
      <w:r w:rsidRPr="00867FF4">
        <w:rPr>
          <w:rFonts w:ascii="Times New Roman" w:hAnsi="Times New Roman"/>
          <w:sz w:val="24"/>
          <w:szCs w:val="24"/>
          <w:lang w:val="uk-UA"/>
        </w:rPr>
        <w:t>пакування.</w:t>
      </w:r>
    </w:p>
    <w:p w:rsidR="00C25F86" w:rsidRPr="00F36426" w:rsidRDefault="00C25F86" w:rsidP="00C25F86">
      <w:pPr>
        <w:tabs>
          <w:tab w:val="left" w:pos="851"/>
        </w:tabs>
        <w:suppressAutoHyphens w:val="0"/>
        <w:spacing w:before="120" w:line="240" w:lineRule="auto"/>
        <w:jc w:val="both"/>
        <w:rPr>
          <w:rFonts w:ascii="Times New Roman" w:hAnsi="Times New Roman" w:cs="Times New Roman"/>
          <w:b/>
          <w:color w:val="auto"/>
          <w:sz w:val="24"/>
          <w:szCs w:val="24"/>
          <w:lang w:val="uk-UA" w:eastAsia="uk-UA"/>
        </w:rPr>
      </w:pPr>
      <w:r w:rsidRPr="00F36426">
        <w:rPr>
          <w:rFonts w:ascii="Times New Roman" w:hAnsi="Times New Roman" w:cs="Times New Roman"/>
          <w:b/>
          <w:color w:val="auto"/>
          <w:sz w:val="24"/>
          <w:szCs w:val="24"/>
          <w:lang w:val="uk-UA" w:eastAsia="uk-UA"/>
        </w:rPr>
        <w:t>2.2.1.</w:t>
      </w:r>
      <w:r w:rsidRPr="00F36426">
        <w:rPr>
          <w:rFonts w:ascii="Times New Roman" w:hAnsi="Times New Roman" w:cs="Times New Roman"/>
          <w:color w:val="auto"/>
          <w:sz w:val="24"/>
          <w:szCs w:val="24"/>
          <w:lang w:val="uk-UA" w:eastAsia="uk-UA"/>
        </w:rPr>
        <w:t xml:space="preserve"> Запропоновані Учасником лікарські засоби, повинні мати державну реєстрацію в Україні </w:t>
      </w:r>
      <w:r w:rsidRPr="00F36426">
        <w:rPr>
          <w:rFonts w:ascii="Times New Roman" w:hAnsi="Times New Roman" w:cs="Times New Roman"/>
          <w:b/>
          <w:i/>
          <w:color w:val="auto"/>
          <w:sz w:val="24"/>
          <w:szCs w:val="24"/>
          <w:lang w:val="uk-UA" w:eastAsia="uk-UA"/>
        </w:rPr>
        <w:t>(завірені належним чином копії реєстраційних посвідчень надаються на кожну окрему партію товару при доставці).</w:t>
      </w:r>
    </w:p>
    <w:p w:rsidR="00C25F86" w:rsidRPr="00867FF4" w:rsidRDefault="00C25F86" w:rsidP="00C25F86">
      <w:pPr>
        <w:numPr>
          <w:ilvl w:val="0"/>
          <w:numId w:val="9"/>
        </w:numPr>
        <w:tabs>
          <w:tab w:val="left" w:pos="709"/>
        </w:tabs>
        <w:suppressAutoHyphens w:val="0"/>
        <w:spacing w:before="120" w:line="240" w:lineRule="auto"/>
        <w:ind w:left="0" w:right="425" w:hanging="9"/>
        <w:contextualSpacing/>
        <w:jc w:val="both"/>
        <w:rPr>
          <w:rFonts w:ascii="Times New Roman" w:hAnsi="Times New Roman"/>
          <w:b/>
          <w:i/>
          <w:sz w:val="24"/>
          <w:szCs w:val="24"/>
          <w:lang w:val="uk-UA"/>
        </w:rPr>
      </w:pPr>
      <w:r w:rsidRPr="00867FF4">
        <w:rPr>
          <w:rFonts w:ascii="Times New Roman" w:hAnsi="Times New Roman"/>
          <w:sz w:val="24"/>
          <w:szCs w:val="24"/>
          <w:lang w:val="uk-UA"/>
        </w:rPr>
        <w:t>Якість товару повинна відповідати</w:t>
      </w:r>
      <w:r w:rsidR="00867FF4">
        <w:rPr>
          <w:rFonts w:ascii="Times New Roman" w:hAnsi="Times New Roman"/>
          <w:sz w:val="24"/>
          <w:szCs w:val="24"/>
          <w:lang w:val="uk-UA"/>
        </w:rPr>
        <w:t xml:space="preserve"> </w:t>
      </w:r>
      <w:r w:rsidRPr="00867FF4">
        <w:rPr>
          <w:rFonts w:ascii="Times New Roman" w:hAnsi="Times New Roman"/>
          <w:sz w:val="24"/>
          <w:szCs w:val="24"/>
          <w:lang w:val="uk-UA"/>
        </w:rPr>
        <w:t>встановленим/зареєстрованим</w:t>
      </w:r>
      <w:r w:rsidR="00867FF4">
        <w:rPr>
          <w:rFonts w:ascii="Times New Roman" w:hAnsi="Times New Roman"/>
          <w:sz w:val="24"/>
          <w:szCs w:val="24"/>
          <w:lang w:val="uk-UA"/>
        </w:rPr>
        <w:t xml:space="preserve"> </w:t>
      </w:r>
      <w:r w:rsidRPr="00867FF4">
        <w:rPr>
          <w:rFonts w:ascii="Times New Roman" w:hAnsi="Times New Roman"/>
          <w:sz w:val="24"/>
          <w:szCs w:val="24"/>
          <w:lang w:val="uk-UA"/>
        </w:rPr>
        <w:t>діючим</w:t>
      </w:r>
      <w:r w:rsidR="00867FF4">
        <w:rPr>
          <w:rFonts w:ascii="Times New Roman" w:hAnsi="Times New Roman"/>
          <w:sz w:val="24"/>
          <w:szCs w:val="24"/>
          <w:lang w:val="uk-UA"/>
        </w:rPr>
        <w:t xml:space="preserve"> </w:t>
      </w:r>
      <w:r w:rsidRPr="00867FF4">
        <w:rPr>
          <w:rFonts w:ascii="Times New Roman" w:hAnsi="Times New Roman"/>
          <w:sz w:val="24"/>
          <w:szCs w:val="24"/>
          <w:lang w:val="uk-UA"/>
        </w:rPr>
        <w:t>нормативним актам чинного законодавства (державним стандартам (технічним</w:t>
      </w:r>
      <w:r w:rsidR="00867FF4">
        <w:rPr>
          <w:rFonts w:ascii="Times New Roman" w:hAnsi="Times New Roman"/>
          <w:sz w:val="24"/>
          <w:szCs w:val="24"/>
          <w:lang w:val="uk-UA"/>
        </w:rPr>
        <w:t xml:space="preserve"> </w:t>
      </w:r>
      <w:r w:rsidRPr="00867FF4">
        <w:rPr>
          <w:rFonts w:ascii="Times New Roman" w:hAnsi="Times New Roman"/>
          <w:sz w:val="24"/>
          <w:szCs w:val="24"/>
          <w:lang w:val="uk-UA"/>
        </w:rPr>
        <w:t>умовам) та підтверджуватися</w:t>
      </w:r>
      <w:r w:rsidR="00867FF4">
        <w:rPr>
          <w:rFonts w:ascii="Times New Roman" w:hAnsi="Times New Roman"/>
          <w:sz w:val="24"/>
          <w:szCs w:val="24"/>
          <w:lang w:val="uk-UA"/>
        </w:rPr>
        <w:t xml:space="preserve"> </w:t>
      </w:r>
      <w:r w:rsidRPr="00867FF4">
        <w:rPr>
          <w:rFonts w:ascii="Times New Roman" w:hAnsi="Times New Roman"/>
          <w:sz w:val="24"/>
          <w:szCs w:val="24"/>
          <w:lang w:val="uk-UA"/>
        </w:rPr>
        <w:t>сертифікатами</w:t>
      </w:r>
      <w:r w:rsidR="00867FF4">
        <w:rPr>
          <w:rFonts w:ascii="Times New Roman" w:hAnsi="Times New Roman"/>
          <w:sz w:val="24"/>
          <w:szCs w:val="24"/>
          <w:lang w:val="uk-UA"/>
        </w:rPr>
        <w:t xml:space="preserve"> </w:t>
      </w:r>
      <w:r w:rsidRPr="00867FF4">
        <w:rPr>
          <w:rFonts w:ascii="Times New Roman" w:hAnsi="Times New Roman"/>
          <w:sz w:val="24"/>
          <w:szCs w:val="24"/>
          <w:lang w:val="uk-UA"/>
        </w:rPr>
        <w:t>відповідності, або</w:t>
      </w:r>
      <w:r w:rsidR="00867FF4">
        <w:rPr>
          <w:rFonts w:ascii="Times New Roman" w:hAnsi="Times New Roman"/>
          <w:sz w:val="24"/>
          <w:szCs w:val="24"/>
          <w:lang w:val="uk-UA"/>
        </w:rPr>
        <w:t xml:space="preserve"> </w:t>
      </w:r>
      <w:r w:rsidRPr="00867FF4">
        <w:rPr>
          <w:rFonts w:ascii="Times New Roman" w:hAnsi="Times New Roman"/>
          <w:sz w:val="24"/>
          <w:szCs w:val="24"/>
          <w:lang w:val="uk-UA"/>
        </w:rPr>
        <w:t>сертифікатами</w:t>
      </w:r>
      <w:r w:rsidR="00867FF4">
        <w:rPr>
          <w:rFonts w:ascii="Times New Roman" w:hAnsi="Times New Roman"/>
          <w:sz w:val="24"/>
          <w:szCs w:val="24"/>
          <w:lang w:val="uk-UA"/>
        </w:rPr>
        <w:t xml:space="preserve"> </w:t>
      </w:r>
      <w:r w:rsidRPr="00867FF4">
        <w:rPr>
          <w:rFonts w:ascii="Times New Roman" w:hAnsi="Times New Roman"/>
          <w:sz w:val="24"/>
          <w:szCs w:val="24"/>
          <w:lang w:val="uk-UA"/>
        </w:rPr>
        <w:t>якості</w:t>
      </w:r>
      <w:r w:rsidR="00867FF4">
        <w:rPr>
          <w:rFonts w:ascii="Times New Roman" w:hAnsi="Times New Roman"/>
          <w:sz w:val="24"/>
          <w:szCs w:val="24"/>
          <w:lang w:val="uk-UA"/>
        </w:rPr>
        <w:t xml:space="preserve"> </w:t>
      </w:r>
      <w:r w:rsidRPr="00867FF4">
        <w:rPr>
          <w:rFonts w:ascii="Times New Roman" w:hAnsi="Times New Roman"/>
          <w:sz w:val="24"/>
          <w:szCs w:val="24"/>
          <w:lang w:val="uk-UA"/>
        </w:rPr>
        <w:t>виробника (для імпортованих</w:t>
      </w:r>
      <w:r w:rsidR="00867FF4">
        <w:rPr>
          <w:rFonts w:ascii="Times New Roman" w:hAnsi="Times New Roman"/>
          <w:sz w:val="24"/>
          <w:szCs w:val="24"/>
          <w:lang w:val="uk-UA"/>
        </w:rPr>
        <w:t xml:space="preserve"> </w:t>
      </w:r>
      <w:r w:rsidRPr="00867FF4">
        <w:rPr>
          <w:rFonts w:ascii="Times New Roman" w:hAnsi="Times New Roman"/>
          <w:sz w:val="24"/>
          <w:szCs w:val="24"/>
          <w:lang w:val="uk-UA"/>
        </w:rPr>
        <w:t>лікарських</w:t>
      </w:r>
      <w:r w:rsidR="00867FF4">
        <w:rPr>
          <w:rFonts w:ascii="Times New Roman" w:hAnsi="Times New Roman"/>
          <w:sz w:val="24"/>
          <w:szCs w:val="24"/>
          <w:lang w:val="uk-UA"/>
        </w:rPr>
        <w:t xml:space="preserve"> </w:t>
      </w:r>
      <w:r w:rsidRPr="00867FF4">
        <w:rPr>
          <w:rFonts w:ascii="Times New Roman" w:hAnsi="Times New Roman"/>
          <w:sz w:val="24"/>
          <w:szCs w:val="24"/>
          <w:lang w:val="uk-UA"/>
        </w:rPr>
        <w:t>засобів - імпортером (виробником</w:t>
      </w:r>
      <w:r w:rsidR="00867FF4">
        <w:rPr>
          <w:rFonts w:ascii="Times New Roman" w:hAnsi="Times New Roman"/>
          <w:sz w:val="24"/>
          <w:szCs w:val="24"/>
          <w:lang w:val="uk-UA"/>
        </w:rPr>
        <w:t xml:space="preserve"> </w:t>
      </w:r>
      <w:r w:rsidRPr="00867FF4">
        <w:rPr>
          <w:rFonts w:ascii="Times New Roman" w:hAnsi="Times New Roman"/>
          <w:sz w:val="24"/>
          <w:szCs w:val="24"/>
          <w:lang w:val="uk-UA"/>
        </w:rPr>
        <w:t>або особою, що</w:t>
      </w:r>
      <w:r w:rsidR="00867FF4">
        <w:rPr>
          <w:rFonts w:ascii="Times New Roman" w:hAnsi="Times New Roman"/>
          <w:sz w:val="24"/>
          <w:szCs w:val="24"/>
          <w:lang w:val="uk-UA"/>
        </w:rPr>
        <w:t xml:space="preserve"> </w:t>
      </w:r>
      <w:r w:rsidRPr="00867FF4">
        <w:rPr>
          <w:rFonts w:ascii="Times New Roman" w:hAnsi="Times New Roman"/>
          <w:sz w:val="24"/>
          <w:szCs w:val="24"/>
          <w:lang w:val="uk-UA"/>
        </w:rPr>
        <w:t>представляє</w:t>
      </w:r>
      <w:r w:rsidR="00867FF4">
        <w:rPr>
          <w:rFonts w:ascii="Times New Roman" w:hAnsi="Times New Roman"/>
          <w:sz w:val="24"/>
          <w:szCs w:val="24"/>
          <w:lang w:val="uk-UA"/>
        </w:rPr>
        <w:t xml:space="preserve"> </w:t>
      </w:r>
      <w:r w:rsidRPr="00867FF4">
        <w:rPr>
          <w:rFonts w:ascii="Times New Roman" w:hAnsi="Times New Roman"/>
          <w:sz w:val="24"/>
          <w:szCs w:val="24"/>
          <w:lang w:val="uk-UA"/>
        </w:rPr>
        <w:t>виробника</w:t>
      </w:r>
      <w:r w:rsidR="00867FF4">
        <w:rPr>
          <w:rFonts w:ascii="Times New Roman" w:hAnsi="Times New Roman"/>
          <w:sz w:val="24"/>
          <w:szCs w:val="24"/>
          <w:lang w:val="uk-UA"/>
        </w:rPr>
        <w:t xml:space="preserve"> </w:t>
      </w:r>
      <w:r w:rsidRPr="00867FF4">
        <w:rPr>
          <w:rFonts w:ascii="Times New Roman" w:hAnsi="Times New Roman"/>
          <w:sz w:val="24"/>
          <w:szCs w:val="24"/>
          <w:lang w:val="uk-UA"/>
        </w:rPr>
        <w:t>лікарських</w:t>
      </w:r>
      <w:r w:rsidR="00867FF4">
        <w:rPr>
          <w:rFonts w:ascii="Times New Roman" w:hAnsi="Times New Roman"/>
          <w:sz w:val="24"/>
          <w:szCs w:val="24"/>
          <w:lang w:val="uk-UA"/>
        </w:rPr>
        <w:t xml:space="preserve"> </w:t>
      </w:r>
      <w:r w:rsidRPr="00867FF4">
        <w:rPr>
          <w:rFonts w:ascii="Times New Roman" w:hAnsi="Times New Roman"/>
          <w:sz w:val="24"/>
          <w:szCs w:val="24"/>
          <w:lang w:val="uk-UA"/>
        </w:rPr>
        <w:t>засобів на території</w:t>
      </w:r>
      <w:r w:rsidR="00867FF4">
        <w:rPr>
          <w:rFonts w:ascii="Times New Roman" w:hAnsi="Times New Roman"/>
          <w:sz w:val="24"/>
          <w:szCs w:val="24"/>
          <w:lang w:val="uk-UA"/>
        </w:rPr>
        <w:t xml:space="preserve"> </w:t>
      </w:r>
      <w:r w:rsidRPr="00867FF4">
        <w:rPr>
          <w:rFonts w:ascii="Times New Roman" w:hAnsi="Times New Roman"/>
          <w:sz w:val="24"/>
          <w:szCs w:val="24"/>
          <w:lang w:val="uk-UA"/>
        </w:rPr>
        <w:t xml:space="preserve">України), </w:t>
      </w:r>
      <w:proofErr w:type="spellStart"/>
      <w:r w:rsidRPr="00867FF4">
        <w:rPr>
          <w:rFonts w:ascii="Times New Roman" w:hAnsi="Times New Roman"/>
          <w:sz w:val="24"/>
          <w:szCs w:val="24"/>
          <w:lang w:val="uk-UA"/>
        </w:rPr>
        <w:t>абоіншими</w:t>
      </w:r>
      <w:proofErr w:type="spellEnd"/>
      <w:r w:rsidRPr="00867FF4">
        <w:rPr>
          <w:rFonts w:ascii="Times New Roman" w:hAnsi="Times New Roman"/>
          <w:sz w:val="24"/>
          <w:szCs w:val="24"/>
          <w:lang w:val="uk-UA"/>
        </w:rPr>
        <w:t xml:space="preserve"> документами, що</w:t>
      </w:r>
      <w:r w:rsidR="00867FF4">
        <w:rPr>
          <w:rFonts w:ascii="Times New Roman" w:hAnsi="Times New Roman"/>
          <w:sz w:val="24"/>
          <w:szCs w:val="24"/>
          <w:lang w:val="uk-UA"/>
        </w:rPr>
        <w:t xml:space="preserve"> </w:t>
      </w:r>
      <w:r w:rsidRPr="00867FF4">
        <w:rPr>
          <w:rFonts w:ascii="Times New Roman" w:hAnsi="Times New Roman"/>
          <w:sz w:val="24"/>
          <w:szCs w:val="24"/>
          <w:lang w:val="uk-UA"/>
        </w:rPr>
        <w:t>засвідчують</w:t>
      </w:r>
      <w:r w:rsidR="00867FF4">
        <w:rPr>
          <w:rFonts w:ascii="Times New Roman" w:hAnsi="Times New Roman"/>
          <w:sz w:val="24"/>
          <w:szCs w:val="24"/>
          <w:lang w:val="uk-UA"/>
        </w:rPr>
        <w:t xml:space="preserve"> </w:t>
      </w:r>
      <w:r w:rsidRPr="00867FF4">
        <w:rPr>
          <w:rFonts w:ascii="Times New Roman" w:hAnsi="Times New Roman"/>
          <w:sz w:val="24"/>
          <w:szCs w:val="24"/>
          <w:lang w:val="uk-UA"/>
        </w:rPr>
        <w:t>якість товару, передбаченими</w:t>
      </w:r>
      <w:r w:rsidR="00867FF4">
        <w:rPr>
          <w:rFonts w:ascii="Times New Roman" w:hAnsi="Times New Roman"/>
          <w:sz w:val="24"/>
          <w:szCs w:val="24"/>
          <w:lang w:val="uk-UA"/>
        </w:rPr>
        <w:t xml:space="preserve"> </w:t>
      </w:r>
      <w:r w:rsidRPr="00867FF4">
        <w:rPr>
          <w:rFonts w:ascii="Times New Roman" w:hAnsi="Times New Roman"/>
          <w:sz w:val="24"/>
          <w:szCs w:val="24"/>
          <w:lang w:val="uk-UA"/>
        </w:rPr>
        <w:t>законодавством</w:t>
      </w:r>
      <w:r w:rsidRPr="00867FF4">
        <w:rPr>
          <w:rFonts w:ascii="Times New Roman" w:hAnsi="Times New Roman"/>
          <w:b/>
          <w:i/>
          <w:sz w:val="24"/>
          <w:szCs w:val="24"/>
          <w:lang w:val="uk-UA"/>
        </w:rPr>
        <w:t>(завірені</w:t>
      </w:r>
      <w:r w:rsidR="00867FF4">
        <w:rPr>
          <w:rFonts w:ascii="Times New Roman" w:hAnsi="Times New Roman"/>
          <w:b/>
          <w:i/>
          <w:sz w:val="24"/>
          <w:szCs w:val="24"/>
          <w:lang w:val="uk-UA"/>
        </w:rPr>
        <w:t xml:space="preserve"> </w:t>
      </w:r>
      <w:r w:rsidRPr="00867FF4">
        <w:rPr>
          <w:rFonts w:ascii="Times New Roman" w:hAnsi="Times New Roman"/>
          <w:b/>
          <w:i/>
          <w:sz w:val="24"/>
          <w:szCs w:val="24"/>
          <w:lang w:val="uk-UA"/>
        </w:rPr>
        <w:t>належним чином копії</w:t>
      </w:r>
      <w:r w:rsidR="00867FF4">
        <w:rPr>
          <w:rFonts w:ascii="Times New Roman" w:hAnsi="Times New Roman"/>
          <w:b/>
          <w:i/>
          <w:sz w:val="24"/>
          <w:szCs w:val="24"/>
          <w:lang w:val="uk-UA"/>
        </w:rPr>
        <w:t xml:space="preserve"> </w:t>
      </w:r>
      <w:r w:rsidRPr="00867FF4">
        <w:rPr>
          <w:rFonts w:ascii="Times New Roman" w:hAnsi="Times New Roman"/>
          <w:b/>
          <w:i/>
          <w:sz w:val="24"/>
          <w:szCs w:val="24"/>
          <w:lang w:val="uk-UA"/>
        </w:rPr>
        <w:t>надаються на кожну</w:t>
      </w:r>
      <w:r w:rsidR="00867FF4">
        <w:rPr>
          <w:rFonts w:ascii="Times New Roman" w:hAnsi="Times New Roman"/>
          <w:b/>
          <w:i/>
          <w:sz w:val="24"/>
          <w:szCs w:val="24"/>
          <w:lang w:val="uk-UA"/>
        </w:rPr>
        <w:t xml:space="preserve"> </w:t>
      </w:r>
      <w:r w:rsidRPr="00867FF4">
        <w:rPr>
          <w:rFonts w:ascii="Times New Roman" w:hAnsi="Times New Roman"/>
          <w:b/>
          <w:i/>
          <w:sz w:val="24"/>
          <w:szCs w:val="24"/>
          <w:lang w:val="uk-UA"/>
        </w:rPr>
        <w:t>окрему</w:t>
      </w:r>
      <w:r w:rsidR="00867FF4">
        <w:rPr>
          <w:rFonts w:ascii="Times New Roman" w:hAnsi="Times New Roman"/>
          <w:b/>
          <w:i/>
          <w:sz w:val="24"/>
          <w:szCs w:val="24"/>
          <w:lang w:val="uk-UA"/>
        </w:rPr>
        <w:t xml:space="preserve"> </w:t>
      </w:r>
      <w:r w:rsidRPr="00867FF4">
        <w:rPr>
          <w:rFonts w:ascii="Times New Roman" w:hAnsi="Times New Roman"/>
          <w:b/>
          <w:i/>
          <w:sz w:val="24"/>
          <w:szCs w:val="24"/>
          <w:lang w:val="uk-UA"/>
        </w:rPr>
        <w:t>партію товару при здійсненні</w:t>
      </w:r>
      <w:r w:rsidR="00867FF4">
        <w:rPr>
          <w:rFonts w:ascii="Times New Roman" w:hAnsi="Times New Roman"/>
          <w:b/>
          <w:i/>
          <w:sz w:val="24"/>
          <w:szCs w:val="24"/>
          <w:lang w:val="uk-UA"/>
        </w:rPr>
        <w:t xml:space="preserve"> </w:t>
      </w:r>
      <w:r w:rsidRPr="00867FF4">
        <w:rPr>
          <w:rFonts w:ascii="Times New Roman" w:hAnsi="Times New Roman"/>
          <w:b/>
          <w:i/>
          <w:sz w:val="24"/>
          <w:szCs w:val="24"/>
          <w:lang w:val="uk-UA"/>
        </w:rPr>
        <w:t>його поставки Замовнику).</w:t>
      </w:r>
    </w:p>
    <w:p w:rsidR="00C25F86" w:rsidRPr="00F36426" w:rsidRDefault="00C25F86" w:rsidP="00C25F86">
      <w:pPr>
        <w:numPr>
          <w:ilvl w:val="0"/>
          <w:numId w:val="9"/>
        </w:numPr>
        <w:tabs>
          <w:tab w:val="left" w:pos="709"/>
        </w:tabs>
        <w:suppressAutoHyphens w:val="0"/>
        <w:spacing w:before="120" w:line="240" w:lineRule="auto"/>
        <w:ind w:left="0" w:right="425" w:firstLine="0"/>
        <w:jc w:val="both"/>
        <w:rPr>
          <w:rFonts w:ascii="Times New Roman" w:hAnsi="Times New Roman" w:cs="Times New Roman"/>
          <w:b/>
          <w:i/>
          <w:color w:val="auto"/>
          <w:sz w:val="24"/>
          <w:szCs w:val="24"/>
          <w:lang w:val="uk-UA" w:eastAsia="uk-UA"/>
        </w:rPr>
      </w:pPr>
      <w:r w:rsidRPr="00F36426">
        <w:rPr>
          <w:rFonts w:ascii="Times New Roman" w:hAnsi="Times New Roman" w:cs="Times New Roman"/>
          <w:color w:val="auto"/>
          <w:sz w:val="24"/>
          <w:szCs w:val="24"/>
          <w:lang w:val="uk-UA" w:eastAsia="uk-UA"/>
        </w:rPr>
        <w:t xml:space="preserve">При поставці товару до кожного лікарського засобу, що буде реалізуватися Учасником до Замовника, повинна додаватися </w:t>
      </w:r>
      <w:r w:rsidRPr="00F36426">
        <w:rPr>
          <w:rFonts w:ascii="Times New Roman" w:hAnsi="Times New Roman" w:cs="Times New Roman"/>
          <w:b/>
          <w:color w:val="auto"/>
          <w:sz w:val="24"/>
          <w:szCs w:val="24"/>
          <w:lang w:val="uk-UA" w:eastAsia="uk-UA"/>
        </w:rPr>
        <w:t>інструкція про застосування лікарського засобу</w:t>
      </w:r>
      <w:r w:rsidRPr="00F36426">
        <w:rPr>
          <w:rFonts w:ascii="Times New Roman" w:hAnsi="Times New Roman" w:cs="Times New Roman"/>
          <w:color w:val="auto"/>
          <w:sz w:val="24"/>
          <w:szCs w:val="24"/>
          <w:lang w:val="uk-UA" w:eastAsia="uk-UA"/>
        </w:rPr>
        <w:t xml:space="preserve">, яка повинна містити: назву лікарського засобу; загальну характеристику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 тощо; товар іноземного походження повинен мати інструкцію з використання лікарського засобу, викладену українською мовою та затверджену належним чином </w:t>
      </w:r>
      <w:r w:rsidRPr="00F36426">
        <w:rPr>
          <w:rFonts w:ascii="Times New Roman" w:hAnsi="Times New Roman" w:cs="Times New Roman"/>
          <w:b/>
          <w:color w:val="auto"/>
          <w:sz w:val="24"/>
          <w:szCs w:val="24"/>
          <w:lang w:val="uk-UA" w:eastAsia="uk-UA"/>
        </w:rPr>
        <w:t>(</w:t>
      </w:r>
      <w:r w:rsidRPr="00F36426">
        <w:rPr>
          <w:rFonts w:ascii="Times New Roman" w:hAnsi="Times New Roman" w:cs="Times New Roman"/>
          <w:b/>
          <w:i/>
          <w:color w:val="auto"/>
          <w:sz w:val="24"/>
          <w:szCs w:val="24"/>
          <w:lang w:val="uk-UA" w:eastAsia="uk-UA"/>
        </w:rPr>
        <w:t>Учасник надає гарантійний лист про виконання вимог даного пункту у складі своєї тендерної пропозиції).</w:t>
      </w:r>
    </w:p>
    <w:p w:rsidR="00C25F86" w:rsidRPr="00867FF4" w:rsidRDefault="00C25F86" w:rsidP="00C25F86">
      <w:pPr>
        <w:numPr>
          <w:ilvl w:val="0"/>
          <w:numId w:val="9"/>
        </w:numPr>
        <w:tabs>
          <w:tab w:val="left" w:pos="709"/>
        </w:tabs>
        <w:spacing w:before="120" w:line="240" w:lineRule="auto"/>
        <w:ind w:left="0" w:hanging="9"/>
        <w:jc w:val="both"/>
        <w:rPr>
          <w:rFonts w:ascii="Times New Roman" w:hAnsi="Times New Roman"/>
          <w:b/>
          <w:sz w:val="24"/>
          <w:szCs w:val="24"/>
          <w:lang w:val="uk-UA"/>
        </w:rPr>
      </w:pPr>
      <w:r w:rsidRPr="00867FF4">
        <w:rPr>
          <w:rFonts w:ascii="Times New Roman" w:hAnsi="Times New Roman"/>
          <w:sz w:val="24"/>
          <w:szCs w:val="24"/>
          <w:lang w:val="uk-UA"/>
        </w:rPr>
        <w:t>Для підтвердження</w:t>
      </w:r>
      <w:r w:rsidR="00867FF4">
        <w:rPr>
          <w:rFonts w:ascii="Times New Roman" w:hAnsi="Times New Roman"/>
          <w:sz w:val="24"/>
          <w:szCs w:val="24"/>
          <w:lang w:val="uk-UA"/>
        </w:rPr>
        <w:t xml:space="preserve"> </w:t>
      </w:r>
      <w:r w:rsidRPr="00867FF4">
        <w:rPr>
          <w:rFonts w:ascii="Times New Roman" w:hAnsi="Times New Roman"/>
          <w:sz w:val="24"/>
          <w:szCs w:val="24"/>
          <w:lang w:val="uk-UA"/>
        </w:rPr>
        <w:t>якості</w:t>
      </w:r>
      <w:r w:rsidR="00867FF4">
        <w:rPr>
          <w:rFonts w:ascii="Times New Roman" w:hAnsi="Times New Roman"/>
          <w:sz w:val="24"/>
          <w:szCs w:val="24"/>
          <w:lang w:val="uk-UA"/>
        </w:rPr>
        <w:t xml:space="preserve"> </w:t>
      </w:r>
      <w:r w:rsidRPr="00867FF4">
        <w:rPr>
          <w:rFonts w:ascii="Times New Roman" w:hAnsi="Times New Roman"/>
          <w:sz w:val="24"/>
          <w:szCs w:val="24"/>
          <w:lang w:val="uk-UA"/>
        </w:rPr>
        <w:t>ввезеного в Україну</w:t>
      </w:r>
      <w:r w:rsidR="00867FF4">
        <w:rPr>
          <w:rFonts w:ascii="Times New Roman" w:hAnsi="Times New Roman"/>
          <w:sz w:val="24"/>
          <w:szCs w:val="24"/>
          <w:lang w:val="uk-UA"/>
        </w:rPr>
        <w:t xml:space="preserve"> </w:t>
      </w:r>
      <w:r w:rsidRPr="00867FF4">
        <w:rPr>
          <w:rFonts w:ascii="Times New Roman" w:hAnsi="Times New Roman"/>
          <w:sz w:val="24"/>
          <w:szCs w:val="24"/>
          <w:lang w:val="uk-UA"/>
        </w:rPr>
        <w:t>лікарського</w:t>
      </w:r>
      <w:r w:rsidR="00867FF4">
        <w:rPr>
          <w:rFonts w:ascii="Times New Roman" w:hAnsi="Times New Roman"/>
          <w:sz w:val="24"/>
          <w:szCs w:val="24"/>
          <w:lang w:val="uk-UA"/>
        </w:rPr>
        <w:t xml:space="preserve"> </w:t>
      </w:r>
      <w:r w:rsidRPr="00867FF4">
        <w:rPr>
          <w:rFonts w:ascii="Times New Roman" w:hAnsi="Times New Roman"/>
          <w:sz w:val="24"/>
          <w:szCs w:val="24"/>
          <w:lang w:val="uk-UA"/>
        </w:rPr>
        <w:t>засобу</w:t>
      </w:r>
      <w:r w:rsidR="00867FF4">
        <w:rPr>
          <w:rFonts w:ascii="Times New Roman" w:hAnsi="Times New Roman"/>
          <w:sz w:val="24"/>
          <w:szCs w:val="24"/>
          <w:lang w:val="uk-UA"/>
        </w:rPr>
        <w:t xml:space="preserve"> </w:t>
      </w:r>
      <w:r w:rsidRPr="00867FF4">
        <w:rPr>
          <w:rFonts w:ascii="Times New Roman" w:hAnsi="Times New Roman"/>
          <w:b/>
          <w:sz w:val="24"/>
          <w:szCs w:val="24"/>
          <w:lang w:val="uk-UA"/>
        </w:rPr>
        <w:t>надати</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копію (</w:t>
      </w:r>
      <w:proofErr w:type="spellStart"/>
      <w:r w:rsidRPr="00867FF4">
        <w:rPr>
          <w:rFonts w:ascii="Times New Roman" w:hAnsi="Times New Roman"/>
          <w:b/>
          <w:sz w:val="24"/>
          <w:szCs w:val="24"/>
          <w:lang w:val="uk-UA"/>
        </w:rPr>
        <w:t>-ії</w:t>
      </w:r>
      <w:proofErr w:type="spellEnd"/>
      <w:r w:rsidRPr="00867FF4">
        <w:rPr>
          <w:rFonts w:ascii="Times New Roman" w:hAnsi="Times New Roman"/>
          <w:b/>
          <w:sz w:val="24"/>
          <w:szCs w:val="24"/>
          <w:lang w:val="uk-UA"/>
        </w:rPr>
        <w:t>)  висновку</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Державної</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служби</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України з лікарських</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засобів МОЗ України</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або</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надати</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копію (</w:t>
      </w:r>
      <w:proofErr w:type="spellStart"/>
      <w:r w:rsidRPr="00867FF4">
        <w:rPr>
          <w:rFonts w:ascii="Times New Roman" w:hAnsi="Times New Roman"/>
          <w:b/>
          <w:sz w:val="24"/>
          <w:szCs w:val="24"/>
          <w:lang w:val="uk-UA"/>
        </w:rPr>
        <w:t>-ії</w:t>
      </w:r>
      <w:proofErr w:type="spellEnd"/>
      <w:r w:rsidRPr="00867FF4">
        <w:rPr>
          <w:rFonts w:ascii="Times New Roman" w:hAnsi="Times New Roman"/>
          <w:b/>
          <w:sz w:val="24"/>
          <w:szCs w:val="24"/>
          <w:lang w:val="uk-UA"/>
        </w:rPr>
        <w:t>)  висновку</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Державної</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служби</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України з лікарських</w:t>
      </w:r>
      <w:r w:rsidR="00867FF4">
        <w:rPr>
          <w:rFonts w:ascii="Times New Roman" w:hAnsi="Times New Roman"/>
          <w:b/>
          <w:sz w:val="24"/>
          <w:szCs w:val="24"/>
          <w:lang w:val="uk-UA"/>
        </w:rPr>
        <w:t xml:space="preserve"> </w:t>
      </w:r>
      <w:r w:rsidRPr="00867FF4">
        <w:rPr>
          <w:rFonts w:ascii="Times New Roman" w:hAnsi="Times New Roman"/>
          <w:b/>
          <w:sz w:val="24"/>
          <w:szCs w:val="24"/>
          <w:lang w:val="uk-UA"/>
        </w:rPr>
        <w:t>засобів.</w:t>
      </w:r>
    </w:p>
    <w:p w:rsidR="00C25F86" w:rsidRPr="00F36426" w:rsidRDefault="00C25F86" w:rsidP="00C25F86">
      <w:pPr>
        <w:numPr>
          <w:ilvl w:val="0"/>
          <w:numId w:val="9"/>
        </w:numPr>
        <w:tabs>
          <w:tab w:val="left" w:pos="709"/>
        </w:tabs>
        <w:suppressAutoHyphens w:val="0"/>
        <w:spacing w:before="120" w:line="240" w:lineRule="auto"/>
        <w:ind w:left="0" w:right="425" w:hanging="9"/>
        <w:jc w:val="both"/>
        <w:rPr>
          <w:rFonts w:ascii="Times New Roman" w:hAnsi="Times New Roman" w:cs="Times New Roman"/>
          <w:b/>
          <w:i/>
          <w:szCs w:val="24"/>
          <w:lang w:val="uk-UA" w:eastAsia="uk-UA"/>
        </w:rPr>
      </w:pPr>
      <w:r w:rsidRPr="00F36426">
        <w:rPr>
          <w:rFonts w:ascii="Times New Roman" w:hAnsi="Times New Roman" w:cs="Times New Roman"/>
          <w:color w:val="auto"/>
          <w:sz w:val="24"/>
          <w:szCs w:val="24"/>
          <w:lang w:val="uk-UA" w:eastAsia="uk-UA"/>
        </w:rPr>
        <w:t xml:space="preserve">Технічні, якісні характеристики предмета закупівлі повинні передбачати необхідність </w:t>
      </w:r>
      <w:r w:rsidRPr="00F36426">
        <w:rPr>
          <w:rFonts w:ascii="Times New Roman" w:hAnsi="Times New Roman" w:cs="Times New Roman"/>
          <w:b/>
          <w:color w:val="auto"/>
          <w:sz w:val="24"/>
          <w:szCs w:val="24"/>
          <w:u w:val="single"/>
          <w:lang w:val="uk-UA" w:eastAsia="uk-UA"/>
        </w:rPr>
        <w:t>застосування заходів із захисту довкілля</w:t>
      </w:r>
      <w:r w:rsidRPr="00F36426">
        <w:rPr>
          <w:rFonts w:ascii="Times New Roman" w:hAnsi="Times New Roman" w:cs="Times New Roman"/>
          <w:b/>
          <w:i/>
          <w:color w:val="auto"/>
          <w:sz w:val="24"/>
          <w:szCs w:val="24"/>
          <w:lang w:val="uk-UA" w:eastAsia="uk-UA"/>
        </w:rPr>
        <w:t xml:space="preserve"> (Учасник надає довідку в довільній формі у складі своєї тендерної пропозиції).</w:t>
      </w:r>
    </w:p>
    <w:p w:rsidR="00C25F86" w:rsidRPr="00F36426" w:rsidRDefault="00C25F86" w:rsidP="00C25F86">
      <w:pPr>
        <w:numPr>
          <w:ilvl w:val="0"/>
          <w:numId w:val="9"/>
        </w:numPr>
        <w:tabs>
          <w:tab w:val="left" w:pos="709"/>
        </w:tabs>
        <w:suppressAutoHyphens w:val="0"/>
        <w:spacing w:before="120" w:line="240" w:lineRule="auto"/>
        <w:ind w:left="0" w:right="425" w:hanging="9"/>
        <w:jc w:val="both"/>
        <w:rPr>
          <w:rFonts w:ascii="Times New Roman" w:hAnsi="Times New Roman" w:cs="Times New Roman"/>
          <w:b/>
          <w:i/>
          <w:szCs w:val="24"/>
          <w:lang w:eastAsia="uk-UA"/>
        </w:rPr>
      </w:pPr>
      <w:r w:rsidRPr="00F36426">
        <w:rPr>
          <w:rFonts w:ascii="Times New Roman" w:hAnsi="Times New Roman" w:cs="Times New Roman"/>
          <w:color w:val="auto"/>
          <w:sz w:val="24"/>
          <w:szCs w:val="24"/>
          <w:lang w:val="uk-UA" w:eastAsia="uk-UA"/>
        </w:rPr>
        <w:t xml:space="preserve">Термін придатності товару на момент постачання замовнику повинен складати не менш 80% від терміну придатності, визначеного виробником </w:t>
      </w:r>
      <w:r w:rsidRPr="00F36426">
        <w:rPr>
          <w:rFonts w:ascii="Times New Roman" w:hAnsi="Times New Roman" w:cs="Times New Roman"/>
          <w:b/>
          <w:color w:val="auto"/>
          <w:sz w:val="24"/>
          <w:szCs w:val="24"/>
          <w:lang w:val="uk-UA" w:eastAsia="uk-UA"/>
        </w:rPr>
        <w:t>(</w:t>
      </w:r>
      <w:r w:rsidRPr="00F36426">
        <w:rPr>
          <w:rFonts w:ascii="Times New Roman" w:hAnsi="Times New Roman" w:cs="Times New Roman"/>
          <w:b/>
          <w:i/>
          <w:color w:val="auto"/>
          <w:sz w:val="24"/>
          <w:szCs w:val="24"/>
          <w:lang w:val="uk-UA" w:eastAsia="uk-UA"/>
        </w:rPr>
        <w:t xml:space="preserve">Учасник надає гарантійний лист </w:t>
      </w:r>
      <w:r w:rsidRPr="00F36426">
        <w:rPr>
          <w:rFonts w:ascii="Times New Roman" w:hAnsi="Times New Roman" w:cs="Times New Roman"/>
          <w:b/>
          <w:i/>
          <w:color w:val="auto"/>
          <w:sz w:val="24"/>
          <w:szCs w:val="24"/>
          <w:u w:val="single"/>
          <w:lang w:val="uk-UA" w:eastAsia="uk-UA"/>
        </w:rPr>
        <w:t>у складі своєї тендерної пропозиції</w:t>
      </w:r>
      <w:r w:rsidRPr="00F36426">
        <w:rPr>
          <w:rFonts w:ascii="Times New Roman" w:hAnsi="Times New Roman" w:cs="Times New Roman"/>
          <w:b/>
          <w:i/>
          <w:color w:val="auto"/>
          <w:sz w:val="24"/>
          <w:szCs w:val="24"/>
          <w:lang w:val="uk-UA" w:eastAsia="uk-UA"/>
        </w:rPr>
        <w:t>).</w:t>
      </w:r>
    </w:p>
    <w:p w:rsidR="00C25F86" w:rsidRPr="00F36426" w:rsidRDefault="00C25F86" w:rsidP="00C25F86">
      <w:pPr>
        <w:numPr>
          <w:ilvl w:val="0"/>
          <w:numId w:val="9"/>
        </w:numPr>
        <w:tabs>
          <w:tab w:val="left" w:pos="709"/>
        </w:tabs>
        <w:suppressAutoHyphens w:val="0"/>
        <w:spacing w:before="120" w:line="240" w:lineRule="auto"/>
        <w:ind w:left="0" w:right="425" w:hanging="9"/>
        <w:jc w:val="both"/>
        <w:rPr>
          <w:rFonts w:ascii="Times New Roman" w:hAnsi="Times New Roman" w:cs="Times New Roman"/>
          <w:b/>
          <w:i/>
          <w:szCs w:val="24"/>
          <w:lang w:val="uk-UA" w:eastAsia="uk-UA"/>
        </w:rPr>
      </w:pPr>
      <w:r w:rsidRPr="00F36426">
        <w:rPr>
          <w:rFonts w:ascii="Times New Roman" w:hAnsi="Times New Roman" w:cs="Times New Roman"/>
          <w:color w:val="auto"/>
          <w:sz w:val="24"/>
          <w:szCs w:val="24"/>
          <w:lang w:val="uk-UA" w:eastAsia="uk-UA"/>
        </w:rPr>
        <w:t xml:space="preserve">Дозування, форма випуску, концентрація повинні відповідати заявленому переліку </w:t>
      </w:r>
      <w:r w:rsidRPr="00F36426">
        <w:rPr>
          <w:rFonts w:ascii="Times New Roman" w:hAnsi="Times New Roman" w:cs="Times New Roman"/>
          <w:b/>
          <w:i/>
          <w:color w:val="auto"/>
          <w:sz w:val="24"/>
          <w:szCs w:val="24"/>
          <w:lang w:val="uk-UA" w:eastAsia="uk-UA"/>
        </w:rPr>
        <w:t>(Учасник надає довідку в довільній формі у складі своєї тендерної пропозиції).</w:t>
      </w:r>
    </w:p>
    <w:p w:rsidR="00C25F86" w:rsidRPr="00F36426" w:rsidRDefault="00C25F86" w:rsidP="00C25F86">
      <w:pPr>
        <w:numPr>
          <w:ilvl w:val="0"/>
          <w:numId w:val="9"/>
        </w:numPr>
        <w:tabs>
          <w:tab w:val="left" w:pos="709"/>
        </w:tabs>
        <w:suppressAutoHyphens w:val="0"/>
        <w:spacing w:before="120" w:line="240" w:lineRule="auto"/>
        <w:ind w:left="0" w:right="425" w:hanging="9"/>
        <w:jc w:val="both"/>
        <w:rPr>
          <w:rFonts w:ascii="Times New Roman" w:hAnsi="Times New Roman" w:cs="Times New Roman"/>
          <w:color w:val="auto"/>
          <w:sz w:val="24"/>
          <w:szCs w:val="24"/>
          <w:lang w:val="uk-UA" w:eastAsia="uk-UA"/>
        </w:rPr>
      </w:pPr>
      <w:r w:rsidRPr="00F36426">
        <w:rPr>
          <w:rFonts w:ascii="Times New Roman" w:hAnsi="Times New Roman" w:cs="Times New Roman"/>
          <w:color w:val="auto"/>
          <w:sz w:val="24"/>
          <w:szCs w:val="24"/>
          <w:lang w:val="uk-UA" w:eastAsia="uk-UA"/>
        </w:rPr>
        <w:t xml:space="preserve">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Еквівалентом лікарського засобу в розумінні даної тендерної документації є лікарський засіб якість, діюча речовина лікарського засобу (міжнародна назва), дозування, форма випуску, концентрація  та інші стандартні характеристики товару абсолютно співпадають з характеристиками лікарського засобу, що є предметом закупівлі. </w:t>
      </w:r>
    </w:p>
    <w:p w:rsidR="00C25F86" w:rsidRPr="00F36426" w:rsidRDefault="00C25F86" w:rsidP="00C25F86">
      <w:pPr>
        <w:tabs>
          <w:tab w:val="left" w:pos="993"/>
        </w:tabs>
        <w:suppressAutoHyphens w:val="0"/>
        <w:spacing w:before="120" w:line="240" w:lineRule="auto"/>
        <w:ind w:right="425"/>
        <w:jc w:val="both"/>
        <w:rPr>
          <w:rFonts w:ascii="Times New Roman" w:hAnsi="Times New Roman" w:cs="Times New Roman"/>
          <w:b/>
          <w:color w:val="auto"/>
          <w:sz w:val="24"/>
          <w:szCs w:val="24"/>
          <w:lang w:val="uk-UA" w:eastAsia="uk-UA"/>
        </w:rPr>
      </w:pPr>
      <w:r w:rsidRPr="00F36426">
        <w:rPr>
          <w:rFonts w:ascii="Times New Roman" w:hAnsi="Times New Roman" w:cs="Times New Roman"/>
          <w:b/>
          <w:color w:val="auto"/>
          <w:sz w:val="24"/>
          <w:szCs w:val="24"/>
          <w:lang w:val="uk-UA" w:eastAsia="ru-RU"/>
        </w:rPr>
        <w:t>2.9.1.</w:t>
      </w:r>
      <w:r w:rsidRPr="00F36426">
        <w:rPr>
          <w:rFonts w:ascii="Times New Roman" w:hAnsi="Times New Roman" w:cs="Times New Roman"/>
          <w:color w:val="auto"/>
          <w:sz w:val="24"/>
          <w:szCs w:val="24"/>
          <w:lang w:val="uk-UA" w:eastAsia="ru-RU"/>
        </w:rPr>
        <w:t xml:space="preserve"> У разі, якщо Учасник пропонує до закупівлі еквівалент, він повинен надати</w:t>
      </w:r>
      <w:r w:rsidRPr="00F36426">
        <w:rPr>
          <w:rFonts w:ascii="Times New Roman" w:hAnsi="Times New Roman" w:cs="Times New Roman"/>
          <w:b/>
          <w:color w:val="auto"/>
          <w:sz w:val="24"/>
          <w:szCs w:val="24"/>
          <w:lang w:val="uk-UA" w:eastAsia="ru-RU"/>
        </w:rPr>
        <w:t xml:space="preserve"> порівняльну таблицю на лікарські засоби.</w:t>
      </w:r>
    </w:p>
    <w:p w:rsidR="00C25F86" w:rsidRPr="00F36426" w:rsidRDefault="00C25F86" w:rsidP="00C25F86">
      <w:pPr>
        <w:numPr>
          <w:ilvl w:val="0"/>
          <w:numId w:val="9"/>
        </w:numPr>
        <w:shd w:val="clear" w:color="auto" w:fill="FFFFFF"/>
        <w:tabs>
          <w:tab w:val="left" w:pos="709"/>
        </w:tabs>
        <w:suppressAutoHyphens w:val="0"/>
        <w:spacing w:before="120" w:line="240" w:lineRule="auto"/>
        <w:ind w:left="0" w:right="425" w:firstLine="0"/>
        <w:contextualSpacing/>
        <w:jc w:val="both"/>
        <w:rPr>
          <w:rFonts w:ascii="Times New Roman" w:hAnsi="Times New Roman" w:cs="Times New Roman"/>
          <w:color w:val="auto"/>
          <w:sz w:val="24"/>
          <w:szCs w:val="24"/>
          <w:lang w:val="uk-UA" w:eastAsia="uk-UA"/>
        </w:rPr>
      </w:pPr>
      <w:r w:rsidRPr="00F36426">
        <w:rPr>
          <w:rFonts w:ascii="Times New Roman" w:hAnsi="Times New Roman" w:cs="Times New Roman"/>
          <w:color w:val="auto"/>
          <w:sz w:val="24"/>
          <w:szCs w:val="24"/>
          <w:lang w:val="uk-UA" w:eastAsia="uk-U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C25F86" w:rsidRPr="00F36426" w:rsidRDefault="00C25F86" w:rsidP="00C25F86">
      <w:pPr>
        <w:shd w:val="clear" w:color="auto" w:fill="FFFFFF"/>
        <w:tabs>
          <w:tab w:val="left" w:pos="993"/>
        </w:tabs>
        <w:suppressAutoHyphens w:val="0"/>
        <w:spacing w:before="120" w:line="240" w:lineRule="auto"/>
        <w:ind w:right="425"/>
        <w:contextualSpacing/>
        <w:jc w:val="both"/>
        <w:rPr>
          <w:rFonts w:ascii="Times New Roman" w:hAnsi="Times New Roman" w:cs="Times New Roman"/>
          <w:color w:val="auto"/>
          <w:sz w:val="24"/>
          <w:szCs w:val="24"/>
          <w:lang w:val="uk-UA" w:eastAsia="uk-UA"/>
        </w:rPr>
      </w:pPr>
      <w:r w:rsidRPr="00F36426">
        <w:rPr>
          <w:rFonts w:ascii="Times New Roman" w:hAnsi="Times New Roman" w:cs="Times New Roman"/>
          <w:b/>
          <w:color w:val="auto"/>
          <w:sz w:val="24"/>
          <w:szCs w:val="24"/>
          <w:lang w:val="uk-UA" w:eastAsia="uk-UA"/>
        </w:rPr>
        <w:t>2.10.1.</w:t>
      </w:r>
      <w:r w:rsidRPr="00F36426">
        <w:rPr>
          <w:rFonts w:ascii="Times New Roman" w:hAnsi="Times New Roman" w:cs="Times New Roman"/>
          <w:sz w:val="24"/>
          <w:szCs w:val="24"/>
          <w:shd w:val="clear" w:color="auto" w:fill="FFFFFF"/>
          <w:lang w:val="uk-UA" w:eastAsia="uk-UA"/>
        </w:rPr>
        <w:t xml:space="preserve">Учасник несе відповідальність за ціноутворення на лікарські засоби, відповідно до вимог: Наказу МОЗ України від 01.11.2022 № 1963 " Про затвердження Реєстру відомостей </w:t>
      </w:r>
      <w:r w:rsidRPr="00F36426">
        <w:rPr>
          <w:rFonts w:ascii="Times New Roman" w:hAnsi="Times New Roman" w:cs="Times New Roman"/>
          <w:sz w:val="24"/>
          <w:szCs w:val="24"/>
          <w:shd w:val="clear" w:color="auto" w:fill="FFFFFF"/>
          <w:lang w:val="uk-UA" w:eastAsia="uk-UA"/>
        </w:rPr>
        <w:lastRenderedPageBreak/>
        <w:t>щодо граничних оптово-відпускних цін на деякі лікарські засоби, що закуповуються за бюджетні кошти та підлягають референтному ціноутворенню, станом на 31 жовтня 2022 року», постанови КМ України від 02.07.2014 року №240, постанови КМ України  № 426 від 03.04.2019, а також постанови КМУ від 17.10.2008 року №955 (зі змінами), наказу МОЗ України від 18.08.2014 року № 574, Постанови Кабінету Міністрів України від 20 березня 2020 р. № 224 та Закону України № 540.</w:t>
      </w:r>
    </w:p>
    <w:p w:rsidR="00C25F86" w:rsidRPr="00F36426" w:rsidRDefault="00C25F86" w:rsidP="00C25F86">
      <w:pPr>
        <w:shd w:val="clear" w:color="auto" w:fill="FFFFFF"/>
        <w:tabs>
          <w:tab w:val="left" w:pos="993"/>
        </w:tabs>
        <w:suppressAutoHyphens w:val="0"/>
        <w:spacing w:before="120" w:line="240" w:lineRule="auto"/>
        <w:ind w:right="425"/>
        <w:contextualSpacing/>
        <w:jc w:val="both"/>
        <w:rPr>
          <w:rFonts w:ascii="Times New Roman" w:hAnsi="Times New Roman" w:cs="Times New Roman"/>
          <w:b/>
          <w:color w:val="auto"/>
          <w:sz w:val="24"/>
          <w:szCs w:val="24"/>
          <w:lang w:val="uk-UA" w:eastAsia="uk-UA"/>
        </w:rPr>
      </w:pPr>
      <w:r w:rsidRPr="00F36426">
        <w:rPr>
          <w:rFonts w:ascii="Times New Roman" w:hAnsi="Times New Roman" w:cs="Times New Roman"/>
          <w:b/>
          <w:color w:val="auto"/>
          <w:sz w:val="24"/>
          <w:szCs w:val="24"/>
          <w:lang w:val="uk-UA" w:eastAsia="uk-UA"/>
        </w:rPr>
        <w:t>2.11.Гарантійний лист Учасника, про перегляд цін в бік зменшення на товари та їх поставку Замовнику, без зміни кількості (обсягу) та якості товарів у разі коливання ціни товару на ринку.</w:t>
      </w:r>
    </w:p>
    <w:p w:rsidR="00C25F86" w:rsidRPr="00F36426" w:rsidRDefault="00C25F86" w:rsidP="00C25F86">
      <w:pPr>
        <w:shd w:val="clear" w:color="auto" w:fill="FFFFFF"/>
        <w:tabs>
          <w:tab w:val="left" w:pos="993"/>
        </w:tabs>
        <w:suppressAutoHyphens w:val="0"/>
        <w:spacing w:before="120" w:line="240" w:lineRule="auto"/>
        <w:ind w:right="425"/>
        <w:contextualSpacing/>
        <w:jc w:val="both"/>
        <w:rPr>
          <w:rFonts w:ascii="Times New Roman" w:hAnsi="Times New Roman" w:cs="Times New Roman"/>
          <w:color w:val="auto"/>
          <w:sz w:val="24"/>
          <w:szCs w:val="24"/>
          <w:lang w:val="uk-UA" w:eastAsia="uk-UA"/>
        </w:rPr>
      </w:pPr>
      <w:r w:rsidRPr="00F36426">
        <w:rPr>
          <w:rFonts w:ascii="Times New Roman" w:hAnsi="Times New Roman" w:cs="Times New Roman"/>
          <w:b/>
          <w:color w:val="auto"/>
          <w:sz w:val="24"/>
          <w:szCs w:val="24"/>
          <w:lang w:val="uk-UA" w:eastAsia="uk-UA"/>
        </w:rPr>
        <w:t>2.12.</w:t>
      </w:r>
      <w:r w:rsidRPr="00F36426">
        <w:rPr>
          <w:rFonts w:ascii="Times New Roman" w:hAnsi="Times New Roman" w:cs="Times New Roman"/>
          <w:color w:val="auto"/>
          <w:sz w:val="24"/>
          <w:szCs w:val="24"/>
          <w:lang w:val="uk-UA" w:eastAsia="uk-UA"/>
        </w:rPr>
        <w:t xml:space="preserve"> Доставка лікарських засобів Замовнику здійснюється за адресою: </w:t>
      </w:r>
      <w:r w:rsidRPr="00F36426">
        <w:rPr>
          <w:rFonts w:ascii="Times New Roman" w:hAnsi="Times New Roman" w:cs="Times New Roman"/>
          <w:b/>
          <w:color w:val="auto"/>
          <w:sz w:val="24"/>
          <w:szCs w:val="24"/>
          <w:lang w:val="uk-UA" w:eastAsia="uk-UA"/>
        </w:rPr>
        <w:t>вул. Л</w:t>
      </w:r>
      <w:r w:rsidR="00867FF4">
        <w:rPr>
          <w:rFonts w:ascii="Times New Roman" w:hAnsi="Times New Roman" w:cs="Times New Roman"/>
          <w:b/>
          <w:color w:val="auto"/>
          <w:sz w:val="24"/>
          <w:szCs w:val="24"/>
          <w:lang w:val="uk-UA" w:eastAsia="uk-UA"/>
        </w:rPr>
        <w:t>і</w:t>
      </w:r>
      <w:r w:rsidRPr="00F36426">
        <w:rPr>
          <w:rFonts w:ascii="Times New Roman" w:hAnsi="Times New Roman" w:cs="Times New Roman"/>
          <w:b/>
          <w:color w:val="auto"/>
          <w:sz w:val="24"/>
          <w:szCs w:val="24"/>
          <w:lang w:val="uk-UA" w:eastAsia="uk-UA"/>
        </w:rPr>
        <w:t xml:space="preserve">сова, </w:t>
      </w:r>
      <w:r w:rsidR="00867FF4">
        <w:rPr>
          <w:rFonts w:ascii="Times New Roman" w:hAnsi="Times New Roman" w:cs="Times New Roman"/>
          <w:b/>
          <w:color w:val="auto"/>
          <w:sz w:val="24"/>
          <w:szCs w:val="24"/>
          <w:lang w:val="uk-UA" w:eastAsia="uk-UA"/>
        </w:rPr>
        <w:t>1, с</w:t>
      </w:r>
      <w:r w:rsidRPr="00F36426">
        <w:rPr>
          <w:rFonts w:ascii="Times New Roman" w:hAnsi="Times New Roman" w:cs="Times New Roman"/>
          <w:b/>
          <w:color w:val="auto"/>
          <w:sz w:val="24"/>
          <w:szCs w:val="24"/>
          <w:lang w:val="uk-UA" w:eastAsia="uk-UA"/>
        </w:rPr>
        <w:t xml:space="preserve">. </w:t>
      </w:r>
      <w:proofErr w:type="spellStart"/>
      <w:r w:rsidR="00867FF4">
        <w:rPr>
          <w:rFonts w:ascii="Times New Roman" w:hAnsi="Times New Roman" w:cs="Times New Roman"/>
          <w:b/>
          <w:color w:val="auto"/>
          <w:sz w:val="24"/>
          <w:szCs w:val="24"/>
          <w:lang w:val="uk-UA" w:eastAsia="uk-UA"/>
        </w:rPr>
        <w:t>Коростки</w:t>
      </w:r>
      <w:proofErr w:type="spellEnd"/>
      <w:r w:rsidRPr="00F36426">
        <w:rPr>
          <w:rFonts w:ascii="Times New Roman" w:hAnsi="Times New Roman" w:cs="Times New Roman"/>
          <w:b/>
          <w:color w:val="auto"/>
          <w:sz w:val="24"/>
          <w:szCs w:val="24"/>
          <w:lang w:val="uk-UA" w:eastAsia="uk-UA"/>
        </w:rPr>
        <w:t>, Житомирська обл.</w:t>
      </w:r>
    </w:p>
    <w:p w:rsidR="00C25F86" w:rsidRPr="00F36426" w:rsidRDefault="00C25F86" w:rsidP="00C25F86">
      <w:pPr>
        <w:shd w:val="clear" w:color="auto" w:fill="FFFFFF"/>
        <w:tabs>
          <w:tab w:val="left" w:pos="993"/>
        </w:tabs>
        <w:spacing w:before="120" w:line="240" w:lineRule="auto"/>
        <w:contextualSpacing/>
        <w:rPr>
          <w:rFonts w:ascii="Times New Roman" w:hAnsi="Times New Roman"/>
          <w:sz w:val="24"/>
          <w:szCs w:val="24"/>
        </w:rPr>
      </w:pPr>
      <w:r w:rsidRPr="00F36426">
        <w:rPr>
          <w:rFonts w:ascii="Times New Roman" w:hAnsi="Times New Roman"/>
          <w:b/>
          <w:sz w:val="24"/>
          <w:szCs w:val="24"/>
        </w:rPr>
        <w:t>2.12.1.</w:t>
      </w:r>
      <w:r w:rsidRPr="00F36426">
        <w:rPr>
          <w:rFonts w:ascii="Times New Roman" w:hAnsi="Times New Roman"/>
          <w:sz w:val="24"/>
          <w:szCs w:val="24"/>
        </w:rPr>
        <w:t xml:space="preserve"> При </w:t>
      </w:r>
      <w:proofErr w:type="spellStart"/>
      <w:r w:rsidRPr="00F36426">
        <w:rPr>
          <w:rFonts w:ascii="Times New Roman" w:hAnsi="Times New Roman"/>
          <w:sz w:val="24"/>
          <w:szCs w:val="24"/>
        </w:rPr>
        <w:t>поставці</w:t>
      </w:r>
      <w:proofErr w:type="spellEnd"/>
      <w:r w:rsidRPr="00F36426">
        <w:rPr>
          <w:rFonts w:ascii="Times New Roman" w:hAnsi="Times New Roman"/>
          <w:sz w:val="24"/>
          <w:szCs w:val="24"/>
        </w:rPr>
        <w:t xml:space="preserve"> товару </w:t>
      </w:r>
      <w:proofErr w:type="gramStart"/>
      <w:r w:rsidRPr="00F36426">
        <w:rPr>
          <w:rFonts w:ascii="Times New Roman" w:hAnsi="Times New Roman"/>
          <w:sz w:val="24"/>
          <w:szCs w:val="24"/>
        </w:rPr>
        <w:t>повинна</w:t>
      </w:r>
      <w:proofErr w:type="gram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додержуватись</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цілісність</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стандартної</w:t>
      </w:r>
      <w:proofErr w:type="spellEnd"/>
      <w:r w:rsidRPr="00F36426">
        <w:rPr>
          <w:rFonts w:ascii="Times New Roman" w:hAnsi="Times New Roman"/>
          <w:sz w:val="24"/>
          <w:szCs w:val="24"/>
        </w:rPr>
        <w:t xml:space="preserve"> упаковки </w:t>
      </w:r>
      <w:proofErr w:type="spellStart"/>
      <w:r w:rsidRPr="00F36426">
        <w:rPr>
          <w:rFonts w:ascii="Times New Roman" w:hAnsi="Times New Roman"/>
          <w:sz w:val="24"/>
          <w:szCs w:val="24"/>
        </w:rPr>
        <w:t>з</w:t>
      </w:r>
      <w:proofErr w:type="spellEnd"/>
      <w:r w:rsidRPr="00F36426">
        <w:rPr>
          <w:rFonts w:ascii="Times New Roman" w:hAnsi="Times New Roman"/>
          <w:sz w:val="24"/>
          <w:szCs w:val="24"/>
        </w:rPr>
        <w:t xml:space="preserve"> </w:t>
      </w:r>
      <w:proofErr w:type="spellStart"/>
      <w:r w:rsidRPr="00F36426">
        <w:rPr>
          <w:rFonts w:ascii="Times New Roman" w:hAnsi="Times New Roman"/>
          <w:sz w:val="24"/>
          <w:szCs w:val="24"/>
        </w:rPr>
        <w:t>необхідними</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реквізитами</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виробника</w:t>
      </w:r>
      <w:proofErr w:type="spellEnd"/>
      <w:r w:rsidRPr="00F36426">
        <w:rPr>
          <w:rFonts w:ascii="Times New Roman" w:hAnsi="Times New Roman"/>
          <w:sz w:val="24"/>
          <w:szCs w:val="24"/>
        </w:rPr>
        <w:t>.</w:t>
      </w:r>
    </w:p>
    <w:p w:rsidR="00C25F86" w:rsidRPr="00F36426" w:rsidRDefault="00C25F86" w:rsidP="00C25F86">
      <w:pPr>
        <w:shd w:val="clear" w:color="auto" w:fill="FFFFFF"/>
        <w:tabs>
          <w:tab w:val="left" w:pos="993"/>
        </w:tabs>
        <w:spacing w:before="120" w:line="240" w:lineRule="auto"/>
        <w:contextualSpacing/>
        <w:rPr>
          <w:rFonts w:ascii="Times New Roman" w:hAnsi="Times New Roman"/>
          <w:iCs/>
          <w:sz w:val="24"/>
          <w:szCs w:val="24"/>
        </w:rPr>
      </w:pPr>
      <w:r w:rsidRPr="00F36426">
        <w:rPr>
          <w:rFonts w:ascii="Times New Roman" w:hAnsi="Times New Roman"/>
          <w:b/>
          <w:iCs/>
          <w:sz w:val="24"/>
          <w:szCs w:val="24"/>
        </w:rPr>
        <w:t>2.12.2.</w:t>
      </w:r>
      <w:r w:rsidRPr="00F36426">
        <w:rPr>
          <w:rFonts w:ascii="Times New Roman" w:hAnsi="Times New Roman"/>
          <w:iCs/>
          <w:sz w:val="24"/>
          <w:szCs w:val="24"/>
        </w:rPr>
        <w:t xml:space="preserve"> Товар повинен </w:t>
      </w:r>
      <w:proofErr w:type="spellStart"/>
      <w:r w:rsidRPr="00F36426">
        <w:rPr>
          <w:rFonts w:ascii="Times New Roman" w:hAnsi="Times New Roman"/>
          <w:iCs/>
          <w:sz w:val="24"/>
          <w:szCs w:val="24"/>
        </w:rPr>
        <w:t>постачатися</w:t>
      </w:r>
      <w:proofErr w:type="spellEnd"/>
      <w:r w:rsidR="00867FF4">
        <w:rPr>
          <w:rFonts w:ascii="Times New Roman" w:hAnsi="Times New Roman"/>
          <w:iCs/>
          <w:sz w:val="24"/>
          <w:szCs w:val="24"/>
          <w:lang w:val="uk-UA"/>
        </w:rPr>
        <w:t xml:space="preserve"> </w:t>
      </w:r>
      <w:proofErr w:type="spellStart"/>
      <w:r w:rsidRPr="00F36426">
        <w:rPr>
          <w:rFonts w:ascii="Times New Roman" w:hAnsi="Times New Roman"/>
          <w:iCs/>
          <w:sz w:val="24"/>
          <w:szCs w:val="24"/>
        </w:rPr>
        <w:t>Замовнику</w:t>
      </w:r>
      <w:proofErr w:type="spellEnd"/>
      <w:r w:rsidRPr="00F36426">
        <w:rPr>
          <w:rFonts w:ascii="Times New Roman" w:hAnsi="Times New Roman"/>
          <w:iCs/>
          <w:sz w:val="24"/>
          <w:szCs w:val="24"/>
        </w:rPr>
        <w:t xml:space="preserve"> у </w:t>
      </w:r>
      <w:proofErr w:type="spellStart"/>
      <w:r w:rsidRPr="00F36426">
        <w:rPr>
          <w:rFonts w:ascii="Times New Roman" w:hAnsi="Times New Roman"/>
          <w:iCs/>
          <w:sz w:val="24"/>
          <w:szCs w:val="24"/>
        </w:rPr>
        <w:t>тарі</w:t>
      </w:r>
      <w:proofErr w:type="spellEnd"/>
      <w:r w:rsidRPr="00F36426">
        <w:rPr>
          <w:rFonts w:ascii="Times New Roman" w:hAnsi="Times New Roman"/>
          <w:iCs/>
          <w:sz w:val="24"/>
          <w:szCs w:val="24"/>
        </w:rPr>
        <w:t xml:space="preserve">, яка </w:t>
      </w:r>
      <w:proofErr w:type="spellStart"/>
      <w:r w:rsidRPr="00F36426">
        <w:rPr>
          <w:rFonts w:ascii="Times New Roman" w:hAnsi="Times New Roman"/>
          <w:iCs/>
          <w:sz w:val="24"/>
          <w:szCs w:val="24"/>
        </w:rPr>
        <w:t>забезпечує</w:t>
      </w:r>
      <w:proofErr w:type="spellEnd"/>
      <w:r w:rsidR="00867FF4">
        <w:rPr>
          <w:rFonts w:ascii="Times New Roman" w:hAnsi="Times New Roman"/>
          <w:iCs/>
          <w:sz w:val="24"/>
          <w:szCs w:val="24"/>
          <w:lang w:val="uk-UA"/>
        </w:rPr>
        <w:t xml:space="preserve"> </w:t>
      </w:r>
      <w:proofErr w:type="spellStart"/>
      <w:r w:rsidRPr="00F36426">
        <w:rPr>
          <w:rFonts w:ascii="Times New Roman" w:hAnsi="Times New Roman"/>
          <w:iCs/>
          <w:sz w:val="24"/>
          <w:szCs w:val="24"/>
        </w:rPr>
        <w:t>зберігання</w:t>
      </w:r>
      <w:proofErr w:type="spellEnd"/>
      <w:r w:rsidRPr="00F36426">
        <w:rPr>
          <w:rFonts w:ascii="Times New Roman" w:hAnsi="Times New Roman"/>
          <w:iCs/>
          <w:sz w:val="24"/>
          <w:szCs w:val="24"/>
        </w:rPr>
        <w:t xml:space="preserve"> при </w:t>
      </w:r>
      <w:proofErr w:type="spellStart"/>
      <w:r w:rsidRPr="00F36426">
        <w:rPr>
          <w:rFonts w:ascii="Times New Roman" w:hAnsi="Times New Roman"/>
          <w:iCs/>
          <w:sz w:val="24"/>
          <w:szCs w:val="24"/>
        </w:rPr>
        <w:t>транспортуванні</w:t>
      </w:r>
      <w:proofErr w:type="spellEnd"/>
      <w:r w:rsidRPr="00F36426">
        <w:rPr>
          <w:rFonts w:ascii="Times New Roman" w:hAnsi="Times New Roman"/>
          <w:iCs/>
          <w:sz w:val="24"/>
          <w:szCs w:val="24"/>
        </w:rPr>
        <w:t xml:space="preserve"> та </w:t>
      </w:r>
      <w:proofErr w:type="spellStart"/>
      <w:r w:rsidRPr="00F36426">
        <w:rPr>
          <w:rFonts w:ascii="Times New Roman" w:hAnsi="Times New Roman"/>
          <w:iCs/>
          <w:sz w:val="24"/>
          <w:szCs w:val="24"/>
        </w:rPr>
        <w:t>відповідає</w:t>
      </w:r>
      <w:proofErr w:type="spellEnd"/>
      <w:r w:rsidR="00867FF4">
        <w:rPr>
          <w:rFonts w:ascii="Times New Roman" w:hAnsi="Times New Roman"/>
          <w:iCs/>
          <w:sz w:val="24"/>
          <w:szCs w:val="24"/>
          <w:lang w:val="uk-UA"/>
        </w:rPr>
        <w:t xml:space="preserve"> </w:t>
      </w:r>
      <w:proofErr w:type="spellStart"/>
      <w:r w:rsidRPr="00F36426">
        <w:rPr>
          <w:rFonts w:ascii="Times New Roman" w:hAnsi="Times New Roman"/>
          <w:iCs/>
          <w:sz w:val="24"/>
          <w:szCs w:val="24"/>
        </w:rPr>
        <w:t>установленим</w:t>
      </w:r>
      <w:proofErr w:type="spellEnd"/>
      <w:r w:rsidRPr="00F36426">
        <w:rPr>
          <w:rFonts w:ascii="Times New Roman" w:hAnsi="Times New Roman"/>
          <w:iCs/>
          <w:sz w:val="24"/>
          <w:szCs w:val="24"/>
        </w:rPr>
        <w:t xml:space="preserve"> стандартам. </w:t>
      </w:r>
      <w:proofErr w:type="spellStart"/>
      <w:r w:rsidRPr="00F36426">
        <w:rPr>
          <w:rFonts w:ascii="Times New Roman" w:hAnsi="Times New Roman"/>
          <w:iCs/>
          <w:sz w:val="24"/>
          <w:szCs w:val="24"/>
        </w:rPr>
        <w:t>Маркування</w:t>
      </w:r>
      <w:proofErr w:type="spellEnd"/>
      <w:r w:rsidRPr="00F36426">
        <w:rPr>
          <w:rFonts w:ascii="Times New Roman" w:hAnsi="Times New Roman"/>
          <w:iCs/>
          <w:sz w:val="24"/>
          <w:szCs w:val="24"/>
        </w:rPr>
        <w:t xml:space="preserve"> </w:t>
      </w:r>
      <w:r w:rsidR="00867FF4">
        <w:rPr>
          <w:rFonts w:ascii="Times New Roman" w:hAnsi="Times New Roman"/>
          <w:iCs/>
          <w:sz w:val="24"/>
          <w:szCs w:val="24"/>
        </w:rPr>
        <w:t>–</w:t>
      </w:r>
      <w:r w:rsidRPr="00F36426">
        <w:rPr>
          <w:rFonts w:ascii="Times New Roman" w:hAnsi="Times New Roman"/>
          <w:iCs/>
          <w:sz w:val="24"/>
          <w:szCs w:val="24"/>
        </w:rPr>
        <w:t xml:space="preserve"> </w:t>
      </w:r>
      <w:proofErr w:type="spellStart"/>
      <w:r w:rsidRPr="00F36426">
        <w:rPr>
          <w:rFonts w:ascii="Times New Roman" w:hAnsi="Times New Roman"/>
          <w:iCs/>
          <w:sz w:val="24"/>
          <w:szCs w:val="24"/>
        </w:rPr>
        <w:t>згідно</w:t>
      </w:r>
      <w:proofErr w:type="spellEnd"/>
      <w:r w:rsidR="00867FF4">
        <w:rPr>
          <w:rFonts w:ascii="Times New Roman" w:hAnsi="Times New Roman"/>
          <w:iCs/>
          <w:sz w:val="24"/>
          <w:szCs w:val="24"/>
          <w:lang w:val="uk-UA"/>
        </w:rPr>
        <w:t xml:space="preserve"> </w:t>
      </w:r>
      <w:proofErr w:type="spellStart"/>
      <w:r w:rsidRPr="00F36426">
        <w:rPr>
          <w:rFonts w:ascii="Times New Roman" w:hAnsi="Times New Roman"/>
          <w:iCs/>
          <w:sz w:val="24"/>
          <w:szCs w:val="24"/>
        </w:rPr>
        <w:t>вимог</w:t>
      </w:r>
      <w:proofErr w:type="spellEnd"/>
      <w:r w:rsidR="00867FF4">
        <w:rPr>
          <w:rFonts w:ascii="Times New Roman" w:hAnsi="Times New Roman"/>
          <w:iCs/>
          <w:sz w:val="24"/>
          <w:szCs w:val="24"/>
          <w:lang w:val="uk-UA"/>
        </w:rPr>
        <w:t xml:space="preserve"> </w:t>
      </w:r>
      <w:proofErr w:type="spellStart"/>
      <w:r w:rsidRPr="00F36426">
        <w:rPr>
          <w:rFonts w:ascii="Times New Roman" w:hAnsi="Times New Roman"/>
          <w:iCs/>
          <w:sz w:val="24"/>
          <w:szCs w:val="24"/>
        </w:rPr>
        <w:t>діючого</w:t>
      </w:r>
      <w:proofErr w:type="spellEnd"/>
      <w:r w:rsidR="00867FF4">
        <w:rPr>
          <w:rFonts w:ascii="Times New Roman" w:hAnsi="Times New Roman"/>
          <w:iCs/>
          <w:sz w:val="24"/>
          <w:szCs w:val="24"/>
          <w:lang w:val="uk-UA"/>
        </w:rPr>
        <w:t xml:space="preserve"> </w:t>
      </w:r>
      <w:proofErr w:type="spellStart"/>
      <w:r w:rsidRPr="00F36426">
        <w:rPr>
          <w:rFonts w:ascii="Times New Roman" w:hAnsi="Times New Roman"/>
          <w:iCs/>
          <w:sz w:val="24"/>
          <w:szCs w:val="24"/>
        </w:rPr>
        <w:t>законодавства</w:t>
      </w:r>
      <w:proofErr w:type="spellEnd"/>
      <w:r w:rsidRPr="00F36426">
        <w:rPr>
          <w:rFonts w:ascii="Times New Roman" w:hAnsi="Times New Roman"/>
          <w:iCs/>
          <w:sz w:val="24"/>
          <w:szCs w:val="24"/>
        </w:rPr>
        <w:t>.</w:t>
      </w:r>
    </w:p>
    <w:p w:rsidR="00C25F86" w:rsidRPr="00867FF4" w:rsidRDefault="00C25F86" w:rsidP="00C25F86">
      <w:pPr>
        <w:shd w:val="clear" w:color="auto" w:fill="FFFFFF"/>
        <w:tabs>
          <w:tab w:val="left" w:pos="993"/>
        </w:tabs>
        <w:spacing w:before="120" w:line="240" w:lineRule="auto"/>
        <w:contextualSpacing/>
        <w:rPr>
          <w:rFonts w:ascii="Times New Roman" w:hAnsi="Times New Roman"/>
          <w:iCs/>
          <w:sz w:val="24"/>
          <w:szCs w:val="24"/>
          <w:lang w:val="uk-UA"/>
        </w:rPr>
      </w:pPr>
      <w:r w:rsidRPr="00F36426">
        <w:rPr>
          <w:rFonts w:ascii="Times New Roman" w:hAnsi="Times New Roman"/>
          <w:b/>
          <w:iCs/>
          <w:sz w:val="24"/>
          <w:szCs w:val="24"/>
        </w:rPr>
        <w:t>2.12.3.</w:t>
      </w:r>
      <w:r w:rsidRPr="00F36426">
        <w:rPr>
          <w:rFonts w:ascii="Times New Roman" w:hAnsi="Times New Roman"/>
          <w:iCs/>
          <w:sz w:val="24"/>
          <w:szCs w:val="24"/>
        </w:rPr>
        <w:t xml:space="preserve"> Доставка </w:t>
      </w:r>
      <w:proofErr w:type="spellStart"/>
      <w:r w:rsidRPr="00F36426">
        <w:rPr>
          <w:rFonts w:ascii="Times New Roman" w:hAnsi="Times New Roman"/>
          <w:iCs/>
          <w:sz w:val="24"/>
          <w:szCs w:val="24"/>
        </w:rPr>
        <w:t>замовленої</w:t>
      </w:r>
      <w:proofErr w:type="spellEnd"/>
      <w:r w:rsidR="00867FF4">
        <w:rPr>
          <w:rFonts w:ascii="Times New Roman" w:hAnsi="Times New Roman"/>
          <w:iCs/>
          <w:sz w:val="24"/>
          <w:szCs w:val="24"/>
          <w:lang w:val="uk-UA"/>
        </w:rPr>
        <w:t xml:space="preserve"> </w:t>
      </w:r>
      <w:proofErr w:type="spellStart"/>
      <w:r w:rsidRPr="00F36426">
        <w:rPr>
          <w:rFonts w:ascii="Times New Roman" w:hAnsi="Times New Roman"/>
          <w:iCs/>
          <w:sz w:val="24"/>
          <w:szCs w:val="24"/>
        </w:rPr>
        <w:t>продукції</w:t>
      </w:r>
      <w:proofErr w:type="spellEnd"/>
      <w:r w:rsidRPr="00F36426">
        <w:rPr>
          <w:rFonts w:ascii="Times New Roman" w:hAnsi="Times New Roman"/>
          <w:iCs/>
          <w:sz w:val="24"/>
          <w:szCs w:val="24"/>
        </w:rPr>
        <w:t xml:space="preserve"> проводиться </w:t>
      </w:r>
      <w:proofErr w:type="spellStart"/>
      <w:r w:rsidRPr="00F36426">
        <w:rPr>
          <w:rFonts w:ascii="Times New Roman" w:hAnsi="Times New Roman"/>
          <w:iCs/>
          <w:sz w:val="24"/>
          <w:szCs w:val="24"/>
        </w:rPr>
        <w:t>окремими</w:t>
      </w:r>
      <w:proofErr w:type="spellEnd"/>
      <w:r w:rsidR="00867FF4">
        <w:rPr>
          <w:rFonts w:ascii="Times New Roman" w:hAnsi="Times New Roman"/>
          <w:iCs/>
          <w:sz w:val="24"/>
          <w:szCs w:val="24"/>
          <w:lang w:val="uk-UA"/>
        </w:rPr>
        <w:t xml:space="preserve"> </w:t>
      </w:r>
      <w:proofErr w:type="spellStart"/>
      <w:r w:rsidRPr="00F36426">
        <w:rPr>
          <w:rFonts w:ascii="Times New Roman" w:hAnsi="Times New Roman"/>
          <w:iCs/>
          <w:sz w:val="24"/>
          <w:szCs w:val="24"/>
        </w:rPr>
        <w:t>партіями</w:t>
      </w:r>
      <w:proofErr w:type="spellEnd"/>
      <w:r w:rsidRPr="00F36426">
        <w:rPr>
          <w:rFonts w:ascii="Times New Roman" w:hAnsi="Times New Roman"/>
          <w:iCs/>
          <w:sz w:val="24"/>
          <w:szCs w:val="24"/>
        </w:rPr>
        <w:t xml:space="preserve"> за </w:t>
      </w:r>
      <w:proofErr w:type="spellStart"/>
      <w:r w:rsidRPr="00F36426">
        <w:rPr>
          <w:rFonts w:ascii="Times New Roman" w:hAnsi="Times New Roman"/>
          <w:iCs/>
          <w:sz w:val="24"/>
          <w:szCs w:val="24"/>
        </w:rPr>
        <w:t>адресою</w:t>
      </w:r>
      <w:proofErr w:type="spellEnd"/>
      <w:r w:rsidR="00867FF4">
        <w:rPr>
          <w:rFonts w:ascii="Times New Roman" w:hAnsi="Times New Roman"/>
          <w:iCs/>
          <w:sz w:val="24"/>
          <w:szCs w:val="24"/>
          <w:lang w:val="uk-UA"/>
        </w:rPr>
        <w:t xml:space="preserve"> </w:t>
      </w:r>
      <w:r w:rsidRPr="00867FF4">
        <w:rPr>
          <w:rFonts w:ascii="Times New Roman" w:hAnsi="Times New Roman"/>
          <w:iCs/>
          <w:sz w:val="24"/>
          <w:szCs w:val="24"/>
          <w:lang w:val="uk-UA"/>
        </w:rPr>
        <w:t>Замовника</w:t>
      </w:r>
      <w:r w:rsidR="00867FF4">
        <w:rPr>
          <w:rFonts w:ascii="Times New Roman" w:hAnsi="Times New Roman"/>
          <w:iCs/>
          <w:sz w:val="24"/>
          <w:szCs w:val="24"/>
          <w:lang w:val="uk-UA"/>
        </w:rPr>
        <w:t xml:space="preserve"> </w:t>
      </w:r>
      <w:r w:rsidRPr="00867FF4">
        <w:rPr>
          <w:rFonts w:ascii="Times New Roman" w:hAnsi="Times New Roman"/>
          <w:iCs/>
          <w:sz w:val="24"/>
          <w:szCs w:val="24"/>
          <w:lang w:val="uk-UA"/>
        </w:rPr>
        <w:t>спеціально</w:t>
      </w:r>
      <w:r w:rsidR="00867FF4">
        <w:rPr>
          <w:rFonts w:ascii="Times New Roman" w:hAnsi="Times New Roman"/>
          <w:iCs/>
          <w:sz w:val="24"/>
          <w:szCs w:val="24"/>
          <w:lang w:val="uk-UA"/>
        </w:rPr>
        <w:t xml:space="preserve"> </w:t>
      </w:r>
      <w:r w:rsidRPr="00867FF4">
        <w:rPr>
          <w:rFonts w:ascii="Times New Roman" w:hAnsi="Times New Roman"/>
          <w:iCs/>
          <w:sz w:val="24"/>
          <w:szCs w:val="24"/>
          <w:lang w:val="uk-UA"/>
        </w:rPr>
        <w:t>обладнаним транспортом Постачальника з дотриманням</w:t>
      </w:r>
      <w:r w:rsidR="00867FF4">
        <w:rPr>
          <w:rFonts w:ascii="Times New Roman" w:hAnsi="Times New Roman"/>
          <w:iCs/>
          <w:sz w:val="24"/>
          <w:szCs w:val="24"/>
          <w:lang w:val="uk-UA"/>
        </w:rPr>
        <w:t xml:space="preserve"> </w:t>
      </w:r>
      <w:r w:rsidRPr="00867FF4">
        <w:rPr>
          <w:rFonts w:ascii="Times New Roman" w:hAnsi="Times New Roman"/>
          <w:iCs/>
          <w:sz w:val="24"/>
          <w:szCs w:val="24"/>
          <w:lang w:val="uk-UA"/>
        </w:rPr>
        <w:t>санітарно-гігієнічних умов зберігання та з дотриманням</w:t>
      </w:r>
      <w:r w:rsidR="00867FF4">
        <w:rPr>
          <w:rFonts w:ascii="Times New Roman" w:hAnsi="Times New Roman"/>
          <w:iCs/>
          <w:sz w:val="24"/>
          <w:szCs w:val="24"/>
          <w:lang w:val="uk-UA"/>
        </w:rPr>
        <w:t xml:space="preserve"> </w:t>
      </w:r>
      <w:proofErr w:type="gramStart"/>
      <w:r w:rsidRPr="00867FF4">
        <w:rPr>
          <w:rFonts w:ascii="Times New Roman" w:hAnsi="Times New Roman"/>
          <w:iCs/>
          <w:sz w:val="24"/>
          <w:szCs w:val="24"/>
          <w:lang w:val="uk-UA"/>
        </w:rPr>
        <w:t>температурного</w:t>
      </w:r>
      <w:proofErr w:type="gramEnd"/>
      <w:r w:rsidRPr="00867FF4">
        <w:rPr>
          <w:rFonts w:ascii="Times New Roman" w:hAnsi="Times New Roman"/>
          <w:iCs/>
          <w:sz w:val="24"/>
          <w:szCs w:val="24"/>
          <w:lang w:val="uk-UA"/>
        </w:rPr>
        <w:t xml:space="preserve"> режиму, вказаного в інструкції до </w:t>
      </w:r>
      <w:proofErr w:type="spellStart"/>
      <w:r w:rsidRPr="00867FF4">
        <w:rPr>
          <w:rFonts w:ascii="Times New Roman" w:hAnsi="Times New Roman"/>
          <w:iCs/>
          <w:sz w:val="24"/>
          <w:szCs w:val="24"/>
          <w:lang w:val="uk-UA"/>
        </w:rPr>
        <w:t>лікарськихзасобів</w:t>
      </w:r>
      <w:proofErr w:type="spellEnd"/>
      <w:r w:rsidRPr="00867FF4">
        <w:rPr>
          <w:rFonts w:ascii="Times New Roman" w:hAnsi="Times New Roman"/>
          <w:iCs/>
          <w:sz w:val="24"/>
          <w:szCs w:val="24"/>
          <w:lang w:val="uk-UA"/>
        </w:rPr>
        <w:t>.</w:t>
      </w:r>
    </w:p>
    <w:p w:rsidR="00C25F86" w:rsidRPr="00867FF4" w:rsidRDefault="00C25F86" w:rsidP="00C25F86">
      <w:pPr>
        <w:shd w:val="clear" w:color="auto" w:fill="FFFFFF"/>
        <w:tabs>
          <w:tab w:val="left" w:pos="993"/>
        </w:tabs>
        <w:spacing w:before="120" w:line="240" w:lineRule="auto"/>
        <w:contextualSpacing/>
        <w:rPr>
          <w:rFonts w:ascii="Times New Roman" w:hAnsi="Times New Roman"/>
          <w:b/>
          <w:i/>
          <w:sz w:val="24"/>
          <w:szCs w:val="24"/>
          <w:lang w:val="uk-UA" w:eastAsia="ru-RU"/>
        </w:rPr>
      </w:pPr>
      <w:r w:rsidRPr="00867FF4">
        <w:rPr>
          <w:rFonts w:ascii="Times New Roman" w:hAnsi="Times New Roman"/>
          <w:b/>
          <w:iCs/>
          <w:sz w:val="24"/>
          <w:szCs w:val="24"/>
          <w:lang w:val="uk-UA"/>
        </w:rPr>
        <w:t>2.12.4.</w:t>
      </w:r>
      <w:r w:rsidRPr="00867FF4">
        <w:rPr>
          <w:rFonts w:ascii="Times New Roman" w:hAnsi="Times New Roman"/>
          <w:sz w:val="24"/>
          <w:szCs w:val="24"/>
          <w:lang w:val="uk-UA" w:eastAsia="ru-RU"/>
        </w:rPr>
        <w:t>Постачання</w:t>
      </w:r>
      <w:r w:rsidR="00867FF4">
        <w:rPr>
          <w:rFonts w:ascii="Times New Roman" w:hAnsi="Times New Roman"/>
          <w:sz w:val="24"/>
          <w:szCs w:val="24"/>
          <w:lang w:val="uk-UA" w:eastAsia="ru-RU"/>
        </w:rPr>
        <w:t xml:space="preserve"> </w:t>
      </w:r>
      <w:r w:rsidRPr="00867FF4">
        <w:rPr>
          <w:rFonts w:ascii="Times New Roman" w:hAnsi="Times New Roman"/>
          <w:sz w:val="24"/>
          <w:szCs w:val="24"/>
          <w:lang w:val="uk-UA" w:eastAsia="ru-RU"/>
        </w:rPr>
        <w:t>лікарських</w:t>
      </w:r>
      <w:r w:rsidR="00867FF4">
        <w:rPr>
          <w:rFonts w:ascii="Times New Roman" w:hAnsi="Times New Roman"/>
          <w:sz w:val="24"/>
          <w:szCs w:val="24"/>
          <w:lang w:val="uk-UA" w:eastAsia="ru-RU"/>
        </w:rPr>
        <w:t xml:space="preserve"> </w:t>
      </w:r>
      <w:r w:rsidRPr="00867FF4">
        <w:rPr>
          <w:rFonts w:ascii="Times New Roman" w:hAnsi="Times New Roman"/>
          <w:sz w:val="24"/>
          <w:szCs w:val="24"/>
          <w:lang w:val="uk-UA" w:eastAsia="ru-RU"/>
        </w:rPr>
        <w:t>засобів</w:t>
      </w:r>
      <w:r w:rsidR="00867FF4">
        <w:rPr>
          <w:rFonts w:ascii="Times New Roman" w:hAnsi="Times New Roman"/>
          <w:sz w:val="24"/>
          <w:szCs w:val="24"/>
          <w:lang w:val="uk-UA" w:eastAsia="ru-RU"/>
        </w:rPr>
        <w:t xml:space="preserve"> </w:t>
      </w:r>
      <w:r w:rsidRPr="00867FF4">
        <w:rPr>
          <w:rFonts w:ascii="Times New Roman" w:hAnsi="Times New Roman"/>
          <w:sz w:val="24"/>
          <w:szCs w:val="24"/>
          <w:lang w:val="uk-UA" w:eastAsia="ru-RU"/>
        </w:rPr>
        <w:t>здійснюється</w:t>
      </w:r>
      <w:r w:rsidR="00867FF4">
        <w:rPr>
          <w:rFonts w:ascii="Times New Roman" w:hAnsi="Times New Roman"/>
          <w:sz w:val="24"/>
          <w:szCs w:val="24"/>
          <w:lang w:val="uk-UA" w:eastAsia="ru-RU"/>
        </w:rPr>
        <w:t xml:space="preserve"> </w:t>
      </w:r>
      <w:r w:rsidRPr="00867FF4">
        <w:rPr>
          <w:rFonts w:ascii="Times New Roman" w:hAnsi="Times New Roman"/>
          <w:sz w:val="24"/>
          <w:szCs w:val="24"/>
          <w:lang w:val="uk-UA" w:eastAsia="ru-RU"/>
        </w:rPr>
        <w:t>протягом 3-х  робочих</w:t>
      </w:r>
      <w:r w:rsidR="00867FF4">
        <w:rPr>
          <w:rFonts w:ascii="Times New Roman" w:hAnsi="Times New Roman"/>
          <w:sz w:val="24"/>
          <w:szCs w:val="24"/>
          <w:lang w:val="uk-UA" w:eastAsia="ru-RU"/>
        </w:rPr>
        <w:t xml:space="preserve"> </w:t>
      </w:r>
      <w:r w:rsidRPr="00867FF4">
        <w:rPr>
          <w:rFonts w:ascii="Times New Roman" w:hAnsi="Times New Roman"/>
          <w:sz w:val="24"/>
          <w:szCs w:val="24"/>
          <w:lang w:val="uk-UA" w:eastAsia="ru-RU"/>
        </w:rPr>
        <w:t>днів з моменту надходження</w:t>
      </w:r>
      <w:r w:rsidR="00867FF4">
        <w:rPr>
          <w:rFonts w:ascii="Times New Roman" w:hAnsi="Times New Roman"/>
          <w:sz w:val="24"/>
          <w:szCs w:val="24"/>
          <w:lang w:val="uk-UA" w:eastAsia="ru-RU"/>
        </w:rPr>
        <w:t xml:space="preserve"> </w:t>
      </w:r>
      <w:r w:rsidRPr="00867FF4">
        <w:rPr>
          <w:rFonts w:ascii="Times New Roman" w:hAnsi="Times New Roman"/>
          <w:sz w:val="24"/>
          <w:szCs w:val="24"/>
          <w:lang w:val="uk-UA" w:eastAsia="ru-RU"/>
        </w:rPr>
        <w:t>постачальнику заявки від</w:t>
      </w:r>
      <w:r w:rsidR="00867FF4">
        <w:rPr>
          <w:rFonts w:ascii="Times New Roman" w:hAnsi="Times New Roman"/>
          <w:sz w:val="24"/>
          <w:szCs w:val="24"/>
          <w:lang w:val="uk-UA" w:eastAsia="ru-RU"/>
        </w:rPr>
        <w:t xml:space="preserve"> </w:t>
      </w:r>
      <w:r w:rsidRPr="00867FF4">
        <w:rPr>
          <w:rFonts w:ascii="Times New Roman" w:hAnsi="Times New Roman"/>
          <w:sz w:val="24"/>
          <w:szCs w:val="24"/>
          <w:lang w:val="uk-UA" w:eastAsia="ru-RU"/>
        </w:rPr>
        <w:t xml:space="preserve">Замовника (факсом, телефоном, тощо) </w:t>
      </w:r>
      <w:r w:rsidRPr="00867FF4">
        <w:rPr>
          <w:rFonts w:ascii="Times New Roman" w:hAnsi="Times New Roman"/>
          <w:b/>
          <w:sz w:val="24"/>
          <w:szCs w:val="24"/>
          <w:lang w:val="uk-UA" w:eastAsia="ru-RU"/>
        </w:rPr>
        <w:t>(</w:t>
      </w:r>
      <w:r w:rsidRPr="00867FF4">
        <w:rPr>
          <w:rFonts w:ascii="Times New Roman" w:hAnsi="Times New Roman"/>
          <w:b/>
          <w:i/>
          <w:sz w:val="24"/>
          <w:szCs w:val="24"/>
          <w:lang w:val="uk-UA" w:eastAsia="ru-RU"/>
        </w:rPr>
        <w:t>Учасник</w:t>
      </w:r>
      <w:r w:rsidR="00867FF4">
        <w:rPr>
          <w:rFonts w:ascii="Times New Roman" w:hAnsi="Times New Roman"/>
          <w:b/>
          <w:i/>
          <w:sz w:val="24"/>
          <w:szCs w:val="24"/>
          <w:lang w:val="uk-UA" w:eastAsia="ru-RU"/>
        </w:rPr>
        <w:t xml:space="preserve"> </w:t>
      </w:r>
      <w:r w:rsidRPr="00867FF4">
        <w:rPr>
          <w:rFonts w:ascii="Times New Roman" w:hAnsi="Times New Roman"/>
          <w:b/>
          <w:i/>
          <w:sz w:val="24"/>
          <w:szCs w:val="24"/>
          <w:lang w:val="uk-UA" w:eastAsia="ru-RU"/>
        </w:rPr>
        <w:t>у</w:t>
      </w:r>
      <w:r w:rsidR="00867FF4">
        <w:rPr>
          <w:rFonts w:ascii="Times New Roman" w:hAnsi="Times New Roman"/>
          <w:b/>
          <w:i/>
          <w:sz w:val="24"/>
          <w:szCs w:val="24"/>
          <w:lang w:val="uk-UA" w:eastAsia="ru-RU"/>
        </w:rPr>
        <w:t xml:space="preserve"> </w:t>
      </w:r>
      <w:r w:rsidRPr="00867FF4">
        <w:rPr>
          <w:rFonts w:ascii="Times New Roman" w:hAnsi="Times New Roman"/>
          <w:b/>
          <w:i/>
          <w:sz w:val="24"/>
          <w:szCs w:val="24"/>
          <w:lang w:val="uk-UA" w:eastAsia="ru-RU"/>
        </w:rPr>
        <w:t>складі</w:t>
      </w:r>
      <w:r w:rsidR="00867FF4">
        <w:rPr>
          <w:rFonts w:ascii="Times New Roman" w:hAnsi="Times New Roman"/>
          <w:b/>
          <w:i/>
          <w:sz w:val="24"/>
          <w:szCs w:val="24"/>
          <w:lang w:val="uk-UA" w:eastAsia="ru-RU"/>
        </w:rPr>
        <w:t xml:space="preserve"> </w:t>
      </w:r>
      <w:r w:rsidRPr="00867FF4">
        <w:rPr>
          <w:rFonts w:ascii="Times New Roman" w:hAnsi="Times New Roman"/>
          <w:b/>
          <w:i/>
          <w:sz w:val="24"/>
          <w:szCs w:val="24"/>
          <w:lang w:val="uk-UA" w:eastAsia="ru-RU"/>
        </w:rPr>
        <w:t>своєї</w:t>
      </w:r>
      <w:r w:rsidR="00867FF4">
        <w:rPr>
          <w:rFonts w:ascii="Times New Roman" w:hAnsi="Times New Roman"/>
          <w:b/>
          <w:i/>
          <w:sz w:val="24"/>
          <w:szCs w:val="24"/>
          <w:lang w:val="uk-UA" w:eastAsia="ru-RU"/>
        </w:rPr>
        <w:t xml:space="preserve"> </w:t>
      </w:r>
      <w:r w:rsidRPr="00867FF4">
        <w:rPr>
          <w:rFonts w:ascii="Times New Roman" w:hAnsi="Times New Roman"/>
          <w:b/>
          <w:i/>
          <w:sz w:val="24"/>
          <w:szCs w:val="24"/>
          <w:lang w:val="uk-UA" w:eastAsia="ru-RU"/>
        </w:rPr>
        <w:t>тендерної</w:t>
      </w:r>
      <w:r w:rsidR="00867FF4">
        <w:rPr>
          <w:rFonts w:ascii="Times New Roman" w:hAnsi="Times New Roman"/>
          <w:b/>
          <w:i/>
          <w:sz w:val="24"/>
          <w:szCs w:val="24"/>
          <w:lang w:val="uk-UA" w:eastAsia="ru-RU"/>
        </w:rPr>
        <w:t xml:space="preserve"> </w:t>
      </w:r>
      <w:r w:rsidRPr="00867FF4">
        <w:rPr>
          <w:rFonts w:ascii="Times New Roman" w:hAnsi="Times New Roman"/>
          <w:b/>
          <w:i/>
          <w:sz w:val="24"/>
          <w:szCs w:val="24"/>
          <w:lang w:val="uk-UA" w:eastAsia="ru-RU"/>
        </w:rPr>
        <w:t>пропозиції</w:t>
      </w:r>
      <w:r w:rsidR="00867FF4">
        <w:rPr>
          <w:rFonts w:ascii="Times New Roman" w:hAnsi="Times New Roman"/>
          <w:b/>
          <w:i/>
          <w:sz w:val="24"/>
          <w:szCs w:val="24"/>
          <w:lang w:val="uk-UA" w:eastAsia="ru-RU"/>
        </w:rPr>
        <w:t xml:space="preserve"> </w:t>
      </w:r>
      <w:r w:rsidRPr="00867FF4">
        <w:rPr>
          <w:rFonts w:ascii="Times New Roman" w:hAnsi="Times New Roman"/>
          <w:b/>
          <w:i/>
          <w:sz w:val="24"/>
          <w:szCs w:val="24"/>
          <w:lang w:val="uk-UA" w:eastAsia="ru-RU"/>
        </w:rPr>
        <w:t>надає</w:t>
      </w:r>
      <w:r w:rsidR="00867FF4">
        <w:rPr>
          <w:rFonts w:ascii="Times New Roman" w:hAnsi="Times New Roman"/>
          <w:b/>
          <w:i/>
          <w:sz w:val="24"/>
          <w:szCs w:val="24"/>
          <w:lang w:val="uk-UA" w:eastAsia="ru-RU"/>
        </w:rPr>
        <w:t xml:space="preserve"> </w:t>
      </w:r>
      <w:r w:rsidRPr="00867FF4">
        <w:rPr>
          <w:rFonts w:ascii="Times New Roman" w:hAnsi="Times New Roman"/>
          <w:b/>
          <w:i/>
          <w:sz w:val="24"/>
          <w:szCs w:val="24"/>
          <w:lang w:val="uk-UA" w:eastAsia="ru-RU"/>
        </w:rPr>
        <w:t>гарантійний лист).</w:t>
      </w:r>
    </w:p>
    <w:p w:rsidR="00C25F86" w:rsidRPr="00F36426" w:rsidRDefault="00C25F86" w:rsidP="00C25F86">
      <w:pPr>
        <w:shd w:val="clear" w:color="auto" w:fill="FFFFFF"/>
        <w:tabs>
          <w:tab w:val="left" w:pos="993"/>
        </w:tabs>
        <w:spacing w:before="120" w:line="240" w:lineRule="auto"/>
        <w:contextualSpacing/>
        <w:rPr>
          <w:rFonts w:ascii="Times New Roman" w:hAnsi="Times New Roman"/>
          <w:sz w:val="24"/>
          <w:szCs w:val="24"/>
          <w:lang w:eastAsia="ru-RU"/>
        </w:rPr>
      </w:pPr>
      <w:r w:rsidRPr="00F36426">
        <w:rPr>
          <w:rFonts w:ascii="Times New Roman" w:hAnsi="Times New Roman"/>
          <w:b/>
          <w:sz w:val="24"/>
          <w:szCs w:val="24"/>
          <w:lang w:eastAsia="ru-RU"/>
        </w:rPr>
        <w:t>2.12.5.</w:t>
      </w:r>
      <w:r w:rsidRPr="00F36426">
        <w:rPr>
          <w:rFonts w:ascii="Times New Roman" w:hAnsi="Times New Roman"/>
          <w:sz w:val="24"/>
          <w:szCs w:val="24"/>
          <w:lang w:eastAsia="ru-RU"/>
        </w:rPr>
        <w:t xml:space="preserve">Навантаження, </w:t>
      </w:r>
      <w:proofErr w:type="spellStart"/>
      <w:r w:rsidRPr="00F36426">
        <w:rPr>
          <w:rFonts w:ascii="Times New Roman" w:hAnsi="Times New Roman"/>
          <w:sz w:val="24"/>
          <w:szCs w:val="24"/>
          <w:lang w:eastAsia="ru-RU"/>
        </w:rPr>
        <w:t>розвантаження</w:t>
      </w:r>
      <w:proofErr w:type="spellEnd"/>
      <w:r w:rsidRPr="00F36426">
        <w:rPr>
          <w:rFonts w:ascii="Times New Roman" w:hAnsi="Times New Roman"/>
          <w:sz w:val="24"/>
          <w:szCs w:val="24"/>
          <w:lang w:eastAsia="ru-RU"/>
        </w:rPr>
        <w:t xml:space="preserve">, поставка товару до </w:t>
      </w:r>
      <w:proofErr w:type="spellStart"/>
      <w:r w:rsidRPr="00F36426">
        <w:rPr>
          <w:rFonts w:ascii="Times New Roman" w:hAnsi="Times New Roman"/>
          <w:sz w:val="24"/>
          <w:szCs w:val="24"/>
          <w:lang w:eastAsia="ru-RU"/>
        </w:rPr>
        <w:t>Замовника</w:t>
      </w:r>
      <w:proofErr w:type="spellEnd"/>
      <w:r w:rsidRPr="00F36426">
        <w:rPr>
          <w:rFonts w:ascii="Times New Roman" w:hAnsi="Times New Roman"/>
          <w:sz w:val="24"/>
          <w:szCs w:val="24"/>
          <w:lang w:eastAsia="ru-RU"/>
        </w:rPr>
        <w:t xml:space="preserve"> та </w:t>
      </w:r>
      <w:proofErr w:type="spellStart"/>
      <w:r w:rsidRPr="00F36426">
        <w:rPr>
          <w:rFonts w:ascii="Times New Roman" w:hAnsi="Times New Roman"/>
          <w:sz w:val="24"/>
          <w:szCs w:val="24"/>
          <w:lang w:eastAsia="ru-RU"/>
        </w:rPr>
        <w:t>транспортні</w:t>
      </w:r>
      <w:proofErr w:type="spellEnd"/>
      <w:r w:rsidR="00867FF4">
        <w:rPr>
          <w:rFonts w:ascii="Times New Roman" w:hAnsi="Times New Roman"/>
          <w:sz w:val="24"/>
          <w:szCs w:val="24"/>
          <w:lang w:val="uk-UA" w:eastAsia="ru-RU"/>
        </w:rPr>
        <w:t xml:space="preserve"> </w:t>
      </w:r>
      <w:proofErr w:type="spellStart"/>
      <w:r w:rsidRPr="00F36426">
        <w:rPr>
          <w:rFonts w:ascii="Times New Roman" w:hAnsi="Times New Roman"/>
          <w:sz w:val="24"/>
          <w:szCs w:val="24"/>
          <w:lang w:eastAsia="ru-RU"/>
        </w:rPr>
        <w:t>витрати</w:t>
      </w:r>
      <w:proofErr w:type="spellEnd"/>
      <w:r w:rsidR="00867FF4">
        <w:rPr>
          <w:rFonts w:ascii="Times New Roman" w:hAnsi="Times New Roman"/>
          <w:sz w:val="24"/>
          <w:szCs w:val="24"/>
          <w:lang w:val="uk-UA" w:eastAsia="ru-RU"/>
        </w:rPr>
        <w:t xml:space="preserve"> </w:t>
      </w:r>
      <w:proofErr w:type="spellStart"/>
      <w:r w:rsidRPr="00F36426">
        <w:rPr>
          <w:rFonts w:ascii="Times New Roman" w:hAnsi="Times New Roman"/>
          <w:sz w:val="24"/>
          <w:szCs w:val="24"/>
          <w:lang w:eastAsia="ru-RU"/>
        </w:rPr>
        <w:t>здійснюються</w:t>
      </w:r>
      <w:proofErr w:type="spellEnd"/>
      <w:r w:rsidRPr="00F36426">
        <w:rPr>
          <w:rFonts w:ascii="Times New Roman" w:hAnsi="Times New Roman"/>
          <w:sz w:val="24"/>
          <w:szCs w:val="24"/>
          <w:lang w:eastAsia="ru-RU"/>
        </w:rPr>
        <w:t xml:space="preserve"> за </w:t>
      </w:r>
      <w:proofErr w:type="spellStart"/>
      <w:r w:rsidRPr="00F36426">
        <w:rPr>
          <w:rFonts w:ascii="Times New Roman" w:hAnsi="Times New Roman"/>
          <w:sz w:val="24"/>
          <w:szCs w:val="24"/>
          <w:lang w:eastAsia="ru-RU"/>
        </w:rPr>
        <w:t>рахунок</w:t>
      </w:r>
      <w:proofErr w:type="spellEnd"/>
      <w:r w:rsidR="00867FF4">
        <w:rPr>
          <w:rFonts w:ascii="Times New Roman" w:hAnsi="Times New Roman"/>
          <w:sz w:val="24"/>
          <w:szCs w:val="24"/>
          <w:lang w:val="uk-UA" w:eastAsia="ru-RU"/>
        </w:rPr>
        <w:t xml:space="preserve"> </w:t>
      </w:r>
      <w:proofErr w:type="spellStart"/>
      <w:r w:rsidRPr="00F36426">
        <w:rPr>
          <w:rFonts w:ascii="Times New Roman" w:hAnsi="Times New Roman"/>
          <w:sz w:val="24"/>
          <w:szCs w:val="24"/>
          <w:lang w:eastAsia="ru-RU"/>
        </w:rPr>
        <w:t>переможця</w:t>
      </w:r>
      <w:proofErr w:type="spellEnd"/>
      <w:r w:rsidR="00867FF4">
        <w:rPr>
          <w:rFonts w:ascii="Times New Roman" w:hAnsi="Times New Roman"/>
          <w:sz w:val="24"/>
          <w:szCs w:val="24"/>
          <w:lang w:val="uk-UA" w:eastAsia="ru-RU"/>
        </w:rPr>
        <w:t xml:space="preserve"> </w:t>
      </w:r>
      <w:proofErr w:type="spellStart"/>
      <w:r w:rsidRPr="00F36426">
        <w:rPr>
          <w:rFonts w:ascii="Times New Roman" w:hAnsi="Times New Roman"/>
          <w:sz w:val="24"/>
          <w:szCs w:val="24"/>
          <w:lang w:eastAsia="ru-RU"/>
        </w:rPr>
        <w:t>торгі</w:t>
      </w:r>
      <w:proofErr w:type="gramStart"/>
      <w:r w:rsidRPr="00F36426">
        <w:rPr>
          <w:rFonts w:ascii="Times New Roman" w:hAnsi="Times New Roman"/>
          <w:sz w:val="24"/>
          <w:szCs w:val="24"/>
          <w:lang w:eastAsia="ru-RU"/>
        </w:rPr>
        <w:t>в</w:t>
      </w:r>
      <w:proofErr w:type="spellEnd"/>
      <w:proofErr w:type="gramEnd"/>
      <w:r w:rsidRPr="00F36426">
        <w:rPr>
          <w:rFonts w:ascii="Times New Roman" w:hAnsi="Times New Roman"/>
          <w:sz w:val="24"/>
          <w:szCs w:val="24"/>
          <w:lang w:eastAsia="ru-RU"/>
        </w:rPr>
        <w:t>.</w:t>
      </w:r>
    </w:p>
    <w:p w:rsidR="00C25F86" w:rsidRPr="00F36426" w:rsidRDefault="00C25F86" w:rsidP="00C25F86">
      <w:pPr>
        <w:shd w:val="clear" w:color="auto" w:fill="FFFFFF"/>
        <w:tabs>
          <w:tab w:val="left" w:pos="993"/>
        </w:tabs>
        <w:spacing w:before="120" w:line="240" w:lineRule="auto"/>
        <w:contextualSpacing/>
        <w:rPr>
          <w:rFonts w:ascii="Times New Roman" w:hAnsi="Times New Roman"/>
          <w:sz w:val="24"/>
          <w:szCs w:val="24"/>
        </w:rPr>
      </w:pPr>
      <w:r w:rsidRPr="00F36426">
        <w:rPr>
          <w:rFonts w:ascii="Times New Roman" w:hAnsi="Times New Roman"/>
          <w:b/>
          <w:sz w:val="24"/>
          <w:szCs w:val="24"/>
          <w:lang w:eastAsia="ru-RU"/>
        </w:rPr>
        <w:t>2.13.</w:t>
      </w:r>
      <w:r w:rsidRPr="00F36426">
        <w:rPr>
          <w:rFonts w:ascii="Times New Roman" w:hAnsi="Times New Roman"/>
          <w:sz w:val="24"/>
          <w:szCs w:val="24"/>
        </w:rPr>
        <w:t xml:space="preserve">У </w:t>
      </w:r>
      <w:proofErr w:type="spellStart"/>
      <w:r w:rsidRPr="00F36426">
        <w:rPr>
          <w:rFonts w:ascii="Times New Roman" w:hAnsi="Times New Roman"/>
          <w:sz w:val="24"/>
          <w:szCs w:val="24"/>
        </w:rPr>
        <w:t>разі</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виникнення</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обґрунтованих</w:t>
      </w:r>
      <w:proofErr w:type="spellEnd"/>
      <w:r w:rsidR="00867FF4">
        <w:rPr>
          <w:rFonts w:ascii="Times New Roman" w:hAnsi="Times New Roman"/>
          <w:sz w:val="24"/>
          <w:szCs w:val="24"/>
          <w:lang w:val="uk-UA"/>
        </w:rPr>
        <w:t xml:space="preserve"> </w:t>
      </w:r>
      <w:proofErr w:type="spellStart"/>
      <w:proofErr w:type="gramStart"/>
      <w:r w:rsidRPr="00F36426">
        <w:rPr>
          <w:rFonts w:ascii="Times New Roman" w:hAnsi="Times New Roman"/>
          <w:sz w:val="24"/>
          <w:szCs w:val="24"/>
        </w:rPr>
        <w:t>п</w:t>
      </w:r>
      <w:proofErr w:type="gramEnd"/>
      <w:r w:rsidRPr="00F36426">
        <w:rPr>
          <w:rFonts w:ascii="Times New Roman" w:hAnsi="Times New Roman"/>
          <w:sz w:val="24"/>
          <w:szCs w:val="24"/>
        </w:rPr>
        <w:t>ідстав</w:t>
      </w:r>
      <w:proofErr w:type="spellEnd"/>
      <w:r w:rsidRPr="00F36426">
        <w:rPr>
          <w:rFonts w:ascii="Times New Roman" w:hAnsi="Times New Roman"/>
          <w:sz w:val="24"/>
          <w:szCs w:val="24"/>
        </w:rPr>
        <w:t xml:space="preserve"> у </w:t>
      </w:r>
      <w:proofErr w:type="spellStart"/>
      <w:r w:rsidRPr="00F36426">
        <w:rPr>
          <w:rFonts w:ascii="Times New Roman" w:hAnsi="Times New Roman"/>
          <w:sz w:val="24"/>
          <w:szCs w:val="24"/>
        </w:rPr>
        <w:t>Замовника</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вважати</w:t>
      </w:r>
      <w:proofErr w:type="spellEnd"/>
      <w:r w:rsidRPr="00F36426">
        <w:rPr>
          <w:rFonts w:ascii="Times New Roman" w:hAnsi="Times New Roman"/>
          <w:sz w:val="24"/>
          <w:szCs w:val="24"/>
        </w:rPr>
        <w:t xml:space="preserve">, </w:t>
      </w:r>
      <w:proofErr w:type="spellStart"/>
      <w:r w:rsidRPr="00F36426">
        <w:rPr>
          <w:rFonts w:ascii="Times New Roman" w:hAnsi="Times New Roman"/>
          <w:sz w:val="24"/>
          <w:szCs w:val="24"/>
        </w:rPr>
        <w:t>що</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поставлений</w:t>
      </w:r>
      <w:proofErr w:type="spellEnd"/>
      <w:r w:rsidRPr="00F36426">
        <w:rPr>
          <w:rFonts w:ascii="Times New Roman" w:hAnsi="Times New Roman"/>
          <w:sz w:val="24"/>
          <w:szCs w:val="24"/>
        </w:rPr>
        <w:t xml:space="preserve"> товар </w:t>
      </w:r>
      <w:proofErr w:type="spellStart"/>
      <w:r w:rsidRPr="00F36426">
        <w:rPr>
          <w:rFonts w:ascii="Times New Roman" w:hAnsi="Times New Roman"/>
          <w:sz w:val="24"/>
          <w:szCs w:val="24"/>
        </w:rPr>
        <w:t>можливо</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являється</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неякісним</w:t>
      </w:r>
      <w:proofErr w:type="spellEnd"/>
      <w:r w:rsidRPr="00F36426">
        <w:rPr>
          <w:rFonts w:ascii="Times New Roman" w:hAnsi="Times New Roman"/>
          <w:sz w:val="24"/>
          <w:szCs w:val="24"/>
        </w:rPr>
        <w:t xml:space="preserve">, </w:t>
      </w:r>
      <w:proofErr w:type="spellStart"/>
      <w:r w:rsidRPr="00F36426">
        <w:rPr>
          <w:rFonts w:ascii="Times New Roman" w:hAnsi="Times New Roman"/>
          <w:sz w:val="24"/>
          <w:szCs w:val="24"/>
        </w:rPr>
        <w:t>має</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ознаки</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фальсифікованих</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ліків</w:t>
      </w:r>
      <w:proofErr w:type="spellEnd"/>
      <w:r w:rsidRPr="00F36426">
        <w:rPr>
          <w:rFonts w:ascii="Times New Roman" w:hAnsi="Times New Roman"/>
          <w:sz w:val="24"/>
          <w:szCs w:val="24"/>
        </w:rPr>
        <w:t xml:space="preserve"> та </w:t>
      </w:r>
      <w:proofErr w:type="spellStart"/>
      <w:r w:rsidRPr="00F36426">
        <w:rPr>
          <w:rFonts w:ascii="Times New Roman" w:hAnsi="Times New Roman"/>
          <w:sz w:val="24"/>
          <w:szCs w:val="24"/>
        </w:rPr>
        <w:t>є</w:t>
      </w:r>
      <w:proofErr w:type="spellEnd"/>
      <w:r w:rsidRPr="00F36426">
        <w:rPr>
          <w:rFonts w:ascii="Times New Roman" w:hAnsi="Times New Roman"/>
          <w:sz w:val="24"/>
          <w:szCs w:val="24"/>
        </w:rPr>
        <w:t xml:space="preserve"> таким, </w:t>
      </w:r>
      <w:proofErr w:type="spellStart"/>
      <w:r w:rsidRPr="00F36426">
        <w:rPr>
          <w:rFonts w:ascii="Times New Roman" w:hAnsi="Times New Roman"/>
          <w:sz w:val="24"/>
          <w:szCs w:val="24"/>
        </w:rPr>
        <w:t>що</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може</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загрожувати</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життю</w:t>
      </w:r>
      <w:proofErr w:type="spellEnd"/>
      <w:r w:rsidRPr="00F36426">
        <w:rPr>
          <w:rFonts w:ascii="Times New Roman" w:hAnsi="Times New Roman"/>
          <w:sz w:val="24"/>
          <w:szCs w:val="24"/>
        </w:rPr>
        <w:t xml:space="preserve"> та </w:t>
      </w:r>
      <w:proofErr w:type="spellStart"/>
      <w:r w:rsidRPr="00F36426">
        <w:rPr>
          <w:rFonts w:ascii="Times New Roman" w:hAnsi="Times New Roman"/>
          <w:sz w:val="24"/>
          <w:szCs w:val="24"/>
        </w:rPr>
        <w:t>здоров’ю</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пацієнтів</w:t>
      </w:r>
      <w:proofErr w:type="spellEnd"/>
      <w:r w:rsidRPr="00F36426">
        <w:rPr>
          <w:rFonts w:ascii="Times New Roman" w:hAnsi="Times New Roman"/>
          <w:sz w:val="24"/>
          <w:szCs w:val="24"/>
        </w:rPr>
        <w:t xml:space="preserve">, </w:t>
      </w:r>
      <w:proofErr w:type="spellStart"/>
      <w:r w:rsidRPr="00F36426">
        <w:rPr>
          <w:rFonts w:ascii="Times New Roman" w:hAnsi="Times New Roman"/>
          <w:sz w:val="24"/>
          <w:szCs w:val="24"/>
        </w:rPr>
        <w:t>Замовник</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має</w:t>
      </w:r>
      <w:proofErr w:type="spellEnd"/>
      <w:r w:rsidRPr="00F36426">
        <w:rPr>
          <w:rFonts w:ascii="Times New Roman" w:hAnsi="Times New Roman"/>
          <w:sz w:val="24"/>
          <w:szCs w:val="24"/>
        </w:rPr>
        <w:t xml:space="preserve"> право </w:t>
      </w:r>
      <w:proofErr w:type="spellStart"/>
      <w:r w:rsidRPr="00F36426">
        <w:rPr>
          <w:rFonts w:ascii="Times New Roman" w:hAnsi="Times New Roman"/>
          <w:sz w:val="24"/>
          <w:szCs w:val="24"/>
        </w:rPr>
        <w:t>замовити</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проведення</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досліджень</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поставлених</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ліків</w:t>
      </w:r>
      <w:proofErr w:type="spellEnd"/>
      <w:r w:rsidRPr="00F36426">
        <w:rPr>
          <w:rFonts w:ascii="Times New Roman" w:hAnsi="Times New Roman"/>
          <w:sz w:val="24"/>
          <w:szCs w:val="24"/>
        </w:rPr>
        <w:t xml:space="preserve"> на </w:t>
      </w:r>
      <w:proofErr w:type="spellStart"/>
      <w:r w:rsidRPr="00F36426">
        <w:rPr>
          <w:rFonts w:ascii="Times New Roman" w:hAnsi="Times New Roman"/>
          <w:sz w:val="24"/>
          <w:szCs w:val="24"/>
        </w:rPr>
        <w:t>відповідність</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наданим</w:t>
      </w:r>
      <w:proofErr w:type="spellEnd"/>
      <w:r w:rsidRPr="00F36426">
        <w:rPr>
          <w:rFonts w:ascii="Times New Roman" w:hAnsi="Times New Roman"/>
          <w:sz w:val="24"/>
          <w:szCs w:val="24"/>
        </w:rPr>
        <w:t xml:space="preserve"> документам </w:t>
      </w:r>
      <w:proofErr w:type="spellStart"/>
      <w:r w:rsidRPr="00F36426">
        <w:rPr>
          <w:rFonts w:ascii="Times New Roman" w:hAnsi="Times New Roman"/>
          <w:sz w:val="24"/>
          <w:szCs w:val="24"/>
        </w:rPr>
        <w:t>щодо</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якості</w:t>
      </w:r>
      <w:proofErr w:type="spellEnd"/>
      <w:r w:rsidRPr="00F36426">
        <w:rPr>
          <w:rFonts w:ascii="Times New Roman" w:hAnsi="Times New Roman"/>
          <w:sz w:val="24"/>
          <w:szCs w:val="24"/>
        </w:rPr>
        <w:t xml:space="preserve"> та </w:t>
      </w:r>
      <w:proofErr w:type="spellStart"/>
      <w:r w:rsidRPr="00F36426">
        <w:rPr>
          <w:rFonts w:ascii="Times New Roman" w:hAnsi="Times New Roman"/>
          <w:sz w:val="24"/>
          <w:szCs w:val="24"/>
        </w:rPr>
        <w:t>безпеки</w:t>
      </w:r>
      <w:proofErr w:type="spellEnd"/>
      <w:r w:rsidRPr="00F36426">
        <w:rPr>
          <w:rFonts w:ascii="Times New Roman" w:hAnsi="Times New Roman"/>
          <w:sz w:val="24"/>
          <w:szCs w:val="24"/>
        </w:rPr>
        <w:t xml:space="preserve"> в </w:t>
      </w:r>
      <w:proofErr w:type="spellStart"/>
      <w:r w:rsidRPr="00F36426">
        <w:rPr>
          <w:rFonts w:ascii="Times New Roman" w:hAnsi="Times New Roman"/>
          <w:sz w:val="24"/>
          <w:szCs w:val="24"/>
        </w:rPr>
        <w:t>спеціальних</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акредитованих</w:t>
      </w:r>
      <w:proofErr w:type="spellEnd"/>
      <w:r w:rsidRPr="00F36426">
        <w:rPr>
          <w:rFonts w:ascii="Times New Roman" w:hAnsi="Times New Roman"/>
          <w:sz w:val="24"/>
          <w:szCs w:val="24"/>
        </w:rPr>
        <w:t xml:space="preserve"> на </w:t>
      </w:r>
      <w:proofErr w:type="spellStart"/>
      <w:r w:rsidRPr="00F36426">
        <w:rPr>
          <w:rFonts w:ascii="Times New Roman" w:hAnsi="Times New Roman"/>
          <w:sz w:val="24"/>
          <w:szCs w:val="24"/>
        </w:rPr>
        <w:t>це</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лабораторіях</w:t>
      </w:r>
      <w:proofErr w:type="spellEnd"/>
      <w:r w:rsidRPr="00F36426">
        <w:rPr>
          <w:rFonts w:ascii="Times New Roman" w:hAnsi="Times New Roman"/>
          <w:sz w:val="24"/>
          <w:szCs w:val="24"/>
        </w:rPr>
        <w:t xml:space="preserve">, а </w:t>
      </w:r>
      <w:proofErr w:type="spellStart"/>
      <w:r w:rsidRPr="00F36426">
        <w:rPr>
          <w:rFonts w:ascii="Times New Roman" w:hAnsi="Times New Roman"/>
          <w:sz w:val="24"/>
          <w:szCs w:val="24"/>
        </w:rPr>
        <w:t>відповідні</w:t>
      </w:r>
      <w:proofErr w:type="spellEnd"/>
      <w:r w:rsidR="00867FF4">
        <w:rPr>
          <w:rFonts w:ascii="Times New Roman" w:hAnsi="Times New Roman"/>
          <w:sz w:val="24"/>
          <w:szCs w:val="24"/>
          <w:lang w:val="uk-UA"/>
        </w:rPr>
        <w:t xml:space="preserve"> </w:t>
      </w:r>
      <w:proofErr w:type="spellStart"/>
      <w:proofErr w:type="gramStart"/>
      <w:r w:rsidRPr="00F36426">
        <w:rPr>
          <w:rFonts w:ascii="Times New Roman" w:hAnsi="Times New Roman"/>
          <w:sz w:val="24"/>
          <w:szCs w:val="24"/>
        </w:rPr>
        <w:t>досл</w:t>
      </w:r>
      <w:proofErr w:type="gramEnd"/>
      <w:r w:rsidRPr="00F36426">
        <w:rPr>
          <w:rFonts w:ascii="Times New Roman" w:hAnsi="Times New Roman"/>
          <w:sz w:val="24"/>
          <w:szCs w:val="24"/>
        </w:rPr>
        <w:t>ідження</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щодо</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якості</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повинні</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проводитись</w:t>
      </w:r>
      <w:proofErr w:type="spellEnd"/>
      <w:r w:rsidRPr="00F36426">
        <w:rPr>
          <w:rFonts w:ascii="Times New Roman" w:hAnsi="Times New Roman"/>
          <w:sz w:val="24"/>
          <w:szCs w:val="24"/>
        </w:rPr>
        <w:t xml:space="preserve"> за </w:t>
      </w:r>
      <w:proofErr w:type="spellStart"/>
      <w:r w:rsidRPr="00F36426">
        <w:rPr>
          <w:rFonts w:ascii="Times New Roman" w:hAnsi="Times New Roman"/>
          <w:sz w:val="24"/>
          <w:szCs w:val="24"/>
        </w:rPr>
        <w:t>рахунок</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учасника</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торгів</w:t>
      </w:r>
      <w:proofErr w:type="spellEnd"/>
      <w:r w:rsidRPr="00F36426">
        <w:rPr>
          <w:rFonts w:ascii="Times New Roman" w:hAnsi="Times New Roman"/>
          <w:sz w:val="24"/>
          <w:szCs w:val="24"/>
        </w:rPr>
        <w:t xml:space="preserve">; в </w:t>
      </w:r>
      <w:proofErr w:type="spellStart"/>
      <w:r w:rsidRPr="00F36426">
        <w:rPr>
          <w:rFonts w:ascii="Times New Roman" w:hAnsi="Times New Roman"/>
          <w:sz w:val="24"/>
          <w:szCs w:val="24"/>
        </w:rPr>
        <w:t>разі</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встановлення</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невідповідності</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продукції</w:t>
      </w:r>
      <w:proofErr w:type="spellEnd"/>
      <w:r w:rsidR="00867FF4">
        <w:rPr>
          <w:rFonts w:ascii="Times New Roman" w:hAnsi="Times New Roman"/>
          <w:sz w:val="24"/>
          <w:szCs w:val="24"/>
          <w:lang w:val="uk-UA"/>
        </w:rPr>
        <w:t xml:space="preserve"> </w:t>
      </w:r>
      <w:r w:rsidRPr="00F36426">
        <w:rPr>
          <w:rFonts w:ascii="Times New Roman" w:hAnsi="Times New Roman"/>
          <w:sz w:val="24"/>
          <w:szCs w:val="24"/>
        </w:rPr>
        <w:t>за</w:t>
      </w:r>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даним</w:t>
      </w:r>
      <w:proofErr w:type="spellEnd"/>
      <w:r w:rsidRPr="00F36426">
        <w:rPr>
          <w:rFonts w:ascii="Times New Roman" w:hAnsi="Times New Roman"/>
          <w:sz w:val="24"/>
          <w:szCs w:val="24"/>
        </w:rPr>
        <w:t xml:space="preserve"> параметрам </w:t>
      </w:r>
      <w:proofErr w:type="spellStart"/>
      <w:r w:rsidRPr="00F36426">
        <w:rPr>
          <w:rFonts w:ascii="Times New Roman" w:hAnsi="Times New Roman"/>
          <w:sz w:val="24"/>
          <w:szCs w:val="24"/>
        </w:rPr>
        <w:t>замовник</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залишає</w:t>
      </w:r>
      <w:proofErr w:type="spellEnd"/>
      <w:r w:rsidRPr="00F36426">
        <w:rPr>
          <w:rFonts w:ascii="Times New Roman" w:hAnsi="Times New Roman"/>
          <w:sz w:val="24"/>
          <w:szCs w:val="24"/>
        </w:rPr>
        <w:t xml:space="preserve"> за собою право </w:t>
      </w:r>
      <w:proofErr w:type="spellStart"/>
      <w:r w:rsidRPr="00F36426">
        <w:rPr>
          <w:rFonts w:ascii="Times New Roman" w:hAnsi="Times New Roman"/>
          <w:sz w:val="24"/>
          <w:szCs w:val="24"/>
        </w:rPr>
        <w:t>повернення</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продукції</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учаснику</w:t>
      </w:r>
      <w:proofErr w:type="spellEnd"/>
      <w:r w:rsidRPr="00F36426">
        <w:rPr>
          <w:rFonts w:ascii="Times New Roman" w:hAnsi="Times New Roman"/>
          <w:sz w:val="24"/>
          <w:szCs w:val="24"/>
        </w:rPr>
        <w:t xml:space="preserve"> та у </w:t>
      </w:r>
      <w:proofErr w:type="spellStart"/>
      <w:r w:rsidRPr="00F36426">
        <w:rPr>
          <w:rFonts w:ascii="Times New Roman" w:hAnsi="Times New Roman"/>
          <w:sz w:val="24"/>
          <w:szCs w:val="24"/>
        </w:rPr>
        <w:t>подальшому</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розірвання</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існуючого</w:t>
      </w:r>
      <w:proofErr w:type="spellEnd"/>
      <w:r w:rsidRPr="00F36426">
        <w:rPr>
          <w:rFonts w:ascii="Times New Roman" w:hAnsi="Times New Roman"/>
          <w:sz w:val="24"/>
          <w:szCs w:val="24"/>
        </w:rPr>
        <w:t xml:space="preserve"> договору на </w:t>
      </w:r>
      <w:proofErr w:type="spellStart"/>
      <w:r w:rsidRPr="00F36426">
        <w:rPr>
          <w:rFonts w:ascii="Times New Roman" w:hAnsi="Times New Roman"/>
          <w:sz w:val="24"/>
          <w:szCs w:val="24"/>
        </w:rPr>
        <w:t>постачання</w:t>
      </w:r>
      <w:proofErr w:type="spellEnd"/>
      <w:r w:rsidR="00867FF4">
        <w:rPr>
          <w:rFonts w:ascii="Times New Roman" w:hAnsi="Times New Roman"/>
          <w:sz w:val="24"/>
          <w:szCs w:val="24"/>
          <w:lang w:val="uk-UA"/>
        </w:rPr>
        <w:t xml:space="preserve"> </w:t>
      </w:r>
      <w:proofErr w:type="spellStart"/>
      <w:r w:rsidRPr="00F36426">
        <w:rPr>
          <w:rFonts w:ascii="Times New Roman" w:hAnsi="Times New Roman"/>
          <w:sz w:val="24"/>
          <w:szCs w:val="24"/>
        </w:rPr>
        <w:t>продукції</w:t>
      </w:r>
      <w:proofErr w:type="spellEnd"/>
      <w:r w:rsidRPr="00F36426">
        <w:rPr>
          <w:rFonts w:ascii="Times New Roman" w:hAnsi="Times New Roman"/>
          <w:sz w:val="24"/>
          <w:szCs w:val="24"/>
        </w:rPr>
        <w:t xml:space="preserve">. </w:t>
      </w:r>
      <w:r w:rsidRPr="00F36426">
        <w:rPr>
          <w:rFonts w:ascii="Times New Roman" w:hAnsi="Times New Roman"/>
          <w:b/>
          <w:sz w:val="24"/>
          <w:szCs w:val="24"/>
        </w:rPr>
        <w:t>(</w:t>
      </w:r>
      <w:proofErr w:type="spellStart"/>
      <w:r w:rsidRPr="00F36426">
        <w:rPr>
          <w:rFonts w:ascii="Times New Roman" w:hAnsi="Times New Roman"/>
          <w:b/>
          <w:sz w:val="24"/>
          <w:szCs w:val="24"/>
        </w:rPr>
        <w:t>Учасник</w:t>
      </w:r>
      <w:proofErr w:type="spellEnd"/>
      <w:r w:rsidR="00867FF4">
        <w:rPr>
          <w:rFonts w:ascii="Times New Roman" w:hAnsi="Times New Roman"/>
          <w:b/>
          <w:sz w:val="24"/>
          <w:szCs w:val="24"/>
          <w:lang w:val="uk-UA"/>
        </w:rPr>
        <w:t xml:space="preserve"> </w:t>
      </w:r>
      <w:proofErr w:type="spellStart"/>
      <w:r w:rsidRPr="00F36426">
        <w:rPr>
          <w:rFonts w:ascii="Times New Roman" w:hAnsi="Times New Roman"/>
          <w:b/>
          <w:sz w:val="24"/>
          <w:szCs w:val="24"/>
        </w:rPr>
        <w:t>надає</w:t>
      </w:r>
      <w:proofErr w:type="spellEnd"/>
      <w:r w:rsidR="00867FF4">
        <w:rPr>
          <w:rFonts w:ascii="Times New Roman" w:hAnsi="Times New Roman"/>
          <w:b/>
          <w:sz w:val="24"/>
          <w:szCs w:val="24"/>
          <w:lang w:val="uk-UA"/>
        </w:rPr>
        <w:t xml:space="preserve"> </w:t>
      </w:r>
      <w:proofErr w:type="spellStart"/>
      <w:r w:rsidRPr="00F36426">
        <w:rPr>
          <w:rFonts w:ascii="Times New Roman" w:hAnsi="Times New Roman"/>
          <w:b/>
          <w:sz w:val="24"/>
          <w:szCs w:val="24"/>
        </w:rPr>
        <w:t>гарантійний</w:t>
      </w:r>
      <w:proofErr w:type="spellEnd"/>
      <w:r w:rsidRPr="00F36426">
        <w:rPr>
          <w:rFonts w:ascii="Times New Roman" w:hAnsi="Times New Roman"/>
          <w:b/>
          <w:sz w:val="24"/>
          <w:szCs w:val="24"/>
        </w:rPr>
        <w:t xml:space="preserve"> лист).</w:t>
      </w:r>
    </w:p>
    <w:p w:rsidR="00795B61" w:rsidRPr="00C25F86" w:rsidRDefault="00795B61" w:rsidP="00C25F86"/>
    <w:sectPr w:rsidR="00795B61" w:rsidRPr="00C25F86" w:rsidSect="003974B2">
      <w:pgSz w:w="11906" w:h="16838"/>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377"/>
    <w:multiLevelType w:val="multilevel"/>
    <w:tmpl w:val="B792FB50"/>
    <w:lvl w:ilvl="0">
      <w:start w:val="2"/>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25354D8"/>
    <w:multiLevelType w:val="hybridMultilevel"/>
    <w:tmpl w:val="2FFC3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C77957"/>
    <w:multiLevelType w:val="hybridMultilevel"/>
    <w:tmpl w:val="B44EA8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38E7A34"/>
    <w:multiLevelType w:val="hybridMultilevel"/>
    <w:tmpl w:val="89BEB62C"/>
    <w:lvl w:ilvl="0" w:tplc="44DC1F80">
      <w:start w:val="1"/>
      <w:numFmt w:val="decimal"/>
      <w:lvlText w:val="2.%1."/>
      <w:lvlJc w:val="left"/>
      <w:pPr>
        <w:ind w:left="1146" w:hanging="360"/>
      </w:pPr>
      <w:rPr>
        <w:rFonts w:ascii="Times New Roman" w:hAnsi="Times New Roman" w:cs="Times New Roman" w:hint="default"/>
        <w:b/>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B70E09"/>
    <w:multiLevelType w:val="hybridMultilevel"/>
    <w:tmpl w:val="306AC9FC"/>
    <w:lvl w:ilvl="0" w:tplc="D422BE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E481CD5"/>
    <w:multiLevelType w:val="hybridMultilevel"/>
    <w:tmpl w:val="DABAA558"/>
    <w:lvl w:ilvl="0" w:tplc="D8524E9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3710EF"/>
    <w:multiLevelType w:val="hybridMultilevel"/>
    <w:tmpl w:val="89248948"/>
    <w:lvl w:ilvl="0" w:tplc="5F20C6B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9865027"/>
    <w:multiLevelType w:val="hybridMultilevel"/>
    <w:tmpl w:val="57BA103E"/>
    <w:lvl w:ilvl="0" w:tplc="5F20C6B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7"/>
  </w:num>
  <w:num w:numId="6">
    <w:abstractNumId w:val="2"/>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6FC5"/>
    <w:rsid w:val="00004B69"/>
    <w:rsid w:val="00014ED2"/>
    <w:rsid w:val="00022415"/>
    <w:rsid w:val="0004656B"/>
    <w:rsid w:val="00047AE8"/>
    <w:rsid w:val="00081E3B"/>
    <w:rsid w:val="0009526B"/>
    <w:rsid w:val="000A09DE"/>
    <w:rsid w:val="001221B7"/>
    <w:rsid w:val="00174F24"/>
    <w:rsid w:val="001869DE"/>
    <w:rsid w:val="00214771"/>
    <w:rsid w:val="002162A3"/>
    <w:rsid w:val="00216624"/>
    <w:rsid w:val="00234CDC"/>
    <w:rsid w:val="00250231"/>
    <w:rsid w:val="00250D08"/>
    <w:rsid w:val="00263B0C"/>
    <w:rsid w:val="00265F8F"/>
    <w:rsid w:val="00283214"/>
    <w:rsid w:val="00291FB3"/>
    <w:rsid w:val="002A6ECE"/>
    <w:rsid w:val="002C6452"/>
    <w:rsid w:val="002F5292"/>
    <w:rsid w:val="00302A93"/>
    <w:rsid w:val="00311AF6"/>
    <w:rsid w:val="00324A56"/>
    <w:rsid w:val="00337CEE"/>
    <w:rsid w:val="003928FA"/>
    <w:rsid w:val="003974B2"/>
    <w:rsid w:val="003C48B5"/>
    <w:rsid w:val="0042089E"/>
    <w:rsid w:val="004221BA"/>
    <w:rsid w:val="0043133A"/>
    <w:rsid w:val="00461EDA"/>
    <w:rsid w:val="00482667"/>
    <w:rsid w:val="00485969"/>
    <w:rsid w:val="004A5C64"/>
    <w:rsid w:val="004B507D"/>
    <w:rsid w:val="00510B3C"/>
    <w:rsid w:val="0054278E"/>
    <w:rsid w:val="0059014F"/>
    <w:rsid w:val="00594239"/>
    <w:rsid w:val="005A2169"/>
    <w:rsid w:val="005C05C9"/>
    <w:rsid w:val="005D7522"/>
    <w:rsid w:val="006251AE"/>
    <w:rsid w:val="00645471"/>
    <w:rsid w:val="006554F1"/>
    <w:rsid w:val="00663016"/>
    <w:rsid w:val="00666E99"/>
    <w:rsid w:val="00680F86"/>
    <w:rsid w:val="006816DE"/>
    <w:rsid w:val="006B2B37"/>
    <w:rsid w:val="00750F24"/>
    <w:rsid w:val="00783DA2"/>
    <w:rsid w:val="00795B61"/>
    <w:rsid w:val="007B388E"/>
    <w:rsid w:val="00815F00"/>
    <w:rsid w:val="0083131C"/>
    <w:rsid w:val="00853781"/>
    <w:rsid w:val="00867FF4"/>
    <w:rsid w:val="00891698"/>
    <w:rsid w:val="00896271"/>
    <w:rsid w:val="008A0479"/>
    <w:rsid w:val="008B6A72"/>
    <w:rsid w:val="008E1A1C"/>
    <w:rsid w:val="008E58C6"/>
    <w:rsid w:val="00912BAD"/>
    <w:rsid w:val="00946D50"/>
    <w:rsid w:val="00976F53"/>
    <w:rsid w:val="009B5A93"/>
    <w:rsid w:val="009C1909"/>
    <w:rsid w:val="009C5A9B"/>
    <w:rsid w:val="009E68E8"/>
    <w:rsid w:val="009F5B15"/>
    <w:rsid w:val="00A036E7"/>
    <w:rsid w:val="00A2767F"/>
    <w:rsid w:val="00A35F9F"/>
    <w:rsid w:val="00A3728F"/>
    <w:rsid w:val="00A507A6"/>
    <w:rsid w:val="00A829D5"/>
    <w:rsid w:val="00A95BE6"/>
    <w:rsid w:val="00AA3248"/>
    <w:rsid w:val="00B06140"/>
    <w:rsid w:val="00B17089"/>
    <w:rsid w:val="00B368D7"/>
    <w:rsid w:val="00B378A5"/>
    <w:rsid w:val="00B67C81"/>
    <w:rsid w:val="00B7753A"/>
    <w:rsid w:val="00BB5CA9"/>
    <w:rsid w:val="00C1039A"/>
    <w:rsid w:val="00C25F86"/>
    <w:rsid w:val="00C40225"/>
    <w:rsid w:val="00C56FC5"/>
    <w:rsid w:val="00C630CA"/>
    <w:rsid w:val="00C637CC"/>
    <w:rsid w:val="00C874CD"/>
    <w:rsid w:val="00CA1B2E"/>
    <w:rsid w:val="00CB5B49"/>
    <w:rsid w:val="00CD5919"/>
    <w:rsid w:val="00CD5A34"/>
    <w:rsid w:val="00CD7F61"/>
    <w:rsid w:val="00CE1B1E"/>
    <w:rsid w:val="00CE206C"/>
    <w:rsid w:val="00CF4FE6"/>
    <w:rsid w:val="00D02A7B"/>
    <w:rsid w:val="00D030B5"/>
    <w:rsid w:val="00D304A8"/>
    <w:rsid w:val="00D52C62"/>
    <w:rsid w:val="00D611ED"/>
    <w:rsid w:val="00D71C40"/>
    <w:rsid w:val="00D72E0E"/>
    <w:rsid w:val="00DA0328"/>
    <w:rsid w:val="00DC40F8"/>
    <w:rsid w:val="00DD5B90"/>
    <w:rsid w:val="00DE34F6"/>
    <w:rsid w:val="00E21EDC"/>
    <w:rsid w:val="00E23983"/>
    <w:rsid w:val="00E545AC"/>
    <w:rsid w:val="00E5595D"/>
    <w:rsid w:val="00E93A89"/>
    <w:rsid w:val="00EB10C1"/>
    <w:rsid w:val="00F07C69"/>
    <w:rsid w:val="00F41BE9"/>
    <w:rsid w:val="00FD0B36"/>
    <w:rsid w:val="00FD44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B3"/>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E58C6"/>
    <w:pPr>
      <w:ind w:left="720"/>
      <w:contextualSpacing/>
    </w:pPr>
  </w:style>
  <w:style w:type="paragraph" w:styleId="a5">
    <w:name w:val="Balloon Text"/>
    <w:basedOn w:val="a"/>
    <w:link w:val="a6"/>
    <w:uiPriority w:val="99"/>
    <w:semiHidden/>
    <w:unhideWhenUsed/>
    <w:rsid w:val="00302A9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2A93"/>
    <w:rPr>
      <w:rFonts w:ascii="Tahoma" w:eastAsia="Times New Roman" w:hAnsi="Tahoma" w:cs="Tahoma"/>
      <w:color w:val="000000"/>
      <w:sz w:val="16"/>
      <w:szCs w:val="16"/>
      <w:lang w:eastAsia="ar-SA"/>
    </w:rPr>
  </w:style>
  <w:style w:type="paragraph" w:customStyle="1" w:styleId="LO-normal">
    <w:name w:val="LO-normal"/>
    <w:rsid w:val="00815F00"/>
    <w:pPr>
      <w:suppressAutoHyphens/>
    </w:pPr>
    <w:rPr>
      <w:rFonts w:ascii="Calibri" w:eastAsia="Calibri" w:hAnsi="Calibri" w:cs="Calibri"/>
      <w:kern w:val="2"/>
      <w:sz w:val="20"/>
      <w:szCs w:val="20"/>
      <w:lang w:val="uk-UA" w:eastAsia="hi-IN" w:bidi="hi-IN"/>
    </w:rPr>
  </w:style>
  <w:style w:type="paragraph" w:styleId="a7">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8"/>
    <w:uiPriority w:val="99"/>
    <w:qFormat/>
    <w:rsid w:val="00D030B5"/>
    <w:pPr>
      <w:suppressAutoHyphens w:val="0"/>
      <w:spacing w:before="100" w:beforeAutospacing="1" w:after="100" w:afterAutospacing="1" w:line="240" w:lineRule="auto"/>
    </w:pPr>
    <w:rPr>
      <w:rFonts w:ascii="Times New Roman" w:hAnsi="Times New Roman" w:cs="Times New Roman"/>
      <w:color w:val="auto"/>
      <w:sz w:val="24"/>
      <w:szCs w:val="24"/>
      <w:lang w:val="uk-UA" w:eastAsia="uk-UA"/>
    </w:rPr>
  </w:style>
  <w:style w:type="character" w:customStyle="1" w:styleId="a8">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7"/>
    <w:uiPriority w:val="99"/>
    <w:locked/>
    <w:rsid w:val="00D030B5"/>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D030B5"/>
    <w:rPr>
      <w:rFonts w:ascii="Arial" w:eastAsia="Times New Roman" w:hAnsi="Arial" w:cs="Arial"/>
      <w:color w:val="000000"/>
      <w:lang w:eastAsia="ar-SA"/>
    </w:rPr>
  </w:style>
  <w:style w:type="character" w:customStyle="1" w:styleId="xfmc2">
    <w:name w:val="xfmc2"/>
    <w:basedOn w:val="a0"/>
    <w:rsid w:val="00D030B5"/>
  </w:style>
  <w:style w:type="character" w:customStyle="1" w:styleId="qaclassifierdescrcode">
    <w:name w:val="qa_classifier_descr_code"/>
    <w:basedOn w:val="a0"/>
    <w:rsid w:val="00283214"/>
  </w:style>
  <w:style w:type="character" w:customStyle="1" w:styleId="qaclassifierdescrprimary">
    <w:name w:val="qa_classifier_descr_primary"/>
    <w:basedOn w:val="a0"/>
    <w:rsid w:val="00283214"/>
  </w:style>
  <w:style w:type="character" w:styleId="a9">
    <w:name w:val="Hyperlink"/>
    <w:uiPriority w:val="99"/>
    <w:rsid w:val="00CE20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B3"/>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E58C6"/>
    <w:pPr>
      <w:ind w:left="720"/>
      <w:contextualSpacing/>
    </w:pPr>
  </w:style>
  <w:style w:type="paragraph" w:styleId="a5">
    <w:name w:val="Balloon Text"/>
    <w:basedOn w:val="a"/>
    <w:link w:val="a6"/>
    <w:uiPriority w:val="99"/>
    <w:semiHidden/>
    <w:unhideWhenUsed/>
    <w:rsid w:val="00302A9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2A93"/>
    <w:rPr>
      <w:rFonts w:ascii="Tahoma" w:eastAsia="Times New Roman" w:hAnsi="Tahoma" w:cs="Tahoma"/>
      <w:color w:val="000000"/>
      <w:sz w:val="16"/>
      <w:szCs w:val="16"/>
      <w:lang w:eastAsia="ar-SA"/>
    </w:rPr>
  </w:style>
  <w:style w:type="paragraph" w:customStyle="1" w:styleId="LO-normal">
    <w:name w:val="LO-normal"/>
    <w:rsid w:val="00815F00"/>
    <w:pPr>
      <w:suppressAutoHyphens/>
    </w:pPr>
    <w:rPr>
      <w:rFonts w:ascii="Calibri" w:eastAsia="Calibri" w:hAnsi="Calibri" w:cs="Calibri"/>
      <w:kern w:val="2"/>
      <w:sz w:val="20"/>
      <w:szCs w:val="20"/>
      <w:lang w:val="uk-UA" w:eastAsia="hi-IN" w:bidi="hi-IN"/>
    </w:rPr>
  </w:style>
  <w:style w:type="paragraph" w:styleId="a7">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8"/>
    <w:uiPriority w:val="99"/>
    <w:qFormat/>
    <w:rsid w:val="00D030B5"/>
    <w:pPr>
      <w:suppressAutoHyphens w:val="0"/>
      <w:spacing w:before="100" w:beforeAutospacing="1" w:after="100" w:afterAutospacing="1" w:line="240" w:lineRule="auto"/>
    </w:pPr>
    <w:rPr>
      <w:rFonts w:ascii="Times New Roman" w:hAnsi="Times New Roman" w:cs="Times New Roman"/>
      <w:color w:val="auto"/>
      <w:sz w:val="24"/>
      <w:szCs w:val="24"/>
      <w:lang w:val="uk-UA" w:eastAsia="uk-UA"/>
    </w:rPr>
  </w:style>
  <w:style w:type="character" w:customStyle="1" w:styleId="a8">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7"/>
    <w:uiPriority w:val="99"/>
    <w:locked/>
    <w:rsid w:val="00D030B5"/>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D030B5"/>
    <w:rPr>
      <w:rFonts w:ascii="Arial" w:eastAsia="Times New Roman" w:hAnsi="Arial" w:cs="Arial"/>
      <w:color w:val="000000"/>
      <w:lang w:eastAsia="ar-SA"/>
    </w:rPr>
  </w:style>
  <w:style w:type="character" w:customStyle="1" w:styleId="xfmc2">
    <w:name w:val="xfmc2"/>
    <w:basedOn w:val="a0"/>
    <w:rsid w:val="00D030B5"/>
  </w:style>
  <w:style w:type="character" w:customStyle="1" w:styleId="qaclassifierdescrcode">
    <w:name w:val="qa_classifier_descr_code"/>
    <w:basedOn w:val="a0"/>
    <w:rsid w:val="00283214"/>
  </w:style>
  <w:style w:type="character" w:customStyle="1" w:styleId="qaclassifierdescrprimary">
    <w:name w:val="qa_classifier_descr_primary"/>
    <w:basedOn w:val="a0"/>
    <w:rsid w:val="00283214"/>
  </w:style>
</w:styles>
</file>

<file path=word/webSettings.xml><?xml version="1.0" encoding="utf-8"?>
<w:webSettings xmlns:r="http://schemas.openxmlformats.org/officeDocument/2006/relationships" xmlns:w="http://schemas.openxmlformats.org/wordprocessingml/2006/main">
  <w:divs>
    <w:div w:id="22444799">
      <w:bodyDiv w:val="1"/>
      <w:marLeft w:val="0"/>
      <w:marRight w:val="0"/>
      <w:marTop w:val="0"/>
      <w:marBottom w:val="0"/>
      <w:divBdr>
        <w:top w:val="none" w:sz="0" w:space="0" w:color="auto"/>
        <w:left w:val="none" w:sz="0" w:space="0" w:color="auto"/>
        <w:bottom w:val="none" w:sz="0" w:space="0" w:color="auto"/>
        <w:right w:val="none" w:sz="0" w:space="0" w:color="auto"/>
      </w:divBdr>
    </w:div>
    <w:div w:id="51736749">
      <w:bodyDiv w:val="1"/>
      <w:marLeft w:val="0"/>
      <w:marRight w:val="0"/>
      <w:marTop w:val="0"/>
      <w:marBottom w:val="0"/>
      <w:divBdr>
        <w:top w:val="none" w:sz="0" w:space="0" w:color="auto"/>
        <w:left w:val="none" w:sz="0" w:space="0" w:color="auto"/>
        <w:bottom w:val="none" w:sz="0" w:space="0" w:color="auto"/>
        <w:right w:val="none" w:sz="0" w:space="0" w:color="auto"/>
      </w:divBdr>
    </w:div>
    <w:div w:id="54934875">
      <w:bodyDiv w:val="1"/>
      <w:marLeft w:val="0"/>
      <w:marRight w:val="0"/>
      <w:marTop w:val="0"/>
      <w:marBottom w:val="0"/>
      <w:divBdr>
        <w:top w:val="none" w:sz="0" w:space="0" w:color="auto"/>
        <w:left w:val="none" w:sz="0" w:space="0" w:color="auto"/>
        <w:bottom w:val="none" w:sz="0" w:space="0" w:color="auto"/>
        <w:right w:val="none" w:sz="0" w:space="0" w:color="auto"/>
      </w:divBdr>
    </w:div>
    <w:div w:id="171457991">
      <w:bodyDiv w:val="1"/>
      <w:marLeft w:val="0"/>
      <w:marRight w:val="0"/>
      <w:marTop w:val="0"/>
      <w:marBottom w:val="0"/>
      <w:divBdr>
        <w:top w:val="none" w:sz="0" w:space="0" w:color="auto"/>
        <w:left w:val="none" w:sz="0" w:space="0" w:color="auto"/>
        <w:bottom w:val="none" w:sz="0" w:space="0" w:color="auto"/>
        <w:right w:val="none" w:sz="0" w:space="0" w:color="auto"/>
      </w:divBdr>
    </w:div>
    <w:div w:id="178542973">
      <w:bodyDiv w:val="1"/>
      <w:marLeft w:val="0"/>
      <w:marRight w:val="0"/>
      <w:marTop w:val="0"/>
      <w:marBottom w:val="0"/>
      <w:divBdr>
        <w:top w:val="none" w:sz="0" w:space="0" w:color="auto"/>
        <w:left w:val="none" w:sz="0" w:space="0" w:color="auto"/>
        <w:bottom w:val="none" w:sz="0" w:space="0" w:color="auto"/>
        <w:right w:val="none" w:sz="0" w:space="0" w:color="auto"/>
      </w:divBdr>
    </w:div>
    <w:div w:id="200900001">
      <w:bodyDiv w:val="1"/>
      <w:marLeft w:val="0"/>
      <w:marRight w:val="0"/>
      <w:marTop w:val="0"/>
      <w:marBottom w:val="0"/>
      <w:divBdr>
        <w:top w:val="none" w:sz="0" w:space="0" w:color="auto"/>
        <w:left w:val="none" w:sz="0" w:space="0" w:color="auto"/>
        <w:bottom w:val="none" w:sz="0" w:space="0" w:color="auto"/>
        <w:right w:val="none" w:sz="0" w:space="0" w:color="auto"/>
      </w:divBdr>
    </w:div>
    <w:div w:id="215315008">
      <w:bodyDiv w:val="1"/>
      <w:marLeft w:val="0"/>
      <w:marRight w:val="0"/>
      <w:marTop w:val="0"/>
      <w:marBottom w:val="0"/>
      <w:divBdr>
        <w:top w:val="none" w:sz="0" w:space="0" w:color="auto"/>
        <w:left w:val="none" w:sz="0" w:space="0" w:color="auto"/>
        <w:bottom w:val="none" w:sz="0" w:space="0" w:color="auto"/>
        <w:right w:val="none" w:sz="0" w:space="0" w:color="auto"/>
      </w:divBdr>
    </w:div>
    <w:div w:id="366181414">
      <w:bodyDiv w:val="1"/>
      <w:marLeft w:val="0"/>
      <w:marRight w:val="0"/>
      <w:marTop w:val="0"/>
      <w:marBottom w:val="0"/>
      <w:divBdr>
        <w:top w:val="none" w:sz="0" w:space="0" w:color="auto"/>
        <w:left w:val="none" w:sz="0" w:space="0" w:color="auto"/>
        <w:bottom w:val="none" w:sz="0" w:space="0" w:color="auto"/>
        <w:right w:val="none" w:sz="0" w:space="0" w:color="auto"/>
      </w:divBdr>
    </w:div>
    <w:div w:id="397292476">
      <w:bodyDiv w:val="1"/>
      <w:marLeft w:val="0"/>
      <w:marRight w:val="0"/>
      <w:marTop w:val="0"/>
      <w:marBottom w:val="0"/>
      <w:divBdr>
        <w:top w:val="none" w:sz="0" w:space="0" w:color="auto"/>
        <w:left w:val="none" w:sz="0" w:space="0" w:color="auto"/>
        <w:bottom w:val="none" w:sz="0" w:space="0" w:color="auto"/>
        <w:right w:val="none" w:sz="0" w:space="0" w:color="auto"/>
      </w:divBdr>
    </w:div>
    <w:div w:id="526597975">
      <w:bodyDiv w:val="1"/>
      <w:marLeft w:val="0"/>
      <w:marRight w:val="0"/>
      <w:marTop w:val="0"/>
      <w:marBottom w:val="0"/>
      <w:divBdr>
        <w:top w:val="none" w:sz="0" w:space="0" w:color="auto"/>
        <w:left w:val="none" w:sz="0" w:space="0" w:color="auto"/>
        <w:bottom w:val="none" w:sz="0" w:space="0" w:color="auto"/>
        <w:right w:val="none" w:sz="0" w:space="0" w:color="auto"/>
      </w:divBdr>
    </w:div>
    <w:div w:id="765034206">
      <w:bodyDiv w:val="1"/>
      <w:marLeft w:val="0"/>
      <w:marRight w:val="0"/>
      <w:marTop w:val="0"/>
      <w:marBottom w:val="0"/>
      <w:divBdr>
        <w:top w:val="none" w:sz="0" w:space="0" w:color="auto"/>
        <w:left w:val="none" w:sz="0" w:space="0" w:color="auto"/>
        <w:bottom w:val="none" w:sz="0" w:space="0" w:color="auto"/>
        <w:right w:val="none" w:sz="0" w:space="0" w:color="auto"/>
      </w:divBdr>
    </w:div>
    <w:div w:id="855342157">
      <w:bodyDiv w:val="1"/>
      <w:marLeft w:val="0"/>
      <w:marRight w:val="0"/>
      <w:marTop w:val="0"/>
      <w:marBottom w:val="0"/>
      <w:divBdr>
        <w:top w:val="none" w:sz="0" w:space="0" w:color="auto"/>
        <w:left w:val="none" w:sz="0" w:space="0" w:color="auto"/>
        <w:bottom w:val="none" w:sz="0" w:space="0" w:color="auto"/>
        <w:right w:val="none" w:sz="0" w:space="0" w:color="auto"/>
      </w:divBdr>
    </w:div>
    <w:div w:id="864750413">
      <w:bodyDiv w:val="1"/>
      <w:marLeft w:val="0"/>
      <w:marRight w:val="0"/>
      <w:marTop w:val="0"/>
      <w:marBottom w:val="0"/>
      <w:divBdr>
        <w:top w:val="none" w:sz="0" w:space="0" w:color="auto"/>
        <w:left w:val="none" w:sz="0" w:space="0" w:color="auto"/>
        <w:bottom w:val="none" w:sz="0" w:space="0" w:color="auto"/>
        <w:right w:val="none" w:sz="0" w:space="0" w:color="auto"/>
      </w:divBdr>
    </w:div>
    <w:div w:id="869992214">
      <w:bodyDiv w:val="1"/>
      <w:marLeft w:val="0"/>
      <w:marRight w:val="0"/>
      <w:marTop w:val="0"/>
      <w:marBottom w:val="0"/>
      <w:divBdr>
        <w:top w:val="none" w:sz="0" w:space="0" w:color="auto"/>
        <w:left w:val="none" w:sz="0" w:space="0" w:color="auto"/>
        <w:bottom w:val="none" w:sz="0" w:space="0" w:color="auto"/>
        <w:right w:val="none" w:sz="0" w:space="0" w:color="auto"/>
      </w:divBdr>
    </w:div>
    <w:div w:id="941456461">
      <w:bodyDiv w:val="1"/>
      <w:marLeft w:val="0"/>
      <w:marRight w:val="0"/>
      <w:marTop w:val="0"/>
      <w:marBottom w:val="0"/>
      <w:divBdr>
        <w:top w:val="none" w:sz="0" w:space="0" w:color="auto"/>
        <w:left w:val="none" w:sz="0" w:space="0" w:color="auto"/>
        <w:bottom w:val="none" w:sz="0" w:space="0" w:color="auto"/>
        <w:right w:val="none" w:sz="0" w:space="0" w:color="auto"/>
      </w:divBdr>
    </w:div>
    <w:div w:id="1013190558">
      <w:bodyDiv w:val="1"/>
      <w:marLeft w:val="0"/>
      <w:marRight w:val="0"/>
      <w:marTop w:val="0"/>
      <w:marBottom w:val="0"/>
      <w:divBdr>
        <w:top w:val="none" w:sz="0" w:space="0" w:color="auto"/>
        <w:left w:val="none" w:sz="0" w:space="0" w:color="auto"/>
        <w:bottom w:val="none" w:sz="0" w:space="0" w:color="auto"/>
        <w:right w:val="none" w:sz="0" w:space="0" w:color="auto"/>
      </w:divBdr>
    </w:div>
    <w:div w:id="1149906190">
      <w:bodyDiv w:val="1"/>
      <w:marLeft w:val="0"/>
      <w:marRight w:val="0"/>
      <w:marTop w:val="0"/>
      <w:marBottom w:val="0"/>
      <w:divBdr>
        <w:top w:val="none" w:sz="0" w:space="0" w:color="auto"/>
        <w:left w:val="none" w:sz="0" w:space="0" w:color="auto"/>
        <w:bottom w:val="none" w:sz="0" w:space="0" w:color="auto"/>
        <w:right w:val="none" w:sz="0" w:space="0" w:color="auto"/>
      </w:divBdr>
    </w:div>
    <w:div w:id="1190607163">
      <w:bodyDiv w:val="1"/>
      <w:marLeft w:val="0"/>
      <w:marRight w:val="0"/>
      <w:marTop w:val="0"/>
      <w:marBottom w:val="0"/>
      <w:divBdr>
        <w:top w:val="none" w:sz="0" w:space="0" w:color="auto"/>
        <w:left w:val="none" w:sz="0" w:space="0" w:color="auto"/>
        <w:bottom w:val="none" w:sz="0" w:space="0" w:color="auto"/>
        <w:right w:val="none" w:sz="0" w:space="0" w:color="auto"/>
      </w:divBdr>
    </w:div>
    <w:div w:id="1506480908">
      <w:bodyDiv w:val="1"/>
      <w:marLeft w:val="0"/>
      <w:marRight w:val="0"/>
      <w:marTop w:val="0"/>
      <w:marBottom w:val="0"/>
      <w:divBdr>
        <w:top w:val="none" w:sz="0" w:space="0" w:color="auto"/>
        <w:left w:val="none" w:sz="0" w:space="0" w:color="auto"/>
        <w:bottom w:val="none" w:sz="0" w:space="0" w:color="auto"/>
        <w:right w:val="none" w:sz="0" w:space="0" w:color="auto"/>
      </w:divBdr>
    </w:div>
    <w:div w:id="1660114251">
      <w:bodyDiv w:val="1"/>
      <w:marLeft w:val="0"/>
      <w:marRight w:val="0"/>
      <w:marTop w:val="0"/>
      <w:marBottom w:val="0"/>
      <w:divBdr>
        <w:top w:val="none" w:sz="0" w:space="0" w:color="auto"/>
        <w:left w:val="none" w:sz="0" w:space="0" w:color="auto"/>
        <w:bottom w:val="none" w:sz="0" w:space="0" w:color="auto"/>
        <w:right w:val="none" w:sz="0" w:space="0" w:color="auto"/>
      </w:divBdr>
    </w:div>
    <w:div w:id="1853572392">
      <w:bodyDiv w:val="1"/>
      <w:marLeft w:val="0"/>
      <w:marRight w:val="0"/>
      <w:marTop w:val="0"/>
      <w:marBottom w:val="0"/>
      <w:divBdr>
        <w:top w:val="none" w:sz="0" w:space="0" w:color="auto"/>
        <w:left w:val="none" w:sz="0" w:space="0" w:color="auto"/>
        <w:bottom w:val="none" w:sz="0" w:space="0" w:color="auto"/>
        <w:right w:val="none" w:sz="0" w:space="0" w:color="auto"/>
      </w:divBdr>
    </w:div>
    <w:div w:id="18904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o.com.ua/js/classifications/universal/index.htm?lang=uk&amp;shema=%D0%94%D0%9A021%3BGMDN%3BUA-ROAD%3BINN"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38D9B-C5C3-4D39-9625-91A35EEC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Pages>
  <Words>2186</Words>
  <Characters>12464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mischenko</dc:creator>
  <cp:lastModifiedBy>Пользователь Windows</cp:lastModifiedBy>
  <cp:revision>61</cp:revision>
  <cp:lastPrinted>2022-12-14T07:14:00Z</cp:lastPrinted>
  <dcterms:created xsi:type="dcterms:W3CDTF">2023-01-02T08:50:00Z</dcterms:created>
  <dcterms:modified xsi:type="dcterms:W3CDTF">2023-12-06T19:26:00Z</dcterms:modified>
</cp:coreProperties>
</file>