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9F1CA" w14:textId="5FAF6D9E" w:rsidR="00412511" w:rsidRPr="00E360D4" w:rsidRDefault="00412511" w:rsidP="001B3A93">
      <w:pPr>
        <w:widowControl w:val="0"/>
        <w:suppressAutoHyphens/>
        <w:autoSpaceDN w:val="0"/>
        <w:spacing w:after="0" w:line="240" w:lineRule="auto"/>
        <w:textAlignment w:val="baseline"/>
        <w:rPr>
          <w:rFonts w:ascii="Times New Roman" w:eastAsia="Times New Roman" w:hAnsi="Times New Roman" w:cs="Tahoma"/>
          <w:b/>
          <w:bCs/>
          <w:color w:val="000000"/>
          <w:kern w:val="3"/>
          <w:sz w:val="28"/>
          <w:szCs w:val="28"/>
          <w:lang w:eastAsia="zh-CN" w:bidi="hi-IN"/>
        </w:rPr>
      </w:pPr>
      <w:bookmarkStart w:id="0" w:name="_GoBack"/>
      <w:bookmarkEnd w:id="0"/>
    </w:p>
    <w:p w14:paraId="66802971" w14:textId="21B1FAE9" w:rsidR="00DB383A" w:rsidRDefault="00B1153A" w:rsidP="005A2333">
      <w:pPr>
        <w:widowControl w:val="0"/>
        <w:suppressAutoHyphens/>
        <w:autoSpaceDN w:val="0"/>
        <w:spacing w:after="0" w:line="240" w:lineRule="auto"/>
        <w:ind w:left="-1418"/>
        <w:jc w:val="center"/>
        <w:textAlignment w:val="baseline"/>
        <w:rPr>
          <w:rFonts w:ascii="Times New Roman" w:eastAsia="Times New Roman" w:hAnsi="Times New Roman" w:cs="Tahoma"/>
          <w:b/>
          <w:bCs/>
          <w:color w:val="000000"/>
          <w:kern w:val="3"/>
          <w:sz w:val="28"/>
          <w:szCs w:val="28"/>
          <w:lang w:val="uk-UA" w:eastAsia="zh-CN" w:bidi="hi-IN"/>
        </w:rPr>
      </w:pPr>
      <w:r>
        <w:rPr>
          <w:rFonts w:ascii="Times New Roman" w:eastAsia="Times New Roman" w:hAnsi="Times New Roman" w:cs="Tahoma"/>
          <w:b/>
          <w:bCs/>
          <w:color w:val="000000"/>
          <w:kern w:val="3"/>
          <w:sz w:val="28"/>
          <w:szCs w:val="28"/>
          <w:lang w:val="uk-UA" w:eastAsia="zh-CN" w:bidi="hi-IN"/>
        </w:rPr>
        <w:t xml:space="preserve">              </w:t>
      </w:r>
      <w:r w:rsidR="00E360D4" w:rsidRPr="00E360D4">
        <w:rPr>
          <w:rFonts w:ascii="Times New Roman" w:eastAsia="Times New Roman" w:hAnsi="Times New Roman" w:cs="Tahoma"/>
          <w:b/>
          <w:bCs/>
          <w:color w:val="000000"/>
          <w:kern w:val="3"/>
          <w:sz w:val="28"/>
          <w:szCs w:val="28"/>
          <w:lang w:eastAsia="zh-CN" w:bidi="hi-IN"/>
        </w:rPr>
        <w:t xml:space="preserve">    </w:t>
      </w:r>
      <w:r>
        <w:rPr>
          <w:rFonts w:ascii="Times New Roman" w:eastAsia="Times New Roman" w:hAnsi="Times New Roman" w:cs="Tahoma"/>
          <w:b/>
          <w:bCs/>
          <w:color w:val="000000"/>
          <w:kern w:val="3"/>
          <w:sz w:val="28"/>
          <w:szCs w:val="28"/>
          <w:lang w:val="uk-UA" w:eastAsia="zh-CN" w:bidi="hi-IN"/>
        </w:rPr>
        <w:t xml:space="preserve">  </w:t>
      </w:r>
      <w:r w:rsidR="007E2D96">
        <w:rPr>
          <w:rFonts w:ascii="Times New Roman" w:eastAsia="Times New Roman" w:hAnsi="Times New Roman" w:cs="Tahoma"/>
          <w:b/>
          <w:bCs/>
          <w:color w:val="000000"/>
          <w:kern w:val="3"/>
          <w:sz w:val="28"/>
          <w:szCs w:val="28"/>
          <w:lang w:val="uk-UA" w:eastAsia="zh-CN" w:bidi="hi-IN"/>
        </w:rPr>
        <w:t xml:space="preserve">    </w:t>
      </w:r>
      <w:r>
        <w:rPr>
          <w:rFonts w:ascii="Times New Roman" w:eastAsia="Times New Roman" w:hAnsi="Times New Roman" w:cs="Tahoma"/>
          <w:b/>
          <w:bCs/>
          <w:color w:val="000000"/>
          <w:kern w:val="3"/>
          <w:sz w:val="28"/>
          <w:szCs w:val="28"/>
          <w:lang w:val="uk-UA" w:eastAsia="zh-CN" w:bidi="hi-IN"/>
        </w:rPr>
        <w:t xml:space="preserve"> </w:t>
      </w:r>
      <w:r w:rsidR="00DB383A" w:rsidRPr="00DB383A">
        <w:rPr>
          <w:rFonts w:ascii="Times New Roman" w:eastAsia="Times New Roman" w:hAnsi="Times New Roman" w:cs="Tahoma"/>
          <w:b/>
          <w:bCs/>
          <w:color w:val="000000"/>
          <w:kern w:val="3"/>
          <w:sz w:val="28"/>
          <w:szCs w:val="28"/>
          <w:lang w:val="uk-UA" w:eastAsia="zh-CN" w:bidi="hi-IN"/>
        </w:rPr>
        <w:t xml:space="preserve">Відділ містобудування, архітектури, житлово-комунального господарства </w:t>
      </w:r>
      <w:r w:rsidR="001839EF">
        <w:rPr>
          <w:rFonts w:ascii="Times New Roman" w:eastAsia="Times New Roman" w:hAnsi="Times New Roman" w:cs="Tahoma"/>
          <w:b/>
          <w:bCs/>
          <w:color w:val="000000"/>
          <w:kern w:val="3"/>
          <w:sz w:val="28"/>
          <w:szCs w:val="28"/>
          <w:lang w:val="uk-UA" w:eastAsia="zh-CN" w:bidi="hi-IN"/>
        </w:rPr>
        <w:t xml:space="preserve">         </w:t>
      </w:r>
      <w:r w:rsidR="000B26A1">
        <w:rPr>
          <w:rFonts w:ascii="Times New Roman" w:eastAsia="Times New Roman" w:hAnsi="Times New Roman" w:cs="Tahoma"/>
          <w:b/>
          <w:bCs/>
          <w:color w:val="000000"/>
          <w:kern w:val="3"/>
          <w:sz w:val="28"/>
          <w:szCs w:val="28"/>
          <w:lang w:val="uk-UA" w:eastAsia="zh-CN" w:bidi="hi-IN"/>
        </w:rPr>
        <w:t xml:space="preserve">                 </w:t>
      </w:r>
      <w:r w:rsidR="000F2EEB">
        <w:rPr>
          <w:rFonts w:ascii="Times New Roman" w:eastAsia="Times New Roman" w:hAnsi="Times New Roman" w:cs="Tahoma"/>
          <w:b/>
          <w:bCs/>
          <w:color w:val="000000"/>
          <w:kern w:val="3"/>
          <w:sz w:val="28"/>
          <w:szCs w:val="28"/>
          <w:lang w:val="uk-UA" w:eastAsia="zh-CN" w:bidi="hi-IN"/>
        </w:rPr>
        <w:t xml:space="preserve">          </w:t>
      </w:r>
      <w:r w:rsidR="00734D03">
        <w:rPr>
          <w:rFonts w:ascii="Times New Roman" w:eastAsia="Times New Roman" w:hAnsi="Times New Roman" w:cs="Tahoma"/>
          <w:b/>
          <w:bCs/>
          <w:color w:val="000000"/>
          <w:kern w:val="3"/>
          <w:sz w:val="28"/>
          <w:szCs w:val="28"/>
          <w:lang w:val="uk-UA" w:eastAsia="zh-CN" w:bidi="hi-IN"/>
        </w:rPr>
        <w:t xml:space="preserve">             </w:t>
      </w:r>
      <w:r w:rsidR="001B3A93">
        <w:rPr>
          <w:rFonts w:ascii="Times New Roman" w:eastAsia="Times New Roman" w:hAnsi="Times New Roman" w:cs="Tahoma"/>
          <w:b/>
          <w:bCs/>
          <w:color w:val="000000"/>
          <w:kern w:val="3"/>
          <w:sz w:val="28"/>
          <w:szCs w:val="28"/>
          <w:lang w:val="uk-UA" w:eastAsia="zh-CN" w:bidi="hi-IN"/>
        </w:rPr>
        <w:t xml:space="preserve">  </w:t>
      </w:r>
      <w:r w:rsidR="00434080">
        <w:rPr>
          <w:rFonts w:ascii="Times New Roman" w:eastAsia="Times New Roman" w:hAnsi="Times New Roman" w:cs="Tahoma"/>
          <w:b/>
          <w:bCs/>
          <w:color w:val="000000"/>
          <w:kern w:val="3"/>
          <w:sz w:val="28"/>
          <w:szCs w:val="28"/>
          <w:lang w:val="uk-UA" w:eastAsia="zh-CN" w:bidi="hi-IN"/>
        </w:rPr>
        <w:t xml:space="preserve">      </w:t>
      </w:r>
      <w:r w:rsidR="00880155">
        <w:rPr>
          <w:rFonts w:ascii="Times New Roman" w:eastAsia="Times New Roman" w:hAnsi="Times New Roman" w:cs="Tahoma"/>
          <w:b/>
          <w:bCs/>
          <w:color w:val="000000"/>
          <w:kern w:val="3"/>
          <w:sz w:val="28"/>
          <w:szCs w:val="28"/>
          <w:lang w:val="uk-UA" w:eastAsia="zh-CN" w:bidi="hi-IN"/>
        </w:rPr>
        <w:t xml:space="preserve">    </w:t>
      </w:r>
      <w:r w:rsidR="005A2333">
        <w:rPr>
          <w:rFonts w:ascii="Times New Roman" w:eastAsia="Times New Roman" w:hAnsi="Times New Roman" w:cs="Tahoma"/>
          <w:b/>
          <w:bCs/>
          <w:color w:val="000000"/>
          <w:kern w:val="3"/>
          <w:sz w:val="28"/>
          <w:szCs w:val="28"/>
          <w:lang w:val="uk-UA" w:eastAsia="zh-CN" w:bidi="hi-IN"/>
        </w:rPr>
        <w:t xml:space="preserve">           </w:t>
      </w:r>
      <w:r>
        <w:rPr>
          <w:rFonts w:ascii="Times New Roman" w:eastAsia="Times New Roman" w:hAnsi="Times New Roman" w:cs="Tahoma"/>
          <w:b/>
          <w:bCs/>
          <w:color w:val="000000"/>
          <w:kern w:val="3"/>
          <w:sz w:val="28"/>
          <w:szCs w:val="28"/>
          <w:lang w:val="uk-UA" w:eastAsia="zh-CN" w:bidi="hi-IN"/>
        </w:rPr>
        <w:t xml:space="preserve">                     </w:t>
      </w:r>
      <w:r w:rsidR="00E360D4" w:rsidRPr="00E360D4">
        <w:rPr>
          <w:rFonts w:ascii="Times New Roman" w:eastAsia="Times New Roman" w:hAnsi="Times New Roman" w:cs="Tahoma"/>
          <w:b/>
          <w:bCs/>
          <w:color w:val="000000"/>
          <w:kern w:val="3"/>
          <w:sz w:val="28"/>
          <w:szCs w:val="28"/>
          <w:lang w:eastAsia="zh-CN" w:bidi="hi-IN"/>
        </w:rPr>
        <w:t xml:space="preserve">     </w:t>
      </w:r>
      <w:r w:rsidR="007E2D96">
        <w:rPr>
          <w:rFonts w:ascii="Times New Roman" w:eastAsia="Times New Roman" w:hAnsi="Times New Roman" w:cs="Tahoma"/>
          <w:b/>
          <w:bCs/>
          <w:color w:val="000000"/>
          <w:kern w:val="3"/>
          <w:sz w:val="28"/>
          <w:szCs w:val="28"/>
          <w:lang w:val="uk-UA" w:eastAsia="zh-CN" w:bidi="hi-IN"/>
        </w:rPr>
        <w:t xml:space="preserve">                 </w:t>
      </w:r>
      <w:r w:rsidR="00DB383A" w:rsidRPr="00DB383A">
        <w:rPr>
          <w:rFonts w:ascii="Times New Roman" w:eastAsia="Times New Roman" w:hAnsi="Times New Roman" w:cs="Tahoma"/>
          <w:b/>
          <w:bCs/>
          <w:color w:val="000000"/>
          <w:kern w:val="3"/>
          <w:sz w:val="28"/>
          <w:szCs w:val="28"/>
          <w:lang w:val="uk-UA" w:eastAsia="zh-CN" w:bidi="hi-IN"/>
        </w:rPr>
        <w:t xml:space="preserve">та </w:t>
      </w:r>
      <w:r w:rsidR="001E4CEB">
        <w:rPr>
          <w:rFonts w:ascii="Times New Roman" w:eastAsia="Times New Roman" w:hAnsi="Times New Roman" w:cs="Tahoma"/>
          <w:b/>
          <w:bCs/>
          <w:color w:val="000000"/>
          <w:kern w:val="3"/>
          <w:sz w:val="28"/>
          <w:szCs w:val="28"/>
          <w:lang w:val="uk-UA" w:eastAsia="zh-CN" w:bidi="hi-IN"/>
        </w:rPr>
        <w:t xml:space="preserve"> </w:t>
      </w:r>
      <w:r w:rsidR="00DB383A" w:rsidRPr="00DB383A">
        <w:rPr>
          <w:rFonts w:ascii="Times New Roman" w:eastAsia="Times New Roman" w:hAnsi="Times New Roman" w:cs="Tahoma"/>
          <w:b/>
          <w:bCs/>
          <w:color w:val="000000"/>
          <w:kern w:val="3"/>
          <w:sz w:val="28"/>
          <w:szCs w:val="28"/>
          <w:lang w:val="uk-UA" w:eastAsia="zh-CN" w:bidi="hi-IN"/>
        </w:rPr>
        <w:t>земельних ресурсів Тростянецької селищної ради</w:t>
      </w:r>
    </w:p>
    <w:p w14:paraId="3EECFAE2" w14:textId="5055009B" w:rsidR="00DB383A" w:rsidRPr="00DB383A" w:rsidRDefault="00DB383A" w:rsidP="001B3A93">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0"/>
          <w:szCs w:val="20"/>
          <w:lang w:eastAsia="zh-CN" w:bidi="hi-IN"/>
        </w:rPr>
      </w:pPr>
    </w:p>
    <w:p w14:paraId="4A71D131" w14:textId="77777777" w:rsidR="00DB383A" w:rsidRPr="00DB383A" w:rsidRDefault="00DB383A" w:rsidP="001839EF">
      <w:pPr>
        <w:widowControl w:val="0"/>
        <w:tabs>
          <w:tab w:val="left" w:pos="142"/>
        </w:tabs>
        <w:suppressAutoHyphens/>
        <w:autoSpaceDN w:val="0"/>
        <w:spacing w:after="0" w:line="240" w:lineRule="auto"/>
        <w:ind w:left="284" w:firstLine="142"/>
        <w:jc w:val="right"/>
        <w:textAlignment w:val="baseline"/>
        <w:rPr>
          <w:rFonts w:ascii="Times New Roman" w:eastAsia="Times New Roman" w:hAnsi="Times New Roman" w:cs="Tahoma"/>
          <w:b/>
          <w:color w:val="000000"/>
          <w:kern w:val="3"/>
          <w:sz w:val="20"/>
          <w:szCs w:val="20"/>
          <w:lang w:eastAsia="zh-CN" w:bidi="hi-IN"/>
        </w:rPr>
      </w:pPr>
    </w:p>
    <w:p w14:paraId="52848622" w14:textId="100A326E" w:rsidR="00537068" w:rsidRPr="00537068" w:rsidRDefault="00537068" w:rsidP="00D41C5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351600F3" w:rsidR="00537068" w:rsidRPr="00537068" w:rsidRDefault="00537068" w:rsidP="00D41C55">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p>
    <w:p w14:paraId="3C44FB53" w14:textId="0107BC5D" w:rsidR="00537068" w:rsidRPr="00BD042B" w:rsidRDefault="00D41C55" w:rsidP="00D41C55">
      <w:pPr>
        <w:widowControl w:val="0"/>
        <w:suppressAutoHyphens/>
        <w:autoSpaceDN w:val="0"/>
        <w:spacing w:after="0" w:line="240" w:lineRule="auto"/>
        <w:jc w:val="center"/>
        <w:textAlignment w:val="baseline"/>
        <w:rPr>
          <w:rFonts w:ascii="Times New Roman" w:eastAsia="Times New Roman" w:hAnsi="Times New Roman" w:cs="Tahoma"/>
          <w:color w:val="000000" w:themeColor="text1"/>
          <w:kern w:val="3"/>
          <w:sz w:val="24"/>
          <w:szCs w:val="24"/>
          <w:lang w:val="uk-UA" w:eastAsia="zh-CN" w:bidi="hi-IN"/>
        </w:rPr>
      </w:pPr>
      <w:r>
        <w:rPr>
          <w:rFonts w:ascii="Times New Roman" w:eastAsia="Times New Roman" w:hAnsi="Times New Roman" w:cs="Tahoma"/>
          <w:color w:val="000000" w:themeColor="text1"/>
          <w:kern w:val="3"/>
          <w:sz w:val="24"/>
          <w:szCs w:val="24"/>
          <w:lang w:val="uk-UA" w:eastAsia="zh-CN" w:bidi="hi-IN"/>
        </w:rPr>
        <w:t xml:space="preserve">                                                                                                                 </w:t>
      </w:r>
      <w:r w:rsidR="00864453">
        <w:rPr>
          <w:rFonts w:ascii="Times New Roman" w:eastAsia="Times New Roman" w:hAnsi="Times New Roman" w:cs="Tahoma"/>
          <w:color w:val="000000" w:themeColor="text1"/>
          <w:kern w:val="3"/>
          <w:sz w:val="24"/>
          <w:szCs w:val="24"/>
          <w:lang w:val="uk-UA" w:eastAsia="zh-CN" w:bidi="hi-IN"/>
        </w:rPr>
        <w:t xml:space="preserve">                              </w:t>
      </w:r>
      <w:r w:rsidR="000E77DC" w:rsidRPr="00782347">
        <w:rPr>
          <w:rFonts w:ascii="Times New Roman" w:eastAsia="Times New Roman" w:hAnsi="Times New Roman" w:cs="Tahoma"/>
          <w:color w:val="000000" w:themeColor="text1"/>
          <w:kern w:val="3"/>
          <w:sz w:val="24"/>
          <w:szCs w:val="24"/>
          <w:lang w:val="uk-UA" w:eastAsia="zh-CN" w:bidi="hi-IN"/>
        </w:rPr>
        <w:t>10</w:t>
      </w:r>
      <w:r w:rsidR="004318D6" w:rsidRPr="00782347">
        <w:rPr>
          <w:rFonts w:ascii="Times New Roman" w:eastAsia="Times New Roman" w:hAnsi="Times New Roman" w:cs="Tahoma"/>
          <w:color w:val="000000" w:themeColor="text1"/>
          <w:kern w:val="3"/>
          <w:sz w:val="24"/>
          <w:szCs w:val="24"/>
          <w:lang w:val="uk-UA" w:eastAsia="zh-CN" w:bidi="hi-IN"/>
        </w:rPr>
        <w:t>.04</w:t>
      </w:r>
      <w:r w:rsidR="00537068" w:rsidRPr="00782347">
        <w:rPr>
          <w:rFonts w:ascii="Times New Roman" w:eastAsia="Times New Roman" w:hAnsi="Times New Roman" w:cs="Tahoma"/>
          <w:color w:val="000000" w:themeColor="text1"/>
          <w:kern w:val="3"/>
          <w:sz w:val="24"/>
          <w:szCs w:val="24"/>
          <w:lang w:val="uk-UA" w:eastAsia="zh-CN" w:bidi="hi-IN"/>
        </w:rPr>
        <w:t>.202</w:t>
      </w:r>
      <w:r w:rsidR="00DD6151" w:rsidRPr="00782347">
        <w:rPr>
          <w:rFonts w:ascii="Times New Roman" w:eastAsia="Times New Roman" w:hAnsi="Times New Roman" w:cs="Tahoma"/>
          <w:color w:val="000000" w:themeColor="text1"/>
          <w:kern w:val="3"/>
          <w:sz w:val="24"/>
          <w:szCs w:val="24"/>
          <w:lang w:val="uk-UA" w:eastAsia="zh-CN" w:bidi="hi-IN"/>
        </w:rPr>
        <w:t>4</w:t>
      </w:r>
      <w:r w:rsidR="005A2333" w:rsidRPr="00782347">
        <w:rPr>
          <w:rFonts w:ascii="Times New Roman" w:eastAsia="Times New Roman" w:hAnsi="Times New Roman" w:cs="Tahoma"/>
          <w:color w:val="000000" w:themeColor="text1"/>
          <w:kern w:val="3"/>
          <w:sz w:val="24"/>
          <w:szCs w:val="24"/>
          <w:lang w:val="uk-UA" w:eastAsia="zh-CN" w:bidi="hi-IN"/>
        </w:rPr>
        <w:t xml:space="preserve"> №</w:t>
      </w:r>
      <w:r w:rsidR="000E77DC" w:rsidRPr="00782347">
        <w:rPr>
          <w:rFonts w:ascii="Times New Roman" w:eastAsia="Times New Roman" w:hAnsi="Times New Roman" w:cs="Tahoma"/>
          <w:color w:val="000000" w:themeColor="text1"/>
          <w:kern w:val="3"/>
          <w:sz w:val="24"/>
          <w:szCs w:val="24"/>
          <w:lang w:val="uk-UA" w:eastAsia="zh-CN" w:bidi="hi-IN"/>
        </w:rPr>
        <w:t>27</w:t>
      </w:r>
    </w:p>
    <w:p w14:paraId="3D6A698E" w14:textId="32190202" w:rsidR="00537068" w:rsidRPr="00BD042B" w:rsidRDefault="00734D03" w:rsidP="00D41C55">
      <w:pPr>
        <w:widowControl w:val="0"/>
        <w:suppressAutoHyphens/>
        <w:autoSpaceDN w:val="0"/>
        <w:spacing w:after="0" w:line="240" w:lineRule="auto"/>
        <w:jc w:val="right"/>
        <w:textAlignment w:val="baseline"/>
        <w:rPr>
          <w:rFonts w:ascii="Liberation Serif" w:eastAsia="Times New Roman" w:hAnsi="Liberation Serif" w:cs="Tahoma"/>
          <w:color w:val="000000"/>
          <w:kern w:val="3"/>
          <w:sz w:val="24"/>
          <w:szCs w:val="24"/>
          <w:lang w:val="uk-UA" w:eastAsia="zh-CN" w:bidi="hi-IN"/>
        </w:rPr>
      </w:pPr>
      <w:r>
        <w:rPr>
          <w:rFonts w:ascii="Liberation Serif" w:eastAsia="Times New Roman" w:hAnsi="Liberation Serif" w:cs="Tahoma"/>
          <w:color w:val="000000"/>
          <w:kern w:val="3"/>
          <w:sz w:val="24"/>
          <w:szCs w:val="24"/>
          <w:lang w:val="uk-UA" w:eastAsia="zh-CN" w:bidi="hi-IN"/>
        </w:rPr>
        <w:t>______________</w:t>
      </w:r>
      <w:r w:rsidR="00BD042B">
        <w:rPr>
          <w:rFonts w:ascii="Liberation Serif" w:eastAsia="Times New Roman" w:hAnsi="Liberation Serif" w:cs="Tahoma"/>
          <w:color w:val="000000"/>
          <w:kern w:val="3"/>
          <w:sz w:val="24"/>
          <w:szCs w:val="24"/>
          <w:lang w:val="uk-UA" w:eastAsia="zh-CN" w:bidi="hi-IN"/>
        </w:rPr>
        <w:t xml:space="preserve"> </w:t>
      </w:r>
      <w:r>
        <w:rPr>
          <w:rFonts w:ascii="Liberation Serif" w:eastAsia="Times New Roman" w:hAnsi="Liberation Serif" w:cs="Tahoma"/>
          <w:color w:val="000000"/>
          <w:kern w:val="3"/>
          <w:sz w:val="24"/>
          <w:szCs w:val="24"/>
          <w:lang w:val="uk-UA" w:eastAsia="zh-CN" w:bidi="hi-IN"/>
        </w:rPr>
        <w:t xml:space="preserve">Ірина </w:t>
      </w:r>
      <w:r w:rsidR="00BD042B">
        <w:rPr>
          <w:rFonts w:ascii="Liberation Serif" w:eastAsia="Times New Roman" w:hAnsi="Liberation Serif" w:cs="Tahoma"/>
          <w:color w:val="000000"/>
          <w:kern w:val="3"/>
          <w:sz w:val="24"/>
          <w:szCs w:val="24"/>
          <w:lang w:val="uk-UA" w:eastAsia="zh-CN" w:bidi="hi-IN"/>
        </w:rPr>
        <w:t>ГАНЗІЄ</w:t>
      </w:r>
      <w:r w:rsidR="001974E4">
        <w:rPr>
          <w:rFonts w:ascii="Liberation Serif" w:eastAsia="Times New Roman" w:hAnsi="Liberation Serif" w:cs="Tahoma"/>
          <w:color w:val="000000"/>
          <w:kern w:val="3"/>
          <w:sz w:val="24"/>
          <w:szCs w:val="24"/>
          <w:lang w:val="uk-UA" w:eastAsia="zh-CN" w:bidi="hi-IN"/>
        </w:rPr>
        <w:t>Н</w:t>
      </w:r>
      <w:r w:rsidR="00BD042B">
        <w:rPr>
          <w:rFonts w:ascii="Liberation Serif" w:eastAsia="Times New Roman" w:hAnsi="Liberation Serif" w:cs="Tahoma"/>
          <w:color w:val="000000"/>
          <w:kern w:val="3"/>
          <w:sz w:val="24"/>
          <w:szCs w:val="24"/>
          <w:lang w:val="uk-UA" w:eastAsia="zh-CN" w:bidi="hi-IN"/>
        </w:rPr>
        <w:t>КО</w:t>
      </w:r>
    </w:p>
    <w:p w14:paraId="6222A96D" w14:textId="255D797E" w:rsidR="00537068" w:rsidRDefault="00537068" w:rsidP="00D41C55">
      <w:pPr>
        <w:widowControl w:val="0"/>
        <w:suppressAutoHyphens/>
        <w:autoSpaceDN w:val="0"/>
        <w:spacing w:after="0" w:line="240" w:lineRule="auto"/>
        <w:jc w:val="right"/>
        <w:textAlignment w:val="baseline"/>
        <w:rPr>
          <w:rFonts w:ascii="Times New Roman" w:eastAsia="Times New Roman" w:hAnsi="Times New Roman"/>
          <w:b/>
          <w:bCs/>
          <w:color w:val="000000"/>
          <w:kern w:val="3"/>
          <w:sz w:val="24"/>
          <w:szCs w:val="24"/>
          <w:lang w:eastAsia="zh-CN" w:bidi="hi-IN"/>
        </w:rPr>
      </w:pPr>
    </w:p>
    <w:p w14:paraId="0E0A9ABD" w14:textId="77777777" w:rsidR="00F5572A" w:rsidRPr="00537068" w:rsidRDefault="00F5572A" w:rsidP="00D41C55">
      <w:pPr>
        <w:widowControl w:val="0"/>
        <w:suppressAutoHyphens/>
        <w:autoSpaceDN w:val="0"/>
        <w:spacing w:after="0" w:line="240" w:lineRule="auto"/>
        <w:jc w:val="right"/>
        <w:textAlignment w:val="baseline"/>
        <w:rPr>
          <w:rFonts w:ascii="Times New Roman" w:eastAsia="Times New Roman" w:hAnsi="Times New Roman"/>
          <w:b/>
          <w:bCs/>
          <w:color w:val="000000"/>
          <w:kern w:val="3"/>
          <w:sz w:val="24"/>
          <w:szCs w:val="24"/>
          <w:lang w:eastAsia="zh-CN" w:bidi="hi-IN"/>
        </w:rPr>
      </w:pPr>
    </w:p>
    <w:p w14:paraId="0FDD2721" w14:textId="77777777" w:rsidR="001C2AA6" w:rsidRDefault="001C2AA6" w:rsidP="00DB383A">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36"/>
          <w:lang w:eastAsia="zh-CN" w:bidi="hi-IN"/>
        </w:rPr>
      </w:pPr>
    </w:p>
    <w:p w14:paraId="03C084B1" w14:textId="5384271B" w:rsidR="00DB383A" w:rsidRPr="00A54196" w:rsidRDefault="00537068" w:rsidP="00DB383A">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36"/>
          <w:lang w:eastAsia="zh-CN" w:bidi="hi-IN"/>
        </w:rPr>
      </w:pPr>
      <w:r w:rsidRPr="00A54196">
        <w:rPr>
          <w:rFonts w:ascii="Times New Roman" w:eastAsia="Times New Roman" w:hAnsi="Times New Roman"/>
          <w:b/>
          <w:bCs/>
          <w:color w:val="000000"/>
          <w:kern w:val="3"/>
          <w:sz w:val="36"/>
          <w:szCs w:val="36"/>
          <w:lang w:eastAsia="zh-CN" w:bidi="hi-IN"/>
        </w:rPr>
        <w:t>ТЕНДЕРНА ДОКУМЕНТАЦІЯ</w:t>
      </w:r>
    </w:p>
    <w:p w14:paraId="3B186995" w14:textId="799FBA04" w:rsidR="00A54196" w:rsidRDefault="00A54196" w:rsidP="00DB383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7FB02967" w14:textId="77777777" w:rsidR="009E4E72" w:rsidRPr="00537068" w:rsidRDefault="009E4E72" w:rsidP="00DB383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384DE56A" w14:textId="6B42C211" w:rsidR="00537068" w:rsidRPr="00B05EB7" w:rsidRDefault="00537068" w:rsidP="00B05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val="uk-UA" w:eastAsia="zh-CN" w:bidi="hi-IN"/>
        </w:rPr>
      </w:pPr>
      <w:r w:rsidRPr="00A54196">
        <w:rPr>
          <w:rFonts w:ascii="Times New Roman" w:eastAsia="Times New Roman" w:hAnsi="Times New Roman"/>
          <w:b/>
          <w:bCs/>
          <w:color w:val="000000"/>
          <w:kern w:val="3"/>
          <w:sz w:val="32"/>
          <w:szCs w:val="32"/>
          <w:lang w:eastAsia="zh-CN" w:bidi="hi-IN"/>
        </w:rPr>
        <w:t>на закупівлю</w:t>
      </w:r>
      <w:r w:rsidR="00B05EB7">
        <w:rPr>
          <w:rFonts w:ascii="Times New Roman" w:eastAsia="Times New Roman" w:hAnsi="Times New Roman"/>
          <w:b/>
          <w:bCs/>
          <w:color w:val="000000"/>
          <w:kern w:val="3"/>
          <w:sz w:val="32"/>
          <w:szCs w:val="32"/>
          <w:lang w:val="uk-UA" w:eastAsia="zh-CN" w:bidi="hi-IN"/>
        </w:rPr>
        <w:t>: «</w:t>
      </w:r>
      <w:r w:rsidR="00B05EB7" w:rsidRPr="00B05EB7">
        <w:rPr>
          <w:rFonts w:ascii="Times New Roman" w:eastAsia="Times New Roman" w:hAnsi="Times New Roman"/>
          <w:b/>
          <w:bCs/>
          <w:color w:val="000000"/>
          <w:kern w:val="3"/>
          <w:sz w:val="32"/>
          <w:szCs w:val="32"/>
          <w:lang w:val="uk-UA" w:eastAsia="zh-CN" w:bidi="hi-IN"/>
        </w:rPr>
        <w:t xml:space="preserve">Світлодіодний вуличний сонячний </w:t>
      </w:r>
      <w:proofErr w:type="gramStart"/>
      <w:r w:rsidR="00B05EB7" w:rsidRPr="00B05EB7">
        <w:rPr>
          <w:rFonts w:ascii="Times New Roman" w:eastAsia="Times New Roman" w:hAnsi="Times New Roman"/>
          <w:b/>
          <w:bCs/>
          <w:color w:val="000000"/>
          <w:kern w:val="3"/>
          <w:sz w:val="32"/>
          <w:szCs w:val="32"/>
          <w:lang w:val="uk-UA" w:eastAsia="zh-CN" w:bidi="hi-IN"/>
        </w:rPr>
        <w:t>світильник</w:t>
      </w:r>
      <w:r w:rsidR="00B05EB7">
        <w:rPr>
          <w:rFonts w:ascii="Times New Roman" w:eastAsia="Times New Roman" w:hAnsi="Times New Roman"/>
          <w:b/>
          <w:bCs/>
          <w:color w:val="000000"/>
          <w:kern w:val="3"/>
          <w:sz w:val="32"/>
          <w:szCs w:val="32"/>
          <w:lang w:val="uk-UA" w:eastAsia="zh-CN" w:bidi="hi-IN"/>
        </w:rPr>
        <w:t>;</w:t>
      </w:r>
      <w:r w:rsidR="00B05EB7" w:rsidRPr="00B05EB7">
        <w:t xml:space="preserve"> </w:t>
      </w:r>
      <w:r w:rsidR="00E129E3">
        <w:rPr>
          <w:lang w:val="uk-UA"/>
        </w:rPr>
        <w:t xml:space="preserve"> </w:t>
      </w:r>
      <w:r w:rsidR="00E129E3" w:rsidRPr="00E129E3">
        <w:rPr>
          <w:rFonts w:ascii="Times New Roman" w:eastAsia="Times New Roman" w:hAnsi="Times New Roman"/>
          <w:b/>
          <w:bCs/>
          <w:color w:val="000000"/>
          <w:kern w:val="3"/>
          <w:sz w:val="32"/>
          <w:szCs w:val="32"/>
          <w:lang w:val="uk-UA" w:eastAsia="zh-CN" w:bidi="hi-IN"/>
        </w:rPr>
        <w:t>Кронштейн</w:t>
      </w:r>
      <w:proofErr w:type="gramEnd"/>
      <w:r w:rsidR="00E129E3" w:rsidRPr="00E129E3">
        <w:rPr>
          <w:rFonts w:ascii="Times New Roman" w:eastAsia="Times New Roman" w:hAnsi="Times New Roman"/>
          <w:b/>
          <w:bCs/>
          <w:color w:val="000000"/>
          <w:kern w:val="3"/>
          <w:sz w:val="32"/>
          <w:szCs w:val="32"/>
          <w:lang w:val="uk-UA" w:eastAsia="zh-CN" w:bidi="hi-IN"/>
        </w:rPr>
        <w:t xml:space="preserve"> для світильника;</w:t>
      </w:r>
      <w:r w:rsidR="00E129E3" w:rsidRPr="00E129E3">
        <w:rPr>
          <w:rFonts w:ascii="Times New Roman" w:hAnsi="Times New Roman"/>
          <w:b/>
          <w:sz w:val="28"/>
          <w:szCs w:val="28"/>
          <w:lang w:val="uk-UA"/>
        </w:rPr>
        <w:t xml:space="preserve"> </w:t>
      </w:r>
      <w:r w:rsidR="00E129E3" w:rsidRPr="00E129E3">
        <w:rPr>
          <w:rFonts w:ascii="Times New Roman" w:eastAsia="Times New Roman" w:hAnsi="Times New Roman"/>
          <w:b/>
          <w:bCs/>
          <w:color w:val="000000"/>
          <w:kern w:val="3"/>
          <w:sz w:val="32"/>
          <w:szCs w:val="32"/>
          <w:lang w:val="uk-UA" w:eastAsia="zh-CN" w:bidi="hi-IN"/>
        </w:rPr>
        <w:t>Стрічка бандажна;</w:t>
      </w:r>
      <w:r w:rsidR="00E129E3" w:rsidRPr="00E129E3">
        <w:rPr>
          <w:rFonts w:ascii="Times New Roman" w:hAnsi="Times New Roman"/>
          <w:b/>
          <w:sz w:val="28"/>
          <w:szCs w:val="28"/>
          <w:lang w:val="uk-UA"/>
        </w:rPr>
        <w:t xml:space="preserve"> </w:t>
      </w:r>
      <w:r w:rsidR="00E129E3" w:rsidRPr="00E129E3">
        <w:rPr>
          <w:rFonts w:ascii="Times New Roman" w:eastAsia="Times New Roman" w:hAnsi="Times New Roman"/>
          <w:b/>
          <w:bCs/>
          <w:color w:val="000000"/>
          <w:kern w:val="3"/>
          <w:sz w:val="32"/>
          <w:szCs w:val="32"/>
          <w:lang w:val="uk-UA" w:eastAsia="zh-CN" w:bidi="hi-IN"/>
        </w:rPr>
        <w:t>Скрепа сталева</w:t>
      </w:r>
      <w:r w:rsidR="00E129E3">
        <w:rPr>
          <w:rFonts w:ascii="Times New Roman" w:eastAsia="Times New Roman" w:hAnsi="Times New Roman"/>
          <w:b/>
          <w:bCs/>
          <w:color w:val="000000"/>
          <w:kern w:val="3"/>
          <w:sz w:val="32"/>
          <w:szCs w:val="32"/>
          <w:lang w:val="uk-UA" w:eastAsia="zh-CN" w:bidi="hi-IN"/>
        </w:rPr>
        <w:t xml:space="preserve">, </w:t>
      </w:r>
      <w:r w:rsidR="00E129E3">
        <w:rPr>
          <w:lang w:val="uk-UA"/>
        </w:rPr>
        <w:t xml:space="preserve"> </w:t>
      </w:r>
      <w:r w:rsidR="00B05EB7">
        <w:rPr>
          <w:rFonts w:ascii="Times New Roman" w:eastAsia="Times New Roman" w:hAnsi="Times New Roman"/>
          <w:b/>
          <w:bCs/>
          <w:color w:val="000000"/>
          <w:kern w:val="3"/>
          <w:sz w:val="32"/>
          <w:szCs w:val="32"/>
          <w:lang w:val="uk-UA" w:eastAsia="zh-CN" w:bidi="hi-IN"/>
        </w:rPr>
        <w:t>за кодом ДК 021:2015:</w:t>
      </w:r>
      <w:r w:rsidR="00B05EB7" w:rsidRPr="00B05EB7">
        <w:rPr>
          <w:rFonts w:ascii="Arial" w:hAnsi="Arial" w:cs="Arial"/>
          <w:color w:val="777777"/>
          <w:sz w:val="20"/>
          <w:szCs w:val="20"/>
          <w:shd w:val="clear" w:color="auto" w:fill="FDFEFD"/>
          <w:lang w:val="uk-UA"/>
        </w:rPr>
        <w:t xml:space="preserve"> </w:t>
      </w:r>
      <w:r w:rsidR="00B05EB7" w:rsidRPr="00B05EB7">
        <w:rPr>
          <w:rFonts w:ascii="Times New Roman" w:eastAsia="Times New Roman" w:hAnsi="Times New Roman"/>
          <w:b/>
          <w:bCs/>
          <w:color w:val="000000"/>
          <w:kern w:val="3"/>
          <w:sz w:val="32"/>
          <w:szCs w:val="32"/>
          <w:lang w:eastAsia="zh-CN" w:bidi="hi-IN"/>
        </w:rPr>
        <w:t> </w:t>
      </w:r>
      <w:r w:rsidR="00B05EB7" w:rsidRPr="00B05EB7">
        <w:rPr>
          <w:rFonts w:ascii="Times New Roman" w:eastAsia="Times New Roman" w:hAnsi="Times New Roman"/>
          <w:b/>
          <w:bCs/>
          <w:color w:val="000000"/>
          <w:kern w:val="3"/>
          <w:sz w:val="32"/>
          <w:szCs w:val="32"/>
          <w:lang w:val="uk-UA" w:eastAsia="zh-CN" w:bidi="hi-IN"/>
        </w:rPr>
        <w:t>31520000-7</w:t>
      </w:r>
      <w:r w:rsidR="00B05EB7" w:rsidRPr="00B05EB7">
        <w:rPr>
          <w:rFonts w:ascii="Times New Roman" w:eastAsia="Times New Roman" w:hAnsi="Times New Roman"/>
          <w:b/>
          <w:bCs/>
          <w:color w:val="000000"/>
          <w:kern w:val="3"/>
          <w:sz w:val="32"/>
          <w:szCs w:val="32"/>
          <w:lang w:eastAsia="zh-CN" w:bidi="hi-IN"/>
        </w:rPr>
        <w:t> </w:t>
      </w:r>
      <w:r w:rsidR="00B05EB7" w:rsidRPr="00B05EB7">
        <w:rPr>
          <w:rFonts w:ascii="Times New Roman" w:eastAsia="Times New Roman" w:hAnsi="Times New Roman"/>
          <w:b/>
          <w:bCs/>
          <w:color w:val="000000"/>
          <w:kern w:val="3"/>
          <w:sz w:val="32"/>
          <w:szCs w:val="32"/>
          <w:lang w:val="uk-UA" w:eastAsia="zh-CN" w:bidi="hi-IN"/>
        </w:rPr>
        <w:t>-</w:t>
      </w:r>
      <w:r w:rsidR="00B05EB7" w:rsidRPr="00B05EB7">
        <w:rPr>
          <w:rFonts w:ascii="Times New Roman" w:eastAsia="Times New Roman" w:hAnsi="Times New Roman"/>
          <w:b/>
          <w:bCs/>
          <w:color w:val="000000"/>
          <w:kern w:val="3"/>
          <w:sz w:val="32"/>
          <w:szCs w:val="32"/>
          <w:lang w:eastAsia="zh-CN" w:bidi="hi-IN"/>
        </w:rPr>
        <w:t> </w:t>
      </w:r>
      <w:r w:rsidR="00B05EB7" w:rsidRPr="00B05EB7">
        <w:rPr>
          <w:rFonts w:ascii="Times New Roman" w:eastAsia="Times New Roman" w:hAnsi="Times New Roman"/>
          <w:b/>
          <w:bCs/>
          <w:color w:val="000000"/>
          <w:kern w:val="3"/>
          <w:sz w:val="32"/>
          <w:szCs w:val="32"/>
          <w:lang w:val="uk-UA" w:eastAsia="zh-CN" w:bidi="hi-IN"/>
        </w:rPr>
        <w:t>Світильники та освітлювальна арматура</w:t>
      </w:r>
      <w:r w:rsidR="00B05EB7">
        <w:rPr>
          <w:rFonts w:ascii="Times New Roman" w:eastAsia="Times New Roman" w:hAnsi="Times New Roman"/>
          <w:b/>
          <w:bCs/>
          <w:color w:val="000000"/>
          <w:kern w:val="3"/>
          <w:sz w:val="32"/>
          <w:szCs w:val="32"/>
          <w:lang w:val="uk-UA" w:eastAsia="zh-CN" w:bidi="hi-IN"/>
        </w:rPr>
        <w:t>»</w:t>
      </w:r>
    </w:p>
    <w:p w14:paraId="1F66E5DB" w14:textId="77C78A02" w:rsidR="00537068" w:rsidRDefault="00537068" w:rsidP="00B05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D066830" w14:textId="39D7BDD9" w:rsidR="004E59D6" w:rsidRDefault="004E59D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49B0174" w14:textId="77777777" w:rsidR="004E59D6" w:rsidRPr="00537068" w:rsidRDefault="004E59D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3369412C" w:rsidR="00537068" w:rsidRPr="00537068" w:rsidRDefault="00477D6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Процедура закупівлі – відкриті торги (з особливостями) </w:t>
      </w: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AA34CE" w14:textId="77777777" w:rsidR="000F2EEB" w:rsidRPr="000F2EEB" w:rsidRDefault="000F2EEB" w:rsidP="000F2EEB">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r w:rsidRPr="000F2EEB">
        <w:rPr>
          <w:rFonts w:ascii="Times New Roman" w:eastAsia="Times New Roman" w:hAnsi="Times New Roman"/>
          <w:b/>
          <w:bCs/>
          <w:i/>
          <w:iCs/>
          <w:color w:val="000000"/>
          <w:kern w:val="3"/>
          <w:sz w:val="28"/>
          <w:szCs w:val="28"/>
          <w:lang w:val="uk-UA" w:eastAsia="zh-CN" w:bidi="hi-IN"/>
        </w:rPr>
        <w:t>Джерело фінансування - місцевий бюджет</w:t>
      </w:r>
    </w:p>
    <w:p w14:paraId="24B88B38" w14:textId="77777777" w:rsidR="000F2EEB" w:rsidRPr="000F2EEB" w:rsidRDefault="000F2EEB" w:rsidP="000F2E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6CE2CBF0"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4311CEEB" w:rsidR="00537068" w:rsidRPr="00537068" w:rsidRDefault="00537068" w:rsidP="005A233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3CD5A780" w14:textId="02E5C19E"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DF17D7" w14:textId="01D174A0" w:rsidR="000C5AD5" w:rsidRPr="005D6B5A" w:rsidRDefault="001B3A93" w:rsidP="005D6B5A">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r>
        <w:rPr>
          <w:rFonts w:ascii="Times New Roman" w:eastAsia="Times New Roman" w:hAnsi="Times New Roman"/>
          <w:b/>
          <w:bCs/>
          <w:i/>
          <w:iCs/>
          <w:color w:val="000000"/>
          <w:kern w:val="3"/>
          <w:sz w:val="28"/>
          <w:szCs w:val="28"/>
          <w:lang w:val="uk-UA" w:eastAsia="zh-CN" w:bidi="hi-IN"/>
        </w:rPr>
        <w:t>смт Тростянець 2024</w:t>
      </w:r>
    </w:p>
    <w:p w14:paraId="641A0335" w14:textId="097597CA" w:rsidR="000E1028" w:rsidRDefault="000E1028"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7F4CE8AF" w14:textId="44878CA4" w:rsidR="000F5AB6" w:rsidRDefault="000F5AB6"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1F2B4E37" w14:textId="77777777" w:rsidR="000F5AB6" w:rsidRDefault="000F5AB6"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6DD4FE62" w14:textId="7657C3D0" w:rsidR="00D00AFF" w:rsidRDefault="00D00AFF"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1FFFFC40" w14:textId="3A7CD621" w:rsidR="00964302" w:rsidRDefault="00964302"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622F7046" w14:textId="50F327C9" w:rsidR="00964302" w:rsidRDefault="00964302"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1B4A3B9D" w14:textId="09DDB79A" w:rsidR="00964302" w:rsidRDefault="00964302"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19D93FF3" w14:textId="3E771F2D" w:rsidR="00964302" w:rsidRDefault="00964302"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7AF3C947" w14:textId="77777777" w:rsidR="00964302" w:rsidRDefault="00964302"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9FF0D8D" w14:textId="781FC4B2" w:rsidR="00D00AFF" w:rsidRDefault="00D00AFF"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75C9DADF" w14:textId="77777777" w:rsidR="009B22F6" w:rsidRPr="00537068" w:rsidRDefault="009B22F6"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tbl>
      <w:tblPr>
        <w:tblW w:w="50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982"/>
        <w:gridCol w:w="2513"/>
        <w:gridCol w:w="7421"/>
      </w:tblGrid>
      <w:tr w:rsidR="00B413F2" w:rsidRPr="000A74B5" w14:paraId="2102D6B6" w14:textId="77777777" w:rsidTr="005A603A">
        <w:tc>
          <w:tcPr>
            <w:tcW w:w="45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55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5A603A">
        <w:trPr>
          <w:trHeight w:val="17"/>
        </w:trPr>
        <w:tc>
          <w:tcPr>
            <w:tcW w:w="45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151"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399"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1E7CB1" w14:paraId="53BE35B2" w14:textId="77777777" w:rsidTr="005A603A">
        <w:tc>
          <w:tcPr>
            <w:tcW w:w="45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399" w:type="pct"/>
            <w:shd w:val="clear" w:color="auto" w:fill="FFFFFF"/>
            <w:hideMark/>
          </w:tcPr>
          <w:p w14:paraId="0516B8DA" w14:textId="58DFE5BE" w:rsidR="00B413F2" w:rsidRPr="00B413F2" w:rsidRDefault="006D666D" w:rsidP="001E7CB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xml:space="preserve">. </w:t>
            </w:r>
            <w:r w:rsidR="001E7CB1" w:rsidRPr="001E7CB1">
              <w:rPr>
                <w:rFonts w:ascii="Times New Roman" w:eastAsia="Times New Roman" w:hAnsi="Times New Roman"/>
                <w:sz w:val="24"/>
                <w:szCs w:val="24"/>
                <w:lang w:val="uk-UA" w:eastAsia="ru-RU"/>
              </w:rPr>
              <w:t>Терміни, які використовуються в цій документації, вживаються у значенні, наведеному в Законі та Особливостях</w:t>
            </w:r>
          </w:p>
        </w:tc>
      </w:tr>
      <w:tr w:rsidR="00B413F2" w:rsidRPr="000A74B5" w14:paraId="7BF33552" w14:textId="77777777" w:rsidTr="005A603A">
        <w:tc>
          <w:tcPr>
            <w:tcW w:w="45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51"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399"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5A603A">
        <w:tc>
          <w:tcPr>
            <w:tcW w:w="45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151"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399" w:type="pct"/>
            <w:shd w:val="clear" w:color="auto" w:fill="FFFFFF"/>
            <w:hideMark/>
          </w:tcPr>
          <w:p w14:paraId="7DA0D562" w14:textId="1655DAFB" w:rsidR="00B413F2" w:rsidRPr="00DB383A" w:rsidRDefault="00DB383A" w:rsidP="00B413F2">
            <w:pPr>
              <w:spacing w:before="150" w:after="150" w:line="240" w:lineRule="auto"/>
              <w:rPr>
                <w:rFonts w:ascii="Times New Roman" w:eastAsia="Times New Roman" w:hAnsi="Times New Roman"/>
                <w:b/>
                <w:bCs/>
                <w:sz w:val="24"/>
                <w:szCs w:val="24"/>
                <w:lang w:val="uk-UA" w:eastAsia="ru-RU"/>
              </w:rPr>
            </w:pPr>
            <w:r w:rsidRPr="00DB383A">
              <w:rPr>
                <w:rFonts w:ascii="Times New Roman" w:eastAsia="Times New Roman" w:hAnsi="Times New Roman"/>
                <w:b/>
                <w:bCs/>
                <w:sz w:val="24"/>
                <w:szCs w:val="24"/>
                <w:lang w:val="uk-UA" w:eastAsia="ru-RU"/>
              </w:rPr>
              <w:t>Відділ містобудування, архітектури, житло</w:t>
            </w:r>
            <w:r w:rsidR="00E209F0">
              <w:rPr>
                <w:rFonts w:ascii="Times New Roman" w:eastAsia="Times New Roman" w:hAnsi="Times New Roman"/>
                <w:b/>
                <w:bCs/>
                <w:sz w:val="24"/>
                <w:szCs w:val="24"/>
                <w:lang w:val="uk-UA" w:eastAsia="ru-RU"/>
              </w:rPr>
              <w:t>во-комунального господарства та</w:t>
            </w:r>
            <w:r w:rsidRPr="00DB383A">
              <w:rPr>
                <w:rFonts w:ascii="Times New Roman" w:eastAsia="Times New Roman" w:hAnsi="Times New Roman"/>
                <w:b/>
                <w:bCs/>
                <w:sz w:val="24"/>
                <w:szCs w:val="24"/>
                <w:lang w:eastAsia="ru-RU"/>
              </w:rPr>
              <w:t xml:space="preserve"> </w:t>
            </w:r>
            <w:r w:rsidRPr="00DB383A">
              <w:rPr>
                <w:rFonts w:ascii="Times New Roman" w:eastAsia="Times New Roman" w:hAnsi="Times New Roman"/>
                <w:b/>
                <w:bCs/>
                <w:sz w:val="24"/>
                <w:szCs w:val="24"/>
                <w:lang w:val="uk-UA" w:eastAsia="ru-RU"/>
              </w:rPr>
              <w:t>земельних ресурсів Тростянецької селищної ради</w:t>
            </w:r>
          </w:p>
        </w:tc>
      </w:tr>
      <w:tr w:rsidR="00B413F2" w:rsidRPr="000A74B5" w14:paraId="4004FB84" w14:textId="77777777" w:rsidTr="005A603A">
        <w:tc>
          <w:tcPr>
            <w:tcW w:w="45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151"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399" w:type="pct"/>
            <w:shd w:val="clear" w:color="auto" w:fill="FFFFFF"/>
          </w:tcPr>
          <w:p w14:paraId="5FA109E2" w14:textId="47FD11B2" w:rsidR="00B413F2" w:rsidRPr="00B413F2" w:rsidRDefault="00DB383A" w:rsidP="00B413F2">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 xml:space="preserve">24300, Вінницька обл., Гайсинський район, селище міського типу Тростянець, вулиця Соборна, будинок 77;  </w:t>
            </w:r>
            <w:r w:rsidRPr="00E51FC4">
              <w:rPr>
                <w:rFonts w:ascii="Times New Roman" w:eastAsia="Times New Roman" w:hAnsi="Times New Roman"/>
                <w:b/>
                <w:sz w:val="24"/>
                <w:szCs w:val="24"/>
                <w:lang w:val="uk-UA" w:eastAsia="ru-RU"/>
              </w:rPr>
              <w:t>43942574</w:t>
            </w:r>
          </w:p>
        </w:tc>
      </w:tr>
      <w:tr w:rsidR="00B413F2" w:rsidRPr="000A74B5" w14:paraId="367D21D5" w14:textId="77777777" w:rsidTr="005A603A">
        <w:tc>
          <w:tcPr>
            <w:tcW w:w="45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151"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399" w:type="pct"/>
            <w:shd w:val="clear" w:color="auto" w:fill="FFFFFF"/>
            <w:hideMark/>
          </w:tcPr>
          <w:p w14:paraId="4B564CDD" w14:textId="77777777" w:rsidR="00DB383A" w:rsidRPr="00DB383A" w:rsidRDefault="00DB383A" w:rsidP="00DB383A">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 xml:space="preserve">прізвище, ім'я, по батькові: Ганзієнко Ірина Олександрівна </w:t>
            </w:r>
          </w:p>
          <w:p w14:paraId="48CF8CC8" w14:textId="77777777" w:rsidR="00DB383A" w:rsidRPr="00DB383A" w:rsidRDefault="00DB383A" w:rsidP="00DB383A">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посада: Головний спеціаліст</w:t>
            </w:r>
          </w:p>
          <w:p w14:paraId="5D58ADF8" w14:textId="77777777" w:rsidR="00DB383A" w:rsidRPr="00DB383A" w:rsidRDefault="00DB383A" w:rsidP="00DB383A">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електронна адреса: budotg@ukr.net</w:t>
            </w:r>
          </w:p>
          <w:p w14:paraId="23BD76A3" w14:textId="2E16F0B7" w:rsidR="00B413F2" w:rsidRPr="00A06BCC" w:rsidRDefault="00DB383A" w:rsidP="00DB383A">
            <w:pPr>
              <w:spacing w:before="150" w:after="150" w:line="240" w:lineRule="auto"/>
              <w:rPr>
                <w:rFonts w:ascii="Times New Roman" w:eastAsia="Times New Roman" w:hAnsi="Times New Roman"/>
                <w:b/>
                <w:sz w:val="24"/>
                <w:szCs w:val="24"/>
                <w:lang w:val="uk-UA" w:eastAsia="ru-RU"/>
              </w:rPr>
            </w:pPr>
            <w:r w:rsidRPr="00A06BCC">
              <w:rPr>
                <w:rFonts w:ascii="Times New Roman" w:eastAsia="Times New Roman" w:hAnsi="Times New Roman"/>
                <w:b/>
                <w:sz w:val="24"/>
                <w:szCs w:val="24"/>
                <w:lang w:val="uk-UA" w:eastAsia="ru-RU"/>
              </w:rPr>
              <w:t>телефон: 067-37-81-535</w:t>
            </w:r>
          </w:p>
        </w:tc>
      </w:tr>
      <w:tr w:rsidR="00B413F2" w:rsidRPr="000A74B5" w14:paraId="5229C400" w14:textId="77777777" w:rsidTr="005A603A">
        <w:tc>
          <w:tcPr>
            <w:tcW w:w="45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151"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399" w:type="pct"/>
            <w:shd w:val="clear" w:color="auto" w:fill="FFFFFF"/>
            <w:hideMark/>
          </w:tcPr>
          <w:p w14:paraId="504A6C4E" w14:textId="6CCB6E2D" w:rsidR="00B413F2" w:rsidRPr="000C3087"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77D6A">
              <w:rPr>
                <w:rFonts w:ascii="Times New Roman" w:eastAsia="Times New Roman" w:hAnsi="Times New Roman"/>
                <w:sz w:val="24"/>
                <w:szCs w:val="24"/>
                <w:lang w:val="uk-UA" w:eastAsia="ru-RU"/>
              </w:rPr>
              <w:t xml:space="preserve"> </w:t>
            </w:r>
            <w:r w:rsidR="00385D15">
              <w:rPr>
                <w:rFonts w:ascii="Times New Roman" w:eastAsia="Times New Roman" w:hAnsi="Times New Roman"/>
                <w:sz w:val="24"/>
                <w:szCs w:val="24"/>
                <w:lang w:val="uk-UA" w:eastAsia="ru-RU"/>
              </w:rPr>
              <w:t>(</w:t>
            </w:r>
            <w:r w:rsidR="00477D6A">
              <w:rPr>
                <w:rFonts w:ascii="Times New Roman" w:eastAsia="Times New Roman" w:hAnsi="Times New Roman"/>
                <w:sz w:val="24"/>
                <w:szCs w:val="24"/>
                <w:lang w:val="uk-UA" w:eastAsia="ru-RU"/>
              </w:rPr>
              <w:t xml:space="preserve">з </w:t>
            </w:r>
            <w:r w:rsidR="00385D15">
              <w:rPr>
                <w:rFonts w:ascii="Times New Roman" w:eastAsia="Times New Roman" w:hAnsi="Times New Roman"/>
                <w:sz w:val="24"/>
                <w:szCs w:val="24"/>
                <w:lang w:val="uk-UA" w:eastAsia="ru-RU"/>
              </w:rPr>
              <w:t>особливостями</w:t>
            </w:r>
            <w:r w:rsidR="000C3087">
              <w:rPr>
                <w:rFonts w:ascii="Times New Roman" w:eastAsia="Times New Roman" w:hAnsi="Times New Roman"/>
                <w:sz w:val="24"/>
                <w:szCs w:val="24"/>
                <w:lang w:val="en-US" w:eastAsia="ru-RU"/>
              </w:rPr>
              <w:t>)</w:t>
            </w:r>
          </w:p>
        </w:tc>
      </w:tr>
      <w:tr w:rsidR="00B413F2" w:rsidRPr="000A74B5" w14:paraId="5712CECF" w14:textId="77777777" w:rsidTr="005A603A">
        <w:tc>
          <w:tcPr>
            <w:tcW w:w="45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151"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399" w:type="pct"/>
            <w:shd w:val="clear" w:color="auto" w:fill="FFFFFF"/>
            <w:hideMark/>
          </w:tcPr>
          <w:p w14:paraId="27432C9A" w14:textId="652F176A" w:rsidR="00B413F2" w:rsidRPr="00B413F2" w:rsidRDefault="00B413F2" w:rsidP="005471D8">
            <w:pPr>
              <w:spacing w:before="150" w:after="150" w:line="240" w:lineRule="auto"/>
              <w:jc w:val="both"/>
              <w:rPr>
                <w:rFonts w:ascii="Times New Roman" w:eastAsia="Times New Roman" w:hAnsi="Times New Roman"/>
                <w:sz w:val="24"/>
                <w:szCs w:val="24"/>
                <w:lang w:val="uk-UA" w:eastAsia="ru-RU"/>
              </w:rPr>
            </w:pPr>
          </w:p>
        </w:tc>
      </w:tr>
      <w:tr w:rsidR="00B413F2" w:rsidRPr="00E129E3" w14:paraId="76462DF4" w14:textId="77777777" w:rsidTr="005A603A">
        <w:tc>
          <w:tcPr>
            <w:tcW w:w="45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151"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399" w:type="pct"/>
            <w:shd w:val="clear" w:color="auto" w:fill="FFFFFF"/>
          </w:tcPr>
          <w:p w14:paraId="498B0B88" w14:textId="601CF6AC" w:rsidR="00B413F2" w:rsidRPr="001E4CEB" w:rsidRDefault="00964302" w:rsidP="00964302">
            <w:pPr>
              <w:rPr>
                <w:rFonts w:ascii="Times New Roman" w:eastAsia="Times New Roman" w:hAnsi="Times New Roman"/>
                <w:b/>
                <w:bCs/>
                <w:sz w:val="24"/>
                <w:szCs w:val="24"/>
                <w:lang w:val="uk-UA" w:eastAsia="ru-RU"/>
              </w:rPr>
            </w:pPr>
            <w:r w:rsidRPr="00964302">
              <w:rPr>
                <w:rFonts w:ascii="Times New Roman" w:eastAsia="Times New Roman" w:hAnsi="Times New Roman"/>
                <w:b/>
                <w:bCs/>
                <w:sz w:val="24"/>
                <w:szCs w:val="24"/>
                <w:lang w:val="uk-UA" w:eastAsia="ru-RU"/>
              </w:rPr>
              <w:t>«Світлодіодний вуличний сонячний світильник;  Кронштейн для світильника; Стрічка бандажна; Скрепа с</w:t>
            </w:r>
            <w:r>
              <w:rPr>
                <w:rFonts w:ascii="Times New Roman" w:eastAsia="Times New Roman" w:hAnsi="Times New Roman"/>
                <w:b/>
                <w:bCs/>
                <w:sz w:val="24"/>
                <w:szCs w:val="24"/>
                <w:lang w:val="uk-UA" w:eastAsia="ru-RU"/>
              </w:rPr>
              <w:t>талева,  за кодом ДК 021:2015:</w:t>
            </w:r>
            <w:r w:rsidRPr="00964302">
              <w:rPr>
                <w:rFonts w:ascii="Times New Roman" w:eastAsia="Times New Roman" w:hAnsi="Times New Roman"/>
                <w:b/>
                <w:bCs/>
                <w:sz w:val="24"/>
                <w:szCs w:val="24"/>
                <w:lang w:val="uk-UA" w:eastAsia="ru-RU"/>
              </w:rPr>
              <w:t>31520000-7 - Світиль</w:t>
            </w:r>
            <w:r>
              <w:rPr>
                <w:rFonts w:ascii="Times New Roman" w:eastAsia="Times New Roman" w:hAnsi="Times New Roman"/>
                <w:b/>
                <w:bCs/>
                <w:sz w:val="24"/>
                <w:szCs w:val="24"/>
                <w:lang w:val="uk-UA" w:eastAsia="ru-RU"/>
              </w:rPr>
              <w:t>ники та освітлювальна арматура»</w:t>
            </w:r>
          </w:p>
        </w:tc>
      </w:tr>
      <w:tr w:rsidR="00B413F2" w:rsidRPr="000A74B5" w14:paraId="5DFEF044" w14:textId="77777777" w:rsidTr="005A603A">
        <w:tc>
          <w:tcPr>
            <w:tcW w:w="45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151"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399" w:type="pct"/>
            <w:shd w:val="clear" w:color="auto" w:fill="FFFFFF"/>
            <w:hideMark/>
          </w:tcPr>
          <w:p w14:paraId="5C1CF564" w14:textId="7B8F25D4" w:rsidR="00B413F2" w:rsidRPr="00DB383A" w:rsidRDefault="00B413F2" w:rsidP="00DB383A">
            <w:pPr>
              <w:spacing w:before="150" w:after="150" w:line="240" w:lineRule="auto"/>
              <w:jc w:val="both"/>
              <w:rPr>
                <w:rFonts w:ascii="Times New Roman" w:eastAsia="Times New Roman" w:hAnsi="Times New Roman"/>
                <w:b/>
                <w:sz w:val="24"/>
                <w:szCs w:val="24"/>
                <w:lang w:val="uk-UA" w:eastAsia="ru-RU"/>
              </w:rPr>
            </w:pPr>
            <w:r w:rsidRPr="00B413F2">
              <w:rPr>
                <w:rFonts w:ascii="Times New Roman" w:eastAsia="Times New Roman" w:hAnsi="Times New Roman"/>
                <w:i/>
                <w:iCs/>
                <w:sz w:val="24"/>
                <w:szCs w:val="24"/>
                <w:lang w:val="uk-UA" w:eastAsia="ru-RU"/>
              </w:rPr>
              <w:t xml:space="preserve"> </w:t>
            </w:r>
            <w:r w:rsidRPr="00DB383A">
              <w:rPr>
                <w:rFonts w:ascii="Times New Roman" w:eastAsia="Times New Roman" w:hAnsi="Times New Roman"/>
                <w:b/>
                <w:iCs/>
                <w:sz w:val="24"/>
                <w:szCs w:val="24"/>
                <w:lang w:val="uk-UA" w:eastAsia="ru-RU"/>
              </w:rPr>
              <w:t xml:space="preserve">закупівля здійснюється без поділу на лоти </w:t>
            </w:r>
          </w:p>
        </w:tc>
      </w:tr>
      <w:tr w:rsidR="00B413F2" w:rsidRPr="00B54E1E" w14:paraId="705B296A" w14:textId="77777777" w:rsidTr="005A603A">
        <w:tc>
          <w:tcPr>
            <w:tcW w:w="45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151" w:type="pct"/>
            <w:shd w:val="clear" w:color="auto" w:fill="FFFFFF"/>
            <w:hideMark/>
          </w:tcPr>
          <w:p w14:paraId="75FFCE01" w14:textId="720EC32E" w:rsidR="00B413F2" w:rsidRPr="00B413F2" w:rsidRDefault="00734D03" w:rsidP="00CF023C">
            <w:pPr>
              <w:spacing w:before="150" w:after="150" w:line="240" w:lineRule="auto"/>
              <w:rPr>
                <w:rFonts w:ascii="Times New Roman" w:eastAsia="Times New Roman" w:hAnsi="Times New Roman"/>
                <w:sz w:val="24"/>
                <w:szCs w:val="24"/>
                <w:lang w:val="uk-UA" w:eastAsia="ru-RU"/>
              </w:rPr>
            </w:pPr>
            <w:r w:rsidRPr="00734D03">
              <w:rPr>
                <w:rFonts w:ascii="Times New Roman" w:eastAsia="Times New Roman" w:hAnsi="Times New Roman"/>
                <w:sz w:val="24"/>
                <w:szCs w:val="24"/>
                <w:lang w:val="uk-UA" w:eastAsia="ru-RU"/>
              </w:rPr>
              <w:t>Міс</w:t>
            </w:r>
            <w:r w:rsidR="00CF023C">
              <w:rPr>
                <w:rFonts w:ascii="Times New Roman" w:eastAsia="Times New Roman" w:hAnsi="Times New Roman"/>
                <w:sz w:val="24"/>
                <w:szCs w:val="24"/>
                <w:lang w:val="uk-UA" w:eastAsia="ru-RU"/>
              </w:rPr>
              <w:t xml:space="preserve">це, кількість, обсяг поставки </w:t>
            </w:r>
            <w:r w:rsidR="00A353A4">
              <w:rPr>
                <w:rFonts w:ascii="Times New Roman" w:eastAsia="Times New Roman" w:hAnsi="Times New Roman"/>
                <w:sz w:val="24"/>
                <w:szCs w:val="24"/>
                <w:lang w:val="uk-UA" w:eastAsia="ru-RU"/>
              </w:rPr>
              <w:t xml:space="preserve"> товару</w:t>
            </w:r>
            <w:r w:rsidR="00185A62">
              <w:rPr>
                <w:rFonts w:ascii="Times New Roman" w:eastAsia="Times New Roman" w:hAnsi="Times New Roman"/>
                <w:sz w:val="24"/>
                <w:szCs w:val="24"/>
                <w:lang w:val="uk-UA" w:eastAsia="ru-RU"/>
              </w:rPr>
              <w:t xml:space="preserve"> </w:t>
            </w:r>
          </w:p>
        </w:tc>
        <w:tc>
          <w:tcPr>
            <w:tcW w:w="3399" w:type="pct"/>
            <w:shd w:val="clear" w:color="auto" w:fill="FFFFFF"/>
            <w:hideMark/>
          </w:tcPr>
          <w:p w14:paraId="2269D80A" w14:textId="74E4DDC4" w:rsidR="001B3A93" w:rsidRDefault="00B413F2" w:rsidP="001B3A93">
            <w:pPr>
              <w:spacing w:before="150" w:after="150" w:line="240" w:lineRule="auto"/>
              <w:rPr>
                <w:rFonts w:ascii="Times New Roman" w:eastAsia="Times New Roman" w:hAnsi="Times New Roman"/>
                <w:sz w:val="24"/>
                <w:szCs w:val="24"/>
                <w:lang w:val="uk-UA" w:eastAsia="ru-RU"/>
              </w:rPr>
            </w:pPr>
            <w:r w:rsidRPr="00A353A4">
              <w:rPr>
                <w:rFonts w:ascii="Times New Roman" w:eastAsia="Times New Roman" w:hAnsi="Times New Roman"/>
                <w:b/>
                <w:sz w:val="24"/>
                <w:szCs w:val="24"/>
                <w:lang w:val="uk-UA" w:eastAsia="ru-RU"/>
              </w:rPr>
              <w:t xml:space="preserve">Місце </w:t>
            </w:r>
            <w:r w:rsidR="00CF023C">
              <w:rPr>
                <w:rFonts w:ascii="Times New Roman" w:eastAsia="Times New Roman" w:hAnsi="Times New Roman"/>
                <w:b/>
                <w:sz w:val="24"/>
                <w:szCs w:val="24"/>
                <w:lang w:val="uk-UA" w:eastAsia="ru-RU"/>
              </w:rPr>
              <w:t>поставки товару</w:t>
            </w:r>
            <w:r w:rsidR="00734D03" w:rsidRPr="004E59D6">
              <w:rPr>
                <w:rFonts w:ascii="Times New Roman" w:eastAsia="Times New Roman" w:hAnsi="Times New Roman"/>
                <w:sz w:val="24"/>
                <w:szCs w:val="24"/>
                <w:lang w:val="uk-UA" w:eastAsia="ru-RU"/>
              </w:rPr>
              <w:t xml:space="preserve"> </w:t>
            </w:r>
            <w:r w:rsidR="004E59D6" w:rsidRPr="004E59D6">
              <w:rPr>
                <w:rFonts w:ascii="Times New Roman" w:eastAsia="Times New Roman" w:hAnsi="Times New Roman"/>
                <w:sz w:val="24"/>
                <w:szCs w:val="24"/>
                <w:lang w:val="uk-UA" w:eastAsia="ru-RU"/>
              </w:rPr>
              <w:t>:</w:t>
            </w:r>
            <w:r w:rsidR="005D6B5A">
              <w:rPr>
                <w:rFonts w:ascii="Times New Roman" w:eastAsia="Times New Roman" w:hAnsi="Times New Roman"/>
                <w:sz w:val="24"/>
                <w:szCs w:val="24"/>
                <w:lang w:val="uk-UA" w:eastAsia="ru-RU"/>
              </w:rPr>
              <w:t xml:space="preserve"> </w:t>
            </w:r>
            <w:r w:rsidR="0065430F">
              <w:rPr>
                <w:rFonts w:ascii="Times New Roman" w:eastAsia="Times New Roman" w:hAnsi="Times New Roman"/>
                <w:sz w:val="24"/>
                <w:szCs w:val="24"/>
                <w:lang w:val="uk-UA" w:eastAsia="ru-RU"/>
              </w:rPr>
              <w:t xml:space="preserve"> </w:t>
            </w:r>
            <w:r w:rsidR="00D00AFF" w:rsidRPr="00D00AFF">
              <w:rPr>
                <w:rFonts w:ascii="Times New Roman" w:eastAsia="Times New Roman" w:hAnsi="Times New Roman"/>
                <w:sz w:val="24"/>
                <w:szCs w:val="24"/>
                <w:lang w:val="uk-UA" w:eastAsia="ru-RU"/>
              </w:rPr>
              <w:t xml:space="preserve">вул. </w:t>
            </w:r>
            <w:r w:rsidR="001820FB">
              <w:rPr>
                <w:rFonts w:ascii="Times New Roman" w:eastAsia="Times New Roman" w:hAnsi="Times New Roman"/>
                <w:sz w:val="24"/>
                <w:szCs w:val="24"/>
                <w:lang w:val="uk-UA" w:eastAsia="ru-RU"/>
              </w:rPr>
              <w:t xml:space="preserve">Соборна, 77 смт Тростянець </w:t>
            </w:r>
            <w:r w:rsidR="00D00AFF" w:rsidRPr="00D00AFF">
              <w:rPr>
                <w:rFonts w:ascii="Times New Roman" w:eastAsia="Times New Roman" w:hAnsi="Times New Roman"/>
                <w:sz w:val="24"/>
                <w:szCs w:val="24"/>
                <w:lang w:val="uk-UA" w:eastAsia="ru-RU"/>
              </w:rPr>
              <w:t xml:space="preserve"> Гайсинського району</w:t>
            </w:r>
            <w:r w:rsidR="0065430F">
              <w:rPr>
                <w:rFonts w:ascii="Times New Roman" w:eastAsia="Times New Roman" w:hAnsi="Times New Roman"/>
                <w:sz w:val="24"/>
                <w:szCs w:val="24"/>
                <w:lang w:val="uk-UA" w:eastAsia="ru-RU"/>
              </w:rPr>
              <w:t xml:space="preserve">  </w:t>
            </w:r>
            <w:r w:rsidR="001B3A93" w:rsidRPr="001B3A93">
              <w:rPr>
                <w:rFonts w:ascii="Times New Roman" w:eastAsia="Times New Roman" w:hAnsi="Times New Roman"/>
                <w:sz w:val="24"/>
                <w:szCs w:val="24"/>
                <w:lang w:val="uk-UA" w:eastAsia="ru-RU"/>
              </w:rPr>
              <w:t>Гайсинського району Вінницької області</w:t>
            </w:r>
          </w:p>
          <w:p w14:paraId="3E9469F4" w14:textId="77777777" w:rsidR="001C2AA6" w:rsidRDefault="00B413F2" w:rsidP="001B3A93">
            <w:pPr>
              <w:spacing w:before="150" w:after="150" w:line="240" w:lineRule="auto"/>
              <w:rPr>
                <w:rFonts w:ascii="Times New Roman" w:eastAsia="Times New Roman" w:hAnsi="Times New Roman"/>
                <w:sz w:val="24"/>
                <w:szCs w:val="24"/>
                <w:lang w:val="uk-UA" w:eastAsia="ru-RU"/>
              </w:rPr>
            </w:pPr>
            <w:r w:rsidRPr="00A353A4">
              <w:rPr>
                <w:rFonts w:ascii="Times New Roman" w:eastAsia="Times New Roman" w:hAnsi="Times New Roman"/>
                <w:b/>
                <w:sz w:val="24"/>
                <w:szCs w:val="24"/>
                <w:lang w:val="uk-UA" w:eastAsia="ru-RU"/>
              </w:rPr>
              <w:t>Кількість товару</w:t>
            </w:r>
            <w:r>
              <w:rPr>
                <w:rFonts w:ascii="Times New Roman" w:eastAsia="Times New Roman" w:hAnsi="Times New Roman"/>
                <w:sz w:val="24"/>
                <w:szCs w:val="24"/>
                <w:lang w:val="uk-UA" w:eastAsia="ru-RU"/>
              </w:rPr>
              <w:t>:</w:t>
            </w:r>
            <w:r w:rsidR="00DB383A">
              <w:rPr>
                <w:rFonts w:ascii="Times New Roman" w:eastAsia="Times New Roman" w:hAnsi="Times New Roman"/>
                <w:sz w:val="24"/>
                <w:szCs w:val="24"/>
                <w:lang w:val="uk-UA" w:eastAsia="ru-RU"/>
              </w:rPr>
              <w:t xml:space="preserve"> </w:t>
            </w:r>
          </w:p>
          <w:p w14:paraId="0543902F" w14:textId="523000B8" w:rsidR="001E4CEB" w:rsidRDefault="00B54E1E" w:rsidP="001B3A93">
            <w:pPr>
              <w:spacing w:before="150" w:after="150" w:line="240" w:lineRule="auto"/>
              <w:rPr>
                <w:rFonts w:ascii="Times New Roman" w:eastAsia="Times New Roman" w:hAnsi="Times New Roman"/>
                <w:sz w:val="24"/>
                <w:szCs w:val="24"/>
                <w:lang w:val="uk-UA" w:eastAsia="ru-RU"/>
              </w:rPr>
            </w:pPr>
            <w:r w:rsidRPr="00CF023C">
              <w:rPr>
                <w:rFonts w:ascii="Times New Roman" w:eastAsia="Times New Roman" w:hAnsi="Times New Roman"/>
                <w:b/>
                <w:sz w:val="24"/>
                <w:szCs w:val="24"/>
                <w:lang w:val="uk-UA" w:eastAsia="ru-RU"/>
              </w:rPr>
              <w:t>Світлодіодний вуличний сонячний світильник</w:t>
            </w:r>
            <w:r>
              <w:rPr>
                <w:rFonts w:ascii="Times New Roman" w:eastAsia="Times New Roman" w:hAnsi="Times New Roman"/>
                <w:sz w:val="24"/>
                <w:szCs w:val="24"/>
                <w:lang w:val="uk-UA" w:eastAsia="ru-RU"/>
              </w:rPr>
              <w:t xml:space="preserve"> -</w:t>
            </w:r>
            <w:r w:rsidRPr="00964302">
              <w:rPr>
                <w:rFonts w:ascii="Times New Roman" w:eastAsia="Times New Roman" w:hAnsi="Times New Roman"/>
                <w:b/>
                <w:sz w:val="24"/>
                <w:szCs w:val="24"/>
                <w:lang w:val="uk-UA" w:eastAsia="ru-RU"/>
              </w:rPr>
              <w:t>245шт.</w:t>
            </w:r>
          </w:p>
          <w:p w14:paraId="169883B0" w14:textId="5DB00371" w:rsidR="00964302" w:rsidRDefault="00964302" w:rsidP="001B3A93">
            <w:pPr>
              <w:spacing w:before="150" w:after="150" w:line="240" w:lineRule="auto"/>
              <w:rPr>
                <w:rFonts w:ascii="Times New Roman" w:eastAsia="Times New Roman" w:hAnsi="Times New Roman"/>
                <w:b/>
                <w:sz w:val="24"/>
                <w:szCs w:val="24"/>
                <w:lang w:val="uk-UA" w:eastAsia="ru-RU"/>
              </w:rPr>
            </w:pPr>
            <w:r w:rsidRPr="00964302">
              <w:rPr>
                <w:rFonts w:ascii="Times New Roman" w:eastAsia="Times New Roman" w:hAnsi="Times New Roman"/>
                <w:b/>
                <w:sz w:val="24"/>
                <w:szCs w:val="24"/>
                <w:lang w:val="uk-UA" w:eastAsia="ru-RU"/>
              </w:rPr>
              <w:lastRenderedPageBreak/>
              <w:t>Кронштейн для світильника – 245 шт</w:t>
            </w:r>
            <w:r>
              <w:rPr>
                <w:rFonts w:ascii="Times New Roman" w:eastAsia="Times New Roman" w:hAnsi="Times New Roman"/>
                <w:b/>
                <w:sz w:val="24"/>
                <w:szCs w:val="24"/>
                <w:lang w:val="uk-UA" w:eastAsia="ru-RU"/>
              </w:rPr>
              <w:t>.</w:t>
            </w:r>
          </w:p>
          <w:p w14:paraId="4480FAA4" w14:textId="3C7074F1" w:rsidR="00964302" w:rsidRDefault="00964302" w:rsidP="001B3A93">
            <w:pPr>
              <w:spacing w:before="150" w:after="150" w:line="240" w:lineRule="auto"/>
              <w:rPr>
                <w:rFonts w:ascii="Times New Roman" w:eastAsia="Times New Roman" w:hAnsi="Times New Roman"/>
                <w:b/>
                <w:sz w:val="24"/>
                <w:szCs w:val="24"/>
                <w:lang w:val="uk-UA" w:eastAsia="ru-RU"/>
              </w:rPr>
            </w:pPr>
            <w:r w:rsidRPr="00964302">
              <w:rPr>
                <w:rFonts w:ascii="Times New Roman" w:eastAsia="Times New Roman" w:hAnsi="Times New Roman"/>
                <w:b/>
                <w:sz w:val="24"/>
                <w:szCs w:val="24"/>
                <w:lang w:val="uk-UA" w:eastAsia="ru-RU"/>
              </w:rPr>
              <w:t>Скрепа сталева</w:t>
            </w:r>
            <w:r>
              <w:rPr>
                <w:rFonts w:ascii="Times New Roman" w:eastAsia="Times New Roman" w:hAnsi="Times New Roman"/>
                <w:b/>
                <w:sz w:val="24"/>
                <w:szCs w:val="24"/>
                <w:lang w:val="uk-UA" w:eastAsia="ru-RU"/>
              </w:rPr>
              <w:t xml:space="preserve"> – 490 шт.</w:t>
            </w:r>
          </w:p>
          <w:p w14:paraId="41431638" w14:textId="25D6B67E" w:rsidR="00964302" w:rsidRPr="00964302" w:rsidRDefault="00964302" w:rsidP="001B3A93">
            <w:pPr>
              <w:spacing w:before="150" w:after="150" w:line="240" w:lineRule="auto"/>
              <w:rPr>
                <w:rFonts w:ascii="Times New Roman" w:eastAsia="Times New Roman" w:hAnsi="Times New Roman"/>
                <w:b/>
                <w:sz w:val="24"/>
                <w:szCs w:val="24"/>
                <w:lang w:val="uk-UA" w:eastAsia="ru-RU"/>
              </w:rPr>
            </w:pPr>
            <w:r w:rsidRPr="00964302">
              <w:rPr>
                <w:rFonts w:ascii="Times New Roman" w:eastAsia="Times New Roman" w:hAnsi="Times New Roman"/>
                <w:b/>
                <w:sz w:val="24"/>
                <w:szCs w:val="24"/>
                <w:lang w:val="uk-UA" w:eastAsia="ru-RU"/>
              </w:rPr>
              <w:t>Стрічка бандажна</w:t>
            </w:r>
            <w:r>
              <w:rPr>
                <w:rFonts w:ascii="Times New Roman" w:eastAsia="Times New Roman" w:hAnsi="Times New Roman"/>
                <w:b/>
                <w:sz w:val="24"/>
                <w:szCs w:val="24"/>
                <w:lang w:val="uk-UA" w:eastAsia="ru-RU"/>
              </w:rPr>
              <w:t xml:space="preserve"> – 490 м.</w:t>
            </w:r>
          </w:p>
          <w:p w14:paraId="154E1A7F" w14:textId="5F7110EF" w:rsidR="00A353A4" w:rsidRPr="00B413F2" w:rsidRDefault="007E2D96" w:rsidP="001B3A9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Більш детальна інформація </w:t>
            </w:r>
            <w:r w:rsidR="00A353A4">
              <w:rPr>
                <w:rFonts w:ascii="Times New Roman" w:eastAsia="Times New Roman" w:hAnsi="Times New Roman"/>
                <w:sz w:val="24"/>
                <w:szCs w:val="24"/>
                <w:lang w:val="uk-UA" w:eastAsia="ru-RU"/>
              </w:rPr>
              <w:t xml:space="preserve"> у </w:t>
            </w:r>
            <w:r w:rsidR="00A353A4" w:rsidRPr="00A353A4">
              <w:rPr>
                <w:rFonts w:ascii="Times New Roman" w:eastAsia="Times New Roman" w:hAnsi="Times New Roman"/>
                <w:b/>
                <w:sz w:val="24"/>
                <w:szCs w:val="24"/>
                <w:lang w:val="uk-UA" w:eastAsia="ru-RU"/>
              </w:rPr>
              <w:t>Додатку №3</w:t>
            </w:r>
          </w:p>
        </w:tc>
      </w:tr>
      <w:tr w:rsidR="00B413F2" w:rsidRPr="000A74B5" w14:paraId="2D9F4DDD" w14:textId="77777777" w:rsidTr="005A603A">
        <w:tc>
          <w:tcPr>
            <w:tcW w:w="45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151" w:type="pct"/>
            <w:shd w:val="clear" w:color="auto" w:fill="FFFFFF"/>
            <w:hideMark/>
          </w:tcPr>
          <w:p w14:paraId="57D41C6A" w14:textId="7C4154F3" w:rsidR="00B413F2" w:rsidRPr="00B413F2" w:rsidRDefault="00B413F2" w:rsidP="00734D0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734D03">
              <w:rPr>
                <w:rFonts w:ascii="Times New Roman" w:eastAsia="Times New Roman" w:hAnsi="Times New Roman"/>
                <w:sz w:val="24"/>
                <w:szCs w:val="24"/>
                <w:lang w:val="uk-UA" w:eastAsia="ru-RU"/>
              </w:rPr>
              <w:t xml:space="preserve">виконання робіт </w:t>
            </w:r>
            <w:r w:rsidRPr="00B413F2">
              <w:rPr>
                <w:rFonts w:ascii="Times New Roman" w:eastAsia="Times New Roman" w:hAnsi="Times New Roman"/>
                <w:sz w:val="24"/>
                <w:szCs w:val="24"/>
                <w:lang w:val="uk-UA" w:eastAsia="ru-RU"/>
              </w:rPr>
              <w:t xml:space="preserve"> </w:t>
            </w:r>
          </w:p>
        </w:tc>
        <w:tc>
          <w:tcPr>
            <w:tcW w:w="3399" w:type="pct"/>
            <w:shd w:val="clear" w:color="auto" w:fill="FFFFFF"/>
            <w:hideMark/>
          </w:tcPr>
          <w:p w14:paraId="7F52FC20" w14:textId="1722AF97" w:rsidR="00B413F2" w:rsidRPr="00427A73" w:rsidRDefault="004631A1" w:rsidP="004D3E38">
            <w:pPr>
              <w:spacing w:before="150" w:after="150" w:line="240" w:lineRule="auto"/>
              <w:rPr>
                <w:rFonts w:ascii="Times New Roman" w:eastAsia="Times New Roman" w:hAnsi="Times New Roman"/>
                <w:b/>
                <w:sz w:val="24"/>
                <w:szCs w:val="24"/>
                <w:highlight w:val="yellow"/>
                <w:lang w:val="uk-UA" w:eastAsia="ru-RU"/>
              </w:rPr>
            </w:pPr>
            <w:r w:rsidRPr="00EE63C2">
              <w:rPr>
                <w:rFonts w:ascii="Times New Roman" w:eastAsia="Times New Roman" w:hAnsi="Times New Roman"/>
                <w:b/>
                <w:sz w:val="24"/>
                <w:szCs w:val="24"/>
                <w:lang w:val="uk-UA" w:eastAsia="ru-RU"/>
              </w:rPr>
              <w:t>до 31</w:t>
            </w:r>
            <w:r w:rsidR="00A353A4">
              <w:rPr>
                <w:rFonts w:ascii="Times New Roman" w:eastAsia="Times New Roman" w:hAnsi="Times New Roman"/>
                <w:b/>
                <w:sz w:val="24"/>
                <w:szCs w:val="24"/>
                <w:lang w:val="uk-UA" w:eastAsia="ru-RU"/>
              </w:rPr>
              <w:t>.12</w:t>
            </w:r>
            <w:r w:rsidR="00E767DA" w:rsidRPr="00EE63C2">
              <w:rPr>
                <w:rFonts w:ascii="Times New Roman" w:eastAsia="Times New Roman" w:hAnsi="Times New Roman"/>
                <w:b/>
                <w:sz w:val="24"/>
                <w:szCs w:val="24"/>
                <w:lang w:val="uk-UA" w:eastAsia="ru-RU"/>
              </w:rPr>
              <w:t>.2024 року</w:t>
            </w:r>
            <w:r w:rsidR="00E767DA">
              <w:rPr>
                <w:rFonts w:ascii="Times New Roman" w:eastAsia="Times New Roman" w:hAnsi="Times New Roman"/>
                <w:b/>
                <w:sz w:val="24"/>
                <w:szCs w:val="24"/>
                <w:lang w:val="uk-UA" w:eastAsia="ru-RU"/>
              </w:rPr>
              <w:t xml:space="preserve"> </w:t>
            </w:r>
          </w:p>
        </w:tc>
      </w:tr>
      <w:tr w:rsidR="00377CFE" w:rsidRPr="005A2333" w14:paraId="15643BB3" w14:textId="77777777" w:rsidTr="005A603A">
        <w:tc>
          <w:tcPr>
            <w:tcW w:w="450" w:type="pct"/>
            <w:shd w:val="clear" w:color="auto" w:fill="FFFFFF"/>
          </w:tcPr>
          <w:p w14:paraId="79A8DD36" w14:textId="16D3E234" w:rsidR="00377CFE" w:rsidRPr="00435AF3" w:rsidRDefault="00377CFE" w:rsidP="00B413F2">
            <w:pPr>
              <w:spacing w:before="150" w:after="150" w:line="240" w:lineRule="auto"/>
              <w:jc w:val="center"/>
              <w:rPr>
                <w:rFonts w:ascii="Times New Roman" w:eastAsia="Times New Roman" w:hAnsi="Times New Roman"/>
                <w:sz w:val="24"/>
                <w:szCs w:val="24"/>
                <w:lang w:val="uk-UA" w:eastAsia="ru-RU"/>
              </w:rPr>
            </w:pPr>
            <w:r w:rsidRPr="00435AF3">
              <w:rPr>
                <w:rFonts w:ascii="Times New Roman" w:eastAsia="Times New Roman" w:hAnsi="Times New Roman"/>
                <w:sz w:val="24"/>
                <w:szCs w:val="24"/>
                <w:lang w:val="uk-UA" w:eastAsia="ru-RU"/>
              </w:rPr>
              <w:t>4.5</w:t>
            </w:r>
          </w:p>
        </w:tc>
        <w:tc>
          <w:tcPr>
            <w:tcW w:w="1151" w:type="pct"/>
            <w:shd w:val="clear" w:color="auto" w:fill="FFFFFF"/>
          </w:tcPr>
          <w:p w14:paraId="5E3B4865" w14:textId="6A1A2C8E" w:rsidR="00377CFE" w:rsidRPr="00435AF3" w:rsidRDefault="00377CFE" w:rsidP="00B413F2">
            <w:pPr>
              <w:spacing w:before="150" w:after="150" w:line="240" w:lineRule="auto"/>
              <w:rPr>
                <w:rFonts w:ascii="Times New Roman" w:eastAsia="Times New Roman" w:hAnsi="Times New Roman"/>
                <w:sz w:val="24"/>
                <w:szCs w:val="24"/>
                <w:lang w:val="uk-UA" w:eastAsia="ru-RU"/>
              </w:rPr>
            </w:pPr>
            <w:r w:rsidRPr="00435AF3">
              <w:rPr>
                <w:rFonts w:ascii="Times New Roman" w:eastAsia="Times New Roman" w:hAnsi="Times New Roman"/>
                <w:sz w:val="24"/>
                <w:szCs w:val="24"/>
                <w:lang w:val="uk-UA" w:eastAsia="ru-RU"/>
              </w:rPr>
              <w:t xml:space="preserve">Очікувана вартість  закупівлі </w:t>
            </w:r>
          </w:p>
        </w:tc>
        <w:tc>
          <w:tcPr>
            <w:tcW w:w="3399" w:type="pct"/>
            <w:shd w:val="clear" w:color="auto" w:fill="FFFFFF"/>
          </w:tcPr>
          <w:p w14:paraId="23552B20" w14:textId="5D947DB6" w:rsidR="00377CFE" w:rsidRPr="002974BE" w:rsidRDefault="00920BA6" w:rsidP="00782347">
            <w:pPr>
              <w:spacing w:before="150" w:after="15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 xml:space="preserve"> </w:t>
            </w:r>
            <w:r w:rsidR="00782347" w:rsidRPr="00AB5DBD">
              <w:rPr>
                <w:rFonts w:ascii="Times New Roman" w:eastAsia="Times New Roman" w:hAnsi="Times New Roman"/>
                <w:b/>
                <w:sz w:val="24"/>
                <w:szCs w:val="24"/>
                <w:lang w:val="uk-UA" w:eastAsia="ru-RU"/>
              </w:rPr>
              <w:t>654 150,00грн.</w:t>
            </w:r>
            <w:r w:rsidR="00864453" w:rsidRPr="00AB5DBD">
              <w:rPr>
                <w:rFonts w:ascii="Times New Roman" w:eastAsia="Times New Roman" w:hAnsi="Times New Roman"/>
                <w:b/>
                <w:sz w:val="24"/>
                <w:szCs w:val="24"/>
                <w:lang w:val="uk-UA" w:eastAsia="ru-RU"/>
              </w:rPr>
              <w:t xml:space="preserve"> </w:t>
            </w:r>
            <w:r w:rsidR="00782347" w:rsidRPr="00AB5DBD">
              <w:rPr>
                <w:rFonts w:ascii="Times New Roman" w:eastAsia="Times New Roman" w:hAnsi="Times New Roman"/>
                <w:b/>
                <w:sz w:val="24"/>
                <w:szCs w:val="24"/>
                <w:lang w:val="uk-UA" w:eastAsia="ru-RU"/>
              </w:rPr>
              <w:t>(Шістсот п’ятдесят чотири тисячі сто п’ятдесят гривень 00 коп. )</w:t>
            </w:r>
            <w:r w:rsidR="00864453" w:rsidRPr="00AB5DBD">
              <w:rPr>
                <w:rFonts w:ascii="Times New Roman" w:eastAsia="Times New Roman" w:hAnsi="Times New Roman"/>
                <w:b/>
                <w:sz w:val="24"/>
                <w:szCs w:val="24"/>
                <w:lang w:val="uk-UA" w:eastAsia="ru-RU"/>
              </w:rPr>
              <w:t xml:space="preserve"> </w:t>
            </w:r>
            <w:r w:rsidR="00C578B9" w:rsidRPr="00AB5DBD">
              <w:rPr>
                <w:rFonts w:ascii="Times New Roman" w:eastAsia="Times New Roman" w:hAnsi="Times New Roman"/>
                <w:b/>
                <w:sz w:val="24"/>
                <w:szCs w:val="24"/>
                <w:lang w:val="uk-UA" w:eastAsia="ru-RU"/>
              </w:rPr>
              <w:t xml:space="preserve">в </w:t>
            </w:r>
            <w:r w:rsidR="00435AF3" w:rsidRPr="00AB5DBD">
              <w:rPr>
                <w:rFonts w:ascii="Times New Roman" w:eastAsia="Times New Roman" w:hAnsi="Times New Roman"/>
                <w:b/>
                <w:sz w:val="24"/>
                <w:szCs w:val="24"/>
                <w:lang w:val="uk-UA" w:eastAsia="ru-RU"/>
              </w:rPr>
              <w:t>т.</w:t>
            </w:r>
            <w:r w:rsidR="00412511" w:rsidRPr="00AB5DBD">
              <w:rPr>
                <w:rFonts w:ascii="Times New Roman" w:eastAsia="Times New Roman" w:hAnsi="Times New Roman"/>
                <w:b/>
                <w:sz w:val="24"/>
                <w:szCs w:val="24"/>
                <w:lang w:eastAsia="ru-RU"/>
              </w:rPr>
              <w:t xml:space="preserve"> </w:t>
            </w:r>
            <w:r w:rsidR="00435AF3" w:rsidRPr="00AB5DBD">
              <w:rPr>
                <w:rFonts w:ascii="Times New Roman" w:eastAsia="Times New Roman" w:hAnsi="Times New Roman"/>
                <w:b/>
                <w:sz w:val="24"/>
                <w:szCs w:val="24"/>
                <w:lang w:val="uk-UA" w:eastAsia="ru-RU"/>
              </w:rPr>
              <w:t>ч. ПДВ</w:t>
            </w:r>
          </w:p>
        </w:tc>
      </w:tr>
      <w:tr w:rsidR="00B413F2" w:rsidRPr="000A74B5" w14:paraId="554A0B1B" w14:textId="77777777" w:rsidTr="005A603A">
        <w:tc>
          <w:tcPr>
            <w:tcW w:w="45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151"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399" w:type="pct"/>
            <w:shd w:val="clear" w:color="auto" w:fill="FFFFFF"/>
            <w:hideMark/>
          </w:tcPr>
          <w:p w14:paraId="308ABB8E" w14:textId="7BA336B0"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5A603A">
        <w:tc>
          <w:tcPr>
            <w:tcW w:w="45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151"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399" w:type="pct"/>
            <w:shd w:val="clear" w:color="auto" w:fill="FFFFFF"/>
            <w:hideMark/>
          </w:tcPr>
          <w:p w14:paraId="19217756" w14:textId="08B99B91" w:rsidR="00B413F2" w:rsidRPr="00B413F2" w:rsidRDefault="00DB0F4A" w:rsidP="00B413F2">
            <w:pPr>
              <w:spacing w:before="150" w:after="150" w:line="240" w:lineRule="auto"/>
              <w:rPr>
                <w:rFonts w:ascii="Times New Roman" w:eastAsia="Times New Roman" w:hAnsi="Times New Roman"/>
                <w:sz w:val="24"/>
                <w:szCs w:val="24"/>
                <w:lang w:val="uk-UA" w:eastAsia="ru-RU"/>
              </w:rPr>
            </w:pPr>
            <w:r w:rsidRPr="00734D03">
              <w:rPr>
                <w:rFonts w:ascii="Times New Roman" w:eastAsia="Times New Roman" w:hAnsi="Times New Roman"/>
                <w:b/>
                <w:sz w:val="24"/>
                <w:szCs w:val="24"/>
                <w:lang w:val="uk-UA" w:eastAsia="ru-RU"/>
              </w:rPr>
              <w:t>В</w:t>
            </w:r>
            <w:r w:rsidR="00B413F2" w:rsidRPr="00734D03">
              <w:rPr>
                <w:rFonts w:ascii="Times New Roman" w:eastAsia="Times New Roman" w:hAnsi="Times New Roman"/>
                <w:b/>
                <w:sz w:val="24"/>
                <w:szCs w:val="24"/>
                <w:lang w:val="uk-UA" w:eastAsia="ru-RU"/>
              </w:rPr>
              <w:t>алютою тендерної пропозиції є гривня</w:t>
            </w:r>
            <w:r>
              <w:rPr>
                <w:rFonts w:ascii="Times New Roman" w:eastAsia="Times New Roman" w:hAnsi="Times New Roman"/>
                <w:sz w:val="24"/>
                <w:szCs w:val="24"/>
                <w:lang w:val="uk-UA" w:eastAsia="ru-RU"/>
              </w:rPr>
              <w:t xml:space="preserve">. </w:t>
            </w:r>
            <w:r w:rsidRPr="00DB0F4A">
              <w:rPr>
                <w:rFonts w:ascii="Times New Roman" w:eastAsia="Times New Roman" w:hAnsi="Times New Roman"/>
                <w:b/>
                <w:i/>
                <w:sz w:val="24"/>
                <w:szCs w:val="24"/>
                <w:lang w:val="uk-UA" w:eastAsia="ru-RU"/>
              </w:rPr>
              <w:t>У разі якщо учасником процедури закупівлі є нерезидент</w:t>
            </w:r>
            <w:r w:rsidRPr="00DB0F4A">
              <w:rPr>
                <w:rFonts w:ascii="Times New Roman" w:eastAsia="Times New Roman" w:hAnsi="Times New Roman"/>
                <w:b/>
                <w:sz w:val="24"/>
                <w:szCs w:val="24"/>
                <w:lang w:val="uk-UA" w:eastAsia="ru-RU"/>
              </w:rPr>
              <w:t xml:space="preserve">,  </w:t>
            </w:r>
            <w:r w:rsidRPr="00DB0F4A">
              <w:rPr>
                <w:rFonts w:ascii="Times New Roman" w:eastAsia="Times New Roman" w:hAnsi="Times New Roman"/>
                <w:sz w:val="24"/>
                <w:szCs w:val="24"/>
                <w:lang w:val="uk-UA" w:eastAsia="ru-RU"/>
              </w:rPr>
              <w:t xml:space="preserve">такий учасник зазначає ціну пропозиції в електронній системі закупівель </w:t>
            </w:r>
            <w:r w:rsidRPr="00734D03">
              <w:rPr>
                <w:rFonts w:ascii="Times New Roman" w:eastAsia="Times New Roman" w:hAnsi="Times New Roman"/>
                <w:b/>
                <w:sz w:val="24"/>
                <w:szCs w:val="24"/>
                <w:lang w:val="uk-UA" w:eastAsia="ru-RU"/>
              </w:rPr>
              <w:t>у валюті – гривня</w:t>
            </w:r>
            <w:r w:rsidRPr="00DB0F4A">
              <w:rPr>
                <w:rFonts w:ascii="Times New Roman" w:eastAsia="Times New Roman" w:hAnsi="Times New Roman"/>
                <w:sz w:val="24"/>
                <w:szCs w:val="24"/>
                <w:lang w:val="uk-UA" w:eastAsia="ru-RU"/>
              </w:rPr>
              <w:t>.</w:t>
            </w:r>
          </w:p>
        </w:tc>
      </w:tr>
      <w:tr w:rsidR="00B413F2" w:rsidRPr="000A74B5" w14:paraId="66F4D967" w14:textId="77777777" w:rsidTr="005A603A">
        <w:tc>
          <w:tcPr>
            <w:tcW w:w="45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151"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399" w:type="pct"/>
            <w:shd w:val="clear" w:color="auto" w:fill="FFFFFF"/>
            <w:hideMark/>
          </w:tcPr>
          <w:p w14:paraId="068AC183" w14:textId="77777777" w:rsidR="001471ED" w:rsidRPr="001471ED" w:rsidRDefault="001471ED" w:rsidP="001471ED">
            <w:pPr>
              <w:widowControl w:val="0"/>
              <w:jc w:val="both"/>
              <w:rPr>
                <w:rFonts w:ascii="Times New Roman" w:eastAsia="Times New Roman" w:hAnsi="Times New Roman"/>
                <w:b/>
                <w:color w:val="000000"/>
                <w:sz w:val="24"/>
                <w:szCs w:val="24"/>
              </w:rPr>
            </w:pPr>
            <w:r w:rsidRPr="001471ED">
              <w:rPr>
                <w:rFonts w:ascii="Times New Roman" w:eastAsia="Times New Roman" w:hAnsi="Times New Roman"/>
                <w:b/>
                <w:color w:val="000000"/>
                <w:sz w:val="24"/>
                <w:szCs w:val="24"/>
              </w:rPr>
              <w:t>Мова тендерної пропозиції – українська.</w:t>
            </w:r>
          </w:p>
          <w:p w14:paraId="142E7CDC" w14:textId="77777777" w:rsidR="001471ED" w:rsidRPr="001471ED" w:rsidRDefault="001471ED" w:rsidP="001471ED">
            <w:pPr>
              <w:widowControl w:val="0"/>
              <w:jc w:val="both"/>
              <w:rPr>
                <w:rFonts w:ascii="Times New Roman" w:eastAsia="Times New Roman" w:hAnsi="Times New Roman"/>
                <w:color w:val="000000"/>
                <w:sz w:val="24"/>
                <w:szCs w:val="24"/>
              </w:rPr>
            </w:pPr>
            <w:r w:rsidRPr="001471ED">
              <w:rPr>
                <w:rFonts w:ascii="Times New Roman" w:eastAsia="Times New Roman" w:hAnsi="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678B539" w14:textId="77777777" w:rsidR="001471ED" w:rsidRPr="001471ED" w:rsidRDefault="001471ED" w:rsidP="001471ED">
            <w:pPr>
              <w:widowControl w:val="0"/>
              <w:jc w:val="both"/>
              <w:rPr>
                <w:rFonts w:ascii="Times New Roman" w:eastAsia="Times New Roman" w:hAnsi="Times New Roman"/>
                <w:color w:val="000000"/>
                <w:sz w:val="24"/>
                <w:szCs w:val="24"/>
              </w:rPr>
            </w:pPr>
            <w:r w:rsidRPr="001471ED">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E4B0C3" w14:textId="6B8B1225" w:rsidR="001471ED" w:rsidRPr="001471ED" w:rsidRDefault="001471ED" w:rsidP="00E209F0">
            <w:pPr>
              <w:widowControl w:val="0"/>
              <w:jc w:val="both"/>
              <w:rPr>
                <w:rFonts w:ascii="Times New Roman" w:eastAsia="Times New Roman" w:hAnsi="Times New Roman"/>
                <w:color w:val="000000"/>
                <w:sz w:val="24"/>
                <w:szCs w:val="24"/>
              </w:rPr>
            </w:pPr>
            <w:r w:rsidRPr="001471ED">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sidRPr="001471ED">
              <w:rPr>
                <w:rFonts w:ascii="Times New Roman" w:eastAsia="Times New Roman" w:hAnsi="Times New Roman"/>
                <w:color w:val="000000"/>
                <w:sz w:val="24"/>
                <w:szCs w:val="24"/>
              </w:rPr>
              <w:t>крім  тих</w:t>
            </w:r>
            <w:proofErr w:type="gramEnd"/>
            <w:r w:rsidRPr="001471ED">
              <w:rPr>
                <w:rFonts w:ascii="Times New Roman" w:eastAsia="Times New Roman" w:hAnsi="Times New Roman"/>
                <w:color w:val="000000"/>
                <w:sz w:val="24"/>
                <w:szCs w:val="24"/>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571FF764" w14:textId="285632B9" w:rsidR="00E209F0" w:rsidRDefault="00E209F0" w:rsidP="00E209F0">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006298F7" w14:textId="77777777" w:rsidR="00E209F0" w:rsidRDefault="00E209F0" w:rsidP="00E209F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w:t>
            </w:r>
            <w:proofErr w:type="gramStart"/>
            <w:r>
              <w:rPr>
                <w:rFonts w:ascii="Times New Roman" w:eastAsia="Times New Roman" w:hAnsi="Times New Roman"/>
                <w:color w:val="000000"/>
                <w:sz w:val="24"/>
                <w:szCs w:val="24"/>
              </w:rPr>
              <w:t>без перекладу</w:t>
            </w:r>
            <w:proofErr w:type="gramEnd"/>
            <w:r>
              <w:rPr>
                <w:rFonts w:ascii="Times New Roman" w:eastAsia="Times New Roman" w:hAnsi="Times New Roman"/>
                <w:color w:val="000000"/>
                <w:sz w:val="24"/>
                <w:szCs w:val="24"/>
              </w:rPr>
              <w:t xml:space="preserve">. </w:t>
            </w:r>
          </w:p>
          <w:p w14:paraId="03120FCD" w14:textId="6192E2D7" w:rsidR="00E209F0" w:rsidRPr="00B413F2" w:rsidRDefault="00E209F0" w:rsidP="00E209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lastRenderedPageBreak/>
              <w:t xml:space="preserve">2.  </w:t>
            </w: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DB383A" w14:paraId="0603F8D5" w14:textId="77777777" w:rsidTr="005A603A">
        <w:tc>
          <w:tcPr>
            <w:tcW w:w="45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151"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99" w:type="pct"/>
            <w:shd w:val="clear" w:color="auto" w:fill="FFFFFF"/>
          </w:tcPr>
          <w:p w14:paraId="5CCFB7A3" w14:textId="1F67B692" w:rsidR="004411EC" w:rsidRPr="00DB383A" w:rsidRDefault="004411EC" w:rsidP="009C75F6">
            <w:pPr>
              <w:spacing w:before="150" w:after="150" w:line="240" w:lineRule="auto"/>
              <w:jc w:val="both"/>
              <w:rPr>
                <w:rFonts w:ascii="Times New Roman" w:eastAsia="Times New Roman" w:hAnsi="Times New Roman"/>
                <w:b/>
                <w:iCs/>
                <w:sz w:val="24"/>
                <w:szCs w:val="24"/>
                <w:lang w:val="uk-UA" w:eastAsia="ru-RU"/>
              </w:rPr>
            </w:pPr>
            <w:r w:rsidRPr="00DB383A">
              <w:rPr>
                <w:rFonts w:ascii="Times New Roman" w:eastAsia="Times New Roman" w:hAnsi="Times New Roman"/>
                <w:b/>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DB383A">
              <w:rPr>
                <w:rFonts w:ascii="Times New Roman" w:eastAsia="Times New Roman" w:hAnsi="Times New Roman"/>
                <w:b/>
                <w:iCs/>
                <w:sz w:val="24"/>
                <w:szCs w:val="24"/>
                <w:lang w:val="uk-UA" w:eastAsia="ru-RU"/>
              </w:rPr>
              <w:t>, визначена замовником в оголошенні про проведення відкритих торгів</w:t>
            </w:r>
          </w:p>
          <w:p w14:paraId="44E7A724" w14:textId="1FA3CC3D"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5A603A">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E85198" w14:paraId="2A0F34E1" w14:textId="77777777" w:rsidTr="005A603A">
        <w:tc>
          <w:tcPr>
            <w:tcW w:w="45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399" w:type="pct"/>
            <w:shd w:val="clear" w:color="auto" w:fill="FFFFFF"/>
            <w:hideMark/>
          </w:tcPr>
          <w:p w14:paraId="3EFC19F2" w14:textId="4942771C"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w:t>
            </w:r>
            <w:r w:rsidRPr="00DB383A">
              <w:rPr>
                <w:rFonts w:ascii="Times New Roman" w:eastAsia="Times New Roman" w:hAnsi="Times New Roman"/>
                <w:b/>
                <w:sz w:val="24"/>
                <w:szCs w:val="24"/>
                <w:lang w:val="uk-UA" w:eastAsia="ru-RU"/>
              </w:rPr>
              <w:t xml:space="preserve">три дні </w:t>
            </w:r>
            <w:r w:rsidRPr="009A7F70">
              <w:rPr>
                <w:rFonts w:ascii="Times New Roman" w:eastAsia="Times New Roman" w:hAnsi="Times New Roman"/>
                <w:sz w:val="24"/>
                <w:szCs w:val="24"/>
                <w:lang w:val="uk-UA" w:eastAsia="ru-RU"/>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001471ED">
              <w:rPr>
                <w:rFonts w:ascii="Times New Roman" w:eastAsia="Times New Roman" w:hAnsi="Times New Roman"/>
                <w:sz w:val="24"/>
                <w:szCs w:val="24"/>
                <w:lang w:val="uk-UA" w:eastAsia="ru-RU"/>
              </w:rPr>
              <w:t xml:space="preserve">та або оголошення про проведення відкритих торгів </w:t>
            </w:r>
            <w:r w:rsidRPr="009A7F70">
              <w:rPr>
                <w:rFonts w:ascii="Times New Roman" w:eastAsia="Times New Roman" w:hAnsi="Times New Roman"/>
                <w:sz w:val="24"/>
                <w:szCs w:val="24"/>
                <w:lang w:val="uk-UA" w:eastAsia="ru-RU"/>
              </w:rPr>
              <w:t>та/або звернутися до замовника з вимогою щодо усунення порушення під час проведення тендеру</w:t>
            </w:r>
            <w:r w:rsidR="00964302">
              <w:rPr>
                <w:rFonts w:ascii="Times New Roman" w:eastAsia="Times New Roman" w:hAnsi="Times New Roman"/>
                <w:sz w:val="24"/>
                <w:szCs w:val="24"/>
                <w:lang w:val="uk-UA" w:eastAsia="ru-RU"/>
              </w:rPr>
              <w:t xml:space="preserve"> (</w:t>
            </w:r>
            <w:r w:rsidR="00964302" w:rsidRPr="00964302">
              <w:rPr>
                <w:rFonts w:ascii="Times New Roman" w:eastAsia="Times New Roman" w:hAnsi="Times New Roman"/>
                <w:b/>
                <w:sz w:val="24"/>
                <w:szCs w:val="24"/>
                <w:lang w:val="uk-UA" w:eastAsia="ru-RU"/>
              </w:rPr>
              <w:t>далі- звернення</w:t>
            </w:r>
            <w:r w:rsidR="00964302">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C812FD">
              <w:rPr>
                <w:rFonts w:ascii="Times New Roman" w:eastAsia="Times New Roman" w:hAnsi="Times New Roman"/>
                <w:b/>
                <w:sz w:val="24"/>
                <w:szCs w:val="24"/>
                <w:lang w:val="uk-UA" w:eastAsia="ru-RU"/>
              </w:rPr>
              <w:t>трьох</w:t>
            </w:r>
            <w:r w:rsidRPr="009A7F70">
              <w:rPr>
                <w:rFonts w:ascii="Times New Roman" w:eastAsia="Times New Roman" w:hAnsi="Times New Roman"/>
                <w:sz w:val="24"/>
                <w:szCs w:val="24"/>
                <w:lang w:val="uk-UA" w:eastAsia="ru-RU"/>
              </w:rPr>
              <w:t xml:space="preserve"> днів з дати їх оприлюднення надати роз’яснення на звернення шляхом оприлюднення його в електронній системі закупівель.</w:t>
            </w:r>
          </w:p>
          <w:p w14:paraId="687C2F01" w14:textId="6C977E66"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w:t>
            </w:r>
            <w:r w:rsidR="007D5F4D">
              <w:rPr>
                <w:rFonts w:ascii="Times New Roman" w:eastAsia="Times New Roman" w:hAnsi="Times New Roman"/>
                <w:sz w:val="24"/>
                <w:szCs w:val="24"/>
                <w:lang w:val="uk-UA" w:eastAsia="ru-RU"/>
              </w:rPr>
              <w:t xml:space="preserve">відповіді на звернення </w:t>
            </w:r>
            <w:r w:rsidRPr="009A7F70">
              <w:rPr>
                <w:rFonts w:ascii="Times New Roman" w:eastAsia="Times New Roman" w:hAnsi="Times New Roman"/>
                <w:sz w:val="24"/>
                <w:szCs w:val="24"/>
                <w:lang w:val="uk-UA" w:eastAsia="ru-RU"/>
              </w:rPr>
              <w:t xml:space="preserve"> щодо змісту тендерної документації електронна система закупівель автоматично зупиняє перебіг відкритих торгів.</w:t>
            </w:r>
          </w:p>
          <w:p w14:paraId="70336A7D" w14:textId="1C055EDD" w:rsidR="009C75F6" w:rsidRDefault="009A7F70" w:rsidP="009A7F70">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Для поновлення</w:t>
            </w:r>
            <w:r w:rsidR="007D5F4D">
              <w:rPr>
                <w:rFonts w:ascii="Times New Roman" w:eastAsia="Times New Roman" w:hAnsi="Times New Roman"/>
                <w:sz w:val="24"/>
                <w:szCs w:val="24"/>
                <w:lang w:val="uk-UA" w:eastAsia="ru-RU"/>
              </w:rPr>
              <w:t xml:space="preserve"> проведення</w:t>
            </w:r>
            <w:r w:rsidRPr="009A7F70">
              <w:rPr>
                <w:rFonts w:ascii="Times New Roman" w:eastAsia="Times New Roman" w:hAnsi="Times New Roman"/>
                <w:sz w:val="24"/>
                <w:szCs w:val="24"/>
                <w:lang w:val="uk-UA" w:eastAsia="ru-RU"/>
              </w:rPr>
              <w:t xml:space="preserve"> відкритих торгів замовни</w:t>
            </w:r>
            <w:r w:rsidR="007D5F4D">
              <w:rPr>
                <w:rFonts w:ascii="Times New Roman" w:eastAsia="Times New Roman" w:hAnsi="Times New Roman"/>
                <w:sz w:val="24"/>
                <w:szCs w:val="24"/>
                <w:lang w:val="uk-UA" w:eastAsia="ru-RU"/>
              </w:rPr>
              <w:t xml:space="preserve">к повинен розмістити відповідь </w:t>
            </w:r>
            <w:r w:rsidRPr="009A7F70">
              <w:rPr>
                <w:rFonts w:ascii="Times New Roman" w:eastAsia="Times New Roman" w:hAnsi="Times New Roman"/>
                <w:sz w:val="24"/>
                <w:szCs w:val="24"/>
                <w:lang w:val="uk-UA" w:eastAsia="ru-RU"/>
              </w:rPr>
              <w:t xml:space="preserve">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6470B5">
              <w:rPr>
                <w:rFonts w:ascii="Times New Roman" w:eastAsia="Times New Roman" w:hAnsi="Times New Roman"/>
                <w:b/>
                <w:sz w:val="24"/>
                <w:szCs w:val="24"/>
                <w:lang w:val="uk-UA" w:eastAsia="ru-RU"/>
              </w:rPr>
              <w:t>чотири дні.</w:t>
            </w:r>
          </w:p>
          <w:p w14:paraId="7F242E3F" w14:textId="4BB7C844" w:rsidR="0027668F" w:rsidRPr="00007788" w:rsidRDefault="0027668F" w:rsidP="0027668F">
            <w:pPr>
              <w:widowControl w:val="0"/>
              <w:jc w:val="both"/>
              <w:rPr>
                <w:rFonts w:ascii="Times New Roman" w:eastAsia="Times New Roman" w:hAnsi="Times New Roman"/>
                <w:b/>
                <w:sz w:val="24"/>
                <w:szCs w:val="24"/>
                <w:lang w:val="uk-UA"/>
              </w:rPr>
            </w:pPr>
            <w:r w:rsidRPr="00007788">
              <w:rPr>
                <w:rFonts w:ascii="Times New Roman" w:eastAsia="Times New Roman" w:hAnsi="Times New Roman"/>
                <w:b/>
                <w:color w:val="000000" w:themeColor="text1"/>
                <w:sz w:val="24"/>
                <w:szCs w:val="24"/>
                <w:u w:val="single"/>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007788">
              <w:rPr>
                <w:rFonts w:ascii="Times New Roman" w:eastAsia="Times New Roman" w:hAnsi="Times New Roman"/>
                <w:b/>
                <w:color w:val="000000" w:themeColor="text1"/>
                <w:sz w:val="24"/>
                <w:szCs w:val="24"/>
                <w:lang w:val="uk-UA"/>
              </w:rPr>
              <w:t>.</w:t>
            </w:r>
          </w:p>
        </w:tc>
      </w:tr>
      <w:tr w:rsidR="00E738F0" w:rsidRPr="00E85198" w14:paraId="3797FA14" w14:textId="77777777" w:rsidTr="005A603A">
        <w:tc>
          <w:tcPr>
            <w:tcW w:w="450" w:type="pct"/>
            <w:shd w:val="clear" w:color="auto" w:fill="FFFFFF"/>
          </w:tcPr>
          <w:p w14:paraId="452A8FEE" w14:textId="77777777" w:rsidR="00E738F0" w:rsidRPr="00B413F2" w:rsidRDefault="00E738F0" w:rsidP="00B413F2">
            <w:pPr>
              <w:spacing w:before="150" w:after="150" w:line="240" w:lineRule="auto"/>
              <w:jc w:val="center"/>
              <w:rPr>
                <w:rFonts w:ascii="Times New Roman" w:eastAsia="Times New Roman" w:hAnsi="Times New Roman"/>
                <w:sz w:val="24"/>
                <w:szCs w:val="24"/>
                <w:lang w:val="uk-UA" w:eastAsia="ru-RU"/>
              </w:rPr>
            </w:pPr>
          </w:p>
        </w:tc>
        <w:tc>
          <w:tcPr>
            <w:tcW w:w="1151" w:type="pct"/>
            <w:shd w:val="clear" w:color="auto" w:fill="FFFFFF"/>
          </w:tcPr>
          <w:p w14:paraId="0CE0714F" w14:textId="77777777" w:rsidR="00E738F0" w:rsidRPr="00B413F2" w:rsidRDefault="00E738F0" w:rsidP="00B413F2">
            <w:pPr>
              <w:spacing w:before="150" w:after="150" w:line="240" w:lineRule="auto"/>
              <w:rPr>
                <w:rFonts w:ascii="Times New Roman" w:eastAsia="Times New Roman" w:hAnsi="Times New Roman"/>
                <w:sz w:val="24"/>
                <w:szCs w:val="24"/>
                <w:lang w:val="uk-UA" w:eastAsia="ru-RU"/>
              </w:rPr>
            </w:pPr>
          </w:p>
        </w:tc>
        <w:tc>
          <w:tcPr>
            <w:tcW w:w="3399" w:type="pct"/>
            <w:shd w:val="clear" w:color="auto" w:fill="FFFFFF"/>
          </w:tcPr>
          <w:p w14:paraId="1967A0FE" w14:textId="77777777" w:rsidR="00E738F0" w:rsidRPr="009A7F70" w:rsidRDefault="00E738F0" w:rsidP="009C75F6">
            <w:pPr>
              <w:spacing w:before="150" w:after="150" w:line="240" w:lineRule="auto"/>
              <w:jc w:val="both"/>
              <w:rPr>
                <w:rFonts w:ascii="Times New Roman" w:eastAsia="Times New Roman" w:hAnsi="Times New Roman"/>
                <w:sz w:val="24"/>
                <w:szCs w:val="24"/>
                <w:lang w:val="uk-UA" w:eastAsia="ru-RU"/>
              </w:rPr>
            </w:pPr>
          </w:p>
        </w:tc>
      </w:tr>
      <w:tr w:rsidR="00B413F2" w:rsidRPr="000A74B5" w14:paraId="66DDD752" w14:textId="77777777" w:rsidTr="005A603A">
        <w:tc>
          <w:tcPr>
            <w:tcW w:w="45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151"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399" w:type="pct"/>
            <w:shd w:val="clear" w:color="auto" w:fill="FFFFFF"/>
            <w:hideMark/>
          </w:tcPr>
          <w:p w14:paraId="3272C7A8" w14:textId="77777777" w:rsidR="00E0573B"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E61419">
              <w:rPr>
                <w:rFonts w:ascii="Times New Roman" w:eastAsia="Times New Roman" w:hAnsi="Times New Roman"/>
                <w:sz w:val="24"/>
                <w:szCs w:val="24"/>
                <w:lang w:val="uk-UA" w:eastAsia="ru-RU"/>
              </w:rPr>
              <w:t xml:space="preserve"> та/або оголошення про проведення відкритих торгів</w:t>
            </w:r>
            <w:r w:rsidRPr="009A7F70">
              <w:rPr>
                <w:rFonts w:ascii="Times New Roman" w:eastAsia="Times New Roman" w:hAnsi="Times New Roman"/>
                <w:sz w:val="24"/>
                <w:szCs w:val="24"/>
                <w:lang w:val="uk-UA" w:eastAsia="ru-RU"/>
              </w:rPr>
              <w:t xml:space="preserve">. </w:t>
            </w:r>
          </w:p>
          <w:p w14:paraId="18180640" w14:textId="413BE952" w:rsidR="009A7F70" w:rsidRPr="00DB383A" w:rsidRDefault="009A7F70" w:rsidP="009A7F70">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У разі внесення змін до тендерної документації</w:t>
            </w:r>
            <w:r w:rsidR="00635F35">
              <w:rPr>
                <w:rFonts w:ascii="Times New Roman" w:eastAsia="Times New Roman" w:hAnsi="Times New Roman"/>
                <w:sz w:val="24"/>
                <w:szCs w:val="24"/>
                <w:lang w:val="uk-UA" w:eastAsia="ru-RU"/>
              </w:rPr>
              <w:t xml:space="preserve"> та/або оголошення про проведення відкритих торгів </w:t>
            </w:r>
            <w:r w:rsidRPr="009A7F70">
              <w:rPr>
                <w:rFonts w:ascii="Times New Roman" w:eastAsia="Times New Roman" w:hAnsi="Times New Roman"/>
                <w:sz w:val="24"/>
                <w:szCs w:val="24"/>
                <w:lang w:val="uk-UA" w:eastAsia="ru-RU"/>
              </w:rPr>
              <w:t>строк для подання тендерних пропозицій продовжується замовником в електронній системі закупівель</w:t>
            </w:r>
            <w:r w:rsidR="00DB0F4A">
              <w:rPr>
                <w:rFonts w:ascii="Times New Roman" w:eastAsia="Times New Roman" w:hAnsi="Times New Roman"/>
                <w:sz w:val="24"/>
                <w:szCs w:val="24"/>
                <w:lang w:val="uk-UA" w:eastAsia="ru-RU"/>
              </w:rPr>
              <w:t>,</w:t>
            </w:r>
            <w:r w:rsidR="00DB0F4A">
              <w:t xml:space="preserve"> </w:t>
            </w:r>
            <w:r w:rsidR="00DB0F4A" w:rsidRPr="00DB0F4A">
              <w:rPr>
                <w:rFonts w:ascii="Times New Roman" w:eastAsia="Times New Roman" w:hAnsi="Times New Roman"/>
                <w:sz w:val="24"/>
                <w:szCs w:val="24"/>
                <w:lang w:val="uk-UA" w:eastAsia="ru-RU"/>
              </w:rPr>
              <w:t>а саме в оголошенні про проведення відкритих торгів</w:t>
            </w:r>
            <w:r w:rsidR="00DB0F4A">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w:t>
            </w:r>
            <w:r w:rsidR="00635F35">
              <w:rPr>
                <w:rFonts w:ascii="Times New Roman" w:eastAsia="Times New Roman" w:hAnsi="Times New Roman"/>
                <w:sz w:val="24"/>
                <w:szCs w:val="24"/>
                <w:lang w:val="uk-UA" w:eastAsia="ru-RU"/>
              </w:rPr>
              <w:t xml:space="preserve"> та/або оголошення про проведення відкритих торгів </w:t>
            </w:r>
            <w:r w:rsidRPr="009A7F70">
              <w:rPr>
                <w:rFonts w:ascii="Times New Roman" w:eastAsia="Times New Roman" w:hAnsi="Times New Roman"/>
                <w:sz w:val="24"/>
                <w:szCs w:val="24"/>
                <w:lang w:val="uk-UA" w:eastAsia="ru-RU"/>
              </w:rPr>
              <w:t xml:space="preserve">до закінчення кінцевого строку подання тендерних пропозицій залишалося не </w:t>
            </w:r>
            <w:r w:rsidRPr="00DB383A">
              <w:rPr>
                <w:rFonts w:ascii="Times New Roman" w:eastAsia="Times New Roman" w:hAnsi="Times New Roman"/>
                <w:b/>
                <w:sz w:val="24"/>
                <w:szCs w:val="24"/>
                <w:lang w:val="uk-UA" w:eastAsia="ru-RU"/>
              </w:rPr>
              <w:t>менше чотирьох днів.</w:t>
            </w:r>
          </w:p>
          <w:p w14:paraId="6CB495A5" w14:textId="1D13B97B" w:rsidR="009C75F6" w:rsidRPr="00B413F2" w:rsidRDefault="009A7F70" w:rsidP="00635F35">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w:t>
            </w:r>
            <w:r w:rsidR="00635F35">
              <w:rPr>
                <w:rFonts w:ascii="Times New Roman" w:eastAsia="Times New Roman" w:hAnsi="Times New Roman"/>
                <w:sz w:val="24"/>
                <w:szCs w:val="24"/>
                <w:lang w:val="uk-UA" w:eastAsia="ru-RU"/>
              </w:rPr>
              <w:t xml:space="preserve"> </w:t>
            </w:r>
            <w:r w:rsidR="00635F35" w:rsidRPr="00635F35">
              <w:rPr>
                <w:rFonts w:ascii="Times New Roman" w:eastAsia="Times New Roman" w:hAnsi="Times New Roman"/>
                <w:sz w:val="24"/>
                <w:szCs w:val="24"/>
                <w:lang w:val="uk-UA" w:eastAsia="ru-RU"/>
              </w:rPr>
              <w:t>та/або оголошення про проведення відкритих торгів</w:t>
            </w:r>
            <w:r w:rsidRPr="009A7F70">
              <w:rPr>
                <w:rFonts w:ascii="Times New Roman" w:eastAsia="Times New Roman" w:hAnsi="Times New Roman"/>
                <w:sz w:val="24"/>
                <w:szCs w:val="24"/>
                <w:lang w:val="uk-UA" w:eastAsia="ru-RU"/>
              </w:rPr>
              <w:t>, розміщуються та відображаються в електронній системі закупівель у вигляді нової редакції тендерної документації</w:t>
            </w:r>
            <w:r w:rsidR="00635F35">
              <w:rPr>
                <w:rFonts w:ascii="Times New Roman" w:eastAsia="Times New Roman" w:hAnsi="Times New Roman"/>
                <w:sz w:val="24"/>
                <w:szCs w:val="24"/>
                <w:lang w:val="uk-UA" w:eastAsia="ru-RU"/>
              </w:rPr>
              <w:t xml:space="preserve"> </w:t>
            </w:r>
            <w:r w:rsidR="00635F35" w:rsidRPr="00635F35">
              <w:rPr>
                <w:rFonts w:ascii="Times New Roman" w:eastAsia="Times New Roman" w:hAnsi="Times New Roman"/>
                <w:sz w:val="24"/>
                <w:szCs w:val="24"/>
                <w:lang w:val="uk-UA" w:eastAsia="ru-RU"/>
              </w:rPr>
              <w:t>та/або оголошення про проведення відкритих торгів</w:t>
            </w:r>
            <w:r w:rsidR="00635F35">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t>додатково до початкової редакції тендерної документації. Замовник разом із змінами до тендерної документації</w:t>
            </w:r>
            <w:r w:rsidR="00635F35">
              <w:rPr>
                <w:rFonts w:ascii="Times New Roman" w:eastAsia="Times New Roman" w:hAnsi="Times New Roman"/>
                <w:sz w:val="24"/>
                <w:szCs w:val="24"/>
                <w:lang w:val="uk-UA" w:eastAsia="ru-RU"/>
              </w:rPr>
              <w:t xml:space="preserve"> </w:t>
            </w:r>
            <w:r w:rsidR="00635F35" w:rsidRPr="00635F35">
              <w:rPr>
                <w:rFonts w:ascii="Times New Roman" w:eastAsia="Times New Roman" w:hAnsi="Times New Roman"/>
                <w:sz w:val="24"/>
                <w:szCs w:val="24"/>
                <w:lang w:val="uk-UA" w:eastAsia="ru-RU"/>
              </w:rPr>
              <w:t>та/або оголошення про проведення відкритих торгів</w:t>
            </w:r>
            <w:r w:rsidRPr="009A7F70">
              <w:rPr>
                <w:rFonts w:ascii="Times New Roman" w:eastAsia="Times New Roman" w:hAnsi="Times New Roman"/>
                <w:sz w:val="24"/>
                <w:szCs w:val="24"/>
                <w:lang w:val="uk-UA" w:eastAsia="ru-RU"/>
              </w:rPr>
              <w:t xml:space="preserve"> в окремому документі оприлюднює перелік змін, що вносяться. Зміни до тендерної документації</w:t>
            </w:r>
            <w:r w:rsidR="00635F35">
              <w:rPr>
                <w:rFonts w:ascii="Times New Roman" w:eastAsia="Times New Roman" w:hAnsi="Times New Roman"/>
                <w:sz w:val="24"/>
                <w:szCs w:val="24"/>
                <w:lang w:val="uk-UA" w:eastAsia="ru-RU"/>
              </w:rPr>
              <w:t xml:space="preserve"> </w:t>
            </w:r>
            <w:r w:rsidR="00635F35" w:rsidRPr="00635F35">
              <w:rPr>
                <w:rFonts w:ascii="Times New Roman" w:eastAsia="Times New Roman" w:hAnsi="Times New Roman"/>
                <w:sz w:val="24"/>
                <w:szCs w:val="24"/>
                <w:lang w:val="uk-UA" w:eastAsia="ru-RU"/>
              </w:rPr>
              <w:t>та/або оголошення про проведення відкритих торгів</w:t>
            </w:r>
            <w:r w:rsidRPr="009A7F70">
              <w:rPr>
                <w:rFonts w:ascii="Times New Roman" w:eastAsia="Times New Roman" w:hAnsi="Times New Roman"/>
                <w:sz w:val="24"/>
                <w:szCs w:val="24"/>
                <w:lang w:val="uk-UA" w:eastAsia="ru-RU"/>
              </w:rPr>
              <w:t xml:space="preserve">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5A603A">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9E4E72" w14:paraId="7E7B5366" w14:textId="77777777" w:rsidTr="005A603A">
        <w:tc>
          <w:tcPr>
            <w:tcW w:w="45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399" w:type="pct"/>
            <w:shd w:val="clear" w:color="auto" w:fill="FFFFFF"/>
            <w:hideMark/>
          </w:tcPr>
          <w:p w14:paraId="2598C09B" w14:textId="48CA92B3" w:rsidR="003A2452" w:rsidRDefault="003A2452" w:rsidP="009C75F6">
            <w:pPr>
              <w:spacing w:before="150" w:after="150" w:line="240" w:lineRule="auto"/>
              <w:jc w:val="both"/>
              <w:rPr>
                <w:rFonts w:ascii="Times New Roman" w:eastAsia="Times New Roman" w:hAnsi="Times New Roman"/>
                <w:sz w:val="24"/>
                <w:szCs w:val="24"/>
                <w:lang w:val="uk-UA" w:eastAsia="ru-RU"/>
              </w:rPr>
            </w:pPr>
            <w:r w:rsidRPr="003A2452">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Pr>
                <w:rFonts w:ascii="Times New Roman" w:eastAsia="Times New Roman" w:hAnsi="Times New Roman"/>
                <w:sz w:val="24"/>
                <w:szCs w:val="24"/>
                <w:lang w:val="uk-UA" w:eastAsia="ru-RU"/>
              </w:rPr>
              <w:t>.</w:t>
            </w:r>
          </w:p>
          <w:p w14:paraId="7175AE07" w14:textId="3B4A1F1F"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 xml:space="preserve">пунктом </w:t>
            </w:r>
            <w:r w:rsidR="009B5F28" w:rsidRPr="009B5F28">
              <w:rPr>
                <w:rFonts w:ascii="Times New Roman" w:eastAsia="Times New Roman" w:hAnsi="Times New Roman"/>
                <w:sz w:val="24"/>
                <w:szCs w:val="24"/>
                <w:lang w:val="uk-UA" w:eastAsia="ru-RU"/>
              </w:rPr>
              <w:t>47</w:t>
            </w:r>
            <w:r w:rsidR="00C535CC">
              <w:rPr>
                <w:rFonts w:ascii="Times New Roman" w:eastAsia="Times New Roman" w:hAnsi="Times New Roman"/>
                <w:sz w:val="24"/>
                <w:szCs w:val="24"/>
                <w:lang w:val="uk-UA" w:eastAsia="ru-RU"/>
              </w:rPr>
              <w:t xml:space="preserve">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4AA2370E" w14:textId="2C09721C" w:rsidR="004411EC" w:rsidRPr="00FD145F" w:rsidRDefault="009C75F6" w:rsidP="001978EC">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FD145F">
              <w:rPr>
                <w:rFonts w:ascii="Times New Roman" w:eastAsia="Times New Roman" w:hAnsi="Times New Roman"/>
                <w:sz w:val="24"/>
                <w:szCs w:val="24"/>
                <w:lang w:val="uk-UA" w:eastAsia="ru-RU"/>
              </w:rPr>
              <w:t>інформаці</w:t>
            </w:r>
            <w:r w:rsidR="00AC2592" w:rsidRPr="00FD145F">
              <w:rPr>
                <w:rFonts w:ascii="Times New Roman" w:eastAsia="Times New Roman" w:hAnsi="Times New Roman"/>
                <w:sz w:val="24"/>
                <w:szCs w:val="24"/>
                <w:lang w:val="uk-UA" w:eastAsia="ru-RU"/>
              </w:rPr>
              <w:t>ї</w:t>
            </w:r>
            <w:r w:rsidR="00FD1581">
              <w:rPr>
                <w:rFonts w:ascii="Times New Roman" w:eastAsia="Times New Roman" w:hAnsi="Times New Roman"/>
                <w:sz w:val="24"/>
                <w:szCs w:val="24"/>
                <w:lang w:val="uk-UA" w:eastAsia="ru-RU"/>
              </w:rPr>
              <w:t xml:space="preserve"> та документів</w:t>
            </w:r>
            <w:r w:rsidRPr="00FD145F">
              <w:rPr>
                <w:rFonts w:ascii="Times New Roman" w:eastAsia="Times New Roman" w:hAnsi="Times New Roman"/>
                <w:sz w:val="24"/>
                <w:szCs w:val="24"/>
                <w:lang w:val="uk-UA" w:eastAsia="ru-RU"/>
              </w:rPr>
              <w:t xml:space="preserve">, які підтверджують відповідність учасника кваліфікаційним вимогам встановленим у </w:t>
            </w:r>
            <w:r w:rsidR="00FF2178">
              <w:rPr>
                <w:rFonts w:ascii="Times New Roman" w:eastAsia="Times New Roman" w:hAnsi="Times New Roman"/>
                <w:b/>
                <w:sz w:val="24"/>
                <w:szCs w:val="24"/>
                <w:lang w:val="uk-UA" w:eastAsia="ru-RU"/>
              </w:rPr>
              <w:t>Додатку № 1</w:t>
            </w:r>
            <w:r w:rsidR="00502948" w:rsidRPr="00FD145F">
              <w:rPr>
                <w:rFonts w:ascii="Times New Roman" w:eastAsia="Times New Roman" w:hAnsi="Times New Roman"/>
                <w:sz w:val="24"/>
                <w:szCs w:val="24"/>
                <w:lang w:val="uk-UA" w:eastAsia="ru-RU"/>
              </w:rPr>
              <w:t xml:space="preserve"> до тендерної документації</w:t>
            </w:r>
            <w:r w:rsidR="00DB3E24">
              <w:rPr>
                <w:rFonts w:ascii="Times New Roman" w:eastAsia="Times New Roman" w:hAnsi="Times New Roman"/>
                <w:sz w:val="24"/>
                <w:szCs w:val="24"/>
                <w:lang w:val="uk-UA" w:eastAsia="ru-RU"/>
              </w:rPr>
              <w:t xml:space="preserve"> </w:t>
            </w:r>
            <w:r w:rsidR="00734D03">
              <w:rPr>
                <w:rFonts w:ascii="Times New Roman" w:eastAsia="Times New Roman" w:hAnsi="Times New Roman"/>
                <w:sz w:val="24"/>
                <w:szCs w:val="24"/>
                <w:lang w:val="uk-UA" w:eastAsia="ru-RU"/>
              </w:rPr>
              <w:t>;</w:t>
            </w:r>
            <w:r w:rsidR="009A7F70" w:rsidRPr="00FD145F">
              <w:rPr>
                <w:rFonts w:ascii="Times New Roman" w:eastAsia="Times New Roman" w:hAnsi="Times New Roman"/>
                <w:i/>
                <w:iCs/>
                <w:sz w:val="24"/>
                <w:szCs w:val="24"/>
                <w:lang w:val="uk-UA" w:eastAsia="ru-RU"/>
              </w:rPr>
              <w:t xml:space="preserve"> </w:t>
            </w:r>
          </w:p>
          <w:p w14:paraId="5CB6E3D7" w14:textId="14DAF47A" w:rsidR="00FF2178" w:rsidRPr="00944F48" w:rsidRDefault="00FF2178" w:rsidP="00944F48">
            <w:pPr>
              <w:pStyle w:val="a4"/>
              <w:numPr>
                <w:ilvl w:val="0"/>
                <w:numId w:val="1"/>
              </w:numPr>
              <w:rPr>
                <w:rFonts w:ascii="Times New Roman" w:eastAsia="Times New Roman" w:hAnsi="Times New Roman"/>
                <w:sz w:val="24"/>
                <w:szCs w:val="24"/>
                <w:lang w:val="uk-UA" w:eastAsia="ru-RU"/>
              </w:rPr>
            </w:pPr>
            <w:r w:rsidRPr="00FF2178">
              <w:rPr>
                <w:rFonts w:ascii="Times New Roman" w:eastAsia="Times New Roman" w:hAnsi="Times New Roman"/>
                <w:sz w:val="24"/>
                <w:szCs w:val="24"/>
                <w:lang w:val="uk-UA" w:eastAsia="ru-RU"/>
              </w:rPr>
              <w:t>інформацією щодо відсутності підстав, установлених в пункті 47 Осо</w:t>
            </w:r>
            <w:r w:rsidR="00944F48">
              <w:rPr>
                <w:rFonts w:ascii="Times New Roman" w:eastAsia="Times New Roman" w:hAnsi="Times New Roman"/>
                <w:sz w:val="24"/>
                <w:szCs w:val="24"/>
                <w:lang w:val="uk-UA" w:eastAsia="ru-RU"/>
              </w:rPr>
              <w:t xml:space="preserve">бливостей, – згідно з </w:t>
            </w:r>
            <w:r w:rsidR="00944F48" w:rsidRPr="00944F48">
              <w:rPr>
                <w:rFonts w:ascii="Times New Roman" w:eastAsia="Times New Roman" w:hAnsi="Times New Roman"/>
                <w:b/>
                <w:sz w:val="24"/>
                <w:szCs w:val="24"/>
                <w:lang w:val="uk-UA" w:eastAsia="ru-RU"/>
              </w:rPr>
              <w:t>Додатком 2</w:t>
            </w:r>
            <w:r w:rsidRPr="00FF2178">
              <w:rPr>
                <w:rFonts w:ascii="Times New Roman" w:eastAsia="Times New Roman" w:hAnsi="Times New Roman"/>
                <w:sz w:val="24"/>
                <w:szCs w:val="24"/>
                <w:lang w:val="uk-UA" w:eastAsia="ru-RU"/>
              </w:rPr>
              <w:t xml:space="preserve"> до цієї тендерної документації;</w:t>
            </w:r>
          </w:p>
          <w:p w14:paraId="7EDFD6E6" w14:textId="0373E4F0" w:rsidR="00DB3E24" w:rsidRPr="00071585" w:rsidRDefault="00AC2592" w:rsidP="0007158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042134">
              <w:rPr>
                <w:rFonts w:ascii="Times New Roman" w:eastAsia="Times New Roman" w:hAnsi="Times New Roman"/>
                <w:b/>
                <w:sz w:val="24"/>
                <w:szCs w:val="24"/>
                <w:lang w:val="uk-UA" w:eastAsia="ru-RU"/>
              </w:rPr>
              <w:t xml:space="preserve">Додатку № </w:t>
            </w:r>
            <w:r w:rsidR="008F7BC0" w:rsidRPr="00042134">
              <w:rPr>
                <w:rFonts w:ascii="Times New Roman" w:eastAsia="Times New Roman" w:hAnsi="Times New Roman"/>
                <w:b/>
                <w:sz w:val="24"/>
                <w:szCs w:val="24"/>
                <w:lang w:val="uk-UA" w:eastAsia="ru-RU"/>
              </w:rPr>
              <w:t>3</w:t>
            </w:r>
            <w:r w:rsidRPr="001B5F21">
              <w:rPr>
                <w:rFonts w:ascii="Times New Roman" w:eastAsia="Times New Roman" w:hAnsi="Times New Roman"/>
                <w:sz w:val="24"/>
                <w:szCs w:val="24"/>
                <w:lang w:val="uk-UA" w:eastAsia="ru-RU"/>
              </w:rPr>
              <w:t xml:space="preserve"> до</w:t>
            </w:r>
            <w:r w:rsidR="00DB3E24">
              <w:rPr>
                <w:rFonts w:ascii="Times New Roman" w:eastAsia="Times New Roman" w:hAnsi="Times New Roman"/>
                <w:sz w:val="24"/>
                <w:szCs w:val="24"/>
                <w:lang w:val="uk-UA" w:eastAsia="ru-RU"/>
              </w:rPr>
              <w:t xml:space="preserve"> тендерної документації. </w:t>
            </w:r>
            <w:r w:rsidR="004727D6" w:rsidRPr="00071585">
              <w:rPr>
                <w:rFonts w:ascii="Times New Roman" w:eastAsia="Times New Roman" w:hAnsi="Times New Roman"/>
                <w:sz w:val="24"/>
                <w:szCs w:val="24"/>
                <w:lang w:val="uk-UA" w:eastAsia="ru-RU"/>
              </w:rPr>
              <w:t xml:space="preserve">    </w:t>
            </w:r>
          </w:p>
          <w:p w14:paraId="000D6DF2" w14:textId="27308445" w:rsidR="00422550" w:rsidRDefault="001126D3" w:rsidP="00530CA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126D3">
              <w:rPr>
                <w:rFonts w:ascii="Times New Roman" w:eastAsia="Times New Roman" w:hAnsi="Times New Roman"/>
                <w:sz w:val="24"/>
                <w:szCs w:val="24"/>
                <w:lang w:val="uk-UA" w:eastAsia="ru-RU"/>
              </w:rPr>
              <w:t>тендерна пропозиція учасника (</w:t>
            </w:r>
            <w:r w:rsidRPr="001126D3">
              <w:rPr>
                <w:rFonts w:ascii="Times New Roman" w:eastAsia="Times New Roman" w:hAnsi="Times New Roman"/>
                <w:b/>
                <w:sz w:val="24"/>
                <w:szCs w:val="24"/>
                <w:lang w:val="uk-UA" w:eastAsia="ru-RU"/>
              </w:rPr>
              <w:t>Додаток № 5</w:t>
            </w:r>
            <w:r w:rsidRPr="001126D3">
              <w:rPr>
                <w:rFonts w:ascii="Times New Roman" w:eastAsia="Times New Roman" w:hAnsi="Times New Roman"/>
                <w:sz w:val="24"/>
                <w:szCs w:val="24"/>
                <w:lang w:val="uk-UA" w:eastAsia="ru-RU"/>
              </w:rPr>
              <w:t xml:space="preserve"> </w:t>
            </w:r>
            <w:r w:rsidRPr="001126D3">
              <w:rPr>
                <w:rFonts w:ascii="Times New Roman" w:eastAsia="Times New Roman" w:hAnsi="Times New Roman"/>
                <w:b/>
                <w:sz w:val="24"/>
                <w:szCs w:val="24"/>
                <w:lang w:val="uk-UA" w:eastAsia="ru-RU"/>
              </w:rPr>
              <w:t>до тендерної документації</w:t>
            </w:r>
            <w:r w:rsidRPr="001126D3">
              <w:rPr>
                <w:rFonts w:ascii="Times New Roman" w:eastAsia="Times New Roman" w:hAnsi="Times New Roman"/>
                <w:sz w:val="24"/>
                <w:szCs w:val="24"/>
                <w:lang w:val="uk-UA" w:eastAsia="ru-RU"/>
              </w:rPr>
              <w:t xml:space="preserve">); </w:t>
            </w:r>
          </w:p>
          <w:p w14:paraId="31A158FA" w14:textId="12830ACA" w:rsidR="001126D3" w:rsidRPr="00752A51" w:rsidRDefault="001126D3" w:rsidP="00530CA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126D3">
              <w:rPr>
                <w:rFonts w:ascii="Times New Roman" w:eastAsia="Times New Roman" w:hAnsi="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r w:rsidRPr="001126D3">
              <w:rPr>
                <w:rFonts w:ascii="Times New Roman" w:eastAsia="Times New Roman" w:hAnsi="Times New Roman"/>
                <w:b/>
                <w:sz w:val="24"/>
                <w:szCs w:val="24"/>
                <w:lang w:val="uk-UA" w:eastAsia="ru-RU"/>
              </w:rPr>
              <w:t xml:space="preserve">; </w:t>
            </w:r>
          </w:p>
          <w:p w14:paraId="48419EFB" w14:textId="32101AC2" w:rsidR="00752A51" w:rsidRPr="001126D3" w:rsidRDefault="00752A51" w:rsidP="00752A51">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w:t>
            </w:r>
            <w:r w:rsidRPr="00270D44">
              <w:rPr>
                <w:rFonts w:ascii="Times New Roman" w:eastAsia="Times New Roman" w:hAnsi="Times New Roman"/>
                <w:b/>
                <w:sz w:val="24"/>
                <w:szCs w:val="24"/>
                <w:lang w:val="uk-UA" w:eastAsia="ru-RU"/>
              </w:rPr>
              <w:t xml:space="preserve">Гарантійний лист </w:t>
            </w:r>
            <w:r w:rsidRPr="00752A51">
              <w:rPr>
                <w:rFonts w:ascii="Times New Roman" w:eastAsia="Times New Roman" w:hAnsi="Times New Roman"/>
                <w:sz w:val="24"/>
                <w:szCs w:val="24"/>
                <w:lang w:val="uk-UA" w:eastAsia="ru-RU"/>
              </w:rPr>
              <w:t>з інформацією про те, що Учасник не здійснює продаж товарів походженням з Російської Федерації/Республіки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BAF43F3" w14:textId="77777777" w:rsidR="00FD145F" w:rsidRPr="00FD145F" w:rsidRDefault="00FD145F" w:rsidP="001978EC">
            <w:pPr>
              <w:pStyle w:val="a4"/>
              <w:numPr>
                <w:ilvl w:val="0"/>
                <w:numId w:val="1"/>
              </w:numPr>
              <w:jc w:val="both"/>
              <w:rPr>
                <w:rFonts w:ascii="Times New Roman" w:eastAsia="Times New Roman" w:hAnsi="Times New Roman"/>
                <w:sz w:val="24"/>
                <w:szCs w:val="24"/>
                <w:lang w:val="uk-UA" w:eastAsia="ru-RU"/>
              </w:rPr>
            </w:pPr>
            <w:r w:rsidRPr="00042134">
              <w:rPr>
                <w:rFonts w:ascii="Times New Roman" w:eastAsia="Times New Roman" w:hAnsi="Times New Roman"/>
                <w:b/>
                <w:sz w:val="24"/>
                <w:szCs w:val="24"/>
                <w:lang w:val="uk-UA" w:eastAsia="ru-RU"/>
              </w:rPr>
              <w:t>документів, що підтверджують повноваження щодо підпису</w:t>
            </w:r>
            <w:r w:rsidRPr="00FD145F">
              <w:rPr>
                <w:rFonts w:ascii="Times New Roman" w:eastAsia="Times New Roman" w:hAnsi="Times New Roman"/>
                <w:sz w:val="24"/>
                <w:szCs w:val="24"/>
                <w:lang w:val="uk-UA" w:eastAsia="ru-RU"/>
              </w:rPr>
              <w:t xml:space="preserve"> документів (пропозиції учасника та договору за результатами проведення закупівлі)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(документ надається у разі якщо пропозицію чи договір про закупівлю підписує не керівник);</w:t>
            </w:r>
          </w:p>
          <w:p w14:paraId="61A9C2FD" w14:textId="77777777" w:rsidR="00FD145F" w:rsidRPr="00FD145F" w:rsidRDefault="00FD145F" w:rsidP="001978E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b/>
                <w:sz w:val="24"/>
                <w:szCs w:val="24"/>
                <w:lang w:val="uk-UA" w:eastAsia="ru-RU"/>
              </w:rPr>
              <w:t xml:space="preserve">сканкопія з оригіналу або копія діючої редакції (із змінами) статуту </w:t>
            </w:r>
            <w:r w:rsidRPr="00FD145F">
              <w:rPr>
                <w:rFonts w:ascii="Times New Roman" w:eastAsia="Times New Roman" w:hAnsi="Times New Roman"/>
                <w:sz w:val="24"/>
                <w:szCs w:val="24"/>
                <w:lang w:val="uk-UA" w:eastAsia="ru-RU"/>
              </w:rPr>
              <w:t xml:space="preserve"> учасника, (положення, установчого договору або іншого документу, який його замінює) (для юридичних осіб) та/або коду доступу до сканкопії установчого документу Учасника на офіційному сайті Міністерства юстиції України та/або лист в довільній формі, що містить код доступу, для можливості доступу до установчих документів юридичної особи на порталі електронних сервісів Міністерства юстиції України;</w:t>
            </w:r>
          </w:p>
          <w:p w14:paraId="70DB8C2F" w14:textId="49CD12BF" w:rsidR="00FD145F" w:rsidRDefault="00FD145F" w:rsidP="00042134">
            <w:pPr>
              <w:pStyle w:val="a4"/>
              <w:spacing w:before="150" w:after="150" w:line="240" w:lineRule="auto"/>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30EE4415" w14:textId="4F887D14" w:rsidR="00FD145F" w:rsidRDefault="00FD145F" w:rsidP="001978E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достовірної інформації у вигляді довідки </w:t>
            </w:r>
            <w:r w:rsidRPr="00FD145F">
              <w:rPr>
                <w:rFonts w:ascii="Times New Roman" w:eastAsia="Times New Roman" w:hAnsi="Times New Roman"/>
                <w:b/>
                <w:sz w:val="24"/>
                <w:szCs w:val="24"/>
                <w:lang w:val="uk-UA" w:eastAsia="ru-RU"/>
              </w:rPr>
              <w:t>довільної форми, в якій зазначити дані про наявність чинної ліцензії</w:t>
            </w:r>
            <w:r w:rsidR="00DB114D">
              <w:rPr>
                <w:rFonts w:ascii="Times New Roman" w:eastAsia="Times New Roman" w:hAnsi="Times New Roman"/>
                <w:sz w:val="24"/>
                <w:szCs w:val="24"/>
                <w:lang w:val="uk-UA" w:eastAsia="ru-RU"/>
              </w:rPr>
              <w:t xml:space="preserve">, або </w:t>
            </w:r>
            <w:r w:rsidR="00A60CA2">
              <w:rPr>
                <w:rFonts w:ascii="Times New Roman" w:eastAsia="Times New Roman" w:hAnsi="Times New Roman"/>
                <w:sz w:val="24"/>
                <w:szCs w:val="24"/>
                <w:lang w:val="uk-UA" w:eastAsia="ru-RU"/>
              </w:rPr>
              <w:t>п</w:t>
            </w:r>
            <w:r w:rsidRPr="00FD145F">
              <w:rPr>
                <w:rFonts w:ascii="Times New Roman" w:eastAsia="Times New Roman" w:hAnsi="Times New Roman"/>
                <w:sz w:val="24"/>
                <w:szCs w:val="24"/>
                <w:lang w:val="uk-UA" w:eastAsia="ru-RU"/>
              </w:rPr>
              <w:t>осилання на розміщення відповідної інформації на офіційному веб-сайті,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w:t>
            </w:r>
            <w:r>
              <w:rPr>
                <w:rFonts w:ascii="Times New Roman" w:eastAsia="Times New Roman" w:hAnsi="Times New Roman"/>
                <w:sz w:val="24"/>
                <w:szCs w:val="24"/>
                <w:lang w:val="uk-UA" w:eastAsia="ru-RU"/>
              </w:rPr>
              <w:t xml:space="preserve"> </w:t>
            </w:r>
            <w:r w:rsidRPr="00FD145F">
              <w:rPr>
                <w:rFonts w:ascii="Times New Roman" w:eastAsia="Times New Roman" w:hAnsi="Times New Roman"/>
                <w:sz w:val="24"/>
                <w:szCs w:val="24"/>
                <w:lang w:val="uk-UA" w:eastAsia="ru-RU"/>
              </w:rPr>
              <w:t>учасник може надати чинну ліцензію або документ дозвільного характеру;</w:t>
            </w:r>
          </w:p>
          <w:p w14:paraId="35C9E5C4" w14:textId="77777777" w:rsidR="00FD145F" w:rsidRPr="00FD145F" w:rsidRDefault="00FD145F" w:rsidP="001978EC">
            <w:pPr>
              <w:pStyle w:val="a4"/>
              <w:numPr>
                <w:ilvl w:val="0"/>
                <w:numId w:val="1"/>
              </w:numPr>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w:t>
            </w:r>
          </w:p>
          <w:p w14:paraId="3FE2D818" w14:textId="7E9D3A89" w:rsidR="00C42478" w:rsidRDefault="00C42478" w:rsidP="001978EC">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6A1E23" w:rsidRDefault="00C42478" w:rsidP="00C42478">
            <w:pPr>
              <w:spacing w:before="150" w:after="150" w:line="240" w:lineRule="auto"/>
              <w:jc w:val="both"/>
              <w:rPr>
                <w:rFonts w:ascii="Times New Roman" w:eastAsia="Times New Roman" w:hAnsi="Times New Roman"/>
                <w:b/>
                <w:sz w:val="24"/>
                <w:szCs w:val="24"/>
                <w:lang w:val="uk-UA" w:eastAsia="ru-RU"/>
              </w:rPr>
            </w:pPr>
            <w:r w:rsidRPr="006A1E23">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w:t>
            </w:r>
            <w:r w:rsidRPr="00C42478">
              <w:rPr>
                <w:rFonts w:ascii="Times New Roman" w:eastAsia="Times New Roman" w:hAnsi="Times New Roman"/>
                <w:sz w:val="24"/>
                <w:szCs w:val="24"/>
                <w:lang w:val="uk-UA" w:eastAsia="ru-RU"/>
              </w:rPr>
              <w:t>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sidRPr="006A1E23">
              <w:rPr>
                <w:rFonts w:ascii="Times New Roman" w:eastAsia="Times New Roman" w:hAnsi="Times New Roman"/>
                <w:b/>
                <w:sz w:val="24"/>
                <w:szCs w:val="24"/>
                <w:lang w:val="uk-UA" w:eastAsia="ru-RU"/>
              </w:rPr>
              <w:t>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1F89A65C"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521460">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521460">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B5F28" w:rsidRPr="00521460">
              <w:rPr>
                <w:rFonts w:ascii="Times New Roman" w:eastAsia="Times New Roman" w:hAnsi="Times New Roman"/>
                <w:sz w:val="24"/>
                <w:szCs w:val="24"/>
                <w:lang w:val="uk-UA" w:eastAsia="ru-RU"/>
              </w:rPr>
              <w:t>ь підстав, визначених пунктом 47</w:t>
            </w:r>
            <w:r w:rsidR="00F67975" w:rsidRPr="00521460">
              <w:rPr>
                <w:rFonts w:ascii="Times New Roman" w:eastAsia="Times New Roman" w:hAnsi="Times New Roman"/>
                <w:sz w:val="24"/>
                <w:szCs w:val="24"/>
                <w:lang w:val="uk-UA" w:eastAsia="ru-RU"/>
              </w:rPr>
              <w:t xml:space="preserve"> цих особливостей. </w:t>
            </w:r>
            <w:r w:rsidRPr="00521460">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670E0DC5"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133339B" w14:textId="02196279" w:rsidR="00007788" w:rsidRPr="00007788" w:rsidRDefault="00007788" w:rsidP="00C42478">
            <w:pPr>
              <w:spacing w:before="150" w:after="150" w:line="240" w:lineRule="auto"/>
              <w:jc w:val="both"/>
              <w:rPr>
                <w:rFonts w:ascii="Times New Roman" w:eastAsia="Times New Roman" w:hAnsi="Times New Roman"/>
                <w:b/>
                <w:sz w:val="24"/>
                <w:szCs w:val="24"/>
                <w:u w:val="single"/>
                <w:lang w:val="uk-UA" w:eastAsia="ru-RU"/>
              </w:rPr>
            </w:pPr>
            <w:r w:rsidRPr="00007788">
              <w:rPr>
                <w:rFonts w:ascii="Times New Roman" w:eastAsia="Times New Roman" w:hAnsi="Times New Roman"/>
                <w:b/>
                <w:sz w:val="24"/>
                <w:szCs w:val="24"/>
                <w:u w:val="single"/>
                <w:lang w:eastAsia="ru-RU"/>
              </w:rPr>
              <w:t>Документи, що подаються в тендерній пропозиції повинні бути чинними на дату розкриття пропозицій (якщо інше не зазначено у Тендерній документації), а також мати чіткий вигляд повного (завершеного) документу, печатки, підпису і т. ін.).</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717447">
              <w:rPr>
                <w:rFonts w:ascii="Times New Roman" w:eastAsia="Times New Roman" w:hAnsi="Times New Roman"/>
                <w:sz w:val="24"/>
                <w:szCs w:val="24"/>
                <w:lang w:val="uk-UA" w:eastAsia="ru-RU"/>
              </w:rPr>
              <w:lastRenderedPageBreak/>
              <w:t xml:space="preserve">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186BA162" w14:textId="77777777" w:rsidR="00601FFA" w:rsidRDefault="00601FFA"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2A44DD12"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EE1B5C2"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УВАГА!!!</w:t>
            </w:r>
          </w:p>
          <w:p w14:paraId="2406B27D"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FFA252D"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1) документи мають бути чіткими та розбірливими для читання;</w:t>
            </w:r>
          </w:p>
          <w:p w14:paraId="2A70F8EE"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4B0A842C"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D7D7149"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lastRenderedPageBreak/>
              <w:t>Винятки:</w:t>
            </w:r>
          </w:p>
          <w:p w14:paraId="006FED8B"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4DA96B1"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w:t>
            </w:r>
            <w:r>
              <w:rPr>
                <w:rFonts w:ascii="Times New Roman" w:eastAsia="Times New Roman" w:hAnsi="Times New Roman"/>
                <w:sz w:val="24"/>
                <w:szCs w:val="24"/>
                <w:lang w:val="uk-UA" w:eastAsia="ru-RU"/>
              </w:rPr>
              <w:t xml:space="preserve"> </w:t>
            </w:r>
            <w:r w:rsidRPr="00B37E25">
              <w:rPr>
                <w:rFonts w:ascii="Times New Roman" w:eastAsia="Times New Roman" w:hAnsi="Times New Roman"/>
                <w:sz w:val="24"/>
                <w:szCs w:val="24"/>
                <w:lang w:val="uk-UA" w:eastAsia="ru-RU"/>
              </w:rPr>
              <w:t xml:space="preserve">документа (окрім документів, виданих іншими підприємствами / установами / організаціями). </w:t>
            </w:r>
          </w:p>
          <w:p w14:paraId="50D3C3D7"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70CEA24"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57F5B84"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1E6BB22"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 xml:space="preserve">Тендерні пропозиції мають право подавати всі заінтересовані особи. </w:t>
            </w:r>
          </w:p>
          <w:p w14:paraId="70516ACE" w14:textId="7BA5DBA4" w:rsidR="00B37E25" w:rsidRPr="00601FFA"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B413F2" w:rsidRPr="00C535CC" w14:paraId="247477F4" w14:textId="77777777" w:rsidTr="005A603A">
        <w:tc>
          <w:tcPr>
            <w:tcW w:w="45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151"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399"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5A603A">
        <w:tc>
          <w:tcPr>
            <w:tcW w:w="45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151"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399"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E85198" w14:paraId="4F0E3A87" w14:textId="77777777" w:rsidTr="005A603A">
        <w:tc>
          <w:tcPr>
            <w:tcW w:w="45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151"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399"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0D624D">
              <w:rPr>
                <w:rFonts w:ascii="Times New Roman" w:eastAsia="Times New Roman" w:hAnsi="Times New Roman"/>
                <w:b/>
                <w:sz w:val="24"/>
                <w:szCs w:val="24"/>
                <w:lang w:val="uk-UA" w:eastAsia="ru-RU"/>
              </w:rPr>
              <w:t xml:space="preserve">90 </w:t>
            </w:r>
            <w:r w:rsidR="00DC0363" w:rsidRPr="00DC0363">
              <w:rPr>
                <w:rFonts w:ascii="Times New Roman" w:eastAsia="Times New Roman" w:hAnsi="Times New Roman"/>
                <w:sz w:val="24"/>
                <w:szCs w:val="24"/>
                <w:lang w:val="uk-UA" w:eastAsia="ru-RU"/>
              </w:rPr>
              <w:t>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042134" w:rsidRDefault="00E94849" w:rsidP="001978EC">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394D9666" w14:textId="77777777" w:rsidR="00E94849" w:rsidRPr="00042134" w:rsidRDefault="00E94849" w:rsidP="001978EC">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E85198" w14:paraId="30AB5656" w14:textId="77777777" w:rsidTr="005A603A">
        <w:tc>
          <w:tcPr>
            <w:tcW w:w="45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151" w:type="pct"/>
            <w:shd w:val="clear" w:color="auto" w:fill="FFFFFF"/>
            <w:hideMark/>
          </w:tcPr>
          <w:p w14:paraId="3BE2D2D6" w14:textId="01C9A7BD"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DB0F4A" w:rsidRPr="00DB0F4A">
              <w:rPr>
                <w:rFonts w:ascii="Times New Roman" w:eastAsia="Times New Roman" w:hAnsi="Times New Roman"/>
                <w:sz w:val="24"/>
                <w:szCs w:val="24"/>
                <w:lang w:val="uk-UA" w:eastAsia="ru-RU"/>
              </w:rPr>
              <w:t>згідно  з пунктом 28  та</w:t>
            </w:r>
            <w:r w:rsidR="00DB0F4A" w:rsidRPr="00DB0F4A">
              <w:rPr>
                <w:rFonts w:ascii="Times New Roman" w:eastAsia="Times New Roman" w:hAnsi="Times New Roman"/>
                <w:b/>
                <w:sz w:val="24"/>
                <w:szCs w:val="24"/>
                <w:lang w:val="uk-UA" w:eastAsia="ru-RU"/>
              </w:rPr>
              <w:t xml:space="preserve">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E1E50">
              <w:rPr>
                <w:rFonts w:ascii="Times New Roman" w:eastAsia="Times New Roman" w:hAnsi="Times New Roman"/>
                <w:sz w:val="24"/>
                <w:szCs w:val="24"/>
                <w:lang w:val="uk-UA" w:eastAsia="ru-RU"/>
              </w:rPr>
              <w:t>пунктом 47</w:t>
            </w:r>
            <w:r w:rsidR="00B501BA">
              <w:rPr>
                <w:rFonts w:ascii="Times New Roman" w:eastAsia="Times New Roman" w:hAnsi="Times New Roman"/>
                <w:sz w:val="24"/>
                <w:szCs w:val="24"/>
                <w:lang w:val="uk-UA" w:eastAsia="ru-RU"/>
              </w:rPr>
              <w:t xml:space="preserve"> Особливостей</w:t>
            </w:r>
          </w:p>
        </w:tc>
        <w:tc>
          <w:tcPr>
            <w:tcW w:w="3399"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0D624D">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54CA2006" w14:textId="6F083410" w:rsidR="00DC0363" w:rsidRDefault="00DC0363" w:rsidP="00502948">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пунктом 4</w:t>
            </w:r>
            <w:r w:rsidR="00BE1E50">
              <w:rPr>
                <w:rFonts w:ascii="Times New Roman" w:eastAsia="Times New Roman" w:hAnsi="Times New Roman"/>
                <w:sz w:val="24"/>
                <w:szCs w:val="24"/>
                <w:lang w:val="uk-UA" w:eastAsia="ru-RU"/>
              </w:rPr>
              <w:t>7</w:t>
            </w:r>
            <w:r w:rsidR="00551302">
              <w:rPr>
                <w:rFonts w:ascii="Times New Roman" w:eastAsia="Times New Roman" w:hAnsi="Times New Roman"/>
                <w:sz w:val="24"/>
                <w:szCs w:val="24"/>
                <w:lang w:val="uk-UA" w:eastAsia="ru-RU"/>
              </w:rPr>
              <w:t xml:space="preserve"> Особливостей </w:t>
            </w:r>
            <w:r w:rsidR="00B82CAF">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відповідності учасників</w:t>
            </w:r>
            <w:r>
              <w:rPr>
                <w:rFonts w:ascii="Times New Roman" w:eastAsia="Times New Roman" w:hAnsi="Times New Roman"/>
                <w:sz w:val="24"/>
                <w:szCs w:val="24"/>
                <w:lang w:val="uk-UA" w:eastAsia="ru-RU"/>
              </w:rPr>
              <w:t xml:space="preserve"> викладений у </w:t>
            </w:r>
            <w:r w:rsidR="00A03AD9">
              <w:rPr>
                <w:rFonts w:ascii="Times New Roman" w:eastAsia="Times New Roman" w:hAnsi="Times New Roman"/>
                <w:b/>
                <w:sz w:val="24"/>
                <w:szCs w:val="24"/>
                <w:lang w:val="uk-UA" w:eastAsia="ru-RU"/>
              </w:rPr>
              <w:t>Додатку № 2 до тендерної документації.</w:t>
            </w:r>
          </w:p>
          <w:p w14:paraId="2BE8372B" w14:textId="28C240BA"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b/>
                <w:sz w:val="24"/>
                <w:szCs w:val="24"/>
                <w:lang w:val="uk-UA" w:eastAsia="ru-RU"/>
              </w:rPr>
              <w:t>Підстав</w:t>
            </w:r>
            <w:r w:rsidRPr="00A03AD9">
              <w:rPr>
                <w:rFonts w:ascii="Times New Roman" w:eastAsia="Times New Roman" w:hAnsi="Times New Roman"/>
                <w:sz w:val="24"/>
                <w:szCs w:val="24"/>
                <w:lang w:val="uk-UA" w:eastAsia="ru-RU"/>
              </w:rPr>
              <w:t xml:space="preserve">и, </w:t>
            </w:r>
            <w:r w:rsidRPr="00231941">
              <w:rPr>
                <w:rFonts w:ascii="Times New Roman" w:eastAsia="Times New Roman" w:hAnsi="Times New Roman"/>
                <w:b/>
                <w:sz w:val="24"/>
                <w:szCs w:val="24"/>
                <w:lang w:val="uk-UA" w:eastAsia="ru-RU"/>
              </w:rPr>
              <w:t>визначені пунктом 4</w:t>
            </w:r>
            <w:r w:rsidR="00BE1E50" w:rsidRPr="00231941">
              <w:rPr>
                <w:rFonts w:ascii="Times New Roman" w:eastAsia="Times New Roman" w:hAnsi="Times New Roman"/>
                <w:b/>
                <w:sz w:val="24"/>
                <w:szCs w:val="24"/>
                <w:lang w:val="uk-UA" w:eastAsia="ru-RU"/>
              </w:rPr>
              <w:t>7</w:t>
            </w:r>
            <w:r w:rsidRPr="00231941">
              <w:rPr>
                <w:rFonts w:ascii="Times New Roman" w:eastAsia="Times New Roman" w:hAnsi="Times New Roman"/>
                <w:b/>
                <w:sz w:val="24"/>
                <w:szCs w:val="24"/>
                <w:lang w:val="uk-UA" w:eastAsia="ru-RU"/>
              </w:rPr>
              <w:t xml:space="preserve"> Особливостей</w:t>
            </w:r>
            <w:r w:rsidRPr="00A03AD9">
              <w:rPr>
                <w:rFonts w:ascii="Times New Roman" w:eastAsia="Times New Roman" w:hAnsi="Times New Roman"/>
                <w:sz w:val="24"/>
                <w:szCs w:val="24"/>
                <w:lang w:val="uk-UA" w:eastAsia="ru-RU"/>
              </w:rPr>
              <w:t>.</w:t>
            </w:r>
          </w:p>
          <w:p w14:paraId="06994737" w14:textId="358922E3" w:rsid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FF8B86D" w14:textId="77777777" w:rsidR="00842F54" w:rsidRPr="00842F54" w:rsidRDefault="00842F54" w:rsidP="00842F54">
            <w:pPr>
              <w:spacing w:before="150" w:after="150" w:line="240" w:lineRule="auto"/>
              <w:jc w:val="both"/>
              <w:rPr>
                <w:rFonts w:ascii="Times New Roman" w:eastAsia="Times New Roman" w:hAnsi="Times New Roman"/>
                <w:sz w:val="24"/>
                <w:szCs w:val="24"/>
                <w:lang w:val="uk-UA" w:eastAsia="ru-RU"/>
              </w:rPr>
            </w:pPr>
            <w:r w:rsidRPr="00842F54">
              <w:rPr>
                <w:rFonts w:ascii="Times New Roman" w:eastAsia="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7EC51" w14:textId="77777777" w:rsidR="00842F54" w:rsidRPr="00842F54" w:rsidRDefault="00842F54" w:rsidP="00842F54">
            <w:pPr>
              <w:spacing w:before="150" w:after="150" w:line="240" w:lineRule="auto"/>
              <w:jc w:val="both"/>
              <w:rPr>
                <w:rFonts w:ascii="Times New Roman" w:eastAsia="Times New Roman" w:hAnsi="Times New Roman"/>
                <w:sz w:val="24"/>
                <w:szCs w:val="24"/>
                <w:lang w:val="uk-UA" w:eastAsia="ru-RU"/>
              </w:rPr>
            </w:pPr>
            <w:bookmarkStart w:id="1" w:name="n617"/>
            <w:bookmarkEnd w:id="1"/>
            <w:r w:rsidRPr="00842F54">
              <w:rPr>
                <w:rFonts w:ascii="Times New Roman" w:eastAsia="Times New Roman" w:hAnsi="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7C1942D" w14:textId="77777777" w:rsidR="00842F54" w:rsidRPr="00842F54" w:rsidRDefault="00842F54" w:rsidP="00842F54">
            <w:pPr>
              <w:spacing w:before="150" w:after="150" w:line="240" w:lineRule="auto"/>
              <w:jc w:val="both"/>
              <w:rPr>
                <w:rFonts w:ascii="Times New Roman" w:eastAsia="Times New Roman" w:hAnsi="Times New Roman"/>
                <w:sz w:val="24"/>
                <w:szCs w:val="24"/>
                <w:lang w:val="uk-UA" w:eastAsia="ru-RU"/>
              </w:rPr>
            </w:pPr>
            <w:bookmarkStart w:id="2" w:name="n618"/>
            <w:bookmarkEnd w:id="2"/>
            <w:r w:rsidRPr="00842F54">
              <w:rPr>
                <w:rFonts w:ascii="Times New Roman" w:eastAsia="Times New Roman" w:hAnsi="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5E5764" w14:textId="77777777" w:rsidR="00842F54" w:rsidRPr="00842F54" w:rsidRDefault="00842F54" w:rsidP="00842F54">
            <w:pPr>
              <w:spacing w:before="150" w:after="150" w:line="240" w:lineRule="auto"/>
              <w:jc w:val="both"/>
              <w:rPr>
                <w:rFonts w:ascii="Times New Roman" w:eastAsia="Times New Roman" w:hAnsi="Times New Roman"/>
                <w:sz w:val="24"/>
                <w:szCs w:val="24"/>
                <w:lang w:val="uk-UA" w:eastAsia="ru-RU"/>
              </w:rPr>
            </w:pPr>
            <w:bookmarkStart w:id="3" w:name="n619"/>
            <w:bookmarkEnd w:id="3"/>
            <w:r w:rsidRPr="00842F54">
              <w:rPr>
                <w:rFonts w:ascii="Times New Roman" w:eastAsia="Times New Roman" w:hAnsi="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842F54">
              <w:rPr>
                <w:rFonts w:ascii="Times New Roman" w:eastAsia="Times New Roman" w:hAnsi="Times New Roman"/>
                <w:sz w:val="24"/>
                <w:szCs w:val="24"/>
                <w:lang w:eastAsia="ru-RU"/>
              </w:rPr>
              <w:t> </w:t>
            </w:r>
            <w:r w:rsidR="000F187F">
              <w:fldChar w:fldCharType="begin"/>
            </w:r>
            <w:r w:rsidR="000F187F" w:rsidRPr="00E85198">
              <w:rPr>
                <w:lang w:val="uk-UA"/>
              </w:rPr>
              <w:instrText xml:space="preserve"> </w:instrText>
            </w:r>
            <w:r w:rsidR="000F187F">
              <w:instrText>HYPERLINK</w:instrText>
            </w:r>
            <w:r w:rsidR="000F187F" w:rsidRPr="00E85198">
              <w:rPr>
                <w:lang w:val="uk-UA"/>
              </w:rPr>
              <w:instrText xml:space="preserve"> "</w:instrText>
            </w:r>
            <w:r w:rsidR="000F187F">
              <w:instrText>https</w:instrText>
            </w:r>
            <w:r w:rsidR="000F187F" w:rsidRPr="00E85198">
              <w:rPr>
                <w:lang w:val="uk-UA"/>
              </w:rPr>
              <w:instrText>://</w:instrText>
            </w:r>
            <w:r w:rsidR="000F187F">
              <w:instrText>zakon</w:instrText>
            </w:r>
            <w:r w:rsidR="000F187F" w:rsidRPr="00E85198">
              <w:rPr>
                <w:lang w:val="uk-UA"/>
              </w:rPr>
              <w:instrText>.</w:instrText>
            </w:r>
            <w:r w:rsidR="000F187F">
              <w:instrText>rada</w:instrText>
            </w:r>
            <w:r w:rsidR="000F187F" w:rsidRPr="00E85198">
              <w:rPr>
                <w:lang w:val="uk-UA"/>
              </w:rPr>
              <w:instrText>.</w:instrText>
            </w:r>
            <w:r w:rsidR="000F187F">
              <w:instrText>gov</w:instrText>
            </w:r>
            <w:r w:rsidR="000F187F" w:rsidRPr="00E85198">
              <w:rPr>
                <w:lang w:val="uk-UA"/>
              </w:rPr>
              <w:instrText>.</w:instrText>
            </w:r>
            <w:r w:rsidR="000F187F">
              <w:instrText>ua</w:instrText>
            </w:r>
            <w:r w:rsidR="000F187F" w:rsidRPr="00E85198">
              <w:rPr>
                <w:lang w:val="uk-UA"/>
              </w:rPr>
              <w:instrText>/</w:instrText>
            </w:r>
            <w:r w:rsidR="000F187F">
              <w:instrText>laws</w:instrText>
            </w:r>
            <w:r w:rsidR="000F187F" w:rsidRPr="00E85198">
              <w:rPr>
                <w:lang w:val="uk-UA"/>
              </w:rPr>
              <w:instrText>/</w:instrText>
            </w:r>
            <w:r w:rsidR="000F187F">
              <w:instrText>sh</w:instrText>
            </w:r>
            <w:r w:rsidR="000F187F">
              <w:instrText>ow</w:instrText>
            </w:r>
            <w:r w:rsidR="000F187F" w:rsidRPr="00E85198">
              <w:rPr>
                <w:lang w:val="uk-UA"/>
              </w:rPr>
              <w:instrText>/2210-14" \</w:instrText>
            </w:r>
            <w:r w:rsidR="000F187F">
              <w:instrText>l</w:instrText>
            </w:r>
            <w:r w:rsidR="000F187F" w:rsidRPr="00E85198">
              <w:rPr>
                <w:lang w:val="uk-UA"/>
              </w:rPr>
              <w:instrText xml:space="preserve"> "</w:instrText>
            </w:r>
            <w:r w:rsidR="000F187F">
              <w:instrText>n</w:instrText>
            </w:r>
            <w:r w:rsidR="000F187F" w:rsidRPr="00E85198">
              <w:rPr>
                <w:lang w:val="uk-UA"/>
              </w:rPr>
              <w:instrText>52" \</w:instrText>
            </w:r>
            <w:r w:rsidR="000F187F">
              <w:instrText>t</w:instrText>
            </w:r>
            <w:r w:rsidR="000F187F" w:rsidRPr="00E85198">
              <w:rPr>
                <w:lang w:val="uk-UA"/>
              </w:rPr>
              <w:instrText xml:space="preserve"> "_</w:instrText>
            </w:r>
            <w:r w:rsidR="000F187F">
              <w:instrText>blank</w:instrText>
            </w:r>
            <w:r w:rsidR="000F187F" w:rsidRPr="00E85198">
              <w:rPr>
                <w:lang w:val="uk-UA"/>
              </w:rPr>
              <w:instrText xml:space="preserve">" </w:instrText>
            </w:r>
            <w:r w:rsidR="000F187F">
              <w:fldChar w:fldCharType="separate"/>
            </w:r>
            <w:r w:rsidRPr="00842F54">
              <w:rPr>
                <w:rStyle w:val="a3"/>
                <w:rFonts w:ascii="Times New Roman" w:eastAsia="Times New Roman" w:hAnsi="Times New Roman"/>
                <w:sz w:val="24"/>
                <w:szCs w:val="24"/>
                <w:lang w:val="uk-UA" w:eastAsia="ru-RU"/>
              </w:rPr>
              <w:t>пунктом</w:t>
            </w:r>
            <w:r w:rsidR="000F187F">
              <w:rPr>
                <w:rStyle w:val="a3"/>
                <w:rFonts w:ascii="Times New Roman" w:eastAsia="Times New Roman" w:hAnsi="Times New Roman"/>
                <w:sz w:val="24"/>
                <w:szCs w:val="24"/>
                <w:lang w:val="uk-UA" w:eastAsia="ru-RU"/>
              </w:rPr>
              <w:fldChar w:fldCharType="end"/>
            </w:r>
            <w:r w:rsidR="000F187F">
              <w:fldChar w:fldCharType="begin"/>
            </w:r>
            <w:r w:rsidR="000F187F" w:rsidRPr="00E85198">
              <w:rPr>
                <w:lang w:val="uk-UA"/>
              </w:rPr>
              <w:instrText xml:space="preserve"> </w:instrText>
            </w:r>
            <w:r w:rsidR="000F187F">
              <w:instrText>HYPERLINK</w:instrText>
            </w:r>
            <w:r w:rsidR="000F187F" w:rsidRPr="00E85198">
              <w:rPr>
                <w:lang w:val="uk-UA"/>
              </w:rPr>
              <w:instrText xml:space="preserve"> "</w:instrText>
            </w:r>
            <w:r w:rsidR="000F187F">
              <w:instrText>https</w:instrText>
            </w:r>
            <w:r w:rsidR="000F187F" w:rsidRPr="00E85198">
              <w:rPr>
                <w:lang w:val="uk-UA"/>
              </w:rPr>
              <w:instrText>://</w:instrText>
            </w:r>
            <w:r w:rsidR="000F187F">
              <w:instrText>zakon</w:instrText>
            </w:r>
            <w:r w:rsidR="000F187F" w:rsidRPr="00E85198">
              <w:rPr>
                <w:lang w:val="uk-UA"/>
              </w:rPr>
              <w:instrText>.</w:instrText>
            </w:r>
            <w:r w:rsidR="000F187F">
              <w:instrText>rada</w:instrText>
            </w:r>
            <w:r w:rsidR="000F187F" w:rsidRPr="00E85198">
              <w:rPr>
                <w:lang w:val="uk-UA"/>
              </w:rPr>
              <w:instrText>.</w:instrText>
            </w:r>
            <w:r w:rsidR="000F187F">
              <w:instrText>gov</w:instrText>
            </w:r>
            <w:r w:rsidR="000F187F" w:rsidRPr="00E85198">
              <w:rPr>
                <w:lang w:val="uk-UA"/>
              </w:rPr>
              <w:instrText>.</w:instrText>
            </w:r>
            <w:r w:rsidR="000F187F">
              <w:instrText>ua</w:instrText>
            </w:r>
            <w:r w:rsidR="000F187F" w:rsidRPr="00E85198">
              <w:rPr>
                <w:lang w:val="uk-UA"/>
              </w:rPr>
              <w:instrText>/</w:instrText>
            </w:r>
            <w:r w:rsidR="000F187F">
              <w:instrText>laws</w:instrText>
            </w:r>
            <w:r w:rsidR="000F187F" w:rsidRPr="00E85198">
              <w:rPr>
                <w:lang w:val="uk-UA"/>
              </w:rPr>
              <w:instrText>/</w:instrText>
            </w:r>
            <w:r w:rsidR="000F187F">
              <w:instrText>show</w:instrText>
            </w:r>
            <w:r w:rsidR="000F187F" w:rsidRPr="00E85198">
              <w:rPr>
                <w:lang w:val="uk-UA"/>
              </w:rPr>
              <w:instrText>/2210-14" \</w:instrText>
            </w:r>
            <w:r w:rsidR="000F187F">
              <w:instrText>l</w:instrText>
            </w:r>
            <w:r w:rsidR="000F187F" w:rsidRPr="00E85198">
              <w:rPr>
                <w:lang w:val="uk-UA"/>
              </w:rPr>
              <w:instrText xml:space="preserve"> "</w:instrText>
            </w:r>
            <w:r w:rsidR="000F187F">
              <w:instrText>n</w:instrText>
            </w:r>
            <w:r w:rsidR="000F187F" w:rsidRPr="00E85198">
              <w:rPr>
                <w:lang w:val="uk-UA"/>
              </w:rPr>
              <w:instrText>52" \</w:instrText>
            </w:r>
            <w:r w:rsidR="000F187F">
              <w:instrText>t</w:instrText>
            </w:r>
            <w:r w:rsidR="000F187F" w:rsidRPr="00E85198">
              <w:rPr>
                <w:lang w:val="uk-UA"/>
              </w:rPr>
              <w:instrText xml:space="preserve"> "_</w:instrText>
            </w:r>
            <w:r w:rsidR="000F187F">
              <w:instrText>blank</w:instrText>
            </w:r>
            <w:r w:rsidR="000F187F" w:rsidRPr="00E85198">
              <w:rPr>
                <w:lang w:val="uk-UA"/>
              </w:rPr>
              <w:instrText xml:space="preserve">" </w:instrText>
            </w:r>
            <w:r w:rsidR="000F187F">
              <w:fldChar w:fldCharType="separate"/>
            </w:r>
            <w:r w:rsidRPr="00842F54">
              <w:rPr>
                <w:rStyle w:val="a3"/>
                <w:rFonts w:ascii="Times New Roman" w:eastAsia="Times New Roman" w:hAnsi="Times New Roman"/>
                <w:sz w:val="24"/>
                <w:szCs w:val="24"/>
                <w:lang w:eastAsia="ru-RU"/>
              </w:rPr>
              <w:t> </w:t>
            </w:r>
            <w:r w:rsidRPr="00842F54">
              <w:rPr>
                <w:rStyle w:val="a3"/>
                <w:rFonts w:ascii="Times New Roman" w:eastAsia="Times New Roman" w:hAnsi="Times New Roman"/>
                <w:sz w:val="24"/>
                <w:szCs w:val="24"/>
                <w:lang w:val="uk-UA" w:eastAsia="ru-RU"/>
              </w:rPr>
              <w:t>4</w:t>
            </w:r>
            <w:r w:rsidR="000F187F">
              <w:rPr>
                <w:rStyle w:val="a3"/>
                <w:rFonts w:ascii="Times New Roman" w:eastAsia="Times New Roman" w:hAnsi="Times New Roman"/>
                <w:sz w:val="24"/>
                <w:szCs w:val="24"/>
                <w:lang w:val="uk-UA" w:eastAsia="ru-RU"/>
              </w:rPr>
              <w:fldChar w:fldCharType="end"/>
            </w:r>
            <w:r w:rsidRPr="00842F54">
              <w:rPr>
                <w:rFonts w:ascii="Times New Roman" w:eastAsia="Times New Roman" w:hAnsi="Times New Roman"/>
                <w:sz w:val="24"/>
                <w:szCs w:val="24"/>
                <w:lang w:eastAsia="ru-RU"/>
              </w:rPr>
              <w:t> </w:t>
            </w:r>
            <w:r w:rsidRPr="00842F54">
              <w:rPr>
                <w:rFonts w:ascii="Times New Roman" w:eastAsia="Times New Roman" w:hAnsi="Times New Roman"/>
                <w:sz w:val="24"/>
                <w:szCs w:val="24"/>
                <w:lang w:val="uk-UA" w:eastAsia="ru-RU"/>
              </w:rPr>
              <w:t>частини другої статті 6,</w:t>
            </w:r>
            <w:r w:rsidRPr="00842F54">
              <w:rPr>
                <w:rFonts w:ascii="Times New Roman" w:eastAsia="Times New Roman" w:hAnsi="Times New Roman"/>
                <w:sz w:val="24"/>
                <w:szCs w:val="24"/>
                <w:lang w:eastAsia="ru-RU"/>
              </w:rPr>
              <w:t> </w:t>
            </w:r>
            <w:r w:rsidR="000F187F">
              <w:fldChar w:fldCharType="begin"/>
            </w:r>
            <w:r w:rsidR="000F187F" w:rsidRPr="00E85198">
              <w:rPr>
                <w:lang w:val="uk-UA"/>
              </w:rPr>
              <w:instrText xml:space="preserve"> </w:instrText>
            </w:r>
            <w:r w:rsidR="000F187F">
              <w:instrText>HYPERLINK</w:instrText>
            </w:r>
            <w:r w:rsidR="000F187F" w:rsidRPr="00E85198">
              <w:rPr>
                <w:lang w:val="uk-UA"/>
              </w:rPr>
              <w:instrText xml:space="preserve"> "</w:instrText>
            </w:r>
            <w:r w:rsidR="000F187F">
              <w:instrText>https</w:instrText>
            </w:r>
            <w:r w:rsidR="000F187F" w:rsidRPr="00E85198">
              <w:rPr>
                <w:lang w:val="uk-UA"/>
              </w:rPr>
              <w:instrText>://</w:instrText>
            </w:r>
            <w:r w:rsidR="000F187F">
              <w:instrText>zakon</w:instrText>
            </w:r>
            <w:r w:rsidR="000F187F" w:rsidRPr="00E85198">
              <w:rPr>
                <w:lang w:val="uk-UA"/>
              </w:rPr>
              <w:instrText>.</w:instrText>
            </w:r>
            <w:r w:rsidR="000F187F">
              <w:instrText>rada</w:instrText>
            </w:r>
            <w:r w:rsidR="000F187F" w:rsidRPr="00E85198">
              <w:rPr>
                <w:lang w:val="uk-UA"/>
              </w:rPr>
              <w:instrText>.</w:instrText>
            </w:r>
            <w:r w:rsidR="000F187F">
              <w:instrText>gov</w:instrText>
            </w:r>
            <w:r w:rsidR="000F187F" w:rsidRPr="00E85198">
              <w:rPr>
                <w:lang w:val="uk-UA"/>
              </w:rPr>
              <w:instrText>.</w:instrText>
            </w:r>
            <w:r w:rsidR="000F187F">
              <w:instrText>ua</w:instrText>
            </w:r>
            <w:r w:rsidR="000F187F" w:rsidRPr="00E85198">
              <w:rPr>
                <w:lang w:val="uk-UA"/>
              </w:rPr>
              <w:instrText>/</w:instrText>
            </w:r>
            <w:r w:rsidR="000F187F">
              <w:instrText>laws</w:instrText>
            </w:r>
            <w:r w:rsidR="000F187F" w:rsidRPr="00E85198">
              <w:rPr>
                <w:lang w:val="uk-UA"/>
              </w:rPr>
              <w:instrText>/</w:instrText>
            </w:r>
            <w:r w:rsidR="000F187F">
              <w:instrText>show</w:instrText>
            </w:r>
            <w:r w:rsidR="000F187F" w:rsidRPr="00E85198">
              <w:rPr>
                <w:lang w:val="uk-UA"/>
              </w:rPr>
              <w:instrText>/2210-14" \</w:instrText>
            </w:r>
            <w:r w:rsidR="000F187F">
              <w:instrText>l</w:instrText>
            </w:r>
            <w:r w:rsidR="000F187F" w:rsidRPr="00E85198">
              <w:rPr>
                <w:lang w:val="uk-UA"/>
              </w:rPr>
              <w:instrText xml:space="preserve"> "</w:instrText>
            </w:r>
            <w:r w:rsidR="000F187F">
              <w:instrText>n</w:instrText>
            </w:r>
            <w:r w:rsidR="000F187F" w:rsidRPr="00E85198">
              <w:rPr>
                <w:lang w:val="uk-UA"/>
              </w:rPr>
              <w:instrText>456" \</w:instrText>
            </w:r>
            <w:r w:rsidR="000F187F">
              <w:instrText>t</w:instrText>
            </w:r>
            <w:r w:rsidR="000F187F" w:rsidRPr="00E85198">
              <w:rPr>
                <w:lang w:val="uk-UA"/>
              </w:rPr>
              <w:instrText xml:space="preserve"> "_</w:instrText>
            </w:r>
            <w:r w:rsidR="000F187F">
              <w:instrText>blank</w:instrText>
            </w:r>
            <w:r w:rsidR="000F187F" w:rsidRPr="00E85198">
              <w:rPr>
                <w:lang w:val="uk-UA"/>
              </w:rPr>
              <w:instrText xml:space="preserve">" </w:instrText>
            </w:r>
            <w:r w:rsidR="000F187F">
              <w:fldChar w:fldCharType="separate"/>
            </w:r>
            <w:r w:rsidRPr="00842F54">
              <w:rPr>
                <w:rStyle w:val="a3"/>
                <w:rFonts w:ascii="Times New Roman" w:eastAsia="Times New Roman" w:hAnsi="Times New Roman"/>
                <w:sz w:val="24"/>
                <w:szCs w:val="24"/>
                <w:lang w:val="uk-UA" w:eastAsia="ru-RU"/>
              </w:rPr>
              <w:t>пунктом 1</w:t>
            </w:r>
            <w:r w:rsidR="000F187F">
              <w:rPr>
                <w:rStyle w:val="a3"/>
                <w:rFonts w:ascii="Times New Roman" w:eastAsia="Times New Roman" w:hAnsi="Times New Roman"/>
                <w:sz w:val="24"/>
                <w:szCs w:val="24"/>
                <w:lang w:val="uk-UA" w:eastAsia="ru-RU"/>
              </w:rPr>
              <w:fldChar w:fldCharType="end"/>
            </w:r>
            <w:r w:rsidRPr="00842F54">
              <w:rPr>
                <w:rFonts w:ascii="Times New Roman" w:eastAsia="Times New Roman" w:hAnsi="Times New Roman"/>
                <w:sz w:val="24"/>
                <w:szCs w:val="24"/>
                <w:lang w:eastAsia="ru-RU"/>
              </w:rPr>
              <w:t> </w:t>
            </w:r>
            <w:r w:rsidRPr="00842F54">
              <w:rPr>
                <w:rFonts w:ascii="Times New Roman" w:eastAsia="Times New Roman" w:hAnsi="Times New Roman"/>
                <w:sz w:val="24"/>
                <w:szCs w:val="24"/>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64B7764"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4" w:name="n620"/>
            <w:bookmarkEnd w:id="4"/>
            <w:r w:rsidRPr="00842F54">
              <w:rPr>
                <w:rFonts w:ascii="Times New Roman" w:eastAsia="Times New Roman" w:hAnsi="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2FE590"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5" w:name="n621"/>
            <w:bookmarkEnd w:id="5"/>
            <w:r w:rsidRPr="00842F54">
              <w:rPr>
                <w:rFonts w:ascii="Times New Roman" w:eastAsia="Times New Roman" w:hAnsi="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867B91"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6" w:name="n622"/>
            <w:bookmarkEnd w:id="6"/>
            <w:r w:rsidRPr="00842F54">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23F0A45"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7" w:name="n623"/>
            <w:bookmarkEnd w:id="7"/>
            <w:r w:rsidRPr="00842F54">
              <w:rPr>
                <w:rFonts w:ascii="Times New Roman" w:eastAsia="Times New Roman" w:hAnsi="Times New Roman"/>
                <w:sz w:val="24"/>
                <w:szCs w:val="24"/>
                <w:lang w:eastAsia="ru-RU"/>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0779D36F"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8" w:name="n624"/>
            <w:bookmarkEnd w:id="8"/>
            <w:r w:rsidRPr="00842F54">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842F54">
                <w:rPr>
                  <w:rStyle w:val="a3"/>
                  <w:rFonts w:ascii="Times New Roman" w:eastAsia="Times New Roman" w:hAnsi="Times New Roman"/>
                  <w:sz w:val="24"/>
                  <w:szCs w:val="24"/>
                  <w:lang w:eastAsia="ru-RU"/>
                </w:rPr>
                <w:t>пунктом 9</w:t>
              </w:r>
            </w:hyperlink>
            <w:r w:rsidRPr="00842F54">
              <w:rPr>
                <w:rFonts w:ascii="Times New Roman" w:eastAsia="Times New Roman" w:hAnsi="Times New Roman"/>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B10A82"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9" w:name="n625"/>
            <w:bookmarkEnd w:id="9"/>
            <w:r w:rsidRPr="00842F54">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CB714D2" w14:textId="7E433CB6"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10" w:name="n626"/>
            <w:bookmarkEnd w:id="10"/>
            <w:r w:rsidRPr="00842F54">
              <w:rPr>
                <w:rFonts w:ascii="Times New Roman" w:eastAsia="Times New Roman" w:hAnsi="Times New Roman"/>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Pr="00842F54">
                <w:rPr>
                  <w:rStyle w:val="a3"/>
                  <w:rFonts w:ascii="Times New Roman" w:eastAsia="Times New Roman" w:hAnsi="Times New Roman"/>
                  <w:sz w:val="24"/>
                  <w:szCs w:val="24"/>
                  <w:lang w:eastAsia="ru-RU"/>
                </w:rPr>
                <w:t>Законом України</w:t>
              </w:r>
            </w:hyperlink>
            <w:r w:rsidRPr="00842F54">
              <w:rPr>
                <w:rFonts w:ascii="Times New Roman" w:eastAsia="Times New Roman" w:hAnsi="Times New Roman"/>
                <w:sz w:val="24"/>
                <w:szCs w:val="24"/>
                <w:lang w:eastAsia="ru-RU"/>
              </w:rPr>
              <w:t> “Про санкції”, крім випадку, коли активи такої особи в установленому законодавством порядку передані в управління АРМА;</w:t>
            </w:r>
            <w:bookmarkStart w:id="11" w:name="n743"/>
            <w:bookmarkEnd w:id="11"/>
          </w:p>
          <w:p w14:paraId="02AD64A3" w14:textId="5EE306F6" w:rsidR="00842F54" w:rsidRPr="00842F54" w:rsidRDefault="00842F54" w:rsidP="00A03AD9">
            <w:pPr>
              <w:spacing w:before="150" w:after="150" w:line="240" w:lineRule="auto"/>
              <w:jc w:val="both"/>
              <w:rPr>
                <w:rFonts w:ascii="Times New Roman" w:eastAsia="Times New Roman" w:hAnsi="Times New Roman"/>
                <w:sz w:val="24"/>
                <w:szCs w:val="24"/>
                <w:lang w:eastAsia="ru-RU"/>
              </w:rPr>
            </w:pPr>
            <w:bookmarkStart w:id="12" w:name="n627"/>
            <w:bookmarkEnd w:id="12"/>
            <w:r w:rsidRPr="00842F54">
              <w:rPr>
                <w:rFonts w:ascii="Times New Roman" w:eastAsia="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8EA5AE" w14:textId="2DD286E7" w:rsidR="00CD4A70" w:rsidRPr="00CD4A70" w:rsidRDefault="00CD4A70" w:rsidP="00CD4A70">
            <w:pPr>
              <w:spacing w:before="150" w:after="150" w:line="240" w:lineRule="auto"/>
              <w:jc w:val="both"/>
              <w:rPr>
                <w:rFonts w:ascii="Times New Roman" w:eastAsia="Times New Roman" w:hAnsi="Times New Roman"/>
                <w:sz w:val="24"/>
                <w:szCs w:val="24"/>
                <w:lang w:val="uk-UA" w:eastAsia="ru-RU"/>
              </w:rPr>
            </w:pPr>
            <w:r w:rsidRPr="00262614">
              <w:rPr>
                <w:rFonts w:ascii="Times New Roman" w:eastAsia="Times New Roman" w:hAnsi="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9D638F">
              <w:rPr>
                <w:rFonts w:ascii="Times New Roman" w:eastAsia="Times New Roman" w:hAnsi="Times New Roman"/>
                <w:sz w:val="24"/>
                <w:szCs w:val="24"/>
                <w:lang w:val="uk-UA" w:eastAsia="ru-RU"/>
              </w:rPr>
              <w:t xml:space="preserve"> підпунктах 3, 5, 6 і 12 цього пункту</w:t>
            </w:r>
            <w:r w:rsidRPr="00262614">
              <w:rPr>
                <w:rFonts w:ascii="Times New Roman" w:eastAsia="Times New Roman" w:hAnsi="Times New Roman"/>
                <w:sz w:val="24"/>
                <w:szCs w:val="24"/>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w:t>
            </w:r>
            <w:r w:rsidRPr="00CD4A70">
              <w:rPr>
                <w:rFonts w:ascii="Times New Roman" w:eastAsia="Times New Roman" w:hAnsi="Times New Roman"/>
                <w:sz w:val="24"/>
                <w:szCs w:val="24"/>
                <w:lang w:val="uk-UA" w:eastAsia="ru-RU"/>
              </w:rPr>
              <w:t>ипадків, коли доступ до такої інформації є обмеженим на момент оприлюднення оголошення про проведення відкритих торгів.</w:t>
            </w:r>
          </w:p>
          <w:p w14:paraId="2A77065D" w14:textId="52845263" w:rsidR="00CD4A70" w:rsidRPr="00CD4A70" w:rsidRDefault="00CD4A70" w:rsidP="00CD4A70">
            <w:pPr>
              <w:spacing w:before="150" w:after="150" w:line="240" w:lineRule="auto"/>
              <w:jc w:val="both"/>
              <w:rPr>
                <w:rFonts w:ascii="Times New Roman" w:eastAsia="Times New Roman" w:hAnsi="Times New Roman"/>
                <w:sz w:val="24"/>
                <w:szCs w:val="24"/>
                <w:lang w:val="uk-UA" w:eastAsia="ru-RU"/>
              </w:rPr>
            </w:pPr>
            <w:r w:rsidRPr="00CD4A70">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цьому пункті (крім підпунктів 1 і 7</w:t>
            </w:r>
            <w:r w:rsidR="009D638F">
              <w:rPr>
                <w:rFonts w:ascii="Times New Roman" w:eastAsia="Times New Roman" w:hAnsi="Times New Roman"/>
                <w:sz w:val="24"/>
                <w:szCs w:val="24"/>
                <w:lang w:val="uk-UA" w:eastAsia="ru-RU"/>
              </w:rPr>
              <w:t xml:space="preserve"> </w:t>
            </w:r>
            <w:r w:rsidRPr="00CD4A70">
              <w:rPr>
                <w:rFonts w:ascii="Times New Roman" w:eastAsia="Times New Roman" w:hAnsi="Times New Roman"/>
                <w:sz w:val="24"/>
                <w:szCs w:val="24"/>
                <w:lang w:val="uk-UA" w:eastAsia="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33BE4E5" w14:textId="181D26EC" w:rsidR="00CD4A70" w:rsidRPr="00CD4A70" w:rsidRDefault="00CD4A70" w:rsidP="00CD4A70">
            <w:pPr>
              <w:spacing w:before="150" w:after="150" w:line="240" w:lineRule="auto"/>
              <w:jc w:val="both"/>
              <w:rPr>
                <w:rFonts w:ascii="Times New Roman" w:eastAsia="Times New Roman" w:hAnsi="Times New Roman"/>
                <w:sz w:val="24"/>
                <w:szCs w:val="24"/>
                <w:lang w:val="uk-UA" w:eastAsia="ru-RU"/>
              </w:rPr>
            </w:pPr>
            <w:r w:rsidRPr="00CD4A70">
              <w:rPr>
                <w:rFonts w:ascii="Times New Roman" w:eastAsia="Times New Roman" w:hAnsi="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w:t>
            </w:r>
            <w:r w:rsidR="003258C1">
              <w:rPr>
                <w:rFonts w:ascii="Times New Roman" w:eastAsia="Times New Roman" w:hAnsi="Times New Roman"/>
                <w:sz w:val="24"/>
                <w:szCs w:val="24"/>
                <w:lang w:val="uk-UA" w:eastAsia="ru-RU"/>
              </w:rPr>
              <w:t>став, визначених у цьому пункті</w:t>
            </w:r>
            <w:r w:rsidRPr="00CD4A70">
              <w:rPr>
                <w:rFonts w:ascii="Times New Roman" w:eastAsia="Times New Roman" w:hAnsi="Times New Roman"/>
                <w:sz w:val="24"/>
                <w:szCs w:val="24"/>
                <w:lang w:val="uk-UA" w:eastAsia="ru-RU"/>
              </w:rPr>
              <w:t>, крім самостійного декларування відсутності таких підстав учасником процедури закупівлі відповідно до абзацу шістнадцятого цього пункту.</w:t>
            </w:r>
          </w:p>
          <w:p w14:paraId="2EA95194" w14:textId="772839A9" w:rsidR="00A03AD9" w:rsidRPr="00B413F2" w:rsidRDefault="00CD4A70" w:rsidP="00A03AD9">
            <w:pPr>
              <w:spacing w:before="150" w:after="150" w:line="240" w:lineRule="auto"/>
              <w:jc w:val="both"/>
              <w:rPr>
                <w:rFonts w:ascii="Times New Roman" w:eastAsia="Times New Roman" w:hAnsi="Times New Roman"/>
                <w:sz w:val="24"/>
                <w:szCs w:val="24"/>
                <w:lang w:val="uk-UA" w:eastAsia="ru-RU"/>
              </w:rPr>
            </w:pPr>
            <w:r w:rsidRPr="00CD4A70">
              <w:rPr>
                <w:rFonts w:ascii="Times New Roman" w:eastAsia="Times New Roman" w:hAnsi="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000542CE">
              <w:rPr>
                <w:rFonts w:ascii="Times New Roman" w:eastAsia="Times New Roman" w:hAnsi="Times New Roman"/>
                <w:sz w:val="24"/>
                <w:szCs w:val="24"/>
                <w:lang w:val="uk-UA" w:eastAsia="ru-RU"/>
              </w:rPr>
              <w:t>.</w:t>
            </w:r>
            <w:r w:rsidR="00B01C2C">
              <w:rPr>
                <w:rFonts w:ascii="Times New Roman" w:eastAsia="Times New Roman" w:hAnsi="Times New Roman"/>
                <w:sz w:val="24"/>
                <w:szCs w:val="24"/>
                <w:lang w:val="uk-UA" w:eastAsia="ru-RU"/>
              </w:rPr>
              <w:t xml:space="preserve"> </w:t>
            </w:r>
          </w:p>
        </w:tc>
      </w:tr>
      <w:tr w:rsidR="00B413F2" w:rsidRPr="000A74B5" w14:paraId="4B44FD2B" w14:textId="77777777" w:rsidTr="005A603A">
        <w:tc>
          <w:tcPr>
            <w:tcW w:w="450" w:type="pct"/>
            <w:shd w:val="clear" w:color="auto" w:fill="FFFFFF"/>
            <w:hideMark/>
          </w:tcPr>
          <w:p w14:paraId="381BE43B" w14:textId="0441D23C" w:rsidR="00B413F2" w:rsidRPr="00B413F2" w:rsidRDefault="004C6E7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санкції</w:t>
            </w:r>
            <w:r w:rsidR="00B413F2" w:rsidRPr="00B413F2">
              <w:rPr>
                <w:rFonts w:ascii="Times New Roman" w:eastAsia="Times New Roman" w:hAnsi="Times New Roman"/>
                <w:sz w:val="24"/>
                <w:szCs w:val="24"/>
                <w:lang w:val="uk-UA" w:eastAsia="ru-RU"/>
              </w:rPr>
              <w:t>6</w:t>
            </w:r>
          </w:p>
        </w:tc>
        <w:tc>
          <w:tcPr>
            <w:tcW w:w="1151"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399" w:type="pct"/>
            <w:shd w:val="clear" w:color="auto" w:fill="FFFFFF"/>
            <w:hideMark/>
          </w:tcPr>
          <w:p w14:paraId="67F208B5" w14:textId="353207AF" w:rsidR="008B2B6B" w:rsidRPr="000F74E4" w:rsidRDefault="00DC0363" w:rsidP="008B2B6B">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0D624D">
              <w:rPr>
                <w:rFonts w:ascii="Times New Roman" w:eastAsia="Times New Roman" w:hAnsi="Times New Roman"/>
                <w:b/>
                <w:sz w:val="24"/>
                <w:szCs w:val="24"/>
                <w:lang w:val="uk-UA" w:eastAsia="ru-RU"/>
              </w:rPr>
              <w:t>Додатку № 3.</w:t>
            </w:r>
          </w:p>
        </w:tc>
      </w:tr>
      <w:tr w:rsidR="00B413F2" w:rsidRPr="000A74B5" w14:paraId="108A3B96" w14:textId="77777777" w:rsidTr="005A603A">
        <w:tc>
          <w:tcPr>
            <w:tcW w:w="45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151"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399" w:type="pct"/>
            <w:shd w:val="clear" w:color="auto" w:fill="FFFFFF"/>
            <w:hideMark/>
          </w:tcPr>
          <w:p w14:paraId="6EDDD185" w14:textId="43317219" w:rsidR="00814543" w:rsidRPr="00814543" w:rsidRDefault="00814543" w:rsidP="00814543">
            <w:pPr>
              <w:widowControl w:val="0"/>
              <w:shd w:val="clear" w:color="auto" w:fill="FFFFFF"/>
              <w:spacing w:after="0" w:line="240" w:lineRule="auto"/>
              <w:ind w:right="1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7.1.</w:t>
            </w:r>
            <w:r w:rsidRPr="00814543">
              <w:rPr>
                <w:rFonts w:ascii="Times New Roman" w:eastAsia="Times New Roman" w:hAnsi="Times New Roman"/>
                <w:sz w:val="24"/>
                <w:szCs w:val="24"/>
                <w:lang w:val="uk-UA" w:eastAsia="ru-RU"/>
              </w:rPr>
              <w:t xml:space="preserve">Учасник процедури закупівлі надає у складі тендерної пропозиції інформаційну довідку, форма якої визначена п. </w:t>
            </w:r>
            <w:r w:rsidR="00B41D49">
              <w:rPr>
                <w:rFonts w:ascii="Times New Roman" w:eastAsia="Times New Roman" w:hAnsi="Times New Roman"/>
                <w:sz w:val="24"/>
                <w:szCs w:val="24"/>
                <w:lang w:val="uk-UA" w:eastAsia="ru-RU"/>
              </w:rPr>
              <w:t>7</w:t>
            </w:r>
            <w:r w:rsidRPr="00814543">
              <w:rPr>
                <w:rFonts w:ascii="Times New Roman" w:eastAsia="Times New Roman" w:hAnsi="Times New Roman"/>
                <w:sz w:val="24"/>
                <w:szCs w:val="24"/>
                <w:lang w:val="uk-UA" w:eastAsia="ru-RU"/>
              </w:rPr>
              <w:t xml:space="preserve">.3. даного розділу, про кожного суб’єкта господарювання, якого учасник планує залучати до виконання робіт як субпідрядника (далі - субпідрядник) в обсязі не менше ніж 20 відсотків від вартості договору про закупівлю. </w:t>
            </w:r>
          </w:p>
          <w:p w14:paraId="4EBBC531" w14:textId="0F3C0817" w:rsidR="00814543" w:rsidRPr="00814543" w:rsidRDefault="00814543" w:rsidP="00814543">
            <w:pPr>
              <w:widowControl w:val="0"/>
              <w:shd w:val="clear" w:color="auto" w:fill="FFFFFF"/>
              <w:spacing w:after="0" w:line="240" w:lineRule="auto"/>
              <w:ind w:right="1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7.2</w:t>
            </w:r>
            <w:r w:rsidRPr="00814543">
              <w:rPr>
                <w:rFonts w:ascii="Times New Roman" w:eastAsia="Times New Roman" w:hAnsi="Times New Roman"/>
                <w:sz w:val="24"/>
                <w:szCs w:val="24"/>
                <w:lang w:val="uk-UA" w:eastAsia="ru-RU"/>
              </w:rPr>
              <w:t>. Якщо учасник не планує залучати субпідрядника (субпідрядників) до виконання робіт, то такий учасник повинен надати у складі тендерної пропозиції відповідний інформаційний лист у довільній формі.</w:t>
            </w:r>
          </w:p>
          <w:p w14:paraId="1488B59B" w14:textId="19404BE1" w:rsidR="00814543" w:rsidRPr="00814543" w:rsidRDefault="00814543" w:rsidP="00814543">
            <w:pPr>
              <w:widowControl w:val="0"/>
              <w:shd w:val="clear" w:color="auto" w:fill="FFFFFF"/>
              <w:spacing w:after="0" w:line="240" w:lineRule="auto"/>
              <w:ind w:right="1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Pr="00814543">
              <w:rPr>
                <w:rFonts w:ascii="Times New Roman" w:eastAsia="Times New Roman" w:hAnsi="Times New Roman"/>
                <w:sz w:val="24"/>
                <w:szCs w:val="24"/>
                <w:lang w:val="uk-UA" w:eastAsia="ru-RU"/>
              </w:rPr>
              <w:t xml:space="preserve">.3. </w:t>
            </w:r>
          </w:p>
          <w:tbl>
            <w:tblPr>
              <w:tblW w:w="6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8"/>
              <w:gridCol w:w="1866"/>
              <w:gridCol w:w="2669"/>
            </w:tblGrid>
            <w:tr w:rsidR="00814543" w:rsidRPr="00814543" w14:paraId="6F78D061" w14:textId="77777777" w:rsidTr="00B9179C">
              <w:tc>
                <w:tcPr>
                  <w:tcW w:w="2083" w:type="dxa"/>
                  <w:vAlign w:val="center"/>
                </w:tcPr>
                <w:p w14:paraId="5BABB5C0" w14:textId="77777777" w:rsidR="00814543" w:rsidRPr="00814543" w:rsidRDefault="00814543" w:rsidP="00814543">
                  <w:pPr>
                    <w:shd w:val="clear" w:color="auto" w:fill="FFFFFF"/>
                    <w:spacing w:after="0" w:line="240" w:lineRule="auto"/>
                    <w:jc w:val="center"/>
                    <w:rPr>
                      <w:rFonts w:ascii="Times New Roman" w:hAnsi="Times New Roman"/>
                      <w:sz w:val="24"/>
                      <w:szCs w:val="24"/>
                      <w:lang w:val="uk-UA"/>
                    </w:rPr>
                  </w:pPr>
                  <w:r w:rsidRPr="00814543">
                    <w:rPr>
                      <w:rFonts w:ascii="Times New Roman" w:hAnsi="Times New Roman"/>
                      <w:sz w:val="24"/>
                      <w:szCs w:val="24"/>
                      <w:lang w:val="uk-UA"/>
                    </w:rPr>
                    <w:t>Повне найменування субпідрядника, код ЄДРПОУ, місцезнаходження та номер телефону</w:t>
                  </w:r>
                </w:p>
              </w:tc>
              <w:tc>
                <w:tcPr>
                  <w:tcW w:w="1867" w:type="dxa"/>
                  <w:vAlign w:val="center"/>
                </w:tcPr>
                <w:p w14:paraId="65687AA9" w14:textId="77777777" w:rsidR="00814543" w:rsidRPr="00814543" w:rsidRDefault="00814543" w:rsidP="00814543">
                  <w:pPr>
                    <w:shd w:val="clear" w:color="auto" w:fill="FFFFFF"/>
                    <w:spacing w:after="0" w:line="240" w:lineRule="auto"/>
                    <w:ind w:right="34"/>
                    <w:jc w:val="center"/>
                    <w:rPr>
                      <w:rFonts w:ascii="Times New Roman" w:hAnsi="Times New Roman"/>
                      <w:sz w:val="24"/>
                      <w:szCs w:val="24"/>
                      <w:lang w:val="uk-UA"/>
                    </w:rPr>
                  </w:pPr>
                  <w:r w:rsidRPr="00814543">
                    <w:rPr>
                      <w:rFonts w:ascii="Times New Roman" w:hAnsi="Times New Roman"/>
                      <w:sz w:val="24"/>
                      <w:szCs w:val="24"/>
                      <w:lang w:val="uk-UA"/>
                    </w:rPr>
                    <w:t>Види робіт (послуг), які передбачається доручити субпідряднику</w:t>
                  </w:r>
                </w:p>
              </w:tc>
              <w:tc>
                <w:tcPr>
                  <w:tcW w:w="2693" w:type="dxa"/>
                </w:tcPr>
                <w:p w14:paraId="7436A585" w14:textId="77777777" w:rsidR="00814543" w:rsidRPr="00814543" w:rsidRDefault="00814543" w:rsidP="00814543">
                  <w:pPr>
                    <w:shd w:val="clear" w:color="auto" w:fill="FFFFFF"/>
                    <w:spacing w:after="0" w:line="240" w:lineRule="auto"/>
                    <w:jc w:val="center"/>
                    <w:rPr>
                      <w:rFonts w:ascii="Times New Roman" w:hAnsi="Times New Roman"/>
                      <w:sz w:val="24"/>
                      <w:szCs w:val="24"/>
                      <w:lang w:val="uk-UA"/>
                    </w:rPr>
                  </w:pPr>
                  <w:r w:rsidRPr="00814543">
                    <w:rPr>
                      <w:rFonts w:ascii="Times New Roman" w:hAnsi="Times New Roman"/>
                      <w:sz w:val="24"/>
                      <w:szCs w:val="24"/>
                      <w:lang w:val="uk-UA"/>
                    </w:rPr>
                    <w:t>Орієнтовна вартість робіт (послуг) субпідрядника, сумою (грн.) та у відсотках (%) до ціни тендерної пропозиції учасника</w:t>
                  </w:r>
                </w:p>
              </w:tc>
            </w:tr>
            <w:tr w:rsidR="00814543" w:rsidRPr="00814543" w14:paraId="25BA16D7" w14:textId="77777777" w:rsidTr="00B9179C">
              <w:trPr>
                <w:trHeight w:val="210"/>
              </w:trPr>
              <w:tc>
                <w:tcPr>
                  <w:tcW w:w="2083" w:type="dxa"/>
                  <w:tcBorders>
                    <w:bottom w:val="single" w:sz="4" w:space="0" w:color="auto"/>
                  </w:tcBorders>
                </w:tcPr>
                <w:p w14:paraId="08DF1D31" w14:textId="77777777" w:rsidR="00814543" w:rsidRPr="00814543" w:rsidRDefault="00814543" w:rsidP="00814543">
                  <w:pPr>
                    <w:shd w:val="clear" w:color="auto" w:fill="FFFFFF"/>
                    <w:spacing w:after="0" w:line="240" w:lineRule="auto"/>
                    <w:rPr>
                      <w:rFonts w:ascii="Times New Roman" w:hAnsi="Times New Roman"/>
                      <w:sz w:val="24"/>
                      <w:szCs w:val="24"/>
                      <w:lang w:val="uk-UA"/>
                    </w:rPr>
                  </w:pPr>
                  <w:r w:rsidRPr="00814543">
                    <w:rPr>
                      <w:rFonts w:ascii="Times New Roman" w:hAnsi="Times New Roman"/>
                      <w:sz w:val="24"/>
                      <w:szCs w:val="24"/>
                      <w:lang w:val="uk-UA"/>
                    </w:rPr>
                    <w:t xml:space="preserve">1. </w:t>
                  </w:r>
                </w:p>
              </w:tc>
              <w:tc>
                <w:tcPr>
                  <w:tcW w:w="1867" w:type="dxa"/>
                  <w:tcBorders>
                    <w:bottom w:val="single" w:sz="4" w:space="0" w:color="auto"/>
                  </w:tcBorders>
                </w:tcPr>
                <w:p w14:paraId="726F8F54" w14:textId="77777777" w:rsidR="00814543" w:rsidRPr="00814543" w:rsidRDefault="00814543" w:rsidP="00814543">
                  <w:pPr>
                    <w:shd w:val="clear" w:color="auto" w:fill="FFFFFF"/>
                    <w:spacing w:after="0" w:line="240" w:lineRule="auto"/>
                    <w:rPr>
                      <w:rFonts w:ascii="Times New Roman" w:hAnsi="Times New Roman"/>
                      <w:sz w:val="24"/>
                      <w:szCs w:val="24"/>
                      <w:lang w:val="uk-UA"/>
                    </w:rPr>
                  </w:pPr>
                </w:p>
              </w:tc>
              <w:tc>
                <w:tcPr>
                  <w:tcW w:w="2693" w:type="dxa"/>
                  <w:tcBorders>
                    <w:bottom w:val="single" w:sz="4" w:space="0" w:color="auto"/>
                  </w:tcBorders>
                </w:tcPr>
                <w:p w14:paraId="3CDA8200" w14:textId="77777777" w:rsidR="00814543" w:rsidRPr="00814543" w:rsidRDefault="00814543" w:rsidP="00814543">
                  <w:pPr>
                    <w:shd w:val="clear" w:color="auto" w:fill="FFFFFF"/>
                    <w:spacing w:after="0" w:line="240" w:lineRule="auto"/>
                    <w:rPr>
                      <w:rFonts w:ascii="Times New Roman" w:hAnsi="Times New Roman"/>
                      <w:sz w:val="24"/>
                      <w:szCs w:val="24"/>
                      <w:lang w:val="uk-UA"/>
                    </w:rPr>
                  </w:pPr>
                </w:p>
              </w:tc>
            </w:tr>
            <w:tr w:rsidR="00814543" w:rsidRPr="00814543" w14:paraId="62BE88DB" w14:textId="77777777" w:rsidTr="00B9179C">
              <w:trPr>
                <w:trHeight w:val="263"/>
              </w:trPr>
              <w:tc>
                <w:tcPr>
                  <w:tcW w:w="2083" w:type="dxa"/>
                </w:tcPr>
                <w:p w14:paraId="6F0AEB9A" w14:textId="77777777" w:rsidR="00814543" w:rsidRPr="00814543" w:rsidRDefault="00814543" w:rsidP="00814543">
                  <w:pPr>
                    <w:shd w:val="clear" w:color="auto" w:fill="FFFFFF"/>
                    <w:spacing w:after="0" w:line="240" w:lineRule="auto"/>
                    <w:rPr>
                      <w:rFonts w:ascii="Times New Roman" w:hAnsi="Times New Roman"/>
                      <w:sz w:val="24"/>
                      <w:szCs w:val="24"/>
                      <w:lang w:val="uk-UA"/>
                    </w:rPr>
                  </w:pPr>
                  <w:r w:rsidRPr="00814543">
                    <w:rPr>
                      <w:rFonts w:ascii="Times New Roman" w:hAnsi="Times New Roman"/>
                      <w:sz w:val="24"/>
                      <w:szCs w:val="24"/>
                      <w:lang w:val="uk-UA"/>
                    </w:rPr>
                    <w:t xml:space="preserve">2. </w:t>
                  </w:r>
                </w:p>
              </w:tc>
              <w:tc>
                <w:tcPr>
                  <w:tcW w:w="1867" w:type="dxa"/>
                </w:tcPr>
                <w:p w14:paraId="10FD6750" w14:textId="77777777" w:rsidR="00814543" w:rsidRPr="00814543" w:rsidRDefault="00814543" w:rsidP="00814543">
                  <w:pPr>
                    <w:shd w:val="clear" w:color="auto" w:fill="FFFFFF"/>
                    <w:spacing w:after="0" w:line="240" w:lineRule="auto"/>
                    <w:rPr>
                      <w:rFonts w:ascii="Times New Roman" w:hAnsi="Times New Roman"/>
                      <w:sz w:val="24"/>
                      <w:szCs w:val="24"/>
                      <w:lang w:val="uk-UA"/>
                    </w:rPr>
                  </w:pPr>
                </w:p>
              </w:tc>
              <w:tc>
                <w:tcPr>
                  <w:tcW w:w="2693" w:type="dxa"/>
                </w:tcPr>
                <w:p w14:paraId="64711EFC" w14:textId="77777777" w:rsidR="00814543" w:rsidRPr="00814543" w:rsidRDefault="00814543" w:rsidP="00814543">
                  <w:pPr>
                    <w:shd w:val="clear" w:color="auto" w:fill="FFFFFF"/>
                    <w:spacing w:after="0" w:line="240" w:lineRule="auto"/>
                    <w:rPr>
                      <w:rFonts w:ascii="Times New Roman" w:hAnsi="Times New Roman"/>
                      <w:sz w:val="24"/>
                      <w:szCs w:val="24"/>
                      <w:lang w:val="uk-UA"/>
                    </w:rPr>
                  </w:pPr>
                </w:p>
              </w:tc>
            </w:tr>
          </w:tbl>
          <w:p w14:paraId="6CBFAE2F" w14:textId="5C15D23F"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p>
        </w:tc>
      </w:tr>
      <w:tr w:rsidR="00B413F2" w:rsidRPr="00E85198" w14:paraId="41638AD2" w14:textId="77777777" w:rsidTr="005A603A">
        <w:tc>
          <w:tcPr>
            <w:tcW w:w="45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151"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399"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13F2" w:rsidRPr="000A74B5" w14:paraId="50F7E0A8" w14:textId="77777777" w:rsidTr="005A603A">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5A603A">
        <w:tc>
          <w:tcPr>
            <w:tcW w:w="45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399" w:type="pct"/>
            <w:shd w:val="clear" w:color="auto" w:fill="FFFFFF"/>
            <w:hideMark/>
          </w:tcPr>
          <w:p w14:paraId="4A149C87" w14:textId="09386B3D"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DE33D1" w:rsidRPr="00DE33D1">
              <w:rPr>
                <w:rFonts w:ascii="Times New Roman" w:eastAsia="Times New Roman" w:hAnsi="Times New Roman"/>
                <w:b/>
                <w:sz w:val="24"/>
                <w:szCs w:val="24"/>
                <w:highlight w:val="yellow"/>
                <w:lang w:val="uk-UA" w:eastAsia="ru-RU"/>
              </w:rPr>
              <w:t>18</w:t>
            </w:r>
            <w:r w:rsidR="00423691" w:rsidRPr="00DE33D1">
              <w:rPr>
                <w:rFonts w:ascii="Times New Roman" w:eastAsia="Times New Roman" w:hAnsi="Times New Roman"/>
                <w:b/>
                <w:sz w:val="24"/>
                <w:szCs w:val="24"/>
                <w:highlight w:val="yellow"/>
                <w:lang w:val="uk-UA" w:eastAsia="ru-RU"/>
              </w:rPr>
              <w:t>.</w:t>
            </w:r>
            <w:r w:rsidR="00933FAD" w:rsidRPr="00DE33D1">
              <w:rPr>
                <w:rFonts w:ascii="Times New Roman" w:eastAsia="Times New Roman" w:hAnsi="Times New Roman"/>
                <w:b/>
                <w:sz w:val="24"/>
                <w:szCs w:val="24"/>
                <w:highlight w:val="yellow"/>
                <w:lang w:val="uk-UA" w:eastAsia="ru-RU"/>
              </w:rPr>
              <w:t>04</w:t>
            </w:r>
            <w:r w:rsidR="007A4F07" w:rsidRPr="00DE33D1">
              <w:rPr>
                <w:rFonts w:ascii="Times New Roman" w:eastAsia="Times New Roman" w:hAnsi="Times New Roman"/>
                <w:b/>
                <w:sz w:val="24"/>
                <w:szCs w:val="24"/>
                <w:highlight w:val="yellow"/>
                <w:lang w:val="uk-UA" w:eastAsia="ru-RU"/>
              </w:rPr>
              <w:t>.</w:t>
            </w:r>
            <w:r w:rsidR="007A4F07" w:rsidRPr="00A77F44">
              <w:rPr>
                <w:rFonts w:ascii="Times New Roman" w:eastAsia="Times New Roman" w:hAnsi="Times New Roman"/>
                <w:b/>
                <w:sz w:val="24"/>
                <w:szCs w:val="24"/>
                <w:highlight w:val="yellow"/>
                <w:lang w:val="uk-UA" w:eastAsia="ru-RU"/>
              </w:rPr>
              <w:t>2024</w:t>
            </w:r>
            <w:r w:rsidR="009F70EC" w:rsidRPr="00A77F44">
              <w:rPr>
                <w:rFonts w:ascii="Times New Roman" w:eastAsia="Times New Roman" w:hAnsi="Times New Roman"/>
                <w:b/>
                <w:sz w:val="24"/>
                <w:szCs w:val="24"/>
                <w:highlight w:val="yellow"/>
                <w:lang w:val="uk-UA" w:eastAsia="ru-RU"/>
              </w:rPr>
              <w:t xml:space="preserve"> року</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E74C9A" w14:paraId="0D6A8D54" w14:textId="77777777" w:rsidTr="005A603A">
        <w:tc>
          <w:tcPr>
            <w:tcW w:w="45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51"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399" w:type="pct"/>
            <w:shd w:val="clear" w:color="auto" w:fill="FFFFFF"/>
            <w:hideMark/>
          </w:tcPr>
          <w:p w14:paraId="20FEF9FB" w14:textId="77777777" w:rsidR="000F41B7"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Строк для подання тендерних</w:t>
            </w:r>
            <w:r w:rsidR="000F41B7">
              <w:rPr>
                <w:rFonts w:ascii="Times New Roman" w:eastAsia="Times New Roman" w:hAnsi="Times New Roman"/>
                <w:sz w:val="24"/>
                <w:szCs w:val="24"/>
                <w:lang w:val="uk-UA" w:eastAsia="ru-RU"/>
              </w:rPr>
              <w:t xml:space="preserve"> пропозицій не може бути менше </w:t>
            </w:r>
            <w:r w:rsidRPr="00214BCD">
              <w:rPr>
                <w:rFonts w:ascii="Times New Roman" w:eastAsia="Times New Roman" w:hAnsi="Times New Roman"/>
                <w:sz w:val="24"/>
                <w:szCs w:val="24"/>
                <w:lang w:val="uk-UA" w:eastAsia="ru-RU"/>
              </w:rPr>
              <w:t>ніж</w:t>
            </w:r>
            <w:r w:rsidR="000F41B7">
              <w:rPr>
                <w:rFonts w:ascii="Times New Roman" w:eastAsia="Times New Roman" w:hAnsi="Times New Roman"/>
                <w:sz w:val="24"/>
                <w:szCs w:val="24"/>
                <w:lang w:val="uk-UA" w:eastAsia="ru-RU"/>
              </w:rPr>
              <w:t>:</w:t>
            </w:r>
          </w:p>
          <w:p w14:paraId="373522EB" w14:textId="77777777" w:rsidR="00722875"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 xml:space="preserve"> сім днів з дня оприлюднення </w:t>
            </w:r>
            <w:r w:rsidR="00722875">
              <w:rPr>
                <w:rFonts w:ascii="Times New Roman" w:eastAsia="Times New Roman" w:hAnsi="Times New Roman"/>
                <w:sz w:val="24"/>
                <w:szCs w:val="24"/>
                <w:lang w:val="uk-UA" w:eastAsia="ru-RU"/>
              </w:rPr>
              <w:t xml:space="preserve">в електронній системі закупівель оголошення </w:t>
            </w:r>
            <w:r w:rsidRPr="00214BCD">
              <w:rPr>
                <w:rFonts w:ascii="Times New Roman" w:eastAsia="Times New Roman" w:hAnsi="Times New Roman"/>
                <w:sz w:val="24"/>
                <w:szCs w:val="24"/>
                <w:lang w:val="uk-UA" w:eastAsia="ru-RU"/>
              </w:rPr>
              <w:t xml:space="preserve">про проведення відкритих торгів </w:t>
            </w:r>
            <w:r w:rsidR="00722875">
              <w:rPr>
                <w:rFonts w:ascii="Times New Roman" w:eastAsia="Times New Roman" w:hAnsi="Times New Roman"/>
                <w:sz w:val="24"/>
                <w:szCs w:val="24"/>
                <w:lang w:val="uk-UA" w:eastAsia="ru-RU"/>
              </w:rPr>
              <w:t xml:space="preserve"> на закупівлю товарів, послуг ;</w:t>
            </w:r>
          </w:p>
          <w:p w14:paraId="7E853D25" w14:textId="6D42B712" w:rsidR="00214BCD" w:rsidRDefault="00722875" w:rsidP="00214BC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 днів з дня оприлюднення в електронній системі закупівель оголошення про проведення відкритих торгів на закупівлю робіт.</w:t>
            </w:r>
          </w:p>
          <w:p w14:paraId="207CD847" w14:textId="24D9E306" w:rsidR="009A03F8" w:rsidRPr="00214BCD" w:rsidRDefault="009A03F8" w:rsidP="00214BCD">
            <w:pPr>
              <w:spacing w:before="150" w:after="150" w:line="240" w:lineRule="auto"/>
              <w:jc w:val="both"/>
              <w:rPr>
                <w:rFonts w:ascii="Times New Roman" w:eastAsia="Times New Roman" w:hAnsi="Times New Roman"/>
                <w:sz w:val="24"/>
                <w:szCs w:val="24"/>
                <w:lang w:val="uk-UA" w:eastAsia="ru-RU"/>
              </w:rPr>
            </w:pPr>
            <w:r w:rsidRPr="009A03F8">
              <w:rPr>
                <w:rFonts w:ascii="Times New Roman" w:eastAsia="Times New Roman" w:hAnsi="Times New Roman"/>
                <w:sz w:val="24"/>
                <w:szCs w:val="24"/>
                <w:lang w:val="uk-UA" w:eastAsia="ru-RU"/>
              </w:rPr>
              <w:t>Відкриті торги проводяться з застосуванням електронного аукціону.</w:t>
            </w:r>
          </w:p>
          <w:p w14:paraId="6BE64AED" w14:textId="77777777" w:rsidR="00E74C9A"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Pr>
                <w:rFonts w:ascii="Times New Roman" w:eastAsia="Times New Roman" w:hAnsi="Times New Roman"/>
                <w:sz w:val="24"/>
                <w:szCs w:val="24"/>
                <w:lang w:val="uk-UA" w:eastAsia="ru-RU"/>
              </w:rPr>
              <w:t>відповідно до статті 30 Закону.</w:t>
            </w:r>
            <w:r w:rsidRPr="00214BCD">
              <w:rPr>
                <w:rFonts w:ascii="Times New Roman" w:eastAsia="Times New Roman" w:hAnsi="Times New Roman"/>
                <w:sz w:val="24"/>
                <w:szCs w:val="24"/>
                <w:lang w:val="uk-UA" w:eastAsia="ru-RU"/>
              </w:rPr>
              <w:t xml:space="preserve"> </w:t>
            </w:r>
          </w:p>
          <w:p w14:paraId="669D6CF8" w14:textId="7CD54C99" w:rsidR="00214BCD" w:rsidRPr="00214BCD"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w:t>
            </w:r>
            <w:r w:rsidRPr="00214BCD">
              <w:rPr>
                <w:rFonts w:ascii="Times New Roman" w:eastAsia="Times New Roman" w:hAnsi="Times New Roman"/>
                <w:sz w:val="24"/>
                <w:szCs w:val="24"/>
                <w:lang w:val="uk-UA" w:eastAsia="ru-RU"/>
              </w:rPr>
              <w:lastRenderedPageBreak/>
              <w:t>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D8B592E" w14:textId="77777777" w:rsidR="00E74C9A" w:rsidRDefault="00214BCD" w:rsidP="00214BCD">
            <w:pPr>
              <w:spacing w:before="150" w:after="150" w:line="240" w:lineRule="auto"/>
              <w:jc w:val="both"/>
              <w:rPr>
                <w:rFonts w:ascii="Times New Roman" w:eastAsia="Times New Roman" w:hAnsi="Times New Roman"/>
                <w:sz w:val="24"/>
                <w:szCs w:val="24"/>
                <w:lang w:val="uk-UA" w:eastAsia="ru-RU"/>
              </w:rPr>
            </w:pPr>
            <w:r w:rsidRPr="00435BED">
              <w:rPr>
                <w:rFonts w:ascii="Times New Roman" w:eastAsia="Times New Roman" w:hAnsi="Times New Roman"/>
                <w:sz w:val="24"/>
                <w:szCs w:val="24"/>
                <w:lang w:val="uk-UA"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D601369" w14:textId="77777777" w:rsidR="00E74C9A" w:rsidRPr="00263960" w:rsidRDefault="00E74C9A" w:rsidP="00214BCD">
            <w:pPr>
              <w:spacing w:before="150" w:after="150" w:line="240" w:lineRule="auto"/>
              <w:jc w:val="both"/>
              <w:rPr>
                <w:rFonts w:ascii="Times New Roman" w:eastAsia="Times New Roman" w:hAnsi="Times New Roman"/>
                <w:sz w:val="24"/>
                <w:szCs w:val="24"/>
                <w:lang w:val="uk-UA" w:eastAsia="ru-RU"/>
              </w:rPr>
            </w:pPr>
            <w:r w:rsidRPr="00263960">
              <w:rPr>
                <w:rFonts w:ascii="Times New Roman" w:eastAsia="Times New Roman" w:hAnsi="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9488CCB" w14:textId="79D57231" w:rsidR="00214BCD" w:rsidRPr="00214BCD"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72823EB3" w14:textId="06EB5CCE" w:rsidR="00214BCD" w:rsidRDefault="00214BCD" w:rsidP="005E2D3F">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5A3C01AC" w14:textId="357F5F92" w:rsidR="001B23AD" w:rsidRDefault="001B23AD" w:rsidP="005E2D3F">
            <w:pPr>
              <w:spacing w:before="150" w:after="150" w:line="240" w:lineRule="auto"/>
              <w:jc w:val="both"/>
              <w:rPr>
                <w:rFonts w:ascii="Times New Roman" w:eastAsia="Times New Roman" w:hAnsi="Times New Roman"/>
                <w:sz w:val="24"/>
                <w:szCs w:val="24"/>
                <w:lang w:val="uk-UA" w:eastAsia="ru-RU"/>
              </w:rPr>
            </w:pPr>
            <w:r w:rsidRPr="001B23AD">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5D06FB5" w14:textId="1BD8050B" w:rsidR="005E2D3F" w:rsidRDefault="005E2D3F" w:rsidP="00577947">
            <w:pPr>
              <w:spacing w:before="150" w:after="150" w:line="240" w:lineRule="auto"/>
              <w:jc w:val="both"/>
              <w:rPr>
                <w:rFonts w:ascii="Times New Roman" w:eastAsia="Times New Roman" w:hAnsi="Times New Roman"/>
                <w:sz w:val="24"/>
                <w:szCs w:val="24"/>
                <w:lang w:val="uk-UA" w:eastAsia="ru-RU"/>
              </w:rPr>
            </w:pPr>
            <w:r w:rsidRPr="005E2D3F">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190081" w14:textId="0FBE0EC6"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1B23AD">
              <w:rPr>
                <w:rFonts w:ascii="Times New Roman" w:eastAsia="Times New Roman" w:hAnsi="Times New Roman"/>
                <w:sz w:val="24"/>
                <w:szCs w:val="24"/>
                <w:lang w:val="uk-UA" w:eastAsia="ru-RU"/>
              </w:rPr>
              <w:t>ь підстав, визначених пунктом 47 цих особливостей. Замовник</w:t>
            </w:r>
            <w:r w:rsidR="00631416" w:rsidRPr="00631416">
              <w:rPr>
                <w:rFonts w:ascii="Times New Roman" w:eastAsia="Times New Roman" w:hAnsi="Times New Roman"/>
                <w:sz w:val="24"/>
                <w:szCs w:val="24"/>
                <w:lang w:val="uk-UA" w:eastAsia="ru-RU"/>
              </w:rPr>
              <w:t>.</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D0A3B94" w14:textId="2D1C42C3" w:rsidR="00244F88"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1CE637" w14:textId="554F91CE" w:rsidR="00A054D1" w:rsidRPr="00A054D1" w:rsidRDefault="00A054D1" w:rsidP="00A054D1">
            <w:pPr>
              <w:spacing w:before="150" w:after="150" w:line="240" w:lineRule="auto"/>
              <w:jc w:val="both"/>
              <w:rPr>
                <w:rFonts w:ascii="Times New Roman" w:eastAsia="Times New Roman" w:hAnsi="Times New Roman"/>
                <w:sz w:val="24"/>
                <w:szCs w:val="24"/>
                <w:lang w:val="uk-UA" w:eastAsia="ru-RU"/>
              </w:rPr>
            </w:pPr>
            <w:r w:rsidRPr="00A054D1">
              <w:rPr>
                <w:rFonts w:ascii="Times New Roman" w:eastAsia="Times New Roman" w:hAnsi="Times New Roman"/>
                <w:sz w:val="24"/>
                <w:szCs w:val="24"/>
                <w:lang w:val="uk-UA"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46B8B03C" w14:textId="3B085AC8" w:rsidR="00A054D1" w:rsidRPr="00A054D1" w:rsidRDefault="00A054D1" w:rsidP="00A054D1">
            <w:pPr>
              <w:spacing w:before="150" w:after="150" w:line="240" w:lineRule="auto"/>
              <w:jc w:val="both"/>
              <w:rPr>
                <w:rFonts w:ascii="Times New Roman" w:eastAsia="Times New Roman" w:hAnsi="Times New Roman"/>
                <w:sz w:val="24"/>
                <w:szCs w:val="24"/>
                <w:lang w:val="uk-UA" w:eastAsia="ru-RU"/>
              </w:rPr>
            </w:pPr>
            <w:r w:rsidRPr="00A054D1">
              <w:rPr>
                <w:rFonts w:ascii="Times New Roman" w:eastAsia="Times New Roman" w:hAnsi="Times New Roman"/>
                <w:sz w:val="24"/>
                <w:szCs w:val="24"/>
                <w:lang w:val="uk-UA" w:eastAsia="ru-RU"/>
              </w:rPr>
              <w:t>Розмір мінімального кроку пониження ціни п</w:t>
            </w:r>
            <w:r w:rsidR="00C423A3">
              <w:rPr>
                <w:rFonts w:ascii="Times New Roman" w:eastAsia="Times New Roman" w:hAnsi="Times New Roman"/>
                <w:sz w:val="24"/>
                <w:szCs w:val="24"/>
                <w:lang w:val="uk-UA" w:eastAsia="ru-RU"/>
              </w:rPr>
              <w:t>ід час електронного аукціону – 0.</w:t>
            </w:r>
            <w:r w:rsidR="00C423A3" w:rsidRPr="00C423A3">
              <w:rPr>
                <w:rFonts w:ascii="Times New Roman" w:eastAsia="Times New Roman" w:hAnsi="Times New Roman"/>
                <w:sz w:val="24"/>
                <w:szCs w:val="24"/>
                <w:lang w:eastAsia="ru-RU"/>
              </w:rPr>
              <w:t>5</w:t>
            </w:r>
            <w:r w:rsidRPr="00A054D1">
              <w:rPr>
                <w:rFonts w:ascii="Times New Roman" w:eastAsia="Times New Roman" w:hAnsi="Times New Roman"/>
                <w:sz w:val="24"/>
                <w:szCs w:val="24"/>
                <w:lang w:val="uk-UA" w:eastAsia="ru-RU"/>
              </w:rPr>
              <w:t xml:space="preserve"> % .</w:t>
            </w:r>
          </w:p>
          <w:p w14:paraId="364DC8FC" w14:textId="77777777" w:rsidR="00A054D1" w:rsidRDefault="00A054D1" w:rsidP="00A054D1">
            <w:pPr>
              <w:spacing w:before="150" w:after="150" w:line="240" w:lineRule="auto"/>
              <w:jc w:val="both"/>
              <w:rPr>
                <w:rFonts w:ascii="Times New Roman" w:eastAsia="Times New Roman" w:hAnsi="Times New Roman"/>
                <w:sz w:val="24"/>
                <w:szCs w:val="24"/>
                <w:lang w:val="uk-UA" w:eastAsia="ru-RU"/>
              </w:rPr>
            </w:pPr>
            <w:r w:rsidRPr="00A054D1">
              <w:rPr>
                <w:rFonts w:ascii="Times New Roman" w:eastAsia="Times New Roman" w:hAnsi="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4106F1" w14:textId="77777777" w:rsidR="00E74C9A" w:rsidRPr="00A57464" w:rsidRDefault="00E74C9A" w:rsidP="00E74C9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DB41967" w14:textId="77777777" w:rsidR="00E74C9A" w:rsidRPr="00A57464" w:rsidRDefault="00E74C9A" w:rsidP="00E74C9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413F53B1" w14:textId="77777777" w:rsidR="00E74C9A" w:rsidRPr="00A57464" w:rsidRDefault="00E74C9A" w:rsidP="00E74C9A">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57A8DE2" w14:textId="77777777" w:rsidR="00E74C9A" w:rsidRPr="00A57464" w:rsidRDefault="00E74C9A" w:rsidP="00E74C9A">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C532977" w14:textId="56BEEDAB" w:rsidR="00E74C9A" w:rsidRPr="00251396" w:rsidRDefault="00E74C9A" w:rsidP="00251396">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B413F2" w:rsidRPr="000A74B5" w14:paraId="1C80DED9" w14:textId="77777777" w:rsidTr="005A603A">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5A603A">
        <w:tc>
          <w:tcPr>
            <w:tcW w:w="45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399"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251396" w14:paraId="3864D9C7" w14:textId="77777777" w:rsidTr="005A603A">
        <w:tc>
          <w:tcPr>
            <w:tcW w:w="45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151"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399" w:type="pct"/>
            <w:shd w:val="clear" w:color="auto" w:fill="FFFFFF"/>
            <w:hideMark/>
          </w:tcPr>
          <w:p w14:paraId="7F7A5434" w14:textId="0CAC1232" w:rsidR="00426584" w:rsidRDefault="00CD5194" w:rsidP="00841805">
            <w:pPr>
              <w:jc w:val="both"/>
              <w:rPr>
                <w:rFonts w:ascii="Times New Roman" w:eastAsia="Times New Roman" w:hAnsi="Times New Roman"/>
                <w:b/>
                <w:sz w:val="24"/>
                <w:szCs w:val="24"/>
                <w:lang w:val="uk-UA"/>
              </w:rPr>
            </w:pPr>
            <w:r w:rsidRPr="00CD5194">
              <w:rPr>
                <w:rFonts w:ascii="Times New Roman" w:eastAsia="Times New Roman" w:hAnsi="Times New Roman"/>
                <w:sz w:val="24"/>
                <w:szCs w:val="24"/>
                <w:lang w:val="uk-UA"/>
              </w:rPr>
              <w:t xml:space="preserve"> </w:t>
            </w:r>
            <w:r w:rsidR="00841805">
              <w:rPr>
                <w:rFonts w:ascii="Times New Roman" w:eastAsia="Times New Roman" w:hAnsi="Times New Roman"/>
                <w:sz w:val="24"/>
                <w:szCs w:val="24"/>
                <w:lang w:val="uk-UA"/>
              </w:rPr>
              <w:t xml:space="preserve"> Учасники при поданні своєї тендерної пропозиції повинні враховувати, що </w:t>
            </w:r>
            <w:r w:rsidR="001F34F2" w:rsidRPr="001F34F2">
              <w:rPr>
                <w:rFonts w:ascii="Times New Roman" w:eastAsia="Times New Roman" w:hAnsi="Times New Roman"/>
                <w:sz w:val="24"/>
                <w:szCs w:val="24"/>
                <w:lang w:val="uk-UA"/>
              </w:rPr>
              <w:t>замовникам забороняється здійснювати публічні закупівлі товарів, робіт і послуг у громадян Російської Федерації/Республіки Білорусь</w:t>
            </w:r>
            <w:r w:rsidR="00DB114D">
              <w:rPr>
                <w:rFonts w:ascii="Times New Roman" w:eastAsia="Times New Roman" w:hAnsi="Times New Roman"/>
                <w:sz w:val="24"/>
                <w:szCs w:val="24"/>
                <w:lang w:val="uk-UA"/>
              </w:rPr>
              <w:t>/</w:t>
            </w:r>
            <w:r w:rsidR="006E6AD5" w:rsidRPr="006E6AD5">
              <w:rPr>
                <w:rFonts w:ascii="Times New Roman" w:eastAsia="Times New Roman" w:hAnsi="Times New Roman"/>
                <w:sz w:val="24"/>
                <w:szCs w:val="24"/>
                <w:lang w:val="uk-UA"/>
              </w:rPr>
              <w:t>Ісламської Республіки Іран</w:t>
            </w:r>
            <w:r w:rsidR="006E6AD5">
              <w:rPr>
                <w:rFonts w:ascii="Times New Roman" w:eastAsia="Times New Roman" w:hAnsi="Times New Roman"/>
                <w:sz w:val="24"/>
                <w:szCs w:val="24"/>
                <w:lang w:val="uk-UA"/>
              </w:rPr>
              <w:t xml:space="preserve"> </w:t>
            </w:r>
            <w:r w:rsidR="001F34F2" w:rsidRPr="001F34F2">
              <w:rPr>
                <w:rFonts w:ascii="Times New Roman" w:eastAsia="Times New Roman" w:hAnsi="Times New Roman"/>
                <w:sz w:val="24"/>
                <w:szCs w:val="24"/>
                <w:lang w:val="uk-UA"/>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4C6193">
              <w:rPr>
                <w:rFonts w:ascii="Times New Roman" w:eastAsia="Times New Roman" w:hAnsi="Times New Roman"/>
                <w:sz w:val="24"/>
                <w:szCs w:val="24"/>
                <w:lang w:val="uk-UA"/>
              </w:rPr>
              <w:t>/</w:t>
            </w:r>
            <w:r w:rsidR="004C6193" w:rsidRPr="00B8425E">
              <w:rPr>
                <w:lang w:val="uk-UA"/>
              </w:rPr>
              <w:t xml:space="preserve"> </w:t>
            </w:r>
            <w:r w:rsidR="004C6193" w:rsidRPr="004C6193">
              <w:rPr>
                <w:rFonts w:ascii="Times New Roman" w:eastAsia="Times New Roman" w:hAnsi="Times New Roman"/>
                <w:sz w:val="24"/>
                <w:szCs w:val="24"/>
                <w:lang w:val="uk-UA"/>
              </w:rPr>
              <w:t>Ісламської Республіки Іран</w:t>
            </w:r>
            <w:r w:rsidR="001F34F2" w:rsidRPr="001F34F2">
              <w:rPr>
                <w:rFonts w:ascii="Times New Roman" w:eastAsia="Times New Roman" w:hAnsi="Times New Roman"/>
                <w:sz w:val="24"/>
                <w:szCs w:val="24"/>
                <w:lang w:val="uk-UA"/>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001F34F2" w:rsidRPr="001F34F2">
              <w:rPr>
                <w:rFonts w:ascii="Times New Roman" w:eastAsia="Times New Roman" w:hAnsi="Times New Roman"/>
                <w:b/>
                <w:sz w:val="24"/>
                <w:szCs w:val="24"/>
                <w:lang w:val="uk-UA"/>
              </w:rPr>
              <w:t>(далі - активи),</w:t>
            </w:r>
            <w:r w:rsidR="001F34F2" w:rsidRPr="001F34F2">
              <w:rPr>
                <w:rFonts w:ascii="Times New Roman" w:eastAsia="Times New Roman" w:hAnsi="Times New Roman"/>
                <w:sz w:val="24"/>
                <w:szCs w:val="24"/>
                <w:lang w:val="uk-UA"/>
              </w:rPr>
              <w:t xml:space="preserve"> якої є Російська Федерація/Республіка Білорусь</w:t>
            </w:r>
            <w:r w:rsidR="006E6AD5">
              <w:rPr>
                <w:rFonts w:ascii="Times New Roman" w:eastAsia="Times New Roman" w:hAnsi="Times New Roman"/>
                <w:sz w:val="24"/>
                <w:szCs w:val="24"/>
                <w:lang w:val="uk-UA"/>
              </w:rPr>
              <w:t>/</w:t>
            </w:r>
            <w:r w:rsidR="006E6AD5" w:rsidRPr="006E6AD5">
              <w:rPr>
                <w:lang w:val="uk-UA"/>
              </w:rPr>
              <w:t xml:space="preserve"> </w:t>
            </w:r>
            <w:r w:rsidR="006E6AD5" w:rsidRPr="006E6AD5">
              <w:rPr>
                <w:rFonts w:ascii="Times New Roman" w:eastAsia="Times New Roman" w:hAnsi="Times New Roman"/>
                <w:sz w:val="24"/>
                <w:szCs w:val="24"/>
                <w:lang w:val="uk-UA"/>
              </w:rPr>
              <w:t>Ісламської Республіки Іран</w:t>
            </w:r>
            <w:r w:rsidR="001F34F2" w:rsidRPr="001F34F2">
              <w:rPr>
                <w:rFonts w:ascii="Times New Roman" w:eastAsia="Times New Roman" w:hAnsi="Times New Roman"/>
                <w:sz w:val="24"/>
                <w:szCs w:val="24"/>
                <w:lang w:val="uk-UA"/>
              </w:rPr>
              <w:t>, громадянин Російської Федерації/Республіки Білорусь</w:t>
            </w:r>
            <w:r w:rsidR="006E6AD5">
              <w:rPr>
                <w:rFonts w:ascii="Times New Roman" w:eastAsia="Times New Roman" w:hAnsi="Times New Roman"/>
                <w:sz w:val="24"/>
                <w:szCs w:val="24"/>
                <w:lang w:val="uk-UA"/>
              </w:rPr>
              <w:t>/</w:t>
            </w:r>
            <w:r w:rsidR="006E6AD5" w:rsidRPr="006E6AD5">
              <w:rPr>
                <w:lang w:val="uk-UA"/>
              </w:rPr>
              <w:t xml:space="preserve"> </w:t>
            </w:r>
            <w:r w:rsidR="006E6AD5" w:rsidRPr="006E6AD5">
              <w:rPr>
                <w:rFonts w:ascii="Times New Roman" w:eastAsia="Times New Roman" w:hAnsi="Times New Roman"/>
                <w:sz w:val="24"/>
                <w:szCs w:val="24"/>
                <w:lang w:val="uk-UA"/>
              </w:rPr>
              <w:t>Ісламської Республіки Іран</w:t>
            </w:r>
            <w:r w:rsidR="001F34F2" w:rsidRPr="001F34F2">
              <w:rPr>
                <w:rFonts w:ascii="Times New Roman" w:eastAsia="Times New Roman" w:hAnsi="Times New Roman"/>
                <w:sz w:val="24"/>
                <w:szCs w:val="24"/>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E6AD5">
              <w:rPr>
                <w:rFonts w:ascii="Times New Roman" w:eastAsia="Times New Roman" w:hAnsi="Times New Roman"/>
                <w:sz w:val="24"/>
                <w:szCs w:val="24"/>
                <w:lang w:val="uk-UA"/>
              </w:rPr>
              <w:t>/</w:t>
            </w:r>
            <w:r w:rsidR="006E6AD5" w:rsidRPr="006E6AD5">
              <w:rPr>
                <w:lang w:val="uk-UA"/>
              </w:rPr>
              <w:t xml:space="preserve"> </w:t>
            </w:r>
            <w:r w:rsidR="006E6AD5">
              <w:rPr>
                <w:rFonts w:ascii="Times New Roman" w:eastAsia="Times New Roman" w:hAnsi="Times New Roman"/>
                <w:sz w:val="24"/>
                <w:szCs w:val="24"/>
                <w:lang w:val="uk-UA"/>
              </w:rPr>
              <w:t>Ісламської Республіки Іран</w:t>
            </w:r>
            <w:r w:rsidR="001F34F2" w:rsidRPr="001F34F2">
              <w:rPr>
                <w:rFonts w:ascii="Times New Roman" w:eastAsia="Times New Roman" w:hAnsi="Times New Roman"/>
                <w:sz w:val="24"/>
                <w:szCs w:val="24"/>
                <w:lang w:val="uk-UA"/>
              </w:rPr>
              <w:t xml:space="preserve">, </w:t>
            </w:r>
            <w:r w:rsidR="001F34F2" w:rsidRPr="001F34F2">
              <w:rPr>
                <w:rFonts w:ascii="Times New Roman" w:eastAsia="Times New Roman" w:hAnsi="Times New Roman"/>
                <w:b/>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78551B2" w14:textId="77777777" w:rsidR="00270D44" w:rsidRPr="00BC33F5" w:rsidRDefault="00270D44" w:rsidP="00270D44">
            <w:pPr>
              <w:jc w:val="both"/>
              <w:rPr>
                <w:rFonts w:ascii="Times New Roman" w:eastAsia="Times New Roman" w:hAnsi="Times New Roman"/>
                <w:b/>
                <w:sz w:val="24"/>
                <w:szCs w:val="24"/>
                <w:lang w:val="uk-UA"/>
              </w:rPr>
            </w:pPr>
            <w:r w:rsidRPr="00270D44">
              <w:rPr>
                <w:rFonts w:ascii="Times New Roman" w:eastAsia="Times New Roman" w:hAnsi="Times New Roman"/>
                <w:b/>
                <w:sz w:val="24"/>
                <w:szCs w:val="24"/>
                <w:lang w:val="uk-UA"/>
              </w:rPr>
              <w:t xml:space="preserve">У разі якщо Учасник є: </w:t>
            </w:r>
            <w:r w:rsidRPr="00270D44">
              <w:rPr>
                <w:rFonts w:ascii="Times New Roman" w:eastAsia="Times New Roman" w:hAnsi="Times New Roman"/>
                <w:sz w:val="24"/>
                <w:szCs w:val="24"/>
                <w:lang w:val="uk-UA"/>
              </w:rPr>
              <w:t>громадянином Російської Федерації/Республіки Білорусь/ Ісламської Республіки Іран, що</w:t>
            </w:r>
            <w:r>
              <w:rPr>
                <w:rFonts w:ascii="Times New Roman" w:eastAsia="Times New Roman" w:hAnsi="Times New Roman"/>
                <w:sz w:val="24"/>
                <w:szCs w:val="24"/>
                <w:lang w:val="uk-UA"/>
              </w:rPr>
              <w:t xml:space="preserve"> </w:t>
            </w:r>
            <w:r w:rsidRPr="00270D44">
              <w:rPr>
                <w:rFonts w:ascii="Times New Roman" w:eastAsia="Times New Roman" w:hAnsi="Times New Roman"/>
                <w:sz w:val="24"/>
                <w:szCs w:val="24"/>
                <w:lang w:val="uk-UA"/>
              </w:rPr>
              <w:t xml:space="preserve">проживає на території України на законних підставах; -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Ісламської Республіки Іран, громадянином Російської Федерації/Республіки Білорусь/ Ісламської Республіки Іран, що проживає на території України на законних підставах, то такий Учасник у складі тендерної пропозиції надає </w:t>
            </w:r>
            <w:r w:rsidRPr="00BC33F5">
              <w:rPr>
                <w:rFonts w:ascii="Times New Roman" w:eastAsia="Times New Roman" w:hAnsi="Times New Roman"/>
                <w:b/>
                <w:sz w:val="24"/>
                <w:szCs w:val="24"/>
                <w:lang w:val="uk-UA"/>
              </w:rPr>
              <w:t>копії документів, що підтверджують його проживання на території України на законних підставах.</w:t>
            </w:r>
          </w:p>
          <w:p w14:paraId="4042C5D5" w14:textId="448E17FD" w:rsidR="00270D44" w:rsidRPr="00BC33F5" w:rsidRDefault="00270D44" w:rsidP="00270D44">
            <w:pPr>
              <w:jc w:val="both"/>
              <w:rPr>
                <w:rFonts w:ascii="Times New Roman" w:eastAsia="Times New Roman" w:hAnsi="Times New Roman"/>
                <w:b/>
                <w:sz w:val="24"/>
                <w:szCs w:val="24"/>
                <w:lang w:val="uk-UA"/>
              </w:rPr>
            </w:pPr>
            <w:r w:rsidRPr="00270D44">
              <w:rPr>
                <w:rFonts w:ascii="Times New Roman" w:eastAsia="Times New Roman" w:hAnsi="Times New Roman"/>
                <w:b/>
                <w:sz w:val="24"/>
                <w:szCs w:val="24"/>
                <w:lang w:val="uk-UA"/>
              </w:rPr>
              <w:t>У разі якщо Учасник є</w:t>
            </w:r>
            <w:r w:rsidRPr="00270D44">
              <w:rPr>
                <w:rFonts w:ascii="Times New Roman" w:eastAsia="Times New Roman" w:hAnsi="Times New Roman"/>
                <w:sz w:val="24"/>
                <w:szCs w:val="24"/>
                <w:lang w:val="uk-UA"/>
              </w:rPr>
              <w:t xml:space="preserve">: юридичною особою, утвореною та зареєстрованою відповідно до законодавства Російської Федерації/Республіки Білорусь/ Ісламської Республіки Іран,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(далі – Агентство), то такий Учасник у складі тендерної пропозиції </w:t>
            </w:r>
            <w:r w:rsidRPr="00BC33F5">
              <w:rPr>
                <w:rFonts w:ascii="Times New Roman" w:eastAsia="Times New Roman" w:hAnsi="Times New Roman"/>
                <w:b/>
                <w:sz w:val="24"/>
                <w:szCs w:val="24"/>
                <w:lang w:val="uk-UA"/>
              </w:rPr>
              <w:t>надає копії документів, що підтверджують передачу активів Агентству.</w:t>
            </w:r>
          </w:p>
          <w:p w14:paraId="1A3B1263" w14:textId="5B0994A8" w:rsidR="00FF0B90" w:rsidRPr="00270D44" w:rsidRDefault="00FF0B90" w:rsidP="00270D44">
            <w:pPr>
              <w:jc w:val="both"/>
              <w:rPr>
                <w:rFonts w:ascii="Times New Roman" w:eastAsia="Times New Roman" w:hAnsi="Times New Roman"/>
                <w:sz w:val="24"/>
                <w:szCs w:val="24"/>
                <w:lang w:val="uk-UA"/>
              </w:rPr>
            </w:pPr>
            <w:r w:rsidRPr="00BC33F5">
              <w:rPr>
                <w:rFonts w:ascii="Times New Roman" w:eastAsia="Times New Roman" w:hAnsi="Times New Roman"/>
                <w:b/>
                <w:sz w:val="24"/>
                <w:szCs w:val="24"/>
                <w:lang w:val="uk-UA"/>
              </w:rPr>
              <w:t>У разі якщо в Єдиному державному реєстрі</w:t>
            </w:r>
            <w:r w:rsidRPr="00BC33F5">
              <w:rPr>
                <w:rFonts w:ascii="Times New Roman" w:eastAsia="Times New Roman" w:hAnsi="Times New Roman"/>
                <w:sz w:val="24"/>
                <w:szCs w:val="24"/>
                <w:lang w:val="uk-UA"/>
              </w:rPr>
              <w:t xml:space="preserve"> юридичних осіб, фізичних осіб-підприємців та громадських формувань відсутня інформація про члена або учасника (акціонера) юридичної особи, то такий Учасник у складі тендерної пропозиції повинен подати довідку (складену у довільній формі, за підписом уповноваженої особи Учасника) з інформацією про кожного такого члена або учасника (акціонера) юридичної особи (Учасника), а саме прізвище, ім’я, по батькові (за наявності), країна громадянства, місце проживання.</w:t>
            </w:r>
          </w:p>
          <w:p w14:paraId="0470CF52" w14:textId="61D3F430" w:rsidR="00CD5194" w:rsidRPr="00337DBE" w:rsidRDefault="009643F7" w:rsidP="00161284">
            <w:pPr>
              <w:jc w:val="both"/>
              <w:rPr>
                <w:rFonts w:ascii="Times New Roman" w:eastAsia="Times New Roman" w:hAnsi="Times New Roman"/>
                <w:b/>
                <w:color w:val="000000" w:themeColor="text1"/>
                <w:sz w:val="24"/>
                <w:szCs w:val="24"/>
                <w:lang w:val="uk-UA"/>
              </w:rPr>
            </w:pPr>
            <w:r>
              <w:rPr>
                <w:rFonts w:ascii="Times New Roman" w:eastAsia="Times New Roman" w:hAnsi="Times New Roman"/>
                <w:b/>
                <w:color w:val="000000" w:themeColor="text1"/>
                <w:sz w:val="24"/>
                <w:szCs w:val="24"/>
                <w:lang w:val="uk-UA"/>
              </w:rPr>
              <w:lastRenderedPageBreak/>
              <w:t>З</w:t>
            </w:r>
            <w:r w:rsidRPr="009643F7">
              <w:rPr>
                <w:rFonts w:ascii="Times New Roman" w:eastAsia="Times New Roman" w:hAnsi="Times New Roman"/>
                <w:b/>
                <w:color w:val="000000" w:themeColor="text1"/>
                <w:sz w:val="24"/>
                <w:szCs w:val="24"/>
                <w:lang w:val="uk-UA"/>
              </w:rPr>
              <w:t>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1D75F37A" w14:textId="7C994B20" w:rsidR="00690483" w:rsidRPr="00200AA3" w:rsidRDefault="00690483" w:rsidP="00690483">
            <w:pPr>
              <w:jc w:val="both"/>
              <w:rPr>
                <w:rFonts w:ascii="Times New Roman" w:eastAsia="Times New Roman" w:hAnsi="Times New Roman"/>
                <w:sz w:val="24"/>
                <w:szCs w:val="24"/>
                <w:u w:val="single"/>
                <w:lang w:val="uk-UA"/>
              </w:rPr>
            </w:pPr>
            <w:r w:rsidRPr="00200AA3">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w:t>
            </w:r>
            <w:r w:rsidRPr="00A57464">
              <w:rPr>
                <w:rFonts w:ascii="Times New Roman" w:eastAsia="Times New Roman" w:hAnsi="Times New Roman"/>
                <w:sz w:val="24"/>
                <w:szCs w:val="24"/>
                <w:lang w:val="uk-UA"/>
              </w:rPr>
              <w:t>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w:t>
            </w:r>
            <w:r w:rsidRPr="00200AA3">
              <w:rPr>
                <w:rFonts w:ascii="Times New Roman" w:eastAsia="Times New Roman" w:hAnsi="Times New Roman"/>
                <w:sz w:val="24"/>
                <w:szCs w:val="24"/>
                <w:u w:val="single"/>
                <w:lang w:val="uk-UA"/>
              </w:rPr>
              <w:t xml:space="preserve">У разі, якщо місцезнаходження учасника зареєстроване на тимчасово окупованій території, учасник у складі тендерної пропозиції </w:t>
            </w:r>
            <w:r w:rsidRPr="00200AA3">
              <w:rPr>
                <w:rFonts w:ascii="Times New Roman" w:eastAsia="Times New Roman" w:hAnsi="Times New Roman"/>
                <w:b/>
                <w:sz w:val="24"/>
                <w:szCs w:val="24"/>
                <w:u w:val="single"/>
                <w:lang w:val="uk-UA"/>
              </w:rPr>
              <w:t>має надати підтвердження зміни</w:t>
            </w:r>
            <w:r w:rsidRPr="00200AA3">
              <w:rPr>
                <w:rFonts w:ascii="Times New Roman" w:eastAsia="Times New Roman" w:hAnsi="Times New Roman"/>
                <w:sz w:val="24"/>
                <w:szCs w:val="24"/>
                <w:u w:val="single"/>
                <w:lang w:val="uk-UA"/>
              </w:rPr>
              <w:t xml:space="preserve"> податкової адреси на іншу територію України видане уповноваженим на це органом. </w:t>
            </w:r>
          </w:p>
          <w:p w14:paraId="510A41E5" w14:textId="6A9B6B7B" w:rsidR="00690483"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w:t>
            </w:r>
            <w:r w:rsidRPr="00200AA3">
              <w:rPr>
                <w:rFonts w:ascii="Times New Roman" w:eastAsia="Times New Roman" w:hAnsi="Times New Roman"/>
                <w:sz w:val="24"/>
                <w:szCs w:val="24"/>
                <w:u w:val="single"/>
                <w:lang w:val="uk-UA"/>
              </w:rPr>
              <w:t>замовник відхиляє його тендерну пропозицію на підстав</w:t>
            </w:r>
            <w:r w:rsidR="00EA765F">
              <w:rPr>
                <w:rFonts w:ascii="Times New Roman" w:eastAsia="Times New Roman" w:hAnsi="Times New Roman"/>
                <w:sz w:val="24"/>
                <w:szCs w:val="24"/>
                <w:u w:val="single"/>
                <w:lang w:val="uk-UA"/>
              </w:rPr>
              <w:t>і абзацу 5 підпункту 2 пункту 44</w:t>
            </w:r>
            <w:r w:rsidRPr="00200AA3">
              <w:rPr>
                <w:rFonts w:ascii="Times New Roman" w:eastAsia="Times New Roman" w:hAnsi="Times New Roman"/>
                <w:sz w:val="24"/>
                <w:szCs w:val="24"/>
                <w:u w:val="single"/>
                <w:lang w:val="uk-UA"/>
              </w:rPr>
              <w:t xml:space="preserve"> Особливостей, а саме:</w:t>
            </w:r>
            <w:r w:rsidRPr="00A57464">
              <w:rPr>
                <w:rFonts w:ascii="Times New Roman" w:eastAsia="Times New Roman" w:hAnsi="Times New Roman"/>
                <w:sz w:val="24"/>
                <w:szCs w:val="24"/>
                <w:lang w:val="uk-UA"/>
              </w:rPr>
              <w:t xml:space="preserve">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7772F9D" w14:textId="5415D3DF" w:rsidR="00537B1D" w:rsidRDefault="00537B1D" w:rsidP="00537B1D">
            <w:pPr>
              <w:shd w:val="clear" w:color="auto" w:fill="FFFFFF"/>
              <w:spacing w:after="0" w:line="240" w:lineRule="auto"/>
              <w:ind w:firstLine="218"/>
              <w:jc w:val="both"/>
              <w:rPr>
                <w:rFonts w:ascii="Times New Roman" w:eastAsia="Times New Roman" w:hAnsi="Times New Roman"/>
                <w:sz w:val="24"/>
                <w:szCs w:val="24"/>
                <w:shd w:val="clear" w:color="auto" w:fill="FFFFFF"/>
                <w:lang w:val="uk-UA" w:eastAsia="ru-RU"/>
              </w:rPr>
            </w:pPr>
            <w:r w:rsidRPr="00537B1D">
              <w:rPr>
                <w:rFonts w:ascii="Times New Roman" w:eastAsia="Times New Roman" w:hAnsi="Times New Roman"/>
                <w:sz w:val="24"/>
                <w:szCs w:val="24"/>
                <w:shd w:val="clear" w:color="auto" w:fill="FFFFFF"/>
                <w:lang w:val="uk-UA" w:eastAsia="ru-RU"/>
              </w:rPr>
              <w:t xml:space="preserve">У разі неврахування Учасником вищезазначених </w:t>
            </w:r>
            <w:r w:rsidRPr="00537B1D">
              <w:rPr>
                <w:rFonts w:ascii="Times New Roman" w:eastAsia="Times New Roman" w:hAnsi="Times New Roman"/>
                <w:sz w:val="24"/>
                <w:szCs w:val="24"/>
                <w:shd w:val="clear" w:color="auto" w:fill="FFFFFF"/>
                <w:lang w:val="uk-UA" w:eastAsia="ru-RU"/>
              </w:rPr>
              <w:br/>
              <w:t>нормативно-правових актів, тендерна пропозиція такого Учасника буде відхилена відповідно до вимог Особливостей.</w:t>
            </w:r>
          </w:p>
          <w:p w14:paraId="646E039A" w14:textId="77777777" w:rsidR="00537B1D" w:rsidRPr="00537B1D" w:rsidRDefault="00537B1D" w:rsidP="00537B1D">
            <w:pPr>
              <w:shd w:val="clear" w:color="auto" w:fill="FFFFFF"/>
              <w:spacing w:after="0" w:line="240" w:lineRule="auto"/>
              <w:ind w:firstLine="218"/>
              <w:jc w:val="both"/>
              <w:rPr>
                <w:rFonts w:ascii="Times New Roman" w:eastAsia="Times New Roman" w:hAnsi="Times New Roman"/>
                <w:sz w:val="24"/>
                <w:szCs w:val="24"/>
                <w:shd w:val="clear" w:color="auto" w:fill="FFFFFF"/>
                <w:lang w:val="uk-UA" w:eastAsia="ru-RU"/>
              </w:rPr>
            </w:pPr>
          </w:p>
          <w:p w14:paraId="481AA1DD" w14:textId="32431F55" w:rsidR="00537B1D" w:rsidRPr="00763DE8" w:rsidRDefault="005E18DA" w:rsidP="005E18DA">
            <w:pPr>
              <w:widowControl w:val="0"/>
              <w:jc w:val="both"/>
              <w:rPr>
                <w:rFonts w:ascii="Times New Roman" w:eastAsia="Times New Roman" w:hAnsi="Times New Roman"/>
                <w:b/>
                <w:i/>
                <w:color w:val="000000"/>
                <w:sz w:val="24"/>
                <w:szCs w:val="24"/>
                <w:u w:val="single"/>
              </w:rPr>
            </w:pPr>
            <w:r>
              <w:rPr>
                <w:rFonts w:ascii="Times New Roman" w:eastAsia="Times New Roman" w:hAnsi="Times New Roman"/>
                <w:b/>
                <w:i/>
                <w:color w:val="000000"/>
                <w:sz w:val="24"/>
                <w:szCs w:val="24"/>
                <w:u w:val="single"/>
              </w:rPr>
              <w:t>Інші умови тендерної документації:</w:t>
            </w:r>
          </w:p>
          <w:p w14:paraId="5D3D71BE" w14:textId="69EAFF81"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5E18DA">
              <w:rPr>
                <w:rFonts w:ascii="Times New Roman" w:eastAsia="Times New Roman" w:hAnsi="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19416569" w14:textId="2A963CD5"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5E18DA">
              <w:rPr>
                <w:rFonts w:ascii="Times New Roman" w:eastAsia="Times New Roman" w:hAnsi="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та</w:t>
            </w:r>
            <w:r w:rsidR="005E18DA">
              <w:rPr>
                <w:rFonts w:ascii="Times New Roman" w:eastAsia="Times New Roman" w:hAnsi="Times New Roman"/>
                <w:color w:val="000000"/>
                <w:sz w:val="24"/>
                <w:szCs w:val="24"/>
                <w:lang w:val="uk-UA"/>
              </w:rPr>
              <w:t>/або</w:t>
            </w:r>
            <w:r w:rsidR="005E18DA">
              <w:rPr>
                <w:rFonts w:ascii="Times New Roman" w:eastAsia="Times New Roman" w:hAnsi="Times New Roman"/>
                <w:color w:val="000000"/>
                <w:sz w:val="24"/>
                <w:szCs w:val="24"/>
              </w:rPr>
              <w:t xml:space="preserve"> накладати електронний підпис, то він надає лист-роз’яснення в довільній формі, </w:t>
            </w:r>
            <w:r w:rsidR="005E18DA">
              <w:rPr>
                <w:rFonts w:ascii="Times New Roman" w:eastAsia="Times New Roman" w:hAnsi="Times New Roman"/>
                <w:sz w:val="24"/>
                <w:szCs w:val="24"/>
              </w:rPr>
              <w:t>у</w:t>
            </w:r>
            <w:r w:rsidR="005E18DA">
              <w:rPr>
                <w:rFonts w:ascii="Times New Roman" w:eastAsia="Times New Roman" w:hAnsi="Times New Roman"/>
                <w:color w:val="000000"/>
                <w:sz w:val="24"/>
                <w:szCs w:val="24"/>
              </w:rPr>
              <w:t xml:space="preserve"> якому зазначає </w:t>
            </w:r>
            <w:r w:rsidR="005E18DA">
              <w:rPr>
                <w:rFonts w:ascii="Times New Roman" w:eastAsia="Times New Roman" w:hAnsi="Times New Roman"/>
                <w:color w:val="000000"/>
                <w:sz w:val="24"/>
                <w:szCs w:val="24"/>
                <w:lang w:val="uk-UA"/>
              </w:rPr>
              <w:t>підстави/</w:t>
            </w:r>
            <w:r w:rsidR="005E18DA">
              <w:rPr>
                <w:rFonts w:ascii="Times New Roman" w:eastAsia="Times New Roman" w:hAnsi="Times New Roman"/>
                <w:color w:val="000000"/>
                <w:sz w:val="24"/>
                <w:szCs w:val="24"/>
              </w:rPr>
              <w:t>законодавчі підстави ненадання відповідних документів або копію/ї роз'яснення/нь державних органів або ненакладення електронного підпису.</w:t>
            </w:r>
          </w:p>
          <w:p w14:paraId="7CDC2962" w14:textId="0FBB96EA"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5E18DA">
              <w:rPr>
                <w:rFonts w:ascii="Times New Roman" w:eastAsia="Times New Roman" w:hAnsi="Times New Roman"/>
                <w:color w:val="000000"/>
                <w:sz w:val="24"/>
                <w:szCs w:val="24"/>
              </w:rPr>
              <w:t xml:space="preserve">Документи, що не передбачені законодавством для учасників </w:t>
            </w:r>
            <w:r w:rsidR="005E18DA">
              <w:rPr>
                <w:rFonts w:ascii="Times New Roman" w:eastAsia="Times New Roman" w:hAnsi="Times New Roman"/>
                <w:sz w:val="24"/>
                <w:szCs w:val="24"/>
              </w:rPr>
              <w:t>—</w:t>
            </w:r>
            <w:r w:rsidR="005E18DA">
              <w:rPr>
                <w:rFonts w:ascii="Times New Roman" w:eastAsia="Times New Roman" w:hAnsi="Times New Roman"/>
                <w:color w:val="000000"/>
                <w:sz w:val="24"/>
                <w:szCs w:val="24"/>
              </w:rPr>
              <w:t xml:space="preserve"> юридичних, фізичних осіб, у тому числі фізичних осіб </w:t>
            </w:r>
            <w:r w:rsidR="005E18DA">
              <w:rPr>
                <w:rFonts w:ascii="Times New Roman" w:eastAsia="Times New Roman" w:hAnsi="Times New Roman"/>
                <w:sz w:val="24"/>
                <w:szCs w:val="24"/>
              </w:rPr>
              <w:t>—</w:t>
            </w:r>
            <w:r w:rsidR="005E18DA">
              <w:rPr>
                <w:rFonts w:ascii="Times New Roman" w:eastAsia="Times New Roman" w:hAnsi="Times New Roman"/>
                <w:color w:val="000000"/>
                <w:sz w:val="24"/>
                <w:szCs w:val="24"/>
              </w:rPr>
              <w:t xml:space="preserve"> підприємців, не подаються ними у складі тендерної пропозиції.</w:t>
            </w:r>
          </w:p>
          <w:p w14:paraId="2A9955F7" w14:textId="44886BA0" w:rsidR="00D337F8" w:rsidRPr="00D337F8" w:rsidRDefault="00D337F8" w:rsidP="005E18DA">
            <w:pPr>
              <w:widowControl w:val="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w:t>
            </w:r>
            <w:r w:rsidRPr="00D337F8">
              <w:rPr>
                <w:rFonts w:ascii="Times New Roman" w:eastAsia="Times New Roman" w:hAnsi="Times New Roman"/>
                <w:color w:val="000000"/>
                <w:sz w:val="24"/>
                <w:szCs w:val="24"/>
                <w:lang w:val="uk-UA" w:eastAsia="ru-RU"/>
              </w:rPr>
              <w:t xml:space="preserve"> </w:t>
            </w:r>
            <w:r w:rsidRPr="00D337F8">
              <w:rPr>
                <w:rFonts w:ascii="Times New Roman" w:eastAsia="Times New Roman" w:hAnsi="Times New Roman"/>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8EF1FF" w14:textId="596D303F" w:rsidR="005E18DA" w:rsidRDefault="00D337F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lastRenderedPageBreak/>
              <w:t>5</w:t>
            </w:r>
            <w:r w:rsidR="00F85E46">
              <w:rPr>
                <w:rFonts w:ascii="Times New Roman" w:eastAsia="Times New Roman" w:hAnsi="Times New Roman"/>
                <w:color w:val="000000"/>
                <w:sz w:val="24"/>
                <w:szCs w:val="24"/>
              </w:rPr>
              <w:t>.</w:t>
            </w:r>
            <w:r w:rsidR="005E18DA">
              <w:rPr>
                <w:rFonts w:ascii="Times New Roman" w:eastAsia="Times New Roman" w:hAnsi="Times New Roman"/>
                <w:color w:val="000000"/>
                <w:sz w:val="24"/>
                <w:szCs w:val="24"/>
              </w:rPr>
              <w:t xml:space="preserve">Учасники торгів — нерезиденти для виконання вимог щодо подання документів, передбачених </w:t>
            </w:r>
            <w:r w:rsidR="005E18DA">
              <w:rPr>
                <w:rFonts w:ascii="Times New Roman" w:eastAsia="Times New Roman" w:hAnsi="Times New Roman"/>
                <w:b/>
                <w:i/>
                <w:color w:val="000000"/>
                <w:sz w:val="24"/>
                <w:szCs w:val="24"/>
              </w:rPr>
              <w:t>Додатком  1</w:t>
            </w:r>
            <w:r w:rsidR="005E18DA">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8E69E4D" w14:textId="4814A0EF" w:rsidR="005E18DA" w:rsidRPr="00D337F8" w:rsidRDefault="00D337F8" w:rsidP="005E18DA">
            <w:pPr>
              <w:widowControl w:val="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6</w:t>
            </w:r>
            <w:r w:rsidR="00F85E46" w:rsidRPr="00D337F8">
              <w:rPr>
                <w:rFonts w:ascii="Times New Roman" w:eastAsia="Times New Roman" w:hAnsi="Times New Roman"/>
                <w:color w:val="000000"/>
                <w:sz w:val="24"/>
                <w:szCs w:val="24"/>
                <w:lang w:val="uk-UA"/>
              </w:rPr>
              <w:t>.</w:t>
            </w:r>
            <w:r w:rsidR="005E18DA" w:rsidRPr="00D337F8">
              <w:rPr>
                <w:rFonts w:ascii="Times New Roman" w:eastAsia="Times New Roman" w:hAnsi="Times New Roman"/>
                <w:color w:val="000000"/>
                <w:sz w:val="24"/>
                <w:szCs w:val="24"/>
                <w:lang w:val="uk-UA"/>
              </w:rPr>
              <w:t xml:space="preserve">Факт подання тендерної пропозиції учасником </w:t>
            </w:r>
            <w:r w:rsidR="005E18DA" w:rsidRPr="00D337F8">
              <w:rPr>
                <w:rFonts w:ascii="Times New Roman" w:eastAsia="Times New Roman" w:hAnsi="Times New Roman"/>
                <w:sz w:val="24"/>
                <w:szCs w:val="24"/>
                <w:lang w:val="uk-UA"/>
              </w:rPr>
              <w:t>—</w:t>
            </w:r>
            <w:r w:rsidR="005E18DA" w:rsidRPr="00D337F8">
              <w:rPr>
                <w:rFonts w:ascii="Times New Roman" w:eastAsia="Times New Roman" w:hAnsi="Times New Roman"/>
                <w:color w:val="000000"/>
                <w:sz w:val="24"/>
                <w:szCs w:val="24"/>
                <w:lang w:val="uk-UA"/>
              </w:rPr>
              <w:t xml:space="preserve"> фізичною особою чи фізичною особою</w:t>
            </w:r>
            <w:r w:rsidR="005E18DA" w:rsidRPr="00D337F8">
              <w:rPr>
                <w:rFonts w:ascii="Times New Roman" w:eastAsia="Times New Roman" w:hAnsi="Times New Roman"/>
                <w:sz w:val="24"/>
                <w:szCs w:val="24"/>
                <w:lang w:val="uk-UA"/>
              </w:rPr>
              <w:t xml:space="preserve"> — </w:t>
            </w:r>
            <w:r w:rsidR="005E18DA" w:rsidRPr="00D337F8">
              <w:rPr>
                <w:rFonts w:ascii="Times New Roman" w:eastAsia="Times New Roman" w:hAnsi="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5E18DA">
              <w:rPr>
                <w:rFonts w:ascii="Times New Roman" w:eastAsia="Times New Roman" w:hAnsi="Times New Roman"/>
                <w:color w:val="000000"/>
                <w:sz w:val="24"/>
                <w:szCs w:val="24"/>
              </w:rPr>
              <w:t>VI</w:t>
            </w:r>
            <w:r>
              <w:rPr>
                <w:rFonts w:ascii="Times New Roman" w:eastAsia="Times New Roman" w:hAnsi="Times New Roman"/>
                <w:color w:val="000000"/>
                <w:sz w:val="24"/>
                <w:szCs w:val="24"/>
                <w:lang w:val="uk-UA"/>
              </w:rPr>
              <w:t>,</w:t>
            </w:r>
            <w:r>
              <w:t xml:space="preserve"> </w:t>
            </w:r>
            <w:r w:rsidRPr="00D337F8">
              <w:rPr>
                <w:rFonts w:ascii="Times New Roman" w:eastAsia="Times New Roman" w:hAnsi="Times New Roman"/>
                <w:color w:val="000000"/>
                <w:sz w:val="24"/>
                <w:szCs w:val="24"/>
                <w:lang w:val="uk-UA"/>
              </w:rPr>
              <w:t>жодних окремих підтверджень не потрібно подавати в складі тендерної пропозиції.</w:t>
            </w:r>
          </w:p>
          <w:p w14:paraId="6253C191" w14:textId="77777777" w:rsidR="005E18DA" w:rsidRDefault="005E18DA"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35D076" w14:textId="357A621A" w:rsidR="005E18DA" w:rsidRDefault="00D337F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005E18DA">
              <w:rPr>
                <w:rFonts w:ascii="Times New Roman" w:eastAsia="Times New Roman" w:hAnsi="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258B1137" w14:textId="334EDB5F" w:rsidR="005E18DA" w:rsidRPr="005171C8" w:rsidRDefault="00D337F8" w:rsidP="005E18DA">
            <w:pPr>
              <w:widowControl w:val="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8</w:t>
            </w:r>
            <w:r w:rsidR="005E18DA">
              <w:rPr>
                <w:rFonts w:ascii="Times New Roman" w:eastAsia="Times New Roman" w:hAnsi="Times New Roman"/>
                <w:color w:val="000000"/>
                <w:sz w:val="24"/>
                <w:szCs w:val="24"/>
              </w:rPr>
              <w:t>. Учасник, який подав тендерну пропозицію, вважається таким, що згодний з про</w:t>
            </w:r>
            <w:r w:rsidR="005E18DA">
              <w:rPr>
                <w:rFonts w:ascii="Times New Roman" w:eastAsia="Times New Roman" w:hAnsi="Times New Roman"/>
                <w:sz w:val="24"/>
                <w:szCs w:val="24"/>
              </w:rPr>
              <w:t>є</w:t>
            </w:r>
            <w:r w:rsidR="005E18DA">
              <w:rPr>
                <w:rFonts w:ascii="Times New Roman" w:eastAsia="Times New Roman" w:hAnsi="Times New Roman"/>
                <w:color w:val="000000"/>
                <w:sz w:val="24"/>
                <w:szCs w:val="24"/>
              </w:rPr>
              <w:t xml:space="preserve">ктом договору про закупівлю, викладеним </w:t>
            </w:r>
            <w:r w:rsidR="005E18DA">
              <w:rPr>
                <w:rFonts w:ascii="Times New Roman" w:eastAsia="Times New Roman" w:hAnsi="Times New Roman"/>
                <w:sz w:val="24"/>
                <w:szCs w:val="24"/>
              </w:rPr>
              <w:t>у</w:t>
            </w:r>
            <w:r w:rsidR="005E18DA">
              <w:rPr>
                <w:rFonts w:ascii="Times New Roman" w:eastAsia="Times New Roman" w:hAnsi="Times New Roman"/>
                <w:color w:val="000000"/>
                <w:sz w:val="24"/>
                <w:szCs w:val="24"/>
              </w:rPr>
              <w:t xml:space="preserve"> </w:t>
            </w:r>
            <w:r w:rsidR="005171C8">
              <w:rPr>
                <w:rFonts w:ascii="Times New Roman" w:eastAsia="Times New Roman" w:hAnsi="Times New Roman"/>
                <w:b/>
                <w:i/>
                <w:color w:val="000000"/>
                <w:sz w:val="24"/>
                <w:szCs w:val="24"/>
              </w:rPr>
              <w:t>Додатку</w:t>
            </w:r>
            <w:r w:rsidR="005171C8">
              <w:rPr>
                <w:rFonts w:ascii="Times New Roman" w:eastAsia="Times New Roman" w:hAnsi="Times New Roman"/>
                <w:b/>
                <w:i/>
                <w:color w:val="000000"/>
                <w:sz w:val="24"/>
                <w:szCs w:val="24"/>
                <w:lang w:val="uk-UA"/>
              </w:rPr>
              <w:t xml:space="preserve"> </w:t>
            </w:r>
            <w:r w:rsidR="005171C8">
              <w:rPr>
                <w:rFonts w:ascii="Times New Roman" w:eastAsia="Times New Roman" w:hAnsi="Times New Roman"/>
                <w:b/>
                <w:i/>
                <w:color w:val="000000"/>
                <w:sz w:val="24"/>
                <w:szCs w:val="24"/>
              </w:rPr>
              <w:t>4</w:t>
            </w:r>
            <w:r w:rsidR="005E18DA">
              <w:rPr>
                <w:rFonts w:ascii="Times New Roman" w:eastAsia="Times New Roman" w:hAnsi="Times New Roman"/>
                <w:color w:val="000000"/>
                <w:sz w:val="24"/>
                <w:szCs w:val="24"/>
              </w:rPr>
              <w:t xml:space="preserve"> до цієї тендерної документації, та буде дотримуватися </w:t>
            </w:r>
            <w:r w:rsidR="005171C8">
              <w:rPr>
                <w:rFonts w:ascii="Times New Roman" w:eastAsia="Times New Roman" w:hAnsi="Times New Roman"/>
                <w:color w:val="000000"/>
                <w:sz w:val="24"/>
                <w:szCs w:val="24"/>
              </w:rPr>
              <w:t>умов своєї тендерної пропозиції</w:t>
            </w:r>
            <w:r w:rsidR="005171C8">
              <w:rPr>
                <w:rFonts w:ascii="Times New Roman" w:eastAsia="Times New Roman" w:hAnsi="Times New Roman"/>
                <w:color w:val="000000"/>
                <w:sz w:val="24"/>
                <w:szCs w:val="24"/>
                <w:lang w:val="uk-UA"/>
              </w:rPr>
              <w:t>.</w:t>
            </w:r>
          </w:p>
          <w:p w14:paraId="6320365B" w14:textId="62D8D17F" w:rsidR="005E18DA" w:rsidRDefault="00D337F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w:t>
            </w:r>
            <w:r w:rsidR="005E18DA">
              <w:rPr>
                <w:rFonts w:ascii="Times New Roman" w:eastAsia="Times New Roman" w:hAnsi="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w:t>
            </w:r>
            <w:proofErr w:type="gramStart"/>
            <w:r w:rsidR="005E18DA">
              <w:rPr>
                <w:rFonts w:ascii="Times New Roman" w:eastAsia="Times New Roman" w:hAnsi="Times New Roman"/>
                <w:color w:val="000000"/>
                <w:sz w:val="24"/>
                <w:szCs w:val="24"/>
              </w:rPr>
              <w:t>документ  або</w:t>
            </w:r>
            <w:proofErr w:type="gramEnd"/>
            <w:r w:rsidR="005E18DA">
              <w:rPr>
                <w:rFonts w:ascii="Times New Roman" w:eastAsia="Times New Roman" w:hAnsi="Times New Roman"/>
                <w:color w:val="000000"/>
                <w:sz w:val="24"/>
                <w:szCs w:val="24"/>
              </w:rPr>
              <w:t xml:space="preserve"> інформацію один раз.</w:t>
            </w:r>
          </w:p>
          <w:p w14:paraId="65D236EB" w14:textId="6595C7E6" w:rsidR="005E18DA" w:rsidRDefault="00D337F8" w:rsidP="005E18DA">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10</w:t>
            </w:r>
            <w:r w:rsidR="005E18DA">
              <w:rPr>
                <w:rFonts w:ascii="Times New Roman" w:eastAsia="Times New Roman" w:hAnsi="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91CADC" w14:textId="3A469FBE" w:rsidR="005E18DA" w:rsidRDefault="00D337F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r w:rsidR="005E18DA">
              <w:rPr>
                <w:rFonts w:ascii="Times New Roman" w:eastAsia="Times New Roman" w:hAnsi="Times New Roman"/>
                <w:color w:val="000000"/>
                <w:sz w:val="24"/>
                <w:szCs w:val="24"/>
              </w:rPr>
              <w:t xml:space="preserve">. </w:t>
            </w:r>
            <w:r w:rsidR="005E18DA">
              <w:rPr>
                <w:rFonts w:ascii="Times New Roman" w:eastAsia="Times New Roman" w:hAnsi="Times New Roman"/>
                <w:sz w:val="24"/>
                <w:szCs w:val="24"/>
              </w:rPr>
              <w:t>Тендерна п</w:t>
            </w:r>
            <w:r w:rsidR="005E18DA">
              <w:rPr>
                <w:rFonts w:ascii="Times New Roman" w:eastAsia="Times New Roman" w:hAnsi="Times New Roman"/>
                <w:color w:val="000000"/>
                <w:sz w:val="24"/>
                <w:szCs w:val="24"/>
              </w:rPr>
              <w:t>ропозиція учасника може містити документи з водяними знаками.</w:t>
            </w:r>
          </w:p>
          <w:p w14:paraId="10202C92" w14:textId="49A4F698" w:rsidR="005E18DA" w:rsidRDefault="005171C8"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w:t>
            </w:r>
            <w:r w:rsidR="00691DC3">
              <w:rPr>
                <w:rFonts w:ascii="Times New Roman" w:eastAsia="Times New Roman" w:hAnsi="Times New Roman"/>
                <w:sz w:val="24"/>
                <w:szCs w:val="24"/>
                <w:lang w:val="uk-UA"/>
              </w:rPr>
              <w:t>2</w:t>
            </w:r>
            <w:r w:rsidR="005E18DA">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D5A9DED" w14:textId="77777777" w:rsidR="005E18DA"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8697279" w14:textId="77777777" w:rsidR="005E18DA"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постанови Кабінету Міністрів України «Про застосування </w:t>
            </w:r>
            <w:r>
              <w:rPr>
                <w:rFonts w:ascii="Times New Roman" w:eastAsia="Times New Roman" w:hAnsi="Times New Roman"/>
                <w:sz w:val="24"/>
                <w:szCs w:val="24"/>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18A178" w14:textId="6C46FF0D" w:rsidR="00763DE8"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AB3812B" w14:textId="433A116C" w:rsidR="00691DC3" w:rsidRPr="00691DC3" w:rsidRDefault="00691DC3" w:rsidP="00691DC3">
            <w:pPr>
              <w:widowControl w:val="0"/>
              <w:jc w:val="both"/>
              <w:rPr>
                <w:rFonts w:ascii="Times New Roman" w:eastAsia="Times New Roman" w:hAnsi="Times New Roman"/>
                <w:sz w:val="24"/>
                <w:szCs w:val="24"/>
                <w:highlight w:val="white"/>
                <w:lang w:val="uk-UA" w:eastAsia="ru-RU"/>
              </w:rPr>
            </w:pPr>
            <w:r w:rsidRPr="00691DC3">
              <w:rPr>
                <w:rFonts w:ascii="Times New Roman" w:eastAsia="Times New Roman" w:hAnsi="Times New Roman"/>
                <w:sz w:val="24"/>
                <w:szCs w:val="24"/>
                <w:highlight w:val="white"/>
                <w:lang w:val="uk-UA" w:eastAsia="ru-RU"/>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17EF4776" w14:textId="35B911AC" w:rsidR="004F6063" w:rsidRPr="00691DC3" w:rsidRDefault="004F6063" w:rsidP="005E18DA">
            <w:pPr>
              <w:widowControl w:val="0"/>
              <w:pBdr>
                <w:top w:val="nil"/>
                <w:left w:val="nil"/>
                <w:bottom w:val="nil"/>
                <w:right w:val="nil"/>
                <w:between w:val="nil"/>
              </w:pBdr>
              <w:jc w:val="both"/>
              <w:rPr>
                <w:rFonts w:ascii="Times New Roman" w:eastAsia="Times New Roman" w:hAnsi="Times New Roman"/>
                <w:b/>
                <w:sz w:val="24"/>
                <w:szCs w:val="24"/>
                <w:u w:val="single"/>
                <w:lang w:val="uk-UA"/>
              </w:rPr>
            </w:pPr>
            <w:r w:rsidRPr="00691DC3">
              <w:rPr>
                <w:rFonts w:ascii="Times New Roman" w:eastAsia="Times New Roman" w:hAnsi="Times New Roman"/>
                <w:b/>
                <w:sz w:val="24"/>
                <w:szCs w:val="24"/>
                <w:u w:val="single"/>
                <w:lang w:val="uk-UA"/>
              </w:rPr>
              <w:t xml:space="preserve">У разі неврахування Учасником вищезазначених </w:t>
            </w:r>
            <w:r w:rsidRPr="00691DC3">
              <w:rPr>
                <w:rFonts w:ascii="Times New Roman" w:eastAsia="Times New Roman" w:hAnsi="Times New Roman"/>
                <w:b/>
                <w:sz w:val="24"/>
                <w:szCs w:val="24"/>
                <w:u w:val="single"/>
                <w:lang w:val="uk-UA"/>
              </w:rPr>
              <w:br/>
              <w:t>нормативно-правових актів, тендерна пропозиція такого Учасника буде відхилена відповідно до вимог Особливостей.</w:t>
            </w:r>
          </w:p>
          <w:p w14:paraId="68FF9BC3" w14:textId="49DB8386" w:rsidR="00EE33FD" w:rsidRDefault="00EE33FD" w:rsidP="00EE33FD">
            <w:pPr>
              <w:widowControl w:val="0"/>
              <w:spacing w:line="256" w:lineRule="auto"/>
              <w:jc w:val="both"/>
              <w:rPr>
                <w:rFonts w:ascii="Times New Roman" w:eastAsia="Times New Roman" w:hAnsi="Times New Roman"/>
                <w:sz w:val="24"/>
                <w:szCs w:val="24"/>
                <w:u w:val="single"/>
                <w:lang w:val="uk-UA" w:eastAsia="ru-RU"/>
              </w:rPr>
            </w:pPr>
            <w:r w:rsidRPr="00EE33FD">
              <w:rPr>
                <w:rFonts w:ascii="Times New Roman" w:eastAsia="Times New Roman" w:hAnsi="Times New Roman"/>
                <w:b/>
                <w:sz w:val="24"/>
                <w:szCs w:val="24"/>
                <w:u w:val="single"/>
                <w:lang w:val="uk-UA" w:eastAsia="ru-RU"/>
              </w:rPr>
              <w:t>Поданням своєї тендерної пропозиції  учасник підтверджує, що він (юридична особа), його керівник, засновник, кінцевий бенефіціар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разі якщо Учасник зазначив у тендерній пропозиції недостовірну інформацію, Замовник відхиляє тендерну пропозицію згідно пункту 44 Особливостей</w:t>
            </w:r>
            <w:r w:rsidRPr="00EE33FD">
              <w:rPr>
                <w:rFonts w:ascii="Times New Roman" w:eastAsia="Times New Roman" w:hAnsi="Times New Roman"/>
                <w:sz w:val="24"/>
                <w:szCs w:val="24"/>
                <w:u w:val="single"/>
                <w:lang w:val="uk-UA" w:eastAsia="ru-RU"/>
              </w:rPr>
              <w:t>. </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9F70EC">
              <w:rPr>
                <w:rFonts w:ascii="Times New Roman" w:eastAsia="Times New Roman" w:hAnsi="Times New Roman"/>
                <w:b/>
                <w:sz w:val="24"/>
                <w:szCs w:val="24"/>
                <w:lang w:val="uk-UA" w:eastAsia="ru-RU"/>
              </w:rPr>
              <w:t>два робочі дні</w:t>
            </w:r>
            <w:r w:rsidRPr="00D03E3F">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95855E" w14:textId="77777777" w:rsidR="00DD616E" w:rsidRPr="00DD616E" w:rsidRDefault="00DD616E" w:rsidP="00DD616E">
            <w:pPr>
              <w:widowControl w:val="0"/>
              <w:jc w:val="both"/>
              <w:rPr>
                <w:rFonts w:ascii="Times New Roman" w:eastAsia="Times New Roman" w:hAnsi="Times New Roman"/>
                <w:sz w:val="24"/>
                <w:szCs w:val="24"/>
                <w:lang w:val="uk-UA"/>
              </w:rPr>
            </w:pPr>
            <w:r w:rsidRPr="00DD616E">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616E">
              <w:rPr>
                <w:rFonts w:ascii="Times New Roman" w:eastAsia="Times New Roman" w:hAnsi="Times New Roman"/>
                <w:b/>
                <w:i/>
                <w:sz w:val="24"/>
                <w:szCs w:val="24"/>
                <w:lang w:val="uk-UA"/>
              </w:rPr>
              <w:t>протягом 24 годин</w:t>
            </w:r>
            <w:r w:rsidRPr="00DD616E">
              <w:rPr>
                <w:rFonts w:ascii="Times New Roman" w:eastAsia="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7C778A0" w14:textId="35211FBD" w:rsidR="00DD616E" w:rsidRPr="00DD616E" w:rsidRDefault="00DD616E" w:rsidP="00DD616E">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2CB6023" w14:textId="43BEF249" w:rsidR="007509E9"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w:t>
            </w:r>
            <w:r w:rsidR="00CF4F67">
              <w:rPr>
                <w:rFonts w:ascii="Times New Roman" w:eastAsia="Times New Roman" w:hAnsi="Times New Roman"/>
                <w:sz w:val="24"/>
                <w:szCs w:val="24"/>
                <w:lang w:val="uk-UA" w:eastAsia="ru-RU"/>
              </w:rPr>
              <w:t>ь підстав, визначених пунктом 47</w:t>
            </w:r>
            <w:r w:rsidRPr="00D03E3F">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4C5BA7" w14:textId="6C025F7A" w:rsidR="00251396" w:rsidRPr="00251396" w:rsidRDefault="00DD616E" w:rsidP="00251396">
            <w:pPr>
              <w:spacing w:before="150" w:after="150" w:line="240" w:lineRule="auto"/>
              <w:jc w:val="both"/>
              <w:rPr>
                <w:rFonts w:ascii="Times New Roman" w:eastAsia="Times New Roman" w:hAnsi="Times New Roman"/>
                <w:sz w:val="24"/>
                <w:szCs w:val="24"/>
              </w:rPr>
            </w:pPr>
            <w:r w:rsidRPr="00DD616E">
              <w:rPr>
                <w:rFonts w:ascii="Times New Roman" w:eastAsia="Times New Roman" w:hAnsi="Times New Roman"/>
                <w:sz w:val="24"/>
                <w:szCs w:val="24"/>
                <w:lang w:val="uk-UA"/>
              </w:rPr>
              <w:t xml:space="preserve">У разі відхилення тендерної пропозиції з </w:t>
            </w:r>
            <w:r w:rsidR="002A3716">
              <w:rPr>
                <w:rFonts w:ascii="Times New Roman" w:eastAsia="Times New Roman" w:hAnsi="Times New Roman"/>
                <w:sz w:val="24"/>
                <w:szCs w:val="24"/>
                <w:lang w:val="uk-UA"/>
              </w:rPr>
              <w:t>підстави, визначеної підпунктом</w:t>
            </w:r>
            <w:r w:rsidRPr="00DD616E">
              <w:rPr>
                <w:rFonts w:ascii="Times New Roman" w:eastAsia="Times New Roman" w:hAnsi="Times New Roman"/>
                <w:sz w:val="24"/>
                <w:szCs w:val="24"/>
                <w:lang w:val="uk-UA"/>
              </w:rPr>
              <w:t>,</w:t>
            </w:r>
            <w:r w:rsidR="002A3716">
              <w:rPr>
                <w:rFonts w:ascii="Times New Roman" w:eastAsia="Times New Roman" w:hAnsi="Times New Roman"/>
                <w:sz w:val="24"/>
                <w:szCs w:val="24"/>
                <w:lang w:val="uk-UA"/>
              </w:rPr>
              <w:t xml:space="preserve"> що за результатами оцінки </w:t>
            </w:r>
            <w:r w:rsidRPr="00DD616E">
              <w:rPr>
                <w:rFonts w:ascii="Times New Roman" w:eastAsia="Times New Roman" w:hAnsi="Times New Roman"/>
                <w:sz w:val="24"/>
                <w:szCs w:val="24"/>
                <w:lang w:val="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sz w:val="24"/>
                <w:szCs w:val="24"/>
              </w:rPr>
              <w:t>33 Закону та пункту 46 Особливостей.</w:t>
            </w:r>
          </w:p>
        </w:tc>
      </w:tr>
      <w:tr w:rsidR="00B413F2" w:rsidRPr="00E85198" w14:paraId="7A610182" w14:textId="77777777" w:rsidTr="005A603A">
        <w:tc>
          <w:tcPr>
            <w:tcW w:w="450" w:type="pct"/>
            <w:shd w:val="clear" w:color="auto" w:fill="FFFFFF"/>
            <w:hideMark/>
          </w:tcPr>
          <w:p w14:paraId="10038568" w14:textId="3290847B"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151"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399" w:type="pct"/>
            <w:shd w:val="clear" w:color="auto" w:fill="FFFFFF"/>
          </w:tcPr>
          <w:p w14:paraId="4E4D729B" w14:textId="60981FC5"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b/>
                <w:sz w:val="24"/>
                <w:szCs w:val="24"/>
                <w:lang w:val="uk-UA" w:eastAsia="ru-RU"/>
              </w:rPr>
              <w:t xml:space="preserve"> Замовник відхиляє тендерну пропозицію із зазначенням аргументації в електронній системі закупівель у разі, коли</w:t>
            </w:r>
            <w:r w:rsidRPr="009E50BC">
              <w:rPr>
                <w:rFonts w:ascii="Times New Roman" w:eastAsia="Times New Roman" w:hAnsi="Times New Roman"/>
                <w:sz w:val="24"/>
                <w:szCs w:val="24"/>
                <w:lang w:val="uk-UA" w:eastAsia="ru-RU"/>
              </w:rPr>
              <w:t>:</w:t>
            </w:r>
          </w:p>
          <w:p w14:paraId="0C32832C" w14:textId="77777777"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1) учасник процедури закупівлі:</w:t>
            </w:r>
          </w:p>
          <w:p w14:paraId="08DEE0D1" w14:textId="77777777" w:rsidR="009E50BC" w:rsidRPr="009E50BC"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підпадає під підстави, встановлені пунктом 47 цих особливостей;</w:t>
            </w:r>
          </w:p>
          <w:p w14:paraId="69635D62" w14:textId="326F2137" w:rsidR="009E50BC" w:rsidRPr="009E50BC"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4025FEE" w14:textId="013F3498" w:rsidR="009E50BC" w:rsidRPr="009E50BC"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14:paraId="0A26F373" w14:textId="44046B16" w:rsidR="009E50BC" w:rsidRPr="00B42AC4"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B42AC4">
              <w:rPr>
                <w:rFonts w:ascii="Times New Roman" w:eastAsia="Times New Roman" w:hAnsi="Times New Roman"/>
                <w:sz w:val="24"/>
                <w:szCs w:val="24"/>
                <w:lang w:val="uk-UA" w:eastAsia="ru-RU"/>
              </w:rPr>
              <w:lastRenderedPageBreak/>
              <w:t>електронній системі закупівель повідомлення з вимогою про усунення таких невідповідностей;</w:t>
            </w:r>
          </w:p>
          <w:p w14:paraId="135628EB" w14:textId="0893C0D1" w:rsidR="009E50BC" w:rsidRPr="00B42AC4"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B6C844E" w14:textId="67639140" w:rsidR="009E50BC" w:rsidRPr="00B42AC4"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3D1C825F" w14:textId="16CB5E35" w:rsidR="009E50BC" w:rsidRPr="00B42AC4" w:rsidRDefault="009E50BC" w:rsidP="00B8425E">
            <w:pPr>
              <w:pStyle w:val="a4"/>
              <w:numPr>
                <w:ilvl w:val="0"/>
                <w:numId w:val="7"/>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є громадянином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00B8425E">
              <w:rPr>
                <w:rFonts w:ascii="Times New Roman" w:eastAsia="Times New Roman" w:hAnsi="Times New Roman"/>
                <w:sz w:val="24"/>
                <w:szCs w:val="24"/>
                <w:lang w:val="uk-UA" w:eastAsia="ru-RU"/>
              </w:rPr>
              <w:t xml:space="preserve"> </w:t>
            </w:r>
            <w:r w:rsidRPr="00B42AC4">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rFonts w:ascii="Times New Roman" w:eastAsia="Times New Roman" w:hAnsi="Times New Roman"/>
                <w:sz w:val="24"/>
                <w:szCs w:val="24"/>
                <w:lang w:val="uk-UA" w:eastAsia="ru-RU"/>
              </w:rPr>
              <w:t>Ісламської Республіки Іран</w:t>
            </w:r>
            <w:r w:rsidR="00B8425E">
              <w:rPr>
                <w:rFonts w:ascii="Times New Roman" w:eastAsia="Times New Roman" w:hAnsi="Times New Roman"/>
                <w:sz w:val="24"/>
                <w:szCs w:val="24"/>
                <w:lang w:val="uk-UA" w:eastAsia="ru-RU"/>
              </w:rPr>
              <w:t xml:space="preserve"> </w:t>
            </w:r>
            <w:r w:rsidRPr="00B42AC4">
              <w:rPr>
                <w:rFonts w:ascii="Times New Roman" w:eastAsia="Times New Roman" w:hAnsi="Times New Roman"/>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w:t>
            </w:r>
            <w:r w:rsidR="00B8425E">
              <w:rPr>
                <w:rFonts w:ascii="Times New Roman" w:eastAsia="Times New Roman" w:hAnsi="Times New Roman"/>
                <w:sz w:val="24"/>
                <w:szCs w:val="24"/>
                <w:lang w:val="uk-UA" w:eastAsia="ru-RU"/>
              </w:rPr>
              <w:t>ка Федерація/Республіка Білорус/</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Pr="00B42AC4">
              <w:rPr>
                <w:rFonts w:ascii="Times New Roman" w:eastAsia="Times New Roman" w:hAnsi="Times New Roman"/>
                <w:sz w:val="24"/>
                <w:szCs w:val="24"/>
                <w:lang w:val="uk-UA" w:eastAsia="ru-RU"/>
              </w:rPr>
              <w:t>, громадянин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Pr="00B42AC4">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00B8425E">
              <w:rPr>
                <w:rFonts w:ascii="Times New Roman" w:eastAsia="Times New Roman" w:hAnsi="Times New Roman"/>
                <w:sz w:val="24"/>
                <w:szCs w:val="24"/>
                <w:lang w:val="uk-UA" w:eastAsia="ru-RU"/>
              </w:rPr>
              <w:t xml:space="preserve"> </w:t>
            </w:r>
            <w:r w:rsidRPr="00B42AC4">
              <w:rPr>
                <w:rFonts w:ascii="Times New Roman" w:eastAsia="Times New Roman" w:hAnsi="Times New Roman"/>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Pr="00B42AC4">
              <w:rPr>
                <w:rFonts w:ascii="Times New Roman" w:eastAsia="Times New Roman" w:hAnsi="Times New Roman"/>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C24EDB" w14:textId="366258A8" w:rsidR="009E50BC" w:rsidRPr="009E50BC" w:rsidRDefault="00B42AC4" w:rsidP="009E50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E50BC" w:rsidRPr="009E50BC">
              <w:rPr>
                <w:rFonts w:ascii="Times New Roman" w:eastAsia="Times New Roman" w:hAnsi="Times New Roman"/>
                <w:sz w:val="24"/>
                <w:szCs w:val="24"/>
                <w:lang w:val="uk-UA" w:eastAsia="ru-RU"/>
              </w:rPr>
              <w:t>2) тендерна пропозиція:</w:t>
            </w:r>
          </w:p>
          <w:p w14:paraId="7E57E0F3" w14:textId="425C5A27" w:rsidR="009E50BC" w:rsidRPr="00B42AC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C5DCFBA" w14:textId="64BDF93A" w:rsidR="009E50BC" w:rsidRPr="00B42AC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є такою, строк дії якої закінчився;</w:t>
            </w:r>
          </w:p>
          <w:p w14:paraId="05F6D962" w14:textId="14A43362" w:rsidR="009E50BC" w:rsidRPr="00B42AC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FE2AAA" w14:textId="0DD03E95" w:rsidR="009E50BC" w:rsidRPr="00B42AC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lastRenderedPageBreak/>
              <w:t>не відповідає вимогам, установленим у тендерній документації відповідно до абзацу першого частини третьої статті 22 Закону;</w:t>
            </w:r>
          </w:p>
          <w:p w14:paraId="56B7A016" w14:textId="16DB5B25" w:rsidR="009E50BC" w:rsidRPr="009E50BC" w:rsidRDefault="00B42AC4" w:rsidP="009E50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E50BC" w:rsidRPr="009E50BC">
              <w:rPr>
                <w:rFonts w:ascii="Times New Roman" w:eastAsia="Times New Roman" w:hAnsi="Times New Roman"/>
                <w:sz w:val="24"/>
                <w:szCs w:val="24"/>
                <w:lang w:val="uk-UA" w:eastAsia="ru-RU"/>
              </w:rPr>
              <w:t>3) переможець процедури закупівлі:</w:t>
            </w:r>
          </w:p>
          <w:p w14:paraId="5D854E26" w14:textId="5733EF3A" w:rsidR="009E50BC" w:rsidRPr="00B42AC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E13DFB2" w14:textId="43E89ACE" w:rsidR="009E50BC" w:rsidRPr="00B42AC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B798BFA" w14:textId="7DBE78BF" w:rsidR="009E50BC" w:rsidRPr="00B42AC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40FBC745" w14:textId="163E4991" w:rsidR="009E50BC" w:rsidRPr="00B42AC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18668E" w14:textId="7CA25E78"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 xml:space="preserve"> Замовник може відхилити тендерну пропозицію із зазначенням аргументації в електронній системі закупівель у разі, коли:</w:t>
            </w:r>
          </w:p>
          <w:p w14:paraId="412309D0" w14:textId="77777777"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3C3B30" w14:textId="0CCE1205"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w:t>
            </w:r>
            <w:r w:rsidR="00F359AC">
              <w:rPr>
                <w:rFonts w:ascii="Times New Roman" w:eastAsia="Times New Roman" w:hAnsi="Times New Roman"/>
                <w:sz w:val="24"/>
                <w:szCs w:val="24"/>
                <w:lang w:val="uk-UA" w:eastAsia="ru-RU"/>
              </w:rPr>
              <w:t xml:space="preserve"> </w:t>
            </w:r>
            <w:r w:rsidRPr="009E50BC">
              <w:rPr>
                <w:rFonts w:ascii="Times New Roman" w:eastAsia="Times New Roman" w:hAnsi="Times New Roman"/>
                <w:sz w:val="24"/>
                <w:szCs w:val="24"/>
                <w:lang w:val="uk-UA" w:eastAsia="ru-RU"/>
              </w:rPr>
              <w:t>до</w:t>
            </w:r>
            <w:r w:rsidR="00F359AC">
              <w:rPr>
                <w:rFonts w:ascii="Times New Roman" w:eastAsia="Times New Roman" w:hAnsi="Times New Roman"/>
                <w:sz w:val="24"/>
                <w:szCs w:val="24"/>
                <w:lang w:val="uk-UA" w:eastAsia="ru-RU"/>
              </w:rPr>
              <w:t xml:space="preserve"> його дострокового розірвання і </w:t>
            </w:r>
            <w:r w:rsidRPr="009E50BC">
              <w:rPr>
                <w:rFonts w:ascii="Times New Roman" w:eastAsia="Times New Roman" w:hAnsi="Times New Roman"/>
                <w:sz w:val="24"/>
                <w:szCs w:val="24"/>
                <w:lang w:val="uk-UA" w:eastAsia="ru-RU"/>
              </w:rPr>
              <w:t xml:space="preserve"> застосування санкції у вигляді штрафів та/або відшкодування збитків протягом трьох років з дати</w:t>
            </w:r>
            <w:r w:rsidR="00F359AC">
              <w:rPr>
                <w:rFonts w:ascii="Times New Roman" w:eastAsia="Times New Roman" w:hAnsi="Times New Roman"/>
                <w:sz w:val="24"/>
                <w:szCs w:val="24"/>
                <w:lang w:val="uk-UA" w:eastAsia="ru-RU"/>
              </w:rPr>
              <w:t xml:space="preserve"> дострокового розірвання такого договору. Зазначений учасник процедури закупівлі може надати підтвердження вжиття заходів для доведення свої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  </w:t>
            </w:r>
            <w:r w:rsidRPr="009E50BC">
              <w:rPr>
                <w:rFonts w:ascii="Times New Roman" w:eastAsia="Times New Roman" w:hAnsi="Times New Roman"/>
                <w:sz w:val="24"/>
                <w:szCs w:val="24"/>
                <w:lang w:val="uk-UA" w:eastAsia="ru-RU"/>
              </w:rPr>
              <w:t xml:space="preserve"> </w:t>
            </w:r>
          </w:p>
          <w:p w14:paraId="39B79D58" w14:textId="23AD76F6" w:rsidR="009E50BC" w:rsidRPr="009E50BC" w:rsidRDefault="00B42AC4" w:rsidP="009E50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E50BC" w:rsidRPr="009E50B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541C0B04" w:rsidR="00D0542B" w:rsidRPr="00070498"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13F2" w:rsidRPr="000A74B5" w14:paraId="37ABCCD2" w14:textId="77777777" w:rsidTr="005A603A">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5A603A">
        <w:tc>
          <w:tcPr>
            <w:tcW w:w="45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151"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399"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24325A5"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15082E4B" w14:textId="0BD697FD" w:rsidR="00691DC3" w:rsidRPr="00937DB6" w:rsidRDefault="00937DB6" w:rsidP="00937DB6">
            <w:pPr>
              <w:widowControl w:val="0"/>
              <w:jc w:val="both"/>
              <w:rPr>
                <w:rFonts w:ascii="Times New Roman" w:eastAsia="Times New Roman" w:hAnsi="Times New Roman"/>
                <w:sz w:val="24"/>
                <w:szCs w:val="24"/>
                <w:highlight w:val="white"/>
                <w:lang w:val="uk-UA" w:eastAsia="ru-RU"/>
              </w:rPr>
            </w:pPr>
            <w:r w:rsidRPr="00937DB6">
              <w:rPr>
                <w:rFonts w:ascii="Times New Roman" w:eastAsia="Times New Roman" w:hAnsi="Times New Roman"/>
                <w:sz w:val="24"/>
                <w:szCs w:val="24"/>
                <w:highlight w:val="white"/>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w:t>
            </w:r>
            <w:r>
              <w:rPr>
                <w:rFonts w:ascii="Times New Roman" w:eastAsia="Times New Roman" w:hAnsi="Times New Roman"/>
                <w:sz w:val="24"/>
                <w:szCs w:val="24"/>
                <w:highlight w:val="white"/>
                <w:lang w:val="uk-UA" w:eastAsia="ru-RU"/>
              </w:rPr>
              <w:t>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5A603A">
        <w:tc>
          <w:tcPr>
            <w:tcW w:w="45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51"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399"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731827">
              <w:rPr>
                <w:rFonts w:ascii="Times New Roman" w:eastAsia="Times New Roman" w:hAnsi="Times New Roman"/>
                <w:b/>
                <w:sz w:val="24"/>
                <w:szCs w:val="24"/>
                <w:lang w:val="uk-UA" w:eastAsia="ru-RU"/>
              </w:rPr>
              <w:t>п’ять днів</w:t>
            </w:r>
            <w:r w:rsidRPr="00877A5C">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31827">
              <w:rPr>
                <w:rFonts w:ascii="Times New Roman" w:eastAsia="Times New Roman" w:hAnsi="Times New Roman"/>
                <w:b/>
                <w:sz w:val="24"/>
                <w:szCs w:val="24"/>
                <w:lang w:val="uk-UA" w:eastAsia="ru-RU"/>
              </w:rPr>
              <w:t>15 днів</w:t>
            </w:r>
            <w:r w:rsidRPr="00877A5C">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731827">
              <w:rPr>
                <w:rFonts w:ascii="Times New Roman" w:eastAsia="Times New Roman" w:hAnsi="Times New Roman"/>
                <w:b/>
                <w:sz w:val="24"/>
                <w:szCs w:val="24"/>
                <w:lang w:val="uk-UA" w:eastAsia="ru-RU"/>
              </w:rPr>
              <w:t>до 60</w:t>
            </w:r>
            <w:r w:rsidRPr="00877A5C">
              <w:rPr>
                <w:rFonts w:ascii="Times New Roman" w:eastAsia="Times New Roman" w:hAnsi="Times New Roman"/>
                <w:sz w:val="24"/>
                <w:szCs w:val="24"/>
                <w:lang w:val="uk-UA" w:eastAsia="ru-RU"/>
              </w:rPr>
              <w:t xml:space="preserve">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5A603A">
        <w:tc>
          <w:tcPr>
            <w:tcW w:w="45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151" w:type="pct"/>
            <w:shd w:val="clear" w:color="auto" w:fill="FFFFFF"/>
            <w:hideMark/>
          </w:tcPr>
          <w:p w14:paraId="599C6E7A" w14:textId="54825F35" w:rsidR="00B413F2" w:rsidRPr="00B413F2" w:rsidRDefault="0078041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Проє</w:t>
            </w:r>
            <w:r w:rsidR="00B413F2" w:rsidRPr="00B413F2">
              <w:rPr>
                <w:rFonts w:ascii="Times New Roman" w:eastAsia="Times New Roman" w:hAnsi="Times New Roman"/>
                <w:sz w:val="24"/>
                <w:szCs w:val="24"/>
                <w:lang w:val="uk-UA" w:eastAsia="ru-RU"/>
              </w:rPr>
              <w:t>кт договору про закупівлю</w:t>
            </w:r>
          </w:p>
        </w:tc>
        <w:tc>
          <w:tcPr>
            <w:tcW w:w="3399" w:type="pct"/>
            <w:shd w:val="clear" w:color="auto" w:fill="FFFFFF"/>
            <w:hideMark/>
          </w:tcPr>
          <w:p w14:paraId="60B0BAEB" w14:textId="77777777" w:rsidR="00B413F2" w:rsidRDefault="0078041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Проє</w:t>
            </w:r>
            <w:r w:rsidR="007A2C33">
              <w:rPr>
                <w:rFonts w:ascii="Times New Roman" w:eastAsia="Times New Roman" w:hAnsi="Times New Roman"/>
                <w:sz w:val="24"/>
                <w:szCs w:val="24"/>
                <w:lang w:val="uk-UA" w:eastAsia="ru-RU"/>
              </w:rPr>
              <w:t xml:space="preserve">кт договору про закупівлю викладений у </w:t>
            </w:r>
            <w:r w:rsidR="007A2C33" w:rsidRPr="007927D2">
              <w:rPr>
                <w:rFonts w:ascii="Times New Roman" w:eastAsia="Times New Roman" w:hAnsi="Times New Roman"/>
                <w:b/>
                <w:sz w:val="24"/>
                <w:szCs w:val="24"/>
                <w:lang w:val="uk-UA" w:eastAsia="ru-RU"/>
              </w:rPr>
              <w:t>Додатку № 4</w:t>
            </w:r>
            <w:r w:rsidR="007A2C33">
              <w:rPr>
                <w:rFonts w:ascii="Times New Roman" w:eastAsia="Times New Roman" w:hAnsi="Times New Roman"/>
                <w:sz w:val="24"/>
                <w:szCs w:val="24"/>
                <w:lang w:val="uk-UA" w:eastAsia="ru-RU"/>
              </w:rPr>
              <w:t xml:space="preserve"> до тендерної документації.</w:t>
            </w:r>
          </w:p>
          <w:p w14:paraId="61472C50" w14:textId="4C2A31FD" w:rsidR="00E87A91" w:rsidRPr="00B413F2" w:rsidRDefault="00E87A91" w:rsidP="00502948">
            <w:pPr>
              <w:spacing w:before="150" w:after="150" w:line="240" w:lineRule="auto"/>
              <w:jc w:val="both"/>
              <w:rPr>
                <w:rFonts w:ascii="Times New Roman" w:eastAsia="Times New Roman" w:hAnsi="Times New Roman"/>
                <w:sz w:val="24"/>
                <w:szCs w:val="24"/>
                <w:lang w:val="uk-UA" w:eastAsia="ru-RU"/>
              </w:rPr>
            </w:pPr>
            <w:r w:rsidRPr="00E87A91">
              <w:rPr>
                <w:rFonts w:ascii="Times New Roman" w:eastAsia="Times New Roman" w:hAnsi="Times New Roman"/>
                <w:sz w:val="24"/>
                <w:szCs w:val="24"/>
                <w:lang w:val="uk-UA" w:eastAsia="ru-RU"/>
              </w:rPr>
              <w:lastRenderedPageBreak/>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87A91">
              <w:rPr>
                <w:rFonts w:ascii="Times New Roman" w:eastAsia="Times New Roman" w:hAnsi="Times New Roman"/>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413F2" w:rsidRPr="00E85198" w14:paraId="18211FF2" w14:textId="77777777" w:rsidTr="005A603A">
        <w:tc>
          <w:tcPr>
            <w:tcW w:w="45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151"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399" w:type="pct"/>
            <w:shd w:val="clear" w:color="auto" w:fill="FFFFFF"/>
            <w:hideMark/>
          </w:tcPr>
          <w:p w14:paraId="63596382" w14:textId="64C1AF91" w:rsidR="000D4835" w:rsidRDefault="000D4835" w:rsidP="00BD6C65">
            <w:pPr>
              <w:spacing w:before="150" w:after="150" w:line="240" w:lineRule="auto"/>
              <w:jc w:val="both"/>
              <w:rPr>
                <w:rFonts w:ascii="Times New Roman" w:eastAsia="Times New Roman" w:hAnsi="Times New Roman"/>
                <w:sz w:val="24"/>
                <w:szCs w:val="24"/>
                <w:lang w:val="uk-UA" w:eastAsia="ru-RU"/>
              </w:rPr>
            </w:pPr>
            <w:r w:rsidRPr="000D4835">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38B5AEF" w14:textId="77777777" w:rsidR="00780413" w:rsidRPr="00780413" w:rsidRDefault="00780413" w:rsidP="00780413">
            <w:pPr>
              <w:spacing w:before="150" w:after="150" w:line="240" w:lineRule="auto"/>
              <w:jc w:val="both"/>
              <w:rPr>
                <w:rFonts w:ascii="Times New Roman" w:eastAsia="Times New Roman" w:hAnsi="Times New Roman"/>
                <w:sz w:val="24"/>
                <w:szCs w:val="24"/>
                <w:lang w:val="uk-UA" w:eastAsia="ru-RU"/>
              </w:rPr>
            </w:pPr>
            <w:r w:rsidRPr="00780413">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342C58EB" w:rsidR="00BD6C65" w:rsidRPr="00BD6C65" w:rsidRDefault="00BD6C65" w:rsidP="001978EC">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1978EC">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1978EC">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8E9834A" w14:textId="50B59160" w:rsidR="00415180" w:rsidRDefault="00415180" w:rsidP="00502948">
            <w:pPr>
              <w:spacing w:before="150" w:after="150" w:line="240" w:lineRule="auto"/>
              <w:jc w:val="both"/>
              <w:rPr>
                <w:rFonts w:ascii="Times New Roman" w:eastAsia="Times New Roman" w:hAnsi="Times New Roman"/>
                <w:sz w:val="24"/>
                <w:szCs w:val="24"/>
                <w:lang w:val="uk-UA" w:eastAsia="ru-RU"/>
              </w:rPr>
            </w:pPr>
            <w:r w:rsidRPr="00415180">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C4C8791" w14:textId="665FEBE4" w:rsid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w:t>
            </w:r>
            <w:r w:rsidR="00067D84">
              <w:rPr>
                <w:rFonts w:ascii="Times New Roman" w:eastAsia="Times New Roman" w:hAnsi="Times New Roman"/>
                <w:sz w:val="24"/>
                <w:szCs w:val="24"/>
                <w:lang w:val="uk-UA" w:eastAsia="ru-RU"/>
              </w:rPr>
              <w:t>начених пунктом 19 Особливостей :</w:t>
            </w:r>
          </w:p>
          <w:p w14:paraId="24C75A8E"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1) зменшення обсягів закупівлі, зокрема з урахуванням фактичного обсягу видатків замовника;</w:t>
            </w:r>
          </w:p>
          <w:p w14:paraId="0EE9C7AA"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9D8293"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AA7159F"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F554E6"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2CC6B0C1"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067D84">
              <w:rPr>
                <w:rFonts w:ascii="Times New Roman" w:eastAsia="Times New Roman" w:hAnsi="Times New Roman"/>
                <w:sz w:val="24"/>
                <w:szCs w:val="24"/>
                <w:lang w:val="uk-UA" w:eastAsia="ru-RU"/>
              </w:rPr>
              <w:lastRenderedPageBreak/>
              <w:t>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D77B49A"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5865A4"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8) зміни умов у зв’язку із застосуванням положень частини шостої</w:t>
            </w:r>
          </w:p>
          <w:p w14:paraId="7C21BF56" w14:textId="77777777" w:rsidR="00067D84" w:rsidRDefault="00067D84" w:rsidP="00502948">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статті 41 Закону.</w:t>
            </w:r>
          </w:p>
          <w:p w14:paraId="2D6BB590" w14:textId="2E33E7E0" w:rsidR="00B60573" w:rsidRPr="007509E9" w:rsidRDefault="00B60573" w:rsidP="00502948">
            <w:pPr>
              <w:spacing w:before="150" w:after="150" w:line="240" w:lineRule="auto"/>
              <w:jc w:val="both"/>
              <w:rPr>
                <w:rFonts w:ascii="Times New Roman" w:eastAsia="Times New Roman" w:hAnsi="Times New Roman"/>
                <w:sz w:val="24"/>
                <w:szCs w:val="24"/>
                <w:lang w:val="uk-UA" w:eastAsia="ru-RU"/>
              </w:rPr>
            </w:pPr>
            <w:r w:rsidRPr="00B60573">
              <w:rPr>
                <w:rFonts w:ascii="Times New Roman" w:eastAsia="Times New Roman" w:hAnsi="Times New Roman"/>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413F2" w:rsidRPr="000A74B5" w14:paraId="0C39B6A3" w14:textId="77777777" w:rsidTr="005A603A">
        <w:tc>
          <w:tcPr>
            <w:tcW w:w="45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151"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399" w:type="pct"/>
            <w:shd w:val="clear" w:color="auto" w:fill="FFFFFF"/>
            <w:hideMark/>
          </w:tcPr>
          <w:p w14:paraId="4F4B0633" w14:textId="09DD1202" w:rsidR="00B413F2" w:rsidRPr="00B413F2" w:rsidRDefault="00C97B63" w:rsidP="00C97B63">
            <w:pPr>
              <w:spacing w:before="150" w:after="150" w:line="240" w:lineRule="auto"/>
              <w:jc w:val="both"/>
              <w:rPr>
                <w:rFonts w:ascii="Times New Roman" w:eastAsia="Times New Roman" w:hAnsi="Times New Roman"/>
                <w:sz w:val="24"/>
                <w:szCs w:val="24"/>
                <w:lang w:val="uk-UA" w:eastAsia="ru-RU"/>
              </w:rPr>
            </w:pPr>
            <w:r w:rsidRPr="00C97B63">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w:t>
            </w:r>
            <w:r>
              <w:rPr>
                <w:rFonts w:ascii="Times New Roman" w:eastAsia="Times New Roman" w:hAnsi="Times New Roman"/>
                <w:sz w:val="24"/>
                <w:szCs w:val="24"/>
                <w:lang w:val="uk-UA" w:eastAsia="ru-RU"/>
              </w:rPr>
              <w:t>аттею 33 Закону та цим пунктом.</w:t>
            </w:r>
          </w:p>
        </w:tc>
      </w:tr>
      <w:tr w:rsidR="00B413F2" w:rsidRPr="008F1AC9" w14:paraId="067D03A3" w14:textId="77777777" w:rsidTr="005A603A">
        <w:tc>
          <w:tcPr>
            <w:tcW w:w="45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151"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399" w:type="pct"/>
            <w:shd w:val="clear" w:color="auto" w:fill="FFFFFF"/>
            <w:hideMark/>
          </w:tcPr>
          <w:p w14:paraId="7FF21E30" w14:textId="7426D941" w:rsidR="007A2C33" w:rsidRPr="00B413F2" w:rsidRDefault="007A2C33" w:rsidP="0073182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3CB2F295" w14:textId="4E2D5395" w:rsidR="009973ED" w:rsidRDefault="009973ED" w:rsidP="005654A2">
      <w:pPr>
        <w:rPr>
          <w:rFonts w:ascii="Times New Roman" w:hAnsi="Times New Roman"/>
          <w:b/>
          <w:bCs/>
          <w:sz w:val="24"/>
          <w:szCs w:val="24"/>
          <w:lang w:val="uk-UA"/>
        </w:rPr>
      </w:pPr>
    </w:p>
    <w:p w14:paraId="3BEC5E8F" w14:textId="52A8C51C" w:rsidR="001D757A" w:rsidRDefault="001D757A" w:rsidP="005654A2">
      <w:pPr>
        <w:rPr>
          <w:rFonts w:ascii="Times New Roman" w:hAnsi="Times New Roman"/>
          <w:b/>
          <w:bCs/>
          <w:sz w:val="24"/>
          <w:szCs w:val="24"/>
          <w:lang w:val="uk-UA"/>
        </w:rPr>
      </w:pPr>
    </w:p>
    <w:p w14:paraId="2F9EB5BD" w14:textId="49811BAA" w:rsidR="00C25923" w:rsidRDefault="00C25923" w:rsidP="005654A2">
      <w:pPr>
        <w:rPr>
          <w:rFonts w:ascii="Times New Roman" w:hAnsi="Times New Roman"/>
          <w:b/>
          <w:bCs/>
          <w:sz w:val="24"/>
          <w:szCs w:val="24"/>
          <w:lang w:val="uk-UA"/>
        </w:rPr>
      </w:pPr>
    </w:p>
    <w:p w14:paraId="18B07428" w14:textId="30262906" w:rsidR="004F6063" w:rsidRDefault="007A4F07" w:rsidP="007A4F07">
      <w:pPr>
        <w:spacing w:after="0"/>
        <w:rPr>
          <w:rFonts w:ascii="Times New Roman" w:hAnsi="Times New Roman"/>
          <w:b/>
          <w:bCs/>
          <w:sz w:val="24"/>
          <w:szCs w:val="24"/>
          <w:lang w:val="uk-UA"/>
        </w:rPr>
      </w:pPr>
      <w:r>
        <w:rPr>
          <w:rFonts w:ascii="Times New Roman" w:hAnsi="Times New Roman"/>
          <w:b/>
          <w:bCs/>
          <w:sz w:val="24"/>
          <w:szCs w:val="24"/>
          <w:lang w:val="uk-UA"/>
        </w:rPr>
        <w:t xml:space="preserve">                                                                                                        </w:t>
      </w:r>
      <w:r w:rsidR="00F8313D">
        <w:rPr>
          <w:rFonts w:ascii="Times New Roman" w:hAnsi="Times New Roman"/>
          <w:b/>
          <w:bCs/>
          <w:sz w:val="24"/>
          <w:szCs w:val="24"/>
          <w:lang w:val="uk-UA"/>
        </w:rPr>
        <w:t xml:space="preserve">                             </w:t>
      </w:r>
    </w:p>
    <w:p w14:paraId="6C114900" w14:textId="064797B1" w:rsidR="004B4CA0" w:rsidRDefault="005600BC" w:rsidP="007A4F07">
      <w:pPr>
        <w:spacing w:after="0"/>
        <w:rPr>
          <w:rFonts w:ascii="Times New Roman" w:hAnsi="Times New Roman"/>
          <w:b/>
          <w:bCs/>
          <w:sz w:val="24"/>
          <w:szCs w:val="24"/>
          <w:lang w:val="uk-UA"/>
        </w:rPr>
      </w:pPr>
      <w:r>
        <w:rPr>
          <w:rFonts w:ascii="Times New Roman" w:hAnsi="Times New Roman"/>
          <w:b/>
          <w:bCs/>
          <w:sz w:val="24"/>
          <w:szCs w:val="24"/>
          <w:lang w:val="uk-UA"/>
        </w:rPr>
        <w:t xml:space="preserve">                                                                                                         </w:t>
      </w:r>
      <w:r w:rsidR="004F6063">
        <w:rPr>
          <w:rFonts w:ascii="Times New Roman" w:hAnsi="Times New Roman"/>
          <w:b/>
          <w:bCs/>
          <w:sz w:val="24"/>
          <w:szCs w:val="24"/>
          <w:lang w:val="uk-UA"/>
        </w:rPr>
        <w:t xml:space="preserve">            </w:t>
      </w:r>
    </w:p>
    <w:p w14:paraId="1EC888FA" w14:textId="540F6F5C" w:rsidR="003D420A" w:rsidRDefault="004B4CA0" w:rsidP="004B4CA0">
      <w:pPr>
        <w:spacing w:after="0"/>
        <w:rPr>
          <w:rFonts w:ascii="Times New Roman" w:hAnsi="Times New Roman"/>
          <w:b/>
          <w:bCs/>
          <w:sz w:val="24"/>
          <w:szCs w:val="24"/>
          <w:lang w:val="uk-UA"/>
        </w:rPr>
      </w:pPr>
      <w:r>
        <w:rPr>
          <w:rFonts w:ascii="Times New Roman" w:hAnsi="Times New Roman"/>
          <w:b/>
          <w:bCs/>
          <w:sz w:val="24"/>
          <w:szCs w:val="24"/>
          <w:lang w:val="uk-UA"/>
        </w:rPr>
        <w:t xml:space="preserve">                                                                                                   </w:t>
      </w:r>
      <w:r w:rsidR="00F8313D">
        <w:rPr>
          <w:rFonts w:ascii="Times New Roman" w:hAnsi="Times New Roman"/>
          <w:b/>
          <w:bCs/>
          <w:sz w:val="24"/>
          <w:szCs w:val="24"/>
          <w:lang w:val="uk-UA"/>
        </w:rPr>
        <w:t xml:space="preserve">                           </w:t>
      </w:r>
    </w:p>
    <w:p w14:paraId="217EBBB8" w14:textId="77777777" w:rsidR="003D420A" w:rsidRDefault="003D420A" w:rsidP="004B4CA0">
      <w:pPr>
        <w:spacing w:after="0"/>
        <w:rPr>
          <w:rFonts w:ascii="Times New Roman" w:hAnsi="Times New Roman"/>
          <w:b/>
          <w:bCs/>
          <w:sz w:val="24"/>
          <w:szCs w:val="24"/>
          <w:lang w:val="uk-UA"/>
        </w:rPr>
      </w:pPr>
    </w:p>
    <w:p w14:paraId="66387212" w14:textId="77777777" w:rsidR="00733005" w:rsidRDefault="003D420A" w:rsidP="004B4CA0">
      <w:pPr>
        <w:spacing w:after="0"/>
        <w:rPr>
          <w:rFonts w:ascii="Times New Roman" w:hAnsi="Times New Roman"/>
          <w:b/>
          <w:bCs/>
          <w:sz w:val="24"/>
          <w:szCs w:val="24"/>
          <w:lang w:val="uk-UA"/>
        </w:rPr>
      </w:pPr>
      <w:r>
        <w:rPr>
          <w:rFonts w:ascii="Times New Roman" w:hAnsi="Times New Roman"/>
          <w:b/>
          <w:bCs/>
          <w:sz w:val="24"/>
          <w:szCs w:val="24"/>
          <w:lang w:val="uk-UA"/>
        </w:rPr>
        <w:t xml:space="preserve">                                                                                                                                         </w:t>
      </w:r>
      <w:r w:rsidR="004B4CA0">
        <w:rPr>
          <w:rFonts w:ascii="Times New Roman" w:hAnsi="Times New Roman"/>
          <w:b/>
          <w:bCs/>
          <w:sz w:val="24"/>
          <w:szCs w:val="24"/>
          <w:lang w:val="uk-UA"/>
        </w:rPr>
        <w:t xml:space="preserve">   </w:t>
      </w:r>
      <w:r w:rsidR="005600BC">
        <w:rPr>
          <w:rFonts w:ascii="Times New Roman" w:hAnsi="Times New Roman"/>
          <w:b/>
          <w:bCs/>
          <w:sz w:val="24"/>
          <w:szCs w:val="24"/>
          <w:lang w:val="uk-UA"/>
        </w:rPr>
        <w:t xml:space="preserve"> </w:t>
      </w:r>
    </w:p>
    <w:p w14:paraId="3E7CF0F3" w14:textId="77777777" w:rsidR="00733005" w:rsidRDefault="00733005" w:rsidP="004B4CA0">
      <w:pPr>
        <w:spacing w:after="0"/>
        <w:rPr>
          <w:rFonts w:ascii="Times New Roman" w:hAnsi="Times New Roman"/>
          <w:b/>
          <w:bCs/>
          <w:sz w:val="24"/>
          <w:szCs w:val="24"/>
          <w:lang w:val="uk-UA"/>
        </w:rPr>
      </w:pPr>
    </w:p>
    <w:p w14:paraId="2829A227" w14:textId="77777777" w:rsidR="00733005" w:rsidRDefault="00733005" w:rsidP="004B4CA0">
      <w:pPr>
        <w:spacing w:after="0"/>
        <w:rPr>
          <w:rFonts w:ascii="Times New Roman" w:hAnsi="Times New Roman"/>
          <w:b/>
          <w:bCs/>
          <w:sz w:val="24"/>
          <w:szCs w:val="24"/>
          <w:lang w:val="uk-UA"/>
        </w:rPr>
      </w:pPr>
    </w:p>
    <w:p w14:paraId="56580AE5" w14:textId="77777777" w:rsidR="00733005" w:rsidRDefault="00733005" w:rsidP="004B4CA0">
      <w:pPr>
        <w:spacing w:after="0"/>
        <w:rPr>
          <w:rFonts w:ascii="Times New Roman" w:hAnsi="Times New Roman"/>
          <w:b/>
          <w:bCs/>
          <w:sz w:val="24"/>
          <w:szCs w:val="24"/>
          <w:lang w:val="uk-UA"/>
        </w:rPr>
      </w:pPr>
    </w:p>
    <w:p w14:paraId="3DA40B9A" w14:textId="77777777" w:rsidR="00733005" w:rsidRDefault="00733005" w:rsidP="004B4CA0">
      <w:pPr>
        <w:spacing w:after="0"/>
        <w:rPr>
          <w:rFonts w:ascii="Times New Roman" w:hAnsi="Times New Roman"/>
          <w:b/>
          <w:bCs/>
          <w:sz w:val="24"/>
          <w:szCs w:val="24"/>
          <w:lang w:val="uk-UA"/>
        </w:rPr>
      </w:pPr>
    </w:p>
    <w:p w14:paraId="03A508F2" w14:textId="77777777" w:rsidR="00733005" w:rsidRDefault="00733005" w:rsidP="004B4CA0">
      <w:pPr>
        <w:spacing w:after="0"/>
        <w:rPr>
          <w:rFonts w:ascii="Times New Roman" w:hAnsi="Times New Roman"/>
          <w:b/>
          <w:bCs/>
          <w:sz w:val="24"/>
          <w:szCs w:val="24"/>
          <w:lang w:val="uk-UA"/>
        </w:rPr>
      </w:pPr>
    </w:p>
    <w:p w14:paraId="6B4FF967" w14:textId="77777777" w:rsidR="00733005" w:rsidRDefault="00733005" w:rsidP="004B4CA0">
      <w:pPr>
        <w:spacing w:after="0"/>
        <w:rPr>
          <w:rFonts w:ascii="Times New Roman" w:hAnsi="Times New Roman"/>
          <w:b/>
          <w:bCs/>
          <w:sz w:val="24"/>
          <w:szCs w:val="24"/>
          <w:lang w:val="uk-UA"/>
        </w:rPr>
      </w:pPr>
    </w:p>
    <w:p w14:paraId="406A3B52" w14:textId="77777777" w:rsidR="00733005" w:rsidRDefault="00733005" w:rsidP="004B4CA0">
      <w:pPr>
        <w:spacing w:after="0"/>
        <w:rPr>
          <w:rFonts w:ascii="Times New Roman" w:hAnsi="Times New Roman"/>
          <w:b/>
          <w:bCs/>
          <w:sz w:val="24"/>
          <w:szCs w:val="24"/>
          <w:lang w:val="uk-UA"/>
        </w:rPr>
      </w:pPr>
    </w:p>
    <w:p w14:paraId="07326F9D" w14:textId="55957CA9" w:rsidR="00574246" w:rsidRDefault="00733005" w:rsidP="004B4CA0">
      <w:pPr>
        <w:spacing w:after="0"/>
        <w:rPr>
          <w:rFonts w:ascii="Times New Roman" w:hAnsi="Times New Roman"/>
          <w:b/>
          <w:bCs/>
          <w:sz w:val="24"/>
          <w:szCs w:val="24"/>
          <w:lang w:val="uk-UA"/>
        </w:rPr>
      </w:pPr>
      <w:r>
        <w:rPr>
          <w:rFonts w:ascii="Times New Roman" w:hAnsi="Times New Roman"/>
          <w:b/>
          <w:bCs/>
          <w:sz w:val="24"/>
          <w:szCs w:val="24"/>
          <w:lang w:val="uk-UA"/>
        </w:rPr>
        <w:lastRenderedPageBreak/>
        <w:t xml:space="preserve">                                                                                                                                            </w:t>
      </w:r>
      <w:r w:rsidR="005600BC">
        <w:rPr>
          <w:rFonts w:ascii="Times New Roman" w:hAnsi="Times New Roman"/>
          <w:b/>
          <w:bCs/>
          <w:sz w:val="24"/>
          <w:szCs w:val="24"/>
          <w:lang w:val="uk-UA"/>
        </w:rPr>
        <w:t xml:space="preserve"> </w:t>
      </w:r>
      <w:r w:rsidR="00B16BCB" w:rsidRPr="005471D8">
        <w:rPr>
          <w:rFonts w:ascii="Times New Roman" w:hAnsi="Times New Roman"/>
          <w:b/>
          <w:bCs/>
          <w:sz w:val="24"/>
          <w:szCs w:val="24"/>
          <w:lang w:val="uk-UA"/>
        </w:rPr>
        <w:t>Д</w:t>
      </w:r>
      <w:r w:rsidR="00D05C62" w:rsidRPr="005471D8">
        <w:rPr>
          <w:rFonts w:ascii="Times New Roman" w:hAnsi="Times New Roman"/>
          <w:b/>
          <w:bCs/>
          <w:sz w:val="24"/>
          <w:szCs w:val="24"/>
          <w:lang w:val="uk-UA"/>
        </w:rPr>
        <w:t>одаток</w:t>
      </w:r>
      <w:r w:rsidR="004B4CA0">
        <w:rPr>
          <w:rFonts w:ascii="Times New Roman" w:hAnsi="Times New Roman"/>
          <w:b/>
          <w:bCs/>
          <w:sz w:val="24"/>
          <w:szCs w:val="24"/>
          <w:lang w:val="uk-UA"/>
        </w:rPr>
        <w:t xml:space="preserve"> №1</w:t>
      </w:r>
    </w:p>
    <w:p w14:paraId="3E1D0594" w14:textId="6832FD75" w:rsidR="00B16BCB" w:rsidRPr="005471D8" w:rsidRDefault="00B16BCB" w:rsidP="00B16BCB">
      <w:pPr>
        <w:spacing w:after="0"/>
        <w:jc w:val="right"/>
        <w:rPr>
          <w:rFonts w:ascii="Times New Roman" w:hAnsi="Times New Roman"/>
          <w:b/>
          <w:bCs/>
          <w:sz w:val="24"/>
          <w:szCs w:val="24"/>
          <w:lang w:val="uk-UA"/>
        </w:rPr>
      </w:pPr>
      <w:r w:rsidRPr="005471D8">
        <w:rPr>
          <w:rFonts w:ascii="Times New Roman" w:hAnsi="Times New Roman"/>
          <w:b/>
          <w:bCs/>
          <w:sz w:val="24"/>
          <w:szCs w:val="24"/>
          <w:lang w:val="uk-UA"/>
        </w:rPr>
        <w:t>до тендерної документації</w:t>
      </w:r>
    </w:p>
    <w:p w14:paraId="58E17503" w14:textId="19B84856" w:rsidR="0089025A" w:rsidRPr="005471D8" w:rsidRDefault="0089025A" w:rsidP="00B16BCB">
      <w:pPr>
        <w:rPr>
          <w:rFonts w:ascii="Times New Roman" w:hAnsi="Times New Roman"/>
          <w:b/>
          <w:bCs/>
          <w:sz w:val="24"/>
          <w:szCs w:val="24"/>
          <w:lang w:val="uk-UA"/>
        </w:rPr>
      </w:pPr>
    </w:p>
    <w:tbl>
      <w:tblPr>
        <w:tblW w:w="10338" w:type="dxa"/>
        <w:jc w:val="center"/>
        <w:tblLayout w:type="fixed"/>
        <w:tblLook w:val="0400" w:firstRow="0" w:lastRow="0" w:firstColumn="0" w:lastColumn="0" w:noHBand="0" w:noVBand="1"/>
      </w:tblPr>
      <w:tblGrid>
        <w:gridCol w:w="490"/>
        <w:gridCol w:w="2273"/>
        <w:gridCol w:w="7575"/>
      </w:tblGrid>
      <w:tr w:rsidR="00154500" w:rsidRPr="003E1D63" w14:paraId="775E3B0F" w14:textId="77777777" w:rsidTr="008749E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C687A2"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4E26BF"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Кваліфікаційні критерії</w:t>
            </w: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313F82"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Документи та інформація, які підтверджують відповідність Учасника кваліфікаційним критеріям</w:t>
            </w:r>
          </w:p>
        </w:tc>
      </w:tr>
      <w:tr w:rsidR="00154500" w:rsidRPr="003E1D63" w14:paraId="2C697143" w14:textId="77777777" w:rsidTr="008749EE">
        <w:trPr>
          <w:trHeight w:val="771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5865F"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0BE5B"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A1249" w14:textId="77AA5F37" w:rsidR="00154500" w:rsidRPr="003E1D63" w:rsidRDefault="00154500" w:rsidP="00530CAD">
            <w:pPr>
              <w:jc w:val="both"/>
              <w:rPr>
                <w:rFonts w:ascii="Times New Roman" w:hAnsi="Times New Roman"/>
                <w:bCs/>
                <w:sz w:val="24"/>
                <w:szCs w:val="24"/>
              </w:rPr>
            </w:pPr>
            <w:r w:rsidRPr="003E1D63">
              <w:rPr>
                <w:rFonts w:ascii="Times New Roman" w:hAnsi="Times New Roman"/>
                <w:bCs/>
                <w:sz w:val="24"/>
                <w:szCs w:val="24"/>
              </w:rPr>
              <w:t>3. На підтвердження досвіду виконання аналогічного (аналогічних) за предметом закупівлі</w:t>
            </w:r>
            <w:r w:rsidRPr="003E1D63">
              <w:rPr>
                <w:rFonts w:ascii="Times New Roman" w:hAnsi="Times New Roman"/>
                <w:bCs/>
                <w:sz w:val="24"/>
                <w:szCs w:val="24"/>
                <w:lang w:val="uk-UA"/>
              </w:rPr>
              <w:t>,</w:t>
            </w:r>
            <w:r w:rsidRPr="003E1D63">
              <w:rPr>
                <w:rFonts w:ascii="Times New Roman" w:hAnsi="Times New Roman"/>
                <w:bCs/>
                <w:sz w:val="24"/>
                <w:szCs w:val="24"/>
              </w:rPr>
              <w:t xml:space="preserve"> договору</w:t>
            </w:r>
            <w:r w:rsidRPr="003E1D63">
              <w:rPr>
                <w:rFonts w:ascii="Times New Roman" w:hAnsi="Times New Roman"/>
                <w:bCs/>
                <w:sz w:val="24"/>
                <w:szCs w:val="24"/>
                <w:lang w:val="uk-UA"/>
              </w:rPr>
              <w:t xml:space="preserve"> </w:t>
            </w:r>
            <w:r w:rsidRPr="003E1D63">
              <w:rPr>
                <w:rFonts w:ascii="Times New Roman" w:hAnsi="Times New Roman"/>
                <w:bCs/>
                <w:sz w:val="24"/>
                <w:szCs w:val="24"/>
              </w:rPr>
              <w:t>(</w:t>
            </w:r>
            <w:proofErr w:type="gramStart"/>
            <w:r w:rsidRPr="003E1D63">
              <w:rPr>
                <w:rFonts w:ascii="Times New Roman" w:hAnsi="Times New Roman"/>
                <w:bCs/>
                <w:sz w:val="24"/>
                <w:szCs w:val="24"/>
              </w:rPr>
              <w:t>договорів)</w:t>
            </w:r>
            <w:r w:rsidRPr="003E1D63">
              <w:rPr>
                <w:rFonts w:ascii="Times New Roman" w:hAnsi="Times New Roman"/>
                <w:bCs/>
                <w:sz w:val="24"/>
                <w:szCs w:val="24"/>
                <w:lang w:val="uk-UA"/>
              </w:rPr>
              <w:t xml:space="preserve"> </w:t>
            </w:r>
            <w:r w:rsidRPr="003E1D63">
              <w:rPr>
                <w:rFonts w:ascii="Times New Roman" w:hAnsi="Times New Roman"/>
                <w:bCs/>
                <w:sz w:val="24"/>
                <w:szCs w:val="24"/>
              </w:rPr>
              <w:t xml:space="preserve"> </w:t>
            </w:r>
            <w:r w:rsidRPr="003E1D63">
              <w:rPr>
                <w:rFonts w:ascii="Times New Roman" w:hAnsi="Times New Roman"/>
                <w:bCs/>
                <w:sz w:val="24"/>
                <w:szCs w:val="24"/>
                <w:lang w:val="uk-UA"/>
              </w:rPr>
              <w:t>виконаного</w:t>
            </w:r>
            <w:proofErr w:type="gramEnd"/>
            <w:r w:rsidRPr="003E1D63">
              <w:rPr>
                <w:rFonts w:ascii="Times New Roman" w:hAnsi="Times New Roman"/>
                <w:bCs/>
                <w:sz w:val="24"/>
                <w:szCs w:val="24"/>
                <w:lang w:val="uk-UA"/>
              </w:rPr>
              <w:t xml:space="preserve"> в повному обсязі </w:t>
            </w:r>
            <w:r w:rsidRPr="003E1D63">
              <w:rPr>
                <w:rFonts w:ascii="Times New Roman" w:hAnsi="Times New Roman"/>
                <w:bCs/>
                <w:sz w:val="24"/>
                <w:szCs w:val="24"/>
              </w:rPr>
              <w:t xml:space="preserve"> Учасник має надати:</w:t>
            </w:r>
          </w:p>
          <w:p w14:paraId="24DC5123" w14:textId="36FB18FE" w:rsidR="00154500" w:rsidRPr="003E1D63" w:rsidRDefault="00E83B27" w:rsidP="00530CAD">
            <w:pPr>
              <w:jc w:val="both"/>
              <w:rPr>
                <w:rFonts w:ascii="Times New Roman" w:hAnsi="Times New Roman"/>
                <w:bCs/>
                <w:sz w:val="24"/>
                <w:szCs w:val="24"/>
              </w:rPr>
            </w:pPr>
            <w:r>
              <w:rPr>
                <w:rFonts w:ascii="Times New Roman" w:hAnsi="Times New Roman"/>
                <w:bCs/>
                <w:sz w:val="24"/>
                <w:szCs w:val="24"/>
              </w:rPr>
              <w:t>3.</w:t>
            </w:r>
            <w:proofErr w:type="gramStart"/>
            <w:r>
              <w:rPr>
                <w:rFonts w:ascii="Times New Roman" w:hAnsi="Times New Roman"/>
                <w:bCs/>
                <w:sz w:val="24"/>
                <w:szCs w:val="24"/>
              </w:rPr>
              <w:t>1.</w:t>
            </w:r>
            <w:r w:rsidR="00154500" w:rsidRPr="003E1D63">
              <w:rPr>
                <w:rFonts w:ascii="Times New Roman" w:hAnsi="Times New Roman"/>
                <w:b/>
                <w:bCs/>
                <w:sz w:val="24"/>
                <w:szCs w:val="24"/>
                <w:u w:val="single"/>
              </w:rPr>
              <w:t>довідку</w:t>
            </w:r>
            <w:proofErr w:type="gramEnd"/>
            <w:r w:rsidR="00154500" w:rsidRPr="003E1D63">
              <w:rPr>
                <w:rFonts w:ascii="Times New Roman" w:hAnsi="Times New Roman"/>
                <w:b/>
                <w:bCs/>
                <w:sz w:val="24"/>
                <w:szCs w:val="24"/>
                <w:u w:val="single"/>
              </w:rPr>
              <w:t xml:space="preserve"> в довільній формі</w:t>
            </w:r>
            <w:r w:rsidR="00154500" w:rsidRPr="003E1D63">
              <w:rPr>
                <w:rFonts w:ascii="Times New Roman" w:hAnsi="Times New Roman"/>
                <w:bCs/>
                <w:sz w:val="24"/>
                <w:szCs w:val="24"/>
              </w:rPr>
              <w:t>, з інформацією про виконання  аналогічного (аналогічних) за предметом закупівлі договору (договорів)  (не менше одного договору).</w:t>
            </w:r>
          </w:p>
          <w:p w14:paraId="332184A8" w14:textId="4FA520E7" w:rsidR="00154500" w:rsidRPr="003E1D63" w:rsidRDefault="00154500" w:rsidP="00530CAD">
            <w:pPr>
              <w:jc w:val="both"/>
              <w:rPr>
                <w:rFonts w:ascii="Times New Roman" w:hAnsi="Times New Roman"/>
                <w:bCs/>
                <w:sz w:val="24"/>
                <w:szCs w:val="24"/>
              </w:rPr>
            </w:pPr>
            <w:r w:rsidRPr="003E1D63">
              <w:rPr>
                <w:rFonts w:ascii="Times New Roman" w:hAnsi="Times New Roman"/>
                <w:b/>
                <w:bCs/>
                <w:i/>
                <w:sz w:val="24"/>
                <w:szCs w:val="24"/>
              </w:rPr>
              <w:t>Анал</w:t>
            </w:r>
            <w:r w:rsidR="00027C42">
              <w:rPr>
                <w:rFonts w:ascii="Times New Roman" w:hAnsi="Times New Roman"/>
                <w:b/>
                <w:bCs/>
                <w:i/>
                <w:sz w:val="24"/>
                <w:szCs w:val="24"/>
              </w:rPr>
              <w:t xml:space="preserve">огічним вважається </w:t>
            </w:r>
            <w:proofErr w:type="gramStart"/>
            <w:r w:rsidR="00027C42">
              <w:rPr>
                <w:rFonts w:ascii="Times New Roman" w:hAnsi="Times New Roman"/>
                <w:b/>
                <w:bCs/>
                <w:i/>
                <w:sz w:val="24"/>
                <w:szCs w:val="24"/>
              </w:rPr>
              <w:t xml:space="preserve">договір </w:t>
            </w:r>
            <w:r w:rsidRPr="003E1D63">
              <w:rPr>
                <w:rFonts w:ascii="Times New Roman" w:hAnsi="Times New Roman"/>
                <w:b/>
                <w:bCs/>
                <w:i/>
                <w:sz w:val="24"/>
                <w:szCs w:val="24"/>
                <w:lang w:val="uk-UA"/>
              </w:rPr>
              <w:t xml:space="preserve"> </w:t>
            </w:r>
            <w:r w:rsidR="00B8185E">
              <w:rPr>
                <w:rFonts w:ascii="Times New Roman" w:hAnsi="Times New Roman"/>
                <w:b/>
                <w:bCs/>
                <w:i/>
                <w:sz w:val="24"/>
                <w:szCs w:val="24"/>
                <w:lang w:val="uk-UA"/>
              </w:rPr>
              <w:t>відповідно</w:t>
            </w:r>
            <w:proofErr w:type="gramEnd"/>
            <w:r w:rsidR="00B8185E">
              <w:rPr>
                <w:rFonts w:ascii="Times New Roman" w:hAnsi="Times New Roman"/>
                <w:b/>
                <w:bCs/>
                <w:i/>
                <w:sz w:val="24"/>
                <w:szCs w:val="24"/>
                <w:lang w:val="uk-UA"/>
              </w:rPr>
              <w:t xml:space="preserve"> даної закупівлі (</w:t>
            </w:r>
            <w:r w:rsidR="00637A59" w:rsidRPr="00637A59">
              <w:rPr>
                <w:rFonts w:ascii="Times New Roman" w:hAnsi="Times New Roman"/>
                <w:b/>
                <w:bCs/>
                <w:i/>
                <w:sz w:val="24"/>
                <w:szCs w:val="24"/>
                <w:lang w:val="uk-UA"/>
              </w:rPr>
              <w:t>за ДК021-2015 –  31520000-7 Світил</w:t>
            </w:r>
            <w:r w:rsidR="00637A59">
              <w:rPr>
                <w:rFonts w:ascii="Times New Roman" w:hAnsi="Times New Roman"/>
                <w:b/>
                <w:bCs/>
                <w:i/>
                <w:sz w:val="24"/>
                <w:szCs w:val="24"/>
                <w:lang w:val="uk-UA"/>
              </w:rPr>
              <w:t>ьники та освітлювальна арматура)</w:t>
            </w:r>
            <w:r w:rsidR="00B8185E">
              <w:rPr>
                <w:rFonts w:ascii="Times New Roman" w:hAnsi="Times New Roman"/>
                <w:b/>
                <w:bCs/>
                <w:i/>
                <w:sz w:val="24"/>
                <w:szCs w:val="24"/>
                <w:lang w:val="uk-UA"/>
              </w:rPr>
              <w:t>.</w:t>
            </w:r>
            <w:r w:rsidR="006B751B">
              <w:t xml:space="preserve"> </w:t>
            </w:r>
            <w:r w:rsidR="006B751B" w:rsidRPr="006B751B">
              <w:rPr>
                <w:rFonts w:ascii="Times New Roman" w:hAnsi="Times New Roman"/>
                <w:b/>
                <w:bCs/>
                <w:i/>
                <w:sz w:val="24"/>
                <w:szCs w:val="24"/>
                <w:lang w:val="uk-UA"/>
              </w:rPr>
              <w:t xml:space="preserve"> </w:t>
            </w:r>
          </w:p>
          <w:p w14:paraId="27EAEBD0" w14:textId="77777777" w:rsidR="00154500" w:rsidRPr="003E1D63" w:rsidRDefault="00154500" w:rsidP="00530CAD">
            <w:pPr>
              <w:jc w:val="both"/>
              <w:rPr>
                <w:rFonts w:ascii="Times New Roman" w:hAnsi="Times New Roman"/>
                <w:bCs/>
                <w:sz w:val="24"/>
                <w:szCs w:val="24"/>
                <w:lang w:val="uk-UA"/>
              </w:rPr>
            </w:pPr>
            <w:r w:rsidRPr="003E1D63">
              <w:rPr>
                <w:rFonts w:ascii="Times New Roman" w:hAnsi="Times New Roman"/>
                <w:bCs/>
                <w:sz w:val="24"/>
                <w:szCs w:val="24"/>
              </w:rPr>
              <w:t xml:space="preserve">3.2. </w:t>
            </w:r>
            <w:r w:rsidRPr="003E1D63">
              <w:rPr>
                <w:rFonts w:ascii="Times New Roman" w:hAnsi="Times New Roman"/>
                <w:b/>
                <w:bCs/>
                <w:sz w:val="24"/>
                <w:szCs w:val="24"/>
                <w:u w:val="single"/>
              </w:rPr>
              <w:t>не менше 1 копії договору</w:t>
            </w:r>
            <w:r w:rsidRPr="003E1D63">
              <w:rPr>
                <w:rFonts w:ascii="Times New Roman" w:hAnsi="Times New Roman"/>
                <w:bCs/>
                <w:sz w:val="24"/>
                <w:szCs w:val="24"/>
                <w:u w:val="single"/>
              </w:rPr>
              <w:t xml:space="preserve">, зазначеного в </w:t>
            </w:r>
            <w:proofErr w:type="gramStart"/>
            <w:r w:rsidRPr="003E1D63">
              <w:rPr>
                <w:rFonts w:ascii="Times New Roman" w:hAnsi="Times New Roman"/>
                <w:bCs/>
                <w:sz w:val="24"/>
                <w:szCs w:val="24"/>
                <w:u w:val="single"/>
              </w:rPr>
              <w:t>довідці</w:t>
            </w:r>
            <w:r w:rsidRPr="003E1D63">
              <w:rPr>
                <w:rFonts w:ascii="Times New Roman" w:hAnsi="Times New Roman"/>
                <w:bCs/>
                <w:sz w:val="24"/>
                <w:szCs w:val="24"/>
              </w:rPr>
              <w:t xml:space="preserve"> </w:t>
            </w:r>
            <w:r w:rsidRPr="003E1D63">
              <w:rPr>
                <w:rFonts w:ascii="Times New Roman" w:hAnsi="Times New Roman"/>
                <w:bCs/>
                <w:sz w:val="24"/>
                <w:szCs w:val="24"/>
                <w:lang w:val="uk-UA"/>
              </w:rPr>
              <w:t>.</w:t>
            </w:r>
            <w:proofErr w:type="gramEnd"/>
          </w:p>
          <w:p w14:paraId="7A6548AD"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Cs/>
                <w:sz w:val="24"/>
                <w:szCs w:val="24"/>
              </w:rPr>
              <w:t>3.</w:t>
            </w:r>
            <w:proofErr w:type="gramStart"/>
            <w:r w:rsidRPr="003E1D63">
              <w:rPr>
                <w:rFonts w:ascii="Times New Roman" w:hAnsi="Times New Roman"/>
                <w:bCs/>
                <w:sz w:val="24"/>
                <w:szCs w:val="24"/>
              </w:rPr>
              <w:t>3</w:t>
            </w:r>
            <w:r w:rsidRPr="003E1D63">
              <w:rPr>
                <w:rFonts w:ascii="Times New Roman" w:hAnsi="Times New Roman"/>
                <w:bCs/>
                <w:sz w:val="24"/>
                <w:szCs w:val="24"/>
                <w:u w:val="single"/>
              </w:rPr>
              <w:t>.</w:t>
            </w:r>
            <w:r w:rsidRPr="003E1D63">
              <w:rPr>
                <w:rFonts w:ascii="Times New Roman" w:hAnsi="Times New Roman"/>
                <w:b/>
                <w:bCs/>
                <w:sz w:val="24"/>
                <w:szCs w:val="24"/>
                <w:u w:val="single"/>
              </w:rPr>
              <w:t>копії</w:t>
            </w:r>
            <w:proofErr w:type="gramEnd"/>
            <w:r w:rsidRPr="003E1D63">
              <w:rPr>
                <w:rFonts w:ascii="Times New Roman" w:hAnsi="Times New Roman"/>
                <w:b/>
                <w:bCs/>
                <w:sz w:val="24"/>
                <w:szCs w:val="24"/>
                <w:u w:val="single"/>
              </w:rPr>
              <w:t>/ю документів/а на підтвердження виконання не менше ніж одного договору</w:t>
            </w:r>
            <w:r w:rsidRPr="003E1D63">
              <w:rPr>
                <w:rFonts w:ascii="Times New Roman" w:hAnsi="Times New Roman"/>
                <w:b/>
                <w:bCs/>
                <w:sz w:val="24"/>
                <w:szCs w:val="24"/>
              </w:rPr>
              <w:t>,</w:t>
            </w:r>
            <w:r w:rsidRPr="003E1D63">
              <w:rPr>
                <w:rFonts w:ascii="Times New Roman" w:hAnsi="Times New Roman"/>
                <w:bCs/>
                <w:sz w:val="24"/>
                <w:szCs w:val="24"/>
              </w:rPr>
              <w:t xml:space="preserve"> зазначеного в наданій Учасником довідці.</w:t>
            </w:r>
          </w:p>
          <w:p w14:paraId="1AA204F1"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u w:val="single"/>
                <w:lang w:val="uk-UA"/>
              </w:rPr>
              <w:t>Л</w:t>
            </w:r>
            <w:r w:rsidRPr="003E1D63">
              <w:rPr>
                <w:rFonts w:ascii="Times New Roman" w:hAnsi="Times New Roman"/>
                <w:b/>
                <w:bCs/>
                <w:sz w:val="24"/>
                <w:szCs w:val="24"/>
                <w:u w:val="single"/>
              </w:rPr>
              <w:t>ист-відгук</w:t>
            </w:r>
            <w:r w:rsidRPr="003E1D63">
              <w:rPr>
                <w:rFonts w:ascii="Times New Roman" w:hAnsi="Times New Roman"/>
                <w:bCs/>
                <w:sz w:val="24"/>
                <w:szCs w:val="24"/>
              </w:rPr>
              <w:t xml:space="preserve">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14:paraId="54A46133" w14:textId="77777777" w:rsidR="00154500" w:rsidRPr="003E1D63" w:rsidRDefault="00154500" w:rsidP="00530CAD">
            <w:pPr>
              <w:jc w:val="both"/>
              <w:rPr>
                <w:rFonts w:ascii="Times New Roman" w:hAnsi="Times New Roman"/>
                <w:bCs/>
                <w:sz w:val="24"/>
                <w:szCs w:val="24"/>
              </w:rPr>
            </w:pPr>
          </w:p>
          <w:p w14:paraId="4131BE97" w14:textId="77777777" w:rsidR="00154500" w:rsidRPr="003E1D63" w:rsidRDefault="00154500" w:rsidP="00530CAD">
            <w:pPr>
              <w:jc w:val="both"/>
              <w:rPr>
                <w:rFonts w:ascii="Times New Roman" w:hAnsi="Times New Roman"/>
                <w:bCs/>
                <w:sz w:val="24"/>
                <w:szCs w:val="24"/>
              </w:rPr>
            </w:pPr>
          </w:p>
        </w:tc>
      </w:tr>
    </w:tbl>
    <w:p w14:paraId="59DA6278" w14:textId="52229D8A" w:rsidR="007A4F07" w:rsidRPr="00154500" w:rsidRDefault="007A4F07" w:rsidP="007A4F07">
      <w:pPr>
        <w:rPr>
          <w:rFonts w:ascii="Times New Roman" w:hAnsi="Times New Roman"/>
          <w:b/>
          <w:bCs/>
          <w:sz w:val="24"/>
          <w:szCs w:val="24"/>
        </w:rPr>
      </w:pPr>
    </w:p>
    <w:p w14:paraId="2A0082FE" w14:textId="77777777" w:rsidR="007A4F07" w:rsidRPr="007A4F07" w:rsidRDefault="007A4F07" w:rsidP="007A4F07">
      <w:pPr>
        <w:rPr>
          <w:rFonts w:ascii="Times New Roman" w:hAnsi="Times New Roman"/>
          <w:b/>
          <w:bCs/>
          <w:sz w:val="24"/>
          <w:szCs w:val="24"/>
          <w:lang w:val="uk-UA"/>
        </w:rPr>
      </w:pPr>
    </w:p>
    <w:p w14:paraId="70AE053D" w14:textId="77777777" w:rsidR="007A4F07" w:rsidRPr="007A4F07" w:rsidRDefault="007A4F07" w:rsidP="007A4F07">
      <w:pPr>
        <w:rPr>
          <w:rFonts w:ascii="Times New Roman" w:hAnsi="Times New Roman"/>
          <w:b/>
          <w:bCs/>
          <w:sz w:val="24"/>
          <w:szCs w:val="24"/>
          <w:lang w:val="uk-UA"/>
        </w:rPr>
      </w:pPr>
    </w:p>
    <w:p w14:paraId="5F0BF37D" w14:textId="77777777" w:rsidR="007A4F07" w:rsidRPr="007A4F07" w:rsidRDefault="007A4F07" w:rsidP="007A4F07">
      <w:pPr>
        <w:rPr>
          <w:rFonts w:ascii="Times New Roman" w:hAnsi="Times New Roman"/>
          <w:b/>
          <w:bCs/>
          <w:sz w:val="24"/>
          <w:szCs w:val="24"/>
          <w:lang w:val="uk-UA"/>
        </w:rPr>
      </w:pPr>
    </w:p>
    <w:p w14:paraId="6888E5D6" w14:textId="77777777" w:rsidR="007A4F07" w:rsidRPr="007A4F07" w:rsidRDefault="007A4F07" w:rsidP="007A4F07">
      <w:pPr>
        <w:rPr>
          <w:rFonts w:ascii="Times New Roman" w:hAnsi="Times New Roman"/>
          <w:b/>
          <w:bCs/>
          <w:sz w:val="24"/>
          <w:szCs w:val="24"/>
          <w:lang w:val="uk-UA"/>
        </w:rPr>
      </w:pPr>
    </w:p>
    <w:p w14:paraId="66E6445E" w14:textId="48A4C7DE" w:rsidR="007A4F07" w:rsidRDefault="007A4F07" w:rsidP="007A4F07">
      <w:pPr>
        <w:rPr>
          <w:rFonts w:ascii="Times New Roman" w:hAnsi="Times New Roman"/>
          <w:b/>
          <w:bCs/>
          <w:sz w:val="24"/>
          <w:szCs w:val="24"/>
          <w:lang w:val="uk-UA"/>
        </w:rPr>
      </w:pPr>
    </w:p>
    <w:p w14:paraId="74945EFF" w14:textId="7B0D5B30" w:rsidR="008749EE" w:rsidRDefault="008749EE" w:rsidP="007A4F07">
      <w:pPr>
        <w:rPr>
          <w:rFonts w:ascii="Times New Roman" w:hAnsi="Times New Roman"/>
          <w:b/>
          <w:bCs/>
          <w:sz w:val="24"/>
          <w:szCs w:val="24"/>
          <w:lang w:val="uk-UA"/>
        </w:rPr>
      </w:pPr>
    </w:p>
    <w:p w14:paraId="2A97B4B0" w14:textId="3D4F6111" w:rsidR="008749EE" w:rsidRPr="007A4F07" w:rsidRDefault="008749EE" w:rsidP="007A4F07">
      <w:pPr>
        <w:rPr>
          <w:rFonts w:ascii="Times New Roman" w:hAnsi="Times New Roman"/>
          <w:b/>
          <w:bCs/>
          <w:sz w:val="24"/>
          <w:szCs w:val="24"/>
          <w:lang w:val="uk-UA"/>
        </w:rPr>
      </w:pPr>
    </w:p>
    <w:p w14:paraId="05796383" w14:textId="77AD26B4" w:rsidR="003227A5" w:rsidRDefault="003227A5" w:rsidP="00027C42">
      <w:pPr>
        <w:spacing w:after="0"/>
        <w:rPr>
          <w:rFonts w:ascii="Times New Roman" w:hAnsi="Times New Roman"/>
          <w:b/>
          <w:bCs/>
          <w:sz w:val="24"/>
          <w:szCs w:val="24"/>
          <w:lang w:val="uk-UA"/>
        </w:rPr>
      </w:pPr>
    </w:p>
    <w:p w14:paraId="5421779B" w14:textId="77777777" w:rsidR="00757CCA" w:rsidRDefault="00757CCA" w:rsidP="00B16BCB">
      <w:pPr>
        <w:spacing w:after="0"/>
        <w:jc w:val="right"/>
        <w:rPr>
          <w:rFonts w:ascii="Times New Roman" w:hAnsi="Times New Roman"/>
          <w:b/>
          <w:bCs/>
          <w:sz w:val="24"/>
          <w:szCs w:val="24"/>
          <w:lang w:val="uk-UA"/>
        </w:rPr>
      </w:pPr>
    </w:p>
    <w:p w14:paraId="5F584A30" w14:textId="77777777" w:rsidR="00757CCA" w:rsidRDefault="00757CCA" w:rsidP="00B16BCB">
      <w:pPr>
        <w:spacing w:after="0"/>
        <w:jc w:val="right"/>
        <w:rPr>
          <w:rFonts w:ascii="Times New Roman" w:hAnsi="Times New Roman"/>
          <w:b/>
          <w:bCs/>
          <w:sz w:val="24"/>
          <w:szCs w:val="24"/>
          <w:lang w:val="uk-UA"/>
        </w:rPr>
      </w:pPr>
    </w:p>
    <w:p w14:paraId="30763A9B" w14:textId="77777777" w:rsidR="00757CCA" w:rsidRDefault="00757CCA" w:rsidP="00B16BCB">
      <w:pPr>
        <w:spacing w:after="0"/>
        <w:jc w:val="right"/>
        <w:rPr>
          <w:rFonts w:ascii="Times New Roman" w:hAnsi="Times New Roman"/>
          <w:b/>
          <w:bCs/>
          <w:sz w:val="24"/>
          <w:szCs w:val="24"/>
          <w:lang w:val="uk-UA"/>
        </w:rPr>
      </w:pPr>
    </w:p>
    <w:p w14:paraId="6D49F74B" w14:textId="77777777" w:rsidR="00757CCA" w:rsidRDefault="00757CCA" w:rsidP="00B16BCB">
      <w:pPr>
        <w:spacing w:after="0"/>
        <w:jc w:val="right"/>
        <w:rPr>
          <w:rFonts w:ascii="Times New Roman" w:hAnsi="Times New Roman"/>
          <w:b/>
          <w:bCs/>
          <w:sz w:val="24"/>
          <w:szCs w:val="24"/>
          <w:lang w:val="uk-UA"/>
        </w:rPr>
      </w:pPr>
    </w:p>
    <w:p w14:paraId="596EBE76" w14:textId="5742A3F4" w:rsidR="00757CCA" w:rsidRDefault="00757CCA" w:rsidP="00733005">
      <w:pPr>
        <w:spacing w:after="0"/>
        <w:rPr>
          <w:rFonts w:ascii="Times New Roman" w:hAnsi="Times New Roman"/>
          <w:b/>
          <w:bCs/>
          <w:sz w:val="24"/>
          <w:szCs w:val="24"/>
          <w:lang w:val="uk-UA"/>
        </w:rPr>
      </w:pPr>
    </w:p>
    <w:p w14:paraId="5AB07925" w14:textId="33E0FDA0" w:rsidR="00B16BCB" w:rsidRDefault="00BD54BF" w:rsidP="00B16BCB">
      <w:pPr>
        <w:spacing w:after="0"/>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w:t>
      </w:r>
    </w:p>
    <w:p w14:paraId="55B02E6E" w14:textId="76197BD2" w:rsidR="00BD54BF" w:rsidRDefault="00BD54BF" w:rsidP="00B16BCB">
      <w:pPr>
        <w:spacing w:after="0"/>
        <w:jc w:val="right"/>
        <w:rPr>
          <w:rFonts w:ascii="Times New Roman" w:hAnsi="Times New Roman"/>
          <w:b/>
          <w:bCs/>
          <w:sz w:val="24"/>
          <w:szCs w:val="24"/>
          <w:lang w:val="uk-UA"/>
        </w:rPr>
      </w:pPr>
      <w:r w:rsidRPr="00BD54BF">
        <w:rPr>
          <w:rFonts w:ascii="Times New Roman" w:hAnsi="Times New Roman"/>
          <w:b/>
          <w:bCs/>
          <w:sz w:val="24"/>
          <w:szCs w:val="24"/>
          <w:lang w:val="uk-UA"/>
        </w:rPr>
        <w:t xml:space="preserve"> до тендерної документації</w:t>
      </w:r>
    </w:p>
    <w:p w14:paraId="6320BC77" w14:textId="77777777" w:rsidR="00B279A5" w:rsidRPr="00B279A5" w:rsidRDefault="00B279A5" w:rsidP="00B279A5">
      <w:pPr>
        <w:spacing w:before="20" w:after="20" w:line="240" w:lineRule="auto"/>
        <w:jc w:val="both"/>
        <w:rPr>
          <w:rFonts w:ascii="Times New Roman" w:eastAsia="Times New Roman" w:hAnsi="Times New Roman"/>
          <w:b/>
          <w:sz w:val="24"/>
          <w:szCs w:val="24"/>
          <w:highlight w:val="white"/>
          <w:lang w:eastAsia="ru-RU"/>
        </w:rPr>
      </w:pPr>
      <w:r w:rsidRPr="00B279A5">
        <w:rPr>
          <w:rFonts w:ascii="Times New Roman" w:eastAsia="Times New Roman" w:hAnsi="Times New Roman"/>
          <w:b/>
          <w:color w:val="000000"/>
          <w:sz w:val="24"/>
          <w:szCs w:val="24"/>
          <w:lang w:eastAsia="ru-RU"/>
        </w:rPr>
        <w:t xml:space="preserve">Підтвердження відповідності УЧАСНИКА </w:t>
      </w:r>
      <w:r w:rsidRPr="00B279A5">
        <w:rPr>
          <w:rFonts w:ascii="Times New Roman" w:eastAsia="Times New Roman" w:hAnsi="Times New Roman"/>
          <w:b/>
          <w:sz w:val="24"/>
          <w:szCs w:val="24"/>
          <w:lang w:eastAsia="ru-RU"/>
        </w:rPr>
        <w:t xml:space="preserve">(в тому числі для об’єднання учасників як учасника </w:t>
      </w:r>
      <w:proofErr w:type="gramStart"/>
      <w:r w:rsidRPr="00B279A5">
        <w:rPr>
          <w:rFonts w:ascii="Times New Roman" w:eastAsia="Times New Roman" w:hAnsi="Times New Roman"/>
          <w:b/>
          <w:sz w:val="24"/>
          <w:szCs w:val="24"/>
          <w:lang w:eastAsia="ru-RU"/>
        </w:rPr>
        <w:t>процедури)  вимогам</w:t>
      </w:r>
      <w:proofErr w:type="gramEnd"/>
      <w:r w:rsidRPr="00B279A5">
        <w:rPr>
          <w:rFonts w:ascii="Times New Roman" w:eastAsia="Times New Roman" w:hAnsi="Times New Roman"/>
          <w:b/>
          <w:sz w:val="24"/>
          <w:szCs w:val="24"/>
          <w:lang w:eastAsia="ru-RU"/>
        </w:rPr>
        <w:t>, визначени</w:t>
      </w:r>
      <w:r w:rsidRPr="00B279A5">
        <w:rPr>
          <w:rFonts w:ascii="Times New Roman" w:eastAsia="Times New Roman" w:hAnsi="Times New Roman"/>
          <w:b/>
          <w:sz w:val="24"/>
          <w:szCs w:val="24"/>
          <w:highlight w:val="white"/>
          <w:lang w:eastAsia="ru-RU"/>
        </w:rPr>
        <w:t>м у пункті 47 Особливостей.</w:t>
      </w:r>
    </w:p>
    <w:p w14:paraId="79EB1FB5" w14:textId="08E6DDF1" w:rsidR="00B279A5" w:rsidRPr="00E53AE5" w:rsidRDefault="00B279A5" w:rsidP="00E53AE5">
      <w:pPr>
        <w:spacing w:after="0"/>
        <w:ind w:firstLine="567"/>
        <w:jc w:val="both"/>
        <w:rPr>
          <w:rFonts w:ascii="Times New Roman" w:eastAsia="Times New Roman" w:hAnsi="Times New Roman"/>
          <w:sz w:val="24"/>
          <w:szCs w:val="24"/>
          <w:highlight w:val="white"/>
          <w:lang w:val="uk-UA" w:eastAsia="ru-RU"/>
        </w:rPr>
      </w:pPr>
      <w:r w:rsidRPr="00B279A5">
        <w:rPr>
          <w:rFonts w:ascii="Times New Roman" w:eastAsia="Times New Roman" w:hAnsi="Times New Roman"/>
          <w:sz w:val="24"/>
          <w:szCs w:val="24"/>
          <w:highlight w:val="white"/>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w:t>
      </w:r>
      <w:r w:rsidR="00DC2106">
        <w:rPr>
          <w:rFonts w:ascii="Times New Roman" w:eastAsia="Times New Roman" w:hAnsi="Times New Roman"/>
          <w:sz w:val="24"/>
          <w:szCs w:val="24"/>
          <w:highlight w:val="white"/>
          <w:lang w:eastAsia="ru-RU"/>
        </w:rPr>
        <w:t>чених у пункті 47 Особливостей</w:t>
      </w:r>
      <w:r w:rsidRPr="00B279A5">
        <w:rPr>
          <w:rFonts w:ascii="Times New Roman" w:eastAsia="Times New Roman" w:hAnsi="Times New Roman"/>
          <w:sz w:val="24"/>
          <w:szCs w:val="24"/>
          <w:highlight w:val="white"/>
          <w:lang w:eastAsia="ru-RU"/>
        </w:rPr>
        <w:t xml:space="preserve">, крім самостійного декларування відсутності таких підстав учасником процедури закупівлі відповідно </w:t>
      </w:r>
      <w:proofErr w:type="gramStart"/>
      <w:r w:rsidRPr="00B279A5">
        <w:rPr>
          <w:rFonts w:ascii="Times New Roman" w:eastAsia="Times New Roman" w:hAnsi="Times New Roman"/>
          <w:sz w:val="24"/>
          <w:szCs w:val="24"/>
          <w:highlight w:val="white"/>
          <w:lang w:eastAsia="ru-RU"/>
        </w:rPr>
        <w:t>до</w:t>
      </w:r>
      <w:r w:rsidR="00083FDF">
        <w:rPr>
          <w:rFonts w:ascii="Times New Roman" w:eastAsia="Times New Roman" w:hAnsi="Times New Roman"/>
          <w:sz w:val="24"/>
          <w:szCs w:val="24"/>
          <w:highlight w:val="white"/>
          <w:lang w:val="uk-UA" w:eastAsia="ru-RU"/>
        </w:rPr>
        <w:t xml:space="preserve"> </w:t>
      </w:r>
      <w:r w:rsidRPr="00B279A5">
        <w:rPr>
          <w:rFonts w:ascii="Times New Roman" w:eastAsia="Times New Roman" w:hAnsi="Times New Roman"/>
          <w:sz w:val="24"/>
          <w:szCs w:val="24"/>
          <w:highlight w:val="white"/>
          <w:lang w:eastAsia="ru-RU"/>
        </w:rPr>
        <w:t xml:space="preserve"> абзацу</w:t>
      </w:r>
      <w:proofErr w:type="gramEnd"/>
      <w:r w:rsidRPr="00B279A5">
        <w:rPr>
          <w:rFonts w:ascii="Times New Roman" w:eastAsia="Times New Roman" w:hAnsi="Times New Roman"/>
          <w:sz w:val="24"/>
          <w:szCs w:val="24"/>
          <w:highlight w:val="white"/>
          <w:lang w:eastAsia="ru-RU"/>
        </w:rPr>
        <w:t xml:space="preserve"> шістнадцятого пункту 47 Особливостей.</w:t>
      </w:r>
    </w:p>
    <w:p w14:paraId="4C2C53F8" w14:textId="6580221D" w:rsidR="00B279A5" w:rsidRPr="00E85198" w:rsidRDefault="00B279A5" w:rsidP="00B279A5">
      <w:pPr>
        <w:spacing w:after="0"/>
        <w:ind w:firstLine="567"/>
        <w:jc w:val="both"/>
        <w:rPr>
          <w:rFonts w:ascii="Times New Roman" w:eastAsia="Times New Roman" w:hAnsi="Times New Roman"/>
          <w:sz w:val="24"/>
          <w:szCs w:val="24"/>
          <w:highlight w:val="white"/>
          <w:lang w:val="uk-UA" w:eastAsia="ru-RU"/>
        </w:rPr>
      </w:pPr>
      <w:r w:rsidRPr="00E85198">
        <w:rPr>
          <w:rFonts w:ascii="Times New Roman" w:eastAsia="Times New Roman" w:hAnsi="Times New Roman"/>
          <w:sz w:val="24"/>
          <w:szCs w:val="24"/>
          <w:highlight w:val="white"/>
          <w:lang w:val="uk-UA" w:eastAsia="ru-RU"/>
        </w:rPr>
        <w:t>Учасник процедури закупівлі підтверджує відсутність підстав, зазначених в пункті 47 Особли</w:t>
      </w:r>
      <w:r w:rsidR="005F45E7" w:rsidRPr="00E85198">
        <w:rPr>
          <w:rFonts w:ascii="Times New Roman" w:eastAsia="Times New Roman" w:hAnsi="Times New Roman"/>
          <w:sz w:val="24"/>
          <w:szCs w:val="24"/>
          <w:highlight w:val="white"/>
          <w:lang w:val="uk-UA" w:eastAsia="ru-RU"/>
        </w:rPr>
        <w:t>востей  (крім підпунктів 1 і 7</w:t>
      </w:r>
      <w:r w:rsidRPr="00E85198">
        <w:rPr>
          <w:rFonts w:ascii="Times New Roman" w:eastAsia="Times New Roman" w:hAnsi="Times New Roman"/>
          <w:sz w:val="24"/>
          <w:szCs w:val="24"/>
          <w:highlight w:val="white"/>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5B9E3C9D" w14:textId="77777777" w:rsidR="00B279A5" w:rsidRPr="00E85198" w:rsidRDefault="00B279A5" w:rsidP="00B279A5">
      <w:pPr>
        <w:spacing w:after="0"/>
        <w:ind w:firstLine="567"/>
        <w:jc w:val="both"/>
        <w:rPr>
          <w:rFonts w:ascii="Times New Roman" w:eastAsia="Times New Roman" w:hAnsi="Times New Roman"/>
          <w:sz w:val="24"/>
          <w:szCs w:val="24"/>
          <w:highlight w:val="white"/>
          <w:lang w:val="uk-UA" w:eastAsia="ru-RU"/>
        </w:rPr>
      </w:pPr>
      <w:r w:rsidRPr="00E85198">
        <w:rPr>
          <w:rFonts w:ascii="Times New Roman" w:eastAsia="Times New Roman" w:hAnsi="Times New Roman"/>
          <w:sz w:val="24"/>
          <w:szCs w:val="24"/>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6F153B8" w14:textId="77777777" w:rsidR="00B279A5" w:rsidRPr="00E85198" w:rsidRDefault="00B279A5"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lang w:val="uk-UA" w:eastAsia="ru-RU"/>
        </w:rPr>
      </w:pPr>
      <w:r w:rsidRPr="00E85198">
        <w:rPr>
          <w:rFonts w:ascii="Times New Roman" w:eastAsia="Times New Roman" w:hAnsi="Times New Roman"/>
          <w:i/>
          <w:color w:val="000000" w:themeColor="text1"/>
          <w:sz w:val="24"/>
          <w:szCs w:val="24"/>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9620FE6" w14:textId="7285C128" w:rsidR="00B279A5" w:rsidRPr="00E85198" w:rsidRDefault="00B279A5"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color w:val="FF0000"/>
          <w:sz w:val="24"/>
          <w:szCs w:val="24"/>
          <w:lang w:val="uk-UA" w:eastAsia="ru-RU"/>
        </w:rPr>
      </w:pPr>
      <w:r w:rsidRPr="00E85198">
        <w:rPr>
          <w:rFonts w:ascii="Times New Roman" w:eastAsia="Times New Roman" w:hAnsi="Times New Roman"/>
          <w:color w:val="000000" w:themeColor="text1"/>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85198">
        <w:rPr>
          <w:rFonts w:ascii="Times New Roman" w:eastAsia="Times New Roman" w:hAnsi="Times New Roman"/>
          <w:i/>
          <w:color w:val="000000" w:themeColor="text1"/>
          <w:sz w:val="24"/>
          <w:szCs w:val="24"/>
          <w:lang w:val="uk-UA" w:eastAsia="ru-RU"/>
        </w:rPr>
        <w:t>(у разі застосування таких критеріїв до учасника процедури закупівлі)</w:t>
      </w:r>
      <w:r w:rsidRPr="00E85198">
        <w:rPr>
          <w:rFonts w:ascii="Times New Roman" w:eastAsia="Times New Roman" w:hAnsi="Times New Roman"/>
          <w:color w:val="000000" w:themeColor="text1"/>
          <w:sz w:val="24"/>
          <w:szCs w:val="24"/>
          <w:lang w:val="uk-UA" w:eastAsia="ru-RU"/>
        </w:rPr>
        <w:t>, замовник перевіряє таких суб’єктів господарювання щодо відсутності підстав, визначених пунктом 47 Особливостей</w:t>
      </w:r>
      <w:r w:rsidRPr="00E85198">
        <w:rPr>
          <w:rFonts w:ascii="Times New Roman" w:eastAsia="Times New Roman" w:hAnsi="Times New Roman"/>
          <w:color w:val="FF0000"/>
          <w:sz w:val="24"/>
          <w:szCs w:val="24"/>
          <w:lang w:val="uk-UA" w:eastAsia="ru-RU"/>
        </w:rPr>
        <w:t>.</w:t>
      </w:r>
    </w:p>
    <w:p w14:paraId="105018AA" w14:textId="77777777" w:rsidR="00B279A5" w:rsidRPr="00E85198" w:rsidRDefault="00B279A5"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color w:val="FF0000"/>
          <w:sz w:val="24"/>
          <w:szCs w:val="24"/>
          <w:lang w:val="uk-UA" w:eastAsia="ru-RU"/>
        </w:rPr>
      </w:pPr>
    </w:p>
    <w:p w14:paraId="7208E62F" w14:textId="6446D6F5" w:rsidR="00B279A5" w:rsidRPr="00B279A5" w:rsidRDefault="00B279A5" w:rsidP="00B279A5">
      <w:pPr>
        <w:pBdr>
          <w:top w:val="nil"/>
          <w:left w:val="nil"/>
          <w:bottom w:val="nil"/>
          <w:right w:val="nil"/>
          <w:between w:val="nil"/>
        </w:pBdr>
        <w:spacing w:after="0" w:line="240" w:lineRule="auto"/>
        <w:jc w:val="both"/>
        <w:rPr>
          <w:rFonts w:ascii="Times New Roman" w:eastAsia="Times New Roman" w:hAnsi="Times New Roman"/>
          <w:b/>
          <w:sz w:val="24"/>
          <w:szCs w:val="24"/>
          <w:highlight w:val="white"/>
          <w:lang w:eastAsia="ru-RU"/>
        </w:rPr>
      </w:pPr>
      <w:r w:rsidRPr="00B279A5">
        <w:rPr>
          <w:rFonts w:ascii="Times New Roman" w:eastAsia="Times New Roman" w:hAnsi="Times New Roman"/>
          <w:b/>
          <w:sz w:val="24"/>
          <w:szCs w:val="24"/>
          <w:lang w:val="uk-UA" w:eastAsia="ru-RU"/>
        </w:rPr>
        <w:t xml:space="preserve"> </w:t>
      </w:r>
      <w:r w:rsidRPr="00E85198">
        <w:rPr>
          <w:rFonts w:ascii="Times New Roman" w:eastAsia="Times New Roman" w:hAnsi="Times New Roman"/>
          <w:b/>
          <w:sz w:val="24"/>
          <w:szCs w:val="24"/>
          <w:lang w:val="uk-UA" w:eastAsia="ru-RU"/>
        </w:rPr>
        <w:t xml:space="preserve"> </w:t>
      </w:r>
      <w:r w:rsidRPr="00B279A5">
        <w:rPr>
          <w:rFonts w:ascii="Times New Roman" w:eastAsia="Times New Roman" w:hAnsi="Times New Roman"/>
          <w:b/>
          <w:color w:val="000000"/>
          <w:sz w:val="24"/>
          <w:szCs w:val="24"/>
          <w:lang w:eastAsia="ru-RU"/>
        </w:rPr>
        <w:t xml:space="preserve">Перелік документів та </w:t>
      </w:r>
      <w:proofErr w:type="gramStart"/>
      <w:r w:rsidRPr="00B279A5">
        <w:rPr>
          <w:rFonts w:ascii="Times New Roman" w:eastAsia="Times New Roman" w:hAnsi="Times New Roman"/>
          <w:b/>
          <w:color w:val="000000"/>
          <w:sz w:val="24"/>
          <w:szCs w:val="24"/>
          <w:lang w:eastAsia="ru-RU"/>
        </w:rPr>
        <w:t>інформації  для</w:t>
      </w:r>
      <w:proofErr w:type="gramEnd"/>
      <w:r w:rsidRPr="00B279A5">
        <w:rPr>
          <w:rFonts w:ascii="Times New Roman" w:eastAsia="Times New Roman" w:hAnsi="Times New Roman"/>
          <w:b/>
          <w:color w:val="000000"/>
          <w:sz w:val="24"/>
          <w:szCs w:val="24"/>
          <w:lang w:eastAsia="ru-RU"/>
        </w:rPr>
        <w:t xml:space="preserve"> підтвердження відповідності ПЕРЕМОЖЦЯ вимогам, </w:t>
      </w:r>
      <w:r w:rsidRPr="00B279A5">
        <w:rPr>
          <w:rFonts w:ascii="Times New Roman" w:eastAsia="Times New Roman" w:hAnsi="Times New Roman"/>
          <w:b/>
          <w:sz w:val="24"/>
          <w:szCs w:val="24"/>
          <w:lang w:eastAsia="ru-RU"/>
        </w:rPr>
        <w:t>визначеним у пун</w:t>
      </w:r>
      <w:r w:rsidRPr="00B279A5">
        <w:rPr>
          <w:rFonts w:ascii="Times New Roman" w:eastAsia="Times New Roman" w:hAnsi="Times New Roman"/>
          <w:b/>
          <w:sz w:val="24"/>
          <w:szCs w:val="24"/>
          <w:highlight w:val="white"/>
          <w:lang w:eastAsia="ru-RU"/>
        </w:rPr>
        <w:t xml:space="preserve">кті </w:t>
      </w:r>
      <w:r w:rsidRPr="00B279A5">
        <w:rPr>
          <w:rFonts w:ascii="Times New Roman" w:eastAsia="Times New Roman" w:hAnsi="Times New Roman"/>
          <w:sz w:val="24"/>
          <w:szCs w:val="24"/>
          <w:highlight w:val="white"/>
          <w:lang w:eastAsia="ru-RU"/>
        </w:rPr>
        <w:t>47</w:t>
      </w:r>
      <w:r w:rsidRPr="00B279A5">
        <w:rPr>
          <w:rFonts w:ascii="Times New Roman" w:eastAsia="Times New Roman" w:hAnsi="Times New Roman"/>
          <w:b/>
          <w:sz w:val="24"/>
          <w:szCs w:val="24"/>
          <w:highlight w:val="white"/>
          <w:lang w:eastAsia="ru-RU"/>
        </w:rPr>
        <w:t xml:space="preserve"> Особливостей:</w:t>
      </w:r>
    </w:p>
    <w:p w14:paraId="5A738E09" w14:textId="27F39342" w:rsidR="00B279A5" w:rsidRPr="00B279A5" w:rsidRDefault="00B279A5"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highlight w:val="white"/>
          <w:lang w:eastAsia="ru-RU"/>
        </w:rPr>
      </w:pPr>
      <w:r w:rsidRPr="00B279A5">
        <w:rPr>
          <w:rFonts w:ascii="Times New Roman" w:eastAsia="Times New Roman" w:hAnsi="Times New Roman"/>
          <w:sz w:val="24"/>
          <w:szCs w:val="24"/>
          <w:highlight w:val="white"/>
          <w:lang w:eastAsia="ru-RU"/>
        </w:rPr>
        <w:t xml:space="preserve">Переможець процедури закупівлі у строк, що </w:t>
      </w:r>
      <w:r w:rsidRPr="00B279A5">
        <w:rPr>
          <w:rFonts w:ascii="Times New Roman" w:eastAsia="Times New Roman" w:hAnsi="Times New Roman"/>
          <w:b/>
          <w:i/>
          <w:sz w:val="24"/>
          <w:szCs w:val="24"/>
          <w:highlight w:val="white"/>
          <w:lang w:eastAsia="ru-RU"/>
        </w:rPr>
        <w:t xml:space="preserve">не перевищує чотири дні </w:t>
      </w:r>
      <w:r w:rsidRPr="00B279A5">
        <w:rPr>
          <w:rFonts w:ascii="Times New Roman" w:eastAsia="Times New Roman" w:hAnsi="Times New Roman"/>
          <w:sz w:val="24"/>
          <w:szCs w:val="24"/>
          <w:highlight w:val="white"/>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2858C799" w14:textId="77777777" w:rsidR="00B279A5" w:rsidRPr="00B279A5" w:rsidRDefault="00B279A5"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lang w:eastAsia="ru-RU"/>
        </w:rPr>
      </w:pPr>
      <w:r w:rsidRPr="00B279A5">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FE547EB" w14:textId="6E46AC9C" w:rsidR="00A31DCA" w:rsidRPr="00B279A5" w:rsidRDefault="00A31DCA"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B279A5">
        <w:rPr>
          <w:rFonts w:ascii="Times New Roman" w:hAnsi="Times New Roman"/>
          <w:b/>
          <w:bCs/>
          <w:sz w:val="24"/>
          <w:szCs w:val="24"/>
        </w:rPr>
        <w:t xml:space="preserve"> </w:t>
      </w:r>
    </w:p>
    <w:p w14:paraId="5C4E9ED1" w14:textId="4C15EEE5" w:rsidR="00A31DCA" w:rsidRDefault="00A31DCA" w:rsidP="00A31DCA">
      <w:pPr>
        <w:jc w:val="both"/>
        <w:rPr>
          <w:rFonts w:ascii="Times New Roman" w:hAnsi="Times New Roman"/>
          <w:b/>
          <w:bCs/>
          <w:sz w:val="24"/>
          <w:szCs w:val="24"/>
        </w:rPr>
      </w:pPr>
      <w:r w:rsidRPr="00A31DCA">
        <w:rPr>
          <w:rFonts w:ascii="Times New Roman" w:hAnsi="Times New Roman"/>
          <w:b/>
          <w:bCs/>
          <w:sz w:val="24"/>
          <w:szCs w:val="24"/>
        </w:rPr>
        <w:t xml:space="preserve"> 3.1. Документи, які </w:t>
      </w:r>
      <w:proofErr w:type="gramStart"/>
      <w:r w:rsidRPr="00A31DCA">
        <w:rPr>
          <w:rFonts w:ascii="Times New Roman" w:hAnsi="Times New Roman"/>
          <w:b/>
          <w:bCs/>
          <w:sz w:val="24"/>
          <w:szCs w:val="24"/>
        </w:rPr>
        <w:t>надаються  ПЕРЕМОЖЦЕМ</w:t>
      </w:r>
      <w:proofErr w:type="gramEnd"/>
      <w:r w:rsidRPr="00A31DCA">
        <w:rPr>
          <w:rFonts w:ascii="Times New Roman" w:hAnsi="Times New Roman"/>
          <w:b/>
          <w:bCs/>
          <w:sz w:val="24"/>
          <w:szCs w:val="24"/>
        </w:rPr>
        <w:t xml:space="preserve"> (юридичною особою):</w:t>
      </w:r>
    </w:p>
    <w:tbl>
      <w:tblPr>
        <w:tblW w:w="10722" w:type="dxa"/>
        <w:tblInd w:w="-100" w:type="dxa"/>
        <w:tblLayout w:type="fixed"/>
        <w:tblLook w:val="0400" w:firstRow="0" w:lastRow="0" w:firstColumn="0" w:lastColumn="0" w:noHBand="0" w:noVBand="1"/>
      </w:tblPr>
      <w:tblGrid>
        <w:gridCol w:w="765"/>
        <w:gridCol w:w="4350"/>
        <w:gridCol w:w="5607"/>
      </w:tblGrid>
      <w:tr w:rsidR="009425DA" w:rsidRPr="009425DA" w14:paraId="78DDF091" w14:textId="77777777" w:rsidTr="005F15C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C9001" w14:textId="77777777" w:rsidR="009425DA" w:rsidRPr="009425DA" w:rsidRDefault="009425DA" w:rsidP="009425DA">
            <w:pPr>
              <w:spacing w:after="0" w:line="240" w:lineRule="auto"/>
              <w:ind w:left="100"/>
              <w:jc w:val="center"/>
              <w:rPr>
                <w:rFonts w:ascii="Times New Roman" w:eastAsia="Times New Roman" w:hAnsi="Times New Roman"/>
                <w:sz w:val="20"/>
                <w:szCs w:val="20"/>
                <w:highlight w:val="white"/>
                <w:lang w:eastAsia="ru-RU"/>
              </w:rPr>
            </w:pPr>
            <w:r w:rsidRPr="009425DA">
              <w:rPr>
                <w:rFonts w:ascii="Times New Roman" w:eastAsia="Times New Roman" w:hAnsi="Times New Roman"/>
                <w:b/>
                <w:color w:val="000000"/>
                <w:sz w:val="20"/>
                <w:szCs w:val="20"/>
                <w:highlight w:val="white"/>
                <w:lang w:eastAsia="ru-RU"/>
              </w:rPr>
              <w:t>№</w:t>
            </w:r>
          </w:p>
          <w:p w14:paraId="5C2D3168" w14:textId="77777777" w:rsidR="009425DA" w:rsidRPr="009425DA" w:rsidRDefault="009425DA" w:rsidP="009425DA">
            <w:pPr>
              <w:spacing w:after="0" w:line="240" w:lineRule="auto"/>
              <w:ind w:left="100"/>
              <w:jc w:val="center"/>
              <w:rPr>
                <w:rFonts w:ascii="Times New Roman" w:eastAsia="Times New Roman" w:hAnsi="Times New Roman"/>
                <w:sz w:val="20"/>
                <w:szCs w:val="20"/>
                <w:highlight w:val="white"/>
                <w:lang w:eastAsia="ru-RU"/>
              </w:rPr>
            </w:pPr>
            <w:r w:rsidRPr="009425DA">
              <w:rPr>
                <w:rFonts w:ascii="Times New Roman" w:eastAsia="Times New Roman" w:hAnsi="Times New Roman"/>
                <w:b/>
                <w:sz w:val="20"/>
                <w:szCs w:val="20"/>
                <w:highlight w:val="white"/>
                <w:lang w:eastAsia="ru-RU"/>
              </w:rPr>
              <w:t>з</w:t>
            </w:r>
            <w:r w:rsidRPr="009425DA">
              <w:rPr>
                <w:rFonts w:ascii="Times New Roman" w:eastAsia="Times New Roman" w:hAnsi="Times New Roman"/>
                <w:b/>
                <w:color w:val="000000"/>
                <w:sz w:val="20"/>
                <w:szCs w:val="20"/>
                <w:highlight w:val="white"/>
                <w:lang w:eastAsia="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D41B7" w14:textId="77777777" w:rsidR="009425DA" w:rsidRPr="009425DA" w:rsidRDefault="009425DA" w:rsidP="009425DA">
            <w:pPr>
              <w:spacing w:after="0" w:line="240" w:lineRule="auto"/>
              <w:ind w:left="100"/>
              <w:jc w:val="center"/>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Вимоги згідно п. 47 Особливостей</w:t>
            </w:r>
          </w:p>
          <w:p w14:paraId="795EE8A3" w14:textId="77777777" w:rsidR="009425DA" w:rsidRPr="009425DA" w:rsidRDefault="009425DA" w:rsidP="009425DA">
            <w:pPr>
              <w:spacing w:after="0" w:line="240" w:lineRule="auto"/>
              <w:ind w:left="100"/>
              <w:jc w:val="center"/>
              <w:rPr>
                <w:rFonts w:ascii="Times New Roman" w:eastAsia="Times New Roman" w:hAnsi="Times New Roman"/>
                <w:b/>
                <w:sz w:val="20"/>
                <w:szCs w:val="20"/>
                <w:highlight w:val="white"/>
                <w:lang w:eastAsia="ru-RU"/>
              </w:rPr>
            </w:pP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FA947" w14:textId="77777777" w:rsidR="009425DA" w:rsidRPr="009425DA" w:rsidRDefault="009425DA" w:rsidP="009425DA">
            <w:pPr>
              <w:spacing w:after="0" w:line="240" w:lineRule="auto"/>
              <w:ind w:left="100"/>
              <w:jc w:val="center"/>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9425DA" w:rsidRPr="009425DA" w14:paraId="13648DF8" w14:textId="77777777" w:rsidTr="005F15C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2DA77" w14:textId="77777777" w:rsidR="009425DA" w:rsidRPr="009425DA" w:rsidRDefault="009425DA" w:rsidP="009425DA">
            <w:pPr>
              <w:spacing w:after="0" w:line="240" w:lineRule="auto"/>
              <w:ind w:left="100"/>
              <w:jc w:val="center"/>
              <w:rPr>
                <w:rFonts w:ascii="Times New Roman" w:eastAsia="Times New Roman" w:hAnsi="Times New Roman"/>
                <w:sz w:val="20"/>
                <w:szCs w:val="20"/>
                <w:highlight w:val="white"/>
                <w:lang w:eastAsia="ru-RU"/>
              </w:rPr>
            </w:pPr>
            <w:r w:rsidRPr="009425DA">
              <w:rPr>
                <w:rFonts w:ascii="Times New Roman" w:eastAsia="Times New Roman" w:hAnsi="Times New Roman"/>
                <w:b/>
                <w:color w:val="000000"/>
                <w:sz w:val="20"/>
                <w:szCs w:val="20"/>
                <w:highlight w:val="white"/>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407BB" w14:textId="77777777" w:rsidR="009425DA" w:rsidRPr="009425DA" w:rsidRDefault="009425DA" w:rsidP="009425DA">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sz w:val="20"/>
                <w:szCs w:val="20"/>
                <w:highlight w:val="white"/>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425DA">
              <w:rPr>
                <w:rFonts w:ascii="Times New Roman" w:eastAsia="Times New Roman" w:hAnsi="Times New Roman"/>
                <w:sz w:val="20"/>
                <w:szCs w:val="20"/>
                <w:highlight w:val="white"/>
                <w:lang w:eastAsia="ru-RU"/>
              </w:rPr>
              <w:t>законом  до</w:t>
            </w:r>
            <w:proofErr w:type="gramEnd"/>
            <w:r w:rsidRPr="009425DA">
              <w:rPr>
                <w:rFonts w:ascii="Times New Roman" w:eastAsia="Times New Roman" w:hAnsi="Times New Roman"/>
                <w:sz w:val="20"/>
                <w:szCs w:val="20"/>
                <w:highlight w:val="white"/>
                <w:lang w:eastAsia="ru-RU"/>
              </w:rPr>
              <w:t xml:space="preserve"> відповідальності за вчинення корупційного правопорушення або правопорушення, пов’язаного з корупцією.</w:t>
            </w:r>
          </w:p>
          <w:p w14:paraId="54897E8E" w14:textId="77777777" w:rsidR="009425DA" w:rsidRPr="009425DA" w:rsidRDefault="009425DA" w:rsidP="009425DA">
            <w:pPr>
              <w:spacing w:after="0" w:line="240" w:lineRule="auto"/>
              <w:jc w:val="both"/>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(підпункт 3 пункт 47 Особливостей)</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8DD89" w14:textId="77777777" w:rsidR="009425DA" w:rsidRPr="009425DA" w:rsidRDefault="009425DA" w:rsidP="009425DA">
            <w:pPr>
              <w:spacing w:after="0" w:line="276" w:lineRule="auto"/>
              <w:ind w:right="140"/>
              <w:jc w:val="both"/>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Перевіряється безпосередньо замовником самостійно, крім випадків, коли доступ до такої інформації є обмеженим*.</w:t>
            </w:r>
          </w:p>
          <w:p w14:paraId="69E7A357" w14:textId="77777777" w:rsidR="009425DA" w:rsidRPr="009425DA" w:rsidRDefault="009425DA" w:rsidP="009425DA">
            <w:pPr>
              <w:spacing w:after="0" w:line="276" w:lineRule="auto"/>
              <w:ind w:right="140"/>
              <w:jc w:val="both"/>
              <w:rPr>
                <w:rFonts w:ascii="Times New Roman" w:eastAsia="Times New Roman" w:hAnsi="Times New Roman"/>
                <w:i/>
                <w:sz w:val="20"/>
                <w:szCs w:val="20"/>
                <w:highlight w:val="white"/>
                <w:lang w:eastAsia="ru-RU"/>
              </w:rPr>
            </w:pPr>
            <w:r w:rsidRPr="009425DA">
              <w:rPr>
                <w:rFonts w:ascii="Times New Roman" w:eastAsia="Times New Roman" w:hAnsi="Times New Roman"/>
                <w:i/>
                <w:sz w:val="20"/>
                <w:szCs w:val="20"/>
                <w:highlight w:val="white"/>
                <w:lang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425DA">
              <w:rPr>
                <w:rFonts w:ascii="Times New Roman" w:eastAsia="Times New Roman" w:hAnsi="Times New Roman"/>
                <w:b/>
                <w:i/>
                <w:sz w:val="20"/>
                <w:szCs w:val="20"/>
                <w:highlight w:val="white"/>
                <w:lang w:eastAsia="ru-RU"/>
              </w:rPr>
              <w:t xml:space="preserve"> </w:t>
            </w:r>
            <w:r w:rsidRPr="009425DA">
              <w:rPr>
                <w:rFonts w:ascii="Times New Roman" w:eastAsia="Times New Roman" w:hAnsi="Times New Roman"/>
                <w:i/>
                <w:sz w:val="20"/>
                <w:szCs w:val="20"/>
                <w:highlight w:val="white"/>
                <w:lang w:eastAsia="ru-RU"/>
              </w:rPr>
              <w:t>свою роботу, так і відкриватись, поновлюватись у період воєнного стану.</w:t>
            </w:r>
          </w:p>
          <w:p w14:paraId="767220E3" w14:textId="77777777" w:rsidR="009425DA" w:rsidRPr="009425DA" w:rsidRDefault="009425DA" w:rsidP="009425DA">
            <w:pPr>
              <w:spacing w:after="0" w:line="256" w:lineRule="auto"/>
              <w:ind w:right="140"/>
              <w:jc w:val="both"/>
              <w:rPr>
                <w:rFonts w:ascii="Times New Roman" w:eastAsia="Times New Roman" w:hAnsi="Times New Roman"/>
                <w:i/>
                <w:sz w:val="20"/>
                <w:szCs w:val="20"/>
                <w:highlight w:val="white"/>
                <w:lang w:eastAsia="ru-RU"/>
              </w:rPr>
            </w:pPr>
            <w:r w:rsidRPr="009425DA">
              <w:rPr>
                <w:rFonts w:ascii="Times New Roman" w:eastAsia="Times New Roman" w:hAnsi="Times New Roman"/>
                <w:i/>
                <w:sz w:val="20"/>
                <w:szCs w:val="20"/>
                <w:highlight w:val="white"/>
                <w:lang w:eastAsia="ru-RU"/>
              </w:rPr>
              <w:lastRenderedPageBreak/>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425DA">
              <w:rPr>
                <w:rFonts w:ascii="Times New Roman" w:eastAsia="Times New Roman" w:hAnsi="Times New Roman"/>
                <w:b/>
                <w:i/>
                <w:sz w:val="20"/>
                <w:szCs w:val="20"/>
                <w:highlight w:val="white"/>
                <w:lang w:eastAsia="ru-RU"/>
              </w:rPr>
              <w:t>керівника учасника</w:t>
            </w:r>
            <w:r w:rsidRPr="009425DA">
              <w:rPr>
                <w:rFonts w:ascii="Times New Roman" w:eastAsia="Times New Roman" w:hAnsi="Times New Roman"/>
                <w:i/>
                <w:sz w:val="20"/>
                <w:szCs w:val="20"/>
                <w:highlight w:val="white"/>
                <w:lang w:eastAsia="ru-RU"/>
              </w:rPr>
              <w:t xml:space="preserve"> процедури закупівлі, на виконання пункту 47 Особливостей надається переможцем торгів.</w:t>
            </w:r>
          </w:p>
        </w:tc>
      </w:tr>
      <w:tr w:rsidR="009425DA" w:rsidRPr="009425DA" w14:paraId="60F4C8BB" w14:textId="77777777" w:rsidTr="005F15C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70CFB" w14:textId="77777777" w:rsidR="009425DA" w:rsidRPr="009425DA" w:rsidRDefault="009425DA" w:rsidP="009425DA">
            <w:pPr>
              <w:spacing w:after="0" w:line="240" w:lineRule="auto"/>
              <w:ind w:left="100"/>
              <w:jc w:val="center"/>
              <w:rPr>
                <w:rFonts w:ascii="Times New Roman" w:eastAsia="Times New Roman" w:hAnsi="Times New Roman"/>
                <w:b/>
                <w:color w:val="000000"/>
                <w:sz w:val="20"/>
                <w:szCs w:val="20"/>
                <w:highlight w:val="white"/>
                <w:lang w:eastAsia="ru-RU"/>
              </w:rPr>
            </w:pPr>
            <w:r w:rsidRPr="009425DA">
              <w:rPr>
                <w:rFonts w:ascii="Times New Roman" w:eastAsia="Times New Roman" w:hAnsi="Times New Roman"/>
                <w:b/>
                <w:sz w:val="20"/>
                <w:szCs w:val="20"/>
                <w:highlight w:val="white"/>
                <w:lang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9C145" w14:textId="77777777" w:rsidR="009425DA" w:rsidRPr="009425DA" w:rsidRDefault="009425DA" w:rsidP="009425DA">
            <w:pPr>
              <w:widowControl w:val="0"/>
              <w:spacing w:before="120"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sz w:val="20"/>
                <w:szCs w:val="20"/>
                <w:highlight w:val="white"/>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681D81" w14:textId="77777777" w:rsidR="009425DA" w:rsidRPr="009425DA" w:rsidRDefault="009425DA" w:rsidP="009425DA">
            <w:pPr>
              <w:spacing w:after="0" w:line="240" w:lineRule="auto"/>
              <w:ind w:right="140"/>
              <w:jc w:val="both"/>
              <w:rPr>
                <w:rFonts w:ascii="Times New Roman" w:eastAsia="Times New Roman" w:hAnsi="Times New Roman"/>
                <w:sz w:val="20"/>
                <w:szCs w:val="20"/>
                <w:highlight w:val="white"/>
                <w:lang w:eastAsia="ru-RU"/>
              </w:rPr>
            </w:pPr>
            <w:r w:rsidRPr="009425DA">
              <w:rPr>
                <w:rFonts w:ascii="Times New Roman" w:eastAsia="Times New Roman" w:hAnsi="Times New Roman"/>
                <w:b/>
                <w:sz w:val="20"/>
                <w:szCs w:val="20"/>
                <w:highlight w:val="white"/>
                <w:lang w:eastAsia="ru-RU"/>
              </w:rPr>
              <w:t>(підпункт 6 пункт 47 Особливостей)</w:t>
            </w:r>
          </w:p>
        </w:tc>
        <w:tc>
          <w:tcPr>
            <w:tcW w:w="560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A280" w14:textId="77777777" w:rsidR="009425DA" w:rsidRPr="009425DA" w:rsidRDefault="009425DA" w:rsidP="009425DA">
            <w:pPr>
              <w:spacing w:after="0" w:line="240" w:lineRule="auto"/>
              <w:jc w:val="both"/>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A6CAA9" w14:textId="77777777" w:rsidR="009425DA" w:rsidRPr="009425DA" w:rsidRDefault="009425DA" w:rsidP="009425DA">
            <w:pPr>
              <w:spacing w:after="0" w:line="240" w:lineRule="auto"/>
              <w:jc w:val="both"/>
              <w:rPr>
                <w:rFonts w:ascii="Times New Roman" w:eastAsia="Times New Roman" w:hAnsi="Times New Roman"/>
                <w:b/>
                <w:sz w:val="20"/>
                <w:szCs w:val="20"/>
                <w:highlight w:val="white"/>
                <w:lang w:eastAsia="ru-RU"/>
              </w:rPr>
            </w:pPr>
          </w:p>
          <w:p w14:paraId="79B99E24" w14:textId="77777777" w:rsidR="009425DA" w:rsidRPr="009425DA" w:rsidRDefault="009425DA" w:rsidP="009425DA">
            <w:pPr>
              <w:spacing w:after="0" w:line="240" w:lineRule="auto"/>
              <w:jc w:val="both"/>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Документ повинен бути виданий/ сформований/ отриманий в поточному році. </w:t>
            </w:r>
          </w:p>
        </w:tc>
      </w:tr>
      <w:tr w:rsidR="009425DA" w:rsidRPr="009425DA" w14:paraId="4140FB36" w14:textId="77777777" w:rsidTr="005F15C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59F4D" w14:textId="77777777" w:rsidR="009425DA" w:rsidRPr="009425DA" w:rsidRDefault="009425DA" w:rsidP="009425DA">
            <w:pPr>
              <w:spacing w:after="0" w:line="240" w:lineRule="auto"/>
              <w:ind w:left="100"/>
              <w:jc w:val="center"/>
              <w:rPr>
                <w:rFonts w:ascii="Times New Roman" w:eastAsia="Times New Roman" w:hAnsi="Times New Roman"/>
                <w:b/>
                <w:color w:val="000000"/>
                <w:sz w:val="20"/>
                <w:szCs w:val="20"/>
                <w:highlight w:val="white"/>
                <w:lang w:eastAsia="ru-RU"/>
              </w:rPr>
            </w:pPr>
            <w:r w:rsidRPr="009425DA">
              <w:rPr>
                <w:rFonts w:ascii="Times New Roman" w:eastAsia="Times New Roman" w:hAnsi="Times New Roman"/>
                <w:b/>
                <w:sz w:val="20"/>
                <w:szCs w:val="20"/>
                <w:highlight w:val="white"/>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D1FFF" w14:textId="77777777" w:rsidR="009425DA" w:rsidRPr="009425DA" w:rsidRDefault="009425DA" w:rsidP="009425DA">
            <w:pPr>
              <w:widowControl w:val="0"/>
              <w:spacing w:before="120"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413700" w14:textId="77777777" w:rsidR="009425DA" w:rsidRPr="009425DA" w:rsidRDefault="009425DA" w:rsidP="009425DA">
            <w:pPr>
              <w:spacing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b/>
                <w:sz w:val="20"/>
                <w:szCs w:val="20"/>
                <w:highlight w:val="white"/>
                <w:lang w:eastAsia="ru-RU"/>
              </w:rPr>
              <w:t>(підпункт 12 пункт 47 Особливостей)</w:t>
            </w:r>
          </w:p>
        </w:tc>
        <w:tc>
          <w:tcPr>
            <w:tcW w:w="560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7F223" w14:textId="77777777" w:rsidR="009425DA" w:rsidRPr="009425DA" w:rsidRDefault="009425DA" w:rsidP="009425DA">
            <w:pPr>
              <w:spacing w:after="0" w:line="240" w:lineRule="auto"/>
              <w:ind w:right="140"/>
              <w:jc w:val="both"/>
              <w:rPr>
                <w:rFonts w:ascii="Times New Roman" w:eastAsia="Times New Roman" w:hAnsi="Times New Roman"/>
                <w:b/>
                <w:sz w:val="20"/>
                <w:szCs w:val="20"/>
                <w:highlight w:val="white"/>
                <w:lang w:eastAsia="ru-RU"/>
              </w:rPr>
            </w:pPr>
          </w:p>
        </w:tc>
      </w:tr>
    </w:tbl>
    <w:p w14:paraId="74F21FEE" w14:textId="77777777" w:rsidR="009425DA" w:rsidRPr="009425DA" w:rsidRDefault="009425DA" w:rsidP="009425DA">
      <w:pPr>
        <w:spacing w:after="0" w:line="240" w:lineRule="auto"/>
        <w:rPr>
          <w:rFonts w:ascii="Times New Roman" w:eastAsia="Times New Roman" w:hAnsi="Times New Roman"/>
          <w:b/>
          <w:color w:val="000000"/>
          <w:sz w:val="20"/>
          <w:szCs w:val="20"/>
          <w:lang w:eastAsia="ru-RU"/>
        </w:rPr>
      </w:pPr>
    </w:p>
    <w:p w14:paraId="07BFDB16" w14:textId="77777777" w:rsidR="009425DA" w:rsidRPr="009425DA" w:rsidRDefault="009425DA" w:rsidP="009425DA">
      <w:pPr>
        <w:spacing w:before="240" w:after="0" w:line="240" w:lineRule="auto"/>
        <w:jc w:val="center"/>
        <w:rPr>
          <w:rFonts w:ascii="Times New Roman" w:eastAsia="Times New Roman" w:hAnsi="Times New Roman"/>
          <w:sz w:val="20"/>
          <w:szCs w:val="20"/>
          <w:lang w:eastAsia="ru-RU"/>
        </w:rPr>
      </w:pPr>
      <w:r w:rsidRPr="009425DA">
        <w:rPr>
          <w:rFonts w:ascii="Times New Roman" w:eastAsia="Times New Roman" w:hAnsi="Times New Roman"/>
          <w:b/>
          <w:color w:val="000000"/>
          <w:sz w:val="20"/>
          <w:szCs w:val="20"/>
          <w:lang w:eastAsia="ru-RU"/>
        </w:rPr>
        <w:t>3.2. Документи, які надаються ПЕРЕМОЖЦЕМ (фізичною особою чи фізичною особою</w:t>
      </w:r>
      <w:r w:rsidRPr="009425DA">
        <w:rPr>
          <w:rFonts w:ascii="Times New Roman" w:eastAsia="Times New Roman" w:hAnsi="Times New Roman"/>
          <w:b/>
          <w:sz w:val="20"/>
          <w:szCs w:val="20"/>
          <w:lang w:eastAsia="ru-RU"/>
        </w:rPr>
        <w:t xml:space="preserve"> — </w:t>
      </w:r>
      <w:r w:rsidRPr="009425DA">
        <w:rPr>
          <w:rFonts w:ascii="Times New Roman" w:eastAsia="Times New Roman" w:hAnsi="Times New Roman"/>
          <w:b/>
          <w:color w:val="000000"/>
          <w:sz w:val="20"/>
          <w:szCs w:val="20"/>
          <w:lang w:eastAsia="ru-RU"/>
        </w:rPr>
        <w:t>підприємцем):</w:t>
      </w:r>
    </w:p>
    <w:tbl>
      <w:tblPr>
        <w:tblW w:w="10722" w:type="dxa"/>
        <w:tblInd w:w="-100" w:type="dxa"/>
        <w:tblLayout w:type="fixed"/>
        <w:tblLook w:val="0400" w:firstRow="0" w:lastRow="0" w:firstColumn="0" w:lastColumn="0" w:noHBand="0" w:noVBand="1"/>
      </w:tblPr>
      <w:tblGrid>
        <w:gridCol w:w="587"/>
        <w:gridCol w:w="4427"/>
        <w:gridCol w:w="5708"/>
      </w:tblGrid>
      <w:tr w:rsidR="009425DA" w:rsidRPr="009425DA" w14:paraId="4A8FE457" w14:textId="77777777" w:rsidTr="005F15C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48493" w14:textId="77777777" w:rsidR="009425DA" w:rsidRPr="009425DA" w:rsidRDefault="009425DA" w:rsidP="009425DA">
            <w:pPr>
              <w:spacing w:after="0" w:line="240" w:lineRule="auto"/>
              <w:ind w:left="100"/>
              <w:jc w:val="center"/>
              <w:rPr>
                <w:rFonts w:ascii="Times New Roman" w:eastAsia="Times New Roman" w:hAnsi="Times New Roman"/>
                <w:sz w:val="20"/>
                <w:szCs w:val="20"/>
                <w:lang w:eastAsia="ru-RU"/>
              </w:rPr>
            </w:pPr>
            <w:r w:rsidRPr="009425DA">
              <w:rPr>
                <w:rFonts w:ascii="Times New Roman" w:eastAsia="Times New Roman" w:hAnsi="Times New Roman"/>
                <w:b/>
                <w:color w:val="000000"/>
                <w:sz w:val="20"/>
                <w:szCs w:val="20"/>
                <w:lang w:eastAsia="ru-RU"/>
              </w:rPr>
              <w:t>№</w:t>
            </w:r>
          </w:p>
          <w:p w14:paraId="6D9EF456" w14:textId="77777777" w:rsidR="009425DA" w:rsidRPr="009425DA" w:rsidRDefault="009425DA" w:rsidP="009425DA">
            <w:pPr>
              <w:spacing w:after="0" w:line="240" w:lineRule="auto"/>
              <w:ind w:left="100"/>
              <w:jc w:val="center"/>
              <w:rPr>
                <w:rFonts w:ascii="Times New Roman" w:eastAsia="Times New Roman" w:hAnsi="Times New Roman"/>
                <w:sz w:val="20"/>
                <w:szCs w:val="20"/>
                <w:lang w:eastAsia="ru-RU"/>
              </w:rPr>
            </w:pPr>
            <w:r w:rsidRPr="009425DA">
              <w:rPr>
                <w:rFonts w:ascii="Times New Roman" w:eastAsia="Times New Roman" w:hAnsi="Times New Roman"/>
                <w:b/>
                <w:sz w:val="20"/>
                <w:szCs w:val="20"/>
                <w:lang w:eastAsia="ru-RU"/>
              </w:rPr>
              <w:t>з</w:t>
            </w:r>
            <w:r w:rsidRPr="009425DA">
              <w:rPr>
                <w:rFonts w:ascii="Times New Roman" w:eastAsia="Times New Roman" w:hAnsi="Times New Roman"/>
                <w:b/>
                <w:color w:val="000000"/>
                <w:sz w:val="20"/>
                <w:szCs w:val="20"/>
                <w:lang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06787" w14:textId="77777777" w:rsidR="009425DA" w:rsidRPr="009425DA" w:rsidRDefault="009425DA" w:rsidP="009425DA">
            <w:pPr>
              <w:spacing w:after="0" w:line="240" w:lineRule="auto"/>
              <w:ind w:left="100"/>
              <w:jc w:val="center"/>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Вимоги згідно пункту 47 Особливостей</w:t>
            </w:r>
          </w:p>
          <w:p w14:paraId="3E606941" w14:textId="77777777" w:rsidR="009425DA" w:rsidRPr="009425DA" w:rsidRDefault="009425DA" w:rsidP="009425DA">
            <w:pPr>
              <w:spacing w:after="0" w:line="240" w:lineRule="auto"/>
              <w:ind w:left="100"/>
              <w:jc w:val="center"/>
              <w:rPr>
                <w:rFonts w:ascii="Times New Roman" w:eastAsia="Times New Roman" w:hAnsi="Times New Roman"/>
                <w:b/>
                <w:sz w:val="20"/>
                <w:szCs w:val="20"/>
                <w:highlight w:val="white"/>
                <w:lang w:eastAsia="ru-RU"/>
              </w:rPr>
            </w:pPr>
          </w:p>
        </w:tc>
        <w:tc>
          <w:tcPr>
            <w:tcW w:w="5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2B9D5" w14:textId="77777777" w:rsidR="009425DA" w:rsidRPr="009425DA" w:rsidRDefault="009425DA" w:rsidP="009425DA">
            <w:pPr>
              <w:spacing w:after="0" w:line="240" w:lineRule="auto"/>
              <w:ind w:left="100"/>
              <w:jc w:val="center"/>
              <w:rPr>
                <w:rFonts w:ascii="Times New Roman" w:eastAsia="Times New Roman" w:hAnsi="Times New Roman"/>
                <w:b/>
                <w:sz w:val="20"/>
                <w:szCs w:val="20"/>
                <w:lang w:eastAsia="ru-RU"/>
              </w:rPr>
            </w:pPr>
            <w:r w:rsidRPr="009425DA">
              <w:rPr>
                <w:rFonts w:ascii="Times New Roman" w:eastAsia="Times New Roman" w:hAnsi="Times New Roman"/>
                <w:b/>
                <w:sz w:val="20"/>
                <w:szCs w:val="20"/>
                <w:lang w:eastAsia="ru-RU"/>
              </w:rPr>
              <w:t xml:space="preserve">Переможець </w:t>
            </w:r>
            <w:r w:rsidRPr="009425DA">
              <w:rPr>
                <w:rFonts w:ascii="Times New Roman" w:eastAsia="Times New Roman" w:hAnsi="Times New Roman"/>
                <w:b/>
                <w:sz w:val="20"/>
                <w:szCs w:val="20"/>
                <w:highlight w:val="white"/>
                <w:lang w:eastAsia="ru-RU"/>
              </w:rPr>
              <w:t>торгів на виконання вимоги згідно пункту 47 Особ</w:t>
            </w:r>
            <w:r w:rsidRPr="009425DA">
              <w:rPr>
                <w:rFonts w:ascii="Times New Roman" w:eastAsia="Times New Roman" w:hAnsi="Times New Roman"/>
                <w:b/>
                <w:sz w:val="20"/>
                <w:szCs w:val="20"/>
                <w:lang w:eastAsia="ru-RU"/>
              </w:rPr>
              <w:t>ливостей (підтвердження відсутності підстав) повинен надати таку інформацію:</w:t>
            </w:r>
          </w:p>
        </w:tc>
      </w:tr>
      <w:tr w:rsidR="009425DA" w:rsidRPr="009425DA" w14:paraId="5C15C9EB" w14:textId="77777777" w:rsidTr="005F15C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7ADC8" w14:textId="77777777" w:rsidR="009425DA" w:rsidRPr="009425DA" w:rsidRDefault="009425DA" w:rsidP="009425DA">
            <w:pPr>
              <w:spacing w:after="0" w:line="240" w:lineRule="auto"/>
              <w:ind w:left="100"/>
              <w:jc w:val="center"/>
              <w:rPr>
                <w:rFonts w:ascii="Times New Roman" w:eastAsia="Times New Roman" w:hAnsi="Times New Roman"/>
                <w:sz w:val="20"/>
                <w:szCs w:val="20"/>
                <w:lang w:eastAsia="ru-RU"/>
              </w:rPr>
            </w:pPr>
            <w:r w:rsidRPr="009425DA">
              <w:rPr>
                <w:rFonts w:ascii="Times New Roman" w:eastAsia="Times New Roman" w:hAnsi="Times New Roman"/>
                <w:b/>
                <w:color w:val="000000"/>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292C5" w14:textId="77777777" w:rsidR="009425DA" w:rsidRPr="009425DA" w:rsidRDefault="009425DA" w:rsidP="009425DA">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sz w:val="20"/>
                <w:szCs w:val="20"/>
                <w:highlight w:val="white"/>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425DA">
              <w:rPr>
                <w:rFonts w:ascii="Times New Roman" w:eastAsia="Times New Roman" w:hAnsi="Times New Roman"/>
                <w:sz w:val="20"/>
                <w:szCs w:val="20"/>
                <w:highlight w:val="white"/>
                <w:lang w:eastAsia="ru-RU"/>
              </w:rPr>
              <w:t>законом  до</w:t>
            </w:r>
            <w:proofErr w:type="gramEnd"/>
            <w:r w:rsidRPr="009425DA">
              <w:rPr>
                <w:rFonts w:ascii="Times New Roman" w:eastAsia="Times New Roman" w:hAnsi="Times New Roman"/>
                <w:sz w:val="20"/>
                <w:szCs w:val="20"/>
                <w:highlight w:val="white"/>
                <w:lang w:eastAsia="ru-RU"/>
              </w:rPr>
              <w:t xml:space="preserve"> відповідальності за вчинення корупційного правопорушення або правопорушення, пов’язаного з корупцією.</w:t>
            </w:r>
          </w:p>
          <w:p w14:paraId="5F95637C" w14:textId="77777777" w:rsidR="009425DA" w:rsidRPr="009425DA" w:rsidRDefault="009425DA" w:rsidP="009425DA">
            <w:pPr>
              <w:spacing w:after="0" w:line="240" w:lineRule="auto"/>
              <w:jc w:val="both"/>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(підпункт 3 пункт 47 Особливостей)</w:t>
            </w:r>
          </w:p>
        </w:tc>
        <w:tc>
          <w:tcPr>
            <w:tcW w:w="5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676AD" w14:textId="77777777" w:rsidR="009425DA" w:rsidRPr="009425DA" w:rsidRDefault="009425DA" w:rsidP="009425DA">
            <w:pPr>
              <w:spacing w:after="0" w:line="276" w:lineRule="auto"/>
              <w:ind w:right="140"/>
              <w:jc w:val="both"/>
              <w:rPr>
                <w:rFonts w:ascii="Times New Roman" w:eastAsia="Times New Roman" w:hAnsi="Times New Roman"/>
                <w:b/>
                <w:sz w:val="20"/>
                <w:szCs w:val="20"/>
                <w:lang w:eastAsia="ru-RU"/>
              </w:rPr>
            </w:pPr>
            <w:r w:rsidRPr="009425DA">
              <w:rPr>
                <w:rFonts w:ascii="Times New Roman" w:eastAsia="Times New Roman" w:hAnsi="Times New Roman"/>
                <w:b/>
                <w:sz w:val="20"/>
                <w:szCs w:val="20"/>
                <w:lang w:eastAsia="ru-RU"/>
              </w:rPr>
              <w:t>Перевіряється безпосередньо замовником самостійно, крім випадків, коли доступ до такої інформації є обмеженим*.</w:t>
            </w:r>
          </w:p>
          <w:p w14:paraId="55D36A2B" w14:textId="77777777" w:rsidR="009425DA" w:rsidRPr="009425DA" w:rsidRDefault="009425DA" w:rsidP="009425DA">
            <w:pPr>
              <w:spacing w:after="0" w:line="276" w:lineRule="auto"/>
              <w:ind w:right="140"/>
              <w:jc w:val="both"/>
              <w:rPr>
                <w:rFonts w:ascii="Times New Roman" w:eastAsia="Times New Roman" w:hAnsi="Times New Roman"/>
                <w:i/>
                <w:sz w:val="20"/>
                <w:szCs w:val="20"/>
                <w:lang w:eastAsia="ru-RU"/>
              </w:rPr>
            </w:pPr>
            <w:r w:rsidRPr="009425DA">
              <w:rPr>
                <w:rFonts w:ascii="Times New Roman" w:eastAsia="Times New Roman" w:hAnsi="Times New Roman"/>
                <w:i/>
                <w:sz w:val="20"/>
                <w:szCs w:val="20"/>
                <w:lang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425DA">
              <w:rPr>
                <w:rFonts w:ascii="Times New Roman" w:eastAsia="Times New Roman" w:hAnsi="Times New Roman"/>
                <w:b/>
                <w:i/>
                <w:sz w:val="20"/>
                <w:szCs w:val="20"/>
                <w:lang w:eastAsia="ru-RU"/>
              </w:rPr>
              <w:t xml:space="preserve"> </w:t>
            </w:r>
            <w:r w:rsidRPr="009425DA">
              <w:rPr>
                <w:rFonts w:ascii="Times New Roman" w:eastAsia="Times New Roman" w:hAnsi="Times New Roman"/>
                <w:i/>
                <w:sz w:val="20"/>
                <w:szCs w:val="20"/>
                <w:lang w:eastAsia="ru-RU"/>
              </w:rPr>
              <w:t>свою роботу, так і відкриватись, поновлюватись у період воєнного стану.</w:t>
            </w:r>
          </w:p>
          <w:p w14:paraId="2A9CCA9E" w14:textId="77777777" w:rsidR="009425DA" w:rsidRPr="009425DA" w:rsidRDefault="009425DA" w:rsidP="009425DA">
            <w:pPr>
              <w:spacing w:after="0" w:line="240" w:lineRule="auto"/>
              <w:ind w:right="140"/>
              <w:jc w:val="both"/>
              <w:rPr>
                <w:rFonts w:ascii="Times New Roman" w:eastAsia="Times New Roman" w:hAnsi="Times New Roman"/>
                <w:i/>
                <w:color w:val="FF0000"/>
                <w:sz w:val="20"/>
                <w:szCs w:val="20"/>
                <w:highlight w:val="yellow"/>
                <w:lang w:eastAsia="ru-RU"/>
              </w:rPr>
            </w:pPr>
            <w:r w:rsidRPr="009425DA">
              <w:rPr>
                <w:rFonts w:ascii="Times New Roman" w:eastAsia="Times New Roman" w:hAnsi="Times New Roman"/>
                <w:i/>
                <w:sz w:val="20"/>
                <w:szCs w:val="20"/>
                <w:lang w:eastAsia="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9425DA">
              <w:rPr>
                <w:rFonts w:ascii="Times New Roman" w:eastAsia="Times New Roman" w:hAnsi="Times New Roman"/>
                <w:b/>
                <w:i/>
                <w:sz w:val="20"/>
                <w:szCs w:val="20"/>
                <w:lang w:eastAsia="ru-RU"/>
              </w:rPr>
              <w:t xml:space="preserve"> </w:t>
            </w:r>
            <w:r w:rsidRPr="009425DA">
              <w:rPr>
                <w:rFonts w:ascii="Times New Roman" w:eastAsia="Times New Roman" w:hAnsi="Times New Roman"/>
                <w:i/>
                <w:sz w:val="20"/>
                <w:szCs w:val="20"/>
                <w:lang w:eastAsia="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425DA">
              <w:rPr>
                <w:rFonts w:ascii="Times New Roman" w:eastAsia="Times New Roman" w:hAnsi="Times New Roman"/>
                <w:b/>
                <w:i/>
                <w:sz w:val="20"/>
                <w:szCs w:val="20"/>
                <w:lang w:eastAsia="ru-RU"/>
              </w:rPr>
              <w:t>фізичної особи</w:t>
            </w:r>
            <w:r w:rsidRPr="009425DA">
              <w:rPr>
                <w:rFonts w:ascii="Times New Roman" w:eastAsia="Times New Roman" w:hAnsi="Times New Roman"/>
                <w:i/>
                <w:sz w:val="20"/>
                <w:szCs w:val="20"/>
                <w:lang w:eastAsia="ru-RU"/>
              </w:rPr>
              <w:t>, яка є  учасником процедури закупівлі, на виконання пункту 47 Особливостей надається переможцем торгів.</w:t>
            </w:r>
          </w:p>
        </w:tc>
      </w:tr>
      <w:tr w:rsidR="009425DA" w:rsidRPr="009425DA" w14:paraId="737CD2D9" w14:textId="77777777" w:rsidTr="005F15C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010E4" w14:textId="77777777" w:rsidR="009425DA" w:rsidRPr="009425DA" w:rsidRDefault="009425DA" w:rsidP="009425DA">
            <w:pPr>
              <w:spacing w:after="0" w:line="240" w:lineRule="auto"/>
              <w:ind w:left="100"/>
              <w:jc w:val="center"/>
              <w:rPr>
                <w:rFonts w:ascii="Times New Roman" w:eastAsia="Times New Roman" w:hAnsi="Times New Roman"/>
                <w:b/>
                <w:color w:val="000000"/>
                <w:sz w:val="20"/>
                <w:szCs w:val="20"/>
                <w:lang w:eastAsia="ru-RU"/>
              </w:rPr>
            </w:pPr>
            <w:r w:rsidRPr="009425DA">
              <w:rPr>
                <w:rFonts w:ascii="Times New Roman" w:eastAsia="Times New Roman" w:hAnsi="Times New Roman"/>
                <w:b/>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4D078" w14:textId="77777777" w:rsidR="009425DA" w:rsidRPr="009425DA" w:rsidRDefault="009425DA" w:rsidP="009425DA">
            <w:pPr>
              <w:widowControl w:val="0"/>
              <w:spacing w:before="120"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sz w:val="20"/>
                <w:szCs w:val="20"/>
                <w:highlight w:val="white"/>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7E7D08" w14:textId="77777777" w:rsidR="009425DA" w:rsidRPr="009425DA" w:rsidRDefault="009425DA" w:rsidP="009425DA">
            <w:pPr>
              <w:widowControl w:val="0"/>
              <w:spacing w:before="120"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b/>
                <w:sz w:val="20"/>
                <w:szCs w:val="20"/>
                <w:highlight w:val="white"/>
                <w:lang w:eastAsia="ru-RU"/>
              </w:rPr>
              <w:lastRenderedPageBreak/>
              <w:t>(підпункт 5 пункт 47 Особливостей)</w:t>
            </w:r>
          </w:p>
        </w:tc>
        <w:tc>
          <w:tcPr>
            <w:tcW w:w="57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F9C68" w14:textId="77777777" w:rsidR="009425DA" w:rsidRPr="009425DA" w:rsidRDefault="009425DA" w:rsidP="009425DA">
            <w:pPr>
              <w:spacing w:after="0" w:line="240" w:lineRule="auto"/>
              <w:jc w:val="both"/>
              <w:rPr>
                <w:rFonts w:ascii="Times New Roman" w:eastAsia="Times New Roman" w:hAnsi="Times New Roman"/>
                <w:b/>
                <w:sz w:val="20"/>
                <w:szCs w:val="20"/>
                <w:lang w:eastAsia="ru-RU"/>
              </w:rPr>
            </w:pPr>
            <w:r w:rsidRPr="009425DA">
              <w:rPr>
                <w:rFonts w:ascii="Times New Roman" w:eastAsia="Times New Roman" w:hAnsi="Times New Roman"/>
                <w:b/>
                <w:sz w:val="20"/>
                <w:szCs w:val="20"/>
                <w:lang w:eastAsia="ru-RU"/>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2702F68" w14:textId="77777777" w:rsidR="009425DA" w:rsidRPr="009425DA" w:rsidRDefault="009425DA" w:rsidP="009425DA">
            <w:pPr>
              <w:spacing w:after="0" w:line="240" w:lineRule="auto"/>
              <w:jc w:val="both"/>
              <w:rPr>
                <w:rFonts w:ascii="Times New Roman" w:eastAsia="Times New Roman" w:hAnsi="Times New Roman"/>
                <w:b/>
                <w:sz w:val="20"/>
                <w:szCs w:val="20"/>
                <w:lang w:eastAsia="ru-RU"/>
              </w:rPr>
            </w:pPr>
          </w:p>
          <w:p w14:paraId="24D7524B" w14:textId="77777777" w:rsidR="009425DA" w:rsidRPr="009425DA" w:rsidRDefault="009425DA" w:rsidP="009425DA">
            <w:pPr>
              <w:spacing w:after="0" w:line="240" w:lineRule="auto"/>
              <w:jc w:val="both"/>
              <w:rPr>
                <w:rFonts w:ascii="Times New Roman" w:eastAsia="Times New Roman" w:hAnsi="Times New Roman"/>
                <w:b/>
                <w:sz w:val="20"/>
                <w:szCs w:val="20"/>
                <w:lang w:eastAsia="ru-RU"/>
              </w:rPr>
            </w:pPr>
            <w:r w:rsidRPr="009425DA">
              <w:rPr>
                <w:rFonts w:ascii="Times New Roman" w:eastAsia="Times New Roman" w:hAnsi="Times New Roman"/>
                <w:b/>
                <w:sz w:val="20"/>
                <w:szCs w:val="20"/>
                <w:highlight w:val="white"/>
                <w:lang w:eastAsia="ru-RU"/>
              </w:rPr>
              <w:t>Документ повинен бути виданий/ сформований/ отриманий в поточному році.</w:t>
            </w:r>
            <w:r w:rsidRPr="009425DA">
              <w:rPr>
                <w:rFonts w:ascii="Times New Roman" w:eastAsia="Times New Roman" w:hAnsi="Times New Roman"/>
                <w:sz w:val="20"/>
                <w:szCs w:val="20"/>
                <w:lang w:eastAsia="ru-RU"/>
              </w:rPr>
              <w:t> </w:t>
            </w:r>
          </w:p>
        </w:tc>
      </w:tr>
      <w:tr w:rsidR="009425DA" w:rsidRPr="009425DA" w14:paraId="4A816CA2" w14:textId="77777777" w:rsidTr="005F15C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1CA3E" w14:textId="77777777" w:rsidR="009425DA" w:rsidRPr="009425DA" w:rsidRDefault="009425DA" w:rsidP="009425DA">
            <w:pPr>
              <w:spacing w:after="0" w:line="240" w:lineRule="auto"/>
              <w:ind w:left="100"/>
              <w:jc w:val="center"/>
              <w:rPr>
                <w:rFonts w:ascii="Times New Roman" w:eastAsia="Times New Roman" w:hAnsi="Times New Roman"/>
                <w:b/>
                <w:color w:val="000000"/>
                <w:sz w:val="20"/>
                <w:szCs w:val="20"/>
                <w:lang w:eastAsia="ru-RU"/>
              </w:rPr>
            </w:pPr>
            <w:r w:rsidRPr="009425DA">
              <w:rPr>
                <w:rFonts w:ascii="Times New Roman" w:eastAsia="Times New Roman" w:hAnsi="Times New Roman"/>
                <w:b/>
                <w:sz w:val="20"/>
                <w:szCs w:val="20"/>
                <w:lang w:eastAsia="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8664B" w14:textId="77777777" w:rsidR="009425DA" w:rsidRPr="009425DA" w:rsidRDefault="009425DA" w:rsidP="009425DA">
            <w:pPr>
              <w:widowControl w:val="0"/>
              <w:spacing w:before="120"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6926D0" w14:textId="77777777" w:rsidR="009425DA" w:rsidRPr="009425DA" w:rsidRDefault="009425DA" w:rsidP="009425DA">
            <w:pPr>
              <w:spacing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b/>
                <w:sz w:val="20"/>
                <w:szCs w:val="20"/>
                <w:highlight w:val="white"/>
                <w:lang w:eastAsia="ru-RU"/>
              </w:rPr>
              <w:t>(підпункт 12 пункт 47 Особливостей)</w:t>
            </w:r>
          </w:p>
        </w:tc>
        <w:tc>
          <w:tcPr>
            <w:tcW w:w="570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ABB0" w14:textId="77777777" w:rsidR="009425DA" w:rsidRPr="009425DA" w:rsidRDefault="009425DA" w:rsidP="009425DA">
            <w:pPr>
              <w:spacing w:after="0" w:line="240" w:lineRule="auto"/>
              <w:ind w:right="140"/>
              <w:jc w:val="both"/>
              <w:rPr>
                <w:rFonts w:ascii="Times New Roman" w:eastAsia="Times New Roman" w:hAnsi="Times New Roman"/>
                <w:b/>
                <w:sz w:val="20"/>
                <w:szCs w:val="20"/>
                <w:lang w:eastAsia="ru-RU"/>
              </w:rPr>
            </w:pPr>
          </w:p>
        </w:tc>
      </w:tr>
    </w:tbl>
    <w:p w14:paraId="62316814" w14:textId="77777777" w:rsidR="009425DA" w:rsidRPr="009425DA" w:rsidRDefault="009425DA" w:rsidP="009425DA">
      <w:pPr>
        <w:shd w:val="clear" w:color="auto" w:fill="FFFFFF"/>
        <w:spacing w:after="0" w:line="240" w:lineRule="auto"/>
        <w:rPr>
          <w:rFonts w:ascii="Times New Roman" w:eastAsia="Times New Roman" w:hAnsi="Times New Roman"/>
          <w:sz w:val="20"/>
          <w:szCs w:val="20"/>
          <w:lang w:eastAsia="ru-RU"/>
        </w:rPr>
      </w:pPr>
    </w:p>
    <w:p w14:paraId="1C72B051" w14:textId="77777777" w:rsidR="009425DA" w:rsidRPr="009425DA" w:rsidRDefault="009425DA" w:rsidP="009425DA">
      <w:pPr>
        <w:shd w:val="clear" w:color="auto" w:fill="FFFFFF"/>
        <w:spacing w:after="0" w:line="240" w:lineRule="auto"/>
        <w:rPr>
          <w:rFonts w:ascii="Times New Roman" w:eastAsia="Times New Roman" w:hAnsi="Times New Roman"/>
          <w:sz w:val="24"/>
          <w:szCs w:val="24"/>
          <w:lang w:eastAsia="ru-RU"/>
        </w:rPr>
      </w:pPr>
      <w:r w:rsidRPr="009425DA">
        <w:rPr>
          <w:rFonts w:ascii="Times New Roman" w:eastAsia="Times New Roman" w:hAnsi="Times New Roman"/>
          <w:b/>
          <w:color w:val="000000"/>
          <w:sz w:val="20"/>
          <w:szCs w:val="20"/>
          <w:lang w:eastAsia="ru-RU"/>
        </w:rPr>
        <w:t xml:space="preserve">4. </w:t>
      </w:r>
      <w:r w:rsidRPr="009425DA">
        <w:rPr>
          <w:rFonts w:ascii="Times New Roman" w:eastAsia="Times New Roman" w:hAnsi="Times New Roman"/>
          <w:b/>
          <w:color w:val="000000"/>
          <w:sz w:val="24"/>
          <w:szCs w:val="24"/>
          <w:lang w:eastAsia="ru-RU"/>
        </w:rPr>
        <w:t xml:space="preserve">Інша інформація встановлена відповідно до законодавства (для УЧАСНИКІВ </w:t>
      </w:r>
      <w:r w:rsidRPr="009425DA">
        <w:rPr>
          <w:rFonts w:ascii="Times New Roman" w:eastAsia="Times New Roman" w:hAnsi="Times New Roman"/>
          <w:b/>
          <w:sz w:val="24"/>
          <w:szCs w:val="24"/>
          <w:lang w:eastAsia="ru-RU"/>
        </w:rPr>
        <w:t>—</w:t>
      </w:r>
      <w:r w:rsidRPr="009425DA">
        <w:rPr>
          <w:rFonts w:ascii="Times New Roman" w:eastAsia="Times New Roman" w:hAnsi="Times New Roman"/>
          <w:b/>
          <w:color w:val="000000"/>
          <w:sz w:val="24"/>
          <w:szCs w:val="24"/>
          <w:lang w:eastAsia="ru-RU"/>
        </w:rPr>
        <w:t xml:space="preserve"> юридичних осіб, фізичних осіб та фізичних осіб</w:t>
      </w:r>
      <w:r w:rsidRPr="009425DA">
        <w:rPr>
          <w:rFonts w:ascii="Times New Roman" w:eastAsia="Times New Roman" w:hAnsi="Times New Roman"/>
          <w:b/>
          <w:sz w:val="24"/>
          <w:szCs w:val="24"/>
          <w:lang w:eastAsia="ru-RU"/>
        </w:rPr>
        <w:t xml:space="preserve"> — </w:t>
      </w:r>
      <w:r w:rsidRPr="009425DA">
        <w:rPr>
          <w:rFonts w:ascii="Times New Roman" w:eastAsia="Times New Roman" w:hAnsi="Times New Roman"/>
          <w:b/>
          <w:color w:val="000000"/>
          <w:sz w:val="24"/>
          <w:szCs w:val="24"/>
          <w:lang w:eastAsia="ru-RU"/>
        </w:rPr>
        <w:t>підприємців)</w:t>
      </w:r>
      <w:r w:rsidRPr="009425DA">
        <w:rPr>
          <w:rFonts w:ascii="Times New Roman" w:eastAsia="Times New Roman" w:hAnsi="Times New Roman"/>
          <w:b/>
          <w:sz w:val="24"/>
          <w:szCs w:val="24"/>
          <w:lang w:eastAsia="ru-RU"/>
        </w:rPr>
        <w:t>.</w:t>
      </w:r>
    </w:p>
    <w:tbl>
      <w:tblPr>
        <w:tblW w:w="10722" w:type="dxa"/>
        <w:tblInd w:w="-100" w:type="dxa"/>
        <w:tblLayout w:type="fixed"/>
        <w:tblLook w:val="0400" w:firstRow="0" w:lastRow="0" w:firstColumn="0" w:lastColumn="0" w:noHBand="0" w:noVBand="1"/>
      </w:tblPr>
      <w:tblGrid>
        <w:gridCol w:w="400"/>
        <w:gridCol w:w="10322"/>
      </w:tblGrid>
      <w:tr w:rsidR="009425DA" w:rsidRPr="009425DA" w14:paraId="78C0F1E0" w14:textId="77777777" w:rsidTr="005F15C5">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6E2E039" w14:textId="77777777" w:rsidR="009425DA" w:rsidRPr="009425DA" w:rsidRDefault="009425DA" w:rsidP="009425DA">
            <w:pPr>
              <w:spacing w:after="0" w:line="240" w:lineRule="auto"/>
              <w:ind w:left="100"/>
              <w:jc w:val="center"/>
              <w:rPr>
                <w:rFonts w:ascii="Times New Roman" w:eastAsia="Times New Roman" w:hAnsi="Times New Roman"/>
                <w:sz w:val="20"/>
                <w:szCs w:val="20"/>
                <w:lang w:eastAsia="ru-RU"/>
              </w:rPr>
            </w:pPr>
            <w:r w:rsidRPr="009425DA">
              <w:rPr>
                <w:rFonts w:ascii="Times New Roman" w:eastAsia="Times New Roman" w:hAnsi="Times New Roman"/>
                <w:b/>
                <w:color w:val="000000"/>
                <w:sz w:val="20"/>
                <w:szCs w:val="20"/>
                <w:lang w:eastAsia="ru-RU"/>
              </w:rPr>
              <w:t>Інші документи від Учасника:</w:t>
            </w:r>
          </w:p>
        </w:tc>
      </w:tr>
      <w:tr w:rsidR="009425DA" w:rsidRPr="009425DA" w14:paraId="263EDCE1" w14:textId="77777777" w:rsidTr="005F15C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C124B" w14:textId="77777777" w:rsidR="009425DA" w:rsidRPr="009425DA" w:rsidRDefault="009425DA" w:rsidP="009425DA">
            <w:pPr>
              <w:spacing w:after="0" w:line="240" w:lineRule="auto"/>
              <w:ind w:left="100"/>
              <w:rPr>
                <w:rFonts w:ascii="Times New Roman" w:eastAsia="Times New Roman" w:hAnsi="Times New Roman"/>
                <w:sz w:val="20"/>
                <w:szCs w:val="20"/>
                <w:lang w:eastAsia="ru-RU"/>
              </w:rPr>
            </w:pPr>
            <w:r w:rsidRPr="009425DA">
              <w:rPr>
                <w:rFonts w:ascii="Times New Roman" w:eastAsia="Times New Roman" w:hAnsi="Times New Roman"/>
                <w:b/>
                <w:color w:val="000000"/>
                <w:sz w:val="20"/>
                <w:szCs w:val="20"/>
                <w:lang w:eastAsia="ru-RU"/>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67AB8" w14:textId="77777777" w:rsidR="009425DA" w:rsidRPr="009425DA" w:rsidRDefault="009425DA" w:rsidP="009425DA">
            <w:pPr>
              <w:spacing w:after="0" w:line="240" w:lineRule="auto"/>
              <w:ind w:left="100"/>
              <w:jc w:val="both"/>
              <w:rPr>
                <w:rFonts w:ascii="Times New Roman" w:eastAsia="Times New Roman" w:hAnsi="Times New Roman"/>
                <w:sz w:val="20"/>
                <w:szCs w:val="20"/>
                <w:lang w:eastAsia="ru-RU"/>
              </w:rPr>
            </w:pPr>
            <w:r w:rsidRPr="009425DA">
              <w:rPr>
                <w:rFonts w:ascii="Times New Roman" w:eastAsia="Times New Roman" w:hAnsi="Times New Roman"/>
                <w:color w:val="000000"/>
                <w:sz w:val="20"/>
                <w:szCs w:val="20"/>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425DA">
              <w:rPr>
                <w:rFonts w:ascii="Times New Roman" w:eastAsia="Times New Roman" w:hAnsi="Times New Roman"/>
                <w:sz w:val="20"/>
                <w:szCs w:val="20"/>
                <w:lang w:eastAsia="ru-RU"/>
              </w:rPr>
              <w:t xml:space="preserve">— </w:t>
            </w:r>
            <w:r w:rsidRPr="009425DA">
              <w:rPr>
                <w:rFonts w:ascii="Times New Roman" w:eastAsia="Times New Roman" w:hAnsi="Times New Roman"/>
                <w:color w:val="000000"/>
                <w:sz w:val="20"/>
                <w:szCs w:val="20"/>
                <w:lang w:eastAsia="ru-RU"/>
              </w:rPr>
              <w:t>підприємців та громадських формувань, а іншою особою, учасник надає довіреність або доручення на таку особу.</w:t>
            </w:r>
          </w:p>
        </w:tc>
      </w:tr>
      <w:tr w:rsidR="009425DA" w:rsidRPr="009425DA" w14:paraId="23720EC2" w14:textId="77777777" w:rsidTr="005F15C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C7D47" w14:textId="77777777" w:rsidR="009425DA" w:rsidRPr="009425DA" w:rsidRDefault="009425DA" w:rsidP="009425DA">
            <w:pPr>
              <w:spacing w:before="240" w:after="0" w:line="240" w:lineRule="auto"/>
              <w:ind w:left="100"/>
              <w:rPr>
                <w:rFonts w:ascii="Times New Roman" w:eastAsia="Times New Roman" w:hAnsi="Times New Roman"/>
                <w:sz w:val="20"/>
                <w:szCs w:val="20"/>
                <w:lang w:eastAsia="ru-RU"/>
              </w:rPr>
            </w:pPr>
            <w:r w:rsidRPr="009425DA">
              <w:rPr>
                <w:rFonts w:ascii="Times New Roman" w:eastAsia="Times New Roman" w:hAnsi="Times New Roman"/>
                <w:b/>
                <w:color w:val="000000"/>
                <w:sz w:val="20"/>
                <w:szCs w:val="20"/>
                <w:lang w:eastAsia="ru-RU"/>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EE8F4" w14:textId="77777777" w:rsidR="009425DA" w:rsidRPr="009425DA" w:rsidRDefault="009425DA" w:rsidP="009425DA">
            <w:pPr>
              <w:spacing w:after="0" w:line="240" w:lineRule="auto"/>
              <w:ind w:left="100" w:right="120" w:hanging="20"/>
              <w:jc w:val="both"/>
              <w:rPr>
                <w:rFonts w:ascii="Times New Roman" w:eastAsia="Times New Roman" w:hAnsi="Times New Roman"/>
                <w:i/>
                <w:color w:val="000000"/>
                <w:sz w:val="20"/>
                <w:szCs w:val="20"/>
                <w:lang w:eastAsia="ru-RU"/>
              </w:rPr>
            </w:pPr>
            <w:r w:rsidRPr="009425DA">
              <w:rPr>
                <w:rFonts w:ascii="Times New Roman" w:eastAsia="Times New Roman" w:hAnsi="Times New Roman"/>
                <w:b/>
                <w:color w:val="000000"/>
                <w:sz w:val="20"/>
                <w:szCs w:val="20"/>
                <w:lang w:eastAsia="ru-RU"/>
              </w:rPr>
              <w:t xml:space="preserve">Достовірна інформація у вигляді довідки довільної форми, </w:t>
            </w:r>
            <w:r w:rsidRPr="009425DA">
              <w:rPr>
                <w:rFonts w:ascii="Times New Roman" w:eastAsia="Times New Roman" w:hAnsi="Times New Roman"/>
                <w:sz w:val="20"/>
                <w:szCs w:val="20"/>
                <w:lang w:eastAsia="ru-RU"/>
              </w:rPr>
              <w:t>у</w:t>
            </w:r>
            <w:r w:rsidRPr="009425DA">
              <w:rPr>
                <w:rFonts w:ascii="Times New Roman" w:eastAsia="Times New Roman" w:hAnsi="Times New Roman"/>
                <w:color w:val="000000"/>
                <w:sz w:val="20"/>
                <w:szCs w:val="20"/>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425DA">
              <w:rPr>
                <w:rFonts w:ascii="Times New Roman" w:eastAsia="Times New Roman" w:hAnsi="Times New Roman"/>
                <w:i/>
                <w:color w:val="000000"/>
                <w:sz w:val="20"/>
                <w:szCs w:val="20"/>
                <w:lang w:eastAsia="ru-RU"/>
              </w:rPr>
              <w:t xml:space="preserve">Замість довідки довільної форми учасник може надати чинну ліцензію або документ дозвільного характеру. </w:t>
            </w:r>
          </w:p>
          <w:p w14:paraId="064BC285" w14:textId="77777777" w:rsidR="009425DA" w:rsidRPr="009425DA" w:rsidRDefault="009425DA" w:rsidP="009425DA">
            <w:pPr>
              <w:spacing w:after="0" w:line="240" w:lineRule="auto"/>
              <w:ind w:left="100" w:right="120" w:hanging="20"/>
              <w:jc w:val="both"/>
              <w:rPr>
                <w:rFonts w:ascii="Times New Roman" w:eastAsia="Times New Roman" w:hAnsi="Times New Roman"/>
                <w:sz w:val="20"/>
                <w:szCs w:val="20"/>
                <w:lang w:eastAsia="ru-RU"/>
              </w:rPr>
            </w:pPr>
            <w:r w:rsidRPr="009425DA">
              <w:rPr>
                <w:rFonts w:ascii="Times New Roman" w:eastAsia="Times New Roman" w:hAnsi="Times New Roman"/>
                <w:i/>
                <w:color w:val="000000"/>
                <w:sz w:val="20"/>
                <w:szCs w:val="20"/>
                <w:lang w:eastAsia="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9425DA" w:rsidRPr="009425DA" w14:paraId="5F394A39" w14:textId="77777777" w:rsidTr="005F15C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CE2EB" w14:textId="77777777" w:rsidR="009425DA" w:rsidRPr="009425DA" w:rsidRDefault="009425DA" w:rsidP="009425DA">
            <w:pPr>
              <w:spacing w:before="240" w:after="0" w:line="240" w:lineRule="auto"/>
              <w:ind w:left="100"/>
              <w:rPr>
                <w:rFonts w:ascii="Times New Roman" w:eastAsia="Times New Roman" w:hAnsi="Times New Roman"/>
                <w:b/>
                <w:color w:val="000000"/>
                <w:sz w:val="20"/>
                <w:szCs w:val="20"/>
                <w:lang w:eastAsia="ru-RU"/>
              </w:rPr>
            </w:pPr>
            <w:r w:rsidRPr="009425DA">
              <w:rPr>
                <w:rFonts w:ascii="Times New Roman" w:eastAsia="Times New Roman" w:hAnsi="Times New Roman"/>
                <w:b/>
                <w:sz w:val="20"/>
                <w:szCs w:val="20"/>
                <w:lang w:eastAsia="ru-RU"/>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A4549" w14:textId="77777777" w:rsidR="009425DA" w:rsidRPr="009425DA" w:rsidRDefault="009425DA" w:rsidP="009425DA">
            <w:pPr>
              <w:spacing w:after="0" w:line="240" w:lineRule="auto"/>
              <w:jc w:val="both"/>
              <w:rPr>
                <w:rFonts w:ascii="Times New Roman" w:eastAsia="Times New Roman" w:hAnsi="Times New Roman"/>
                <w:sz w:val="20"/>
                <w:szCs w:val="20"/>
                <w:lang w:eastAsia="ru-RU"/>
              </w:rPr>
            </w:pPr>
            <w:r w:rsidRPr="009425DA">
              <w:rPr>
                <w:rFonts w:ascii="Times New Roman" w:eastAsia="Times New Roman" w:hAnsi="Times New Roman"/>
                <w:sz w:val="20"/>
                <w:szCs w:val="20"/>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9425DA">
              <w:rPr>
                <w:rFonts w:ascii="Times New Roman" w:eastAsia="Times New Roman" w:hAnsi="Times New Roman"/>
                <w:highlight w:val="white"/>
                <w:lang w:eastAsia="ru-RU"/>
              </w:rPr>
              <w:t>Ісламської Республіки Іран</w:t>
            </w:r>
            <w:r w:rsidRPr="009425DA">
              <w:rPr>
                <w:rFonts w:ascii="Times New Roman" w:eastAsia="Times New Roman" w:hAnsi="Times New Roman"/>
                <w:sz w:val="24"/>
                <w:szCs w:val="24"/>
                <w:highlight w:val="white"/>
                <w:lang w:eastAsia="ru-RU"/>
              </w:rPr>
              <w:t xml:space="preserve"> </w:t>
            </w:r>
            <w:r w:rsidRPr="009425DA">
              <w:rPr>
                <w:rFonts w:ascii="Times New Roman" w:eastAsia="Times New Roman" w:hAnsi="Times New Roman"/>
                <w:sz w:val="20"/>
                <w:szCs w:val="20"/>
                <w:lang w:eastAsia="ru-RU"/>
              </w:rPr>
              <w:t>та проживає на території України на законних підставах, учасник у складі тендерної пропозиції має надати стосовно таких осіб:</w:t>
            </w:r>
          </w:p>
          <w:p w14:paraId="5B90DB48" w14:textId="77777777" w:rsidR="009425DA" w:rsidRPr="009425DA" w:rsidRDefault="009425DA" w:rsidP="009425DA">
            <w:pPr>
              <w:spacing w:after="0" w:line="240" w:lineRule="auto"/>
              <w:jc w:val="both"/>
              <w:rPr>
                <w:rFonts w:ascii="Times New Roman" w:eastAsia="Times New Roman" w:hAnsi="Times New Roman"/>
                <w:sz w:val="20"/>
                <w:szCs w:val="20"/>
                <w:lang w:eastAsia="ru-RU"/>
              </w:rPr>
            </w:pPr>
            <w:r w:rsidRPr="009425DA">
              <w:rPr>
                <w:rFonts w:ascii="Times New Roman" w:eastAsia="Times New Roman" w:hAnsi="Times New Roman"/>
                <w:sz w:val="20"/>
                <w:szCs w:val="20"/>
                <w:lang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425DA">
              <w:rPr>
                <w:rFonts w:ascii="Times New Roman" w:eastAsia="Times New Roman" w:hAnsi="Times New Roman"/>
                <w:sz w:val="20"/>
                <w:szCs w:val="20"/>
                <w:lang w:eastAsia="ru-RU"/>
              </w:rPr>
              <w:br/>
              <w:t xml:space="preserve"> </w:t>
            </w:r>
            <w:r w:rsidRPr="009425DA">
              <w:rPr>
                <w:rFonts w:ascii="Times New Roman" w:eastAsia="Times New Roman" w:hAnsi="Times New Roman"/>
                <w:i/>
                <w:sz w:val="20"/>
                <w:szCs w:val="20"/>
                <w:lang w:eastAsia="ru-RU"/>
              </w:rPr>
              <w:t>або</w:t>
            </w:r>
            <w:r w:rsidRPr="009425DA">
              <w:rPr>
                <w:rFonts w:ascii="Times New Roman" w:eastAsia="Times New Roman" w:hAnsi="Times New Roman"/>
                <w:sz w:val="20"/>
                <w:szCs w:val="20"/>
                <w:lang w:eastAsia="ru-RU"/>
              </w:rPr>
              <w:br/>
              <w:t xml:space="preserve"> • посвідчення біженця чи документ, що підтверджує надання притулку в Україні,</w:t>
            </w:r>
            <w:r w:rsidRPr="009425DA">
              <w:rPr>
                <w:rFonts w:ascii="Times New Roman" w:eastAsia="Times New Roman" w:hAnsi="Times New Roman"/>
                <w:sz w:val="20"/>
                <w:szCs w:val="20"/>
                <w:lang w:eastAsia="ru-RU"/>
              </w:rPr>
              <w:br/>
              <w:t xml:space="preserve"> </w:t>
            </w:r>
            <w:r w:rsidRPr="009425DA">
              <w:rPr>
                <w:rFonts w:ascii="Times New Roman" w:eastAsia="Times New Roman" w:hAnsi="Times New Roman"/>
                <w:i/>
                <w:sz w:val="20"/>
                <w:szCs w:val="20"/>
                <w:lang w:eastAsia="ru-RU"/>
              </w:rPr>
              <w:t>або</w:t>
            </w:r>
            <w:r w:rsidRPr="009425DA">
              <w:rPr>
                <w:rFonts w:ascii="Times New Roman" w:eastAsia="Times New Roman" w:hAnsi="Times New Roman"/>
                <w:i/>
                <w:sz w:val="20"/>
                <w:szCs w:val="20"/>
                <w:lang w:eastAsia="ru-RU"/>
              </w:rPr>
              <w:br/>
            </w:r>
            <w:r w:rsidRPr="009425DA">
              <w:rPr>
                <w:rFonts w:ascii="Times New Roman" w:eastAsia="Times New Roman" w:hAnsi="Times New Roman"/>
                <w:sz w:val="20"/>
                <w:szCs w:val="20"/>
                <w:lang w:eastAsia="ru-RU"/>
              </w:rPr>
              <w:t xml:space="preserve"> • посвідчення особи, яка потребує додаткового захисту в Україні,</w:t>
            </w:r>
            <w:r w:rsidRPr="009425DA">
              <w:rPr>
                <w:rFonts w:ascii="Times New Roman" w:eastAsia="Times New Roman" w:hAnsi="Times New Roman"/>
                <w:sz w:val="20"/>
                <w:szCs w:val="20"/>
                <w:lang w:eastAsia="ru-RU"/>
              </w:rPr>
              <w:br/>
            </w:r>
            <w:r w:rsidRPr="009425DA">
              <w:rPr>
                <w:rFonts w:ascii="Times New Roman" w:eastAsia="Times New Roman" w:hAnsi="Times New Roman"/>
                <w:i/>
                <w:sz w:val="20"/>
                <w:szCs w:val="20"/>
                <w:lang w:eastAsia="ru-RU"/>
              </w:rPr>
              <w:t xml:space="preserve"> або</w:t>
            </w:r>
            <w:r w:rsidRPr="009425DA">
              <w:rPr>
                <w:rFonts w:ascii="Times New Roman" w:eastAsia="Times New Roman" w:hAnsi="Times New Roman"/>
                <w:sz w:val="20"/>
                <w:szCs w:val="20"/>
                <w:lang w:eastAsia="ru-RU"/>
              </w:rPr>
              <w:br/>
              <w:t xml:space="preserve"> •    посвідчення особи, якій надано тимчасовий захист в Україні,</w:t>
            </w:r>
            <w:r w:rsidRPr="009425DA">
              <w:rPr>
                <w:rFonts w:ascii="Times New Roman" w:eastAsia="Times New Roman" w:hAnsi="Times New Roman"/>
                <w:sz w:val="20"/>
                <w:szCs w:val="20"/>
                <w:lang w:eastAsia="ru-RU"/>
              </w:rPr>
              <w:br/>
            </w:r>
            <w:r w:rsidRPr="009425DA">
              <w:rPr>
                <w:rFonts w:ascii="Times New Roman" w:eastAsia="Times New Roman" w:hAnsi="Times New Roman"/>
                <w:i/>
                <w:sz w:val="20"/>
                <w:szCs w:val="20"/>
                <w:lang w:eastAsia="ru-RU"/>
              </w:rPr>
              <w:t xml:space="preserve"> або</w:t>
            </w:r>
            <w:r w:rsidRPr="009425DA">
              <w:rPr>
                <w:rFonts w:ascii="Times New Roman" w:eastAsia="Times New Roman" w:hAnsi="Times New Roman"/>
                <w:sz w:val="20"/>
                <w:szCs w:val="20"/>
                <w:lang w:eastAsia="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425DA">
              <w:rPr>
                <w:rFonts w:ascii="Times New Roman" w:eastAsia="Times New Roman" w:hAnsi="Times New Roman"/>
                <w:sz w:val="20"/>
                <w:szCs w:val="20"/>
                <w:lang w:eastAsia="ru-RU"/>
              </w:rPr>
              <w:br/>
            </w:r>
            <w:r w:rsidRPr="009425DA">
              <w:rPr>
                <w:rFonts w:ascii="Times New Roman" w:eastAsia="Times New Roman" w:hAnsi="Times New Roman"/>
                <w:sz w:val="20"/>
                <w:szCs w:val="20"/>
                <w:lang w:eastAsia="ru-RU"/>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425DA">
              <w:rPr>
                <w:rFonts w:ascii="Times New Roman" w:eastAsia="Times New Roman" w:hAnsi="Times New Roman"/>
                <w:sz w:val="20"/>
                <w:szCs w:val="20"/>
                <w:lang w:eastAsia="ru-RU"/>
              </w:rPr>
              <w:br/>
              <w:t xml:space="preserve"> • Ухвалу слідчого судді, суду, щодо арешту активів,</w:t>
            </w:r>
            <w:r w:rsidRPr="009425DA">
              <w:rPr>
                <w:rFonts w:ascii="Times New Roman" w:eastAsia="Times New Roman" w:hAnsi="Times New Roman"/>
                <w:sz w:val="20"/>
                <w:szCs w:val="20"/>
                <w:lang w:eastAsia="ru-RU"/>
              </w:rPr>
              <w:br/>
            </w:r>
            <w:r w:rsidRPr="009425DA">
              <w:rPr>
                <w:rFonts w:ascii="Times New Roman" w:eastAsia="Times New Roman" w:hAnsi="Times New Roman"/>
                <w:i/>
                <w:sz w:val="20"/>
                <w:szCs w:val="20"/>
                <w:lang w:eastAsia="ru-RU"/>
              </w:rPr>
              <w:t xml:space="preserve"> або</w:t>
            </w:r>
            <w:r w:rsidRPr="009425DA">
              <w:rPr>
                <w:rFonts w:ascii="Times New Roman" w:eastAsia="Times New Roman" w:hAnsi="Times New Roman"/>
                <w:i/>
                <w:sz w:val="20"/>
                <w:szCs w:val="20"/>
                <w:lang w:eastAsia="ru-RU"/>
              </w:rPr>
              <w:br/>
            </w:r>
            <w:r w:rsidRPr="009425DA">
              <w:rPr>
                <w:rFonts w:ascii="Times New Roman" w:eastAsia="Times New Roman" w:hAnsi="Times New Roman"/>
                <w:sz w:val="20"/>
                <w:szCs w:val="20"/>
                <w:lang w:eastAsia="ru-RU"/>
              </w:rPr>
              <w:t xml:space="preserve"> • Нотаріально засвідчену копію згоди власника, щодо управління активами,</w:t>
            </w:r>
            <w:r w:rsidRPr="009425DA">
              <w:rPr>
                <w:rFonts w:ascii="Times New Roman" w:eastAsia="Times New Roman" w:hAnsi="Times New Roman"/>
                <w:sz w:val="20"/>
                <w:szCs w:val="20"/>
                <w:lang w:eastAsia="ru-RU"/>
              </w:rPr>
              <w:br/>
              <w:t xml:space="preserve"> а також:</w:t>
            </w:r>
            <w:r w:rsidRPr="009425DA">
              <w:rPr>
                <w:rFonts w:ascii="Times New Roman" w:eastAsia="Times New Roman" w:hAnsi="Times New Roman"/>
                <w:sz w:val="20"/>
                <w:szCs w:val="20"/>
                <w:lang w:eastAsia="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425DA">
              <w:rPr>
                <w:rFonts w:ascii="Times New Roman" w:eastAsia="Times New Roman" w:hAnsi="Times New Roman"/>
                <w:sz w:val="20"/>
                <w:szCs w:val="20"/>
                <w:lang w:eastAsia="ru-RU"/>
              </w:rPr>
              <w:br/>
              <w:t xml:space="preserve"> </w:t>
            </w:r>
            <w:r w:rsidRPr="009425DA">
              <w:rPr>
                <w:rFonts w:ascii="Times New Roman" w:eastAsia="Times New Roman" w:hAnsi="Times New Roman"/>
                <w:i/>
                <w:sz w:val="20"/>
                <w:szCs w:val="20"/>
                <w:lang w:eastAsia="ru-RU"/>
              </w:rPr>
              <w:t>або</w:t>
            </w:r>
            <w:r w:rsidRPr="009425DA">
              <w:rPr>
                <w:rFonts w:ascii="Times New Roman" w:eastAsia="Times New Roman" w:hAnsi="Times New Roman"/>
                <w:i/>
                <w:sz w:val="20"/>
                <w:szCs w:val="20"/>
                <w:lang w:eastAsia="ru-RU"/>
              </w:rPr>
              <w:br/>
            </w:r>
            <w:r w:rsidRPr="009425DA">
              <w:rPr>
                <w:rFonts w:ascii="Times New Roman" w:eastAsia="Times New Roman" w:hAnsi="Times New Roman"/>
                <w:sz w:val="20"/>
                <w:szCs w:val="20"/>
                <w:lang w:eastAsia="ru-RU"/>
              </w:rPr>
              <w:t xml:space="preserve"> • рішення Кабінету Міністрів України, щодо управління активами, на які накладено арешт у кримінальному провадженні.</w:t>
            </w:r>
          </w:p>
        </w:tc>
      </w:tr>
    </w:tbl>
    <w:p w14:paraId="007AB424" w14:textId="77777777" w:rsidR="009425DA" w:rsidRPr="00A31DCA" w:rsidRDefault="009425DA" w:rsidP="00A31DCA">
      <w:pPr>
        <w:jc w:val="both"/>
        <w:rPr>
          <w:rFonts w:ascii="Times New Roman" w:hAnsi="Times New Roman"/>
          <w:b/>
          <w:bCs/>
          <w:sz w:val="24"/>
          <w:szCs w:val="24"/>
        </w:rPr>
      </w:pPr>
    </w:p>
    <w:p w14:paraId="65086D0F" w14:textId="171017BF" w:rsidR="00EA70FA" w:rsidRDefault="00EA70FA" w:rsidP="00F56A3E">
      <w:pPr>
        <w:spacing w:after="0"/>
        <w:rPr>
          <w:rFonts w:ascii="Times New Roman" w:eastAsiaTheme="minorHAnsi" w:hAnsi="Times New Roman"/>
          <w:b/>
          <w:bCs/>
          <w:lang w:val="uk-UA" w:eastAsia="ru-RU"/>
        </w:rPr>
      </w:pPr>
    </w:p>
    <w:p w14:paraId="0F491110" w14:textId="77777777" w:rsidR="00EA70FA" w:rsidRDefault="00EA70FA" w:rsidP="003253FC">
      <w:pPr>
        <w:spacing w:after="0"/>
        <w:jc w:val="right"/>
        <w:rPr>
          <w:rFonts w:ascii="Times New Roman" w:eastAsiaTheme="minorHAnsi" w:hAnsi="Times New Roman"/>
          <w:b/>
          <w:bCs/>
          <w:lang w:val="uk-UA" w:eastAsia="ru-RU"/>
        </w:rPr>
      </w:pPr>
    </w:p>
    <w:p w14:paraId="4F29AB90" w14:textId="77777777" w:rsidR="00EA70FA" w:rsidRDefault="00EA70FA" w:rsidP="003253FC">
      <w:pPr>
        <w:spacing w:after="0"/>
        <w:jc w:val="right"/>
        <w:rPr>
          <w:rFonts w:ascii="Times New Roman" w:eastAsiaTheme="minorHAnsi" w:hAnsi="Times New Roman"/>
          <w:b/>
          <w:bCs/>
          <w:lang w:val="uk-UA" w:eastAsia="ru-RU"/>
        </w:rPr>
      </w:pPr>
    </w:p>
    <w:p w14:paraId="0CFF9C43" w14:textId="01204CA9" w:rsidR="003253FC" w:rsidRPr="003253FC" w:rsidRDefault="003253FC" w:rsidP="003253FC">
      <w:pPr>
        <w:spacing w:after="0"/>
        <w:jc w:val="right"/>
        <w:rPr>
          <w:rFonts w:ascii="Times New Roman" w:eastAsiaTheme="minorHAnsi" w:hAnsi="Times New Roman"/>
          <w:b/>
          <w:bCs/>
          <w:lang w:val="uk-UA" w:eastAsia="ru-RU"/>
        </w:rPr>
      </w:pPr>
      <w:r w:rsidRPr="003253FC">
        <w:rPr>
          <w:rFonts w:ascii="Times New Roman" w:eastAsiaTheme="minorHAnsi" w:hAnsi="Times New Roman"/>
          <w:b/>
          <w:bCs/>
          <w:lang w:val="uk-UA" w:eastAsia="ru-RU"/>
        </w:rPr>
        <w:lastRenderedPageBreak/>
        <w:t>ДОДАТОК 3</w:t>
      </w:r>
    </w:p>
    <w:p w14:paraId="451A743B" w14:textId="77777777" w:rsidR="003253FC" w:rsidRPr="003253FC" w:rsidRDefault="003253FC" w:rsidP="003253FC">
      <w:pPr>
        <w:spacing w:after="0"/>
        <w:jc w:val="right"/>
        <w:rPr>
          <w:rFonts w:ascii="Times New Roman" w:eastAsiaTheme="minorHAnsi" w:hAnsi="Times New Roman"/>
          <w:b/>
          <w:bCs/>
          <w:lang w:val="uk-UA" w:eastAsia="ru-RU"/>
        </w:rPr>
      </w:pPr>
      <w:r w:rsidRPr="003253FC">
        <w:rPr>
          <w:rFonts w:ascii="Times New Roman" w:eastAsiaTheme="minorHAnsi" w:hAnsi="Times New Roman"/>
          <w:b/>
          <w:bCs/>
          <w:lang w:val="uk-UA" w:eastAsia="ru-RU"/>
        </w:rPr>
        <w:t>до тендерної документації</w:t>
      </w:r>
    </w:p>
    <w:p w14:paraId="22E9D6A0" w14:textId="77777777" w:rsidR="003253FC" w:rsidRPr="00903AE6" w:rsidRDefault="003253FC" w:rsidP="003253FC">
      <w:pPr>
        <w:jc w:val="center"/>
        <w:rPr>
          <w:rFonts w:ascii="Times New Roman" w:eastAsiaTheme="minorHAnsi" w:hAnsi="Times New Roman"/>
          <w:bCs/>
          <w:i/>
          <w:sz w:val="24"/>
          <w:szCs w:val="24"/>
          <w:u w:val="single"/>
          <w:lang w:val="uk-UA" w:eastAsia="ru-RU"/>
        </w:rPr>
      </w:pPr>
      <w:r w:rsidRPr="00903AE6">
        <w:rPr>
          <w:rFonts w:ascii="Times New Roman" w:eastAsiaTheme="minorHAnsi" w:hAnsi="Times New Roman"/>
          <w:b/>
          <w:bCs/>
          <w:i/>
          <w:sz w:val="24"/>
          <w:szCs w:val="24"/>
          <w:lang w:val="uk-UA" w:eastAsia="ru-RU"/>
        </w:rPr>
        <w:t>(</w:t>
      </w:r>
      <w:r w:rsidRPr="00903AE6">
        <w:rPr>
          <w:rFonts w:ascii="Times New Roman" w:eastAsiaTheme="minorHAnsi" w:hAnsi="Times New Roman"/>
          <w:bCs/>
          <w:i/>
          <w:sz w:val="24"/>
          <w:szCs w:val="24"/>
          <w:u w:val="single"/>
          <w:lang w:val="uk-UA" w:eastAsia="ru-RU"/>
        </w:rPr>
        <w:t>Заповнюється учасником процедури закупівлі на фірмовому бланку, в разі його наявності, та подається у складі тендерної пропозиції)</w:t>
      </w:r>
    </w:p>
    <w:p w14:paraId="1280FE31" w14:textId="4A827115" w:rsidR="002A692B" w:rsidRDefault="003253FC" w:rsidP="002A692B">
      <w:pPr>
        <w:jc w:val="center"/>
        <w:rPr>
          <w:rFonts w:ascii="Times New Roman" w:eastAsiaTheme="minorHAnsi" w:hAnsi="Times New Roman"/>
          <w:b/>
          <w:bCs/>
          <w:sz w:val="24"/>
          <w:szCs w:val="24"/>
          <w:lang w:val="uk-UA" w:eastAsia="ru-RU"/>
        </w:rPr>
      </w:pPr>
      <w:r w:rsidRPr="00903AE6">
        <w:rPr>
          <w:rFonts w:ascii="Times New Roman" w:eastAsiaTheme="minorHAnsi" w:hAnsi="Times New Roman"/>
          <w:b/>
          <w:bCs/>
          <w:sz w:val="24"/>
          <w:szCs w:val="24"/>
          <w:lang w:val="uk-UA" w:eastAsia="ru-RU"/>
        </w:rPr>
        <w:t>Інформація про необхідні технічні, якісні та кількісні характеристики предмета закупівлі</w:t>
      </w:r>
      <w:r w:rsidR="00BC7FC4">
        <w:rPr>
          <w:rFonts w:ascii="Times New Roman" w:eastAsiaTheme="minorHAnsi" w:hAnsi="Times New Roman"/>
          <w:b/>
          <w:bCs/>
          <w:sz w:val="24"/>
          <w:szCs w:val="24"/>
          <w:lang w:val="uk-UA" w:eastAsia="ru-RU"/>
        </w:rPr>
        <w:t>:</w:t>
      </w:r>
    </w:p>
    <w:p w14:paraId="7095A584" w14:textId="32F384A3" w:rsidR="00AE59C0" w:rsidRPr="00EA70FA" w:rsidRDefault="00EA70FA" w:rsidP="00EA70FA">
      <w:pPr>
        <w:jc w:val="center"/>
        <w:rPr>
          <w:rFonts w:ascii="Times New Roman" w:eastAsiaTheme="minorHAnsi" w:hAnsi="Times New Roman"/>
          <w:b/>
          <w:bCs/>
          <w:sz w:val="24"/>
          <w:szCs w:val="24"/>
          <w:lang w:val="uk-UA" w:eastAsia="ru-RU"/>
        </w:rPr>
      </w:pPr>
      <w:r w:rsidRPr="00EA70FA">
        <w:rPr>
          <w:rFonts w:ascii="Times New Roman" w:eastAsiaTheme="minorHAnsi" w:hAnsi="Times New Roman"/>
          <w:b/>
          <w:bCs/>
          <w:sz w:val="24"/>
          <w:szCs w:val="24"/>
          <w:lang w:val="uk-UA" w:eastAsia="ru-RU"/>
        </w:rPr>
        <w:t>«Світлодіодний вуличний сонячний світильник;  Кронштейн для світильника; Стрічка бандажна; Скрепа сталева,  за кодом ДК 021:2015:  31520000-7 - Світильники та освітлювальна арматура»</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1134"/>
        <w:gridCol w:w="1276"/>
        <w:gridCol w:w="5670"/>
      </w:tblGrid>
      <w:tr w:rsidR="005D2B6B" w:rsidRPr="005D2B6B" w14:paraId="4984E359" w14:textId="77777777" w:rsidTr="00E85198">
        <w:trPr>
          <w:trHeight w:val="1435"/>
        </w:trPr>
        <w:tc>
          <w:tcPr>
            <w:tcW w:w="709" w:type="dxa"/>
          </w:tcPr>
          <w:p w14:paraId="6BE5E3CD"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sz w:val="24"/>
                <w:szCs w:val="24"/>
                <w:lang w:val="uk-UA" w:eastAsia="uk-UA"/>
              </w:rPr>
              <w:t>№ з/п</w:t>
            </w:r>
          </w:p>
        </w:tc>
        <w:tc>
          <w:tcPr>
            <w:tcW w:w="1985" w:type="dxa"/>
            <w:vAlign w:val="center"/>
          </w:tcPr>
          <w:p w14:paraId="6D613298"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sz w:val="24"/>
                <w:szCs w:val="24"/>
                <w:lang w:val="uk-UA" w:eastAsia="uk-UA"/>
              </w:rPr>
              <w:t xml:space="preserve">Найменування </w:t>
            </w:r>
          </w:p>
          <w:p w14:paraId="44DEECA0"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sz w:val="24"/>
                <w:szCs w:val="24"/>
                <w:lang w:val="uk-UA" w:eastAsia="uk-UA"/>
              </w:rPr>
              <w:t>Товару</w:t>
            </w:r>
          </w:p>
        </w:tc>
        <w:tc>
          <w:tcPr>
            <w:tcW w:w="1134" w:type="dxa"/>
            <w:vAlign w:val="center"/>
          </w:tcPr>
          <w:p w14:paraId="37289642"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sz w:val="24"/>
                <w:szCs w:val="24"/>
                <w:lang w:val="uk-UA" w:eastAsia="uk-UA"/>
              </w:rPr>
              <w:t xml:space="preserve">Одиниця виміру </w:t>
            </w:r>
          </w:p>
        </w:tc>
        <w:tc>
          <w:tcPr>
            <w:tcW w:w="1276" w:type="dxa"/>
            <w:vAlign w:val="center"/>
          </w:tcPr>
          <w:p w14:paraId="2B193D8A"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sz w:val="24"/>
                <w:szCs w:val="24"/>
                <w:lang w:val="uk-UA" w:eastAsia="uk-UA"/>
              </w:rPr>
              <w:t xml:space="preserve">Кількість, обсяг </w:t>
            </w:r>
          </w:p>
        </w:tc>
        <w:tc>
          <w:tcPr>
            <w:tcW w:w="5670" w:type="dxa"/>
            <w:vAlign w:val="center"/>
          </w:tcPr>
          <w:p w14:paraId="025AAFA1"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sz w:val="24"/>
                <w:szCs w:val="24"/>
                <w:lang w:val="uk-UA" w:eastAsia="uk-UA"/>
              </w:rPr>
              <w:t xml:space="preserve">                     Технічні вимоги </w:t>
            </w:r>
          </w:p>
          <w:p w14:paraId="6C105474" w14:textId="77777777" w:rsidR="005D2B6B" w:rsidRPr="005D2B6B" w:rsidRDefault="005D2B6B" w:rsidP="005D2B6B">
            <w:pPr>
              <w:spacing w:after="0" w:line="276" w:lineRule="auto"/>
              <w:rPr>
                <w:rFonts w:ascii="Times New Roman" w:eastAsia="Times New Roman" w:hAnsi="Times New Roman"/>
                <w:sz w:val="24"/>
                <w:szCs w:val="24"/>
                <w:lang w:val="uk-UA" w:eastAsia="uk-UA"/>
              </w:rPr>
            </w:pPr>
          </w:p>
        </w:tc>
      </w:tr>
      <w:tr w:rsidR="005D2B6B" w:rsidRPr="005D2B6B" w14:paraId="3BF0827D" w14:textId="77777777" w:rsidTr="00E85198">
        <w:trPr>
          <w:trHeight w:val="703"/>
        </w:trPr>
        <w:tc>
          <w:tcPr>
            <w:tcW w:w="709" w:type="dxa"/>
            <w:vAlign w:val="center"/>
          </w:tcPr>
          <w:p w14:paraId="0A12ABD2"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sz w:val="24"/>
                <w:szCs w:val="24"/>
                <w:lang w:val="uk-UA" w:eastAsia="uk-UA"/>
              </w:rPr>
              <w:t>1.</w:t>
            </w:r>
          </w:p>
        </w:tc>
        <w:tc>
          <w:tcPr>
            <w:tcW w:w="1985" w:type="dxa"/>
            <w:shd w:val="clear" w:color="auto" w:fill="auto"/>
            <w:vAlign w:val="center"/>
          </w:tcPr>
          <w:p w14:paraId="09564CA4" w14:textId="77777777" w:rsidR="005D2B6B" w:rsidRPr="005D2B6B" w:rsidRDefault="005D2B6B" w:rsidP="005D2B6B">
            <w:pPr>
              <w:spacing w:after="0" w:line="276" w:lineRule="auto"/>
              <w:rPr>
                <w:rFonts w:ascii="Times New Roman" w:eastAsia="Times New Roman" w:hAnsi="Times New Roman"/>
                <w:b/>
                <w:sz w:val="24"/>
                <w:szCs w:val="24"/>
                <w:lang w:eastAsia="uk-UA"/>
              </w:rPr>
            </w:pPr>
            <w:r w:rsidRPr="005D2B6B">
              <w:rPr>
                <w:rFonts w:ascii="Times New Roman" w:eastAsia="Times New Roman" w:hAnsi="Times New Roman"/>
                <w:b/>
                <w:sz w:val="24"/>
                <w:szCs w:val="24"/>
                <w:lang w:val="uk-UA" w:eastAsia="uk-UA"/>
              </w:rPr>
              <w:t xml:space="preserve">Світлодіодний вуличний сонячний світильник </w:t>
            </w:r>
          </w:p>
        </w:tc>
        <w:tc>
          <w:tcPr>
            <w:tcW w:w="1134" w:type="dxa"/>
            <w:shd w:val="clear" w:color="auto" w:fill="auto"/>
            <w:vAlign w:val="center"/>
          </w:tcPr>
          <w:p w14:paraId="4EC6EFA4" w14:textId="253AB37C" w:rsidR="005D2B6B" w:rsidRPr="005D2B6B" w:rsidRDefault="00EA70FA"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sz w:val="24"/>
                <w:szCs w:val="24"/>
                <w:lang w:val="uk-UA" w:eastAsia="uk-UA"/>
              </w:rPr>
              <w:t>Ш</w:t>
            </w:r>
            <w:r w:rsidR="005D2B6B" w:rsidRPr="005D2B6B">
              <w:rPr>
                <w:rFonts w:ascii="Times New Roman" w:eastAsia="Times New Roman" w:hAnsi="Times New Roman"/>
                <w:sz w:val="24"/>
                <w:szCs w:val="24"/>
                <w:lang w:val="uk-UA" w:eastAsia="uk-UA"/>
              </w:rPr>
              <w:t>т</w:t>
            </w:r>
            <w:r>
              <w:rPr>
                <w:rFonts w:ascii="Times New Roman" w:eastAsia="Times New Roman" w:hAnsi="Times New Roman"/>
                <w:sz w:val="24"/>
                <w:szCs w:val="24"/>
                <w:lang w:val="uk-UA" w:eastAsia="uk-UA"/>
              </w:rPr>
              <w:t>.</w:t>
            </w:r>
          </w:p>
        </w:tc>
        <w:tc>
          <w:tcPr>
            <w:tcW w:w="1276" w:type="dxa"/>
            <w:shd w:val="clear" w:color="auto" w:fill="auto"/>
            <w:vAlign w:val="center"/>
          </w:tcPr>
          <w:p w14:paraId="40E44C08"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sz w:val="24"/>
                <w:szCs w:val="24"/>
                <w:lang w:val="uk-UA" w:eastAsia="uk-UA"/>
              </w:rPr>
              <w:t>245</w:t>
            </w:r>
          </w:p>
        </w:tc>
        <w:tc>
          <w:tcPr>
            <w:tcW w:w="5670" w:type="dxa"/>
            <w:vAlign w:val="center"/>
          </w:tcPr>
          <w:p w14:paraId="1145A680" w14:textId="1268BF4C"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b/>
                <w:sz w:val="24"/>
                <w:szCs w:val="24"/>
                <w:lang w:val="uk-UA" w:eastAsia="uk-UA"/>
              </w:rPr>
              <w:t>Тип виробу</w:t>
            </w:r>
            <w:r w:rsidRPr="005D2B6B">
              <w:rPr>
                <w:rFonts w:ascii="Times New Roman" w:eastAsia="Times New Roman" w:hAnsi="Times New Roman"/>
                <w:sz w:val="24"/>
                <w:szCs w:val="24"/>
                <w:lang w:val="uk-UA" w:eastAsia="uk-UA"/>
              </w:rPr>
              <w:t xml:space="preserve"> – Світлодіодний вуличний сонячний світильник</w:t>
            </w:r>
            <w:r w:rsidRPr="005D2B6B">
              <w:rPr>
                <w:rFonts w:ascii="Times New Roman" w:eastAsia="Times New Roman" w:hAnsi="Times New Roman"/>
                <w:b/>
                <w:sz w:val="24"/>
                <w:szCs w:val="24"/>
                <w:lang w:eastAsia="uk-UA"/>
              </w:rPr>
              <w:t xml:space="preserve"> </w:t>
            </w:r>
            <w:r w:rsidRPr="005D2B6B">
              <w:rPr>
                <w:rFonts w:ascii="Times New Roman" w:eastAsia="Times New Roman" w:hAnsi="Times New Roman"/>
                <w:sz w:val="24"/>
                <w:szCs w:val="24"/>
                <w:lang w:val="en-US" w:eastAsia="uk-UA"/>
              </w:rPr>
              <w:t>VARGO</w:t>
            </w:r>
            <w:r w:rsidRPr="005D2B6B">
              <w:rPr>
                <w:rFonts w:ascii="Times New Roman" w:eastAsia="Times New Roman" w:hAnsi="Times New Roman"/>
                <w:sz w:val="24"/>
                <w:szCs w:val="24"/>
                <w:lang w:val="uk-UA" w:eastAsia="uk-UA"/>
              </w:rPr>
              <w:t xml:space="preserve"> 120</w:t>
            </w:r>
            <w:r w:rsidRPr="005D2B6B">
              <w:rPr>
                <w:rFonts w:ascii="Times New Roman" w:eastAsia="Times New Roman" w:hAnsi="Times New Roman"/>
                <w:sz w:val="24"/>
                <w:szCs w:val="24"/>
                <w:lang w:val="en-US" w:eastAsia="uk-UA"/>
              </w:rPr>
              <w:t>W</w:t>
            </w:r>
            <w:r w:rsidRPr="005D2B6B">
              <w:rPr>
                <w:rFonts w:ascii="Times New Roman" w:eastAsia="Times New Roman" w:hAnsi="Times New Roman"/>
                <w:sz w:val="24"/>
                <w:szCs w:val="24"/>
                <w:lang w:val="uk-UA" w:eastAsia="uk-UA"/>
              </w:rPr>
              <w:t xml:space="preserve"> 6500</w:t>
            </w:r>
            <w:r w:rsidRPr="005D2B6B">
              <w:rPr>
                <w:rFonts w:ascii="Times New Roman" w:eastAsia="Times New Roman" w:hAnsi="Times New Roman"/>
                <w:sz w:val="24"/>
                <w:szCs w:val="24"/>
                <w:lang w:val="en-US" w:eastAsia="uk-UA"/>
              </w:rPr>
              <w:t>K</w:t>
            </w:r>
            <w:r w:rsidRPr="005D2B6B">
              <w:rPr>
                <w:rFonts w:ascii="Times New Roman" w:eastAsia="Times New Roman" w:hAnsi="Times New Roman"/>
                <w:sz w:val="24"/>
                <w:szCs w:val="24"/>
                <w:lang w:val="uk-UA" w:eastAsia="uk-UA"/>
              </w:rPr>
              <w:t xml:space="preserve">. </w:t>
            </w:r>
            <w:r w:rsidRPr="005D2B6B">
              <w:rPr>
                <w:rFonts w:ascii="Times New Roman" w:eastAsia="Times New Roman" w:hAnsi="Times New Roman"/>
                <w:sz w:val="24"/>
                <w:szCs w:val="24"/>
                <w:lang w:val="en-US" w:eastAsia="uk-UA"/>
              </w:rPr>
              <w:t>V</w:t>
            </w:r>
            <w:r w:rsidR="00651DA7">
              <w:rPr>
                <w:rFonts w:ascii="Times New Roman" w:eastAsia="Times New Roman" w:hAnsi="Times New Roman"/>
                <w:sz w:val="24"/>
                <w:szCs w:val="24"/>
                <w:lang w:eastAsia="uk-UA"/>
              </w:rPr>
              <w:t xml:space="preserve">-116791 </w:t>
            </w:r>
            <w:r w:rsidRPr="005D2B6B">
              <w:rPr>
                <w:rFonts w:ascii="Times New Roman" w:eastAsia="Times New Roman" w:hAnsi="Times New Roman"/>
                <w:b/>
                <w:sz w:val="24"/>
                <w:szCs w:val="24"/>
                <w:lang w:eastAsia="uk-UA"/>
              </w:rPr>
              <w:t>(</w:t>
            </w:r>
            <w:r w:rsidRPr="005D2B6B">
              <w:rPr>
                <w:rFonts w:ascii="Times New Roman" w:eastAsia="Times New Roman" w:hAnsi="Times New Roman"/>
                <w:b/>
                <w:sz w:val="24"/>
                <w:szCs w:val="24"/>
                <w:lang w:val="uk-UA" w:eastAsia="uk-UA"/>
              </w:rPr>
              <w:t>або еквівалент)</w:t>
            </w:r>
          </w:p>
          <w:p w14:paraId="38113CF0"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b/>
                <w:sz w:val="24"/>
                <w:szCs w:val="24"/>
                <w:lang w:val="uk-UA" w:eastAsia="uk-UA"/>
              </w:rPr>
              <w:t>Тип світильника</w:t>
            </w:r>
            <w:r w:rsidRPr="005D2B6B">
              <w:rPr>
                <w:rFonts w:ascii="Times New Roman" w:eastAsia="Times New Roman" w:hAnsi="Times New Roman"/>
                <w:sz w:val="24"/>
                <w:szCs w:val="24"/>
                <w:lang w:val="uk-UA" w:eastAsia="uk-UA"/>
              </w:rPr>
              <w:t xml:space="preserve">  - консольний на сонячній батареї </w:t>
            </w:r>
          </w:p>
          <w:p w14:paraId="085BA51F" w14:textId="77777777" w:rsidR="005D2B6B" w:rsidRPr="005D2B6B" w:rsidRDefault="005D2B6B" w:rsidP="005D2B6B">
            <w:pPr>
              <w:spacing w:after="0" w:line="276" w:lineRule="auto"/>
              <w:rPr>
                <w:rFonts w:ascii="Times New Roman" w:eastAsia="Times New Roman" w:hAnsi="Times New Roman"/>
                <w:sz w:val="24"/>
                <w:szCs w:val="24"/>
                <w:lang w:eastAsia="uk-UA"/>
              </w:rPr>
            </w:pPr>
            <w:r w:rsidRPr="005D2B6B">
              <w:rPr>
                <w:rFonts w:ascii="Times New Roman" w:eastAsia="Times New Roman" w:hAnsi="Times New Roman"/>
                <w:b/>
                <w:sz w:val="24"/>
                <w:szCs w:val="24"/>
                <w:lang w:val="uk-UA" w:eastAsia="uk-UA"/>
              </w:rPr>
              <w:t xml:space="preserve">Сонячна панель </w:t>
            </w:r>
            <w:r w:rsidRPr="005D2B6B">
              <w:rPr>
                <w:rFonts w:ascii="Times New Roman" w:eastAsia="Times New Roman" w:hAnsi="Times New Roman"/>
                <w:sz w:val="24"/>
                <w:szCs w:val="24"/>
                <w:lang w:val="uk-UA" w:eastAsia="uk-UA"/>
              </w:rPr>
              <w:t>-</w:t>
            </w:r>
            <w:r w:rsidRPr="005D2B6B">
              <w:rPr>
                <w:rFonts w:ascii="Times New Roman" w:eastAsia="Times New Roman" w:hAnsi="Times New Roman"/>
                <w:sz w:val="24"/>
                <w:szCs w:val="24"/>
                <w:lang w:eastAsia="uk-UA"/>
              </w:rPr>
              <w:t xml:space="preserve"> </w:t>
            </w:r>
            <w:r w:rsidRPr="005D2B6B">
              <w:rPr>
                <w:rFonts w:ascii="Times New Roman" w:eastAsia="Times New Roman" w:hAnsi="Times New Roman"/>
                <w:sz w:val="24"/>
                <w:szCs w:val="24"/>
                <w:lang w:val="uk-UA" w:eastAsia="uk-UA"/>
              </w:rPr>
              <w:t xml:space="preserve"> не менше 6</w:t>
            </w:r>
            <w:r w:rsidRPr="005D2B6B">
              <w:rPr>
                <w:rFonts w:ascii="Times New Roman" w:eastAsia="Times New Roman" w:hAnsi="Times New Roman"/>
                <w:sz w:val="24"/>
                <w:szCs w:val="24"/>
                <w:lang w:val="en-US" w:eastAsia="uk-UA"/>
              </w:rPr>
              <w:t>V</w:t>
            </w:r>
            <w:r w:rsidRPr="005D2B6B">
              <w:rPr>
                <w:rFonts w:ascii="Times New Roman" w:eastAsia="Times New Roman" w:hAnsi="Times New Roman"/>
                <w:sz w:val="24"/>
                <w:szCs w:val="24"/>
                <w:lang w:eastAsia="uk-UA"/>
              </w:rPr>
              <w:t>,12</w:t>
            </w:r>
            <w:r w:rsidRPr="005D2B6B">
              <w:rPr>
                <w:rFonts w:ascii="Times New Roman" w:eastAsia="Times New Roman" w:hAnsi="Times New Roman"/>
                <w:sz w:val="24"/>
                <w:szCs w:val="24"/>
                <w:lang w:val="en-US" w:eastAsia="uk-UA"/>
              </w:rPr>
              <w:t>W</w:t>
            </w:r>
          </w:p>
          <w:p w14:paraId="3EDA593F"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b/>
                <w:sz w:val="24"/>
                <w:szCs w:val="24"/>
                <w:lang w:val="uk-UA" w:eastAsia="uk-UA"/>
              </w:rPr>
              <w:t>Потужність</w:t>
            </w:r>
            <w:r w:rsidRPr="005D2B6B">
              <w:rPr>
                <w:rFonts w:ascii="Times New Roman" w:eastAsia="Times New Roman" w:hAnsi="Times New Roman"/>
                <w:sz w:val="24"/>
                <w:szCs w:val="24"/>
                <w:lang w:val="uk-UA" w:eastAsia="uk-UA"/>
              </w:rPr>
              <w:t xml:space="preserve"> – 120 Вт;</w:t>
            </w:r>
          </w:p>
          <w:p w14:paraId="599EAE8F"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b/>
                <w:sz w:val="24"/>
                <w:szCs w:val="24"/>
                <w:lang w:eastAsia="uk-UA"/>
              </w:rPr>
              <w:t>Св</w:t>
            </w:r>
            <w:r w:rsidRPr="005D2B6B">
              <w:rPr>
                <w:rFonts w:ascii="Times New Roman" w:eastAsia="Times New Roman" w:hAnsi="Times New Roman"/>
                <w:b/>
                <w:sz w:val="24"/>
                <w:szCs w:val="24"/>
                <w:lang w:val="uk-UA" w:eastAsia="uk-UA"/>
              </w:rPr>
              <w:t>і</w:t>
            </w:r>
            <w:r w:rsidRPr="005D2B6B">
              <w:rPr>
                <w:rFonts w:ascii="Times New Roman" w:eastAsia="Times New Roman" w:hAnsi="Times New Roman"/>
                <w:b/>
                <w:sz w:val="24"/>
                <w:szCs w:val="24"/>
                <w:lang w:eastAsia="uk-UA"/>
              </w:rPr>
              <w:t>т</w:t>
            </w:r>
            <w:r w:rsidRPr="005D2B6B">
              <w:rPr>
                <w:rFonts w:ascii="Times New Roman" w:eastAsia="Times New Roman" w:hAnsi="Times New Roman"/>
                <w:b/>
                <w:sz w:val="24"/>
                <w:szCs w:val="24"/>
                <w:lang w:val="uk-UA" w:eastAsia="uk-UA"/>
              </w:rPr>
              <w:t>л</w:t>
            </w:r>
            <w:r w:rsidRPr="005D2B6B">
              <w:rPr>
                <w:rFonts w:ascii="Times New Roman" w:eastAsia="Times New Roman" w:hAnsi="Times New Roman"/>
                <w:b/>
                <w:sz w:val="24"/>
                <w:szCs w:val="24"/>
                <w:lang w:eastAsia="uk-UA"/>
              </w:rPr>
              <w:t>овий пот</w:t>
            </w:r>
            <w:r w:rsidRPr="005D2B6B">
              <w:rPr>
                <w:rFonts w:ascii="Times New Roman" w:eastAsia="Times New Roman" w:hAnsi="Times New Roman"/>
                <w:b/>
                <w:sz w:val="24"/>
                <w:szCs w:val="24"/>
                <w:lang w:val="uk-UA" w:eastAsia="uk-UA"/>
              </w:rPr>
              <w:t>і</w:t>
            </w:r>
            <w:r w:rsidRPr="005D2B6B">
              <w:rPr>
                <w:rFonts w:ascii="Times New Roman" w:eastAsia="Times New Roman" w:hAnsi="Times New Roman"/>
                <w:b/>
                <w:sz w:val="24"/>
                <w:szCs w:val="24"/>
                <w:lang w:eastAsia="uk-UA"/>
              </w:rPr>
              <w:t xml:space="preserve">к </w:t>
            </w:r>
            <w:r w:rsidRPr="005D2B6B">
              <w:rPr>
                <w:rFonts w:ascii="Times New Roman" w:eastAsia="Times New Roman" w:hAnsi="Times New Roman"/>
                <w:b/>
                <w:sz w:val="24"/>
                <w:szCs w:val="24"/>
                <w:lang w:val="uk-UA" w:eastAsia="uk-UA"/>
              </w:rPr>
              <w:t xml:space="preserve"> </w:t>
            </w:r>
            <w:r w:rsidRPr="005D2B6B">
              <w:rPr>
                <w:rFonts w:ascii="Times New Roman" w:eastAsia="Times New Roman" w:hAnsi="Times New Roman"/>
                <w:sz w:val="24"/>
                <w:szCs w:val="24"/>
                <w:lang w:eastAsia="uk-UA"/>
              </w:rPr>
              <w:t xml:space="preserve"> – </w:t>
            </w:r>
            <w:r w:rsidRPr="005D2B6B">
              <w:rPr>
                <w:rFonts w:ascii="Times New Roman" w:eastAsia="Times New Roman" w:hAnsi="Times New Roman"/>
                <w:sz w:val="24"/>
                <w:szCs w:val="24"/>
                <w:lang w:val="uk-UA" w:eastAsia="uk-UA"/>
              </w:rPr>
              <w:t>не менше 5</w:t>
            </w:r>
            <w:r w:rsidRPr="005D2B6B">
              <w:rPr>
                <w:rFonts w:ascii="Times New Roman" w:eastAsia="Times New Roman" w:hAnsi="Times New Roman"/>
                <w:sz w:val="24"/>
                <w:szCs w:val="24"/>
                <w:lang w:eastAsia="uk-UA"/>
              </w:rPr>
              <w:t>400</w:t>
            </w:r>
            <w:r w:rsidRPr="005D2B6B">
              <w:rPr>
                <w:rFonts w:ascii="Times New Roman" w:eastAsia="Times New Roman" w:hAnsi="Times New Roman"/>
                <w:sz w:val="24"/>
                <w:szCs w:val="24"/>
                <w:lang w:val="uk-UA" w:eastAsia="uk-UA"/>
              </w:rPr>
              <w:t xml:space="preserve"> Лм;</w:t>
            </w:r>
          </w:p>
          <w:p w14:paraId="379B9AA3"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b/>
                <w:sz w:val="24"/>
                <w:szCs w:val="24"/>
                <w:lang w:val="uk-UA" w:eastAsia="uk-UA"/>
              </w:rPr>
              <w:t>Корельована колірна температура</w:t>
            </w:r>
            <w:r w:rsidRPr="005D2B6B">
              <w:rPr>
                <w:rFonts w:ascii="Times New Roman" w:eastAsia="Times New Roman" w:hAnsi="Times New Roman"/>
                <w:sz w:val="24"/>
                <w:szCs w:val="24"/>
                <w:lang w:val="uk-UA" w:eastAsia="uk-UA"/>
              </w:rPr>
              <w:t xml:space="preserve"> – 6500 К;            </w:t>
            </w:r>
          </w:p>
          <w:p w14:paraId="67882E43"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b/>
                <w:sz w:val="24"/>
                <w:szCs w:val="24"/>
                <w:lang w:val="uk-UA" w:eastAsia="uk-UA"/>
              </w:rPr>
              <w:t>Кут розсіювання</w:t>
            </w:r>
            <w:r w:rsidRPr="005D2B6B">
              <w:rPr>
                <w:rFonts w:ascii="Times New Roman" w:eastAsia="Times New Roman" w:hAnsi="Times New Roman"/>
                <w:sz w:val="24"/>
                <w:szCs w:val="24"/>
                <w:lang w:val="uk-UA" w:eastAsia="uk-UA"/>
              </w:rPr>
              <w:t xml:space="preserve"> –  не менше 120</w:t>
            </w:r>
            <w:r w:rsidRPr="005D2B6B">
              <w:rPr>
                <w:rFonts w:ascii="Times New Roman" w:eastAsia="Times New Roman" w:hAnsi="Times New Roman"/>
                <w:sz w:val="24"/>
                <w:szCs w:val="24"/>
                <w:vertAlign w:val="superscript"/>
                <w:lang w:val="uk-UA" w:eastAsia="uk-UA"/>
              </w:rPr>
              <w:t>0</w:t>
            </w:r>
            <w:r w:rsidRPr="005D2B6B">
              <w:rPr>
                <w:rFonts w:ascii="Times New Roman" w:eastAsia="Times New Roman" w:hAnsi="Times New Roman"/>
                <w:sz w:val="24"/>
                <w:szCs w:val="24"/>
                <w:lang w:val="uk-UA" w:eastAsia="uk-UA"/>
              </w:rPr>
              <w:t>;</w:t>
            </w:r>
          </w:p>
          <w:p w14:paraId="6E63B261" w14:textId="77777777" w:rsidR="005D2B6B" w:rsidRPr="005D2B6B" w:rsidRDefault="005D2B6B" w:rsidP="005D2B6B">
            <w:pPr>
              <w:spacing w:after="0" w:line="276" w:lineRule="auto"/>
              <w:rPr>
                <w:rFonts w:ascii="Times New Roman" w:eastAsia="Times New Roman" w:hAnsi="Times New Roman"/>
                <w:sz w:val="24"/>
                <w:szCs w:val="24"/>
                <w:lang w:eastAsia="uk-UA"/>
              </w:rPr>
            </w:pPr>
            <w:r w:rsidRPr="005D2B6B">
              <w:rPr>
                <w:rFonts w:ascii="Times New Roman" w:eastAsia="Times New Roman" w:hAnsi="Times New Roman"/>
                <w:b/>
                <w:sz w:val="24"/>
                <w:szCs w:val="24"/>
                <w:lang w:val="uk-UA" w:eastAsia="uk-UA"/>
              </w:rPr>
              <w:t>Ступінь захисту</w:t>
            </w:r>
            <w:r w:rsidRPr="005D2B6B">
              <w:rPr>
                <w:rFonts w:ascii="Times New Roman" w:eastAsia="Times New Roman" w:hAnsi="Times New Roman"/>
                <w:sz w:val="24"/>
                <w:szCs w:val="24"/>
                <w:lang w:val="uk-UA" w:eastAsia="uk-UA"/>
              </w:rPr>
              <w:t xml:space="preserve"> – </w:t>
            </w:r>
            <w:r w:rsidRPr="005D2B6B">
              <w:rPr>
                <w:rFonts w:ascii="Times New Roman" w:eastAsia="Times New Roman" w:hAnsi="Times New Roman"/>
                <w:sz w:val="24"/>
                <w:szCs w:val="24"/>
                <w:lang w:val="en-US" w:eastAsia="uk-UA"/>
              </w:rPr>
              <w:t>IP</w:t>
            </w:r>
            <w:r w:rsidRPr="005D2B6B">
              <w:rPr>
                <w:rFonts w:ascii="Times New Roman" w:eastAsia="Times New Roman" w:hAnsi="Times New Roman"/>
                <w:sz w:val="24"/>
                <w:szCs w:val="24"/>
                <w:lang w:eastAsia="uk-UA"/>
              </w:rPr>
              <w:t xml:space="preserve"> 65</w:t>
            </w:r>
          </w:p>
          <w:p w14:paraId="01BF1E9D"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b/>
                <w:sz w:val="24"/>
                <w:szCs w:val="24"/>
                <w:lang w:val="uk-UA" w:eastAsia="uk-UA"/>
              </w:rPr>
              <w:t>Датчик день/ніч</w:t>
            </w:r>
            <w:r w:rsidRPr="005D2B6B">
              <w:rPr>
                <w:rFonts w:ascii="Times New Roman" w:eastAsia="Times New Roman" w:hAnsi="Times New Roman"/>
                <w:sz w:val="24"/>
                <w:szCs w:val="24"/>
                <w:lang w:val="uk-UA" w:eastAsia="uk-UA"/>
              </w:rPr>
              <w:t xml:space="preserve"> – так</w:t>
            </w:r>
          </w:p>
          <w:p w14:paraId="1C062BC1"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b/>
                <w:sz w:val="24"/>
                <w:szCs w:val="24"/>
                <w:lang w:val="uk-UA" w:eastAsia="uk-UA"/>
              </w:rPr>
              <w:t>Датчик руху, висота</w:t>
            </w:r>
            <w:r w:rsidRPr="005D2B6B">
              <w:rPr>
                <w:rFonts w:ascii="Times New Roman" w:eastAsia="Times New Roman" w:hAnsi="Times New Roman"/>
                <w:sz w:val="24"/>
                <w:szCs w:val="24"/>
                <w:lang w:val="uk-UA" w:eastAsia="uk-UA"/>
              </w:rPr>
              <w:t xml:space="preserve"> 6-12м.</w:t>
            </w:r>
          </w:p>
          <w:p w14:paraId="33C93FDE"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b/>
                <w:sz w:val="24"/>
                <w:szCs w:val="24"/>
                <w:lang w:val="uk-UA" w:eastAsia="uk-UA"/>
              </w:rPr>
              <w:t>Час роботи</w:t>
            </w:r>
            <w:r w:rsidRPr="005D2B6B">
              <w:rPr>
                <w:rFonts w:ascii="Times New Roman" w:eastAsia="Times New Roman" w:hAnsi="Times New Roman"/>
                <w:sz w:val="24"/>
                <w:szCs w:val="24"/>
                <w:lang w:val="uk-UA" w:eastAsia="uk-UA"/>
              </w:rPr>
              <w:t xml:space="preserve"> –  не менше 15 год.</w:t>
            </w:r>
          </w:p>
          <w:p w14:paraId="4AA3ED55"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b/>
                <w:sz w:val="24"/>
                <w:szCs w:val="24"/>
                <w:lang w:val="uk-UA" w:eastAsia="uk-UA"/>
              </w:rPr>
              <w:t>Час зарядки від сонця</w:t>
            </w:r>
            <w:r w:rsidRPr="005D2B6B">
              <w:rPr>
                <w:rFonts w:ascii="Times New Roman" w:eastAsia="Times New Roman" w:hAnsi="Times New Roman"/>
                <w:sz w:val="24"/>
                <w:szCs w:val="24"/>
                <w:lang w:val="uk-UA" w:eastAsia="uk-UA"/>
              </w:rPr>
              <w:t xml:space="preserve"> - 6-8 год.</w:t>
            </w:r>
          </w:p>
          <w:p w14:paraId="0DD4ACE0" w14:textId="77777777" w:rsidR="005D2B6B" w:rsidRPr="005D2B6B" w:rsidRDefault="005D2B6B" w:rsidP="005D2B6B">
            <w:pPr>
              <w:spacing w:after="0" w:line="276" w:lineRule="auto"/>
              <w:rPr>
                <w:rFonts w:ascii="Times New Roman" w:eastAsia="Times New Roman" w:hAnsi="Times New Roman"/>
                <w:sz w:val="24"/>
                <w:szCs w:val="24"/>
                <w:lang w:eastAsia="uk-UA"/>
              </w:rPr>
            </w:pPr>
            <w:r w:rsidRPr="005D2B6B">
              <w:rPr>
                <w:rFonts w:ascii="Times New Roman" w:eastAsia="Times New Roman" w:hAnsi="Times New Roman"/>
                <w:b/>
                <w:sz w:val="24"/>
                <w:szCs w:val="24"/>
                <w:lang w:val="uk-UA" w:eastAsia="uk-UA"/>
              </w:rPr>
              <w:t>Батарея</w:t>
            </w:r>
            <w:r w:rsidRPr="005D2B6B">
              <w:rPr>
                <w:rFonts w:ascii="Times New Roman" w:eastAsia="Times New Roman" w:hAnsi="Times New Roman"/>
                <w:sz w:val="24"/>
                <w:szCs w:val="24"/>
                <w:lang w:val="uk-UA" w:eastAsia="uk-UA"/>
              </w:rPr>
              <w:t xml:space="preserve"> – не менше  3,7 </w:t>
            </w:r>
            <w:r w:rsidRPr="005D2B6B">
              <w:rPr>
                <w:rFonts w:ascii="Times New Roman" w:eastAsia="Times New Roman" w:hAnsi="Times New Roman"/>
                <w:sz w:val="24"/>
                <w:szCs w:val="24"/>
                <w:lang w:val="en-US" w:eastAsia="uk-UA"/>
              </w:rPr>
              <w:t>V</w:t>
            </w:r>
            <w:r w:rsidRPr="005D2B6B">
              <w:rPr>
                <w:rFonts w:ascii="Times New Roman" w:eastAsia="Times New Roman" w:hAnsi="Times New Roman"/>
                <w:sz w:val="24"/>
                <w:szCs w:val="24"/>
                <w:lang w:eastAsia="uk-UA"/>
              </w:rPr>
              <w:t xml:space="preserve">, 18 </w:t>
            </w:r>
            <w:r w:rsidRPr="005D2B6B">
              <w:rPr>
                <w:rFonts w:ascii="Times New Roman" w:eastAsia="Times New Roman" w:hAnsi="Times New Roman"/>
                <w:sz w:val="24"/>
                <w:szCs w:val="24"/>
                <w:lang w:val="en-US" w:eastAsia="uk-UA"/>
              </w:rPr>
              <w:t>AH</w:t>
            </w:r>
            <w:r w:rsidRPr="005D2B6B">
              <w:rPr>
                <w:rFonts w:ascii="Times New Roman" w:eastAsia="Times New Roman" w:hAnsi="Times New Roman"/>
                <w:sz w:val="24"/>
                <w:szCs w:val="24"/>
                <w:lang w:eastAsia="uk-UA"/>
              </w:rPr>
              <w:t xml:space="preserve"> </w:t>
            </w:r>
          </w:p>
          <w:p w14:paraId="32F8BC6E"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b/>
                <w:sz w:val="24"/>
                <w:szCs w:val="24"/>
                <w:lang w:val="uk-UA" w:eastAsia="uk-UA"/>
              </w:rPr>
              <w:t>Гарантійний термін</w:t>
            </w:r>
            <w:r w:rsidRPr="005D2B6B">
              <w:rPr>
                <w:rFonts w:ascii="Times New Roman" w:eastAsia="Times New Roman" w:hAnsi="Times New Roman"/>
                <w:sz w:val="24"/>
                <w:szCs w:val="24"/>
                <w:lang w:val="uk-UA" w:eastAsia="uk-UA"/>
              </w:rPr>
              <w:t xml:space="preserve"> – не менше 2 роки</w:t>
            </w:r>
          </w:p>
          <w:p w14:paraId="0B61A480"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b/>
                <w:sz w:val="24"/>
                <w:szCs w:val="24"/>
                <w:lang w:val="uk-UA" w:eastAsia="uk-UA"/>
              </w:rPr>
              <w:t>Спосіб монтажу</w:t>
            </w:r>
            <w:r w:rsidRPr="005D2B6B">
              <w:rPr>
                <w:rFonts w:ascii="Times New Roman" w:eastAsia="Times New Roman" w:hAnsi="Times New Roman"/>
                <w:sz w:val="24"/>
                <w:szCs w:val="24"/>
                <w:lang w:val="uk-UA" w:eastAsia="uk-UA"/>
              </w:rPr>
              <w:t xml:space="preserve"> – на кронштейн</w:t>
            </w:r>
          </w:p>
        </w:tc>
      </w:tr>
      <w:tr w:rsidR="005D2B6B" w:rsidRPr="005D2B6B" w14:paraId="286381A5" w14:textId="77777777" w:rsidTr="00E85198">
        <w:trPr>
          <w:trHeight w:val="576"/>
        </w:trPr>
        <w:tc>
          <w:tcPr>
            <w:tcW w:w="709" w:type="dxa"/>
            <w:vAlign w:val="center"/>
          </w:tcPr>
          <w:p w14:paraId="14CAD3E6"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sz w:val="24"/>
                <w:szCs w:val="24"/>
                <w:lang w:val="uk-UA" w:eastAsia="uk-UA"/>
              </w:rPr>
              <w:t>2.</w:t>
            </w:r>
          </w:p>
        </w:tc>
        <w:tc>
          <w:tcPr>
            <w:tcW w:w="1985" w:type="dxa"/>
            <w:shd w:val="clear" w:color="auto" w:fill="auto"/>
            <w:vAlign w:val="center"/>
          </w:tcPr>
          <w:p w14:paraId="442FD3E7" w14:textId="3F4527CF" w:rsidR="005D2B6B" w:rsidRPr="005D2B6B" w:rsidRDefault="00EA70FA" w:rsidP="005D2B6B">
            <w:pPr>
              <w:spacing w:after="0" w:line="276" w:lineRule="auto"/>
              <w:rPr>
                <w:rFonts w:ascii="Times New Roman" w:eastAsia="Times New Roman" w:hAnsi="Times New Roman"/>
                <w:b/>
                <w:sz w:val="24"/>
                <w:szCs w:val="24"/>
                <w:lang w:val="uk-UA" w:eastAsia="uk-UA"/>
              </w:rPr>
            </w:pPr>
            <w:r w:rsidRPr="00EA70FA">
              <w:rPr>
                <w:rFonts w:ascii="Times New Roman" w:eastAsia="Times New Roman" w:hAnsi="Times New Roman"/>
                <w:b/>
                <w:sz w:val="24"/>
                <w:szCs w:val="24"/>
                <w:lang w:val="uk-UA" w:eastAsia="uk-UA"/>
              </w:rPr>
              <w:t>Кронштейн для світильника</w:t>
            </w:r>
          </w:p>
        </w:tc>
        <w:tc>
          <w:tcPr>
            <w:tcW w:w="1134" w:type="dxa"/>
            <w:shd w:val="clear" w:color="auto" w:fill="auto"/>
            <w:vAlign w:val="center"/>
          </w:tcPr>
          <w:p w14:paraId="79E12B57" w14:textId="128993C4" w:rsidR="005D2B6B" w:rsidRPr="005D2B6B" w:rsidRDefault="00EA70FA" w:rsidP="005D2B6B">
            <w:pPr>
              <w:spacing w:after="0" w:line="276"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Шт.</w:t>
            </w:r>
          </w:p>
        </w:tc>
        <w:tc>
          <w:tcPr>
            <w:tcW w:w="1276" w:type="dxa"/>
            <w:shd w:val="clear" w:color="auto" w:fill="auto"/>
            <w:vAlign w:val="center"/>
          </w:tcPr>
          <w:p w14:paraId="4E48B46C" w14:textId="3CB8F2D1" w:rsidR="005D2B6B" w:rsidRPr="005D2B6B" w:rsidRDefault="00EA70FA" w:rsidP="005D2B6B">
            <w:pPr>
              <w:spacing w:after="0" w:line="276"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245</w:t>
            </w:r>
          </w:p>
        </w:tc>
        <w:tc>
          <w:tcPr>
            <w:tcW w:w="5670" w:type="dxa"/>
            <w:vAlign w:val="center"/>
          </w:tcPr>
          <w:p w14:paraId="65C74308" w14:textId="494E4568" w:rsidR="005D2B6B" w:rsidRPr="005D2B6B" w:rsidRDefault="00EA70FA" w:rsidP="005D2B6B">
            <w:pPr>
              <w:spacing w:after="0" w:line="276" w:lineRule="auto"/>
              <w:rPr>
                <w:rFonts w:ascii="Times New Roman" w:eastAsia="Times New Roman" w:hAnsi="Times New Roman"/>
                <w:sz w:val="24"/>
                <w:szCs w:val="24"/>
                <w:lang w:val="uk-UA" w:eastAsia="uk-UA"/>
              </w:rPr>
            </w:pPr>
            <w:r w:rsidRPr="00EA70FA">
              <w:rPr>
                <w:rFonts w:ascii="Times New Roman" w:eastAsia="Times New Roman" w:hAnsi="Times New Roman"/>
                <w:sz w:val="24"/>
                <w:szCs w:val="24"/>
                <w:lang w:val="uk-UA" w:eastAsia="uk-UA"/>
              </w:rPr>
              <w:t>Кронштейн для світильника КБО –С 50  з гаком</w:t>
            </w:r>
          </w:p>
        </w:tc>
      </w:tr>
      <w:tr w:rsidR="005D2B6B" w:rsidRPr="005D2B6B" w14:paraId="545587F1" w14:textId="77777777" w:rsidTr="00E85198">
        <w:trPr>
          <w:trHeight w:val="576"/>
        </w:trPr>
        <w:tc>
          <w:tcPr>
            <w:tcW w:w="709" w:type="dxa"/>
            <w:vAlign w:val="center"/>
          </w:tcPr>
          <w:p w14:paraId="0C715476"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sz w:val="24"/>
                <w:szCs w:val="24"/>
                <w:lang w:val="uk-UA" w:eastAsia="uk-UA"/>
              </w:rPr>
              <w:t>3.</w:t>
            </w:r>
          </w:p>
        </w:tc>
        <w:tc>
          <w:tcPr>
            <w:tcW w:w="1985" w:type="dxa"/>
            <w:shd w:val="clear" w:color="auto" w:fill="auto"/>
            <w:vAlign w:val="center"/>
          </w:tcPr>
          <w:p w14:paraId="72C1EB36" w14:textId="075009CC" w:rsidR="005D2B6B" w:rsidRPr="005D2B6B" w:rsidRDefault="00EA70FA" w:rsidP="00BA11F7">
            <w:pPr>
              <w:spacing w:after="0" w:line="276" w:lineRule="auto"/>
              <w:rPr>
                <w:rFonts w:ascii="Times New Roman" w:eastAsia="Times New Roman" w:hAnsi="Times New Roman"/>
                <w:b/>
                <w:sz w:val="24"/>
                <w:szCs w:val="24"/>
                <w:lang w:val="uk-UA" w:eastAsia="uk-UA"/>
              </w:rPr>
            </w:pPr>
            <w:r w:rsidRPr="00EA70FA">
              <w:rPr>
                <w:rFonts w:ascii="Times New Roman" w:eastAsia="Times New Roman" w:hAnsi="Times New Roman"/>
                <w:b/>
                <w:sz w:val="24"/>
                <w:szCs w:val="24"/>
                <w:lang w:val="uk-UA" w:eastAsia="uk-UA"/>
              </w:rPr>
              <w:t>Скрепа сталева</w:t>
            </w:r>
          </w:p>
        </w:tc>
        <w:tc>
          <w:tcPr>
            <w:tcW w:w="1134" w:type="dxa"/>
            <w:shd w:val="clear" w:color="auto" w:fill="auto"/>
            <w:vAlign w:val="center"/>
          </w:tcPr>
          <w:p w14:paraId="1469673D" w14:textId="565E7D29" w:rsidR="005D2B6B" w:rsidRPr="005D2B6B" w:rsidRDefault="00EA70FA" w:rsidP="005D2B6B">
            <w:pPr>
              <w:spacing w:after="0" w:line="276"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Шт.</w:t>
            </w:r>
          </w:p>
        </w:tc>
        <w:tc>
          <w:tcPr>
            <w:tcW w:w="1276" w:type="dxa"/>
            <w:shd w:val="clear" w:color="auto" w:fill="auto"/>
            <w:vAlign w:val="center"/>
          </w:tcPr>
          <w:p w14:paraId="2AAA42F0" w14:textId="627AAF8C" w:rsidR="005D2B6B" w:rsidRPr="005D2B6B" w:rsidRDefault="00EA70FA" w:rsidP="005D2B6B">
            <w:pPr>
              <w:spacing w:after="0" w:line="276"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490</w:t>
            </w:r>
          </w:p>
        </w:tc>
        <w:tc>
          <w:tcPr>
            <w:tcW w:w="5670" w:type="dxa"/>
            <w:vAlign w:val="center"/>
          </w:tcPr>
          <w:p w14:paraId="64B379D3" w14:textId="6EAE1C12" w:rsidR="005D2B6B" w:rsidRPr="005D2B6B" w:rsidRDefault="00EA70FA" w:rsidP="005D2B6B">
            <w:pPr>
              <w:shd w:val="clear" w:color="auto" w:fill="FFFFFF"/>
              <w:spacing w:after="0" w:line="240" w:lineRule="auto"/>
              <w:rPr>
                <w:rFonts w:ascii="Times New Roman" w:eastAsia="Times New Roman" w:hAnsi="Times New Roman"/>
                <w:sz w:val="24"/>
                <w:szCs w:val="24"/>
                <w:lang w:eastAsia="uk-UA"/>
              </w:rPr>
            </w:pPr>
            <w:r w:rsidRPr="00EA70FA">
              <w:rPr>
                <w:rFonts w:ascii="Times New Roman" w:eastAsia="Times New Roman" w:hAnsi="Times New Roman"/>
                <w:sz w:val="24"/>
                <w:szCs w:val="24"/>
                <w:lang w:eastAsia="uk-UA"/>
              </w:rPr>
              <w:t>Скрепа сталева SS 201</w:t>
            </w:r>
          </w:p>
        </w:tc>
      </w:tr>
      <w:tr w:rsidR="005D2B6B" w:rsidRPr="005D2B6B" w14:paraId="177CCB1E" w14:textId="77777777" w:rsidTr="00E85198">
        <w:trPr>
          <w:trHeight w:val="576"/>
        </w:trPr>
        <w:tc>
          <w:tcPr>
            <w:tcW w:w="709" w:type="dxa"/>
            <w:vAlign w:val="center"/>
          </w:tcPr>
          <w:p w14:paraId="704CFECA" w14:textId="77777777" w:rsidR="005D2B6B" w:rsidRPr="005D2B6B" w:rsidRDefault="005D2B6B" w:rsidP="005D2B6B">
            <w:pPr>
              <w:spacing w:after="0" w:line="276" w:lineRule="auto"/>
              <w:rPr>
                <w:rFonts w:ascii="Times New Roman" w:eastAsia="Times New Roman" w:hAnsi="Times New Roman"/>
                <w:sz w:val="24"/>
                <w:szCs w:val="24"/>
                <w:lang w:val="uk-UA" w:eastAsia="uk-UA"/>
              </w:rPr>
            </w:pPr>
            <w:r w:rsidRPr="005D2B6B">
              <w:rPr>
                <w:rFonts w:ascii="Times New Roman" w:eastAsia="Times New Roman" w:hAnsi="Times New Roman"/>
                <w:sz w:val="24"/>
                <w:szCs w:val="24"/>
                <w:lang w:val="uk-UA" w:eastAsia="uk-UA"/>
              </w:rPr>
              <w:t>4.</w:t>
            </w:r>
          </w:p>
        </w:tc>
        <w:tc>
          <w:tcPr>
            <w:tcW w:w="1985" w:type="dxa"/>
            <w:shd w:val="clear" w:color="auto" w:fill="auto"/>
            <w:vAlign w:val="center"/>
          </w:tcPr>
          <w:p w14:paraId="54D78E35" w14:textId="319F05EE" w:rsidR="005D2B6B" w:rsidRPr="005D2B6B" w:rsidRDefault="00EA70FA" w:rsidP="005D2B6B">
            <w:pPr>
              <w:spacing w:after="0" w:line="276" w:lineRule="auto"/>
              <w:rPr>
                <w:rFonts w:ascii="Times New Roman" w:eastAsia="Times New Roman" w:hAnsi="Times New Roman"/>
                <w:b/>
                <w:sz w:val="24"/>
                <w:szCs w:val="24"/>
                <w:lang w:val="uk-UA" w:eastAsia="uk-UA"/>
              </w:rPr>
            </w:pPr>
            <w:r w:rsidRPr="00EA70FA">
              <w:rPr>
                <w:rFonts w:ascii="Times New Roman" w:eastAsia="Times New Roman" w:hAnsi="Times New Roman"/>
                <w:b/>
                <w:bCs/>
                <w:sz w:val="24"/>
                <w:szCs w:val="24"/>
                <w:lang w:val="uk-UA" w:eastAsia="uk-UA"/>
              </w:rPr>
              <w:t>Стрічка бандажна</w:t>
            </w:r>
          </w:p>
        </w:tc>
        <w:tc>
          <w:tcPr>
            <w:tcW w:w="1134" w:type="dxa"/>
            <w:shd w:val="clear" w:color="auto" w:fill="auto"/>
            <w:vAlign w:val="center"/>
          </w:tcPr>
          <w:p w14:paraId="6C7766C9" w14:textId="146415B4" w:rsidR="005D2B6B" w:rsidRPr="005D2B6B" w:rsidRDefault="00EA70FA" w:rsidP="005D2B6B">
            <w:pPr>
              <w:spacing w:after="0" w:line="276"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М.</w:t>
            </w:r>
          </w:p>
        </w:tc>
        <w:tc>
          <w:tcPr>
            <w:tcW w:w="1276" w:type="dxa"/>
            <w:shd w:val="clear" w:color="auto" w:fill="auto"/>
            <w:vAlign w:val="center"/>
          </w:tcPr>
          <w:p w14:paraId="3BAF1D90" w14:textId="6AB2267C" w:rsidR="005D2B6B" w:rsidRPr="005D2B6B" w:rsidRDefault="00EA70FA" w:rsidP="005D2B6B">
            <w:pPr>
              <w:spacing w:after="0" w:line="276"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490</w:t>
            </w:r>
          </w:p>
        </w:tc>
        <w:tc>
          <w:tcPr>
            <w:tcW w:w="5670" w:type="dxa"/>
            <w:vAlign w:val="center"/>
          </w:tcPr>
          <w:p w14:paraId="3A20CD9D" w14:textId="607C89B3" w:rsidR="005D2B6B" w:rsidRPr="00EA70FA" w:rsidRDefault="00EA70FA" w:rsidP="005D2B6B">
            <w:pPr>
              <w:spacing w:after="0" w:line="276" w:lineRule="auto"/>
              <w:rPr>
                <w:rFonts w:ascii="Times New Roman" w:eastAsia="Times New Roman" w:hAnsi="Times New Roman"/>
                <w:sz w:val="24"/>
                <w:szCs w:val="24"/>
                <w:lang w:val="uk-UA" w:eastAsia="uk-UA"/>
              </w:rPr>
            </w:pPr>
            <w:r w:rsidRPr="00EA70FA">
              <w:rPr>
                <w:rFonts w:ascii="Times New Roman" w:eastAsia="Times New Roman" w:hAnsi="Times New Roman"/>
                <w:sz w:val="24"/>
                <w:szCs w:val="24"/>
                <w:lang w:val="uk-UA" w:eastAsia="uk-UA"/>
              </w:rPr>
              <w:t>Стрічка бандажна SS 201 0,7 *19 мм</w:t>
            </w:r>
          </w:p>
        </w:tc>
      </w:tr>
    </w:tbl>
    <w:p w14:paraId="14717761" w14:textId="27DBDE3E" w:rsidR="00476EFF" w:rsidRDefault="00476EFF" w:rsidP="00D51080">
      <w:pPr>
        <w:rPr>
          <w:rFonts w:ascii="Times New Roman" w:eastAsiaTheme="minorHAnsi" w:hAnsi="Times New Roman"/>
          <w:b/>
          <w:bCs/>
          <w:sz w:val="24"/>
          <w:szCs w:val="24"/>
          <w:lang w:val="uk-UA" w:eastAsia="ru-RU"/>
        </w:rPr>
      </w:pPr>
    </w:p>
    <w:p w14:paraId="32A554B9" w14:textId="77777777" w:rsidR="00476EFF" w:rsidRPr="00B832D7" w:rsidRDefault="00476EFF" w:rsidP="00476EFF">
      <w:pPr>
        <w:rPr>
          <w:rFonts w:ascii="Times New Roman" w:hAnsi="Times New Roman"/>
          <w:b/>
          <w:bCs/>
          <w:i/>
          <w:sz w:val="24"/>
          <w:szCs w:val="24"/>
          <w:u w:val="single"/>
          <w:lang w:val="uk-UA"/>
        </w:rPr>
      </w:pPr>
      <w:r w:rsidRPr="00423691">
        <w:rPr>
          <w:rFonts w:ascii="Times New Roman" w:hAnsi="Times New Roman"/>
          <w:sz w:val="28"/>
          <w:szCs w:val="28"/>
          <w:lang w:val="uk-UA"/>
        </w:rPr>
        <w:t xml:space="preserve">  </w:t>
      </w:r>
      <w:r w:rsidRPr="00B832D7">
        <w:rPr>
          <w:rFonts w:ascii="Times New Roman" w:hAnsi="Times New Roman"/>
          <w:b/>
          <w:bCs/>
          <w:i/>
          <w:sz w:val="24"/>
          <w:szCs w:val="24"/>
          <w:u w:val="single"/>
          <w:lang w:val="uk-UA"/>
        </w:rPr>
        <w:t xml:space="preserve">*заповнюється учасником  під час подання пропозицій </w:t>
      </w:r>
    </w:p>
    <w:p w14:paraId="0BB01CE5" w14:textId="77777777" w:rsidR="00476EFF" w:rsidRPr="00B832D7" w:rsidRDefault="00476EFF" w:rsidP="00476EFF">
      <w:pPr>
        <w:jc w:val="both"/>
        <w:rPr>
          <w:rFonts w:ascii="Times New Roman" w:hAnsi="Times New Roman"/>
          <w:b/>
          <w:bCs/>
          <w:i/>
          <w:sz w:val="24"/>
          <w:szCs w:val="24"/>
          <w:u w:val="single"/>
          <w:lang w:val="uk-UA"/>
        </w:rPr>
      </w:pPr>
      <w:r w:rsidRPr="00B832D7">
        <w:rPr>
          <w:rFonts w:ascii="Times New Roman" w:hAnsi="Times New Roman"/>
          <w:b/>
          <w:bCs/>
          <w:i/>
          <w:sz w:val="24"/>
          <w:szCs w:val="24"/>
          <w:u w:val="single"/>
          <w:lang w:val="uk-UA"/>
        </w:rPr>
        <w:t>У разі, якщо у Технічному завданні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14:paraId="7E512EF1" w14:textId="77777777" w:rsidR="00476EFF" w:rsidRPr="00B832D7" w:rsidRDefault="00476EFF" w:rsidP="00476EFF">
      <w:pPr>
        <w:jc w:val="both"/>
        <w:rPr>
          <w:rFonts w:ascii="Times New Roman" w:hAnsi="Times New Roman"/>
          <w:b/>
          <w:bCs/>
          <w:i/>
          <w:sz w:val="24"/>
          <w:szCs w:val="24"/>
          <w:lang w:val="uk-UA"/>
        </w:rPr>
      </w:pPr>
      <w:r w:rsidRPr="00B832D7">
        <w:rPr>
          <w:rFonts w:ascii="Times New Roman" w:hAnsi="Times New Roman"/>
          <w:b/>
          <w:bCs/>
          <w:sz w:val="24"/>
          <w:szCs w:val="24"/>
          <w:lang w:val="uk-UA"/>
        </w:rPr>
        <w:t xml:space="preserve">   </w:t>
      </w:r>
      <w:r w:rsidRPr="00B832D7">
        <w:rPr>
          <w:rFonts w:ascii="Times New Roman" w:hAnsi="Times New Roman"/>
          <w:b/>
          <w:bCs/>
          <w:i/>
          <w:sz w:val="24"/>
          <w:szCs w:val="24"/>
        </w:rPr>
        <w:t xml:space="preserve">У </w:t>
      </w:r>
      <w:r w:rsidRPr="00B832D7">
        <w:rPr>
          <w:rFonts w:ascii="Times New Roman" w:hAnsi="Times New Roman"/>
          <w:b/>
          <w:bCs/>
          <w:i/>
          <w:sz w:val="24"/>
          <w:szCs w:val="24"/>
          <w:lang w:val="uk-UA"/>
        </w:rPr>
        <w:t>разі надання еквіваленту, Учасник в пропозиції повинен зазначити найменування та технічні характеристики запропонованого еквіваленту. Еквівалент може бути взаємозамінним</w:t>
      </w:r>
      <w:r>
        <w:rPr>
          <w:rFonts w:ascii="Times New Roman" w:hAnsi="Times New Roman"/>
          <w:b/>
          <w:bCs/>
          <w:i/>
          <w:sz w:val="24"/>
          <w:szCs w:val="24"/>
          <w:lang w:val="uk-UA"/>
        </w:rPr>
        <w:t xml:space="preserve">, якісним </w:t>
      </w:r>
      <w:r w:rsidRPr="00B832D7">
        <w:rPr>
          <w:rFonts w:ascii="Times New Roman" w:hAnsi="Times New Roman"/>
          <w:b/>
          <w:bCs/>
          <w:i/>
          <w:sz w:val="24"/>
          <w:szCs w:val="24"/>
          <w:lang w:val="uk-UA"/>
        </w:rPr>
        <w:t xml:space="preserve">  або краще.</w:t>
      </w:r>
    </w:p>
    <w:p w14:paraId="0B82C4C5" w14:textId="77777777" w:rsidR="00476EFF" w:rsidRPr="00B832D7" w:rsidRDefault="00476EFF" w:rsidP="00476EFF">
      <w:pPr>
        <w:jc w:val="both"/>
        <w:rPr>
          <w:rFonts w:ascii="Times New Roman" w:hAnsi="Times New Roman"/>
          <w:b/>
          <w:bCs/>
          <w:i/>
          <w:sz w:val="24"/>
          <w:szCs w:val="24"/>
        </w:rPr>
      </w:pPr>
      <w:r w:rsidRPr="00B832D7">
        <w:rPr>
          <w:rFonts w:ascii="Times New Roman" w:hAnsi="Times New Roman"/>
          <w:b/>
          <w:bCs/>
          <w:i/>
          <w:sz w:val="24"/>
          <w:szCs w:val="24"/>
          <w:lang w:val="uk-UA"/>
        </w:rPr>
        <w:t>У випадку надання учасником еквіваленту він має надати порівняльну таблицю запропонованого товару з товаром, який вимагає Замовник</w:t>
      </w:r>
      <w:r w:rsidRPr="00B832D7">
        <w:rPr>
          <w:rFonts w:ascii="Times New Roman" w:hAnsi="Times New Roman"/>
          <w:b/>
          <w:bCs/>
          <w:i/>
          <w:sz w:val="24"/>
          <w:szCs w:val="24"/>
        </w:rPr>
        <w:t>.</w:t>
      </w:r>
    </w:p>
    <w:p w14:paraId="32C37EBA" w14:textId="77777777" w:rsidR="00476EFF" w:rsidRPr="005407C3" w:rsidRDefault="00476EFF" w:rsidP="00476EFF">
      <w:pPr>
        <w:jc w:val="both"/>
        <w:rPr>
          <w:rFonts w:ascii="Times New Roman" w:hAnsi="Times New Roman"/>
          <w:b/>
          <w:bCs/>
          <w:sz w:val="24"/>
          <w:szCs w:val="24"/>
          <w:lang w:val="uk-UA"/>
        </w:rPr>
      </w:pPr>
      <w:r w:rsidRPr="00B832D7">
        <w:rPr>
          <w:rFonts w:ascii="Times New Roman" w:hAnsi="Times New Roman"/>
          <w:b/>
          <w:bCs/>
          <w:sz w:val="24"/>
          <w:szCs w:val="24"/>
        </w:rPr>
        <w:lastRenderedPageBreak/>
        <w:t>Товар має бути новим, таким що не перебував в експлуатації, якісним та постачатися в ориг</w:t>
      </w:r>
      <w:r w:rsidRPr="00B832D7">
        <w:rPr>
          <w:rFonts w:ascii="Times New Roman" w:hAnsi="Times New Roman"/>
          <w:b/>
          <w:bCs/>
          <w:sz w:val="24"/>
          <w:szCs w:val="24"/>
          <w:lang w:val="uk-UA"/>
        </w:rPr>
        <w:t>і</w:t>
      </w:r>
      <w:r w:rsidRPr="00B832D7">
        <w:rPr>
          <w:rFonts w:ascii="Times New Roman" w:hAnsi="Times New Roman"/>
          <w:b/>
          <w:bCs/>
          <w:sz w:val="24"/>
          <w:szCs w:val="24"/>
        </w:rPr>
        <w:t>нальн</w:t>
      </w:r>
      <w:r w:rsidRPr="00B832D7">
        <w:rPr>
          <w:rFonts w:ascii="Times New Roman" w:hAnsi="Times New Roman"/>
          <w:b/>
          <w:bCs/>
          <w:sz w:val="24"/>
          <w:szCs w:val="24"/>
          <w:lang w:val="uk-UA"/>
        </w:rPr>
        <w:t>і</w:t>
      </w:r>
      <w:r w:rsidRPr="00B832D7">
        <w:rPr>
          <w:rFonts w:ascii="Times New Roman" w:hAnsi="Times New Roman"/>
          <w:b/>
          <w:bCs/>
          <w:sz w:val="24"/>
          <w:szCs w:val="24"/>
        </w:rPr>
        <w:t xml:space="preserve">й упаковці, яка відповідає характеру товару, забезпечує його цілісність та зберігання якості протягом транспортування. </w:t>
      </w:r>
      <w:r>
        <w:rPr>
          <w:rFonts w:ascii="Times New Roman" w:hAnsi="Times New Roman"/>
          <w:b/>
          <w:bCs/>
          <w:sz w:val="24"/>
          <w:szCs w:val="24"/>
          <w:lang w:val="uk-UA"/>
        </w:rPr>
        <w:t xml:space="preserve">У випадку, якщо товар виявиться неякісним, або таким, що не відповідає вимогам Замовника, Учасник зобов’язаний замінити цей товар. Учасник гарантує  негайну заміну  неякісного товару. Всі витрати, пов’язані із заміною товару неналежної якості несе Учасник . </w:t>
      </w:r>
    </w:p>
    <w:p w14:paraId="10E17226" w14:textId="52C2C3CC" w:rsidR="00476EFF" w:rsidRPr="00B832D7" w:rsidRDefault="00476EFF" w:rsidP="00476EFF">
      <w:pPr>
        <w:jc w:val="both"/>
        <w:rPr>
          <w:rFonts w:ascii="Times New Roman" w:hAnsi="Times New Roman"/>
          <w:b/>
          <w:bCs/>
          <w:sz w:val="24"/>
          <w:szCs w:val="24"/>
          <w:lang w:val="uk-UA"/>
        </w:rPr>
      </w:pPr>
      <w:r w:rsidRPr="00B832D7">
        <w:rPr>
          <w:rFonts w:ascii="Times New Roman" w:hAnsi="Times New Roman"/>
          <w:b/>
          <w:bCs/>
          <w:i/>
          <w:sz w:val="24"/>
          <w:szCs w:val="24"/>
          <w:u w:val="single"/>
          <w:lang w:val="uk-UA"/>
        </w:rPr>
        <w:t>Для підтвердження відповідності необхідним технічним, якісним та кількісним характеристикам, учасник повинен надати  з технічною частиною наступні документи</w:t>
      </w:r>
      <w:r w:rsidRPr="00B832D7">
        <w:rPr>
          <w:rFonts w:ascii="Times New Roman" w:hAnsi="Times New Roman"/>
          <w:b/>
          <w:bCs/>
          <w:iCs/>
          <w:sz w:val="24"/>
          <w:szCs w:val="24"/>
          <w:lang w:val="uk-UA"/>
        </w:rPr>
        <w:t xml:space="preserve"> </w:t>
      </w:r>
      <w:r>
        <w:rPr>
          <w:rFonts w:ascii="Times New Roman" w:hAnsi="Times New Roman"/>
          <w:b/>
          <w:bCs/>
          <w:iCs/>
          <w:sz w:val="24"/>
          <w:szCs w:val="24"/>
          <w:lang w:val="uk-UA"/>
        </w:rPr>
        <w:t>:</w:t>
      </w:r>
      <w:r w:rsidR="00320C9D">
        <w:rPr>
          <w:rFonts w:ascii="Times New Roman" w:hAnsi="Times New Roman"/>
          <w:b/>
          <w:bCs/>
          <w:iCs/>
          <w:sz w:val="24"/>
          <w:szCs w:val="24"/>
          <w:lang w:val="uk-UA"/>
        </w:rPr>
        <w:t xml:space="preserve"> </w:t>
      </w:r>
      <w:r w:rsidRPr="00B832D7">
        <w:rPr>
          <w:rFonts w:ascii="Times New Roman" w:hAnsi="Times New Roman"/>
          <w:b/>
          <w:bCs/>
          <w:iCs/>
          <w:sz w:val="24"/>
          <w:szCs w:val="24"/>
          <w:lang w:val="uk-UA"/>
        </w:rPr>
        <w:t xml:space="preserve"> </w:t>
      </w:r>
      <w:r w:rsidRPr="00B832D7">
        <w:rPr>
          <w:rFonts w:ascii="Times New Roman" w:hAnsi="Times New Roman"/>
          <w:b/>
          <w:bCs/>
          <w:sz w:val="24"/>
          <w:szCs w:val="24"/>
          <w:lang w:val="uk-UA"/>
        </w:rPr>
        <w:t>копія паспорту на товар, де вказуються технічні характеристики, та/або копії сертифікату відповідності, та/або декларацію відповідності  чи інших документів, які підтверджують якість та відповідність товару, чинних на момент подання пропозиції  на запропонований товар, дійсних на дату розкриття тендерних пропозицій. Якщо товар не підлягає обов’язковій сертифікації в Україні, чи для даного виду товару не потрібно  сертифікату тощо – в такому випадку учасником подається пояснення, з посиланням на нормативні акти.</w:t>
      </w:r>
    </w:p>
    <w:p w14:paraId="33E4E7B5" w14:textId="77777777" w:rsidR="00476EFF" w:rsidRPr="00B832D7" w:rsidRDefault="00476EFF" w:rsidP="00476EFF">
      <w:pPr>
        <w:jc w:val="both"/>
        <w:rPr>
          <w:rFonts w:ascii="Times New Roman" w:hAnsi="Times New Roman"/>
          <w:b/>
          <w:bCs/>
          <w:sz w:val="24"/>
          <w:szCs w:val="24"/>
          <w:u w:val="single"/>
          <w:lang w:val="uk-UA"/>
        </w:rPr>
      </w:pPr>
      <w:r w:rsidRPr="00B832D7">
        <w:rPr>
          <w:rFonts w:ascii="Times New Roman" w:hAnsi="Times New Roman"/>
          <w:b/>
          <w:bCs/>
          <w:sz w:val="24"/>
          <w:szCs w:val="24"/>
          <w:u w:val="single"/>
        </w:rPr>
        <w:t>У ціну предмета закупівлі включаються витрати на завантаження, транспортування, розвантаження тощо.</w:t>
      </w:r>
      <w:r w:rsidRPr="00B832D7">
        <w:rPr>
          <w:rFonts w:ascii="Times New Roman" w:hAnsi="Times New Roman"/>
          <w:b/>
          <w:bCs/>
          <w:sz w:val="24"/>
          <w:szCs w:val="24"/>
          <w:u w:val="single"/>
          <w:lang w:val="uk-UA"/>
        </w:rPr>
        <w:t xml:space="preserve"> </w:t>
      </w:r>
    </w:p>
    <w:p w14:paraId="6F99E4AA" w14:textId="77777777" w:rsidR="00476EFF" w:rsidRDefault="00476EFF" w:rsidP="00476EFF">
      <w:pPr>
        <w:rPr>
          <w:rFonts w:ascii="Times New Roman" w:hAnsi="Times New Roman"/>
          <w:b/>
          <w:bCs/>
          <w:i/>
          <w:sz w:val="24"/>
          <w:szCs w:val="24"/>
          <w:lang w:val="uk-UA"/>
        </w:rPr>
      </w:pPr>
    </w:p>
    <w:p w14:paraId="7DE64CC2" w14:textId="77777777" w:rsidR="00476EFF" w:rsidRPr="00AC5266" w:rsidRDefault="00476EFF" w:rsidP="00476EFF">
      <w:pPr>
        <w:rPr>
          <w:rFonts w:ascii="Times New Roman" w:hAnsi="Times New Roman"/>
          <w:b/>
          <w:bCs/>
          <w:i/>
          <w:sz w:val="24"/>
          <w:szCs w:val="24"/>
          <w:lang w:val="uk-UA"/>
        </w:rPr>
      </w:pPr>
      <w:r w:rsidRPr="00AC5266">
        <w:rPr>
          <w:rFonts w:ascii="Times New Roman" w:hAnsi="Times New Roman"/>
          <w:b/>
          <w:bCs/>
          <w:i/>
          <w:sz w:val="24"/>
          <w:szCs w:val="24"/>
          <w:lang w:val="uk-UA"/>
        </w:rPr>
        <w:t>____</w:t>
      </w:r>
      <w:r>
        <w:rPr>
          <w:rFonts w:ascii="Times New Roman" w:hAnsi="Times New Roman"/>
          <w:b/>
          <w:bCs/>
          <w:i/>
          <w:sz w:val="24"/>
          <w:szCs w:val="24"/>
          <w:lang w:val="uk-UA"/>
        </w:rPr>
        <w:t>_____________________</w:t>
      </w:r>
      <w:r>
        <w:rPr>
          <w:rFonts w:ascii="Times New Roman" w:hAnsi="Times New Roman"/>
          <w:b/>
          <w:bCs/>
          <w:i/>
          <w:sz w:val="24"/>
          <w:szCs w:val="24"/>
          <w:lang w:val="uk-UA"/>
        </w:rPr>
        <w:tab/>
        <w:t xml:space="preserve">           ______________</w:t>
      </w:r>
      <w:r>
        <w:rPr>
          <w:rFonts w:ascii="Times New Roman" w:hAnsi="Times New Roman"/>
          <w:b/>
          <w:bCs/>
          <w:i/>
          <w:sz w:val="24"/>
          <w:szCs w:val="24"/>
          <w:lang w:val="uk-UA"/>
        </w:rPr>
        <w:tab/>
      </w:r>
      <w:r>
        <w:rPr>
          <w:rFonts w:ascii="Times New Roman" w:hAnsi="Times New Roman"/>
          <w:b/>
          <w:bCs/>
          <w:i/>
          <w:sz w:val="24"/>
          <w:szCs w:val="24"/>
          <w:lang w:val="uk-UA"/>
        </w:rPr>
        <w:tab/>
        <w:t xml:space="preserve">    </w:t>
      </w:r>
      <w:r w:rsidRPr="00AC5266">
        <w:rPr>
          <w:rFonts w:ascii="Times New Roman" w:hAnsi="Times New Roman"/>
          <w:b/>
          <w:bCs/>
          <w:i/>
          <w:sz w:val="24"/>
          <w:szCs w:val="24"/>
          <w:lang w:val="uk-UA"/>
        </w:rPr>
        <w:t xml:space="preserve"> ___________</w:t>
      </w:r>
    </w:p>
    <w:p w14:paraId="071BAA30" w14:textId="77777777" w:rsidR="00476EFF" w:rsidRDefault="00476EFF" w:rsidP="00476EFF">
      <w:pPr>
        <w:spacing w:after="0"/>
        <w:rPr>
          <w:rFonts w:ascii="Times New Roman" w:hAnsi="Times New Roman"/>
          <w:b/>
          <w:bCs/>
          <w:i/>
          <w:iCs/>
          <w:sz w:val="24"/>
          <w:szCs w:val="24"/>
          <w:lang w:val="uk-UA"/>
        </w:rPr>
      </w:pPr>
      <w:r w:rsidRPr="00AC5266">
        <w:rPr>
          <w:rFonts w:ascii="Times New Roman" w:hAnsi="Times New Roman"/>
          <w:b/>
          <w:bCs/>
          <w:i/>
          <w:iCs/>
          <w:sz w:val="24"/>
          <w:szCs w:val="24"/>
          <w:lang w:val="uk-UA"/>
        </w:rPr>
        <w:t>(Посада уповноваженої ос</w:t>
      </w:r>
      <w:r>
        <w:rPr>
          <w:rFonts w:ascii="Times New Roman" w:hAnsi="Times New Roman"/>
          <w:b/>
          <w:bCs/>
          <w:i/>
          <w:iCs/>
          <w:sz w:val="24"/>
          <w:szCs w:val="24"/>
          <w:lang w:val="uk-UA"/>
        </w:rPr>
        <w:t>оби</w:t>
      </w:r>
    </w:p>
    <w:p w14:paraId="4B5CA2B8" w14:textId="77777777" w:rsidR="00476EFF" w:rsidRPr="00122DF2" w:rsidRDefault="00476EFF" w:rsidP="00476EFF">
      <w:pPr>
        <w:spacing w:after="0"/>
        <w:rPr>
          <w:rFonts w:ascii="Times New Roman" w:hAnsi="Times New Roman"/>
          <w:b/>
          <w:bCs/>
          <w:i/>
          <w:iCs/>
          <w:sz w:val="24"/>
          <w:szCs w:val="24"/>
          <w:lang w:val="uk-UA"/>
        </w:rPr>
      </w:pPr>
      <w:r w:rsidRPr="00AC5266">
        <w:rPr>
          <w:rFonts w:ascii="Times New Roman" w:hAnsi="Times New Roman"/>
          <w:b/>
          <w:bCs/>
          <w:i/>
          <w:iCs/>
          <w:sz w:val="24"/>
          <w:szCs w:val="24"/>
          <w:lang w:val="uk-UA"/>
        </w:rPr>
        <w:t>учасника, МП</w:t>
      </w:r>
      <w:r w:rsidRPr="00AC5266">
        <w:rPr>
          <w:rFonts w:ascii="Times New Roman" w:hAnsi="Times New Roman"/>
          <w:b/>
          <w:bCs/>
          <w:i/>
          <w:sz w:val="24"/>
          <w:szCs w:val="24"/>
          <w:vertAlign w:val="superscript"/>
          <w:lang w:val="uk-UA"/>
        </w:rPr>
        <w:t xml:space="preserve"> </w:t>
      </w:r>
      <w:r w:rsidRPr="00AC5266">
        <w:rPr>
          <w:rFonts w:ascii="Times New Roman" w:hAnsi="Times New Roman"/>
          <w:b/>
          <w:bCs/>
          <w:i/>
          <w:sz w:val="24"/>
          <w:szCs w:val="24"/>
          <w:lang w:val="uk-UA"/>
        </w:rPr>
        <w:t>)</w:t>
      </w:r>
      <w:r w:rsidRPr="00AC5266">
        <w:rPr>
          <w:rFonts w:ascii="Times New Roman" w:hAnsi="Times New Roman"/>
          <w:b/>
          <w:bCs/>
          <w:i/>
          <w:sz w:val="24"/>
          <w:szCs w:val="24"/>
          <w:vertAlign w:val="superscript"/>
          <w:lang w:val="uk-UA"/>
        </w:rPr>
        <w:t xml:space="preserve">     </w:t>
      </w:r>
      <w:r>
        <w:rPr>
          <w:rFonts w:ascii="Times New Roman" w:hAnsi="Times New Roman"/>
          <w:b/>
          <w:bCs/>
          <w:i/>
          <w:sz w:val="24"/>
          <w:szCs w:val="24"/>
          <w:vertAlign w:val="superscript"/>
          <w:lang w:val="uk-UA"/>
        </w:rPr>
        <w:t xml:space="preserve">              </w:t>
      </w:r>
      <w:r w:rsidRPr="00AC5266">
        <w:rPr>
          <w:rFonts w:ascii="Times New Roman" w:hAnsi="Times New Roman"/>
          <w:b/>
          <w:bCs/>
          <w:i/>
          <w:sz w:val="24"/>
          <w:szCs w:val="24"/>
          <w:vertAlign w:val="superscript"/>
          <w:lang w:val="uk-UA"/>
        </w:rPr>
        <w:t xml:space="preserve"> </w:t>
      </w:r>
      <w:r>
        <w:rPr>
          <w:rFonts w:ascii="Times New Roman" w:hAnsi="Times New Roman"/>
          <w:b/>
          <w:bCs/>
          <w:i/>
          <w:sz w:val="24"/>
          <w:szCs w:val="24"/>
          <w:vertAlign w:val="superscript"/>
          <w:lang w:val="uk-UA"/>
        </w:rPr>
        <w:t xml:space="preserve">                                                   </w:t>
      </w:r>
      <w:r w:rsidRPr="00AC5266">
        <w:rPr>
          <w:rFonts w:ascii="Times New Roman" w:hAnsi="Times New Roman"/>
          <w:b/>
          <w:bCs/>
          <w:i/>
          <w:sz w:val="24"/>
          <w:szCs w:val="24"/>
          <w:vertAlign w:val="superscript"/>
          <w:lang w:val="uk-UA"/>
        </w:rPr>
        <w:t xml:space="preserve">  (підпис)                                                     </w:t>
      </w:r>
      <w:r>
        <w:rPr>
          <w:rFonts w:ascii="Times New Roman" w:hAnsi="Times New Roman"/>
          <w:b/>
          <w:bCs/>
          <w:i/>
          <w:sz w:val="24"/>
          <w:szCs w:val="24"/>
          <w:vertAlign w:val="superscript"/>
          <w:lang w:val="uk-UA"/>
        </w:rPr>
        <w:t xml:space="preserve">          </w:t>
      </w:r>
      <w:r w:rsidRPr="00AC5266">
        <w:rPr>
          <w:rFonts w:ascii="Times New Roman" w:hAnsi="Times New Roman"/>
          <w:b/>
          <w:bCs/>
          <w:i/>
          <w:sz w:val="24"/>
          <w:szCs w:val="24"/>
          <w:vertAlign w:val="superscript"/>
          <w:lang w:val="uk-UA"/>
        </w:rPr>
        <w:t xml:space="preserve"> (ПІБ</w:t>
      </w:r>
      <w:r>
        <w:rPr>
          <w:rFonts w:ascii="Times New Roman" w:hAnsi="Times New Roman"/>
          <w:b/>
          <w:bCs/>
          <w:i/>
          <w:sz w:val="24"/>
          <w:szCs w:val="24"/>
          <w:vertAlign w:val="superscript"/>
          <w:lang w:val="uk-UA"/>
        </w:rPr>
        <w:t>)</w:t>
      </w:r>
    </w:p>
    <w:p w14:paraId="3BDB37EC" w14:textId="77777777" w:rsidR="00476EFF" w:rsidRDefault="00476EFF" w:rsidP="00476EFF">
      <w:pPr>
        <w:tabs>
          <w:tab w:val="left" w:pos="7050"/>
        </w:tabs>
        <w:rPr>
          <w:rFonts w:ascii="Times New Roman" w:hAnsi="Times New Roman"/>
          <w:b/>
          <w:bCs/>
          <w:sz w:val="20"/>
          <w:szCs w:val="20"/>
          <w:lang w:val="uk-UA"/>
        </w:rPr>
      </w:pPr>
    </w:p>
    <w:p w14:paraId="1DD76BC3" w14:textId="6C4DD62E" w:rsidR="00476EFF" w:rsidRDefault="00476EFF" w:rsidP="002A692B">
      <w:pPr>
        <w:jc w:val="center"/>
        <w:rPr>
          <w:rFonts w:ascii="Times New Roman" w:eastAsiaTheme="minorHAnsi" w:hAnsi="Times New Roman"/>
          <w:b/>
          <w:bCs/>
          <w:sz w:val="24"/>
          <w:szCs w:val="24"/>
          <w:lang w:val="uk-UA" w:eastAsia="ru-RU"/>
        </w:rPr>
      </w:pPr>
    </w:p>
    <w:p w14:paraId="011E8159" w14:textId="0A54F6B2" w:rsidR="00476EFF" w:rsidRDefault="00476EFF" w:rsidP="002A692B">
      <w:pPr>
        <w:jc w:val="center"/>
        <w:rPr>
          <w:rFonts w:ascii="Times New Roman" w:eastAsiaTheme="minorHAnsi" w:hAnsi="Times New Roman"/>
          <w:b/>
          <w:bCs/>
          <w:sz w:val="24"/>
          <w:szCs w:val="24"/>
          <w:lang w:val="uk-UA" w:eastAsia="ru-RU"/>
        </w:rPr>
      </w:pPr>
    </w:p>
    <w:p w14:paraId="7888C974" w14:textId="77777777" w:rsidR="00476EFF" w:rsidRPr="00903AE6" w:rsidRDefault="00476EFF" w:rsidP="002A692B">
      <w:pPr>
        <w:jc w:val="center"/>
        <w:rPr>
          <w:rFonts w:ascii="Times New Roman" w:eastAsiaTheme="minorHAnsi" w:hAnsi="Times New Roman"/>
          <w:b/>
          <w:bCs/>
          <w:sz w:val="24"/>
          <w:szCs w:val="24"/>
          <w:lang w:val="uk-UA" w:eastAsia="ru-RU"/>
        </w:rPr>
      </w:pPr>
    </w:p>
    <w:p w14:paraId="3F11BFE7" w14:textId="77777777" w:rsidR="00D51080" w:rsidRDefault="008508E5" w:rsidP="008508E5">
      <w:pPr>
        <w:spacing w:after="0"/>
        <w:rPr>
          <w:rFonts w:ascii="Times New Roman" w:eastAsia="Arial" w:hAnsi="Times New Roman"/>
          <w:b/>
          <w:bCs/>
          <w:color w:val="000000"/>
          <w:sz w:val="24"/>
          <w:szCs w:val="24"/>
          <w:lang w:val="uk-UA" w:eastAsia="uk-UA"/>
        </w:rPr>
      </w:pPr>
      <w:r>
        <w:rPr>
          <w:rFonts w:ascii="Times New Roman" w:eastAsia="Arial" w:hAnsi="Times New Roman"/>
          <w:b/>
          <w:bCs/>
          <w:color w:val="000000"/>
          <w:sz w:val="24"/>
          <w:szCs w:val="24"/>
          <w:lang w:val="uk-UA" w:eastAsia="uk-UA"/>
        </w:rPr>
        <w:t xml:space="preserve">                                                                                                                                                 </w:t>
      </w:r>
    </w:p>
    <w:p w14:paraId="267CFC3B" w14:textId="77777777" w:rsidR="00D51080" w:rsidRDefault="00D51080" w:rsidP="008508E5">
      <w:pPr>
        <w:spacing w:after="0"/>
        <w:rPr>
          <w:rFonts w:ascii="Times New Roman" w:eastAsia="Arial" w:hAnsi="Times New Roman"/>
          <w:b/>
          <w:bCs/>
          <w:color w:val="000000"/>
          <w:sz w:val="24"/>
          <w:szCs w:val="24"/>
          <w:lang w:val="uk-UA" w:eastAsia="uk-UA"/>
        </w:rPr>
      </w:pPr>
    </w:p>
    <w:p w14:paraId="26E357DC" w14:textId="77777777" w:rsidR="00D51080" w:rsidRDefault="00D51080" w:rsidP="008508E5">
      <w:pPr>
        <w:spacing w:after="0"/>
        <w:rPr>
          <w:rFonts w:ascii="Times New Roman" w:eastAsia="Arial" w:hAnsi="Times New Roman"/>
          <w:b/>
          <w:bCs/>
          <w:color w:val="000000"/>
          <w:sz w:val="24"/>
          <w:szCs w:val="24"/>
          <w:lang w:val="uk-UA" w:eastAsia="uk-UA"/>
        </w:rPr>
      </w:pPr>
    </w:p>
    <w:p w14:paraId="1041AA02" w14:textId="77777777" w:rsidR="00D51080" w:rsidRDefault="00D51080" w:rsidP="008508E5">
      <w:pPr>
        <w:spacing w:after="0"/>
        <w:rPr>
          <w:rFonts w:ascii="Times New Roman" w:eastAsia="Arial" w:hAnsi="Times New Roman"/>
          <w:b/>
          <w:bCs/>
          <w:color w:val="000000"/>
          <w:sz w:val="24"/>
          <w:szCs w:val="24"/>
          <w:lang w:val="uk-UA" w:eastAsia="uk-UA"/>
        </w:rPr>
      </w:pPr>
    </w:p>
    <w:p w14:paraId="703D1DCD" w14:textId="77777777" w:rsidR="00D51080" w:rsidRDefault="00D51080" w:rsidP="008508E5">
      <w:pPr>
        <w:spacing w:after="0"/>
        <w:rPr>
          <w:rFonts w:ascii="Times New Roman" w:eastAsia="Arial" w:hAnsi="Times New Roman"/>
          <w:b/>
          <w:bCs/>
          <w:color w:val="000000"/>
          <w:sz w:val="24"/>
          <w:szCs w:val="24"/>
          <w:lang w:val="uk-UA" w:eastAsia="uk-UA"/>
        </w:rPr>
      </w:pPr>
    </w:p>
    <w:p w14:paraId="58C31B56" w14:textId="77777777" w:rsidR="00D51080" w:rsidRDefault="00D51080" w:rsidP="008508E5">
      <w:pPr>
        <w:spacing w:after="0"/>
        <w:rPr>
          <w:rFonts w:ascii="Times New Roman" w:eastAsia="Arial" w:hAnsi="Times New Roman"/>
          <w:b/>
          <w:bCs/>
          <w:color w:val="000000"/>
          <w:sz w:val="24"/>
          <w:szCs w:val="24"/>
          <w:lang w:val="uk-UA" w:eastAsia="uk-UA"/>
        </w:rPr>
      </w:pPr>
    </w:p>
    <w:p w14:paraId="26579626" w14:textId="77777777" w:rsidR="00D51080" w:rsidRDefault="00D51080" w:rsidP="008508E5">
      <w:pPr>
        <w:spacing w:after="0"/>
        <w:rPr>
          <w:rFonts w:ascii="Times New Roman" w:eastAsia="Arial" w:hAnsi="Times New Roman"/>
          <w:b/>
          <w:bCs/>
          <w:color w:val="000000"/>
          <w:sz w:val="24"/>
          <w:szCs w:val="24"/>
          <w:lang w:val="uk-UA" w:eastAsia="uk-UA"/>
        </w:rPr>
      </w:pPr>
    </w:p>
    <w:p w14:paraId="5C4C7B8C" w14:textId="77777777" w:rsidR="00D51080" w:rsidRDefault="00D51080" w:rsidP="008508E5">
      <w:pPr>
        <w:spacing w:after="0"/>
        <w:rPr>
          <w:rFonts w:ascii="Times New Roman" w:eastAsia="Arial" w:hAnsi="Times New Roman"/>
          <w:b/>
          <w:bCs/>
          <w:color w:val="000000"/>
          <w:sz w:val="24"/>
          <w:szCs w:val="24"/>
          <w:lang w:val="uk-UA" w:eastAsia="uk-UA"/>
        </w:rPr>
      </w:pPr>
    </w:p>
    <w:p w14:paraId="33855081" w14:textId="77777777" w:rsidR="00D51080" w:rsidRDefault="00D51080" w:rsidP="008508E5">
      <w:pPr>
        <w:spacing w:after="0"/>
        <w:rPr>
          <w:rFonts w:ascii="Times New Roman" w:eastAsia="Arial" w:hAnsi="Times New Roman"/>
          <w:b/>
          <w:bCs/>
          <w:color w:val="000000"/>
          <w:sz w:val="24"/>
          <w:szCs w:val="24"/>
          <w:lang w:val="uk-UA" w:eastAsia="uk-UA"/>
        </w:rPr>
      </w:pPr>
    </w:p>
    <w:p w14:paraId="10F78986" w14:textId="77777777" w:rsidR="00926D85" w:rsidRDefault="00D51080" w:rsidP="008508E5">
      <w:pPr>
        <w:spacing w:after="0"/>
        <w:rPr>
          <w:rFonts w:ascii="Times New Roman" w:eastAsia="Arial" w:hAnsi="Times New Roman"/>
          <w:b/>
          <w:bCs/>
          <w:color w:val="000000"/>
          <w:sz w:val="24"/>
          <w:szCs w:val="24"/>
          <w:lang w:val="uk-UA" w:eastAsia="uk-UA"/>
        </w:rPr>
      </w:pPr>
      <w:r>
        <w:rPr>
          <w:rFonts w:ascii="Times New Roman" w:eastAsia="Arial" w:hAnsi="Times New Roman"/>
          <w:b/>
          <w:bCs/>
          <w:color w:val="000000"/>
          <w:sz w:val="24"/>
          <w:szCs w:val="24"/>
          <w:lang w:val="uk-UA" w:eastAsia="uk-UA"/>
        </w:rPr>
        <w:t xml:space="preserve">                                                                                                                                    </w:t>
      </w:r>
      <w:r w:rsidR="008508E5">
        <w:rPr>
          <w:rFonts w:ascii="Times New Roman" w:eastAsia="Arial" w:hAnsi="Times New Roman"/>
          <w:b/>
          <w:bCs/>
          <w:color w:val="000000"/>
          <w:sz w:val="24"/>
          <w:szCs w:val="24"/>
          <w:lang w:val="uk-UA" w:eastAsia="uk-UA"/>
        </w:rPr>
        <w:t xml:space="preserve"> </w:t>
      </w:r>
    </w:p>
    <w:p w14:paraId="1C7BB118" w14:textId="77777777" w:rsidR="00926D85" w:rsidRDefault="00926D85" w:rsidP="008508E5">
      <w:pPr>
        <w:spacing w:after="0"/>
        <w:rPr>
          <w:rFonts w:ascii="Times New Roman" w:eastAsia="Arial" w:hAnsi="Times New Roman"/>
          <w:b/>
          <w:bCs/>
          <w:color w:val="000000"/>
          <w:sz w:val="24"/>
          <w:szCs w:val="24"/>
          <w:lang w:val="uk-UA" w:eastAsia="uk-UA"/>
        </w:rPr>
      </w:pPr>
    </w:p>
    <w:p w14:paraId="1C2F2104" w14:textId="77777777" w:rsidR="00926D85" w:rsidRDefault="00926D85" w:rsidP="008508E5">
      <w:pPr>
        <w:spacing w:after="0"/>
        <w:rPr>
          <w:rFonts w:ascii="Times New Roman" w:eastAsia="Arial" w:hAnsi="Times New Roman"/>
          <w:b/>
          <w:bCs/>
          <w:color w:val="000000"/>
          <w:sz w:val="24"/>
          <w:szCs w:val="24"/>
          <w:lang w:val="uk-UA" w:eastAsia="uk-UA"/>
        </w:rPr>
      </w:pPr>
    </w:p>
    <w:p w14:paraId="750111BD" w14:textId="77777777" w:rsidR="00926D85" w:rsidRDefault="00926D85" w:rsidP="008508E5">
      <w:pPr>
        <w:spacing w:after="0"/>
        <w:rPr>
          <w:rFonts w:ascii="Times New Roman" w:eastAsia="Arial" w:hAnsi="Times New Roman"/>
          <w:b/>
          <w:bCs/>
          <w:color w:val="000000"/>
          <w:sz w:val="24"/>
          <w:szCs w:val="24"/>
          <w:lang w:val="uk-UA" w:eastAsia="uk-UA"/>
        </w:rPr>
      </w:pPr>
    </w:p>
    <w:p w14:paraId="72EDE560" w14:textId="77777777" w:rsidR="00926D85" w:rsidRDefault="00926D85" w:rsidP="008508E5">
      <w:pPr>
        <w:spacing w:after="0"/>
        <w:rPr>
          <w:rFonts w:ascii="Times New Roman" w:eastAsia="Arial" w:hAnsi="Times New Roman"/>
          <w:b/>
          <w:bCs/>
          <w:color w:val="000000"/>
          <w:sz w:val="24"/>
          <w:szCs w:val="24"/>
          <w:lang w:val="uk-UA" w:eastAsia="uk-UA"/>
        </w:rPr>
      </w:pPr>
    </w:p>
    <w:p w14:paraId="3CE2485B" w14:textId="77777777" w:rsidR="00926D85" w:rsidRDefault="00926D85" w:rsidP="008508E5">
      <w:pPr>
        <w:spacing w:after="0"/>
        <w:rPr>
          <w:rFonts w:ascii="Times New Roman" w:eastAsia="Arial" w:hAnsi="Times New Roman"/>
          <w:b/>
          <w:bCs/>
          <w:color w:val="000000"/>
          <w:sz w:val="24"/>
          <w:szCs w:val="24"/>
          <w:lang w:val="uk-UA" w:eastAsia="uk-UA"/>
        </w:rPr>
      </w:pPr>
    </w:p>
    <w:p w14:paraId="7916E58F" w14:textId="77777777" w:rsidR="00926D85" w:rsidRDefault="00926D85" w:rsidP="008508E5">
      <w:pPr>
        <w:spacing w:after="0"/>
        <w:rPr>
          <w:rFonts w:ascii="Times New Roman" w:eastAsia="Arial" w:hAnsi="Times New Roman"/>
          <w:b/>
          <w:bCs/>
          <w:color w:val="000000"/>
          <w:sz w:val="24"/>
          <w:szCs w:val="24"/>
          <w:lang w:val="uk-UA" w:eastAsia="uk-UA"/>
        </w:rPr>
      </w:pPr>
    </w:p>
    <w:p w14:paraId="64197932" w14:textId="77777777" w:rsidR="00926D85" w:rsidRDefault="00926D85" w:rsidP="008508E5">
      <w:pPr>
        <w:spacing w:after="0"/>
        <w:rPr>
          <w:rFonts w:ascii="Times New Roman" w:eastAsia="Arial" w:hAnsi="Times New Roman"/>
          <w:b/>
          <w:bCs/>
          <w:color w:val="000000"/>
          <w:sz w:val="24"/>
          <w:szCs w:val="24"/>
          <w:lang w:val="uk-UA" w:eastAsia="uk-UA"/>
        </w:rPr>
      </w:pPr>
    </w:p>
    <w:p w14:paraId="28A439AF" w14:textId="77777777" w:rsidR="00926D85" w:rsidRDefault="00926D85" w:rsidP="008508E5">
      <w:pPr>
        <w:spacing w:after="0"/>
        <w:rPr>
          <w:rFonts w:ascii="Times New Roman" w:eastAsia="Arial" w:hAnsi="Times New Roman"/>
          <w:b/>
          <w:bCs/>
          <w:color w:val="000000"/>
          <w:sz w:val="24"/>
          <w:szCs w:val="24"/>
          <w:lang w:val="uk-UA" w:eastAsia="uk-UA"/>
        </w:rPr>
      </w:pPr>
    </w:p>
    <w:p w14:paraId="73379B67" w14:textId="77777777" w:rsidR="00926D85" w:rsidRDefault="00926D85" w:rsidP="008508E5">
      <w:pPr>
        <w:spacing w:after="0"/>
        <w:rPr>
          <w:rFonts w:ascii="Times New Roman" w:eastAsia="Arial" w:hAnsi="Times New Roman"/>
          <w:b/>
          <w:bCs/>
          <w:color w:val="000000"/>
          <w:sz w:val="24"/>
          <w:szCs w:val="24"/>
          <w:lang w:val="uk-UA" w:eastAsia="uk-UA"/>
        </w:rPr>
      </w:pPr>
    </w:p>
    <w:p w14:paraId="5244D6F6" w14:textId="77777777" w:rsidR="00926D85" w:rsidRDefault="00926D85" w:rsidP="008508E5">
      <w:pPr>
        <w:spacing w:after="0"/>
        <w:rPr>
          <w:rFonts w:ascii="Times New Roman" w:eastAsia="Arial" w:hAnsi="Times New Roman"/>
          <w:b/>
          <w:bCs/>
          <w:color w:val="000000"/>
          <w:sz w:val="24"/>
          <w:szCs w:val="24"/>
          <w:lang w:val="uk-UA" w:eastAsia="uk-UA"/>
        </w:rPr>
      </w:pPr>
    </w:p>
    <w:p w14:paraId="72DC5277" w14:textId="77777777" w:rsidR="00926D85" w:rsidRDefault="00926D85" w:rsidP="008508E5">
      <w:pPr>
        <w:spacing w:after="0"/>
        <w:rPr>
          <w:rFonts w:ascii="Times New Roman" w:eastAsia="Arial" w:hAnsi="Times New Roman"/>
          <w:b/>
          <w:bCs/>
          <w:color w:val="000000"/>
          <w:sz w:val="24"/>
          <w:szCs w:val="24"/>
          <w:lang w:val="uk-UA" w:eastAsia="uk-UA"/>
        </w:rPr>
      </w:pPr>
    </w:p>
    <w:p w14:paraId="13EB4D23" w14:textId="5CBA0723" w:rsidR="00926D85" w:rsidRDefault="00926D85" w:rsidP="008508E5">
      <w:pPr>
        <w:spacing w:after="0"/>
        <w:rPr>
          <w:rFonts w:ascii="Times New Roman" w:eastAsia="Arial" w:hAnsi="Times New Roman"/>
          <w:b/>
          <w:bCs/>
          <w:color w:val="000000"/>
          <w:sz w:val="24"/>
          <w:szCs w:val="24"/>
          <w:lang w:val="uk-UA" w:eastAsia="uk-UA"/>
        </w:rPr>
      </w:pPr>
    </w:p>
    <w:p w14:paraId="091EEE68" w14:textId="77777777" w:rsidR="00E53761" w:rsidRDefault="00926D85" w:rsidP="008508E5">
      <w:pPr>
        <w:spacing w:after="0"/>
        <w:rPr>
          <w:rFonts w:ascii="Times New Roman" w:eastAsia="Arial" w:hAnsi="Times New Roman"/>
          <w:b/>
          <w:bCs/>
          <w:color w:val="000000"/>
          <w:sz w:val="24"/>
          <w:szCs w:val="24"/>
          <w:lang w:val="uk-UA" w:eastAsia="uk-UA"/>
        </w:rPr>
      </w:pPr>
      <w:r>
        <w:rPr>
          <w:rFonts w:ascii="Times New Roman" w:eastAsia="Arial" w:hAnsi="Times New Roman"/>
          <w:b/>
          <w:bCs/>
          <w:color w:val="000000"/>
          <w:sz w:val="24"/>
          <w:szCs w:val="24"/>
          <w:lang w:val="uk-UA" w:eastAsia="uk-UA"/>
        </w:rPr>
        <w:t xml:space="preserve">                                                                                                                                                         </w:t>
      </w:r>
      <w:r w:rsidR="008508E5">
        <w:rPr>
          <w:rFonts w:ascii="Times New Roman" w:eastAsia="Arial" w:hAnsi="Times New Roman"/>
          <w:b/>
          <w:bCs/>
          <w:color w:val="000000"/>
          <w:sz w:val="24"/>
          <w:szCs w:val="24"/>
          <w:lang w:val="uk-UA" w:eastAsia="uk-UA"/>
        </w:rPr>
        <w:t xml:space="preserve"> </w:t>
      </w:r>
    </w:p>
    <w:p w14:paraId="39E14540" w14:textId="77777777" w:rsidR="00E53761" w:rsidRDefault="00E53761" w:rsidP="008508E5">
      <w:pPr>
        <w:spacing w:after="0"/>
        <w:rPr>
          <w:rFonts w:ascii="Times New Roman" w:eastAsia="Arial" w:hAnsi="Times New Roman"/>
          <w:b/>
          <w:bCs/>
          <w:color w:val="000000"/>
          <w:sz w:val="24"/>
          <w:szCs w:val="24"/>
          <w:lang w:val="uk-UA" w:eastAsia="uk-UA"/>
        </w:rPr>
      </w:pPr>
    </w:p>
    <w:p w14:paraId="20BF4624" w14:textId="0054B7DE" w:rsidR="00564F0E" w:rsidRDefault="00E53761" w:rsidP="008508E5">
      <w:pPr>
        <w:spacing w:after="0"/>
        <w:rPr>
          <w:rFonts w:ascii="Times New Roman" w:hAnsi="Times New Roman"/>
          <w:b/>
          <w:bCs/>
          <w:sz w:val="24"/>
          <w:szCs w:val="24"/>
          <w:lang w:val="uk-UA"/>
        </w:rPr>
      </w:pPr>
      <w:r>
        <w:rPr>
          <w:rFonts w:ascii="Times New Roman" w:eastAsia="Arial" w:hAnsi="Times New Roman"/>
          <w:b/>
          <w:bCs/>
          <w:color w:val="000000"/>
          <w:sz w:val="24"/>
          <w:szCs w:val="24"/>
          <w:lang w:val="uk-UA" w:eastAsia="uk-UA"/>
        </w:rPr>
        <w:lastRenderedPageBreak/>
        <w:t xml:space="preserve">                                                                                                                                             </w:t>
      </w:r>
      <w:r w:rsidR="00564F0E">
        <w:rPr>
          <w:rFonts w:ascii="Times New Roman" w:hAnsi="Times New Roman"/>
          <w:b/>
          <w:bCs/>
          <w:sz w:val="24"/>
          <w:szCs w:val="24"/>
          <w:lang w:val="uk-UA"/>
        </w:rPr>
        <w:t>До</w:t>
      </w:r>
      <w:r w:rsidR="005E18B9" w:rsidRPr="00A71990">
        <w:rPr>
          <w:rFonts w:ascii="Times New Roman" w:hAnsi="Times New Roman"/>
          <w:b/>
          <w:bCs/>
          <w:sz w:val="24"/>
          <w:szCs w:val="24"/>
          <w:lang w:val="uk-UA"/>
        </w:rPr>
        <w:t xml:space="preserve">даток № 5 </w:t>
      </w:r>
    </w:p>
    <w:p w14:paraId="1E2B62D5" w14:textId="7DA2BB5B" w:rsidR="005E18B9" w:rsidRDefault="005E18B9" w:rsidP="00BF791C">
      <w:pPr>
        <w:spacing w:after="0"/>
        <w:jc w:val="right"/>
        <w:rPr>
          <w:rFonts w:ascii="Times New Roman" w:hAnsi="Times New Roman"/>
          <w:b/>
          <w:bCs/>
          <w:sz w:val="24"/>
          <w:szCs w:val="24"/>
          <w:lang w:val="uk-UA"/>
        </w:rPr>
      </w:pPr>
      <w:r w:rsidRPr="00A71990">
        <w:rPr>
          <w:rFonts w:ascii="Times New Roman" w:hAnsi="Times New Roman"/>
          <w:b/>
          <w:bCs/>
          <w:sz w:val="24"/>
          <w:szCs w:val="24"/>
          <w:lang w:val="uk-UA"/>
        </w:rPr>
        <w:t>до тендерної документації</w:t>
      </w:r>
    </w:p>
    <w:p w14:paraId="330F6570" w14:textId="77777777" w:rsidR="0039086D" w:rsidRPr="0039086D" w:rsidRDefault="0039086D" w:rsidP="0039086D">
      <w:pPr>
        <w:spacing w:after="0"/>
        <w:jc w:val="center"/>
        <w:rPr>
          <w:rFonts w:ascii="Times New Roman" w:hAnsi="Times New Roman"/>
          <w:b/>
          <w:lang w:val="uk-UA"/>
        </w:rPr>
      </w:pPr>
      <w:r w:rsidRPr="0039086D">
        <w:rPr>
          <w:rFonts w:ascii="Times New Roman" w:hAnsi="Times New Roman"/>
          <w:b/>
          <w:lang w:val="uk-UA"/>
        </w:rPr>
        <w:t>ТЕНДЕРНА ПРОПОЗИЦІЯ</w:t>
      </w:r>
    </w:p>
    <w:p w14:paraId="3B78039B" w14:textId="5F0F78C8" w:rsidR="0039086D" w:rsidRPr="00E53761" w:rsidRDefault="0039086D" w:rsidP="00AE59C0">
      <w:pPr>
        <w:spacing w:after="0"/>
        <w:jc w:val="center"/>
        <w:rPr>
          <w:rFonts w:ascii="Times New Roman" w:hAnsi="Times New Roman"/>
          <w:b/>
          <w:bCs/>
          <w:sz w:val="24"/>
          <w:szCs w:val="24"/>
          <w:lang w:val="uk-UA"/>
        </w:rPr>
      </w:pPr>
      <w:r w:rsidRPr="008508E5">
        <w:rPr>
          <w:rFonts w:ascii="Times New Roman" w:hAnsi="Times New Roman"/>
          <w:sz w:val="24"/>
          <w:szCs w:val="24"/>
          <w:lang w:val="uk-UA"/>
        </w:rPr>
        <w:t>на участь у відкритих торгах на закупівлю</w:t>
      </w:r>
      <w:r w:rsidR="008508E5" w:rsidRPr="008508E5">
        <w:rPr>
          <w:rFonts w:ascii="Times New Roman" w:hAnsi="Times New Roman"/>
          <w:sz w:val="24"/>
          <w:szCs w:val="24"/>
          <w:lang w:val="uk-UA"/>
        </w:rPr>
        <w:t xml:space="preserve"> : </w:t>
      </w:r>
      <w:r w:rsidR="00E53761" w:rsidRPr="00E53761">
        <w:rPr>
          <w:rFonts w:ascii="Times New Roman" w:hAnsi="Times New Roman"/>
          <w:b/>
          <w:sz w:val="24"/>
          <w:szCs w:val="24"/>
          <w:lang w:val="uk-UA"/>
        </w:rPr>
        <w:t>«Світлодіодний вуличний сонячний світильник;  Кронштейн для світильника; Стрічка бандажна; Скрепа сталева,  за кодом ДК 021:2015:  31520000-7 - Світильники та освітлювальна арматура»</w:t>
      </w:r>
    </w:p>
    <w:p w14:paraId="0B0EFBA5" w14:textId="77777777" w:rsidR="00AE59C0" w:rsidRPr="00D719E8" w:rsidRDefault="00AE59C0" w:rsidP="0039086D">
      <w:pPr>
        <w:spacing w:after="0"/>
        <w:jc w:val="center"/>
        <w:rPr>
          <w:rFonts w:ascii="Times New Roman" w:hAnsi="Times New Roman"/>
          <w:b/>
          <w:sz w:val="24"/>
          <w:szCs w:val="24"/>
          <w:lang w:val="uk-UA"/>
        </w:rPr>
      </w:pPr>
    </w:p>
    <w:p w14:paraId="6AF23DCE" w14:textId="19BE7127" w:rsidR="0039086D" w:rsidRPr="0039086D" w:rsidRDefault="0039086D" w:rsidP="0039086D">
      <w:pPr>
        <w:spacing w:after="0"/>
        <w:rPr>
          <w:rFonts w:ascii="Times New Roman" w:hAnsi="Times New Roman"/>
          <w:lang w:val="uk-UA"/>
        </w:rPr>
      </w:pPr>
      <w:r w:rsidRPr="0039086D">
        <w:rPr>
          <w:rFonts w:ascii="Times New Roman" w:hAnsi="Times New Roman"/>
          <w:lang w:val="uk-UA"/>
        </w:rPr>
        <w:t>1.Характеристи Об’єкта:</w:t>
      </w:r>
      <w:r w:rsidR="00530CAD">
        <w:rPr>
          <w:rFonts w:ascii="Times New Roman" w:hAnsi="Times New Roman"/>
          <w:lang w:val="uk-UA"/>
        </w:rPr>
        <w:t xml:space="preserve"> </w:t>
      </w:r>
      <w:r w:rsidRPr="0039086D">
        <w:rPr>
          <w:rFonts w:ascii="Times New Roman" w:hAnsi="Times New Roman"/>
          <w:lang w:val="uk-UA"/>
        </w:rPr>
        <w:t>Учасник</w:t>
      </w:r>
      <w:r w:rsidR="00530CAD">
        <w:rPr>
          <w:rFonts w:ascii="Times New Roman" w:hAnsi="Times New Roman"/>
          <w:lang w:val="uk-UA"/>
        </w:rPr>
        <w:t xml:space="preserve"> </w:t>
      </w:r>
      <w:r w:rsidRPr="0039086D">
        <w:rPr>
          <w:rFonts w:ascii="Times New Roman" w:hAnsi="Times New Roman"/>
          <w:lang w:val="uk-UA"/>
        </w:rPr>
        <w:t>(_________________________________________</w:t>
      </w:r>
      <w:r w:rsidRPr="0039086D">
        <w:rPr>
          <w:rFonts w:ascii="Times New Roman" w:hAnsi="Times New Roman"/>
          <w:i/>
          <w:lang w:val="uk-UA"/>
        </w:rPr>
        <w:t>______</w:t>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t>__________________ )</w:t>
      </w:r>
    </w:p>
    <w:p w14:paraId="6A39EEA3" w14:textId="77777777" w:rsidR="0039086D" w:rsidRPr="0039086D" w:rsidRDefault="0039086D" w:rsidP="0039086D">
      <w:pPr>
        <w:spacing w:after="0" w:line="240" w:lineRule="auto"/>
        <w:ind w:firstLine="180"/>
        <w:jc w:val="center"/>
        <w:rPr>
          <w:rFonts w:ascii="Times New Roman" w:hAnsi="Times New Roman"/>
          <w:i/>
          <w:lang w:val="uk-UA"/>
        </w:rPr>
      </w:pPr>
      <w:r w:rsidRPr="0039086D">
        <w:rPr>
          <w:rFonts w:ascii="Times New Roman" w:hAnsi="Times New Roman"/>
          <w:i/>
          <w:lang w:val="uk-UA"/>
        </w:rPr>
        <w:t>(повне найменування Учасника)</w:t>
      </w:r>
    </w:p>
    <w:p w14:paraId="4B84C525" w14:textId="77777777" w:rsidR="0039086D" w:rsidRPr="0039086D" w:rsidRDefault="0039086D" w:rsidP="0039086D">
      <w:pPr>
        <w:spacing w:after="0" w:line="240" w:lineRule="auto"/>
        <w:jc w:val="both"/>
        <w:rPr>
          <w:rFonts w:ascii="Times New Roman" w:hAnsi="Times New Roman"/>
          <w:lang w:val="uk-UA"/>
        </w:rPr>
      </w:pPr>
      <w:r w:rsidRPr="0039086D">
        <w:rPr>
          <w:rFonts w:ascii="Times New Roman" w:hAnsi="Times New Roman"/>
          <w:lang w:val="uk-UA"/>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погоджуємося з умовами Договору, зазначеному в Додатку 4 до тендерної документації та надаємо свою тендерну пропозицію:</w:t>
      </w:r>
    </w:p>
    <w:p w14:paraId="3F8C05CA" w14:textId="77777777" w:rsidR="0039086D" w:rsidRPr="0039086D" w:rsidRDefault="0039086D" w:rsidP="0039086D">
      <w:pPr>
        <w:tabs>
          <w:tab w:val="left" w:pos="540"/>
        </w:tabs>
        <w:spacing w:after="0" w:line="240" w:lineRule="auto"/>
        <w:ind w:firstLine="567"/>
        <w:jc w:val="both"/>
        <w:rPr>
          <w:rFonts w:ascii="Times New Roman" w:hAnsi="Times New Roman"/>
          <w:lang w:val="uk-UA"/>
        </w:rPr>
      </w:pPr>
    </w:p>
    <w:tbl>
      <w:tblPr>
        <w:tblW w:w="9629" w:type="dxa"/>
        <w:jc w:val="center"/>
        <w:tblBorders>
          <w:top w:val="nil"/>
          <w:left w:val="nil"/>
          <w:bottom w:val="nil"/>
          <w:right w:val="nil"/>
          <w:insideH w:val="nil"/>
          <w:insideV w:val="nil"/>
        </w:tblBorders>
        <w:tblLayout w:type="fixed"/>
        <w:tblLook w:val="0600" w:firstRow="0" w:lastRow="0" w:firstColumn="0" w:lastColumn="0" w:noHBand="1" w:noVBand="1"/>
      </w:tblPr>
      <w:tblGrid>
        <w:gridCol w:w="659"/>
        <w:gridCol w:w="2450"/>
        <w:gridCol w:w="1276"/>
        <w:gridCol w:w="1134"/>
        <w:gridCol w:w="1275"/>
        <w:gridCol w:w="1276"/>
        <w:gridCol w:w="1559"/>
      </w:tblGrid>
      <w:tr w:rsidR="0039086D" w:rsidRPr="0039086D" w14:paraId="3F8CFED6" w14:textId="77777777" w:rsidTr="00012E2F">
        <w:trPr>
          <w:trHeight w:val="1139"/>
          <w:jc w:val="center"/>
        </w:trPr>
        <w:tc>
          <w:tcPr>
            <w:tcW w:w="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6FF0E"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w:t>
            </w:r>
          </w:p>
        </w:tc>
        <w:tc>
          <w:tcPr>
            <w:tcW w:w="2450" w:type="dxa"/>
            <w:tcBorders>
              <w:top w:val="single" w:sz="8" w:space="0" w:color="000000"/>
              <w:left w:val="nil"/>
              <w:bottom w:val="single" w:sz="8" w:space="0" w:color="000000"/>
              <w:right w:val="nil"/>
            </w:tcBorders>
            <w:tcMar>
              <w:top w:w="100" w:type="dxa"/>
              <w:left w:w="100" w:type="dxa"/>
              <w:bottom w:w="100" w:type="dxa"/>
              <w:right w:w="100" w:type="dxa"/>
            </w:tcMar>
          </w:tcPr>
          <w:p w14:paraId="6233B2C5"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Найменування</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E24FA"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Одиниця виміру</w:t>
            </w:r>
          </w:p>
        </w:tc>
        <w:tc>
          <w:tcPr>
            <w:tcW w:w="1134" w:type="dxa"/>
            <w:tcBorders>
              <w:top w:val="single" w:sz="8" w:space="0" w:color="000000"/>
              <w:left w:val="nil"/>
              <w:bottom w:val="single" w:sz="8" w:space="0" w:color="000000"/>
              <w:right w:val="nil"/>
            </w:tcBorders>
            <w:tcMar>
              <w:top w:w="100" w:type="dxa"/>
              <w:left w:w="100" w:type="dxa"/>
              <w:bottom w:w="100" w:type="dxa"/>
              <w:right w:w="100" w:type="dxa"/>
            </w:tcMar>
          </w:tcPr>
          <w:p w14:paraId="5ABD7CDC"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Кількість</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BEF72"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Ціна за одиницю,</w:t>
            </w:r>
          </w:p>
          <w:p w14:paraId="71CDB4FD"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грн, без ПДВ</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A5402C"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Ціна за одиницю,</w:t>
            </w:r>
          </w:p>
          <w:p w14:paraId="0D9BD857"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грн, з ПДВ</w:t>
            </w:r>
          </w:p>
        </w:tc>
        <w:tc>
          <w:tcPr>
            <w:tcW w:w="1559" w:type="dxa"/>
            <w:tcBorders>
              <w:top w:val="single" w:sz="8" w:space="0" w:color="000000"/>
              <w:left w:val="nil"/>
              <w:bottom w:val="single" w:sz="8" w:space="0" w:color="000000"/>
              <w:right w:val="single" w:sz="8" w:space="0" w:color="000000"/>
            </w:tcBorders>
          </w:tcPr>
          <w:p w14:paraId="2EC73AED"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Загальна вартість,</w:t>
            </w:r>
          </w:p>
          <w:p w14:paraId="2C2C6E37" w14:textId="23C9D811" w:rsidR="0039086D" w:rsidRPr="0039086D" w:rsidRDefault="0039086D" w:rsidP="0039086D">
            <w:pPr>
              <w:jc w:val="center"/>
              <w:rPr>
                <w:rFonts w:ascii="Times New Roman" w:hAnsi="Times New Roman"/>
                <w:lang w:val="uk-UA"/>
              </w:rPr>
            </w:pPr>
            <w:r w:rsidRPr="0039086D">
              <w:rPr>
                <w:rFonts w:ascii="Times New Roman" w:hAnsi="Times New Roman"/>
                <w:lang w:val="uk-UA"/>
              </w:rPr>
              <w:t>грн., з ПДВ</w:t>
            </w:r>
            <w:r w:rsidR="00F0028E">
              <w:rPr>
                <w:rFonts w:ascii="Times New Roman" w:hAnsi="Times New Roman"/>
                <w:lang w:val="uk-UA"/>
              </w:rPr>
              <w:t>/без ПДВ</w:t>
            </w:r>
          </w:p>
        </w:tc>
      </w:tr>
      <w:tr w:rsidR="0039086D" w:rsidRPr="0039086D" w14:paraId="202A2DE0" w14:textId="77777777" w:rsidTr="00FD2B46">
        <w:trPr>
          <w:trHeight w:val="268"/>
          <w:jc w:val="center"/>
        </w:trPr>
        <w:tc>
          <w:tcPr>
            <w:tcW w:w="6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191CD4"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1</w:t>
            </w:r>
          </w:p>
        </w:tc>
        <w:tc>
          <w:tcPr>
            <w:tcW w:w="2450" w:type="dxa"/>
            <w:tcBorders>
              <w:top w:val="nil"/>
              <w:left w:val="nil"/>
              <w:bottom w:val="single" w:sz="8" w:space="0" w:color="000000"/>
              <w:right w:val="nil"/>
            </w:tcBorders>
            <w:tcMar>
              <w:top w:w="100" w:type="dxa"/>
              <w:left w:w="100" w:type="dxa"/>
              <w:bottom w:w="100" w:type="dxa"/>
              <w:right w:w="100" w:type="dxa"/>
            </w:tcMar>
          </w:tcPr>
          <w:p w14:paraId="2173B6A0" w14:textId="77777777" w:rsidR="0039086D" w:rsidRPr="0039086D" w:rsidRDefault="0039086D" w:rsidP="0039086D">
            <w:pPr>
              <w:jc w:val="center"/>
              <w:rPr>
                <w:rFonts w:ascii="Times New Roman" w:hAnsi="Times New Roman"/>
                <w:lang w:val="uk-UA"/>
              </w:rPr>
            </w:pPr>
          </w:p>
        </w:tc>
        <w:tc>
          <w:tcPr>
            <w:tcW w:w="12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31E825" w14:textId="77777777" w:rsidR="0039086D" w:rsidRPr="0039086D" w:rsidRDefault="0039086D" w:rsidP="0039086D">
            <w:pPr>
              <w:jc w:val="center"/>
              <w:rPr>
                <w:rFonts w:ascii="Times New Roman" w:hAnsi="Times New Roman"/>
                <w:lang w:val="uk-UA"/>
              </w:rPr>
            </w:pPr>
          </w:p>
        </w:tc>
        <w:tc>
          <w:tcPr>
            <w:tcW w:w="1134" w:type="dxa"/>
            <w:tcBorders>
              <w:top w:val="nil"/>
              <w:left w:val="nil"/>
              <w:bottom w:val="single" w:sz="8" w:space="0" w:color="000000"/>
              <w:right w:val="nil"/>
            </w:tcBorders>
            <w:tcMar>
              <w:top w:w="100" w:type="dxa"/>
              <w:left w:w="100" w:type="dxa"/>
              <w:bottom w:w="100" w:type="dxa"/>
              <w:right w:w="100" w:type="dxa"/>
            </w:tcMar>
          </w:tcPr>
          <w:p w14:paraId="68A3D358" w14:textId="77777777" w:rsidR="0039086D" w:rsidRPr="0039086D" w:rsidRDefault="0039086D" w:rsidP="0039086D">
            <w:pPr>
              <w:jc w:val="center"/>
              <w:rPr>
                <w:rFonts w:ascii="Times New Roman" w:hAnsi="Times New Roman"/>
                <w:lang w:val="uk-UA"/>
              </w:rPr>
            </w:pPr>
          </w:p>
        </w:tc>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EFB334" w14:textId="77777777" w:rsidR="0039086D" w:rsidRPr="0039086D" w:rsidRDefault="0039086D" w:rsidP="0039086D">
            <w:pPr>
              <w:jc w:val="center"/>
              <w:rPr>
                <w:rFonts w:ascii="Times New Roman" w:hAnsi="Times New Roman"/>
                <w:lang w:val="uk-UA"/>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59BAC2BB" w14:textId="77777777" w:rsidR="0039086D" w:rsidRPr="0039086D" w:rsidRDefault="0039086D" w:rsidP="0039086D">
            <w:pPr>
              <w:jc w:val="center"/>
              <w:rPr>
                <w:rFonts w:ascii="Times New Roman" w:hAnsi="Times New Roman"/>
                <w:lang w:val="uk-UA"/>
              </w:rPr>
            </w:pPr>
          </w:p>
        </w:tc>
        <w:tc>
          <w:tcPr>
            <w:tcW w:w="1559" w:type="dxa"/>
            <w:tcBorders>
              <w:top w:val="nil"/>
              <w:left w:val="nil"/>
              <w:bottom w:val="single" w:sz="8" w:space="0" w:color="000000"/>
              <w:right w:val="single" w:sz="8" w:space="0" w:color="000000"/>
            </w:tcBorders>
          </w:tcPr>
          <w:p w14:paraId="6CCD6F0D" w14:textId="77777777" w:rsidR="0039086D" w:rsidRPr="0039086D" w:rsidRDefault="0039086D" w:rsidP="0039086D">
            <w:pPr>
              <w:jc w:val="center"/>
              <w:rPr>
                <w:rFonts w:ascii="Times New Roman" w:hAnsi="Times New Roman"/>
                <w:lang w:val="uk-UA"/>
              </w:rPr>
            </w:pPr>
          </w:p>
        </w:tc>
      </w:tr>
    </w:tbl>
    <w:p w14:paraId="0D2EB070" w14:textId="77777777" w:rsidR="0039086D" w:rsidRPr="0039086D" w:rsidRDefault="0039086D" w:rsidP="0039086D">
      <w:pPr>
        <w:tabs>
          <w:tab w:val="left" w:pos="540"/>
        </w:tabs>
        <w:spacing w:after="0" w:line="240" w:lineRule="auto"/>
        <w:ind w:firstLine="567"/>
        <w:jc w:val="both"/>
        <w:rPr>
          <w:rFonts w:ascii="Times New Roman" w:hAnsi="Times New Roman"/>
          <w:lang w:val="uk-UA"/>
        </w:rPr>
      </w:pPr>
    </w:p>
    <w:p w14:paraId="533365CB" w14:textId="23FD453E" w:rsidR="0039086D" w:rsidRPr="0039086D" w:rsidRDefault="0039086D" w:rsidP="0039086D">
      <w:pPr>
        <w:tabs>
          <w:tab w:val="left" w:pos="540"/>
        </w:tabs>
        <w:spacing w:after="0" w:line="240" w:lineRule="auto"/>
        <w:ind w:firstLine="567"/>
        <w:jc w:val="both"/>
        <w:rPr>
          <w:rFonts w:ascii="Times New Roman" w:hAnsi="Times New Roman"/>
          <w:lang w:val="uk-UA"/>
        </w:rPr>
      </w:pPr>
      <w:r w:rsidRPr="0039086D">
        <w:rPr>
          <w:rFonts w:ascii="Times New Roman" w:hAnsi="Times New Roman"/>
          <w:lang w:val="uk-UA"/>
        </w:rPr>
        <w:t>Загальна вартість пропозиції становить __________________________________</w:t>
      </w:r>
      <w:r w:rsidR="00B7554C">
        <w:rPr>
          <w:rFonts w:ascii="Times New Roman" w:hAnsi="Times New Roman"/>
          <w:lang w:val="uk-UA"/>
        </w:rPr>
        <w:t>___________________</w:t>
      </w:r>
    </w:p>
    <w:p w14:paraId="75D503EB" w14:textId="1AF33455" w:rsidR="0039086D" w:rsidRPr="0039086D" w:rsidRDefault="0039086D" w:rsidP="0039086D">
      <w:pPr>
        <w:tabs>
          <w:tab w:val="left" w:pos="540"/>
        </w:tabs>
        <w:spacing w:after="0" w:line="240" w:lineRule="auto"/>
        <w:jc w:val="both"/>
        <w:rPr>
          <w:rFonts w:ascii="Times New Roman" w:hAnsi="Times New Roman"/>
          <w:lang w:val="uk-UA"/>
        </w:rPr>
      </w:pPr>
      <w:r w:rsidRPr="0039086D">
        <w:rPr>
          <w:rFonts w:ascii="Times New Roman" w:hAnsi="Times New Roman"/>
          <w:lang w:val="uk-UA"/>
        </w:rPr>
        <w:t>________________________________________________________________________________</w:t>
      </w:r>
      <w:r w:rsidR="00B7554C">
        <w:rPr>
          <w:rFonts w:ascii="Times New Roman" w:hAnsi="Times New Roman"/>
          <w:lang w:val="uk-UA"/>
        </w:rPr>
        <w:t>____________</w:t>
      </w:r>
    </w:p>
    <w:p w14:paraId="08045326" w14:textId="77777777" w:rsidR="0039086D" w:rsidRPr="0039086D" w:rsidRDefault="0039086D" w:rsidP="0039086D">
      <w:pPr>
        <w:tabs>
          <w:tab w:val="left" w:pos="540"/>
        </w:tabs>
        <w:spacing w:after="0" w:line="240" w:lineRule="auto"/>
        <w:jc w:val="center"/>
        <w:rPr>
          <w:rFonts w:ascii="Times New Roman" w:hAnsi="Times New Roman"/>
          <w:i/>
          <w:lang w:val="uk-UA"/>
        </w:rPr>
      </w:pPr>
      <w:r w:rsidRPr="0039086D">
        <w:rPr>
          <w:rFonts w:ascii="Times New Roman" w:hAnsi="Times New Roman"/>
          <w:i/>
          <w:lang w:val="uk-UA"/>
        </w:rPr>
        <w:t>(вказати цифрами та словами, зазначити з ПДВ чи без ПДВ, якщо Учасник не є платником ПДВ)</w:t>
      </w:r>
    </w:p>
    <w:p w14:paraId="28F68730" w14:textId="77777777" w:rsidR="0039086D" w:rsidRPr="0039086D" w:rsidRDefault="0039086D" w:rsidP="0039086D">
      <w:pPr>
        <w:tabs>
          <w:tab w:val="left" w:pos="540"/>
        </w:tabs>
        <w:spacing w:after="0" w:line="240" w:lineRule="auto"/>
        <w:ind w:firstLine="567"/>
        <w:jc w:val="both"/>
        <w:rPr>
          <w:rFonts w:ascii="Times New Roman" w:hAnsi="Times New Roman"/>
          <w:lang w:val="uk-UA"/>
        </w:rPr>
      </w:pPr>
      <w:r w:rsidRPr="0039086D">
        <w:rPr>
          <w:rFonts w:ascii="Times New Roman" w:hAnsi="Times New Roman"/>
          <w:lang w:val="uk-UA"/>
        </w:rPr>
        <w:t>У разі визначення Учасника переможцем та прийняття рішення про намір укласти договір про закупівлю, візьмемо на себе зобов'язання виконати всі умови, передбачені договором та вимогами замовника.</w:t>
      </w:r>
    </w:p>
    <w:p w14:paraId="14AD00A0" w14:textId="77777777" w:rsidR="0039086D" w:rsidRPr="0039086D" w:rsidRDefault="0039086D" w:rsidP="0039086D">
      <w:pPr>
        <w:tabs>
          <w:tab w:val="left" w:pos="540"/>
        </w:tabs>
        <w:spacing w:after="0" w:line="240" w:lineRule="auto"/>
        <w:ind w:firstLine="567"/>
        <w:jc w:val="both"/>
        <w:rPr>
          <w:rFonts w:ascii="Times New Roman" w:hAnsi="Times New Roman"/>
          <w:i/>
          <w:lang w:val="uk-UA"/>
        </w:rPr>
      </w:pPr>
      <w:r w:rsidRPr="0039086D">
        <w:rPr>
          <w:rFonts w:ascii="Times New Roman" w:hAnsi="Times New Roman"/>
          <w:lang w:val="uk-UA"/>
        </w:rPr>
        <w:t xml:space="preserve">Учасник погоджується дотримуватися умов цієї пропозиції протягом </w:t>
      </w:r>
      <w:r w:rsidRPr="0039086D">
        <w:rPr>
          <w:rFonts w:ascii="Times New Roman" w:hAnsi="Times New Roman"/>
          <w:bCs/>
          <w:lang w:val="uk-UA"/>
        </w:rPr>
        <w:t>90</w:t>
      </w:r>
      <w:r w:rsidRPr="0039086D">
        <w:rPr>
          <w:rFonts w:ascii="Times New Roman" w:hAnsi="Times New Roman"/>
          <w:lang w:val="uk-UA"/>
        </w:rPr>
        <w:t xml:space="preserve"> календарних днів</w:t>
      </w:r>
      <w:r w:rsidRPr="0039086D">
        <w:rPr>
          <w:rFonts w:ascii="Times New Roman" w:hAnsi="Times New Roman"/>
          <w:i/>
          <w:lang w:val="uk-UA"/>
        </w:rPr>
        <w:t xml:space="preserve"> </w:t>
      </w:r>
      <w:r w:rsidRPr="0039086D">
        <w:rPr>
          <w:rFonts w:ascii="Times New Roman" w:hAnsi="Times New Roman"/>
          <w:lang w:val="uk-UA"/>
        </w:rPr>
        <w:t xml:space="preserve">з дати її розкриття. </w:t>
      </w:r>
    </w:p>
    <w:p w14:paraId="4BFDB8D7" w14:textId="77777777" w:rsidR="0039086D" w:rsidRPr="0039086D" w:rsidRDefault="0039086D" w:rsidP="0039086D">
      <w:pPr>
        <w:tabs>
          <w:tab w:val="left" w:pos="540"/>
        </w:tabs>
        <w:spacing w:line="240" w:lineRule="auto"/>
        <w:ind w:firstLine="567"/>
        <w:jc w:val="both"/>
        <w:rPr>
          <w:rFonts w:ascii="Times New Roman" w:hAnsi="Times New Roman"/>
          <w:lang w:val="uk-UA"/>
        </w:rPr>
      </w:pPr>
      <w:r w:rsidRPr="0039086D">
        <w:rPr>
          <w:rFonts w:ascii="Times New Roman" w:hAnsi="Times New Roman"/>
          <w:lang w:val="uk-UA"/>
        </w:rPr>
        <w:t xml:space="preserve">Учасник погоджується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FA8EB37" w14:textId="6B9CC93B" w:rsidR="0039086D" w:rsidRPr="0039086D" w:rsidRDefault="0039086D" w:rsidP="0039086D">
      <w:pPr>
        <w:tabs>
          <w:tab w:val="left" w:pos="540"/>
        </w:tabs>
        <w:spacing w:line="240" w:lineRule="auto"/>
        <w:ind w:firstLine="567"/>
        <w:jc w:val="both"/>
        <w:rPr>
          <w:rFonts w:ascii="Times New Roman" w:hAnsi="Times New Roman"/>
          <w:lang w:val="uk-UA"/>
        </w:rPr>
      </w:pPr>
      <w:r w:rsidRPr="0039086D">
        <w:rPr>
          <w:rFonts w:ascii="Times New Roman" w:hAnsi="Times New Roman"/>
          <w:lang w:val="uk-UA"/>
        </w:rPr>
        <w:t>Учасник розуміє та погоджується, що Ви можете відмінити процедуру закупівлі у разі наявності обставин передбачених Законом України «Про публічні закупівлі»</w:t>
      </w:r>
      <w:r w:rsidR="00133EA6" w:rsidRPr="00133EA6">
        <w:rPr>
          <w:rFonts w:ascii="Times New Roman" w:hAnsi="Times New Roman"/>
          <w:lang w:val="uk-UA"/>
        </w:rPr>
        <w:t xml:space="preserve">, на період дії правового режиму воєнного стану в Україні та протягом 90 днів з дня його припинення або скасування» від 12.10.2022 № 1178 (зі змінами) </w:t>
      </w:r>
      <w:r w:rsidRPr="0039086D">
        <w:rPr>
          <w:rFonts w:ascii="Times New Roman" w:hAnsi="Times New Roman"/>
          <w:lang w:val="uk-UA"/>
        </w:rPr>
        <w:t xml:space="preserve">. </w:t>
      </w:r>
    </w:p>
    <w:p w14:paraId="6E549863" w14:textId="77777777" w:rsidR="0039086D" w:rsidRPr="0039086D" w:rsidRDefault="0039086D" w:rsidP="0039086D">
      <w:pPr>
        <w:tabs>
          <w:tab w:val="left" w:pos="540"/>
        </w:tabs>
        <w:spacing w:line="240" w:lineRule="auto"/>
        <w:ind w:firstLine="567"/>
        <w:jc w:val="both"/>
        <w:rPr>
          <w:rFonts w:ascii="Times New Roman" w:hAnsi="Times New Roman"/>
          <w:lang w:val="uk-UA"/>
        </w:rPr>
      </w:pPr>
      <w:r w:rsidRPr="0039086D">
        <w:rPr>
          <w:rFonts w:ascii="Times New Roman" w:hAnsi="Times New Roman"/>
          <w:lang w:val="uk-UA"/>
        </w:rPr>
        <w:t xml:space="preserve">Якщо Учасника буде визначено переможцем торгів, Ми беремо на себе зобов’язання підписати договір про закупівлю (згідно запропонованого замовником проекту)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3E66EE06" w14:textId="77777777" w:rsidR="0039086D" w:rsidRPr="0039086D" w:rsidRDefault="0039086D" w:rsidP="0039086D">
      <w:pPr>
        <w:widowControl w:val="0"/>
        <w:snapToGrid w:val="0"/>
        <w:spacing w:after="0" w:line="240" w:lineRule="auto"/>
        <w:ind w:firstLine="567"/>
        <w:jc w:val="both"/>
        <w:rPr>
          <w:rFonts w:ascii="Times New Roman" w:eastAsia="Arial" w:hAnsi="Times New Roman"/>
          <w:snapToGrid w:val="0"/>
          <w:color w:val="000000"/>
          <w:lang w:val="uk-UA" w:eastAsia="ru-RU"/>
        </w:rPr>
      </w:pPr>
      <w:r w:rsidRPr="0039086D">
        <w:rPr>
          <w:rFonts w:ascii="Times New Roman" w:eastAsia="Arial" w:hAnsi="Times New Roman"/>
          <w:color w:val="000000"/>
          <w:lang w:val="uk-UA" w:eastAsia="ru-RU"/>
        </w:rPr>
        <w:t xml:space="preserve">Цією пропозицією Учасник засвідчує, що ціни сформовані згідно вимог чинного законодавства. До вартості пропозиції й ціни </w:t>
      </w:r>
      <w:r w:rsidRPr="0039086D">
        <w:rPr>
          <w:rFonts w:ascii="Times New Roman" w:eastAsia="Arial" w:hAnsi="Times New Roman"/>
          <w:snapToGrid w:val="0"/>
          <w:color w:val="000000"/>
          <w:lang w:val="uk-UA" w:eastAsia="ru-RU"/>
        </w:rPr>
        <w:t xml:space="preserve">включено всі  податки і збори (в тому числі податок на додану вартість (ПДВ), </w:t>
      </w:r>
      <w:r w:rsidRPr="0039086D">
        <w:rPr>
          <w:rFonts w:ascii="Times New Roman" w:eastAsia="Arial" w:hAnsi="Times New Roman"/>
          <w:i/>
          <w:snapToGrid w:val="0"/>
          <w:color w:val="000000"/>
          <w:lang w:val="uk-UA" w:eastAsia="ru-RU"/>
        </w:rPr>
        <w:t>у разі якщо учасник є платником ПДВ</w:t>
      </w:r>
      <w:r w:rsidRPr="0039086D">
        <w:rPr>
          <w:rFonts w:ascii="Times New Roman" w:eastAsia="Arial" w:hAnsi="Times New Roman"/>
          <w:snapToGrid w:val="0"/>
          <w:color w:val="000000"/>
          <w:lang w:val="uk-UA" w:eastAsia="ru-RU"/>
        </w:rPr>
        <w:t xml:space="preserve">), що сплачуються або мають бути сплачені </w:t>
      </w:r>
      <w:r w:rsidRPr="0039086D">
        <w:rPr>
          <w:rFonts w:ascii="Times New Roman" w:eastAsia="Times New Roman" w:hAnsi="Times New Roman"/>
          <w:snapToGrid w:val="0"/>
          <w:lang w:val="uk-UA" w:eastAsia="ru-RU"/>
        </w:rPr>
        <w:t xml:space="preserve">та усіх інших витрат, необхідних для належного та безумовного виконання договору про закупівлю, який укладатиметься з переможцем. </w:t>
      </w:r>
    </w:p>
    <w:p w14:paraId="0DC630ED" w14:textId="77777777" w:rsidR="0039086D" w:rsidRPr="0039086D" w:rsidRDefault="0039086D" w:rsidP="0039086D">
      <w:pPr>
        <w:tabs>
          <w:tab w:val="left" w:pos="540"/>
        </w:tabs>
        <w:spacing w:line="240" w:lineRule="auto"/>
        <w:ind w:firstLine="567"/>
        <w:jc w:val="both"/>
        <w:rPr>
          <w:rFonts w:ascii="Times New Roman" w:hAnsi="Times New Roman"/>
          <w:lang w:val="uk-UA"/>
        </w:rPr>
      </w:pPr>
      <w:r w:rsidRPr="0039086D">
        <w:rPr>
          <w:rFonts w:ascii="Times New Roman" w:hAnsi="Times New Roman"/>
          <w:lang w:val="uk-UA"/>
        </w:rPr>
        <w:t>Зазначеним нижче підписом учасником підтверджується повна, безумовна і беззаперечна згода з усіма умовами проведення процедури закупівлі, визначеними в тендерній документації.</w:t>
      </w:r>
    </w:p>
    <w:p w14:paraId="5719E3E9" w14:textId="123FC5AC" w:rsidR="0039086D" w:rsidRPr="00876630" w:rsidRDefault="0039086D" w:rsidP="0039086D">
      <w:pPr>
        <w:spacing w:after="0"/>
        <w:ind w:firstLine="708"/>
        <w:jc w:val="both"/>
        <w:rPr>
          <w:rFonts w:ascii="Times New Roman" w:hAnsi="Times New Roman"/>
          <w:b/>
          <w:u w:val="single"/>
          <w:lang w:val="uk-UA"/>
        </w:rPr>
      </w:pPr>
      <w:r w:rsidRPr="00876630">
        <w:rPr>
          <w:rFonts w:ascii="Times New Roman" w:hAnsi="Times New Roman"/>
          <w:b/>
          <w:u w:val="single"/>
          <w:lang w:val="uk-UA"/>
        </w:rPr>
        <w:t>Поданням своєї тендерної пропозиції учасник</w:t>
      </w:r>
      <w:r w:rsidR="00850CF2">
        <w:rPr>
          <w:rFonts w:ascii="Times New Roman" w:hAnsi="Times New Roman"/>
          <w:b/>
          <w:u w:val="single"/>
          <w:lang w:val="uk-UA"/>
        </w:rPr>
        <w:t xml:space="preserve"> </w:t>
      </w:r>
      <w:r w:rsidR="00560AE9">
        <w:rPr>
          <w:rFonts w:ascii="Times New Roman" w:hAnsi="Times New Roman"/>
          <w:b/>
          <w:u w:val="single"/>
          <w:lang w:val="uk-UA"/>
        </w:rPr>
        <w:t xml:space="preserve"> </w:t>
      </w:r>
      <w:r w:rsidRPr="00876630">
        <w:rPr>
          <w:rFonts w:ascii="Times New Roman" w:hAnsi="Times New Roman"/>
          <w:b/>
          <w:u w:val="single"/>
          <w:lang w:val="uk-UA"/>
        </w:rPr>
        <w:t>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9086D" w:rsidRPr="0039086D" w14:paraId="05343820" w14:textId="77777777" w:rsidTr="00530CAD">
        <w:trPr>
          <w:trHeight w:val="80"/>
        </w:trPr>
        <w:tc>
          <w:tcPr>
            <w:tcW w:w="3342" w:type="dxa"/>
          </w:tcPr>
          <w:p w14:paraId="174936B1"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lang w:val="uk-UA"/>
              </w:rPr>
              <w:t>________________________</w:t>
            </w:r>
          </w:p>
        </w:tc>
        <w:tc>
          <w:tcPr>
            <w:tcW w:w="3341" w:type="dxa"/>
          </w:tcPr>
          <w:p w14:paraId="6EC3DDFE"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lang w:val="uk-UA"/>
              </w:rPr>
              <w:t>________________________</w:t>
            </w:r>
          </w:p>
        </w:tc>
        <w:tc>
          <w:tcPr>
            <w:tcW w:w="3341" w:type="dxa"/>
          </w:tcPr>
          <w:p w14:paraId="6B28543A"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lang w:val="uk-UA"/>
              </w:rPr>
              <w:t>________________________</w:t>
            </w:r>
          </w:p>
        </w:tc>
      </w:tr>
      <w:tr w:rsidR="0039086D" w:rsidRPr="0039086D" w14:paraId="3C4F3F25" w14:textId="77777777" w:rsidTr="00530CAD">
        <w:tc>
          <w:tcPr>
            <w:tcW w:w="3342" w:type="dxa"/>
          </w:tcPr>
          <w:p w14:paraId="3F59CB43"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i/>
                <w:lang w:val="uk-UA"/>
              </w:rPr>
              <w:t>посада уповноваженої особи Учасника</w:t>
            </w:r>
          </w:p>
        </w:tc>
        <w:tc>
          <w:tcPr>
            <w:tcW w:w="3341" w:type="dxa"/>
          </w:tcPr>
          <w:p w14:paraId="72D7A68C"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i/>
                <w:lang w:val="uk-UA"/>
              </w:rPr>
              <w:t>підпис та печатка (за наявності)</w:t>
            </w:r>
          </w:p>
        </w:tc>
        <w:tc>
          <w:tcPr>
            <w:tcW w:w="3341" w:type="dxa"/>
          </w:tcPr>
          <w:p w14:paraId="561D4790"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i/>
                <w:lang w:val="uk-UA"/>
              </w:rPr>
              <w:t>прізвище, ініціали</w:t>
            </w:r>
          </w:p>
        </w:tc>
      </w:tr>
    </w:tbl>
    <w:p w14:paraId="4736547E" w14:textId="77777777" w:rsidR="0039086D" w:rsidRPr="0039086D" w:rsidRDefault="0039086D" w:rsidP="00FD2B46">
      <w:pPr>
        <w:jc w:val="both"/>
        <w:rPr>
          <w:rFonts w:ascii="Times New Roman" w:hAnsi="Times New Roman"/>
          <w:lang w:val="uk-UA"/>
        </w:rPr>
      </w:pPr>
    </w:p>
    <w:sectPr w:rsidR="0039086D" w:rsidRPr="0039086D" w:rsidSect="007E2D96">
      <w:headerReference w:type="default" r:id="rId10"/>
      <w:pgSz w:w="11906" w:h="16838"/>
      <w:pgMar w:top="567" w:right="566" w:bottom="426"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34822" w14:textId="77777777" w:rsidR="000F187F" w:rsidRDefault="000F187F" w:rsidP="00DB383A">
      <w:pPr>
        <w:spacing w:after="0" w:line="240" w:lineRule="auto"/>
      </w:pPr>
      <w:r>
        <w:separator/>
      </w:r>
    </w:p>
  </w:endnote>
  <w:endnote w:type="continuationSeparator" w:id="0">
    <w:p w14:paraId="5F35EF63" w14:textId="77777777" w:rsidR="000F187F" w:rsidRDefault="000F187F" w:rsidP="00DB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C1E11" w14:textId="77777777" w:rsidR="000F187F" w:rsidRDefault="000F187F" w:rsidP="00DB383A">
      <w:pPr>
        <w:spacing w:after="0" w:line="240" w:lineRule="auto"/>
      </w:pPr>
      <w:r>
        <w:separator/>
      </w:r>
    </w:p>
  </w:footnote>
  <w:footnote w:type="continuationSeparator" w:id="0">
    <w:p w14:paraId="181B5A32" w14:textId="77777777" w:rsidR="000F187F" w:rsidRDefault="000F187F" w:rsidP="00DB3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170D" w14:textId="4C50360F" w:rsidR="009E4E72" w:rsidRDefault="009E4E72">
    <w:pPr>
      <w:tabs>
        <w:tab w:val="center" w:pos="7029"/>
        <w:tab w:val="right" w:pos="13473"/>
      </w:tabs>
      <w:autoSpaceDE w:val="0"/>
      <w:autoSpaceDN w:val="0"/>
      <w:spacing w:after="0" w:line="240" w:lineRule="auto"/>
      <w:rPr>
        <w:sz w:val="16"/>
        <w:szCs w:val="16"/>
        <w:lang w:val="en-US"/>
      </w:rPr>
    </w:pPr>
    <w:r>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2"/>
      <w:numFmt w:val="bullet"/>
      <w:lvlText w:val="-"/>
      <w:lvlJc w:val="left"/>
      <w:pPr>
        <w:tabs>
          <w:tab w:val="num" w:pos="0"/>
        </w:tabs>
        <w:ind w:left="720" w:hanging="360"/>
      </w:pPr>
      <w:rPr>
        <w:rFonts w:ascii="Times New Roman" w:hAnsi="Times New Roman" w:cs="Times New Roman" w:hint="default"/>
        <w:color w:val="000000"/>
        <w:sz w:val="24"/>
        <w:szCs w:val="24"/>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31241"/>
    <w:multiLevelType w:val="hybridMultilevel"/>
    <w:tmpl w:val="F95CCDF8"/>
    <w:lvl w:ilvl="0" w:tplc="04220005">
      <w:start w:val="1"/>
      <w:numFmt w:val="bullet"/>
      <w:lvlText w:val=""/>
      <w:lvlJc w:val="left"/>
      <w:pPr>
        <w:ind w:left="1478" w:hanging="360"/>
      </w:pPr>
      <w:rPr>
        <w:rFonts w:ascii="Wingdings" w:hAnsi="Wingdings"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3" w15:restartNumberingAfterBreak="0">
    <w:nsid w:val="1565782A"/>
    <w:multiLevelType w:val="hybridMultilevel"/>
    <w:tmpl w:val="00A28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CF350D"/>
    <w:multiLevelType w:val="hybridMultilevel"/>
    <w:tmpl w:val="D180B71A"/>
    <w:lvl w:ilvl="0" w:tplc="A99E9FFA">
      <w:start w:val="1"/>
      <w:numFmt w:val="decimal"/>
      <w:lvlText w:val="%1."/>
      <w:lvlJc w:val="left"/>
      <w:pPr>
        <w:ind w:left="720" w:hanging="360"/>
      </w:pPr>
      <w:rPr>
        <w:rFonts w:ascii="Times New Roman" w:eastAsia="Arial" w:hAnsi="Times New Roman"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FC71D9"/>
    <w:multiLevelType w:val="hybridMultilevel"/>
    <w:tmpl w:val="32AE8D64"/>
    <w:lvl w:ilvl="0" w:tplc="69ECF7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46310"/>
    <w:multiLevelType w:val="hybridMultilevel"/>
    <w:tmpl w:val="E8D00794"/>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 w15:restartNumberingAfterBreak="0">
    <w:nsid w:val="2801725A"/>
    <w:multiLevelType w:val="hybridMultilevel"/>
    <w:tmpl w:val="AFE6A824"/>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5D35DF"/>
    <w:multiLevelType w:val="hybridMultilevel"/>
    <w:tmpl w:val="D69CDE9E"/>
    <w:lvl w:ilvl="0" w:tplc="0422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0"/>
  </w:num>
  <w:num w:numId="5">
    <w:abstractNumId w:val="12"/>
  </w:num>
  <w:num w:numId="6">
    <w:abstractNumId w:val="13"/>
  </w:num>
  <w:num w:numId="7">
    <w:abstractNumId w:val="3"/>
  </w:num>
  <w:num w:numId="8">
    <w:abstractNumId w:val="8"/>
  </w:num>
  <w:num w:numId="9">
    <w:abstractNumId w:val="7"/>
  </w:num>
  <w:num w:numId="10">
    <w:abstractNumId w:val="11"/>
  </w:num>
  <w:num w:numId="11">
    <w:abstractNumId w:val="0"/>
  </w:num>
  <w:num w:numId="12">
    <w:abstractNumId w:val="6"/>
  </w:num>
  <w:num w:numId="13">
    <w:abstractNumId w:val="2"/>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4653"/>
    <w:rsid w:val="00005C0C"/>
    <w:rsid w:val="00007788"/>
    <w:rsid w:val="00011E7E"/>
    <w:rsid w:val="00012E2F"/>
    <w:rsid w:val="00015A45"/>
    <w:rsid w:val="00016C3E"/>
    <w:rsid w:val="00017669"/>
    <w:rsid w:val="00027C42"/>
    <w:rsid w:val="000303AF"/>
    <w:rsid w:val="00030F75"/>
    <w:rsid w:val="0003794E"/>
    <w:rsid w:val="00040DEE"/>
    <w:rsid w:val="00042134"/>
    <w:rsid w:val="00053CC1"/>
    <w:rsid w:val="000542CE"/>
    <w:rsid w:val="00055AD3"/>
    <w:rsid w:val="00062975"/>
    <w:rsid w:val="00062A2D"/>
    <w:rsid w:val="000660EF"/>
    <w:rsid w:val="00067D84"/>
    <w:rsid w:val="00070498"/>
    <w:rsid w:val="00071585"/>
    <w:rsid w:val="00074091"/>
    <w:rsid w:val="00074623"/>
    <w:rsid w:val="00075F07"/>
    <w:rsid w:val="00083FDF"/>
    <w:rsid w:val="00085CE7"/>
    <w:rsid w:val="0009658B"/>
    <w:rsid w:val="0009782F"/>
    <w:rsid w:val="000A059E"/>
    <w:rsid w:val="000A50E2"/>
    <w:rsid w:val="000A5534"/>
    <w:rsid w:val="000A74B5"/>
    <w:rsid w:val="000B26A1"/>
    <w:rsid w:val="000B4778"/>
    <w:rsid w:val="000B5544"/>
    <w:rsid w:val="000B5901"/>
    <w:rsid w:val="000C3087"/>
    <w:rsid w:val="000C55AC"/>
    <w:rsid w:val="000C5AD5"/>
    <w:rsid w:val="000D0396"/>
    <w:rsid w:val="000D0E84"/>
    <w:rsid w:val="000D4835"/>
    <w:rsid w:val="000D60D3"/>
    <w:rsid w:val="000D624D"/>
    <w:rsid w:val="000E1028"/>
    <w:rsid w:val="000E77DC"/>
    <w:rsid w:val="000F1143"/>
    <w:rsid w:val="000F187F"/>
    <w:rsid w:val="000F2EEB"/>
    <w:rsid w:val="000F41B7"/>
    <w:rsid w:val="000F5AB6"/>
    <w:rsid w:val="000F74E4"/>
    <w:rsid w:val="00100E2F"/>
    <w:rsid w:val="00105394"/>
    <w:rsid w:val="001067DE"/>
    <w:rsid w:val="00110374"/>
    <w:rsid w:val="001126D3"/>
    <w:rsid w:val="0011369F"/>
    <w:rsid w:val="00117376"/>
    <w:rsid w:val="00121488"/>
    <w:rsid w:val="00122DF2"/>
    <w:rsid w:val="00123763"/>
    <w:rsid w:val="00125FBE"/>
    <w:rsid w:val="00127A6C"/>
    <w:rsid w:val="00133EA6"/>
    <w:rsid w:val="001403EC"/>
    <w:rsid w:val="00141869"/>
    <w:rsid w:val="00145965"/>
    <w:rsid w:val="00145AF4"/>
    <w:rsid w:val="001468EA"/>
    <w:rsid w:val="001471ED"/>
    <w:rsid w:val="001541E6"/>
    <w:rsid w:val="00154500"/>
    <w:rsid w:val="00154D5F"/>
    <w:rsid w:val="001566A0"/>
    <w:rsid w:val="00156C64"/>
    <w:rsid w:val="00161284"/>
    <w:rsid w:val="00164776"/>
    <w:rsid w:val="0016519F"/>
    <w:rsid w:val="00171EF0"/>
    <w:rsid w:val="0017565F"/>
    <w:rsid w:val="00175C5C"/>
    <w:rsid w:val="0017649F"/>
    <w:rsid w:val="00180555"/>
    <w:rsid w:val="00181A67"/>
    <w:rsid w:val="001820FB"/>
    <w:rsid w:val="001826BA"/>
    <w:rsid w:val="001839EF"/>
    <w:rsid w:val="00185A62"/>
    <w:rsid w:val="00185CD0"/>
    <w:rsid w:val="00186E76"/>
    <w:rsid w:val="001905ED"/>
    <w:rsid w:val="0019091E"/>
    <w:rsid w:val="001974E4"/>
    <w:rsid w:val="001978EC"/>
    <w:rsid w:val="001A467A"/>
    <w:rsid w:val="001A4AB2"/>
    <w:rsid w:val="001B00F5"/>
    <w:rsid w:val="001B23AD"/>
    <w:rsid w:val="001B3A93"/>
    <w:rsid w:val="001B5F21"/>
    <w:rsid w:val="001C2AA6"/>
    <w:rsid w:val="001D0E7A"/>
    <w:rsid w:val="001D1651"/>
    <w:rsid w:val="001D487C"/>
    <w:rsid w:val="001D57CD"/>
    <w:rsid w:val="001D6AC5"/>
    <w:rsid w:val="001D757A"/>
    <w:rsid w:val="001E1E3C"/>
    <w:rsid w:val="001E23B4"/>
    <w:rsid w:val="001E4CEB"/>
    <w:rsid w:val="001E52F6"/>
    <w:rsid w:val="001E6BC9"/>
    <w:rsid w:val="001E7CB1"/>
    <w:rsid w:val="001F34F2"/>
    <w:rsid w:val="001F45DD"/>
    <w:rsid w:val="00200AA3"/>
    <w:rsid w:val="00201EAC"/>
    <w:rsid w:val="0020226F"/>
    <w:rsid w:val="00206613"/>
    <w:rsid w:val="00214BCD"/>
    <w:rsid w:val="00223B0B"/>
    <w:rsid w:val="00224FD0"/>
    <w:rsid w:val="002271CA"/>
    <w:rsid w:val="00231941"/>
    <w:rsid w:val="00244F88"/>
    <w:rsid w:val="00245D69"/>
    <w:rsid w:val="0024648E"/>
    <w:rsid w:val="002468B3"/>
    <w:rsid w:val="00251396"/>
    <w:rsid w:val="002550B0"/>
    <w:rsid w:val="002561E9"/>
    <w:rsid w:val="00257FEE"/>
    <w:rsid w:val="00261432"/>
    <w:rsid w:val="00262241"/>
    <w:rsid w:val="00262614"/>
    <w:rsid w:val="002626D5"/>
    <w:rsid w:val="00263960"/>
    <w:rsid w:val="0026471F"/>
    <w:rsid w:val="002665A2"/>
    <w:rsid w:val="00270D44"/>
    <w:rsid w:val="0027668F"/>
    <w:rsid w:val="002768B6"/>
    <w:rsid w:val="00276BB2"/>
    <w:rsid w:val="002776A6"/>
    <w:rsid w:val="00277E29"/>
    <w:rsid w:val="002974BE"/>
    <w:rsid w:val="00297A07"/>
    <w:rsid w:val="00297C7C"/>
    <w:rsid w:val="002A3716"/>
    <w:rsid w:val="002A58E4"/>
    <w:rsid w:val="002A692B"/>
    <w:rsid w:val="002B3889"/>
    <w:rsid w:val="002C06F0"/>
    <w:rsid w:val="002C5057"/>
    <w:rsid w:val="002C519E"/>
    <w:rsid w:val="002C7F3B"/>
    <w:rsid w:val="002D1F45"/>
    <w:rsid w:val="002D63A5"/>
    <w:rsid w:val="002D6EEF"/>
    <w:rsid w:val="002E2CC8"/>
    <w:rsid w:val="002E4A5B"/>
    <w:rsid w:val="002E6650"/>
    <w:rsid w:val="00302AEA"/>
    <w:rsid w:val="0030454A"/>
    <w:rsid w:val="0031009F"/>
    <w:rsid w:val="00310EF6"/>
    <w:rsid w:val="00311943"/>
    <w:rsid w:val="003122DF"/>
    <w:rsid w:val="00312EED"/>
    <w:rsid w:val="00320C9D"/>
    <w:rsid w:val="003227A5"/>
    <w:rsid w:val="003253FC"/>
    <w:rsid w:val="003258C1"/>
    <w:rsid w:val="0033797E"/>
    <w:rsid w:val="00337DBE"/>
    <w:rsid w:val="00343836"/>
    <w:rsid w:val="00343B21"/>
    <w:rsid w:val="0035513C"/>
    <w:rsid w:val="00360ADD"/>
    <w:rsid w:val="00363150"/>
    <w:rsid w:val="003664B5"/>
    <w:rsid w:val="00366F86"/>
    <w:rsid w:val="00367F71"/>
    <w:rsid w:val="00370486"/>
    <w:rsid w:val="00374436"/>
    <w:rsid w:val="00374D73"/>
    <w:rsid w:val="00376EC9"/>
    <w:rsid w:val="00377CFE"/>
    <w:rsid w:val="00385D15"/>
    <w:rsid w:val="0039086D"/>
    <w:rsid w:val="00390D8E"/>
    <w:rsid w:val="00392052"/>
    <w:rsid w:val="003928CE"/>
    <w:rsid w:val="00393B86"/>
    <w:rsid w:val="00396417"/>
    <w:rsid w:val="003A00C6"/>
    <w:rsid w:val="003A093C"/>
    <w:rsid w:val="003A21F1"/>
    <w:rsid w:val="003A2452"/>
    <w:rsid w:val="003B33E0"/>
    <w:rsid w:val="003B6D4D"/>
    <w:rsid w:val="003D420A"/>
    <w:rsid w:val="003D7AA7"/>
    <w:rsid w:val="003E1D30"/>
    <w:rsid w:val="003F445D"/>
    <w:rsid w:val="003F4E1B"/>
    <w:rsid w:val="003F5AEA"/>
    <w:rsid w:val="003F68B4"/>
    <w:rsid w:val="003F7256"/>
    <w:rsid w:val="00403490"/>
    <w:rsid w:val="004107F0"/>
    <w:rsid w:val="00412511"/>
    <w:rsid w:val="00414422"/>
    <w:rsid w:val="00415180"/>
    <w:rsid w:val="0041768F"/>
    <w:rsid w:val="00422082"/>
    <w:rsid w:val="00422550"/>
    <w:rsid w:val="00423691"/>
    <w:rsid w:val="00424F95"/>
    <w:rsid w:val="00425FBD"/>
    <w:rsid w:val="00426584"/>
    <w:rsid w:val="00426E6E"/>
    <w:rsid w:val="00427A73"/>
    <w:rsid w:val="00427DE2"/>
    <w:rsid w:val="00427E63"/>
    <w:rsid w:val="004318D6"/>
    <w:rsid w:val="00434080"/>
    <w:rsid w:val="00435AF3"/>
    <w:rsid w:val="00435BED"/>
    <w:rsid w:val="004411EC"/>
    <w:rsid w:val="00445FDA"/>
    <w:rsid w:val="004513E1"/>
    <w:rsid w:val="00453A93"/>
    <w:rsid w:val="00453C62"/>
    <w:rsid w:val="00457757"/>
    <w:rsid w:val="0046229A"/>
    <w:rsid w:val="004631A1"/>
    <w:rsid w:val="004701EC"/>
    <w:rsid w:val="004727D6"/>
    <w:rsid w:val="00476EFF"/>
    <w:rsid w:val="00477AC0"/>
    <w:rsid w:val="00477D6A"/>
    <w:rsid w:val="00480E62"/>
    <w:rsid w:val="00481EE1"/>
    <w:rsid w:val="004A06D7"/>
    <w:rsid w:val="004A2161"/>
    <w:rsid w:val="004B18DF"/>
    <w:rsid w:val="004B3D0D"/>
    <w:rsid w:val="004B4CA0"/>
    <w:rsid w:val="004B7C49"/>
    <w:rsid w:val="004B7E67"/>
    <w:rsid w:val="004C22C5"/>
    <w:rsid w:val="004C6193"/>
    <w:rsid w:val="004C6AC8"/>
    <w:rsid w:val="004C6E7F"/>
    <w:rsid w:val="004D3778"/>
    <w:rsid w:val="004D3E38"/>
    <w:rsid w:val="004D72AB"/>
    <w:rsid w:val="004E0CDE"/>
    <w:rsid w:val="004E5218"/>
    <w:rsid w:val="004E52BB"/>
    <w:rsid w:val="004E59D6"/>
    <w:rsid w:val="004F19E6"/>
    <w:rsid w:val="004F3FEB"/>
    <w:rsid w:val="004F6063"/>
    <w:rsid w:val="00500FFA"/>
    <w:rsid w:val="00502948"/>
    <w:rsid w:val="00503CC6"/>
    <w:rsid w:val="00515053"/>
    <w:rsid w:val="005171C8"/>
    <w:rsid w:val="00520942"/>
    <w:rsid w:val="00521460"/>
    <w:rsid w:val="00523D79"/>
    <w:rsid w:val="00525BE4"/>
    <w:rsid w:val="00530CAD"/>
    <w:rsid w:val="005328D6"/>
    <w:rsid w:val="00533090"/>
    <w:rsid w:val="00534583"/>
    <w:rsid w:val="00537068"/>
    <w:rsid w:val="00537B1D"/>
    <w:rsid w:val="005407C3"/>
    <w:rsid w:val="00545415"/>
    <w:rsid w:val="005471D8"/>
    <w:rsid w:val="00551302"/>
    <w:rsid w:val="005600BC"/>
    <w:rsid w:val="00560AE9"/>
    <w:rsid w:val="00560D95"/>
    <w:rsid w:val="00564F0E"/>
    <w:rsid w:val="005651B5"/>
    <w:rsid w:val="005654A2"/>
    <w:rsid w:val="005677F4"/>
    <w:rsid w:val="005711D7"/>
    <w:rsid w:val="00572A25"/>
    <w:rsid w:val="00574246"/>
    <w:rsid w:val="00577442"/>
    <w:rsid w:val="00577947"/>
    <w:rsid w:val="005807B1"/>
    <w:rsid w:val="005849E8"/>
    <w:rsid w:val="005854E0"/>
    <w:rsid w:val="00590151"/>
    <w:rsid w:val="00590704"/>
    <w:rsid w:val="00593306"/>
    <w:rsid w:val="005A2333"/>
    <w:rsid w:val="005A5DA2"/>
    <w:rsid w:val="005A603A"/>
    <w:rsid w:val="005B07F2"/>
    <w:rsid w:val="005B0C07"/>
    <w:rsid w:val="005B3C44"/>
    <w:rsid w:val="005B5CCD"/>
    <w:rsid w:val="005C3429"/>
    <w:rsid w:val="005C7632"/>
    <w:rsid w:val="005D29D0"/>
    <w:rsid w:val="005D2B6B"/>
    <w:rsid w:val="005D6B5A"/>
    <w:rsid w:val="005E071D"/>
    <w:rsid w:val="005E18B9"/>
    <w:rsid w:val="005E18DA"/>
    <w:rsid w:val="005E2D3F"/>
    <w:rsid w:val="005E3C61"/>
    <w:rsid w:val="005E52EC"/>
    <w:rsid w:val="005E7F85"/>
    <w:rsid w:val="005F00B0"/>
    <w:rsid w:val="005F15C5"/>
    <w:rsid w:val="005F45E7"/>
    <w:rsid w:val="005F6F98"/>
    <w:rsid w:val="0060113C"/>
    <w:rsid w:val="00601494"/>
    <w:rsid w:val="00601FFA"/>
    <w:rsid w:val="00603A65"/>
    <w:rsid w:val="00607F3F"/>
    <w:rsid w:val="00610E3C"/>
    <w:rsid w:val="00611546"/>
    <w:rsid w:val="00614278"/>
    <w:rsid w:val="00621D5A"/>
    <w:rsid w:val="00624182"/>
    <w:rsid w:val="00625E2A"/>
    <w:rsid w:val="00631416"/>
    <w:rsid w:val="0063244A"/>
    <w:rsid w:val="00632982"/>
    <w:rsid w:val="0063513C"/>
    <w:rsid w:val="00635F35"/>
    <w:rsid w:val="00637A59"/>
    <w:rsid w:val="00644D7B"/>
    <w:rsid w:val="0064538B"/>
    <w:rsid w:val="00646A48"/>
    <w:rsid w:val="006470B5"/>
    <w:rsid w:val="00651DA7"/>
    <w:rsid w:val="0065430F"/>
    <w:rsid w:val="006677B1"/>
    <w:rsid w:val="00671471"/>
    <w:rsid w:val="00672F24"/>
    <w:rsid w:val="0067548D"/>
    <w:rsid w:val="00676263"/>
    <w:rsid w:val="0068071F"/>
    <w:rsid w:val="00683374"/>
    <w:rsid w:val="006844DC"/>
    <w:rsid w:val="006863B7"/>
    <w:rsid w:val="00686602"/>
    <w:rsid w:val="00690483"/>
    <w:rsid w:val="00690B79"/>
    <w:rsid w:val="0069111D"/>
    <w:rsid w:val="00691DC3"/>
    <w:rsid w:val="006930DF"/>
    <w:rsid w:val="006950C5"/>
    <w:rsid w:val="00695B47"/>
    <w:rsid w:val="00696AB9"/>
    <w:rsid w:val="006979A4"/>
    <w:rsid w:val="006A18D8"/>
    <w:rsid w:val="006A1E23"/>
    <w:rsid w:val="006A2C5B"/>
    <w:rsid w:val="006A431C"/>
    <w:rsid w:val="006B23C1"/>
    <w:rsid w:val="006B27ED"/>
    <w:rsid w:val="006B2D8A"/>
    <w:rsid w:val="006B4080"/>
    <w:rsid w:val="006B469A"/>
    <w:rsid w:val="006B6135"/>
    <w:rsid w:val="006B751B"/>
    <w:rsid w:val="006B764D"/>
    <w:rsid w:val="006B7F4B"/>
    <w:rsid w:val="006C2427"/>
    <w:rsid w:val="006D03F2"/>
    <w:rsid w:val="006D0931"/>
    <w:rsid w:val="006D0F62"/>
    <w:rsid w:val="006D666D"/>
    <w:rsid w:val="006E1F58"/>
    <w:rsid w:val="006E2066"/>
    <w:rsid w:val="006E431B"/>
    <w:rsid w:val="006E493B"/>
    <w:rsid w:val="006E6AD5"/>
    <w:rsid w:val="006E7363"/>
    <w:rsid w:val="006F0A87"/>
    <w:rsid w:val="006F252D"/>
    <w:rsid w:val="006F3E54"/>
    <w:rsid w:val="006F413D"/>
    <w:rsid w:val="006F4649"/>
    <w:rsid w:val="00703552"/>
    <w:rsid w:val="007041BA"/>
    <w:rsid w:val="00704F08"/>
    <w:rsid w:val="00707EBE"/>
    <w:rsid w:val="007157DD"/>
    <w:rsid w:val="00715D79"/>
    <w:rsid w:val="00717447"/>
    <w:rsid w:val="00721FCF"/>
    <w:rsid w:val="00722875"/>
    <w:rsid w:val="00724161"/>
    <w:rsid w:val="007307BB"/>
    <w:rsid w:val="00731827"/>
    <w:rsid w:val="00733005"/>
    <w:rsid w:val="00734D03"/>
    <w:rsid w:val="00736FDA"/>
    <w:rsid w:val="00737E9B"/>
    <w:rsid w:val="0074369D"/>
    <w:rsid w:val="0074672A"/>
    <w:rsid w:val="007509E9"/>
    <w:rsid w:val="00751B39"/>
    <w:rsid w:val="00752A51"/>
    <w:rsid w:val="00756390"/>
    <w:rsid w:val="00757CCA"/>
    <w:rsid w:val="00761D9B"/>
    <w:rsid w:val="007620E2"/>
    <w:rsid w:val="00763DE8"/>
    <w:rsid w:val="007654DA"/>
    <w:rsid w:val="00767D20"/>
    <w:rsid w:val="00780413"/>
    <w:rsid w:val="00782347"/>
    <w:rsid w:val="00784D37"/>
    <w:rsid w:val="00786065"/>
    <w:rsid w:val="007870D0"/>
    <w:rsid w:val="007927D2"/>
    <w:rsid w:val="00795771"/>
    <w:rsid w:val="00796D4E"/>
    <w:rsid w:val="007A2C33"/>
    <w:rsid w:val="007A34BA"/>
    <w:rsid w:val="007A4F07"/>
    <w:rsid w:val="007B1720"/>
    <w:rsid w:val="007B41AC"/>
    <w:rsid w:val="007B55DE"/>
    <w:rsid w:val="007D0265"/>
    <w:rsid w:val="007D0D67"/>
    <w:rsid w:val="007D12C7"/>
    <w:rsid w:val="007D22E6"/>
    <w:rsid w:val="007D25FD"/>
    <w:rsid w:val="007D32D6"/>
    <w:rsid w:val="007D5F4D"/>
    <w:rsid w:val="007E2D96"/>
    <w:rsid w:val="007E5E72"/>
    <w:rsid w:val="007F1012"/>
    <w:rsid w:val="007F5635"/>
    <w:rsid w:val="008077C7"/>
    <w:rsid w:val="008112C9"/>
    <w:rsid w:val="00814543"/>
    <w:rsid w:val="00816751"/>
    <w:rsid w:val="00821674"/>
    <w:rsid w:val="008247AA"/>
    <w:rsid w:val="00826579"/>
    <w:rsid w:val="00827F9E"/>
    <w:rsid w:val="00833591"/>
    <w:rsid w:val="00840DDB"/>
    <w:rsid w:val="00841805"/>
    <w:rsid w:val="00842F54"/>
    <w:rsid w:val="0084440E"/>
    <w:rsid w:val="008508E5"/>
    <w:rsid w:val="00850CF2"/>
    <w:rsid w:val="008536BA"/>
    <w:rsid w:val="00854423"/>
    <w:rsid w:val="0085719C"/>
    <w:rsid w:val="00864453"/>
    <w:rsid w:val="00870DF8"/>
    <w:rsid w:val="00873B5B"/>
    <w:rsid w:val="008749EE"/>
    <w:rsid w:val="00876630"/>
    <w:rsid w:val="00877A5C"/>
    <w:rsid w:val="00877C6B"/>
    <w:rsid w:val="00880155"/>
    <w:rsid w:val="00880E4F"/>
    <w:rsid w:val="008824E9"/>
    <w:rsid w:val="008839B6"/>
    <w:rsid w:val="00885C23"/>
    <w:rsid w:val="00887471"/>
    <w:rsid w:val="008876EE"/>
    <w:rsid w:val="008879E6"/>
    <w:rsid w:val="0089025A"/>
    <w:rsid w:val="00893395"/>
    <w:rsid w:val="00895EC7"/>
    <w:rsid w:val="00897BF9"/>
    <w:rsid w:val="008A42A0"/>
    <w:rsid w:val="008B2B6B"/>
    <w:rsid w:val="008B393F"/>
    <w:rsid w:val="008C0A89"/>
    <w:rsid w:val="008D0E9D"/>
    <w:rsid w:val="008D4B4D"/>
    <w:rsid w:val="008D6CB3"/>
    <w:rsid w:val="008D74CB"/>
    <w:rsid w:val="008E2962"/>
    <w:rsid w:val="008E641F"/>
    <w:rsid w:val="008F1AC9"/>
    <w:rsid w:val="008F3514"/>
    <w:rsid w:val="008F43C5"/>
    <w:rsid w:val="008F54BC"/>
    <w:rsid w:val="008F7BC0"/>
    <w:rsid w:val="00900603"/>
    <w:rsid w:val="00901EE5"/>
    <w:rsid w:val="00903AE6"/>
    <w:rsid w:val="009045BF"/>
    <w:rsid w:val="009062E2"/>
    <w:rsid w:val="0091664C"/>
    <w:rsid w:val="00920BA6"/>
    <w:rsid w:val="00924172"/>
    <w:rsid w:val="00926D85"/>
    <w:rsid w:val="00927770"/>
    <w:rsid w:val="00932633"/>
    <w:rsid w:val="00933FAD"/>
    <w:rsid w:val="00937DB6"/>
    <w:rsid w:val="00940401"/>
    <w:rsid w:val="00940515"/>
    <w:rsid w:val="009425DA"/>
    <w:rsid w:val="009435E2"/>
    <w:rsid w:val="00943907"/>
    <w:rsid w:val="00944F48"/>
    <w:rsid w:val="00953FBE"/>
    <w:rsid w:val="00956A43"/>
    <w:rsid w:val="00956D08"/>
    <w:rsid w:val="00956E49"/>
    <w:rsid w:val="00964302"/>
    <w:rsid w:val="009643F7"/>
    <w:rsid w:val="00973317"/>
    <w:rsid w:val="00975D5F"/>
    <w:rsid w:val="00987FB4"/>
    <w:rsid w:val="00992A75"/>
    <w:rsid w:val="00993EFC"/>
    <w:rsid w:val="009959B6"/>
    <w:rsid w:val="009973ED"/>
    <w:rsid w:val="009A03F8"/>
    <w:rsid w:val="009A0A97"/>
    <w:rsid w:val="009A11C8"/>
    <w:rsid w:val="009A2892"/>
    <w:rsid w:val="009A3D07"/>
    <w:rsid w:val="009A7F70"/>
    <w:rsid w:val="009B22F6"/>
    <w:rsid w:val="009B5F28"/>
    <w:rsid w:val="009C75F6"/>
    <w:rsid w:val="009D207D"/>
    <w:rsid w:val="009D54BF"/>
    <w:rsid w:val="009D638F"/>
    <w:rsid w:val="009D7993"/>
    <w:rsid w:val="009E0F65"/>
    <w:rsid w:val="009E2AE0"/>
    <w:rsid w:val="009E4E72"/>
    <w:rsid w:val="009E50BC"/>
    <w:rsid w:val="009E70E4"/>
    <w:rsid w:val="009F36E4"/>
    <w:rsid w:val="009F6087"/>
    <w:rsid w:val="009F70EC"/>
    <w:rsid w:val="009F7B38"/>
    <w:rsid w:val="00A0183E"/>
    <w:rsid w:val="00A036B2"/>
    <w:rsid w:val="00A03AD9"/>
    <w:rsid w:val="00A054D1"/>
    <w:rsid w:val="00A06BCC"/>
    <w:rsid w:val="00A11716"/>
    <w:rsid w:val="00A13F5F"/>
    <w:rsid w:val="00A17048"/>
    <w:rsid w:val="00A22C4A"/>
    <w:rsid w:val="00A24614"/>
    <w:rsid w:val="00A26CBB"/>
    <w:rsid w:val="00A31D26"/>
    <w:rsid w:val="00A31DCA"/>
    <w:rsid w:val="00A353A4"/>
    <w:rsid w:val="00A369AD"/>
    <w:rsid w:val="00A42176"/>
    <w:rsid w:val="00A47C47"/>
    <w:rsid w:val="00A54196"/>
    <w:rsid w:val="00A56AE3"/>
    <w:rsid w:val="00A5729F"/>
    <w:rsid w:val="00A57464"/>
    <w:rsid w:val="00A6024D"/>
    <w:rsid w:val="00A60CA2"/>
    <w:rsid w:val="00A70460"/>
    <w:rsid w:val="00A71990"/>
    <w:rsid w:val="00A73725"/>
    <w:rsid w:val="00A745D7"/>
    <w:rsid w:val="00A763DD"/>
    <w:rsid w:val="00A76A2C"/>
    <w:rsid w:val="00A77F44"/>
    <w:rsid w:val="00A8277A"/>
    <w:rsid w:val="00A840C4"/>
    <w:rsid w:val="00A84B50"/>
    <w:rsid w:val="00A8536E"/>
    <w:rsid w:val="00A854A3"/>
    <w:rsid w:val="00A91173"/>
    <w:rsid w:val="00AA198A"/>
    <w:rsid w:val="00AA2B43"/>
    <w:rsid w:val="00AA6430"/>
    <w:rsid w:val="00AA750D"/>
    <w:rsid w:val="00AB0170"/>
    <w:rsid w:val="00AB24EF"/>
    <w:rsid w:val="00AB5DBD"/>
    <w:rsid w:val="00AC2592"/>
    <w:rsid w:val="00AC5266"/>
    <w:rsid w:val="00AD1D19"/>
    <w:rsid w:val="00AD1D88"/>
    <w:rsid w:val="00AD1F5C"/>
    <w:rsid w:val="00AD48FC"/>
    <w:rsid w:val="00AD6DE0"/>
    <w:rsid w:val="00AE59C0"/>
    <w:rsid w:val="00AE74C2"/>
    <w:rsid w:val="00AF0694"/>
    <w:rsid w:val="00AF1DC7"/>
    <w:rsid w:val="00AF47B2"/>
    <w:rsid w:val="00AF5D23"/>
    <w:rsid w:val="00B01C2C"/>
    <w:rsid w:val="00B043A3"/>
    <w:rsid w:val="00B05EB7"/>
    <w:rsid w:val="00B060FF"/>
    <w:rsid w:val="00B1153A"/>
    <w:rsid w:val="00B16BCB"/>
    <w:rsid w:val="00B23921"/>
    <w:rsid w:val="00B23C72"/>
    <w:rsid w:val="00B279A5"/>
    <w:rsid w:val="00B30785"/>
    <w:rsid w:val="00B32341"/>
    <w:rsid w:val="00B32A92"/>
    <w:rsid w:val="00B349CF"/>
    <w:rsid w:val="00B35681"/>
    <w:rsid w:val="00B37E25"/>
    <w:rsid w:val="00B40287"/>
    <w:rsid w:val="00B413F2"/>
    <w:rsid w:val="00B41D49"/>
    <w:rsid w:val="00B42AC4"/>
    <w:rsid w:val="00B501BA"/>
    <w:rsid w:val="00B504A9"/>
    <w:rsid w:val="00B50F7B"/>
    <w:rsid w:val="00B533C5"/>
    <w:rsid w:val="00B539D5"/>
    <w:rsid w:val="00B54E1E"/>
    <w:rsid w:val="00B54E52"/>
    <w:rsid w:val="00B5517A"/>
    <w:rsid w:val="00B554F5"/>
    <w:rsid w:val="00B60573"/>
    <w:rsid w:val="00B63552"/>
    <w:rsid w:val="00B727D6"/>
    <w:rsid w:val="00B7554C"/>
    <w:rsid w:val="00B8185E"/>
    <w:rsid w:val="00B82CAF"/>
    <w:rsid w:val="00B832D7"/>
    <w:rsid w:val="00B83DB5"/>
    <w:rsid w:val="00B8425E"/>
    <w:rsid w:val="00B84EA5"/>
    <w:rsid w:val="00B85E9F"/>
    <w:rsid w:val="00B86573"/>
    <w:rsid w:val="00B9179C"/>
    <w:rsid w:val="00B9554B"/>
    <w:rsid w:val="00BA11F7"/>
    <w:rsid w:val="00BA3D9B"/>
    <w:rsid w:val="00BB33C5"/>
    <w:rsid w:val="00BB4289"/>
    <w:rsid w:val="00BC2030"/>
    <w:rsid w:val="00BC33F5"/>
    <w:rsid w:val="00BC506D"/>
    <w:rsid w:val="00BC7FC4"/>
    <w:rsid w:val="00BD042B"/>
    <w:rsid w:val="00BD42A0"/>
    <w:rsid w:val="00BD455C"/>
    <w:rsid w:val="00BD54BF"/>
    <w:rsid w:val="00BD57F6"/>
    <w:rsid w:val="00BD6871"/>
    <w:rsid w:val="00BD6C65"/>
    <w:rsid w:val="00BD752B"/>
    <w:rsid w:val="00BE1E50"/>
    <w:rsid w:val="00BE4A84"/>
    <w:rsid w:val="00BE6E41"/>
    <w:rsid w:val="00BF1C95"/>
    <w:rsid w:val="00BF4217"/>
    <w:rsid w:val="00BF4A77"/>
    <w:rsid w:val="00BF6F7C"/>
    <w:rsid w:val="00BF791C"/>
    <w:rsid w:val="00C02DD0"/>
    <w:rsid w:val="00C070E6"/>
    <w:rsid w:val="00C07DFA"/>
    <w:rsid w:val="00C12BBC"/>
    <w:rsid w:val="00C13FB4"/>
    <w:rsid w:val="00C16C3D"/>
    <w:rsid w:val="00C25923"/>
    <w:rsid w:val="00C32BD1"/>
    <w:rsid w:val="00C32F72"/>
    <w:rsid w:val="00C34607"/>
    <w:rsid w:val="00C423A3"/>
    <w:rsid w:val="00C42478"/>
    <w:rsid w:val="00C44446"/>
    <w:rsid w:val="00C45D56"/>
    <w:rsid w:val="00C45F97"/>
    <w:rsid w:val="00C4727D"/>
    <w:rsid w:val="00C47A1F"/>
    <w:rsid w:val="00C535CC"/>
    <w:rsid w:val="00C543F1"/>
    <w:rsid w:val="00C576C6"/>
    <w:rsid w:val="00C578B9"/>
    <w:rsid w:val="00C65524"/>
    <w:rsid w:val="00C6690D"/>
    <w:rsid w:val="00C74F93"/>
    <w:rsid w:val="00C800DC"/>
    <w:rsid w:val="00C812FD"/>
    <w:rsid w:val="00C81345"/>
    <w:rsid w:val="00C845F2"/>
    <w:rsid w:val="00C915A5"/>
    <w:rsid w:val="00C961FE"/>
    <w:rsid w:val="00C97B63"/>
    <w:rsid w:val="00CA3407"/>
    <w:rsid w:val="00CA7DFF"/>
    <w:rsid w:val="00CB1DF9"/>
    <w:rsid w:val="00CB2F48"/>
    <w:rsid w:val="00CC5766"/>
    <w:rsid w:val="00CD0385"/>
    <w:rsid w:val="00CD1C9E"/>
    <w:rsid w:val="00CD4A70"/>
    <w:rsid w:val="00CD5194"/>
    <w:rsid w:val="00CE3861"/>
    <w:rsid w:val="00CE498B"/>
    <w:rsid w:val="00CE7D1C"/>
    <w:rsid w:val="00CF023C"/>
    <w:rsid w:val="00CF4F67"/>
    <w:rsid w:val="00D000B0"/>
    <w:rsid w:val="00D006C5"/>
    <w:rsid w:val="00D00AFF"/>
    <w:rsid w:val="00D0208A"/>
    <w:rsid w:val="00D03E3F"/>
    <w:rsid w:val="00D0542B"/>
    <w:rsid w:val="00D05514"/>
    <w:rsid w:val="00D05C62"/>
    <w:rsid w:val="00D11461"/>
    <w:rsid w:val="00D13F9E"/>
    <w:rsid w:val="00D15F4A"/>
    <w:rsid w:val="00D2054C"/>
    <w:rsid w:val="00D20E5E"/>
    <w:rsid w:val="00D24F3A"/>
    <w:rsid w:val="00D301A1"/>
    <w:rsid w:val="00D318C6"/>
    <w:rsid w:val="00D32622"/>
    <w:rsid w:val="00D337F8"/>
    <w:rsid w:val="00D41C55"/>
    <w:rsid w:val="00D45B41"/>
    <w:rsid w:val="00D47025"/>
    <w:rsid w:val="00D51080"/>
    <w:rsid w:val="00D556F3"/>
    <w:rsid w:val="00D56835"/>
    <w:rsid w:val="00D62061"/>
    <w:rsid w:val="00D62910"/>
    <w:rsid w:val="00D62917"/>
    <w:rsid w:val="00D63F7D"/>
    <w:rsid w:val="00D70B04"/>
    <w:rsid w:val="00D719E8"/>
    <w:rsid w:val="00D725CF"/>
    <w:rsid w:val="00D7537E"/>
    <w:rsid w:val="00D857C8"/>
    <w:rsid w:val="00D90726"/>
    <w:rsid w:val="00D90C81"/>
    <w:rsid w:val="00DB012E"/>
    <w:rsid w:val="00DB0F4A"/>
    <w:rsid w:val="00DB114D"/>
    <w:rsid w:val="00DB383A"/>
    <w:rsid w:val="00DB3D67"/>
    <w:rsid w:val="00DB3E24"/>
    <w:rsid w:val="00DB5341"/>
    <w:rsid w:val="00DB5906"/>
    <w:rsid w:val="00DB7BA1"/>
    <w:rsid w:val="00DC0363"/>
    <w:rsid w:val="00DC0EB1"/>
    <w:rsid w:val="00DC2106"/>
    <w:rsid w:val="00DC282B"/>
    <w:rsid w:val="00DC2B83"/>
    <w:rsid w:val="00DC3CE7"/>
    <w:rsid w:val="00DD3827"/>
    <w:rsid w:val="00DD4D38"/>
    <w:rsid w:val="00DD6151"/>
    <w:rsid w:val="00DD616E"/>
    <w:rsid w:val="00DD751E"/>
    <w:rsid w:val="00DE002E"/>
    <w:rsid w:val="00DE0307"/>
    <w:rsid w:val="00DE06A8"/>
    <w:rsid w:val="00DE33D1"/>
    <w:rsid w:val="00DE43B9"/>
    <w:rsid w:val="00DE43FF"/>
    <w:rsid w:val="00DF27C9"/>
    <w:rsid w:val="00DF4FBA"/>
    <w:rsid w:val="00DF5FC4"/>
    <w:rsid w:val="00E001B8"/>
    <w:rsid w:val="00E01EE1"/>
    <w:rsid w:val="00E056F1"/>
    <w:rsid w:val="00E0573B"/>
    <w:rsid w:val="00E1099C"/>
    <w:rsid w:val="00E1119C"/>
    <w:rsid w:val="00E129E3"/>
    <w:rsid w:val="00E15BC3"/>
    <w:rsid w:val="00E209F0"/>
    <w:rsid w:val="00E352E3"/>
    <w:rsid w:val="00E360D4"/>
    <w:rsid w:val="00E377BA"/>
    <w:rsid w:val="00E430AE"/>
    <w:rsid w:val="00E47453"/>
    <w:rsid w:val="00E477F3"/>
    <w:rsid w:val="00E51FC4"/>
    <w:rsid w:val="00E53761"/>
    <w:rsid w:val="00E53AE5"/>
    <w:rsid w:val="00E55C9E"/>
    <w:rsid w:val="00E61419"/>
    <w:rsid w:val="00E65A65"/>
    <w:rsid w:val="00E738F0"/>
    <w:rsid w:val="00E743A1"/>
    <w:rsid w:val="00E749C1"/>
    <w:rsid w:val="00E74C9A"/>
    <w:rsid w:val="00E767DA"/>
    <w:rsid w:val="00E77C64"/>
    <w:rsid w:val="00E83B27"/>
    <w:rsid w:val="00E85198"/>
    <w:rsid w:val="00E87A91"/>
    <w:rsid w:val="00E94849"/>
    <w:rsid w:val="00E95534"/>
    <w:rsid w:val="00E95E79"/>
    <w:rsid w:val="00EA2860"/>
    <w:rsid w:val="00EA2F86"/>
    <w:rsid w:val="00EA396C"/>
    <w:rsid w:val="00EA70FA"/>
    <w:rsid w:val="00EA73F6"/>
    <w:rsid w:val="00EA765F"/>
    <w:rsid w:val="00EB2962"/>
    <w:rsid w:val="00EB3939"/>
    <w:rsid w:val="00EB431E"/>
    <w:rsid w:val="00EB49BD"/>
    <w:rsid w:val="00EC2904"/>
    <w:rsid w:val="00ED0640"/>
    <w:rsid w:val="00ED15D3"/>
    <w:rsid w:val="00EE2DC8"/>
    <w:rsid w:val="00EE2F9C"/>
    <w:rsid w:val="00EE33FD"/>
    <w:rsid w:val="00EE6090"/>
    <w:rsid w:val="00EE63C2"/>
    <w:rsid w:val="00EE7915"/>
    <w:rsid w:val="00EF1BCD"/>
    <w:rsid w:val="00F0028E"/>
    <w:rsid w:val="00F02085"/>
    <w:rsid w:val="00F0494F"/>
    <w:rsid w:val="00F0760E"/>
    <w:rsid w:val="00F12A10"/>
    <w:rsid w:val="00F17224"/>
    <w:rsid w:val="00F249A4"/>
    <w:rsid w:val="00F359AC"/>
    <w:rsid w:val="00F424BC"/>
    <w:rsid w:val="00F46ABC"/>
    <w:rsid w:val="00F47362"/>
    <w:rsid w:val="00F5572A"/>
    <w:rsid w:val="00F56A3E"/>
    <w:rsid w:val="00F67975"/>
    <w:rsid w:val="00F74F77"/>
    <w:rsid w:val="00F81089"/>
    <w:rsid w:val="00F8313D"/>
    <w:rsid w:val="00F832F8"/>
    <w:rsid w:val="00F84E59"/>
    <w:rsid w:val="00F85DC2"/>
    <w:rsid w:val="00F85E46"/>
    <w:rsid w:val="00F87CD9"/>
    <w:rsid w:val="00F9121E"/>
    <w:rsid w:val="00F93500"/>
    <w:rsid w:val="00FA1116"/>
    <w:rsid w:val="00FA1B7C"/>
    <w:rsid w:val="00FB17BD"/>
    <w:rsid w:val="00FB3B4B"/>
    <w:rsid w:val="00FB4D9A"/>
    <w:rsid w:val="00FC0D9B"/>
    <w:rsid w:val="00FC1A83"/>
    <w:rsid w:val="00FC259B"/>
    <w:rsid w:val="00FC2B0D"/>
    <w:rsid w:val="00FC4D1E"/>
    <w:rsid w:val="00FC5800"/>
    <w:rsid w:val="00FD0964"/>
    <w:rsid w:val="00FD145F"/>
    <w:rsid w:val="00FD1581"/>
    <w:rsid w:val="00FD1711"/>
    <w:rsid w:val="00FD1787"/>
    <w:rsid w:val="00FD2B46"/>
    <w:rsid w:val="00FF0B90"/>
    <w:rsid w:val="00FF2178"/>
    <w:rsid w:val="00FF5D27"/>
    <w:rsid w:val="00FF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E674"/>
  <w15:chartTrackingRefBased/>
  <w15:docId w15:val="{A25A9615-5590-45BF-90D9-8FF94ED4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CA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header"/>
    <w:basedOn w:val="a"/>
    <w:link w:val="af0"/>
    <w:uiPriority w:val="99"/>
    <w:unhideWhenUsed/>
    <w:rsid w:val="00DB383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B383A"/>
    <w:rPr>
      <w:sz w:val="22"/>
      <w:szCs w:val="22"/>
      <w:lang w:eastAsia="en-US"/>
    </w:rPr>
  </w:style>
  <w:style w:type="paragraph" w:styleId="af1">
    <w:name w:val="footer"/>
    <w:basedOn w:val="a"/>
    <w:link w:val="af2"/>
    <w:uiPriority w:val="99"/>
    <w:unhideWhenUsed/>
    <w:rsid w:val="00DB383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B38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46803369">
      <w:bodyDiv w:val="1"/>
      <w:marLeft w:val="0"/>
      <w:marRight w:val="0"/>
      <w:marTop w:val="0"/>
      <w:marBottom w:val="0"/>
      <w:divBdr>
        <w:top w:val="none" w:sz="0" w:space="0" w:color="auto"/>
        <w:left w:val="none" w:sz="0" w:space="0" w:color="auto"/>
        <w:bottom w:val="none" w:sz="0" w:space="0" w:color="auto"/>
        <w:right w:val="none" w:sz="0" w:space="0" w:color="auto"/>
      </w:divBdr>
    </w:div>
    <w:div w:id="1628976039">
      <w:bodyDiv w:val="1"/>
      <w:marLeft w:val="0"/>
      <w:marRight w:val="0"/>
      <w:marTop w:val="0"/>
      <w:marBottom w:val="0"/>
      <w:divBdr>
        <w:top w:val="none" w:sz="0" w:space="0" w:color="auto"/>
        <w:left w:val="none" w:sz="0" w:space="0" w:color="auto"/>
        <w:bottom w:val="none" w:sz="0" w:space="0" w:color="auto"/>
        <w:right w:val="none" w:sz="0" w:space="0" w:color="auto"/>
      </w:divBdr>
    </w:div>
    <w:div w:id="20672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Метрополия">
  <a:themeElements>
    <a:clrScheme name="Метрополия">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Метрополи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Метрополия">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422AD-5C1C-406E-89C1-22CE5752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32</Pages>
  <Words>13170</Words>
  <Characters>75074</Characters>
  <Application>Microsoft Office Word</Application>
  <DocSecurity>0</DocSecurity>
  <Lines>625</Lines>
  <Paragraphs>176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88068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Gigabyte</cp:lastModifiedBy>
  <cp:revision>314</cp:revision>
  <cp:lastPrinted>2024-04-10T11:10:00Z</cp:lastPrinted>
  <dcterms:created xsi:type="dcterms:W3CDTF">2024-01-31T14:04:00Z</dcterms:created>
  <dcterms:modified xsi:type="dcterms:W3CDTF">2024-04-10T12:12:00Z</dcterms:modified>
</cp:coreProperties>
</file>