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D3" w:rsidRPr="009546D3" w:rsidRDefault="009546D3" w:rsidP="008D4A85">
      <w:pPr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9546D3">
        <w:rPr>
          <w:rFonts w:ascii="Times New Roman" w:eastAsia="Times New Roman" w:hAnsi="Times New Roman" w:cs="Times New Roman"/>
          <w:b/>
          <w:lang w:val="uk-UA" w:eastAsia="ru-RU"/>
        </w:rPr>
        <w:t>Додаток №1</w:t>
      </w:r>
    </w:p>
    <w:p w:rsidR="009546D3" w:rsidRPr="009546D3" w:rsidRDefault="009546D3" w:rsidP="008D4A85">
      <w:pPr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E5C22" w:rsidRDefault="007E5C22" w:rsidP="008D4A85">
      <w:pPr>
        <w:jc w:val="center"/>
        <w:rPr>
          <w:rFonts w:ascii="Times New Roman" w:eastAsia="Courier New" w:hAnsi="Times New Roman" w:cs="Times New Roman"/>
          <w:b/>
          <w:bCs/>
          <w:lang w:val="uk-UA" w:eastAsia="uk-UA"/>
        </w:rPr>
      </w:pPr>
    </w:p>
    <w:p w:rsidR="007E5C22" w:rsidRDefault="007E5C22" w:rsidP="008D4A85">
      <w:pPr>
        <w:jc w:val="center"/>
        <w:rPr>
          <w:rFonts w:ascii="Times New Roman" w:eastAsia="Courier New" w:hAnsi="Times New Roman" w:cs="Times New Roman"/>
          <w:b/>
          <w:bCs/>
          <w:lang w:val="uk-UA" w:eastAsia="uk-UA"/>
        </w:rPr>
      </w:pPr>
    </w:p>
    <w:p w:rsidR="009546D3" w:rsidRPr="009546D3" w:rsidRDefault="009546D3" w:rsidP="008D4A85">
      <w:pPr>
        <w:jc w:val="center"/>
        <w:rPr>
          <w:rFonts w:ascii="Times New Roman" w:eastAsia="Courier New" w:hAnsi="Times New Roman" w:cs="Times New Roman"/>
          <w:b/>
          <w:bCs/>
          <w:lang w:val="uk-UA" w:eastAsia="uk-UA"/>
        </w:rPr>
      </w:pPr>
      <w:r w:rsidRPr="009546D3">
        <w:rPr>
          <w:rFonts w:ascii="Times New Roman" w:eastAsia="Courier New" w:hAnsi="Times New Roman" w:cs="Times New Roman"/>
          <w:b/>
          <w:bCs/>
          <w:lang w:val="uk-UA" w:eastAsia="uk-UA"/>
        </w:rPr>
        <w:t>Інформація про технічні, якісні та інші характеристики предмета закупівлі</w:t>
      </w:r>
    </w:p>
    <w:p w:rsidR="00300B3F" w:rsidRDefault="009546D3" w:rsidP="00300B3F">
      <w:pPr>
        <w:tabs>
          <w:tab w:val="left" w:pos="426"/>
        </w:tabs>
        <w:jc w:val="center"/>
        <w:rPr>
          <w:rFonts w:ascii="Times New Roman" w:hAnsi="Times New Roman"/>
          <w:b/>
          <w:lang w:val="uk-UA" w:eastAsia="ru-RU"/>
        </w:rPr>
      </w:pPr>
      <w:r w:rsidRPr="00792571">
        <w:rPr>
          <w:rFonts w:ascii="Times New Roman" w:hAnsi="Times New Roman" w:cs="Times New Roman"/>
          <w:b/>
          <w:lang w:val="uk-UA"/>
        </w:rPr>
        <w:t xml:space="preserve">за кодом CPV </w:t>
      </w:r>
      <w:r w:rsidR="000A6075" w:rsidRPr="000A6075">
        <w:rPr>
          <w:rFonts w:ascii="Times New Roman" w:hAnsi="Times New Roman" w:cs="Times New Roman"/>
          <w:b/>
          <w:lang w:val="uk-UA"/>
        </w:rPr>
        <w:t>ДК 021:2015-</w:t>
      </w:r>
      <w:r w:rsidR="00300B3F" w:rsidRPr="00300B3F">
        <w:rPr>
          <w:rFonts w:ascii="Times New Roman" w:hAnsi="Times New Roman"/>
          <w:b/>
          <w:lang w:val="ru-RU"/>
        </w:rPr>
        <w:t xml:space="preserve">03220000-9 – </w:t>
      </w:r>
      <w:proofErr w:type="spellStart"/>
      <w:r w:rsidR="00300B3F" w:rsidRPr="00300B3F">
        <w:rPr>
          <w:rFonts w:ascii="Times New Roman" w:hAnsi="Times New Roman"/>
          <w:b/>
          <w:lang w:val="ru-RU"/>
        </w:rPr>
        <w:t>Овочі</w:t>
      </w:r>
      <w:proofErr w:type="spellEnd"/>
      <w:r w:rsidR="00300B3F" w:rsidRPr="00300B3F">
        <w:rPr>
          <w:rFonts w:ascii="Times New Roman" w:hAnsi="Times New Roman"/>
          <w:b/>
          <w:lang w:val="ru-RU"/>
        </w:rPr>
        <w:t xml:space="preserve">, </w:t>
      </w:r>
      <w:proofErr w:type="spellStart"/>
      <w:r w:rsidR="00300B3F" w:rsidRPr="00300B3F">
        <w:rPr>
          <w:rFonts w:ascii="Times New Roman" w:hAnsi="Times New Roman"/>
          <w:b/>
          <w:lang w:val="ru-RU"/>
        </w:rPr>
        <w:t>фрукти</w:t>
      </w:r>
      <w:proofErr w:type="spellEnd"/>
      <w:r w:rsidR="00300B3F" w:rsidRPr="00300B3F">
        <w:rPr>
          <w:rFonts w:ascii="Times New Roman" w:hAnsi="Times New Roman"/>
          <w:b/>
          <w:lang w:val="ru-RU"/>
        </w:rPr>
        <w:t xml:space="preserve"> та </w:t>
      </w:r>
      <w:proofErr w:type="spellStart"/>
      <w:r w:rsidR="00300B3F" w:rsidRPr="00300B3F">
        <w:rPr>
          <w:rFonts w:ascii="Times New Roman" w:hAnsi="Times New Roman"/>
          <w:b/>
          <w:lang w:val="ru-RU"/>
        </w:rPr>
        <w:t>горіхи</w:t>
      </w:r>
      <w:proofErr w:type="spellEnd"/>
    </w:p>
    <w:p w:rsidR="00A27EEE" w:rsidRDefault="00A27EEE" w:rsidP="00A27EEE">
      <w:pPr>
        <w:tabs>
          <w:tab w:val="left" w:pos="0"/>
        </w:tabs>
        <w:jc w:val="center"/>
        <w:rPr>
          <w:rFonts w:ascii="Times New Roman" w:hAnsi="Times New Roman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04"/>
        <w:gridCol w:w="1275"/>
        <w:gridCol w:w="6309"/>
      </w:tblGrid>
      <w:tr w:rsidR="00F36E18" w:rsidRPr="006C21B5" w:rsidTr="00317661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6C21B5" w:rsidRDefault="00F36E18" w:rsidP="00317661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21B5">
              <w:rPr>
                <w:rFonts w:ascii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6C21B5" w:rsidRDefault="00F36E18" w:rsidP="00317661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21B5">
              <w:rPr>
                <w:rFonts w:ascii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6C21B5" w:rsidRDefault="00F36E18" w:rsidP="003176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21B5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6C21B5" w:rsidRDefault="00F36E18" w:rsidP="00317661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21B5">
              <w:rPr>
                <w:rFonts w:ascii="Times New Roman" w:hAnsi="Times New Roman"/>
                <w:b/>
                <w:bCs/>
                <w:lang w:val="uk-UA"/>
              </w:rPr>
              <w:t>Технічні, якісні характеристики товару</w:t>
            </w:r>
          </w:p>
        </w:tc>
      </w:tr>
      <w:tr w:rsidR="00F36E18" w:rsidRPr="00E95BD0" w:rsidTr="00317661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E95BD0" w:rsidRDefault="00016A7F" w:rsidP="00E95BD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uk-UA"/>
              </w:rPr>
              <w:t>Буряк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0B4DD6" w:rsidRDefault="00F36E18" w:rsidP="00AA43E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B4DD6">
              <w:rPr>
                <w:rFonts w:ascii="Times New Roman" w:hAnsi="Times New Roman"/>
                <w:sz w:val="22"/>
                <w:szCs w:val="22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8" w:rsidRPr="000B4DD6" w:rsidRDefault="00016A7F" w:rsidP="00AA43E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</w:t>
            </w:r>
            <w:r w:rsidR="00F36E18" w:rsidRPr="000B4DD6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0" w:rsidRPr="009F4BA3" w:rsidRDefault="00016A7F" w:rsidP="00E95BD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6A7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Буряк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столовий </w:t>
            </w:r>
            <w:r w:rsidRPr="00016A7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(борщовий,) 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</w:t>
            </w:r>
            <w:proofErr w:type="spellStart"/>
            <w:r w:rsidRPr="00016A7F">
              <w:rPr>
                <w:rFonts w:ascii="Times New Roman" w:hAnsi="Times New Roman"/>
                <w:sz w:val="22"/>
                <w:szCs w:val="22"/>
                <w:lang w:val="uk-UA"/>
              </w:rPr>
              <w:t>коренеплода</w:t>
            </w:r>
            <w:proofErr w:type="spellEnd"/>
            <w:r w:rsidRPr="00016A7F">
              <w:rPr>
                <w:rFonts w:ascii="Times New Roman" w:hAnsi="Times New Roman"/>
                <w:sz w:val="22"/>
                <w:szCs w:val="22"/>
                <w:lang w:val="uk-UA"/>
              </w:rPr>
              <w:t>. Внутрішня будова - м’якуш соковитий, червоний різних відтінків залежно від особливостей ботанічного сорту. Допустимі коренеплоди з вузькими рожевими кільцями не більше ніж 10 % відносно маси. Розмір коренеплоду за найбільшим поперечним діаметром: см: 7,0 — 10,0. Розмір коренеплоду за довжиною, для ви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довжених форм: см: 10,0 — 12,0.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Якість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відповідно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proofErr w:type="gram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ГОСТ, ДСТУ, ТУ та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інших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документів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що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діють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території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="00E95BD0" w:rsidRPr="009F4BA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B4751" w:rsidRPr="00E95BD0" w:rsidRDefault="00234F75" w:rsidP="00234F7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DD6">
              <w:rPr>
                <w:rFonts w:ascii="Times New Roman" w:hAnsi="Times New Roman"/>
                <w:sz w:val="22"/>
                <w:szCs w:val="22"/>
                <w:lang w:val="uk-UA"/>
              </w:rPr>
              <w:t>Врожаю 2022 року.</w:t>
            </w:r>
          </w:p>
        </w:tc>
      </w:tr>
    </w:tbl>
    <w:p w:rsidR="00D209BE" w:rsidRDefault="00D209BE" w:rsidP="00D209BE">
      <w:pPr>
        <w:ind w:right="-284"/>
        <w:rPr>
          <w:rFonts w:ascii="Times New Roman" w:hAnsi="Times New Roman"/>
          <w:lang w:val="uk-UA"/>
        </w:rPr>
      </w:pPr>
      <w:bookmarkStart w:id="0" w:name="_GoBack"/>
      <w:bookmarkEnd w:id="0"/>
    </w:p>
    <w:p w:rsidR="003F22E2" w:rsidRDefault="003F22E2" w:rsidP="003F22E2">
      <w:pPr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lang w:val="uk-UA"/>
        </w:rPr>
        <w:t>1. Стро</w:t>
      </w:r>
      <w:r w:rsidR="00944443">
        <w:rPr>
          <w:rFonts w:ascii="Times New Roman" w:hAnsi="Times New Roman"/>
          <w:lang w:val="uk-UA"/>
        </w:rPr>
        <w:t>ки постачання: до 31 грудня 2022</w:t>
      </w:r>
      <w:r>
        <w:rPr>
          <w:rFonts w:ascii="Times New Roman" w:hAnsi="Times New Roman"/>
          <w:lang w:val="uk-UA"/>
        </w:rPr>
        <w:t xml:space="preserve"> року.</w:t>
      </w:r>
    </w:p>
    <w:p w:rsidR="003F22E2" w:rsidRDefault="003F22E2" w:rsidP="003F22E2">
      <w:pPr>
        <w:tabs>
          <w:tab w:val="left" w:pos="993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Товар повинен відповідати діючим на території України вимогам до якості, які встановлюються законодавством України з урахуванням та дотриманням вимог ЗУ «Про основні принципи та вимоги до безпечності та якості  харчових продуктів» (від 23.12.1997 №771/97-ВР), Інструкції з організації харчування дітей у дошкільних навчальних закладах  затвердженою Наказом Міністерства освіти і науки України, Міністерством  охорони здоров’я України 17.04.2006  №298/227 (із змінами, внесеними згідно з наказом  Міністерства освіти і науки, молоді та спорту України, Міністерства охорони здоров’я України від 26.02.2013 №202/165).</w:t>
      </w:r>
    </w:p>
    <w:p w:rsidR="003F22E2" w:rsidRDefault="003F22E2" w:rsidP="003F22E2">
      <w:pPr>
        <w:autoSpaceDE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Технічні вимоги: </w:t>
      </w:r>
    </w:p>
    <w:p w:rsidR="003F22E2" w:rsidRDefault="003F22E2" w:rsidP="003F22E2">
      <w:pPr>
        <w:autoSpaceDE w:val="0"/>
        <w:jc w:val="both"/>
        <w:rPr>
          <w:rFonts w:ascii="Times New Roman" w:eastAsia="Arial Unicode MS" w:hAnsi="Times New Roman"/>
          <w:lang w:val="uk-UA" w:eastAsia="hi-IN" w:bidi="hi-IN"/>
        </w:rPr>
      </w:pPr>
      <w:r>
        <w:rPr>
          <w:rFonts w:ascii="Times New Roman" w:hAnsi="Times New Roman"/>
          <w:lang w:val="uk-UA"/>
        </w:rPr>
        <w:t xml:space="preserve">- продукція має постачатися дрібними партіями </w:t>
      </w:r>
      <w:r>
        <w:rPr>
          <w:rFonts w:ascii="Times New Roman" w:eastAsia="Arial Unicode MS" w:hAnsi="Times New Roman"/>
          <w:lang w:val="uk-UA" w:eastAsia="hi-IN" w:bidi="hi-IN"/>
        </w:rPr>
        <w:t xml:space="preserve">відповідно до графіка поставок </w:t>
      </w:r>
      <w:r>
        <w:rPr>
          <w:rFonts w:ascii="Times New Roman" w:hAnsi="Times New Roman"/>
          <w:lang w:val="uk-UA"/>
        </w:rPr>
        <w:t>згідно із заявками Замовника</w:t>
      </w:r>
      <w:r>
        <w:rPr>
          <w:rFonts w:ascii="Times New Roman" w:eastAsia="Arial Unicode MS" w:hAnsi="Times New Roman"/>
          <w:lang w:val="uk-UA" w:eastAsia="hi-IN" w:bidi="hi-IN"/>
        </w:rPr>
        <w:t>, здійсненими засобами телефонного зв’язку або електронною поштою;</w:t>
      </w:r>
    </w:p>
    <w:p w:rsidR="003F22E2" w:rsidRDefault="003F22E2" w:rsidP="003F22E2">
      <w:pPr>
        <w:autoSpaceDE w:val="0"/>
        <w:jc w:val="both"/>
        <w:rPr>
          <w:rFonts w:ascii="Times New Roman" w:eastAsia="Times New Roman" w:hAnsi="Times New Roman"/>
          <w:lang w:val="uk-UA" w:eastAsia="ar-SA" w:bidi="ar-SA"/>
        </w:rPr>
      </w:pPr>
      <w:r>
        <w:rPr>
          <w:rFonts w:ascii="Times New Roman" w:hAnsi="Times New Roman"/>
          <w:lang w:val="uk-UA"/>
        </w:rPr>
        <w:t>- кожна партія товару повинна мати супроводжувальні документи, що підтверджують якість товару (товарно-транспортна накладна та документи про лабораторний контроль якості) із зазначенням строку придатності, умов зберігання та температурного режиму;</w:t>
      </w:r>
    </w:p>
    <w:p w:rsidR="003F22E2" w:rsidRDefault="003F22E2" w:rsidP="003F22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color w:val="FF0000"/>
          <w:lang w:val="uk-UA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 </w:t>
      </w:r>
      <w:r>
        <w:rPr>
          <w:rFonts w:ascii="Times New Roman" w:hAnsi="Times New Roman"/>
          <w:lang w:val="uk-UA"/>
        </w:rPr>
        <w:t xml:space="preserve">Продукція повинна постачатися спеціальним автотранспортом з маркуванням «Продукти», </w:t>
      </w:r>
      <w:r>
        <w:rPr>
          <w:rFonts w:ascii="Times New Roman" w:hAnsi="Times New Roman"/>
          <w:color w:val="auto"/>
          <w:lang w:val="uk-UA"/>
        </w:rPr>
        <w:t>обладнаним</w:t>
      </w:r>
      <w:r>
        <w:rPr>
          <w:rFonts w:ascii="Times New Roman" w:eastAsia="Calibri" w:hAnsi="Times New Roman"/>
          <w:color w:val="auto"/>
          <w:lang w:val="uk-UA"/>
        </w:rPr>
        <w:t xml:space="preserve"> холодильним обладнанням</w:t>
      </w:r>
      <w:r>
        <w:rPr>
          <w:rFonts w:ascii="Times New Roman" w:hAnsi="Times New Roman"/>
          <w:color w:val="auto"/>
          <w:lang w:val="uk-UA"/>
        </w:rPr>
        <w:t xml:space="preserve"> (рефрижератори/ ізотермічні автомобілі-фургони) </w:t>
      </w:r>
      <w:r>
        <w:rPr>
          <w:rFonts w:ascii="Times New Roman" w:eastAsia="Calibri" w:hAnsi="Times New Roman"/>
          <w:color w:val="auto"/>
          <w:lang w:val="uk-UA"/>
        </w:rPr>
        <w:t xml:space="preserve"> </w:t>
      </w:r>
      <w:r>
        <w:rPr>
          <w:rFonts w:ascii="Times New Roman" w:eastAsia="Calibri" w:hAnsi="Times New Roman"/>
          <w:lang w:val="uk-UA"/>
        </w:rPr>
        <w:t>з відповідною температурою згідно зі стандартами</w:t>
      </w:r>
      <w:r>
        <w:rPr>
          <w:rFonts w:ascii="Times New Roman" w:hAnsi="Times New Roman"/>
          <w:lang w:val="uk-UA"/>
        </w:rPr>
        <w:t xml:space="preserve">, з дотримання санітарних вимог, в тому числі щодо сумісності продуктів харчування. </w:t>
      </w:r>
    </w:p>
    <w:p w:rsidR="003F22E2" w:rsidRDefault="003F22E2" w:rsidP="003F22E2">
      <w:pPr>
        <w:autoSpaceDE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 w:eastAsia="ru-RU"/>
        </w:rPr>
        <w:t>Водій автотранспорту, а також особи, що супроводжують товар у дорозі і виконують вантажно-розвантажувальні роботи, повинні мати при собі чинну медичну книжку з результатами проходження обов’язкових медичних оглядів.</w:t>
      </w:r>
    </w:p>
    <w:p w:rsidR="003F22E2" w:rsidRDefault="003F22E2" w:rsidP="003F22E2">
      <w:pPr>
        <w:autoSpaceDE w:val="0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/>
        </w:rPr>
        <w:t>5.</w:t>
      </w:r>
      <w:r>
        <w:rPr>
          <w:rStyle w:val="rvts0"/>
          <w:rFonts w:ascii="Times New Roman" w:hAnsi="Times New Roman"/>
          <w:lang w:val="uk-UA"/>
        </w:rPr>
        <w:t>Маркування, зазначення інформації про товар здійснюється з дотриманням вимог Закону України «</w:t>
      </w:r>
      <w:r>
        <w:rPr>
          <w:rFonts w:ascii="Times New Roman" w:hAnsi="Times New Roman"/>
          <w:lang w:val="uk-UA"/>
        </w:rPr>
        <w:t>Про інформацію для споживачів щодо харчових продуктів» від 06.12.2018 №2639-VIII.</w:t>
      </w:r>
    </w:p>
    <w:p w:rsidR="003F22E2" w:rsidRDefault="003F22E2" w:rsidP="003F22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napToGrid w:val="0"/>
          <w:lang w:val="uk-UA" w:eastAsia="uk-UA"/>
        </w:rPr>
        <w:t xml:space="preserve">6. </w:t>
      </w:r>
      <w:r>
        <w:rPr>
          <w:rFonts w:ascii="Times New Roman" w:hAnsi="Times New Roman"/>
          <w:lang w:val="uk-UA"/>
        </w:rPr>
        <w:t xml:space="preserve">Товар повинен передаватись в упаковці підприємства-виробника, що  відповідає характеру Товару, забезпечує цілісність Товару та збереження його якості під час </w:t>
      </w:r>
      <w:r>
        <w:rPr>
          <w:rFonts w:ascii="Times New Roman" w:hAnsi="Times New Roman"/>
          <w:lang w:val="uk-UA"/>
        </w:rPr>
        <w:lastRenderedPageBreak/>
        <w:t xml:space="preserve">перевезення та зберігання. Тара та упаковка товару повинні бути  чистими, сухими, без стороннього запаху й порушення цілісності, відповідати діючому санітарно-епідеміологічному законодавству.  </w:t>
      </w:r>
    </w:p>
    <w:p w:rsidR="003F22E2" w:rsidRDefault="003F22E2" w:rsidP="003F22E2">
      <w:pPr>
        <w:jc w:val="both"/>
        <w:rPr>
          <w:rFonts w:ascii="Times New Roman" w:hAnsi="Times New Roman"/>
          <w:lang w:val="uk-UA"/>
        </w:rPr>
      </w:pPr>
    </w:p>
    <w:p w:rsidR="003F22E2" w:rsidRDefault="003F22E2" w:rsidP="003F22E2">
      <w:pPr>
        <w:jc w:val="both"/>
        <w:rPr>
          <w:rFonts w:ascii="Times New Roman" w:hAnsi="Times New Roman"/>
          <w:lang w:val="uk-UA"/>
        </w:rPr>
      </w:pPr>
    </w:p>
    <w:p w:rsidR="00F20EB5" w:rsidRDefault="003F22E2" w:rsidP="003F22E2">
      <w:pPr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З умовами технічних та якісних вимог до предмету закупівлі ознайомлені, </w:t>
      </w:r>
    </w:p>
    <w:p w:rsidR="003F22E2" w:rsidRDefault="003F22E2" w:rsidP="003F22E2">
      <w:pPr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 вимогами погоджуємось.</w:t>
      </w:r>
    </w:p>
    <w:p w:rsidR="003F22E2" w:rsidRDefault="003F22E2" w:rsidP="003F22E2">
      <w:pPr>
        <w:rPr>
          <w:rFonts w:ascii="Times New Roman" w:eastAsia="Times New Roman" w:hAnsi="Times New Roman" w:cs="Times New Roman"/>
          <w:b/>
          <w:lang w:val="uk-UA"/>
        </w:rPr>
      </w:pPr>
    </w:p>
    <w:p w:rsidR="003F22E2" w:rsidRDefault="00944443" w:rsidP="003F22E2">
      <w:pPr>
        <w:autoSpaceDE w:val="0"/>
        <w:autoSpaceDN w:val="0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"___" ________________ 2022</w:t>
      </w:r>
      <w:r w:rsidR="003F22E2">
        <w:rPr>
          <w:rFonts w:ascii="Times New Roman" w:eastAsia="Times New Roman" w:hAnsi="Times New Roman" w:cs="Times New Roman"/>
          <w:lang w:val="uk-UA"/>
        </w:rPr>
        <w:t xml:space="preserve"> року</w:t>
      </w:r>
      <w:r w:rsidR="003F22E2">
        <w:rPr>
          <w:rFonts w:ascii="Times New Roman" w:eastAsia="Times New Roman" w:hAnsi="Times New Roman" w:cs="Times New Roman"/>
          <w:b/>
          <w:lang w:val="uk-UA"/>
        </w:rPr>
        <w:t xml:space="preserve">                                </w:t>
      </w:r>
      <w:r w:rsidR="003F22E2">
        <w:rPr>
          <w:rFonts w:ascii="Times New Roman" w:eastAsia="Times New Roman" w:hAnsi="Times New Roman" w:cs="Times New Roman"/>
          <w:lang w:val="uk-UA"/>
        </w:rPr>
        <w:t>______________</w:t>
      </w:r>
    </w:p>
    <w:p w:rsidR="003F22E2" w:rsidRDefault="003F22E2" w:rsidP="003F22E2">
      <w:pPr>
        <w:autoSpaceDE w:val="0"/>
        <w:autoSpaceDN w:val="0"/>
        <w:ind w:left="4956" w:firstLine="431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(Підпис)</w:t>
      </w:r>
      <w:r>
        <w:rPr>
          <w:rFonts w:ascii="Times New Roman" w:eastAsia="Times New Roman" w:hAnsi="Times New Roman" w:cs="Times New Roman"/>
          <w:lang w:val="uk-UA"/>
        </w:rPr>
        <w:tab/>
        <w:t xml:space="preserve"> (власне ім’я, прізвище,             посада уповноваженої особи учасника) </w:t>
      </w:r>
    </w:p>
    <w:p w:rsidR="003F22E2" w:rsidRDefault="003F22E2" w:rsidP="003F22E2">
      <w:pPr>
        <w:autoSpaceDE w:val="0"/>
        <w:autoSpaceDN w:val="0"/>
        <w:ind w:firstLine="431"/>
        <w:jc w:val="right"/>
        <w:rPr>
          <w:rFonts w:ascii="Times New Roman" w:eastAsia="Times New Roman" w:hAnsi="Times New Roman" w:cs="Times New Roman"/>
          <w:lang w:val="uk-UA"/>
        </w:rPr>
      </w:pPr>
    </w:p>
    <w:p w:rsidR="003F22E2" w:rsidRDefault="003F22E2" w:rsidP="003F22E2">
      <w:pPr>
        <w:autoSpaceDE w:val="0"/>
        <w:autoSpaceDN w:val="0"/>
        <w:ind w:firstLine="431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М.П. (у разі наявності печатки)</w:t>
      </w:r>
    </w:p>
    <w:p w:rsidR="00E1443A" w:rsidRPr="009546D3" w:rsidRDefault="00E1443A" w:rsidP="008D4A85">
      <w:pPr>
        <w:rPr>
          <w:lang w:val="uk-UA"/>
        </w:rPr>
      </w:pPr>
    </w:p>
    <w:sectPr w:rsidR="00E1443A" w:rsidRPr="009546D3" w:rsidSect="001D27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1A83"/>
    <w:multiLevelType w:val="hybridMultilevel"/>
    <w:tmpl w:val="3B78DA70"/>
    <w:lvl w:ilvl="0" w:tplc="6D389A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3"/>
    <w:rsid w:val="00016A7F"/>
    <w:rsid w:val="000A2707"/>
    <w:rsid w:val="000A6075"/>
    <w:rsid w:val="000B4DD6"/>
    <w:rsid w:val="001B5EA9"/>
    <w:rsid w:val="001D27C7"/>
    <w:rsid w:val="002323A9"/>
    <w:rsid w:val="00234F75"/>
    <w:rsid w:val="00237D4F"/>
    <w:rsid w:val="00286615"/>
    <w:rsid w:val="002A128A"/>
    <w:rsid w:val="002B6DF1"/>
    <w:rsid w:val="002E72FF"/>
    <w:rsid w:val="00300B3F"/>
    <w:rsid w:val="00317661"/>
    <w:rsid w:val="003273A9"/>
    <w:rsid w:val="003332BB"/>
    <w:rsid w:val="00336FBE"/>
    <w:rsid w:val="003B0BED"/>
    <w:rsid w:val="003D7E98"/>
    <w:rsid w:val="003F22E2"/>
    <w:rsid w:val="0048024E"/>
    <w:rsid w:val="004C52E1"/>
    <w:rsid w:val="00545494"/>
    <w:rsid w:val="00562432"/>
    <w:rsid w:val="006070B5"/>
    <w:rsid w:val="00645EDD"/>
    <w:rsid w:val="006932EC"/>
    <w:rsid w:val="006F3C72"/>
    <w:rsid w:val="00721A1A"/>
    <w:rsid w:val="00790585"/>
    <w:rsid w:val="00792571"/>
    <w:rsid w:val="007D7C76"/>
    <w:rsid w:val="007E5C22"/>
    <w:rsid w:val="00804F84"/>
    <w:rsid w:val="008D4A85"/>
    <w:rsid w:val="0093303D"/>
    <w:rsid w:val="00944443"/>
    <w:rsid w:val="009546D3"/>
    <w:rsid w:val="00966DAF"/>
    <w:rsid w:val="00972519"/>
    <w:rsid w:val="0098659C"/>
    <w:rsid w:val="009C4A95"/>
    <w:rsid w:val="009C7F2D"/>
    <w:rsid w:val="009F4BA3"/>
    <w:rsid w:val="00A27EEE"/>
    <w:rsid w:val="00A45158"/>
    <w:rsid w:val="00A969A9"/>
    <w:rsid w:val="00AA43E1"/>
    <w:rsid w:val="00B77106"/>
    <w:rsid w:val="00BB4751"/>
    <w:rsid w:val="00BD3082"/>
    <w:rsid w:val="00C22679"/>
    <w:rsid w:val="00D0360A"/>
    <w:rsid w:val="00D209BE"/>
    <w:rsid w:val="00D35CFD"/>
    <w:rsid w:val="00D90F1E"/>
    <w:rsid w:val="00DB08CE"/>
    <w:rsid w:val="00E1443A"/>
    <w:rsid w:val="00E52AA5"/>
    <w:rsid w:val="00E95BD0"/>
    <w:rsid w:val="00EA6C20"/>
    <w:rsid w:val="00F20EB5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3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6D3"/>
    <w:pPr>
      <w:ind w:left="720"/>
      <w:contextualSpacing/>
    </w:pPr>
  </w:style>
  <w:style w:type="character" w:customStyle="1" w:styleId="rvts0">
    <w:name w:val="rvts0"/>
    <w:uiPriority w:val="99"/>
    <w:rsid w:val="009546D3"/>
  </w:style>
  <w:style w:type="character" w:customStyle="1" w:styleId="defaultFontStyle">
    <w:name w:val="defaultFontStyle"/>
    <w:uiPriority w:val="99"/>
    <w:rsid w:val="000A6075"/>
    <w:rPr>
      <w:rFonts w:ascii="Arial" w:hAnsi="Arial"/>
      <w:sz w:val="24"/>
    </w:rPr>
  </w:style>
  <w:style w:type="character" w:customStyle="1" w:styleId="boldFontStyle">
    <w:name w:val="boldFontStyle"/>
    <w:uiPriority w:val="99"/>
    <w:rsid w:val="000A607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3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6D3"/>
    <w:pPr>
      <w:ind w:left="720"/>
      <w:contextualSpacing/>
    </w:pPr>
  </w:style>
  <w:style w:type="character" w:customStyle="1" w:styleId="rvts0">
    <w:name w:val="rvts0"/>
    <w:uiPriority w:val="99"/>
    <w:rsid w:val="009546D3"/>
  </w:style>
  <w:style w:type="character" w:customStyle="1" w:styleId="defaultFontStyle">
    <w:name w:val="defaultFontStyle"/>
    <w:uiPriority w:val="99"/>
    <w:rsid w:val="000A6075"/>
    <w:rPr>
      <w:rFonts w:ascii="Arial" w:hAnsi="Arial"/>
      <w:sz w:val="24"/>
    </w:rPr>
  </w:style>
  <w:style w:type="character" w:customStyle="1" w:styleId="boldFontStyle">
    <w:name w:val="boldFontStyle"/>
    <w:uiPriority w:val="99"/>
    <w:rsid w:val="000A607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 Asus</cp:lastModifiedBy>
  <cp:revision>59</cp:revision>
  <dcterms:created xsi:type="dcterms:W3CDTF">2020-12-31T07:22:00Z</dcterms:created>
  <dcterms:modified xsi:type="dcterms:W3CDTF">2022-08-09T08:21:00Z</dcterms:modified>
</cp:coreProperties>
</file>