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37CF1" w14:textId="77777777" w:rsidR="00AA4FCF" w:rsidRDefault="00AA4FCF">
      <w:pPr>
        <w:jc w:val="center"/>
        <w:outlineLvl w:val="0"/>
        <w:rPr>
          <w:b/>
          <w:bCs/>
          <w:color w:val="000000"/>
          <w:sz w:val="32"/>
          <w:szCs w:val="32"/>
        </w:rPr>
      </w:pPr>
    </w:p>
    <w:p w14:paraId="197ADA7E" w14:textId="77777777" w:rsidR="00324271" w:rsidRDefault="00324271">
      <w:pPr>
        <w:jc w:val="center"/>
        <w:outlineLvl w:val="0"/>
        <w:rPr>
          <w:b/>
          <w:bCs/>
          <w:color w:val="000000"/>
          <w:sz w:val="32"/>
          <w:szCs w:val="32"/>
        </w:rPr>
      </w:pPr>
      <w:r>
        <w:rPr>
          <w:b/>
          <w:bCs/>
          <w:color w:val="000000"/>
          <w:sz w:val="32"/>
          <w:szCs w:val="32"/>
        </w:rPr>
        <w:t>Комунальне некомерційне підприємство</w:t>
      </w:r>
    </w:p>
    <w:p w14:paraId="4B9CE066" w14:textId="191CE333" w:rsidR="00992809" w:rsidRDefault="00324271">
      <w:pPr>
        <w:jc w:val="center"/>
        <w:outlineLvl w:val="0"/>
        <w:rPr>
          <w:b/>
          <w:bCs/>
          <w:color w:val="000000"/>
          <w:sz w:val="32"/>
          <w:szCs w:val="32"/>
        </w:rPr>
      </w:pPr>
      <w:r>
        <w:rPr>
          <w:b/>
          <w:bCs/>
          <w:color w:val="000000"/>
          <w:sz w:val="32"/>
          <w:szCs w:val="32"/>
        </w:rPr>
        <w:t xml:space="preserve"> «Барська міська лікарня»</w:t>
      </w:r>
    </w:p>
    <w:p w14:paraId="036D2F13" w14:textId="0EB38ED3" w:rsidR="00324271" w:rsidRPr="00242202" w:rsidRDefault="00324271">
      <w:pPr>
        <w:jc w:val="center"/>
        <w:outlineLvl w:val="0"/>
        <w:rPr>
          <w:b/>
          <w:bCs/>
          <w:color w:val="000000"/>
          <w:sz w:val="32"/>
          <w:szCs w:val="32"/>
        </w:rPr>
      </w:pPr>
      <w:r>
        <w:rPr>
          <w:b/>
          <w:bCs/>
          <w:color w:val="000000"/>
          <w:sz w:val="32"/>
          <w:szCs w:val="32"/>
        </w:rPr>
        <w:t>Барської міської ради</w:t>
      </w:r>
    </w:p>
    <w:p w14:paraId="5C598165" w14:textId="77777777" w:rsidR="00992809" w:rsidRPr="00242202" w:rsidRDefault="00992809">
      <w:pPr>
        <w:jc w:val="center"/>
        <w:outlineLvl w:val="0"/>
        <w:rPr>
          <w:b/>
          <w:bCs/>
          <w:color w:val="000000"/>
          <w:sz w:val="32"/>
          <w:szCs w:val="32"/>
        </w:rPr>
      </w:pPr>
    </w:p>
    <w:p w14:paraId="70C5DF72" w14:textId="77777777" w:rsidR="00AA4FCF" w:rsidRDefault="00AA4FCF" w:rsidP="00AA4FCF">
      <w:pPr>
        <w:spacing w:line="360" w:lineRule="auto"/>
        <w:rPr>
          <w:color w:val="000000"/>
        </w:rPr>
      </w:pPr>
    </w:p>
    <w:p w14:paraId="721A1DDC" w14:textId="77777777" w:rsidR="00AA4FCF" w:rsidRDefault="00AA4FCF" w:rsidP="00AA4FCF">
      <w:pPr>
        <w:spacing w:line="360" w:lineRule="auto"/>
        <w:rPr>
          <w:color w:val="000000"/>
        </w:rPr>
      </w:pPr>
    </w:p>
    <w:p w14:paraId="6EF86E17" w14:textId="77777777" w:rsidR="00AA4FCF" w:rsidRPr="00071F0E" w:rsidRDefault="00AA4FCF" w:rsidP="00AA4FCF">
      <w:pPr>
        <w:spacing w:line="360" w:lineRule="auto"/>
        <w:ind w:left="4963" w:firstLine="709"/>
        <w:rPr>
          <w:b/>
          <w:bCs/>
        </w:rPr>
      </w:pPr>
      <w:r w:rsidRPr="00071F0E">
        <w:rPr>
          <w:b/>
        </w:rPr>
        <w:t>ЗАТВЕРДЖЕНО</w:t>
      </w:r>
    </w:p>
    <w:p w14:paraId="4BA45B38" w14:textId="77777777" w:rsidR="00AA4FCF" w:rsidRPr="00071F0E" w:rsidRDefault="00AA4FCF" w:rsidP="00AA4FCF">
      <w:pPr>
        <w:pStyle w:val="24"/>
        <w:spacing w:after="0" w:line="360" w:lineRule="auto"/>
        <w:ind w:left="5672"/>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Протоколом  уповноваженої особи</w:t>
      </w:r>
    </w:p>
    <w:p w14:paraId="3BDA777C" w14:textId="370AEC9D" w:rsidR="00AA4FCF" w:rsidRPr="00071F0E" w:rsidRDefault="00AA4FCF" w:rsidP="00AA4FCF">
      <w:pPr>
        <w:spacing w:line="360" w:lineRule="auto"/>
        <w:ind w:left="4963" w:firstLine="709"/>
        <w:rPr>
          <w:b/>
          <w:bCs/>
        </w:rPr>
      </w:pPr>
      <w:r w:rsidRPr="00071F0E">
        <w:rPr>
          <w:b/>
          <w:bCs/>
        </w:rPr>
        <w:t>Уповноважена особа</w:t>
      </w:r>
    </w:p>
    <w:p w14:paraId="4726A431" w14:textId="77777777" w:rsidR="00AA4FCF" w:rsidRPr="00071F0E" w:rsidRDefault="00AA4FCF" w:rsidP="00AA4FCF">
      <w:pPr>
        <w:spacing w:line="360" w:lineRule="auto"/>
        <w:ind w:left="601"/>
        <w:rPr>
          <w:b/>
          <w:bCs/>
        </w:rPr>
      </w:pPr>
    </w:p>
    <w:p w14:paraId="3075C4F7" w14:textId="74BDC7C4" w:rsidR="00992809" w:rsidRPr="00242202" w:rsidRDefault="00AA4FCF" w:rsidP="00AA4FCF">
      <w:pPr>
        <w:ind w:left="4574" w:firstLine="389"/>
        <w:jc w:val="center"/>
        <w:rPr>
          <w:color w:val="000000"/>
        </w:rPr>
      </w:pPr>
      <w:r>
        <w:rPr>
          <w:b/>
          <w:bCs/>
        </w:rPr>
        <w:t xml:space="preserve">_______________ </w:t>
      </w:r>
      <w:r w:rsidR="00324271">
        <w:rPr>
          <w:b/>
          <w:bCs/>
        </w:rPr>
        <w:t>Леся МИХАЙЛЯК</w:t>
      </w:r>
    </w:p>
    <w:p w14:paraId="3112176A" w14:textId="77777777" w:rsidR="00992809" w:rsidRPr="00242202" w:rsidRDefault="00992809">
      <w:pPr>
        <w:ind w:left="320"/>
        <w:jc w:val="center"/>
        <w:rPr>
          <w:b/>
          <w:bCs/>
          <w:color w:val="000000"/>
        </w:rPr>
      </w:pPr>
    </w:p>
    <w:p w14:paraId="1E1915A0" w14:textId="77777777" w:rsidR="00992809" w:rsidRPr="00242202" w:rsidRDefault="00992809">
      <w:pPr>
        <w:rPr>
          <w:b/>
          <w:bCs/>
          <w:color w:val="000000"/>
        </w:rPr>
      </w:pPr>
    </w:p>
    <w:p w14:paraId="435F65FA" w14:textId="77777777" w:rsidR="00992809" w:rsidRPr="00242202" w:rsidRDefault="00992809">
      <w:pPr>
        <w:ind w:left="320"/>
        <w:jc w:val="center"/>
        <w:rPr>
          <w:b/>
          <w:bCs/>
          <w:color w:val="000000"/>
        </w:rPr>
      </w:pPr>
    </w:p>
    <w:p w14:paraId="3DD81345" w14:textId="77777777" w:rsidR="00992809" w:rsidRPr="00242202" w:rsidRDefault="00992809">
      <w:pPr>
        <w:ind w:left="320"/>
        <w:jc w:val="center"/>
        <w:rPr>
          <w:b/>
          <w:bCs/>
          <w:color w:val="000000"/>
        </w:rPr>
      </w:pPr>
    </w:p>
    <w:p w14:paraId="256803AD" w14:textId="77777777" w:rsidR="00992809" w:rsidRPr="00242202" w:rsidRDefault="00992809">
      <w:pPr>
        <w:ind w:left="320"/>
        <w:jc w:val="center"/>
        <w:rPr>
          <w:b/>
          <w:bCs/>
          <w:color w:val="000000"/>
        </w:rPr>
      </w:pPr>
    </w:p>
    <w:p w14:paraId="2261D3E0" w14:textId="77777777" w:rsidR="00992809" w:rsidRPr="00242202" w:rsidRDefault="00992809">
      <w:pPr>
        <w:ind w:left="320"/>
        <w:jc w:val="center"/>
        <w:rPr>
          <w:b/>
          <w:bCs/>
          <w:color w:val="000000"/>
        </w:rPr>
      </w:pPr>
    </w:p>
    <w:p w14:paraId="1E09EB8E" w14:textId="77777777" w:rsidR="00992809" w:rsidRPr="00242202" w:rsidRDefault="00992809">
      <w:pPr>
        <w:tabs>
          <w:tab w:val="left" w:pos="4578"/>
        </w:tabs>
        <w:ind w:left="320"/>
        <w:rPr>
          <w:b/>
          <w:bCs/>
          <w:color w:val="000000"/>
        </w:rPr>
      </w:pPr>
      <w:r w:rsidRPr="00242202">
        <w:rPr>
          <w:b/>
          <w:bCs/>
          <w:color w:val="000000"/>
        </w:rPr>
        <w:tab/>
      </w:r>
    </w:p>
    <w:p w14:paraId="7D9E5C62" w14:textId="0E54B11B" w:rsidR="00992809" w:rsidRDefault="00992809" w:rsidP="00C62C07">
      <w:pPr>
        <w:jc w:val="center"/>
        <w:rPr>
          <w:b/>
        </w:rPr>
      </w:pPr>
      <w:r w:rsidRPr="00217973">
        <w:rPr>
          <w:b/>
        </w:rPr>
        <w:t>ТЕНДЕРНА ДОКУМЕНТАЦІЯ</w:t>
      </w:r>
    </w:p>
    <w:p w14:paraId="621B229C" w14:textId="472BD0B9" w:rsidR="005235D7" w:rsidRPr="00217973" w:rsidRDefault="005235D7" w:rsidP="00C62C07">
      <w:pPr>
        <w:jc w:val="center"/>
        <w:rPr>
          <w:b/>
        </w:rPr>
      </w:pPr>
      <w:r>
        <w:rPr>
          <w:b/>
        </w:rPr>
        <w:t>ЗІ ЗМІНАМИ</w:t>
      </w:r>
    </w:p>
    <w:p w14:paraId="3F4B057A" w14:textId="77777777" w:rsidR="00992809" w:rsidRPr="00217973" w:rsidRDefault="006E2493" w:rsidP="00C62C07">
      <w:pPr>
        <w:jc w:val="center"/>
        <w:rPr>
          <w:b/>
        </w:rPr>
      </w:pPr>
      <w:r>
        <w:rPr>
          <w:b/>
        </w:rPr>
        <w:t>процедура закупівлі – відкриті торги з особливостями</w:t>
      </w:r>
    </w:p>
    <w:p w14:paraId="3C1DE61F" w14:textId="77777777" w:rsidR="00992809" w:rsidRPr="00217973" w:rsidRDefault="00992809" w:rsidP="00C62C07">
      <w:pPr>
        <w:jc w:val="center"/>
        <w:rPr>
          <w:b/>
        </w:rPr>
      </w:pPr>
    </w:p>
    <w:p w14:paraId="62121411" w14:textId="77777777" w:rsidR="00992809" w:rsidRPr="00217973" w:rsidRDefault="00992809" w:rsidP="00C62C07">
      <w:pPr>
        <w:jc w:val="center"/>
      </w:pPr>
      <w:r w:rsidRPr="00217973">
        <w:t>на закупівлю товару</w:t>
      </w:r>
    </w:p>
    <w:p w14:paraId="6A98C416" w14:textId="77777777" w:rsidR="00992809" w:rsidRPr="00217973" w:rsidRDefault="00992809" w:rsidP="00C62C07">
      <w:pPr>
        <w:jc w:val="center"/>
      </w:pPr>
    </w:p>
    <w:p w14:paraId="01A78020" w14:textId="77777777" w:rsidR="00EE7131" w:rsidRDefault="00992809" w:rsidP="00C62C07">
      <w:pPr>
        <w:jc w:val="center"/>
        <w:rPr>
          <w:b/>
          <w:bCs/>
          <w:color w:val="000000"/>
        </w:rPr>
      </w:pPr>
      <w:bookmarkStart w:id="0" w:name="n48"/>
      <w:bookmarkEnd w:id="0"/>
      <w:r>
        <w:rPr>
          <w:b/>
          <w:bCs/>
          <w:color w:val="000000"/>
        </w:rPr>
        <w:t>Е</w:t>
      </w:r>
      <w:r w:rsidRPr="007709BB">
        <w:rPr>
          <w:b/>
          <w:bCs/>
          <w:color w:val="000000"/>
        </w:rPr>
        <w:t>лектричн</w:t>
      </w:r>
      <w:r>
        <w:rPr>
          <w:b/>
          <w:bCs/>
          <w:color w:val="000000"/>
        </w:rPr>
        <w:t>а</w:t>
      </w:r>
      <w:r w:rsidRPr="007709BB">
        <w:rPr>
          <w:b/>
          <w:bCs/>
          <w:color w:val="000000"/>
        </w:rPr>
        <w:t xml:space="preserve"> енергі</w:t>
      </w:r>
      <w:r>
        <w:rPr>
          <w:b/>
          <w:bCs/>
          <w:color w:val="000000"/>
        </w:rPr>
        <w:t xml:space="preserve">я </w:t>
      </w:r>
    </w:p>
    <w:p w14:paraId="11EAEFF8" w14:textId="77777777" w:rsidR="00EE7131" w:rsidRDefault="006E2493" w:rsidP="00C62C07">
      <w:pPr>
        <w:jc w:val="center"/>
        <w:rPr>
          <w:b/>
          <w:bCs/>
          <w:color w:val="000000"/>
        </w:rPr>
      </w:pPr>
      <w:r>
        <w:rPr>
          <w:b/>
          <w:bCs/>
          <w:color w:val="000000"/>
        </w:rPr>
        <w:t>(</w:t>
      </w:r>
      <w:r w:rsidR="00992809">
        <w:rPr>
          <w:b/>
          <w:bCs/>
          <w:color w:val="000000"/>
        </w:rPr>
        <w:t xml:space="preserve">код </w:t>
      </w:r>
      <w:r w:rsidR="00992809" w:rsidRPr="007709BB">
        <w:rPr>
          <w:b/>
          <w:bCs/>
          <w:color w:val="000000"/>
        </w:rPr>
        <w:t xml:space="preserve">09310000-5 Електрична енергія </w:t>
      </w:r>
    </w:p>
    <w:p w14:paraId="7D04B43D" w14:textId="77777777" w:rsidR="00992809" w:rsidRDefault="00992809" w:rsidP="00C62C07">
      <w:pPr>
        <w:jc w:val="center"/>
        <w:rPr>
          <w:b/>
          <w:bCs/>
          <w:color w:val="000000"/>
        </w:rPr>
      </w:pPr>
      <w:r>
        <w:rPr>
          <w:b/>
          <w:bCs/>
          <w:color w:val="000000"/>
        </w:rPr>
        <w:t xml:space="preserve">за </w:t>
      </w:r>
      <w:r w:rsidRPr="007709BB">
        <w:rPr>
          <w:b/>
          <w:bCs/>
          <w:color w:val="000000"/>
        </w:rPr>
        <w:t>ДК 021:2015 «Єдиний закупівельний словник»</w:t>
      </w:r>
      <w:r w:rsidR="006E2493">
        <w:rPr>
          <w:b/>
          <w:bCs/>
          <w:color w:val="000000"/>
        </w:rPr>
        <w:t>)</w:t>
      </w:r>
    </w:p>
    <w:p w14:paraId="388387E0" w14:textId="77777777" w:rsidR="00992809" w:rsidRPr="00217973" w:rsidRDefault="00992809" w:rsidP="00C62C07">
      <w:pPr>
        <w:jc w:val="center"/>
      </w:pPr>
      <w:r>
        <w:rPr>
          <w:b/>
          <w:bCs/>
          <w:color w:val="000000"/>
        </w:rPr>
        <w:t>для потреби на 202</w:t>
      </w:r>
      <w:r w:rsidR="006E2493">
        <w:rPr>
          <w:b/>
          <w:bCs/>
          <w:color w:val="000000"/>
        </w:rPr>
        <w:t>3</w:t>
      </w:r>
      <w:r>
        <w:rPr>
          <w:b/>
          <w:bCs/>
          <w:color w:val="000000"/>
        </w:rPr>
        <w:t xml:space="preserve"> рік</w:t>
      </w:r>
    </w:p>
    <w:p w14:paraId="29007A69" w14:textId="77777777" w:rsidR="00992809" w:rsidRPr="00242202" w:rsidRDefault="00992809">
      <w:pPr>
        <w:widowControl w:val="0"/>
        <w:jc w:val="center"/>
        <w:rPr>
          <w:b/>
          <w:bCs/>
          <w:i/>
          <w:color w:val="000000"/>
        </w:rPr>
      </w:pPr>
    </w:p>
    <w:p w14:paraId="1264E66A" w14:textId="77777777" w:rsidR="00992809" w:rsidRPr="00242202" w:rsidRDefault="00992809">
      <w:pPr>
        <w:rPr>
          <w:b/>
          <w:bCs/>
          <w:color w:val="000000"/>
          <w:sz w:val="52"/>
          <w:szCs w:val="52"/>
        </w:rPr>
      </w:pPr>
    </w:p>
    <w:p w14:paraId="43E822EF" w14:textId="77777777" w:rsidR="00992809" w:rsidRPr="00242202" w:rsidRDefault="00992809">
      <w:pPr>
        <w:rPr>
          <w:b/>
          <w:bCs/>
          <w:color w:val="000000"/>
          <w:sz w:val="20"/>
          <w:szCs w:val="20"/>
        </w:rPr>
      </w:pPr>
    </w:p>
    <w:p w14:paraId="3B910E08" w14:textId="77777777" w:rsidR="00992809" w:rsidRPr="00242202" w:rsidRDefault="00992809">
      <w:pPr>
        <w:rPr>
          <w:b/>
          <w:bCs/>
          <w:color w:val="000000"/>
          <w:sz w:val="40"/>
          <w:szCs w:val="40"/>
        </w:rPr>
      </w:pPr>
    </w:p>
    <w:p w14:paraId="46D40F44" w14:textId="77777777" w:rsidR="00992809" w:rsidRPr="00242202" w:rsidRDefault="00992809">
      <w:pPr>
        <w:rPr>
          <w:b/>
          <w:bCs/>
          <w:color w:val="000000"/>
          <w:sz w:val="40"/>
          <w:szCs w:val="40"/>
        </w:rPr>
      </w:pPr>
    </w:p>
    <w:p w14:paraId="505A6CAF" w14:textId="77777777" w:rsidR="00992809" w:rsidRPr="00242202" w:rsidRDefault="00992809">
      <w:pPr>
        <w:rPr>
          <w:b/>
          <w:bCs/>
          <w:color w:val="000000"/>
          <w:sz w:val="40"/>
          <w:szCs w:val="40"/>
        </w:rPr>
      </w:pPr>
    </w:p>
    <w:p w14:paraId="38084C44" w14:textId="77777777" w:rsidR="00992809" w:rsidRPr="00242202" w:rsidRDefault="00992809">
      <w:pPr>
        <w:rPr>
          <w:b/>
          <w:bCs/>
          <w:color w:val="000000"/>
          <w:lang w:val="ru-RU"/>
        </w:rPr>
      </w:pPr>
    </w:p>
    <w:p w14:paraId="3162AC9D" w14:textId="77777777" w:rsidR="00992809" w:rsidRPr="00242202" w:rsidRDefault="00992809">
      <w:pPr>
        <w:rPr>
          <w:b/>
          <w:bCs/>
          <w:color w:val="000000"/>
          <w:lang w:val="ru-RU"/>
        </w:rPr>
      </w:pPr>
    </w:p>
    <w:p w14:paraId="3184C9B2" w14:textId="77777777" w:rsidR="00992809" w:rsidRPr="00242202" w:rsidRDefault="00992809">
      <w:pPr>
        <w:rPr>
          <w:b/>
          <w:bCs/>
          <w:color w:val="000000"/>
          <w:lang w:val="ru-RU"/>
        </w:rPr>
      </w:pPr>
    </w:p>
    <w:p w14:paraId="4E3A7027" w14:textId="77777777" w:rsidR="00992809" w:rsidRPr="00242202" w:rsidRDefault="00992809">
      <w:pPr>
        <w:rPr>
          <w:b/>
          <w:bCs/>
          <w:color w:val="000000"/>
          <w:lang w:val="ru-RU"/>
        </w:rPr>
      </w:pPr>
    </w:p>
    <w:p w14:paraId="32ED74BD" w14:textId="77777777" w:rsidR="00992809" w:rsidRPr="00242202" w:rsidRDefault="00992809">
      <w:pPr>
        <w:rPr>
          <w:b/>
          <w:bCs/>
          <w:color w:val="000000"/>
          <w:lang w:val="ru-RU"/>
        </w:rPr>
      </w:pPr>
    </w:p>
    <w:p w14:paraId="5AA45811" w14:textId="77777777" w:rsidR="00992809" w:rsidRDefault="00992809">
      <w:pPr>
        <w:rPr>
          <w:b/>
          <w:bCs/>
          <w:color w:val="000000"/>
          <w:lang w:val="ru-RU"/>
        </w:rPr>
      </w:pPr>
    </w:p>
    <w:p w14:paraId="6DD3631C" w14:textId="77777777" w:rsidR="00992809" w:rsidRDefault="00992809">
      <w:pPr>
        <w:rPr>
          <w:b/>
          <w:bCs/>
          <w:color w:val="000000"/>
          <w:lang w:val="ru-RU"/>
        </w:rPr>
      </w:pPr>
    </w:p>
    <w:p w14:paraId="618E0854" w14:textId="77777777" w:rsidR="00992809" w:rsidRDefault="00992809">
      <w:pPr>
        <w:rPr>
          <w:b/>
          <w:bCs/>
          <w:color w:val="000000"/>
          <w:lang w:val="ru-RU"/>
        </w:rPr>
      </w:pPr>
    </w:p>
    <w:p w14:paraId="20E272BB" w14:textId="77777777" w:rsidR="00992809" w:rsidRDefault="00992809">
      <w:pPr>
        <w:rPr>
          <w:b/>
          <w:bCs/>
          <w:color w:val="000000"/>
          <w:lang w:val="ru-RU"/>
        </w:rPr>
      </w:pPr>
    </w:p>
    <w:p w14:paraId="2A583F36" w14:textId="77777777" w:rsidR="00992809" w:rsidRDefault="00992809">
      <w:pPr>
        <w:rPr>
          <w:b/>
          <w:bCs/>
          <w:color w:val="000000"/>
          <w:lang w:val="ru-RU"/>
        </w:rPr>
      </w:pPr>
    </w:p>
    <w:p w14:paraId="167DB4D7" w14:textId="77777777" w:rsidR="00992809" w:rsidRDefault="00992809">
      <w:pPr>
        <w:rPr>
          <w:b/>
          <w:bCs/>
          <w:color w:val="000000"/>
          <w:lang w:val="ru-RU"/>
        </w:rPr>
      </w:pPr>
    </w:p>
    <w:p w14:paraId="6F8F54C0" w14:textId="77777777" w:rsidR="00992809" w:rsidRPr="00242202" w:rsidRDefault="00992809">
      <w:pPr>
        <w:rPr>
          <w:b/>
          <w:bCs/>
          <w:color w:val="000000"/>
          <w:lang w:val="ru-RU"/>
        </w:rPr>
      </w:pPr>
    </w:p>
    <w:p w14:paraId="68B32FE0" w14:textId="77777777" w:rsidR="00992809" w:rsidRDefault="00992809">
      <w:pPr>
        <w:rPr>
          <w:b/>
          <w:bCs/>
          <w:color w:val="000000"/>
          <w:lang w:val="ru-RU"/>
        </w:rPr>
      </w:pPr>
    </w:p>
    <w:p w14:paraId="3D409465" w14:textId="77777777" w:rsidR="00992809" w:rsidRDefault="00992809">
      <w:pPr>
        <w:rPr>
          <w:b/>
          <w:bCs/>
          <w:color w:val="000000"/>
          <w:lang w:val="ru-RU"/>
        </w:rPr>
      </w:pPr>
    </w:p>
    <w:p w14:paraId="7189AF5F" w14:textId="77777777" w:rsidR="00992809" w:rsidRPr="00242202" w:rsidRDefault="00992809">
      <w:pPr>
        <w:rPr>
          <w:b/>
          <w:bCs/>
          <w:color w:val="000000"/>
          <w:lang w:val="ru-RU"/>
        </w:rPr>
      </w:pPr>
    </w:p>
    <w:p w14:paraId="4A19B0B2" w14:textId="0A35A48D" w:rsidR="00992809" w:rsidRDefault="00A9604F">
      <w:pPr>
        <w:jc w:val="center"/>
        <w:rPr>
          <w:b/>
          <w:bCs/>
          <w:color w:val="000000"/>
        </w:rPr>
      </w:pPr>
      <w:r>
        <w:rPr>
          <w:b/>
          <w:bCs/>
          <w:color w:val="000000"/>
        </w:rPr>
        <w:lastRenderedPageBreak/>
        <w:t xml:space="preserve">Бар </w:t>
      </w:r>
      <w:r w:rsidR="009C0DB4">
        <w:rPr>
          <w:b/>
          <w:bCs/>
          <w:color w:val="000000"/>
        </w:rPr>
        <w:t>2023</w:t>
      </w:r>
    </w:p>
    <w:p w14:paraId="569C66C4" w14:textId="77777777" w:rsidR="00992809" w:rsidRPr="000F3AFD" w:rsidRDefault="00992809" w:rsidP="000F3AFD">
      <w:pPr>
        <w:jc w:val="center"/>
        <w:rPr>
          <w:b/>
          <w:bCs/>
          <w:color w:val="000000"/>
        </w:rPr>
      </w:pPr>
    </w:p>
    <w:tbl>
      <w:tblPr>
        <w:tblpPr w:leftFromText="180" w:rightFromText="180" w:vertAnchor="text" w:tblpXSpec="center" w:tblpY="1"/>
        <w:tblW w:w="103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2" w:type="dxa"/>
          <w:right w:w="28" w:type="dxa"/>
        </w:tblCellMar>
        <w:tblLook w:val="01E0" w:firstRow="1" w:lastRow="1" w:firstColumn="1" w:lastColumn="1" w:noHBand="0" w:noVBand="0"/>
      </w:tblPr>
      <w:tblGrid>
        <w:gridCol w:w="2885"/>
        <w:gridCol w:w="150"/>
        <w:gridCol w:w="30"/>
        <w:gridCol w:w="7288"/>
      </w:tblGrid>
      <w:tr w:rsidR="00992809" w:rsidRPr="00242202" w14:paraId="53A6F81E" w14:textId="77777777" w:rsidTr="00812791">
        <w:trPr>
          <w:jc w:val="center"/>
        </w:trPr>
        <w:tc>
          <w:tcPr>
            <w:tcW w:w="10353" w:type="dxa"/>
            <w:gridSpan w:val="4"/>
          </w:tcPr>
          <w:p w14:paraId="491F5FB1" w14:textId="77777777" w:rsidR="00992809" w:rsidRPr="00242202" w:rsidRDefault="00992809">
            <w:pPr>
              <w:pStyle w:val="af6"/>
              <w:spacing w:after="0"/>
              <w:jc w:val="center"/>
              <w:rPr>
                <w:rFonts w:ascii="Times New Roman" w:hAnsi="Times New Roman"/>
                <w:b/>
                <w:color w:val="000000"/>
                <w:sz w:val="22"/>
                <w:szCs w:val="22"/>
                <w:lang w:val="uk-UA"/>
              </w:rPr>
            </w:pPr>
            <w:r w:rsidRPr="00242202">
              <w:rPr>
                <w:rFonts w:ascii="Times New Roman" w:hAnsi="Times New Roman"/>
                <w:b/>
                <w:color w:val="000000"/>
                <w:sz w:val="22"/>
                <w:szCs w:val="22"/>
                <w:lang w:val="uk-UA"/>
              </w:rPr>
              <w:t>Розділ 1. Загальні положення</w:t>
            </w:r>
          </w:p>
        </w:tc>
      </w:tr>
      <w:tr w:rsidR="00992809" w:rsidRPr="00242202" w14:paraId="5C078414" w14:textId="77777777" w:rsidTr="00812791">
        <w:trPr>
          <w:jc w:val="center"/>
        </w:trPr>
        <w:tc>
          <w:tcPr>
            <w:tcW w:w="2885" w:type="dxa"/>
          </w:tcPr>
          <w:p w14:paraId="4789898A" w14:textId="77777777" w:rsidR="00992809" w:rsidRPr="00242202" w:rsidRDefault="00992809">
            <w:pPr>
              <w:pStyle w:val="af6"/>
              <w:spacing w:after="0"/>
              <w:jc w:val="center"/>
              <w:rPr>
                <w:rFonts w:ascii="Times New Roman" w:hAnsi="Times New Roman"/>
                <w:color w:val="000000"/>
                <w:sz w:val="22"/>
                <w:szCs w:val="22"/>
                <w:lang w:val="uk-UA"/>
              </w:rPr>
            </w:pPr>
            <w:r w:rsidRPr="00242202">
              <w:rPr>
                <w:rFonts w:ascii="Times New Roman" w:hAnsi="Times New Roman"/>
                <w:color w:val="000000"/>
                <w:sz w:val="22"/>
                <w:szCs w:val="22"/>
                <w:lang w:val="uk-UA"/>
              </w:rPr>
              <w:t>1</w:t>
            </w:r>
          </w:p>
        </w:tc>
        <w:tc>
          <w:tcPr>
            <w:tcW w:w="7468" w:type="dxa"/>
            <w:gridSpan w:val="3"/>
          </w:tcPr>
          <w:p w14:paraId="026E4987" w14:textId="77777777" w:rsidR="00992809" w:rsidRPr="00242202" w:rsidRDefault="00992809">
            <w:pPr>
              <w:pStyle w:val="af6"/>
              <w:spacing w:after="0"/>
              <w:jc w:val="center"/>
              <w:rPr>
                <w:rFonts w:ascii="Times New Roman" w:hAnsi="Times New Roman"/>
                <w:color w:val="000000"/>
                <w:sz w:val="22"/>
                <w:szCs w:val="22"/>
                <w:lang w:val="uk-UA"/>
              </w:rPr>
            </w:pPr>
            <w:r w:rsidRPr="00242202">
              <w:rPr>
                <w:rFonts w:ascii="Times New Roman" w:hAnsi="Times New Roman"/>
                <w:color w:val="000000"/>
                <w:sz w:val="22"/>
                <w:szCs w:val="22"/>
                <w:lang w:val="uk-UA"/>
              </w:rPr>
              <w:t>2</w:t>
            </w:r>
          </w:p>
        </w:tc>
      </w:tr>
      <w:tr w:rsidR="00992809" w:rsidRPr="00242202" w14:paraId="644F0A42" w14:textId="77777777" w:rsidTr="00812791">
        <w:trPr>
          <w:jc w:val="center"/>
        </w:trPr>
        <w:tc>
          <w:tcPr>
            <w:tcW w:w="2885" w:type="dxa"/>
          </w:tcPr>
          <w:p w14:paraId="2762CA69" w14:textId="77777777" w:rsidR="00992809" w:rsidRPr="006E2493" w:rsidRDefault="00992809">
            <w:pPr>
              <w:rPr>
                <w:bCs/>
                <w:color w:val="000000"/>
                <w:sz w:val="21"/>
                <w:szCs w:val="21"/>
              </w:rPr>
            </w:pPr>
            <w:r w:rsidRPr="006E2493">
              <w:rPr>
                <w:bCs/>
                <w:color w:val="000000"/>
                <w:sz w:val="21"/>
                <w:szCs w:val="21"/>
              </w:rPr>
              <w:t>1. Терміни, які вживаються в тендерній документації</w:t>
            </w:r>
          </w:p>
        </w:tc>
        <w:tc>
          <w:tcPr>
            <w:tcW w:w="7468" w:type="dxa"/>
            <w:gridSpan w:val="3"/>
            <w:vAlign w:val="center"/>
          </w:tcPr>
          <w:p w14:paraId="13FBF224" w14:textId="23162D58" w:rsidR="00992809" w:rsidRPr="006E2493" w:rsidRDefault="00992809" w:rsidP="00A9604F">
            <w:pPr>
              <w:pStyle w:val="1f3"/>
              <w:widowControl w:val="0"/>
              <w:spacing w:line="240" w:lineRule="auto"/>
              <w:jc w:val="both"/>
              <w:rPr>
                <w:rFonts w:ascii="Times New Roman" w:hAnsi="Times New Roman" w:cs="Times New Roman"/>
                <w:lang w:val="uk-UA"/>
              </w:rPr>
            </w:pPr>
            <w:r w:rsidRPr="006E2493">
              <w:rPr>
                <w:rFonts w:ascii="Times New Roman" w:hAnsi="Times New Roman" w:cs="Times New Roman"/>
                <w:lang w:val="uk-UA"/>
              </w:rPr>
              <w:t xml:space="preserve">    Тендерну документацію розроблено відповідно до вимог </w:t>
            </w:r>
            <w:hyperlink r:id="rId5">
              <w:r w:rsidRPr="006E2493">
                <w:rPr>
                  <w:rFonts w:ascii="Times New Roman" w:hAnsi="Times New Roman" w:cs="Times New Roman"/>
                  <w:lang w:val="uk-UA"/>
                </w:rPr>
                <w:t>Закону</w:t>
              </w:r>
            </w:hyperlink>
            <w:r w:rsidRPr="006E2493">
              <w:rPr>
                <w:rFonts w:ascii="Times New Roman" w:hAnsi="Times New Roman" w:cs="Times New Roman"/>
                <w:lang w:val="uk-UA"/>
              </w:rPr>
              <w:t xml:space="preserve"> України «Про публічні закупівлі» (далі – Закон), </w:t>
            </w:r>
            <w:r w:rsidR="006E2493" w:rsidRPr="006E2493">
              <w:rPr>
                <w:rFonts w:ascii="Times New Roman" w:hAnsi="Times New Roman" w:hint="eastAsia"/>
                <w:lang w:val="uk-UA" w:eastAsia="uk-UA"/>
              </w:rPr>
              <w:t xml:space="preserve"> Постанови</w:t>
            </w:r>
            <w:r w:rsidR="00506CB6">
              <w:rPr>
                <w:rFonts w:ascii="Times New Roman" w:hAnsi="Times New Roman"/>
                <w:lang w:val="uk-UA" w:eastAsia="uk-UA"/>
              </w:rPr>
              <w:t xml:space="preserve"> </w:t>
            </w:r>
            <w:r w:rsidR="006E2493" w:rsidRPr="006E2493">
              <w:rPr>
                <w:rFonts w:ascii="Times New Roman" w:hAnsi="Times New Roman" w:hint="eastAsia"/>
                <w:lang w:val="uk-UA" w:eastAsia="uk-UA"/>
              </w:rPr>
              <w:t>від</w:t>
            </w:r>
            <w:r w:rsidR="006E2493" w:rsidRPr="006E2493">
              <w:rPr>
                <w:rFonts w:ascii="Times New Roman" w:hAnsi="Times New Roman"/>
                <w:lang w:val="uk-UA" w:eastAsia="uk-UA"/>
              </w:rPr>
              <w:t xml:space="preserve"> 12 </w:t>
            </w:r>
            <w:r w:rsidR="006E2493" w:rsidRPr="006E2493">
              <w:rPr>
                <w:rFonts w:ascii="Times New Roman" w:hAnsi="Times New Roman" w:hint="eastAsia"/>
                <w:lang w:val="uk-UA" w:eastAsia="uk-UA"/>
              </w:rPr>
              <w:t>жовтня</w:t>
            </w:r>
            <w:r w:rsidR="006E2493" w:rsidRPr="006E2493">
              <w:rPr>
                <w:rFonts w:ascii="Times New Roman" w:hAnsi="Times New Roman"/>
                <w:lang w:val="uk-UA" w:eastAsia="uk-UA"/>
              </w:rPr>
              <w:t xml:space="preserve"> 2022 </w:t>
            </w:r>
            <w:r w:rsidR="006E2493" w:rsidRPr="006E2493">
              <w:rPr>
                <w:rFonts w:ascii="Times New Roman" w:hAnsi="Times New Roman" w:hint="eastAsia"/>
                <w:lang w:val="uk-UA" w:eastAsia="uk-UA"/>
              </w:rPr>
              <w:t>р</w:t>
            </w:r>
            <w:r w:rsidR="006E2493" w:rsidRPr="006E2493">
              <w:rPr>
                <w:rFonts w:ascii="Times New Roman" w:hAnsi="Times New Roman"/>
                <w:lang w:val="uk-UA" w:eastAsia="uk-UA"/>
              </w:rPr>
              <w:t xml:space="preserve">. </w:t>
            </w:r>
            <w:r w:rsidR="006E2493" w:rsidRPr="006E2493">
              <w:rPr>
                <w:rFonts w:ascii="Times New Roman" w:hAnsi="Times New Roman" w:hint="eastAsia"/>
                <w:lang w:val="uk-UA" w:eastAsia="uk-UA"/>
              </w:rPr>
              <w:t>№ </w:t>
            </w:r>
            <w:r w:rsidR="006E2493" w:rsidRPr="006E2493">
              <w:rPr>
                <w:rFonts w:ascii="Times New Roman" w:hAnsi="Times New Roman"/>
                <w:lang w:val="uk-UA" w:eastAsia="uk-UA"/>
              </w:rPr>
              <w:t>1178 «</w:t>
            </w:r>
            <w:r w:rsidR="006E2493" w:rsidRPr="006E2493">
              <w:rPr>
                <w:rFonts w:ascii="Times New Roman" w:hAnsi="Times New Roman" w:hint="eastAsia"/>
                <w:lang w:val="uk-UA" w:eastAsia="uk-UA"/>
              </w:rPr>
              <w:t>Про</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затвердження</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особливостей</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здійснення</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публічних</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закупівель</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товарів</w:t>
            </w:r>
            <w:r w:rsidR="006E2493" w:rsidRPr="006E2493">
              <w:rPr>
                <w:rFonts w:ascii="Times New Roman" w:hAnsi="Times New Roman"/>
                <w:lang w:val="uk-UA" w:eastAsia="uk-UA"/>
              </w:rPr>
              <w:t xml:space="preserve">, </w:t>
            </w:r>
            <w:r w:rsidR="006E2493" w:rsidRPr="006E2493">
              <w:rPr>
                <w:rFonts w:ascii="Times New Roman" w:hAnsi="Times New Roman" w:hint="eastAsia"/>
                <w:lang w:val="uk-UA" w:eastAsia="uk-UA"/>
              </w:rPr>
              <w:t>робіт</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і</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послуг</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для</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замовників</w:t>
            </w:r>
            <w:r w:rsidR="006E2493" w:rsidRPr="006E2493">
              <w:rPr>
                <w:rFonts w:ascii="Times New Roman" w:hAnsi="Times New Roman"/>
                <w:lang w:val="uk-UA" w:eastAsia="uk-UA"/>
              </w:rPr>
              <w:t xml:space="preserve">, </w:t>
            </w:r>
            <w:r w:rsidR="006E2493" w:rsidRPr="006E2493">
              <w:rPr>
                <w:rFonts w:ascii="Times New Roman" w:hAnsi="Times New Roman" w:hint="eastAsia"/>
                <w:lang w:val="uk-UA" w:eastAsia="uk-UA"/>
              </w:rPr>
              <w:t>передбачених</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Законом</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України</w:t>
            </w:r>
            <w:r w:rsidR="006E2493" w:rsidRPr="006E2493">
              <w:rPr>
                <w:rFonts w:ascii="Times New Roman" w:hAnsi="Times New Roman"/>
                <w:lang w:val="uk-UA" w:eastAsia="uk-UA"/>
              </w:rPr>
              <w:t xml:space="preserve"> “</w:t>
            </w:r>
            <w:r w:rsidR="006E2493" w:rsidRPr="006E2493">
              <w:rPr>
                <w:rFonts w:ascii="Times New Roman" w:hAnsi="Times New Roman" w:hint="eastAsia"/>
                <w:lang w:val="uk-UA" w:eastAsia="uk-UA"/>
              </w:rPr>
              <w:t>Про</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публічні</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закупівлі”</w:t>
            </w:r>
            <w:r w:rsidR="006E2493" w:rsidRPr="006E2493">
              <w:rPr>
                <w:rFonts w:ascii="Times New Roman" w:hAnsi="Times New Roman"/>
                <w:lang w:val="uk-UA" w:eastAsia="uk-UA"/>
              </w:rPr>
              <w:t xml:space="preserve">, </w:t>
            </w:r>
            <w:r w:rsidR="006E2493" w:rsidRPr="006E2493">
              <w:rPr>
                <w:rFonts w:ascii="Times New Roman" w:hAnsi="Times New Roman" w:hint="eastAsia"/>
                <w:lang w:val="uk-UA" w:eastAsia="uk-UA"/>
              </w:rPr>
              <w:t>на</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період</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дії</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правового</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режиму</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воєнного</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стану</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в</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Україні</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та</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протягом</w:t>
            </w:r>
            <w:r w:rsidR="006E2493" w:rsidRPr="006E2493">
              <w:rPr>
                <w:rFonts w:ascii="Times New Roman" w:hAnsi="Times New Roman"/>
                <w:lang w:val="uk-UA" w:eastAsia="uk-UA"/>
              </w:rPr>
              <w:t xml:space="preserve"> 90 </w:t>
            </w:r>
            <w:r w:rsidR="006E2493" w:rsidRPr="006E2493">
              <w:rPr>
                <w:rFonts w:ascii="Times New Roman" w:hAnsi="Times New Roman" w:hint="eastAsia"/>
                <w:lang w:val="uk-UA" w:eastAsia="uk-UA"/>
              </w:rPr>
              <w:t>днів</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з</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дня</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його</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припинення</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або</w:t>
            </w:r>
            <w:r w:rsidR="00A9604F">
              <w:rPr>
                <w:rFonts w:ascii="Times New Roman" w:hAnsi="Times New Roman"/>
                <w:lang w:val="uk-UA" w:eastAsia="uk-UA"/>
              </w:rPr>
              <w:t xml:space="preserve"> </w:t>
            </w:r>
            <w:r w:rsidR="006E2493" w:rsidRPr="006E2493">
              <w:rPr>
                <w:rFonts w:ascii="Times New Roman" w:hAnsi="Times New Roman" w:hint="eastAsia"/>
                <w:lang w:val="uk-UA" w:eastAsia="uk-UA"/>
              </w:rPr>
              <w:t>скасування»</w:t>
            </w:r>
            <w:r w:rsidR="006E2493" w:rsidRPr="006E2493">
              <w:rPr>
                <w:rFonts w:ascii="Times New Roman" w:hAnsi="Times New Roman"/>
                <w:lang w:val="uk-UA" w:eastAsia="uk-UA"/>
              </w:rPr>
              <w:t xml:space="preserve"> (</w:t>
            </w:r>
            <w:r w:rsidR="006E2493" w:rsidRPr="006E2493">
              <w:rPr>
                <w:rFonts w:ascii="Times New Roman" w:hAnsi="Times New Roman" w:hint="eastAsia"/>
                <w:lang w:val="uk-UA" w:eastAsia="uk-UA"/>
              </w:rPr>
              <w:t>далі</w:t>
            </w:r>
            <w:r w:rsidR="006E2493" w:rsidRPr="006E2493">
              <w:rPr>
                <w:rFonts w:ascii="Times New Roman" w:hAnsi="Times New Roman"/>
                <w:lang w:val="uk-UA" w:eastAsia="uk-UA"/>
              </w:rPr>
              <w:t xml:space="preserve"> — </w:t>
            </w:r>
            <w:r w:rsidR="006E2493" w:rsidRPr="006E2493">
              <w:rPr>
                <w:rFonts w:ascii="Times New Roman" w:hAnsi="Times New Roman" w:hint="eastAsia"/>
                <w:lang w:val="uk-UA" w:eastAsia="uk-UA"/>
              </w:rPr>
              <w:t>Особливості</w:t>
            </w:r>
            <w:r w:rsidR="006E2493" w:rsidRPr="006E2493">
              <w:rPr>
                <w:rFonts w:ascii="Times New Roman" w:hAnsi="Times New Roman"/>
                <w:lang w:val="uk-UA" w:eastAsia="uk-UA"/>
              </w:rPr>
              <w:t xml:space="preserve">), </w:t>
            </w:r>
            <w:r w:rsidRPr="006E2493">
              <w:rPr>
                <w:rFonts w:ascii="Times New Roman" w:hAnsi="Times New Roman" w:cs="Times New Roman"/>
                <w:lang w:val="uk-UA"/>
              </w:rPr>
              <w:t>Закону України «Про ринок електричної енергії», Постанови НКРЕКП від 14.03.2018 №312 «Про затвердження Правил роздрібного ринку</w:t>
            </w:r>
            <w:r w:rsidR="00506CB6">
              <w:rPr>
                <w:rFonts w:ascii="Times New Roman" w:hAnsi="Times New Roman" w:cs="Times New Roman"/>
                <w:lang w:val="uk-UA"/>
              </w:rPr>
              <w:t xml:space="preserve"> </w:t>
            </w:r>
            <w:r w:rsidRPr="006E2493">
              <w:rPr>
                <w:rFonts w:ascii="Times New Roman" w:hAnsi="Times New Roman" w:cs="Times New Roman"/>
                <w:lang w:val="uk-UA"/>
              </w:rPr>
              <w:t>електричної енергії», Постанови НКРЕКП від 14.03.2018 №309 «Про затвердження Кодексу системи передачі», Постанови НКРЕКП від 14.03.2018 №307 «Про затвердження Правил ринку»,</w:t>
            </w:r>
            <w:r w:rsidRPr="006E2493">
              <w:rPr>
                <w:rFonts w:ascii="Times New Roman" w:hAnsi="Times New Roman" w:cs="Times New Roman"/>
                <w:color w:val="auto"/>
                <w:lang w:val="uk-UA"/>
              </w:rPr>
              <w:t>Постанова НКРЕКП від 09.11.2017 №1388 «Про затвердження Ліцензійних умов провадження господарської діяльності з передачі електричної енергії»</w:t>
            </w:r>
            <w:r w:rsidRPr="006E2493">
              <w:rPr>
                <w:rFonts w:ascii="Times New Roman" w:hAnsi="Times New Roman" w:cs="Times New Roman"/>
                <w:lang w:val="uk-UA"/>
              </w:rPr>
              <w:t>, Постанови НКРЕКП від 27.12.2017 №1469 «Про затвердження Ліцензійних умов провадження господарської діяльності з постачання електричної енергії споживачу».</w:t>
            </w:r>
          </w:p>
          <w:p w14:paraId="43851A4E" w14:textId="77777777" w:rsidR="00992809" w:rsidRPr="006E2493" w:rsidRDefault="00992809" w:rsidP="00A9604F">
            <w:pPr>
              <w:tabs>
                <w:tab w:val="left" w:pos="2160"/>
                <w:tab w:val="left" w:pos="3600"/>
              </w:tabs>
              <w:ind w:firstLine="246"/>
              <w:jc w:val="both"/>
              <w:rPr>
                <w:color w:val="000000"/>
              </w:rPr>
            </w:pPr>
            <w:r w:rsidRPr="006E2493">
              <w:rPr>
                <w:sz w:val="22"/>
                <w:szCs w:val="22"/>
              </w:rPr>
              <w:t xml:space="preserve">Терміни, які використовуються в цій тендерній документації, вживаються у значенні, наведеному в </w:t>
            </w:r>
            <w:r w:rsidRPr="006E2493">
              <w:rPr>
                <w:b/>
                <w:bCs/>
                <w:i/>
                <w:iCs/>
                <w:sz w:val="22"/>
                <w:szCs w:val="22"/>
              </w:rPr>
              <w:t>Законі</w:t>
            </w:r>
            <w:r w:rsidRPr="006E2493">
              <w:rPr>
                <w:sz w:val="22"/>
                <w:szCs w:val="22"/>
              </w:rPr>
              <w:t xml:space="preserve"> та інших вищенаведених нормативних актах.</w:t>
            </w:r>
          </w:p>
        </w:tc>
      </w:tr>
      <w:tr w:rsidR="00992809" w:rsidRPr="00242202" w14:paraId="7E8473CE" w14:textId="77777777" w:rsidTr="00812791">
        <w:trPr>
          <w:jc w:val="center"/>
        </w:trPr>
        <w:tc>
          <w:tcPr>
            <w:tcW w:w="2885" w:type="dxa"/>
          </w:tcPr>
          <w:p w14:paraId="474983B5" w14:textId="77777777" w:rsidR="00992809" w:rsidRPr="006E2493" w:rsidRDefault="00992809">
            <w:pPr>
              <w:tabs>
                <w:tab w:val="left" w:pos="2160"/>
                <w:tab w:val="left" w:pos="3600"/>
              </w:tabs>
              <w:jc w:val="both"/>
              <w:rPr>
                <w:bCs/>
                <w:color w:val="000000"/>
                <w:sz w:val="21"/>
                <w:szCs w:val="21"/>
              </w:rPr>
            </w:pPr>
            <w:r w:rsidRPr="006E2493">
              <w:rPr>
                <w:bCs/>
                <w:color w:val="000000"/>
                <w:sz w:val="21"/>
                <w:szCs w:val="21"/>
              </w:rPr>
              <w:t>2. Інформація</w:t>
            </w:r>
          </w:p>
          <w:p w14:paraId="6A4E88A6" w14:textId="77777777" w:rsidR="00992809" w:rsidRPr="00242202" w:rsidRDefault="00992809">
            <w:pPr>
              <w:tabs>
                <w:tab w:val="left" w:pos="2160"/>
                <w:tab w:val="left" w:pos="3600"/>
              </w:tabs>
              <w:jc w:val="both"/>
              <w:rPr>
                <w:b/>
                <w:color w:val="000000"/>
              </w:rPr>
            </w:pPr>
            <w:r w:rsidRPr="006E2493">
              <w:rPr>
                <w:bCs/>
                <w:color w:val="000000"/>
                <w:sz w:val="21"/>
                <w:szCs w:val="21"/>
              </w:rPr>
              <w:t>про замовника торгів:</w:t>
            </w:r>
          </w:p>
        </w:tc>
        <w:tc>
          <w:tcPr>
            <w:tcW w:w="7468" w:type="dxa"/>
            <w:gridSpan w:val="3"/>
          </w:tcPr>
          <w:p w14:paraId="61DD3699" w14:textId="77777777" w:rsidR="00992809" w:rsidRPr="00242202" w:rsidRDefault="00992809">
            <w:pPr>
              <w:tabs>
                <w:tab w:val="left" w:pos="2160"/>
                <w:tab w:val="left" w:pos="3600"/>
              </w:tabs>
              <w:jc w:val="both"/>
              <w:rPr>
                <w:i/>
                <w:color w:val="000000"/>
              </w:rPr>
            </w:pPr>
          </w:p>
        </w:tc>
      </w:tr>
      <w:tr w:rsidR="00992809" w:rsidRPr="00242202" w14:paraId="07E7EA80" w14:textId="77777777" w:rsidTr="00812791">
        <w:trPr>
          <w:trHeight w:val="477"/>
          <w:jc w:val="center"/>
        </w:trPr>
        <w:tc>
          <w:tcPr>
            <w:tcW w:w="2885" w:type="dxa"/>
          </w:tcPr>
          <w:p w14:paraId="3A5B9914" w14:textId="77777777" w:rsidR="00992809" w:rsidRPr="00242202" w:rsidRDefault="00992809">
            <w:pPr>
              <w:tabs>
                <w:tab w:val="left" w:pos="2160"/>
                <w:tab w:val="left" w:pos="3600"/>
              </w:tabs>
              <w:jc w:val="both"/>
              <w:rPr>
                <w:color w:val="000000"/>
              </w:rPr>
            </w:pPr>
            <w:r w:rsidRPr="00242202">
              <w:rPr>
                <w:color w:val="000000"/>
                <w:sz w:val="22"/>
                <w:szCs w:val="22"/>
              </w:rPr>
              <w:t>- повне найменування:</w:t>
            </w:r>
          </w:p>
        </w:tc>
        <w:tc>
          <w:tcPr>
            <w:tcW w:w="7468" w:type="dxa"/>
            <w:gridSpan w:val="3"/>
            <w:vAlign w:val="center"/>
          </w:tcPr>
          <w:p w14:paraId="670C55D3" w14:textId="0E3FE6E6" w:rsidR="006E2493" w:rsidRDefault="00324271">
            <w:pPr>
              <w:tabs>
                <w:tab w:val="left" w:pos="2160"/>
                <w:tab w:val="left" w:pos="3600"/>
              </w:tabs>
              <w:rPr>
                <w:i/>
                <w:color w:val="000000"/>
              </w:rPr>
            </w:pPr>
            <w:bookmarkStart w:id="1" w:name="_Hlk125992832"/>
            <w:r>
              <w:rPr>
                <w:i/>
                <w:color w:val="000000"/>
                <w:sz w:val="22"/>
                <w:szCs w:val="22"/>
              </w:rPr>
              <w:t>КНП «Барська міська лікарня» Барської міської ради</w:t>
            </w:r>
            <w:bookmarkEnd w:id="1"/>
            <w:r w:rsidR="00992809">
              <w:rPr>
                <w:i/>
                <w:color w:val="000000"/>
                <w:sz w:val="22"/>
                <w:szCs w:val="22"/>
              </w:rPr>
              <w:t>,</w:t>
            </w:r>
          </w:p>
          <w:p w14:paraId="5F457D61" w14:textId="74B7009E" w:rsidR="00992809" w:rsidRPr="00242202" w:rsidRDefault="00992809" w:rsidP="00A9604F">
            <w:pPr>
              <w:tabs>
                <w:tab w:val="left" w:pos="2160"/>
                <w:tab w:val="left" w:pos="3600"/>
              </w:tabs>
              <w:rPr>
                <w:i/>
                <w:color w:val="000000"/>
              </w:rPr>
            </w:pPr>
            <w:r>
              <w:rPr>
                <w:i/>
                <w:color w:val="000000"/>
                <w:sz w:val="22"/>
                <w:szCs w:val="22"/>
              </w:rPr>
              <w:t xml:space="preserve"> ЄДРПОУ </w:t>
            </w:r>
            <w:r w:rsidR="00324271">
              <w:rPr>
                <w:i/>
                <w:color w:val="000000"/>
                <w:sz w:val="22"/>
                <w:szCs w:val="22"/>
              </w:rPr>
              <w:t>01982488</w:t>
            </w:r>
          </w:p>
        </w:tc>
      </w:tr>
      <w:tr w:rsidR="00992809" w:rsidRPr="00242202" w14:paraId="74A70A50" w14:textId="77777777" w:rsidTr="00812791">
        <w:trPr>
          <w:jc w:val="center"/>
        </w:trPr>
        <w:tc>
          <w:tcPr>
            <w:tcW w:w="2885" w:type="dxa"/>
          </w:tcPr>
          <w:p w14:paraId="671BF86E" w14:textId="77777777" w:rsidR="00992809" w:rsidRPr="00242202" w:rsidRDefault="00992809">
            <w:pPr>
              <w:tabs>
                <w:tab w:val="left" w:pos="2160"/>
                <w:tab w:val="left" w:pos="3600"/>
              </w:tabs>
              <w:jc w:val="both"/>
              <w:rPr>
                <w:color w:val="000000"/>
              </w:rPr>
            </w:pPr>
            <w:r w:rsidRPr="00242202">
              <w:rPr>
                <w:color w:val="000000"/>
                <w:sz w:val="22"/>
                <w:szCs w:val="22"/>
              </w:rPr>
              <w:t>- місцезнаходження:</w:t>
            </w:r>
          </w:p>
        </w:tc>
        <w:tc>
          <w:tcPr>
            <w:tcW w:w="7468" w:type="dxa"/>
            <w:gridSpan w:val="3"/>
            <w:vAlign w:val="center"/>
          </w:tcPr>
          <w:p w14:paraId="37167C30" w14:textId="334CF4AE" w:rsidR="00992809" w:rsidRPr="00242202" w:rsidRDefault="00A9604F" w:rsidP="00324271">
            <w:pPr>
              <w:tabs>
                <w:tab w:val="left" w:pos="2160"/>
                <w:tab w:val="left" w:pos="3600"/>
              </w:tabs>
              <w:rPr>
                <w:i/>
                <w:color w:val="000000"/>
              </w:rPr>
            </w:pPr>
            <w:r>
              <w:rPr>
                <w:i/>
                <w:color w:val="000000"/>
                <w:sz w:val="22"/>
                <w:szCs w:val="22"/>
              </w:rPr>
              <w:t>23000</w:t>
            </w:r>
            <w:r w:rsidR="00992809" w:rsidRPr="00242202">
              <w:rPr>
                <w:i/>
                <w:color w:val="000000"/>
                <w:sz w:val="22"/>
                <w:szCs w:val="22"/>
              </w:rPr>
              <w:t xml:space="preserve">, </w:t>
            </w:r>
            <w:r>
              <w:rPr>
                <w:i/>
                <w:color w:val="000000"/>
                <w:sz w:val="22"/>
                <w:szCs w:val="22"/>
              </w:rPr>
              <w:t>Вінницька</w:t>
            </w:r>
            <w:r w:rsidR="00992809" w:rsidRPr="00242202">
              <w:rPr>
                <w:i/>
                <w:color w:val="000000"/>
                <w:sz w:val="22"/>
                <w:szCs w:val="22"/>
              </w:rPr>
              <w:t xml:space="preserve"> обл.,</w:t>
            </w:r>
            <w:r>
              <w:rPr>
                <w:i/>
                <w:color w:val="000000"/>
                <w:sz w:val="22"/>
                <w:szCs w:val="22"/>
              </w:rPr>
              <w:t xml:space="preserve">Жмеринський р-н, </w:t>
            </w:r>
            <w:r w:rsidR="00992809" w:rsidRPr="00242202">
              <w:rPr>
                <w:i/>
                <w:color w:val="000000"/>
                <w:sz w:val="22"/>
                <w:szCs w:val="22"/>
              </w:rPr>
              <w:t>м.</w:t>
            </w:r>
            <w:r w:rsidR="004E3A01">
              <w:rPr>
                <w:i/>
                <w:color w:val="000000"/>
                <w:sz w:val="22"/>
                <w:szCs w:val="22"/>
              </w:rPr>
              <w:t xml:space="preserve"> </w:t>
            </w:r>
            <w:r>
              <w:rPr>
                <w:i/>
                <w:color w:val="000000"/>
                <w:sz w:val="22"/>
                <w:szCs w:val="22"/>
              </w:rPr>
              <w:t>Бар</w:t>
            </w:r>
            <w:r w:rsidR="00992809">
              <w:rPr>
                <w:i/>
                <w:color w:val="000000"/>
                <w:sz w:val="22"/>
                <w:szCs w:val="22"/>
              </w:rPr>
              <w:t xml:space="preserve">, </w:t>
            </w:r>
            <w:proofErr w:type="spellStart"/>
            <w:r w:rsidR="00324271">
              <w:rPr>
                <w:i/>
                <w:color w:val="000000"/>
                <w:sz w:val="22"/>
                <w:szCs w:val="22"/>
              </w:rPr>
              <w:t>вул.Каштанова</w:t>
            </w:r>
            <w:proofErr w:type="spellEnd"/>
            <w:r w:rsidR="00992809">
              <w:rPr>
                <w:i/>
                <w:color w:val="000000"/>
                <w:sz w:val="22"/>
                <w:szCs w:val="22"/>
              </w:rPr>
              <w:t>,</w:t>
            </w:r>
            <w:r w:rsidR="00324271">
              <w:rPr>
                <w:i/>
                <w:color w:val="000000"/>
                <w:sz w:val="22"/>
                <w:szCs w:val="22"/>
              </w:rPr>
              <w:t xml:space="preserve"> 34В</w:t>
            </w:r>
          </w:p>
        </w:tc>
      </w:tr>
      <w:tr w:rsidR="00992809" w:rsidRPr="00242202" w14:paraId="3F10BFB8" w14:textId="77777777" w:rsidTr="00812791">
        <w:trPr>
          <w:trHeight w:val="924"/>
          <w:jc w:val="center"/>
        </w:trPr>
        <w:tc>
          <w:tcPr>
            <w:tcW w:w="2885" w:type="dxa"/>
          </w:tcPr>
          <w:p w14:paraId="474386D7" w14:textId="77777777" w:rsidR="00992809" w:rsidRPr="00242202" w:rsidRDefault="00992809" w:rsidP="00F931E8">
            <w:pPr>
              <w:tabs>
                <w:tab w:val="left" w:pos="2160"/>
                <w:tab w:val="left" w:pos="3600"/>
              </w:tabs>
              <w:rPr>
                <w:color w:val="000000"/>
              </w:rPr>
            </w:pPr>
            <w:r w:rsidRPr="00242202">
              <w:rPr>
                <w:color w:val="000000"/>
                <w:sz w:val="22"/>
                <w:szCs w:val="22"/>
              </w:rPr>
              <w:t>- посадова особа замовника, уповноважена здійснювати зв'язок з учасниками:</w:t>
            </w:r>
          </w:p>
        </w:tc>
        <w:tc>
          <w:tcPr>
            <w:tcW w:w="7468" w:type="dxa"/>
            <w:gridSpan w:val="3"/>
            <w:vAlign w:val="center"/>
          </w:tcPr>
          <w:p w14:paraId="6B9A6112" w14:textId="77777777" w:rsidR="00992809" w:rsidRDefault="00324271" w:rsidP="008168BC">
            <w:p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000000"/>
                <w:lang w:val="ru-RU"/>
              </w:rPr>
            </w:pPr>
            <w:bookmarkStart w:id="2" w:name="_Hlk125992824"/>
            <w:r>
              <w:rPr>
                <w:color w:val="000000"/>
                <w:lang w:val="ru-RU"/>
              </w:rPr>
              <w:t xml:space="preserve">Леся </w:t>
            </w:r>
            <w:proofErr w:type="spellStart"/>
            <w:r>
              <w:rPr>
                <w:color w:val="000000"/>
                <w:lang w:val="ru-RU"/>
              </w:rPr>
              <w:t>Михайляк</w:t>
            </w:r>
            <w:bookmarkEnd w:id="2"/>
            <w:proofErr w:type="spellEnd"/>
            <w:r>
              <w:rPr>
                <w:color w:val="000000"/>
                <w:lang w:val="ru-RU"/>
              </w:rPr>
              <w:t xml:space="preserve"> юрисконсульт КНП «</w:t>
            </w:r>
            <w:proofErr w:type="spellStart"/>
            <w:r>
              <w:rPr>
                <w:color w:val="000000"/>
                <w:lang w:val="ru-RU"/>
              </w:rPr>
              <w:t>Барська</w:t>
            </w:r>
            <w:proofErr w:type="spellEnd"/>
            <w:r>
              <w:rPr>
                <w:color w:val="000000"/>
                <w:lang w:val="ru-RU"/>
              </w:rPr>
              <w:t xml:space="preserve"> </w:t>
            </w:r>
            <w:proofErr w:type="spellStart"/>
            <w:r>
              <w:rPr>
                <w:color w:val="000000"/>
                <w:lang w:val="ru-RU"/>
              </w:rPr>
              <w:t>міська</w:t>
            </w:r>
            <w:proofErr w:type="spellEnd"/>
            <w:r>
              <w:rPr>
                <w:color w:val="000000"/>
                <w:lang w:val="ru-RU"/>
              </w:rPr>
              <w:t xml:space="preserve"> </w:t>
            </w:r>
            <w:proofErr w:type="spellStart"/>
            <w:r>
              <w:rPr>
                <w:color w:val="000000"/>
                <w:lang w:val="ru-RU"/>
              </w:rPr>
              <w:t>лікарня</w:t>
            </w:r>
            <w:proofErr w:type="spellEnd"/>
            <w:r>
              <w:rPr>
                <w:color w:val="000000"/>
                <w:lang w:val="ru-RU"/>
              </w:rPr>
              <w:t>»</w:t>
            </w:r>
          </w:p>
          <w:p w14:paraId="7095D4C7" w14:textId="1810C9E0" w:rsidR="00324271" w:rsidRPr="00324271" w:rsidRDefault="00324271" w:rsidP="008168BC">
            <w:p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000000"/>
                <w:lang w:val="en-US"/>
              </w:rPr>
            </w:pPr>
            <w:r>
              <w:rPr>
                <w:color w:val="000000"/>
                <w:lang w:val="ru-RU"/>
              </w:rPr>
              <w:t xml:space="preserve">0982273029 </w:t>
            </w:r>
            <w:r>
              <w:rPr>
                <w:color w:val="000000"/>
                <w:lang w:val="en-US"/>
              </w:rPr>
              <w:t>yurist2018@ukr.net</w:t>
            </w:r>
          </w:p>
        </w:tc>
      </w:tr>
      <w:tr w:rsidR="00992809" w:rsidRPr="00242202" w14:paraId="7B68D054" w14:textId="77777777" w:rsidTr="00812791">
        <w:trPr>
          <w:trHeight w:val="415"/>
          <w:jc w:val="center"/>
        </w:trPr>
        <w:tc>
          <w:tcPr>
            <w:tcW w:w="2885" w:type="dxa"/>
            <w:vAlign w:val="center"/>
          </w:tcPr>
          <w:p w14:paraId="0097BF34" w14:textId="77777777" w:rsidR="00992809" w:rsidRPr="006E2493" w:rsidRDefault="00992809">
            <w:pPr>
              <w:tabs>
                <w:tab w:val="left" w:pos="2160"/>
                <w:tab w:val="left" w:pos="3600"/>
              </w:tabs>
              <w:rPr>
                <w:bCs/>
                <w:color w:val="000000"/>
                <w:sz w:val="21"/>
                <w:szCs w:val="21"/>
              </w:rPr>
            </w:pPr>
            <w:r w:rsidRPr="006E2493">
              <w:rPr>
                <w:bCs/>
                <w:color w:val="000000"/>
                <w:sz w:val="21"/>
                <w:szCs w:val="21"/>
              </w:rPr>
              <w:t>3. Процедура закупівлі</w:t>
            </w:r>
          </w:p>
        </w:tc>
        <w:tc>
          <w:tcPr>
            <w:tcW w:w="7468" w:type="dxa"/>
            <w:gridSpan w:val="3"/>
            <w:vAlign w:val="center"/>
          </w:tcPr>
          <w:p w14:paraId="588EDAB2" w14:textId="77777777" w:rsidR="00992809" w:rsidRPr="00242202" w:rsidRDefault="00992809">
            <w:pPr>
              <w:tabs>
                <w:tab w:val="left" w:pos="2160"/>
                <w:tab w:val="left" w:pos="3600"/>
              </w:tabs>
              <w:rPr>
                <w:i/>
                <w:color w:val="000000"/>
              </w:rPr>
            </w:pPr>
            <w:r w:rsidRPr="00242202">
              <w:rPr>
                <w:b/>
                <w:i/>
                <w:color w:val="000000"/>
                <w:sz w:val="22"/>
                <w:szCs w:val="22"/>
              </w:rPr>
              <w:t xml:space="preserve">  відкриті торги </w:t>
            </w:r>
            <w:r w:rsidR="006E2493">
              <w:rPr>
                <w:b/>
                <w:i/>
                <w:color w:val="000000"/>
                <w:sz w:val="22"/>
                <w:szCs w:val="22"/>
              </w:rPr>
              <w:t>з особливостями</w:t>
            </w:r>
          </w:p>
        </w:tc>
      </w:tr>
      <w:tr w:rsidR="00992809" w:rsidRPr="00242202" w14:paraId="2E9467D1" w14:textId="77777777" w:rsidTr="00812791">
        <w:trPr>
          <w:jc w:val="center"/>
        </w:trPr>
        <w:tc>
          <w:tcPr>
            <w:tcW w:w="2885" w:type="dxa"/>
          </w:tcPr>
          <w:p w14:paraId="7F0D20DF" w14:textId="77777777" w:rsidR="00992809" w:rsidRPr="006E2493" w:rsidRDefault="00992809">
            <w:pPr>
              <w:tabs>
                <w:tab w:val="left" w:pos="2160"/>
                <w:tab w:val="left" w:pos="3600"/>
              </w:tabs>
              <w:jc w:val="both"/>
              <w:rPr>
                <w:bCs/>
                <w:color w:val="000000"/>
                <w:sz w:val="21"/>
                <w:szCs w:val="21"/>
              </w:rPr>
            </w:pPr>
            <w:r w:rsidRPr="006E2493">
              <w:rPr>
                <w:bCs/>
                <w:color w:val="000000"/>
                <w:sz w:val="21"/>
                <w:szCs w:val="21"/>
              </w:rPr>
              <w:t>4. Інформація про предмет закупівлі</w:t>
            </w:r>
          </w:p>
        </w:tc>
        <w:tc>
          <w:tcPr>
            <w:tcW w:w="7468" w:type="dxa"/>
            <w:gridSpan w:val="3"/>
          </w:tcPr>
          <w:p w14:paraId="35B2FCAE" w14:textId="77777777" w:rsidR="00992809" w:rsidRPr="00242202" w:rsidRDefault="00992809">
            <w:pPr>
              <w:tabs>
                <w:tab w:val="left" w:pos="2160"/>
                <w:tab w:val="left" w:pos="3600"/>
              </w:tabs>
              <w:jc w:val="both"/>
              <w:rPr>
                <w:color w:val="000000"/>
              </w:rPr>
            </w:pPr>
          </w:p>
        </w:tc>
      </w:tr>
      <w:tr w:rsidR="00992809" w:rsidRPr="00242202" w14:paraId="4FDDDE71" w14:textId="77777777" w:rsidTr="00812791">
        <w:trPr>
          <w:trHeight w:val="322"/>
          <w:jc w:val="center"/>
        </w:trPr>
        <w:tc>
          <w:tcPr>
            <w:tcW w:w="2885" w:type="dxa"/>
          </w:tcPr>
          <w:p w14:paraId="0E5F9725" w14:textId="77777777" w:rsidR="00992809" w:rsidRPr="00242202" w:rsidRDefault="00992809" w:rsidP="00F20E0E">
            <w:pPr>
              <w:pStyle w:val="aff"/>
              <w:tabs>
                <w:tab w:val="left" w:pos="2160"/>
                <w:tab w:val="left" w:pos="3600"/>
              </w:tabs>
              <w:ind w:left="66"/>
              <w:jc w:val="both"/>
              <w:rPr>
                <w:color w:val="000000"/>
              </w:rPr>
            </w:pPr>
            <w:r>
              <w:rPr>
                <w:color w:val="000000"/>
                <w:sz w:val="22"/>
                <w:szCs w:val="22"/>
              </w:rPr>
              <w:t xml:space="preserve">4.1. </w:t>
            </w:r>
            <w:r w:rsidRPr="00242202">
              <w:rPr>
                <w:color w:val="000000"/>
                <w:sz w:val="22"/>
                <w:szCs w:val="22"/>
              </w:rPr>
              <w:t>назва предмета закупівлі:</w:t>
            </w:r>
          </w:p>
        </w:tc>
        <w:tc>
          <w:tcPr>
            <w:tcW w:w="7468" w:type="dxa"/>
            <w:gridSpan w:val="3"/>
            <w:vAlign w:val="center"/>
          </w:tcPr>
          <w:p w14:paraId="04360E3B" w14:textId="77777777" w:rsidR="008168BC" w:rsidRPr="00812791" w:rsidRDefault="00812791">
            <w:pPr>
              <w:widowControl w:val="0"/>
              <w:rPr>
                <w:b/>
                <w:bCs/>
                <w:i/>
                <w:iCs/>
                <w:lang w:val="ru-RU"/>
              </w:rPr>
            </w:pPr>
            <w:r>
              <w:rPr>
                <w:b/>
                <w:bCs/>
                <w:i/>
                <w:iCs/>
                <w:sz w:val="22"/>
                <w:szCs w:val="22"/>
              </w:rPr>
              <w:t xml:space="preserve">  </w:t>
            </w:r>
            <w:bookmarkStart w:id="3" w:name="_Hlk125992842"/>
            <w:r w:rsidR="00992809" w:rsidRPr="00C62C07">
              <w:rPr>
                <w:b/>
                <w:bCs/>
                <w:i/>
                <w:iCs/>
                <w:sz w:val="22"/>
                <w:szCs w:val="22"/>
              </w:rPr>
              <w:t>Електрична енергія, код  ДК 021:2015 «Єдиний закупівельний словник»</w:t>
            </w:r>
          </w:p>
          <w:p w14:paraId="28CCB238" w14:textId="77777777" w:rsidR="00992809" w:rsidRPr="00C62C07" w:rsidRDefault="00992809">
            <w:pPr>
              <w:widowControl w:val="0"/>
              <w:rPr>
                <w:i/>
                <w:color w:val="000000"/>
              </w:rPr>
            </w:pPr>
            <w:r w:rsidRPr="00C62C07">
              <w:rPr>
                <w:b/>
                <w:bCs/>
                <w:i/>
                <w:iCs/>
                <w:sz w:val="22"/>
                <w:szCs w:val="22"/>
              </w:rPr>
              <w:t xml:space="preserve">09310000-5 Електрична енергія </w:t>
            </w:r>
            <w:bookmarkEnd w:id="3"/>
          </w:p>
        </w:tc>
      </w:tr>
      <w:tr w:rsidR="00992809" w:rsidRPr="00242202" w14:paraId="449C6819" w14:textId="77777777" w:rsidTr="00812791">
        <w:trPr>
          <w:trHeight w:val="371"/>
          <w:jc w:val="center"/>
        </w:trPr>
        <w:tc>
          <w:tcPr>
            <w:tcW w:w="2885" w:type="dxa"/>
          </w:tcPr>
          <w:p w14:paraId="0DAB7590" w14:textId="77777777" w:rsidR="00992809" w:rsidRPr="00243390" w:rsidRDefault="00992809" w:rsidP="005C17B7">
            <w:pPr>
              <w:tabs>
                <w:tab w:val="left" w:pos="2160"/>
                <w:tab w:val="left" w:pos="3600"/>
              </w:tabs>
              <w:rPr>
                <w:color w:val="000000"/>
                <w:sz w:val="20"/>
                <w:szCs w:val="20"/>
                <w:highlight w:val="yellow"/>
              </w:rPr>
            </w:pPr>
            <w:r w:rsidRPr="00812791">
              <w:rPr>
                <w:color w:val="000000"/>
                <w:sz w:val="20"/>
                <w:szCs w:val="20"/>
              </w:rPr>
              <w:t xml:space="preserve"> 4.2. опис окремої частини (частин) предмета закупівлі (лота), щодо якої можуть бути подані тендерні пропозиції</w:t>
            </w:r>
          </w:p>
        </w:tc>
        <w:tc>
          <w:tcPr>
            <w:tcW w:w="7468" w:type="dxa"/>
            <w:gridSpan w:val="3"/>
            <w:vAlign w:val="center"/>
          </w:tcPr>
          <w:p w14:paraId="05C9C6FE" w14:textId="77777777" w:rsidR="00812791" w:rsidRPr="00043F7F" w:rsidRDefault="00812791" w:rsidP="00812791">
            <w:pPr>
              <w:keepNext/>
              <w:keepLines/>
              <w:ind w:right="120"/>
              <w:contextualSpacing/>
              <w:jc w:val="both"/>
            </w:pPr>
            <w:r>
              <w:rPr>
                <w:color w:val="000000"/>
              </w:rPr>
              <w:t xml:space="preserve">  </w:t>
            </w:r>
            <w:r w:rsidRPr="00043F7F">
              <w:rPr>
                <w:color w:val="000000"/>
              </w:rPr>
              <w:t>Закупівля здійснюється щодо предмету закупівлі в цілому.</w:t>
            </w:r>
          </w:p>
          <w:p w14:paraId="28E3C229" w14:textId="77777777" w:rsidR="00992809" w:rsidRPr="00243390" w:rsidRDefault="00992809" w:rsidP="00B116EE">
            <w:pPr>
              <w:jc w:val="both"/>
              <w:rPr>
                <w:color w:val="000000"/>
                <w:highlight w:val="yellow"/>
              </w:rPr>
            </w:pPr>
          </w:p>
        </w:tc>
      </w:tr>
      <w:tr w:rsidR="00992809" w:rsidRPr="00242202" w14:paraId="267023E7" w14:textId="77777777" w:rsidTr="00812791">
        <w:trPr>
          <w:trHeight w:val="3045"/>
          <w:jc w:val="center"/>
        </w:trPr>
        <w:tc>
          <w:tcPr>
            <w:tcW w:w="2885" w:type="dxa"/>
          </w:tcPr>
          <w:p w14:paraId="3F5272AE" w14:textId="77777777" w:rsidR="00992809" w:rsidRPr="00812791" w:rsidRDefault="00992809">
            <w:pPr>
              <w:tabs>
                <w:tab w:val="left" w:pos="2160"/>
                <w:tab w:val="left" w:pos="3600"/>
              </w:tabs>
              <w:jc w:val="both"/>
              <w:rPr>
                <w:color w:val="000000"/>
              </w:rPr>
            </w:pPr>
            <w:r w:rsidRPr="00812791">
              <w:rPr>
                <w:color w:val="000000"/>
                <w:sz w:val="22"/>
                <w:szCs w:val="22"/>
              </w:rPr>
              <w:t xml:space="preserve">4.3. місце, кількість, </w:t>
            </w:r>
          </w:p>
          <w:p w14:paraId="590650C1" w14:textId="77777777" w:rsidR="00992809" w:rsidRPr="00812791" w:rsidRDefault="00992809">
            <w:pPr>
              <w:tabs>
                <w:tab w:val="left" w:pos="2160"/>
                <w:tab w:val="left" w:pos="3600"/>
              </w:tabs>
              <w:jc w:val="both"/>
              <w:rPr>
                <w:color w:val="000000"/>
              </w:rPr>
            </w:pPr>
            <w:r w:rsidRPr="00812791">
              <w:rPr>
                <w:color w:val="000000"/>
                <w:sz w:val="22"/>
                <w:szCs w:val="22"/>
              </w:rPr>
              <w:t>обсяг поставки товарів</w:t>
            </w:r>
          </w:p>
          <w:p w14:paraId="6254EA42" w14:textId="77777777" w:rsidR="00992809" w:rsidRPr="00812791" w:rsidRDefault="00992809">
            <w:pPr>
              <w:tabs>
                <w:tab w:val="left" w:pos="2160"/>
                <w:tab w:val="left" w:pos="3600"/>
              </w:tabs>
              <w:jc w:val="both"/>
              <w:rPr>
                <w:color w:val="000000"/>
              </w:rPr>
            </w:pPr>
            <w:r w:rsidRPr="00812791">
              <w:rPr>
                <w:color w:val="000000"/>
                <w:sz w:val="22"/>
                <w:szCs w:val="22"/>
              </w:rPr>
              <w:t>(надання послуг,</w:t>
            </w:r>
          </w:p>
          <w:p w14:paraId="6EABC043" w14:textId="77777777" w:rsidR="00992809" w:rsidRPr="00243390" w:rsidRDefault="00992809">
            <w:pPr>
              <w:tabs>
                <w:tab w:val="left" w:pos="2160"/>
                <w:tab w:val="left" w:pos="3600"/>
              </w:tabs>
              <w:jc w:val="both"/>
              <w:rPr>
                <w:color w:val="000000"/>
                <w:highlight w:val="yellow"/>
              </w:rPr>
            </w:pPr>
            <w:r w:rsidRPr="00812791">
              <w:rPr>
                <w:color w:val="000000"/>
                <w:sz w:val="22"/>
                <w:szCs w:val="22"/>
              </w:rPr>
              <w:t>виконання робіт):</w:t>
            </w:r>
          </w:p>
        </w:tc>
        <w:tc>
          <w:tcPr>
            <w:tcW w:w="7468" w:type="dxa"/>
            <w:gridSpan w:val="3"/>
          </w:tcPr>
          <w:p w14:paraId="4DFBC5D2" w14:textId="77777777" w:rsidR="00812791" w:rsidRDefault="00812791" w:rsidP="005D1A27">
            <w:pPr>
              <w:pStyle w:val="1f5"/>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41187">
              <w:rPr>
                <w:rFonts w:ascii="Times New Roman" w:hAnsi="Times New Roman"/>
                <w:sz w:val="24"/>
                <w:szCs w:val="24"/>
                <w:lang w:val="uk-UA"/>
              </w:rPr>
              <w:t>Інформація про місце, кількість, обсяг поста</w:t>
            </w:r>
            <w:r>
              <w:rPr>
                <w:rFonts w:ascii="Times New Roman" w:hAnsi="Times New Roman"/>
                <w:sz w:val="24"/>
                <w:szCs w:val="24"/>
                <w:lang w:val="uk-UA"/>
              </w:rPr>
              <w:t xml:space="preserve">вки товару зазначено у </w:t>
            </w:r>
          </w:p>
          <w:p w14:paraId="4EE0F051" w14:textId="77777777" w:rsidR="00992809" w:rsidRPr="00243390" w:rsidRDefault="00812791" w:rsidP="005D1A27">
            <w:pPr>
              <w:pStyle w:val="1f5"/>
              <w:spacing w:line="240" w:lineRule="auto"/>
              <w:jc w:val="both"/>
              <w:rPr>
                <w:rFonts w:ascii="Times New Roman" w:hAnsi="Times New Roman" w:cs="Times New Roman"/>
                <w:highlight w:val="yellow"/>
                <w:lang w:val="uk-UA"/>
              </w:rPr>
            </w:pPr>
            <w:r>
              <w:rPr>
                <w:rFonts w:ascii="Times New Roman" w:hAnsi="Times New Roman"/>
                <w:sz w:val="24"/>
                <w:szCs w:val="24"/>
                <w:lang w:val="uk-UA"/>
              </w:rPr>
              <w:t>Додатку 4</w:t>
            </w:r>
            <w:r w:rsidRPr="00741187">
              <w:rPr>
                <w:rFonts w:ascii="Times New Roman" w:hAnsi="Times New Roman"/>
                <w:sz w:val="24"/>
                <w:szCs w:val="24"/>
                <w:lang w:val="uk-UA"/>
              </w:rPr>
              <w:t xml:space="preserve"> до цієї тендерної документації</w:t>
            </w:r>
            <w:r>
              <w:rPr>
                <w:rFonts w:ascii="Times New Roman" w:hAnsi="Times New Roman"/>
                <w:sz w:val="24"/>
                <w:szCs w:val="24"/>
                <w:lang w:val="uk-UA"/>
              </w:rPr>
              <w:t>.</w:t>
            </w:r>
          </w:p>
        </w:tc>
      </w:tr>
      <w:tr w:rsidR="00992809" w:rsidRPr="00242202" w14:paraId="12167618" w14:textId="77777777" w:rsidTr="00812791">
        <w:trPr>
          <w:jc w:val="center"/>
        </w:trPr>
        <w:tc>
          <w:tcPr>
            <w:tcW w:w="2885" w:type="dxa"/>
          </w:tcPr>
          <w:p w14:paraId="371E0B8B" w14:textId="77777777" w:rsidR="00992809" w:rsidRPr="00242202" w:rsidRDefault="00992809">
            <w:pPr>
              <w:tabs>
                <w:tab w:val="left" w:pos="2160"/>
                <w:tab w:val="left" w:pos="3600"/>
              </w:tabs>
              <w:rPr>
                <w:color w:val="000000"/>
              </w:rPr>
            </w:pPr>
            <w:r>
              <w:rPr>
                <w:color w:val="000000"/>
                <w:sz w:val="22"/>
                <w:szCs w:val="22"/>
              </w:rPr>
              <w:t xml:space="preserve">4.4. </w:t>
            </w:r>
            <w:r w:rsidRPr="00242202">
              <w:rPr>
                <w:color w:val="000000"/>
                <w:sz w:val="22"/>
                <w:szCs w:val="22"/>
              </w:rPr>
              <w:t>строк поставки товарів (надання послуг, виконання робіт):</w:t>
            </w:r>
          </w:p>
        </w:tc>
        <w:tc>
          <w:tcPr>
            <w:tcW w:w="7468" w:type="dxa"/>
            <w:gridSpan w:val="3"/>
          </w:tcPr>
          <w:p w14:paraId="16AD96EF" w14:textId="5A639701" w:rsidR="00992809" w:rsidRPr="005637D9" w:rsidRDefault="00992809">
            <w:pPr>
              <w:widowControl w:val="0"/>
              <w:jc w:val="both"/>
              <w:rPr>
                <w:b/>
                <w:i/>
              </w:rPr>
            </w:pPr>
            <w:r>
              <w:rPr>
                <w:b/>
                <w:i/>
                <w:sz w:val="22"/>
                <w:szCs w:val="22"/>
              </w:rPr>
              <w:t>до</w:t>
            </w:r>
            <w:r w:rsidR="00243390">
              <w:rPr>
                <w:b/>
                <w:i/>
                <w:sz w:val="22"/>
                <w:szCs w:val="22"/>
              </w:rPr>
              <w:t xml:space="preserve"> </w:t>
            </w:r>
            <w:r>
              <w:rPr>
                <w:b/>
                <w:i/>
                <w:sz w:val="22"/>
                <w:szCs w:val="22"/>
              </w:rPr>
              <w:t>31</w:t>
            </w:r>
            <w:r w:rsidRPr="005637D9">
              <w:rPr>
                <w:b/>
                <w:i/>
                <w:sz w:val="22"/>
                <w:szCs w:val="22"/>
              </w:rPr>
              <w:t>.</w:t>
            </w:r>
            <w:r w:rsidRPr="005D1A27">
              <w:rPr>
                <w:b/>
                <w:i/>
                <w:sz w:val="22"/>
                <w:szCs w:val="22"/>
              </w:rPr>
              <w:t>12</w:t>
            </w:r>
            <w:r w:rsidRPr="005637D9">
              <w:rPr>
                <w:b/>
                <w:i/>
                <w:sz w:val="22"/>
                <w:szCs w:val="22"/>
              </w:rPr>
              <w:t>.20</w:t>
            </w:r>
            <w:r w:rsidRPr="005D1A27">
              <w:rPr>
                <w:b/>
                <w:i/>
                <w:sz w:val="22"/>
                <w:szCs w:val="22"/>
              </w:rPr>
              <w:t>2</w:t>
            </w:r>
            <w:r w:rsidR="006E2493">
              <w:rPr>
                <w:b/>
                <w:i/>
                <w:sz w:val="22"/>
                <w:szCs w:val="22"/>
              </w:rPr>
              <w:t>3</w:t>
            </w:r>
            <w:r w:rsidRPr="005637D9">
              <w:rPr>
                <w:b/>
                <w:i/>
                <w:sz w:val="22"/>
                <w:szCs w:val="22"/>
              </w:rPr>
              <w:t xml:space="preserve">р. </w:t>
            </w:r>
          </w:p>
          <w:p w14:paraId="1C841496" w14:textId="77777777" w:rsidR="00992809" w:rsidRPr="005637D9" w:rsidRDefault="00992809">
            <w:pPr>
              <w:widowControl w:val="0"/>
              <w:jc w:val="both"/>
              <w:rPr>
                <w:i/>
              </w:rPr>
            </w:pPr>
          </w:p>
        </w:tc>
      </w:tr>
      <w:tr w:rsidR="00992809" w:rsidRPr="00242202" w14:paraId="54107E77" w14:textId="77777777" w:rsidTr="00812791">
        <w:trPr>
          <w:jc w:val="center"/>
        </w:trPr>
        <w:tc>
          <w:tcPr>
            <w:tcW w:w="2885" w:type="dxa"/>
          </w:tcPr>
          <w:p w14:paraId="02BD21A8" w14:textId="77777777" w:rsidR="00992809" w:rsidRPr="006E2493" w:rsidRDefault="00992809">
            <w:pPr>
              <w:rPr>
                <w:bCs/>
                <w:color w:val="000000"/>
              </w:rPr>
            </w:pPr>
            <w:r w:rsidRPr="006E2493">
              <w:rPr>
                <w:bCs/>
                <w:color w:val="000000"/>
                <w:sz w:val="22"/>
                <w:szCs w:val="22"/>
              </w:rPr>
              <w:t>5. Недискримінація учасників</w:t>
            </w:r>
          </w:p>
        </w:tc>
        <w:tc>
          <w:tcPr>
            <w:tcW w:w="7468" w:type="dxa"/>
            <w:gridSpan w:val="3"/>
            <w:vAlign w:val="center"/>
          </w:tcPr>
          <w:p w14:paraId="2CC0E095" w14:textId="3AB7A92F" w:rsidR="00992809" w:rsidRPr="00AE18C1" w:rsidRDefault="00992809" w:rsidP="005141C1">
            <w:pPr>
              <w:pStyle w:val="af6"/>
              <w:spacing w:after="0"/>
              <w:ind w:firstLine="357"/>
              <w:rPr>
                <w:rFonts w:ascii="Times New Roman" w:hAnsi="Times New Roman"/>
                <w:color w:val="000000"/>
                <w:sz w:val="22"/>
                <w:szCs w:val="22"/>
                <w:lang w:val="ru-RU"/>
              </w:rPr>
            </w:pPr>
            <w:bookmarkStart w:id="4" w:name="docs-internal-guid-b46ecc1d-7fff-9e41-1e"/>
            <w:bookmarkStart w:id="5" w:name="18"/>
            <w:bookmarkEnd w:id="4"/>
            <w:bookmarkEnd w:id="5"/>
            <w:r w:rsidRPr="00AE18C1">
              <w:rPr>
                <w:rFonts w:ascii="Times New Roman" w:hAnsi="Times New Roman"/>
                <w:color w:val="000000"/>
                <w:sz w:val="22"/>
                <w:szCs w:val="22"/>
                <w:lang w:val="uk-UA"/>
              </w:rPr>
              <w:t>У</w:t>
            </w:r>
            <w:proofErr w:type="spellStart"/>
            <w:r w:rsidRPr="00AE18C1">
              <w:rPr>
                <w:rFonts w:ascii="Times New Roman" w:hAnsi="Times New Roman"/>
                <w:color w:val="000000"/>
                <w:sz w:val="22"/>
                <w:szCs w:val="22"/>
                <w:lang w:val="ru-RU"/>
              </w:rPr>
              <w:t>часники</w:t>
            </w:r>
            <w:proofErr w:type="spellEnd"/>
            <w:r w:rsidRPr="00AE18C1">
              <w:rPr>
                <w:rFonts w:ascii="Times New Roman" w:hAnsi="Times New Roman"/>
                <w:color w:val="000000"/>
                <w:sz w:val="22"/>
                <w:szCs w:val="22"/>
                <w:lang w:val="ru-RU"/>
              </w:rPr>
              <w:t xml:space="preserve"> (</w:t>
            </w:r>
            <w:proofErr w:type="spellStart"/>
            <w:r w:rsidRPr="00AE18C1">
              <w:rPr>
                <w:rFonts w:ascii="Times New Roman" w:hAnsi="Times New Roman"/>
                <w:color w:val="000000"/>
                <w:sz w:val="22"/>
                <w:szCs w:val="22"/>
                <w:lang w:val="ru-RU"/>
              </w:rPr>
              <w:t>резиденти</w:t>
            </w:r>
            <w:proofErr w:type="spellEnd"/>
            <w:r w:rsidRPr="00AE18C1">
              <w:rPr>
                <w:rFonts w:ascii="Times New Roman" w:hAnsi="Times New Roman"/>
                <w:color w:val="000000"/>
                <w:sz w:val="22"/>
                <w:szCs w:val="22"/>
                <w:lang w:val="ru-RU"/>
              </w:rPr>
              <w:t xml:space="preserve"> та </w:t>
            </w:r>
            <w:proofErr w:type="spellStart"/>
            <w:r w:rsidRPr="00AE18C1">
              <w:rPr>
                <w:rFonts w:ascii="Times New Roman" w:hAnsi="Times New Roman"/>
                <w:color w:val="000000"/>
                <w:sz w:val="22"/>
                <w:szCs w:val="22"/>
                <w:lang w:val="ru-RU"/>
              </w:rPr>
              <w:t>нерезиденти</w:t>
            </w:r>
            <w:proofErr w:type="spellEnd"/>
            <w:r w:rsidRPr="00AE18C1">
              <w:rPr>
                <w:rFonts w:ascii="Times New Roman" w:hAnsi="Times New Roman"/>
                <w:color w:val="000000"/>
                <w:sz w:val="22"/>
                <w:szCs w:val="22"/>
                <w:lang w:val="ru-RU"/>
              </w:rPr>
              <w:t xml:space="preserve">) </w:t>
            </w:r>
            <w:proofErr w:type="spellStart"/>
            <w:r w:rsidRPr="00AE18C1">
              <w:rPr>
                <w:rFonts w:ascii="Times New Roman" w:hAnsi="Times New Roman"/>
                <w:color w:val="000000"/>
                <w:sz w:val="22"/>
                <w:szCs w:val="22"/>
                <w:lang w:val="ru-RU"/>
              </w:rPr>
              <w:t>всіх</w:t>
            </w:r>
            <w:proofErr w:type="spellEnd"/>
            <w:r w:rsidRPr="00AE18C1">
              <w:rPr>
                <w:rFonts w:ascii="Times New Roman" w:hAnsi="Times New Roman"/>
                <w:color w:val="000000"/>
                <w:sz w:val="22"/>
                <w:szCs w:val="22"/>
                <w:lang w:val="ru-RU"/>
              </w:rPr>
              <w:t xml:space="preserve"> форм </w:t>
            </w:r>
            <w:proofErr w:type="spellStart"/>
            <w:r w:rsidRPr="00AE18C1">
              <w:rPr>
                <w:rFonts w:ascii="Times New Roman" w:hAnsi="Times New Roman"/>
                <w:color w:val="000000"/>
                <w:sz w:val="22"/>
                <w:szCs w:val="22"/>
                <w:lang w:val="ru-RU"/>
              </w:rPr>
              <w:t>власності</w:t>
            </w:r>
            <w:proofErr w:type="spellEnd"/>
            <w:r w:rsidRPr="00AE18C1">
              <w:rPr>
                <w:rFonts w:ascii="Times New Roman" w:hAnsi="Times New Roman"/>
                <w:color w:val="000000"/>
                <w:sz w:val="22"/>
                <w:szCs w:val="22"/>
                <w:lang w:val="ru-RU"/>
              </w:rPr>
              <w:t xml:space="preserve"> та </w:t>
            </w:r>
            <w:proofErr w:type="spellStart"/>
            <w:r w:rsidRPr="00AE18C1">
              <w:rPr>
                <w:rFonts w:ascii="Times New Roman" w:hAnsi="Times New Roman"/>
                <w:color w:val="000000"/>
                <w:sz w:val="22"/>
                <w:szCs w:val="22"/>
                <w:lang w:val="ru-RU"/>
              </w:rPr>
              <w:t>організаційно-правових</w:t>
            </w:r>
            <w:proofErr w:type="spellEnd"/>
            <w:r w:rsidRPr="00AE18C1">
              <w:rPr>
                <w:rFonts w:ascii="Times New Roman" w:hAnsi="Times New Roman"/>
                <w:color w:val="000000"/>
                <w:sz w:val="22"/>
                <w:szCs w:val="22"/>
                <w:lang w:val="ru-RU"/>
              </w:rPr>
              <w:t xml:space="preserve"> форм </w:t>
            </w:r>
            <w:proofErr w:type="spellStart"/>
            <w:r w:rsidRPr="00AE18C1">
              <w:rPr>
                <w:rFonts w:ascii="Times New Roman" w:hAnsi="Times New Roman"/>
                <w:color w:val="000000"/>
                <w:sz w:val="22"/>
                <w:szCs w:val="22"/>
                <w:lang w:val="ru-RU"/>
              </w:rPr>
              <w:t>беруть</w:t>
            </w:r>
            <w:proofErr w:type="spellEnd"/>
            <w:r w:rsidRPr="00AE18C1">
              <w:rPr>
                <w:rFonts w:ascii="Times New Roman" w:hAnsi="Times New Roman"/>
                <w:color w:val="000000"/>
                <w:sz w:val="22"/>
                <w:szCs w:val="22"/>
                <w:lang w:val="ru-RU"/>
              </w:rPr>
              <w:t xml:space="preserve"> участь у процедурах </w:t>
            </w:r>
            <w:proofErr w:type="spellStart"/>
            <w:r w:rsidRPr="00AE18C1">
              <w:rPr>
                <w:rFonts w:ascii="Times New Roman" w:hAnsi="Times New Roman"/>
                <w:color w:val="000000"/>
                <w:sz w:val="22"/>
                <w:szCs w:val="22"/>
                <w:lang w:val="ru-RU"/>
              </w:rPr>
              <w:t>закупівель</w:t>
            </w:r>
            <w:proofErr w:type="spellEnd"/>
            <w:r w:rsidRPr="00AE18C1">
              <w:rPr>
                <w:rFonts w:ascii="Times New Roman" w:hAnsi="Times New Roman"/>
                <w:color w:val="000000"/>
                <w:sz w:val="22"/>
                <w:szCs w:val="22"/>
                <w:lang w:val="ru-RU"/>
              </w:rPr>
              <w:t xml:space="preserve"> на </w:t>
            </w:r>
            <w:proofErr w:type="spellStart"/>
            <w:r w:rsidRPr="00AE18C1">
              <w:rPr>
                <w:rFonts w:ascii="Times New Roman" w:hAnsi="Times New Roman"/>
                <w:color w:val="000000"/>
                <w:sz w:val="22"/>
                <w:szCs w:val="22"/>
                <w:lang w:val="ru-RU"/>
              </w:rPr>
              <w:t>рівних</w:t>
            </w:r>
            <w:proofErr w:type="spellEnd"/>
            <w:r w:rsidR="00BE717B">
              <w:rPr>
                <w:rFonts w:ascii="Times New Roman" w:hAnsi="Times New Roman"/>
                <w:color w:val="000000"/>
                <w:sz w:val="22"/>
                <w:szCs w:val="22"/>
                <w:lang w:val="ru-RU"/>
              </w:rPr>
              <w:t xml:space="preserve"> </w:t>
            </w:r>
            <w:proofErr w:type="spellStart"/>
            <w:r w:rsidRPr="00AE18C1">
              <w:rPr>
                <w:rFonts w:ascii="Times New Roman" w:hAnsi="Times New Roman"/>
                <w:color w:val="000000"/>
                <w:sz w:val="22"/>
                <w:szCs w:val="22"/>
                <w:lang w:val="ru-RU"/>
              </w:rPr>
              <w:t>умовах</w:t>
            </w:r>
            <w:proofErr w:type="spellEnd"/>
            <w:r w:rsidRPr="00AE18C1">
              <w:rPr>
                <w:rFonts w:ascii="Times New Roman" w:hAnsi="Times New Roman"/>
                <w:color w:val="000000"/>
                <w:sz w:val="22"/>
                <w:szCs w:val="22"/>
                <w:lang w:val="ru-RU"/>
              </w:rPr>
              <w:t>.</w:t>
            </w:r>
          </w:p>
          <w:p w14:paraId="7E747098" w14:textId="77777777" w:rsidR="00992809" w:rsidRPr="00AE18C1" w:rsidRDefault="00992809" w:rsidP="005D1A27">
            <w:pPr>
              <w:ind w:firstLine="357"/>
              <w:jc w:val="both"/>
              <w:rPr>
                <w:i/>
                <w:color w:val="000000"/>
              </w:rPr>
            </w:pPr>
            <w:proofErr w:type="spellStart"/>
            <w:r w:rsidRPr="00AE18C1">
              <w:rPr>
                <w:color w:val="000000"/>
                <w:sz w:val="22"/>
                <w:szCs w:val="22"/>
                <w:lang w:val="ru-RU"/>
              </w:rPr>
              <w:t>Замовники</w:t>
            </w:r>
            <w:proofErr w:type="spellEnd"/>
            <w:r w:rsidR="00243390">
              <w:rPr>
                <w:color w:val="000000"/>
                <w:sz w:val="22"/>
                <w:szCs w:val="22"/>
                <w:lang w:val="ru-RU"/>
              </w:rPr>
              <w:t xml:space="preserve"> </w:t>
            </w:r>
            <w:proofErr w:type="spellStart"/>
            <w:r w:rsidRPr="00AE18C1">
              <w:rPr>
                <w:color w:val="000000"/>
                <w:sz w:val="22"/>
                <w:szCs w:val="22"/>
                <w:lang w:val="ru-RU"/>
              </w:rPr>
              <w:t>забезпечують</w:t>
            </w:r>
            <w:proofErr w:type="spellEnd"/>
            <w:r w:rsidR="00243390">
              <w:rPr>
                <w:color w:val="000000"/>
                <w:sz w:val="22"/>
                <w:szCs w:val="22"/>
                <w:lang w:val="ru-RU"/>
              </w:rPr>
              <w:t xml:space="preserve"> </w:t>
            </w:r>
            <w:proofErr w:type="spellStart"/>
            <w:r w:rsidRPr="00AE18C1">
              <w:rPr>
                <w:color w:val="000000"/>
                <w:sz w:val="22"/>
                <w:szCs w:val="22"/>
                <w:lang w:val="ru-RU"/>
              </w:rPr>
              <w:t>вільний</w:t>
            </w:r>
            <w:proofErr w:type="spellEnd"/>
            <w:r w:rsidRPr="00AE18C1">
              <w:rPr>
                <w:color w:val="000000"/>
                <w:sz w:val="22"/>
                <w:szCs w:val="22"/>
                <w:lang w:val="ru-RU"/>
              </w:rPr>
              <w:t xml:space="preserve"> доступ </w:t>
            </w:r>
            <w:proofErr w:type="spellStart"/>
            <w:r w:rsidRPr="00AE18C1">
              <w:rPr>
                <w:color w:val="000000"/>
                <w:sz w:val="22"/>
                <w:szCs w:val="22"/>
                <w:lang w:val="ru-RU"/>
              </w:rPr>
              <w:t>усіх</w:t>
            </w:r>
            <w:proofErr w:type="spellEnd"/>
            <w:r w:rsidR="00243390">
              <w:rPr>
                <w:color w:val="000000"/>
                <w:sz w:val="22"/>
                <w:szCs w:val="22"/>
                <w:lang w:val="ru-RU"/>
              </w:rPr>
              <w:t xml:space="preserve"> </w:t>
            </w:r>
            <w:proofErr w:type="spellStart"/>
            <w:r w:rsidRPr="00AE18C1">
              <w:rPr>
                <w:color w:val="000000"/>
                <w:sz w:val="22"/>
                <w:szCs w:val="22"/>
                <w:lang w:val="ru-RU"/>
              </w:rPr>
              <w:t>учасників</w:t>
            </w:r>
            <w:proofErr w:type="spellEnd"/>
            <w:r w:rsidRPr="00AE18C1">
              <w:rPr>
                <w:color w:val="000000"/>
                <w:sz w:val="22"/>
                <w:szCs w:val="22"/>
                <w:lang w:val="ru-RU"/>
              </w:rPr>
              <w:t xml:space="preserve"> до </w:t>
            </w:r>
            <w:proofErr w:type="spellStart"/>
            <w:r w:rsidRPr="00AE18C1">
              <w:rPr>
                <w:color w:val="000000"/>
                <w:sz w:val="22"/>
                <w:szCs w:val="22"/>
                <w:lang w:val="ru-RU"/>
              </w:rPr>
              <w:t>інформації</w:t>
            </w:r>
            <w:proofErr w:type="spellEnd"/>
            <w:r w:rsidRPr="00AE18C1">
              <w:rPr>
                <w:color w:val="000000"/>
                <w:sz w:val="22"/>
                <w:szCs w:val="22"/>
                <w:lang w:val="ru-RU"/>
              </w:rPr>
              <w:t xml:space="preserve"> про </w:t>
            </w:r>
            <w:proofErr w:type="spellStart"/>
            <w:r w:rsidRPr="00AE18C1">
              <w:rPr>
                <w:color w:val="000000"/>
                <w:sz w:val="22"/>
                <w:szCs w:val="22"/>
                <w:lang w:val="ru-RU"/>
              </w:rPr>
              <w:t>закупівлю</w:t>
            </w:r>
            <w:proofErr w:type="spellEnd"/>
            <w:r w:rsidRPr="00AE18C1">
              <w:rPr>
                <w:color w:val="000000"/>
                <w:sz w:val="22"/>
                <w:szCs w:val="22"/>
                <w:lang w:val="ru-RU"/>
              </w:rPr>
              <w:t xml:space="preserve">, </w:t>
            </w:r>
            <w:proofErr w:type="spellStart"/>
            <w:r w:rsidRPr="00AE18C1">
              <w:rPr>
                <w:color w:val="000000"/>
                <w:sz w:val="22"/>
                <w:szCs w:val="22"/>
                <w:lang w:val="ru-RU"/>
              </w:rPr>
              <w:t>передбаченої</w:t>
            </w:r>
            <w:proofErr w:type="spellEnd"/>
            <w:r w:rsidRPr="00AE18C1">
              <w:rPr>
                <w:color w:val="000000"/>
                <w:sz w:val="22"/>
                <w:szCs w:val="22"/>
                <w:lang w:val="ru-RU"/>
              </w:rPr>
              <w:t xml:space="preserve"> Законом.</w:t>
            </w:r>
          </w:p>
        </w:tc>
      </w:tr>
      <w:tr w:rsidR="00992809" w:rsidRPr="00242202" w14:paraId="17ADA6C3" w14:textId="77777777" w:rsidTr="00812791">
        <w:trPr>
          <w:jc w:val="center"/>
        </w:trPr>
        <w:tc>
          <w:tcPr>
            <w:tcW w:w="2885" w:type="dxa"/>
          </w:tcPr>
          <w:p w14:paraId="17D06FD4" w14:textId="77777777" w:rsidR="00992809" w:rsidRPr="006E2493" w:rsidRDefault="0099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6E2493">
              <w:rPr>
                <w:bCs/>
                <w:color w:val="000000"/>
                <w:sz w:val="22"/>
                <w:szCs w:val="22"/>
                <w:lang w:eastAsia="en-US"/>
              </w:rPr>
              <w:t>6</w:t>
            </w:r>
            <w:r w:rsidRPr="006E2493">
              <w:rPr>
                <w:bCs/>
                <w:color w:val="000000"/>
                <w:sz w:val="20"/>
                <w:szCs w:val="20"/>
                <w:lang w:eastAsia="en-US"/>
              </w:rPr>
              <w:t>. Інформація  про  валюту  (валюти),  у якій (яких) повинна бути розрахована і зазначена ціна  тендерної пропозиції</w:t>
            </w:r>
          </w:p>
        </w:tc>
        <w:tc>
          <w:tcPr>
            <w:tcW w:w="7468" w:type="dxa"/>
            <w:gridSpan w:val="3"/>
            <w:vAlign w:val="center"/>
          </w:tcPr>
          <w:p w14:paraId="325ECE44" w14:textId="77777777" w:rsidR="00992809" w:rsidRPr="00AE18C1" w:rsidRDefault="00992809">
            <w:pPr>
              <w:tabs>
                <w:tab w:val="left" w:pos="8244"/>
                <w:tab w:val="left" w:pos="9160"/>
                <w:tab w:val="left" w:pos="10076"/>
                <w:tab w:val="left" w:pos="10992"/>
                <w:tab w:val="left" w:pos="11908"/>
                <w:tab w:val="left" w:pos="12824"/>
                <w:tab w:val="left" w:pos="13740"/>
                <w:tab w:val="left" w:pos="14656"/>
              </w:tabs>
              <w:ind w:firstLine="357"/>
              <w:jc w:val="both"/>
              <w:rPr>
                <w:color w:val="000000"/>
                <w:lang w:val="ru-RU"/>
              </w:rPr>
            </w:pPr>
            <w:r w:rsidRPr="00AE18C1">
              <w:rPr>
                <w:color w:val="000000"/>
                <w:sz w:val="22"/>
                <w:szCs w:val="22"/>
              </w:rPr>
              <w:t>Валютою тендерної пропозиції є національна валюта України - гривня.</w:t>
            </w:r>
          </w:p>
          <w:p w14:paraId="7A1BCDA8" w14:textId="77777777" w:rsidR="00992809" w:rsidRPr="00AE18C1" w:rsidRDefault="00992809" w:rsidP="005141C1">
            <w:pPr>
              <w:tabs>
                <w:tab w:val="left" w:pos="8244"/>
                <w:tab w:val="left" w:pos="9160"/>
                <w:tab w:val="left" w:pos="10076"/>
                <w:tab w:val="left" w:pos="10992"/>
                <w:tab w:val="left" w:pos="11908"/>
                <w:tab w:val="left" w:pos="12824"/>
                <w:tab w:val="left" w:pos="13740"/>
                <w:tab w:val="left" w:pos="14656"/>
              </w:tabs>
              <w:ind w:firstLine="357"/>
              <w:jc w:val="both"/>
              <w:rPr>
                <w:color w:val="000000"/>
              </w:rPr>
            </w:pPr>
            <w:r w:rsidRPr="00AE18C1">
              <w:rPr>
                <w:color w:val="000000"/>
                <w:sz w:val="22"/>
                <w:szCs w:val="22"/>
                <w:lang w:eastAsia="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992809" w:rsidRPr="00242202" w14:paraId="6C95416A" w14:textId="77777777" w:rsidTr="00812791">
        <w:trPr>
          <w:trHeight w:val="2045"/>
          <w:jc w:val="center"/>
        </w:trPr>
        <w:tc>
          <w:tcPr>
            <w:tcW w:w="2885" w:type="dxa"/>
          </w:tcPr>
          <w:p w14:paraId="7BE33CB6" w14:textId="77777777" w:rsidR="00992809" w:rsidRPr="006E2493" w:rsidRDefault="0099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6E2493">
              <w:rPr>
                <w:bCs/>
                <w:color w:val="000000"/>
                <w:sz w:val="22"/>
                <w:szCs w:val="22"/>
                <w:lang w:eastAsia="en-US"/>
              </w:rPr>
              <w:lastRenderedPageBreak/>
              <w:t>7. Інформація про мову (мови),  якою  (якими)  повинні  бути складені  тендерні пропозиції</w:t>
            </w:r>
          </w:p>
        </w:tc>
        <w:tc>
          <w:tcPr>
            <w:tcW w:w="7468" w:type="dxa"/>
            <w:gridSpan w:val="3"/>
          </w:tcPr>
          <w:p w14:paraId="579D02F5" w14:textId="77777777" w:rsidR="006E2493" w:rsidRPr="006E2493" w:rsidRDefault="006E2493" w:rsidP="006E2493">
            <w:pPr>
              <w:ind w:firstLine="382"/>
              <w:jc w:val="both"/>
            </w:pPr>
            <w:r w:rsidRPr="006E2493">
              <w:rPr>
                <w:sz w:val="22"/>
                <w:szCs w:val="22"/>
              </w:rPr>
              <w:t xml:space="preserve">Усі документи тендерної пропозиції, які готуються безпосередньо учасником повинні бути складені українською мовою. </w:t>
            </w:r>
          </w:p>
          <w:p w14:paraId="3D87601F" w14:textId="77777777" w:rsidR="006E2493" w:rsidRPr="006E2493" w:rsidRDefault="006E2493" w:rsidP="006E2493">
            <w:pPr>
              <w:ind w:firstLine="382"/>
              <w:jc w:val="both"/>
            </w:pPr>
            <w:r w:rsidRPr="006E2493">
              <w:rPr>
                <w:sz w:val="22"/>
                <w:szCs w:val="22"/>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D7F6D6A" w14:textId="77777777" w:rsidR="00992809" w:rsidRPr="00242202" w:rsidRDefault="006E2493" w:rsidP="006E2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2"/>
              <w:jc w:val="both"/>
              <w:rPr>
                <w:i/>
                <w:color w:val="000000"/>
              </w:rPr>
            </w:pPr>
            <w:r w:rsidRPr="006E2493">
              <w:rPr>
                <w:sz w:val="22"/>
                <w:szCs w:val="22"/>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sz w:val="22"/>
                <w:szCs w:val="22"/>
              </w:rPr>
              <w:t>.</w:t>
            </w:r>
          </w:p>
        </w:tc>
      </w:tr>
      <w:tr w:rsidR="00992809" w:rsidRPr="00242202" w14:paraId="2C543DD6" w14:textId="77777777" w:rsidTr="00812791">
        <w:trPr>
          <w:trHeight w:val="365"/>
          <w:jc w:val="center"/>
        </w:trPr>
        <w:tc>
          <w:tcPr>
            <w:tcW w:w="10353" w:type="dxa"/>
            <w:gridSpan w:val="4"/>
            <w:vAlign w:val="center"/>
          </w:tcPr>
          <w:p w14:paraId="34FB6B68" w14:textId="77777777" w:rsidR="00992809" w:rsidRPr="00242202" w:rsidRDefault="00992809">
            <w:pPr>
              <w:jc w:val="center"/>
              <w:rPr>
                <w:b/>
                <w:color w:val="000000"/>
              </w:rPr>
            </w:pPr>
            <w:r w:rsidRPr="00242202">
              <w:rPr>
                <w:b/>
                <w:color w:val="000000"/>
                <w:sz w:val="22"/>
                <w:szCs w:val="22"/>
              </w:rPr>
              <w:t>Розділ 2. Порядок внесення змін та надання роз`яснень до тендерної документації</w:t>
            </w:r>
          </w:p>
        </w:tc>
      </w:tr>
      <w:tr w:rsidR="00992809" w:rsidRPr="00242202" w14:paraId="5A65A31E" w14:textId="77777777" w:rsidTr="00812791">
        <w:trPr>
          <w:trHeight w:val="172"/>
          <w:jc w:val="center"/>
        </w:trPr>
        <w:tc>
          <w:tcPr>
            <w:tcW w:w="3035" w:type="dxa"/>
            <w:gridSpan w:val="2"/>
          </w:tcPr>
          <w:p w14:paraId="36D51867" w14:textId="77777777" w:rsidR="00992809" w:rsidRPr="006E2493" w:rsidRDefault="0099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6E2493">
              <w:rPr>
                <w:bCs/>
                <w:color w:val="000000"/>
                <w:sz w:val="22"/>
                <w:szCs w:val="22"/>
                <w:lang w:eastAsia="en-US"/>
              </w:rPr>
              <w:t xml:space="preserve">1. Процедура надання роз'яснень щодо  тендерної документації </w:t>
            </w:r>
          </w:p>
          <w:p w14:paraId="28160335" w14:textId="77777777" w:rsidR="00992809" w:rsidRPr="00242202" w:rsidRDefault="0099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eastAsia="en-US"/>
              </w:rPr>
            </w:pPr>
          </w:p>
        </w:tc>
        <w:tc>
          <w:tcPr>
            <w:tcW w:w="7318" w:type="dxa"/>
            <w:gridSpan w:val="2"/>
          </w:tcPr>
          <w:p w14:paraId="6F85CF49" w14:textId="77777777" w:rsidR="006E2493" w:rsidRPr="006E2493" w:rsidRDefault="006E2493" w:rsidP="006E2493">
            <w:pPr>
              <w:ind w:firstLine="377"/>
              <w:jc w:val="both"/>
            </w:pPr>
            <w:r w:rsidRPr="006E2493">
              <w:rPr>
                <w:sz w:val="22"/>
                <w:szCs w:val="22"/>
              </w:rPr>
              <w:t xml:space="preserve">Фізична/юридична особа має право не пізніше ніж за </w:t>
            </w:r>
            <w:r w:rsidRPr="00243390">
              <w:rPr>
                <w:b/>
                <w:sz w:val="22"/>
                <w:szCs w:val="22"/>
              </w:rPr>
              <w:t>три дні</w:t>
            </w:r>
            <w:r w:rsidRPr="006E2493">
              <w:rPr>
                <w:sz w:val="22"/>
                <w:szCs w:val="22"/>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B6E04D9" w14:textId="77777777" w:rsidR="006E2493" w:rsidRPr="006E2493" w:rsidRDefault="006E2493" w:rsidP="006E2493">
            <w:pPr>
              <w:ind w:firstLine="236"/>
              <w:jc w:val="both"/>
            </w:pPr>
            <w:r w:rsidRPr="006E2493">
              <w:rPr>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BCF73C" w14:textId="77777777" w:rsidR="00992809" w:rsidRPr="006E2493" w:rsidRDefault="006E2493" w:rsidP="006E2493">
            <w:pPr>
              <w:pStyle w:val="af6"/>
              <w:spacing w:after="0"/>
              <w:ind w:firstLine="210"/>
              <w:rPr>
                <w:rFonts w:ascii="Times New Roman" w:hAnsi="Times New Roman"/>
                <w:color w:val="000000"/>
                <w:sz w:val="23"/>
                <w:szCs w:val="23"/>
                <w:lang w:val="uk-UA"/>
              </w:rPr>
            </w:pPr>
            <w:r w:rsidRPr="006E2493">
              <w:rPr>
                <w:rFonts w:ascii="Times New Roman" w:hAnsi="Times New Roman"/>
                <w:sz w:val="22"/>
                <w:szCs w:val="22"/>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2809" w:rsidRPr="00242202" w14:paraId="6B59AFF3" w14:textId="77777777" w:rsidTr="00812791">
        <w:trPr>
          <w:trHeight w:val="3937"/>
          <w:jc w:val="center"/>
        </w:trPr>
        <w:tc>
          <w:tcPr>
            <w:tcW w:w="3035" w:type="dxa"/>
            <w:gridSpan w:val="2"/>
          </w:tcPr>
          <w:p w14:paraId="082FAC70" w14:textId="77777777" w:rsidR="00992809" w:rsidRPr="00731798" w:rsidRDefault="00992809">
            <w:pPr>
              <w:rPr>
                <w:bCs/>
                <w:color w:val="000000"/>
                <w:lang w:eastAsia="en-US"/>
              </w:rPr>
            </w:pPr>
            <w:r w:rsidRPr="00731798">
              <w:rPr>
                <w:bCs/>
                <w:color w:val="000000"/>
                <w:sz w:val="22"/>
                <w:szCs w:val="22"/>
                <w:lang w:eastAsia="en-US"/>
              </w:rPr>
              <w:t xml:space="preserve">2. </w:t>
            </w:r>
            <w:r w:rsidRPr="00731798">
              <w:rPr>
                <w:bCs/>
                <w:color w:val="000000"/>
                <w:sz w:val="22"/>
                <w:szCs w:val="22"/>
              </w:rPr>
              <w:t>Внесення змін до тендерної документації</w:t>
            </w:r>
          </w:p>
        </w:tc>
        <w:tc>
          <w:tcPr>
            <w:tcW w:w="7318" w:type="dxa"/>
            <w:gridSpan w:val="2"/>
          </w:tcPr>
          <w:p w14:paraId="27F705CD" w14:textId="77777777" w:rsidR="006E2493" w:rsidRPr="006E2493" w:rsidRDefault="006E2493" w:rsidP="006E2493">
            <w:pPr>
              <w:ind w:firstLine="377"/>
              <w:jc w:val="both"/>
            </w:pPr>
            <w:r w:rsidRPr="006E2493">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243390">
              <w:rPr>
                <w:b/>
                <w:sz w:val="22"/>
                <w:szCs w:val="22"/>
              </w:rPr>
              <w:t>чотирьох днів</w:t>
            </w:r>
            <w:r w:rsidRPr="006E2493">
              <w:rPr>
                <w:sz w:val="22"/>
                <w:szCs w:val="22"/>
              </w:rPr>
              <w:t>.</w:t>
            </w:r>
          </w:p>
          <w:p w14:paraId="4AA65D64" w14:textId="77777777" w:rsidR="00992809" w:rsidRPr="009E03A9" w:rsidRDefault="006E2493" w:rsidP="00731798">
            <w:pPr>
              <w:ind w:firstLine="377"/>
              <w:jc w:val="both"/>
              <w:rPr>
                <w:color w:val="000000"/>
                <w:sz w:val="23"/>
                <w:szCs w:val="23"/>
                <w:lang w:val="ru-RU"/>
              </w:rPr>
            </w:pPr>
            <w:r w:rsidRPr="006E2493">
              <w:rPr>
                <w:sz w:val="22"/>
                <w:szCs w:val="22"/>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E2493">
              <w:rPr>
                <w:sz w:val="22"/>
                <w:szCs w:val="22"/>
              </w:rPr>
              <w:t>машинозчитувальному</w:t>
            </w:r>
            <w:proofErr w:type="spellEnd"/>
            <w:r w:rsidRPr="006E2493">
              <w:rPr>
                <w:sz w:val="22"/>
                <w:szCs w:val="22"/>
              </w:rPr>
              <w:t xml:space="preserve"> форматі розміщуються в електронній системі закупівель протягом одного дня з дати прийняття рішення про їх внесення.</w:t>
            </w:r>
          </w:p>
        </w:tc>
      </w:tr>
      <w:tr w:rsidR="00992809" w:rsidRPr="00242202" w14:paraId="5F66EC4B" w14:textId="77777777" w:rsidTr="00812791">
        <w:trPr>
          <w:trHeight w:val="403"/>
          <w:jc w:val="center"/>
        </w:trPr>
        <w:tc>
          <w:tcPr>
            <w:tcW w:w="10353" w:type="dxa"/>
            <w:gridSpan w:val="4"/>
            <w:vAlign w:val="center"/>
          </w:tcPr>
          <w:p w14:paraId="6ABFE952" w14:textId="77777777" w:rsidR="00992809" w:rsidRPr="00242202" w:rsidRDefault="00992809">
            <w:pPr>
              <w:jc w:val="center"/>
              <w:rPr>
                <w:b/>
                <w:color w:val="000000"/>
              </w:rPr>
            </w:pPr>
            <w:r w:rsidRPr="00242202">
              <w:rPr>
                <w:b/>
                <w:color w:val="000000"/>
                <w:sz w:val="22"/>
                <w:szCs w:val="22"/>
              </w:rPr>
              <w:t>Розділ 3. Інструкція з підготовки тендерної пропозиції</w:t>
            </w:r>
          </w:p>
        </w:tc>
      </w:tr>
      <w:tr w:rsidR="00992809" w:rsidRPr="00242202" w14:paraId="73D3D4E6" w14:textId="77777777" w:rsidTr="00812791">
        <w:trPr>
          <w:jc w:val="center"/>
        </w:trPr>
        <w:tc>
          <w:tcPr>
            <w:tcW w:w="3065" w:type="dxa"/>
            <w:gridSpan w:val="3"/>
          </w:tcPr>
          <w:p w14:paraId="0A83DC9B" w14:textId="77777777" w:rsidR="00992809" w:rsidRPr="00731798" w:rsidRDefault="00992809">
            <w:pPr>
              <w:tabs>
                <w:tab w:val="left" w:pos="2160"/>
                <w:tab w:val="left" w:pos="3600"/>
              </w:tabs>
              <w:rPr>
                <w:bCs/>
                <w:color w:val="000000"/>
              </w:rPr>
            </w:pPr>
            <w:r w:rsidRPr="00731798">
              <w:rPr>
                <w:bCs/>
                <w:color w:val="000000"/>
                <w:sz w:val="22"/>
                <w:szCs w:val="22"/>
              </w:rPr>
              <w:t xml:space="preserve">1. Зміст </w:t>
            </w:r>
            <w:r w:rsidR="00731798" w:rsidRPr="00731798">
              <w:rPr>
                <w:bCs/>
                <w:color w:val="000000"/>
                <w:sz w:val="22"/>
                <w:szCs w:val="22"/>
              </w:rPr>
              <w:t xml:space="preserve">і спосіб подання </w:t>
            </w:r>
            <w:r w:rsidRPr="00731798">
              <w:rPr>
                <w:bCs/>
                <w:color w:val="000000"/>
                <w:sz w:val="22"/>
                <w:szCs w:val="22"/>
              </w:rPr>
              <w:t xml:space="preserve">тендерної пропозиції </w:t>
            </w:r>
          </w:p>
          <w:p w14:paraId="7FB2D43C" w14:textId="77777777" w:rsidR="00992809" w:rsidRPr="00242202" w:rsidRDefault="00992809">
            <w:pPr>
              <w:jc w:val="both"/>
              <w:rPr>
                <w:b/>
                <w:color w:val="000000"/>
              </w:rPr>
            </w:pPr>
          </w:p>
          <w:p w14:paraId="0A850F44" w14:textId="77777777" w:rsidR="00992809" w:rsidRPr="00242202" w:rsidRDefault="00992809">
            <w:pPr>
              <w:jc w:val="both"/>
              <w:rPr>
                <w:b/>
                <w:color w:val="000000"/>
              </w:rPr>
            </w:pPr>
          </w:p>
          <w:p w14:paraId="2DA754C8" w14:textId="77777777" w:rsidR="00992809" w:rsidRPr="00242202" w:rsidRDefault="00992809">
            <w:pPr>
              <w:jc w:val="both"/>
              <w:rPr>
                <w:b/>
                <w:color w:val="000000"/>
              </w:rPr>
            </w:pPr>
          </w:p>
          <w:p w14:paraId="076C5586" w14:textId="77777777" w:rsidR="00992809" w:rsidRPr="00242202" w:rsidRDefault="00992809">
            <w:pPr>
              <w:jc w:val="both"/>
              <w:rPr>
                <w:b/>
                <w:color w:val="000000"/>
              </w:rPr>
            </w:pPr>
          </w:p>
          <w:p w14:paraId="6219B97D" w14:textId="77777777" w:rsidR="00992809" w:rsidRPr="00242202" w:rsidRDefault="00992809">
            <w:pPr>
              <w:jc w:val="both"/>
              <w:rPr>
                <w:b/>
                <w:color w:val="000000"/>
              </w:rPr>
            </w:pPr>
          </w:p>
          <w:p w14:paraId="0FEDD903" w14:textId="77777777" w:rsidR="00992809" w:rsidRPr="00242202" w:rsidRDefault="00992809">
            <w:pPr>
              <w:jc w:val="both"/>
              <w:rPr>
                <w:b/>
                <w:color w:val="000000"/>
              </w:rPr>
            </w:pPr>
          </w:p>
        </w:tc>
        <w:tc>
          <w:tcPr>
            <w:tcW w:w="7288" w:type="dxa"/>
          </w:tcPr>
          <w:p w14:paraId="32AB1172" w14:textId="77777777" w:rsidR="00731798" w:rsidRPr="00731798" w:rsidRDefault="00731798" w:rsidP="00731798">
            <w:pPr>
              <w:ind w:firstLine="348"/>
              <w:jc w:val="both"/>
            </w:pPr>
            <w:r w:rsidRPr="00731798">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67C91595" w14:textId="77777777" w:rsidR="00731798" w:rsidRPr="00731798" w:rsidRDefault="00731798" w:rsidP="00731798">
            <w:pPr>
              <w:pStyle w:val="aff"/>
              <w:numPr>
                <w:ilvl w:val="0"/>
                <w:numId w:val="15"/>
              </w:numPr>
              <w:jc w:val="both"/>
            </w:pPr>
            <w:r w:rsidRPr="00731798">
              <w:rPr>
                <w:sz w:val="22"/>
                <w:szCs w:val="22"/>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14:paraId="284DE6CC" w14:textId="77777777" w:rsidR="00731798" w:rsidRPr="00731798" w:rsidRDefault="00731798" w:rsidP="00731798">
            <w:pPr>
              <w:pStyle w:val="aff"/>
              <w:numPr>
                <w:ilvl w:val="0"/>
                <w:numId w:val="15"/>
              </w:numPr>
              <w:jc w:val="both"/>
            </w:pPr>
            <w:r w:rsidRPr="00731798">
              <w:rPr>
                <w:sz w:val="22"/>
                <w:szCs w:val="22"/>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4F9BE8A4" w14:textId="77777777" w:rsidR="00731798" w:rsidRPr="00731798" w:rsidRDefault="00731798" w:rsidP="00731798">
            <w:pPr>
              <w:pStyle w:val="aff"/>
              <w:numPr>
                <w:ilvl w:val="0"/>
                <w:numId w:val="15"/>
              </w:numPr>
              <w:jc w:val="both"/>
            </w:pPr>
            <w:r w:rsidRPr="00731798">
              <w:rPr>
                <w:sz w:val="22"/>
                <w:szCs w:val="22"/>
              </w:rPr>
              <w:lastRenderedPageBreak/>
              <w:t>документ про створення такого об’єднання (у разі якщо тендерна пропозиція подається об’єднанням учасників);</w:t>
            </w:r>
          </w:p>
          <w:p w14:paraId="2B38AED3" w14:textId="77777777" w:rsidR="00731798" w:rsidRPr="00731798" w:rsidRDefault="00731798" w:rsidP="00731798">
            <w:pPr>
              <w:pStyle w:val="aff"/>
              <w:numPr>
                <w:ilvl w:val="0"/>
                <w:numId w:val="15"/>
              </w:numPr>
              <w:jc w:val="both"/>
            </w:pPr>
            <w:r w:rsidRPr="00731798">
              <w:rPr>
                <w:sz w:val="22"/>
                <w:szCs w:val="22"/>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897A6ED" w14:textId="77777777" w:rsidR="00731798" w:rsidRPr="00731798" w:rsidRDefault="00731798" w:rsidP="00731798">
            <w:pPr>
              <w:pStyle w:val="aff"/>
              <w:numPr>
                <w:ilvl w:val="0"/>
                <w:numId w:val="15"/>
              </w:numPr>
              <w:jc w:val="both"/>
            </w:pPr>
            <w:r w:rsidRPr="00731798">
              <w:rPr>
                <w:sz w:val="22"/>
                <w:szCs w:val="22"/>
              </w:rPr>
              <w:t>інших документів та / або інформації визначені тендерною документацією та додатками.</w:t>
            </w:r>
          </w:p>
          <w:p w14:paraId="2CEB9682" w14:textId="77777777" w:rsidR="00731798" w:rsidRPr="00731798" w:rsidRDefault="00731798" w:rsidP="00731798">
            <w:pPr>
              <w:ind w:firstLine="490"/>
              <w:jc w:val="both"/>
            </w:pPr>
            <w:r w:rsidRPr="00731798">
              <w:rPr>
                <w:sz w:val="22"/>
                <w:szCs w:val="22"/>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4F9CCD8" w14:textId="77777777" w:rsidR="00731798" w:rsidRPr="00731798" w:rsidRDefault="00731798" w:rsidP="00731798">
            <w:pPr>
              <w:ind w:firstLine="490"/>
              <w:jc w:val="both"/>
            </w:pPr>
            <w:r w:rsidRPr="00731798">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346F95" w14:textId="77777777" w:rsidR="00731798" w:rsidRPr="00731798" w:rsidRDefault="00731798" w:rsidP="00731798">
            <w:pPr>
              <w:ind w:firstLine="632"/>
              <w:jc w:val="both"/>
            </w:pPr>
            <w:r w:rsidRPr="00731798">
              <w:rPr>
                <w:sz w:val="22"/>
                <w:szCs w:val="22"/>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CA97D4D" w14:textId="77777777" w:rsidR="00731798" w:rsidRPr="00731798" w:rsidRDefault="00731798" w:rsidP="00731798">
            <w:pPr>
              <w:ind w:left="65" w:firstLine="567"/>
              <w:jc w:val="both"/>
            </w:pPr>
            <w:r w:rsidRPr="00731798">
              <w:rPr>
                <w:sz w:val="22"/>
                <w:szCs w:val="22"/>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D38A21B" w14:textId="77777777" w:rsidR="00731798" w:rsidRPr="00731798" w:rsidRDefault="00731798" w:rsidP="00731798">
            <w:pPr>
              <w:ind w:firstLine="490"/>
              <w:jc w:val="both"/>
            </w:pPr>
            <w:r w:rsidRPr="00731798">
              <w:rPr>
                <w:sz w:val="22"/>
                <w:szCs w:val="22"/>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0AFA2F3" w14:textId="77777777" w:rsidR="00731798" w:rsidRPr="00731798" w:rsidRDefault="00731798" w:rsidP="00731798">
            <w:pPr>
              <w:ind w:firstLine="490"/>
              <w:jc w:val="both"/>
            </w:pPr>
            <w:r w:rsidRPr="00731798">
              <w:rPr>
                <w:sz w:val="22"/>
                <w:szCs w:val="22"/>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D0B2683" w14:textId="77777777" w:rsidR="00731798" w:rsidRPr="00731798" w:rsidRDefault="00731798" w:rsidP="00731798">
            <w:pPr>
              <w:ind w:firstLine="490"/>
              <w:jc w:val="both"/>
            </w:pPr>
            <w:r w:rsidRPr="00731798">
              <w:rPr>
                <w:sz w:val="22"/>
                <w:szCs w:val="22"/>
              </w:rPr>
              <w:t>У разі подання у складі тендерної пропозиції електронного(</w:t>
            </w:r>
            <w:proofErr w:type="spellStart"/>
            <w:r w:rsidRPr="00731798">
              <w:rPr>
                <w:sz w:val="22"/>
                <w:szCs w:val="22"/>
              </w:rPr>
              <w:t>их</w:t>
            </w:r>
            <w:proofErr w:type="spellEnd"/>
            <w:r w:rsidRPr="00731798">
              <w:rPr>
                <w:sz w:val="22"/>
                <w:szCs w:val="22"/>
              </w:rPr>
              <w:t>) документа(</w:t>
            </w:r>
            <w:proofErr w:type="spellStart"/>
            <w:r w:rsidRPr="00731798">
              <w:rPr>
                <w:sz w:val="22"/>
                <w:szCs w:val="22"/>
              </w:rPr>
              <w:t>ів</w:t>
            </w:r>
            <w:proofErr w:type="spellEnd"/>
            <w:r w:rsidRPr="00731798">
              <w:rPr>
                <w:sz w:val="22"/>
                <w:szCs w:val="22"/>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FD12829" w14:textId="77777777" w:rsidR="00731798" w:rsidRPr="00731798" w:rsidRDefault="00731798" w:rsidP="00731798">
            <w:pPr>
              <w:ind w:firstLine="490"/>
              <w:jc w:val="both"/>
            </w:pPr>
            <w:r w:rsidRPr="00731798">
              <w:rPr>
                <w:sz w:val="22"/>
                <w:szCs w:val="22"/>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5FE8C0E" w14:textId="77777777" w:rsidR="00731798" w:rsidRPr="00731798" w:rsidRDefault="00731798" w:rsidP="00731798">
            <w:pPr>
              <w:ind w:firstLine="490"/>
              <w:jc w:val="both"/>
            </w:pPr>
            <w:proofErr w:type="spellStart"/>
            <w:r w:rsidRPr="00731798">
              <w:rPr>
                <w:sz w:val="22"/>
                <w:szCs w:val="22"/>
              </w:rPr>
              <w:t>Перелікформальних</w:t>
            </w:r>
            <w:proofErr w:type="spellEnd"/>
            <w:r w:rsidRPr="00731798">
              <w:rPr>
                <w:sz w:val="22"/>
                <w:szCs w:val="22"/>
              </w:rPr>
              <w:t xml:space="preserve"> помилок, затверджений наказом Мінекономіки від 15.04.2020 № 710:</w:t>
            </w:r>
          </w:p>
          <w:p w14:paraId="314FC2CA" w14:textId="77777777" w:rsidR="00731798" w:rsidRPr="00731798" w:rsidRDefault="00731798" w:rsidP="00731798">
            <w:pPr>
              <w:ind w:firstLine="348"/>
              <w:jc w:val="both"/>
            </w:pPr>
            <w:r w:rsidRPr="00731798">
              <w:rPr>
                <w:sz w:val="22"/>
                <w:szCs w:val="22"/>
              </w:rPr>
              <w:t xml:space="preserve">1. інформація/документ, подана учасником процедури закупівлі у складі тендерної пропозиції, містить помилку (помилки) у частині: </w:t>
            </w:r>
          </w:p>
          <w:p w14:paraId="5BF080B8" w14:textId="77777777" w:rsidR="00731798" w:rsidRPr="00731798" w:rsidRDefault="00731798" w:rsidP="00731798">
            <w:pPr>
              <w:pStyle w:val="aff"/>
              <w:numPr>
                <w:ilvl w:val="0"/>
                <w:numId w:val="16"/>
              </w:numPr>
              <w:jc w:val="both"/>
            </w:pPr>
            <w:r w:rsidRPr="00731798">
              <w:rPr>
                <w:sz w:val="22"/>
                <w:szCs w:val="22"/>
              </w:rPr>
              <w:t xml:space="preserve">уживання великої літери; </w:t>
            </w:r>
          </w:p>
          <w:p w14:paraId="3486FBAB" w14:textId="77777777" w:rsidR="00731798" w:rsidRPr="00731798" w:rsidRDefault="00731798" w:rsidP="00731798">
            <w:pPr>
              <w:pStyle w:val="aff"/>
              <w:numPr>
                <w:ilvl w:val="0"/>
                <w:numId w:val="16"/>
              </w:numPr>
              <w:jc w:val="both"/>
            </w:pPr>
            <w:r w:rsidRPr="00731798">
              <w:rPr>
                <w:sz w:val="22"/>
                <w:szCs w:val="22"/>
              </w:rPr>
              <w:t xml:space="preserve">уживання розділових знаків та відмінювання слів у реченні; </w:t>
            </w:r>
          </w:p>
          <w:p w14:paraId="3971AD62" w14:textId="77777777" w:rsidR="00731798" w:rsidRPr="00731798" w:rsidRDefault="00731798" w:rsidP="00731798">
            <w:pPr>
              <w:pStyle w:val="aff"/>
              <w:numPr>
                <w:ilvl w:val="0"/>
                <w:numId w:val="16"/>
              </w:numPr>
              <w:jc w:val="both"/>
            </w:pPr>
            <w:r w:rsidRPr="00731798">
              <w:rPr>
                <w:sz w:val="22"/>
                <w:szCs w:val="22"/>
              </w:rPr>
              <w:t xml:space="preserve">використання слова або мовного звороту, запозичених з іншої мови; </w:t>
            </w:r>
          </w:p>
          <w:p w14:paraId="59154F68" w14:textId="77777777" w:rsidR="00731798" w:rsidRPr="00731798" w:rsidRDefault="00731798" w:rsidP="00731798">
            <w:pPr>
              <w:pStyle w:val="aff"/>
              <w:numPr>
                <w:ilvl w:val="0"/>
                <w:numId w:val="16"/>
              </w:numPr>
              <w:jc w:val="both"/>
            </w:pPr>
            <w:r w:rsidRPr="00731798">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1943B93" w14:textId="77777777" w:rsidR="00731798" w:rsidRPr="00731798" w:rsidRDefault="00731798" w:rsidP="00731798">
            <w:pPr>
              <w:pStyle w:val="aff"/>
              <w:numPr>
                <w:ilvl w:val="0"/>
                <w:numId w:val="16"/>
              </w:numPr>
              <w:jc w:val="both"/>
            </w:pPr>
            <w:r w:rsidRPr="00731798">
              <w:rPr>
                <w:sz w:val="22"/>
                <w:szCs w:val="22"/>
              </w:rPr>
              <w:t xml:space="preserve">застосування правил переносу частини слова з рядка в рядок; </w:t>
            </w:r>
          </w:p>
          <w:p w14:paraId="4EBE345E" w14:textId="77777777" w:rsidR="00731798" w:rsidRPr="00731798" w:rsidRDefault="00731798" w:rsidP="00731798">
            <w:pPr>
              <w:pStyle w:val="aff"/>
              <w:numPr>
                <w:ilvl w:val="0"/>
                <w:numId w:val="16"/>
              </w:numPr>
              <w:jc w:val="both"/>
            </w:pPr>
            <w:r w:rsidRPr="00731798">
              <w:rPr>
                <w:sz w:val="22"/>
                <w:szCs w:val="22"/>
              </w:rPr>
              <w:t xml:space="preserve">написання слів разом та/або окремо, та/або через дефіс; </w:t>
            </w:r>
          </w:p>
          <w:p w14:paraId="71EBDC4D" w14:textId="77777777" w:rsidR="00731798" w:rsidRPr="00731798" w:rsidRDefault="00731798" w:rsidP="00731798">
            <w:pPr>
              <w:pStyle w:val="aff"/>
              <w:numPr>
                <w:ilvl w:val="0"/>
                <w:numId w:val="16"/>
              </w:numPr>
              <w:jc w:val="both"/>
            </w:pPr>
            <w:r w:rsidRPr="00731798">
              <w:rPr>
                <w:sz w:val="22"/>
                <w:szCs w:val="22"/>
              </w:rPr>
              <w:t xml:space="preserve">нумерації сторінок/аркушів (у тому числі кілька сторінок/аркушів мають однаковий номер, пропущені номери окремих </w:t>
            </w:r>
            <w:r w:rsidRPr="00731798">
              <w:rPr>
                <w:sz w:val="22"/>
                <w:szCs w:val="22"/>
              </w:rPr>
              <w:lastRenderedPageBreak/>
              <w:t xml:space="preserve">сторінок/аркушів, немає нумерації сторінок/аркушів, нумерація сторінок/аркушів не відповідає переліку, зазначеному в документі). </w:t>
            </w:r>
          </w:p>
          <w:p w14:paraId="006F743B" w14:textId="77777777" w:rsidR="00731798" w:rsidRPr="00731798" w:rsidRDefault="00731798" w:rsidP="00731798">
            <w:pPr>
              <w:ind w:firstLine="348"/>
              <w:jc w:val="both"/>
            </w:pPr>
            <w:r w:rsidRPr="00731798">
              <w:rPr>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ECAB175" w14:textId="77777777" w:rsidR="00731798" w:rsidRPr="00731798" w:rsidRDefault="00731798" w:rsidP="00731798">
            <w:pPr>
              <w:ind w:firstLine="348"/>
              <w:jc w:val="both"/>
            </w:pPr>
            <w:r w:rsidRPr="00731798">
              <w:rPr>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106ADEB" w14:textId="77777777" w:rsidR="00731798" w:rsidRPr="00731798" w:rsidRDefault="00731798" w:rsidP="00731798">
            <w:pPr>
              <w:ind w:firstLine="348"/>
              <w:jc w:val="both"/>
            </w:pPr>
            <w:r w:rsidRPr="00731798">
              <w:rPr>
                <w:sz w:val="22"/>
                <w:szCs w:val="22"/>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84B0291" w14:textId="77777777" w:rsidR="00731798" w:rsidRPr="00731798" w:rsidRDefault="00731798" w:rsidP="00731798">
            <w:pPr>
              <w:ind w:firstLine="348"/>
              <w:jc w:val="both"/>
            </w:pPr>
            <w:r w:rsidRPr="00731798">
              <w:rPr>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0AE2142" w14:textId="77777777" w:rsidR="00731798" w:rsidRPr="00731798" w:rsidRDefault="00731798" w:rsidP="00731798">
            <w:pPr>
              <w:ind w:firstLine="348"/>
              <w:jc w:val="both"/>
            </w:pPr>
            <w:r w:rsidRPr="00731798">
              <w:rPr>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33EBDBC" w14:textId="77777777" w:rsidR="00731798" w:rsidRPr="00731798" w:rsidRDefault="00731798" w:rsidP="00731798">
            <w:pPr>
              <w:ind w:firstLine="348"/>
              <w:jc w:val="both"/>
            </w:pPr>
            <w:r w:rsidRPr="00731798">
              <w:rPr>
                <w:sz w:val="22"/>
                <w:szCs w:val="22"/>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901D08E" w14:textId="77777777" w:rsidR="00731798" w:rsidRPr="00731798" w:rsidRDefault="00731798" w:rsidP="00731798">
            <w:pPr>
              <w:ind w:firstLine="348"/>
              <w:jc w:val="both"/>
            </w:pPr>
            <w:r w:rsidRPr="00731798">
              <w:rPr>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5AAA9C8" w14:textId="77777777" w:rsidR="00731798" w:rsidRPr="00731798" w:rsidRDefault="00731798" w:rsidP="00731798">
            <w:pPr>
              <w:ind w:firstLine="348"/>
              <w:jc w:val="both"/>
            </w:pPr>
            <w:r w:rsidRPr="00731798">
              <w:rPr>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F404176" w14:textId="77777777" w:rsidR="00731798" w:rsidRPr="00731798" w:rsidRDefault="00731798" w:rsidP="00731798">
            <w:pPr>
              <w:ind w:firstLine="348"/>
              <w:jc w:val="both"/>
            </w:pPr>
            <w:r w:rsidRPr="00731798">
              <w:rPr>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F1C239C" w14:textId="77777777" w:rsidR="00731798" w:rsidRPr="00731798" w:rsidRDefault="00731798" w:rsidP="00731798">
            <w:pPr>
              <w:ind w:firstLine="348"/>
              <w:jc w:val="both"/>
            </w:pPr>
            <w:r w:rsidRPr="00731798">
              <w:rPr>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58EE60C" w14:textId="77777777" w:rsidR="00731798" w:rsidRPr="00731798" w:rsidRDefault="00731798" w:rsidP="00731798">
            <w:pPr>
              <w:ind w:firstLine="348"/>
              <w:jc w:val="both"/>
            </w:pPr>
            <w:r w:rsidRPr="00731798">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1C340C" w14:textId="77777777" w:rsidR="00731798" w:rsidRPr="00731798" w:rsidRDefault="00731798" w:rsidP="00731798">
            <w:pPr>
              <w:jc w:val="both"/>
            </w:pPr>
            <w:r w:rsidRPr="00731798">
              <w:rPr>
                <w:sz w:val="22"/>
                <w:szCs w:val="22"/>
              </w:rPr>
              <w:t>Приклади формальних помилок:</w:t>
            </w:r>
          </w:p>
          <w:p w14:paraId="43059A75" w14:textId="77777777" w:rsidR="00731798" w:rsidRPr="00731798" w:rsidRDefault="00731798" w:rsidP="00731798">
            <w:pPr>
              <w:pStyle w:val="aff"/>
              <w:numPr>
                <w:ilvl w:val="0"/>
                <w:numId w:val="17"/>
              </w:numPr>
              <w:jc w:val="both"/>
            </w:pPr>
            <w:r w:rsidRPr="00731798">
              <w:rPr>
                <w:sz w:val="22"/>
                <w:szCs w:val="22"/>
              </w:rPr>
              <w:t xml:space="preserve">«вінницька область» замість «Вінницька область» або «місто </w:t>
            </w:r>
            <w:proofErr w:type="spellStart"/>
            <w:r w:rsidRPr="00731798">
              <w:rPr>
                <w:sz w:val="22"/>
                <w:szCs w:val="22"/>
              </w:rPr>
              <w:t>львів</w:t>
            </w:r>
            <w:proofErr w:type="spellEnd"/>
            <w:r w:rsidRPr="00731798">
              <w:rPr>
                <w:sz w:val="22"/>
                <w:szCs w:val="22"/>
              </w:rPr>
              <w:t xml:space="preserve">» замість «місто Львів»; </w:t>
            </w:r>
          </w:p>
          <w:p w14:paraId="49035C23" w14:textId="77777777" w:rsidR="00731798" w:rsidRPr="00731798" w:rsidRDefault="00731798" w:rsidP="00731798">
            <w:pPr>
              <w:pStyle w:val="aff"/>
              <w:numPr>
                <w:ilvl w:val="0"/>
                <w:numId w:val="17"/>
              </w:numPr>
              <w:jc w:val="both"/>
            </w:pPr>
            <w:r w:rsidRPr="00731798">
              <w:rPr>
                <w:sz w:val="22"/>
                <w:szCs w:val="22"/>
              </w:rPr>
              <w:t>«у складі тендерна пропозиція» замість «у складі тендерної пропозиції»;</w:t>
            </w:r>
          </w:p>
          <w:p w14:paraId="20F27831" w14:textId="77777777" w:rsidR="00731798" w:rsidRPr="00731798" w:rsidRDefault="00731798" w:rsidP="00731798">
            <w:pPr>
              <w:pStyle w:val="aff"/>
              <w:numPr>
                <w:ilvl w:val="0"/>
                <w:numId w:val="17"/>
              </w:numPr>
              <w:jc w:val="both"/>
            </w:pPr>
            <w:r w:rsidRPr="00731798">
              <w:rPr>
                <w:sz w:val="22"/>
                <w:szCs w:val="22"/>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0F9C29A" w14:textId="657E6146" w:rsidR="00731798" w:rsidRPr="00731798" w:rsidRDefault="00731798" w:rsidP="00731798">
            <w:pPr>
              <w:pStyle w:val="aff"/>
              <w:numPr>
                <w:ilvl w:val="0"/>
                <w:numId w:val="17"/>
              </w:numPr>
              <w:jc w:val="both"/>
            </w:pPr>
            <w:r w:rsidRPr="00731798">
              <w:rPr>
                <w:sz w:val="22"/>
                <w:szCs w:val="22"/>
              </w:rPr>
              <w:t>«</w:t>
            </w:r>
            <w:r w:rsidR="00506CB6" w:rsidRPr="00731798">
              <w:rPr>
                <w:sz w:val="22"/>
                <w:szCs w:val="22"/>
              </w:rPr>
              <w:t>тендерна пропозиція</w:t>
            </w:r>
            <w:r w:rsidRPr="00731798">
              <w:rPr>
                <w:sz w:val="22"/>
                <w:szCs w:val="22"/>
              </w:rPr>
              <w:t>» замість «тендерна пропозиція»;</w:t>
            </w:r>
          </w:p>
          <w:p w14:paraId="58AB3668" w14:textId="49A5F56A" w:rsidR="00731798" w:rsidRPr="00731798" w:rsidRDefault="00731798" w:rsidP="00731798">
            <w:pPr>
              <w:pStyle w:val="aff"/>
              <w:numPr>
                <w:ilvl w:val="0"/>
                <w:numId w:val="17"/>
              </w:numPr>
              <w:jc w:val="both"/>
            </w:pPr>
            <w:r w:rsidRPr="00731798">
              <w:rPr>
                <w:sz w:val="22"/>
                <w:szCs w:val="22"/>
              </w:rPr>
              <w:t>«с</w:t>
            </w:r>
            <w:r w:rsidR="00506CB6">
              <w:rPr>
                <w:sz w:val="22"/>
                <w:szCs w:val="22"/>
              </w:rPr>
              <w:t>т</w:t>
            </w:r>
            <w:r w:rsidRPr="00731798">
              <w:rPr>
                <w:sz w:val="22"/>
                <w:szCs w:val="22"/>
              </w:rPr>
              <w:t>рок поставки» замість «строк поставки»;</w:t>
            </w:r>
          </w:p>
          <w:p w14:paraId="3B5310EB" w14:textId="77777777" w:rsidR="00731798" w:rsidRPr="00731798" w:rsidRDefault="00731798" w:rsidP="00731798">
            <w:pPr>
              <w:pStyle w:val="aff"/>
              <w:numPr>
                <w:ilvl w:val="0"/>
                <w:numId w:val="17"/>
              </w:numPr>
              <w:jc w:val="both"/>
            </w:pPr>
            <w:r w:rsidRPr="00731798">
              <w:rPr>
                <w:sz w:val="22"/>
                <w:szCs w:val="22"/>
              </w:rPr>
              <w:t>«Довідка» замість «Лист», «Гарантійний лист» замість «Довідка», «Лист» замість «Гарантійний лист» тощо;</w:t>
            </w:r>
          </w:p>
          <w:p w14:paraId="7CBCD8BD" w14:textId="77777777" w:rsidR="00992809" w:rsidRPr="00731798" w:rsidRDefault="00731798" w:rsidP="00731798">
            <w:pPr>
              <w:jc w:val="both"/>
              <w:rPr>
                <w:color w:val="000000"/>
              </w:rPr>
            </w:pPr>
            <w:r w:rsidRPr="00731798">
              <w:rPr>
                <w:sz w:val="22"/>
                <w:szCs w:val="22"/>
              </w:rPr>
              <w:lastRenderedPageBreak/>
              <w:t>подання документа у форматі  «</w:t>
            </w:r>
            <w:r w:rsidRPr="00731798">
              <w:rPr>
                <w:sz w:val="22"/>
                <w:szCs w:val="22"/>
                <w:lang w:val="en-US"/>
              </w:rPr>
              <w:t>PDF</w:t>
            </w:r>
            <w:r w:rsidRPr="00731798">
              <w:rPr>
                <w:sz w:val="22"/>
                <w:szCs w:val="22"/>
              </w:rPr>
              <w:t>» замість «JPEG», «JPEG» замість «</w:t>
            </w:r>
            <w:r w:rsidRPr="00731798">
              <w:rPr>
                <w:sz w:val="22"/>
                <w:szCs w:val="22"/>
                <w:lang w:val="en-US"/>
              </w:rPr>
              <w:t>PDF</w:t>
            </w:r>
            <w:r w:rsidRPr="00731798">
              <w:rPr>
                <w:sz w:val="22"/>
                <w:szCs w:val="22"/>
              </w:rPr>
              <w:t>», «RAR» замість «</w:t>
            </w:r>
            <w:r w:rsidRPr="00731798">
              <w:rPr>
                <w:sz w:val="22"/>
                <w:szCs w:val="22"/>
                <w:lang w:val="en-US"/>
              </w:rPr>
              <w:t>PDF</w:t>
            </w:r>
            <w:r w:rsidRPr="00731798">
              <w:rPr>
                <w:sz w:val="22"/>
                <w:szCs w:val="22"/>
              </w:rPr>
              <w:t>», «7z» замість «</w:t>
            </w:r>
            <w:r w:rsidRPr="00731798">
              <w:rPr>
                <w:sz w:val="22"/>
                <w:szCs w:val="22"/>
                <w:lang w:val="en-US"/>
              </w:rPr>
              <w:t>PDF</w:t>
            </w:r>
            <w:r w:rsidRPr="00731798">
              <w:rPr>
                <w:sz w:val="22"/>
                <w:szCs w:val="22"/>
              </w:rPr>
              <w:t>» тощо.</w:t>
            </w:r>
          </w:p>
        </w:tc>
      </w:tr>
      <w:tr w:rsidR="00992809" w:rsidRPr="00242202" w14:paraId="085E3D26" w14:textId="77777777" w:rsidTr="00812791">
        <w:trPr>
          <w:jc w:val="center"/>
        </w:trPr>
        <w:tc>
          <w:tcPr>
            <w:tcW w:w="3065" w:type="dxa"/>
            <w:gridSpan w:val="3"/>
          </w:tcPr>
          <w:p w14:paraId="209B80B4" w14:textId="77777777" w:rsidR="00992809" w:rsidRPr="00731798" w:rsidRDefault="00731798" w:rsidP="00D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Pr>
                <w:bCs/>
                <w:color w:val="000000"/>
                <w:sz w:val="22"/>
                <w:szCs w:val="22"/>
                <w:lang w:eastAsia="en-US"/>
              </w:rPr>
              <w:lastRenderedPageBreak/>
              <w:t>2</w:t>
            </w:r>
            <w:r w:rsidR="00992809" w:rsidRPr="00731798">
              <w:rPr>
                <w:bCs/>
                <w:color w:val="000000"/>
                <w:sz w:val="22"/>
                <w:szCs w:val="22"/>
                <w:lang w:eastAsia="en-US"/>
              </w:rPr>
              <w:t>. Забезпечення тендерної пропозиції</w:t>
            </w:r>
          </w:p>
          <w:p w14:paraId="08A54AB1" w14:textId="77777777" w:rsidR="00992809" w:rsidRPr="00731798" w:rsidRDefault="00992809" w:rsidP="008B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p>
        </w:tc>
        <w:tc>
          <w:tcPr>
            <w:tcW w:w="7288" w:type="dxa"/>
          </w:tcPr>
          <w:p w14:paraId="482F1ED9" w14:textId="77777777" w:rsidR="00D23489" w:rsidRDefault="00D23489" w:rsidP="00D23489">
            <w:pPr>
              <w:tabs>
                <w:tab w:val="left" w:pos="825"/>
                <w:tab w:val="left" w:pos="1108"/>
              </w:tabs>
              <w:ind w:firstLine="175"/>
              <w:jc w:val="both"/>
              <w:rPr>
                <w:b/>
                <w:u w:val="single"/>
              </w:rPr>
            </w:pPr>
            <w:r w:rsidRPr="00BC3458">
              <w:rPr>
                <w:sz w:val="22"/>
                <w:szCs w:val="22"/>
              </w:rPr>
              <w:t xml:space="preserve">Учасник торгів для забезпечення виконання зобов’язань, які виникають у зв’язку з поданням тендерної пропозиції, надає забезпечення тендерної пропозиції у формі Банківської гарантії, згідно з якою первинне зобов’язання несе будь-який банк та з обов’язковим накладанням </w:t>
            </w:r>
            <w:r w:rsidRPr="00760BCF">
              <w:rPr>
                <w:sz w:val="22"/>
                <w:szCs w:val="22"/>
              </w:rPr>
              <w:t>УЕП/</w:t>
            </w:r>
            <w:r w:rsidRPr="00BC3458">
              <w:rPr>
                <w:sz w:val="22"/>
                <w:szCs w:val="22"/>
              </w:rPr>
              <w:t>КЕП</w:t>
            </w:r>
            <w:r w:rsidRPr="0073392A">
              <w:rPr>
                <w:sz w:val="22"/>
                <w:szCs w:val="22"/>
              </w:rPr>
              <w:t xml:space="preserve">(електронний підпис, що базується на кваліфікованому сертифікаті електронного підпису), відповідно до вимог Закону України </w:t>
            </w:r>
            <w:r>
              <w:rPr>
                <w:sz w:val="22"/>
                <w:szCs w:val="22"/>
              </w:rPr>
              <w:t>„</w:t>
            </w:r>
            <w:r w:rsidRPr="0073392A">
              <w:rPr>
                <w:sz w:val="22"/>
                <w:szCs w:val="22"/>
              </w:rPr>
              <w:t>Про електронні довірчі послуги</w:t>
            </w:r>
            <w:r>
              <w:rPr>
                <w:sz w:val="22"/>
                <w:szCs w:val="22"/>
              </w:rPr>
              <w:t>”</w:t>
            </w:r>
            <w:r w:rsidRPr="00BC3458">
              <w:rPr>
                <w:sz w:val="22"/>
                <w:szCs w:val="22"/>
              </w:rPr>
              <w:t xml:space="preserve">. Форма та зміст Банківської гарантії повинні відповідати вимогам статей 560 Цивільного кодексу України та 200 Господарського кодексу України, </w:t>
            </w:r>
            <w:r>
              <w:rPr>
                <w:sz w:val="22"/>
                <w:szCs w:val="22"/>
              </w:rPr>
              <w:t>„</w:t>
            </w:r>
            <w:r w:rsidRPr="00BC3458">
              <w:rPr>
                <w:sz w:val="22"/>
                <w:szCs w:val="22"/>
              </w:rPr>
              <w:t xml:space="preserve">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(із змінами) та </w:t>
            </w:r>
            <w:r w:rsidRPr="00BC3458">
              <w:rPr>
                <w:b/>
                <w:sz w:val="22"/>
                <w:szCs w:val="22"/>
                <w:u w:val="single"/>
              </w:rPr>
              <w:t>вимогам, затвердженим Наказом Міністерства розвитку економіки, торгівлі та сільського господарства України від 14.12.2020 № 2628.</w:t>
            </w:r>
          </w:p>
          <w:p w14:paraId="52BF4DA9" w14:textId="77777777" w:rsidR="00D23489" w:rsidRPr="00BC3458" w:rsidRDefault="00D23489" w:rsidP="00D23489">
            <w:pPr>
              <w:tabs>
                <w:tab w:val="left" w:pos="825"/>
                <w:tab w:val="left" w:pos="1108"/>
              </w:tabs>
              <w:ind w:firstLine="175"/>
              <w:jc w:val="both"/>
            </w:pPr>
            <w:r w:rsidRPr="00BC3458">
              <w:rPr>
                <w:sz w:val="22"/>
                <w:szCs w:val="22"/>
              </w:rPr>
              <w:t>Банківська гарантія надається у національній валюті України (грн.).</w:t>
            </w:r>
          </w:p>
          <w:p w14:paraId="10133CA4" w14:textId="77777777" w:rsidR="00D23489" w:rsidRPr="00BC3458" w:rsidRDefault="00D23489" w:rsidP="00D23489">
            <w:pPr>
              <w:tabs>
                <w:tab w:val="left" w:pos="825"/>
                <w:tab w:val="left" w:pos="1108"/>
              </w:tabs>
              <w:ind w:firstLine="175"/>
              <w:jc w:val="both"/>
            </w:pPr>
            <w:r w:rsidRPr="00BC3458">
              <w:rPr>
                <w:sz w:val="22"/>
                <w:szCs w:val="22"/>
              </w:rPr>
              <w:t xml:space="preserve">Банківська гарантія подається у вигляді електронного документу (Закон України </w:t>
            </w:r>
            <w:r>
              <w:rPr>
                <w:sz w:val="22"/>
                <w:szCs w:val="22"/>
              </w:rPr>
              <w:t>„</w:t>
            </w:r>
            <w:r w:rsidRPr="00BC3458">
              <w:rPr>
                <w:sz w:val="22"/>
                <w:szCs w:val="22"/>
              </w:rPr>
              <w:t xml:space="preserve">Про електронні документи та електронний документообіг” від 22.05.2003 № 851-IV) з інформацією, яка зафіксована у вигляді електронних даних, включаючи обов’язкові реквізити документа, у тому числі з УЕП/КЕП </w:t>
            </w:r>
            <w:r w:rsidRPr="0073392A">
              <w:rPr>
                <w:sz w:val="22"/>
                <w:szCs w:val="22"/>
              </w:rPr>
              <w:t>(електронний підпис, що базується на кваліфікованому сертифікаті електронного підпису)</w:t>
            </w:r>
            <w:r>
              <w:rPr>
                <w:sz w:val="22"/>
                <w:szCs w:val="22"/>
              </w:rPr>
              <w:t xml:space="preserve">, </w:t>
            </w:r>
            <w:r w:rsidRPr="00BC3458">
              <w:rPr>
                <w:sz w:val="22"/>
                <w:szCs w:val="22"/>
              </w:rPr>
              <w:t xml:space="preserve">відповідно до  Закону України </w:t>
            </w:r>
            <w:r>
              <w:rPr>
                <w:sz w:val="22"/>
                <w:szCs w:val="22"/>
              </w:rPr>
              <w:t>„</w:t>
            </w:r>
            <w:r w:rsidRPr="00BC3458">
              <w:rPr>
                <w:sz w:val="22"/>
                <w:szCs w:val="22"/>
              </w:rPr>
              <w:t>Про електронні довірчі послуги” від 05 жовтня 2017 року № 2155-VII”.</w:t>
            </w:r>
          </w:p>
          <w:p w14:paraId="4D0A16CD" w14:textId="77777777" w:rsidR="00D23489" w:rsidRPr="00BC3458" w:rsidRDefault="00D23489" w:rsidP="00D23489">
            <w:pPr>
              <w:jc w:val="both"/>
            </w:pPr>
            <w:r w:rsidRPr="00BC3458">
              <w:rPr>
                <w:bCs/>
                <w:color w:val="000000"/>
                <w:sz w:val="22"/>
                <w:szCs w:val="22"/>
              </w:rPr>
              <w:t xml:space="preserve">     Форма гарантії забезпечення тендерної пропозиції подається згідно </w:t>
            </w:r>
            <w:r>
              <w:rPr>
                <w:b/>
                <w:bCs/>
                <w:color w:val="000000"/>
                <w:sz w:val="22"/>
                <w:szCs w:val="22"/>
              </w:rPr>
              <w:t>Додат</w:t>
            </w:r>
            <w:r w:rsidRPr="00BC3458">
              <w:rPr>
                <w:b/>
                <w:bCs/>
                <w:color w:val="000000"/>
                <w:sz w:val="22"/>
                <w:szCs w:val="22"/>
              </w:rPr>
              <w:t xml:space="preserve">ку </w:t>
            </w:r>
            <w:r w:rsidR="0019052B">
              <w:rPr>
                <w:b/>
                <w:bCs/>
                <w:color w:val="000000"/>
                <w:sz w:val="22"/>
                <w:szCs w:val="22"/>
              </w:rPr>
              <w:t>5</w:t>
            </w:r>
            <w:r w:rsidRPr="00BC3458">
              <w:rPr>
                <w:bCs/>
                <w:color w:val="000000"/>
                <w:sz w:val="22"/>
                <w:szCs w:val="22"/>
              </w:rPr>
              <w:t xml:space="preserve"> до тендерної документації.</w:t>
            </w:r>
          </w:p>
          <w:p w14:paraId="17198B4B" w14:textId="77777777" w:rsidR="00D23489" w:rsidRPr="00BC3458" w:rsidRDefault="00D23489" w:rsidP="00D23489">
            <w:pPr>
              <w:shd w:val="clear" w:color="auto" w:fill="FFFFFF"/>
              <w:ind w:firstLine="335"/>
              <w:jc w:val="both"/>
            </w:pPr>
            <w:r w:rsidRPr="00BC3458">
              <w:rPr>
                <w:sz w:val="22"/>
                <w:szCs w:val="22"/>
              </w:rPr>
              <w:t>Банківська гарантія повинна містити посилання на цю тендерну документацію та на зміни, що до неї вносились, за їх наявності.</w:t>
            </w:r>
          </w:p>
          <w:p w14:paraId="4A018766" w14:textId="77777777" w:rsidR="00D23489" w:rsidRPr="00BC3458" w:rsidRDefault="00D23489" w:rsidP="00D23489">
            <w:pPr>
              <w:pStyle w:val="LO-normal"/>
              <w:widowControl w:val="0"/>
              <w:spacing w:line="240" w:lineRule="auto"/>
              <w:ind w:firstLine="11"/>
              <w:jc w:val="both"/>
              <w:rPr>
                <w:rFonts w:ascii="Times New Roman" w:hAnsi="Times New Roman" w:cs="Times New Roman"/>
                <w:color w:val="auto"/>
                <w:lang w:val="uk-UA"/>
              </w:rPr>
            </w:pPr>
            <w:r w:rsidRPr="00BC3458">
              <w:rPr>
                <w:rFonts w:ascii="Times New Roman" w:hAnsi="Times New Roman" w:cs="Times New Roman"/>
                <w:color w:val="auto"/>
                <w:lang w:val="uk-UA"/>
              </w:rPr>
              <w:t xml:space="preserve">      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14:paraId="37B43503" w14:textId="5ACCD6DD" w:rsidR="00D23489" w:rsidRPr="00C516F8" w:rsidRDefault="00D23489" w:rsidP="00D23489">
            <w:pPr>
              <w:shd w:val="clear" w:color="auto" w:fill="FFFFFF"/>
              <w:ind w:firstLine="499"/>
              <w:jc w:val="both"/>
              <w:rPr>
                <w:color w:val="FF0000"/>
              </w:rPr>
            </w:pPr>
            <w:r w:rsidRPr="00C516F8">
              <w:rPr>
                <w:color w:val="000000"/>
                <w:sz w:val="22"/>
                <w:szCs w:val="22"/>
              </w:rPr>
              <w:t xml:space="preserve">Розмір забезпечення тендерної пропозиції </w:t>
            </w:r>
            <w:r w:rsidRPr="00760BCF">
              <w:rPr>
                <w:color w:val="000000"/>
                <w:sz w:val="22"/>
                <w:szCs w:val="22"/>
              </w:rPr>
              <w:t xml:space="preserve">– </w:t>
            </w:r>
            <w:r w:rsidR="006F631F">
              <w:rPr>
                <w:b/>
                <w:color w:val="000000"/>
                <w:sz w:val="22"/>
                <w:szCs w:val="22"/>
              </w:rPr>
              <w:t>3</w:t>
            </w:r>
            <w:r w:rsidR="00506CB6">
              <w:rPr>
                <w:b/>
                <w:color w:val="000000"/>
                <w:sz w:val="22"/>
                <w:szCs w:val="22"/>
              </w:rPr>
              <w:t xml:space="preserve"> </w:t>
            </w:r>
            <w:r w:rsidRPr="00C516F8">
              <w:rPr>
                <w:b/>
                <w:color w:val="000000"/>
                <w:sz w:val="22"/>
                <w:szCs w:val="22"/>
              </w:rPr>
              <w:t>% від очікуваної вартості закупівлі</w:t>
            </w:r>
            <w:r>
              <w:rPr>
                <w:b/>
                <w:color w:val="000000"/>
                <w:sz w:val="22"/>
                <w:szCs w:val="22"/>
              </w:rPr>
              <w:t>.</w:t>
            </w:r>
          </w:p>
          <w:p w14:paraId="17628F95" w14:textId="77777777" w:rsidR="00D23489" w:rsidRPr="00BC3458" w:rsidRDefault="00D23489" w:rsidP="00D23489">
            <w:pPr>
              <w:shd w:val="clear" w:color="auto" w:fill="FFFFFF"/>
              <w:ind w:firstLine="362"/>
              <w:jc w:val="both"/>
              <w:rPr>
                <w:color w:val="000000"/>
              </w:rPr>
            </w:pPr>
            <w:r w:rsidRPr="00BC3458">
              <w:rPr>
                <w:sz w:val="22"/>
                <w:szCs w:val="22"/>
              </w:rPr>
              <w:t>Строк дії забезпечення тендерної пропозиції повинен складати не менше 90 дев’яносто робочих днів з дати кінцевого строку подання тендерних пропозицій.</w:t>
            </w:r>
            <w:r w:rsidRPr="00BC3458">
              <w:rPr>
                <w:color w:val="000000"/>
                <w:sz w:val="22"/>
                <w:szCs w:val="22"/>
              </w:rPr>
              <w:t xml:space="preserve"> Перебіг строку дії забезпечення тендерної пропозиції обчислюється відповідно до вимог Цивільного кодексу України.</w:t>
            </w:r>
          </w:p>
          <w:p w14:paraId="3B2AF24A" w14:textId="77777777" w:rsidR="00D23489" w:rsidRPr="00BC3458" w:rsidRDefault="00D23489" w:rsidP="00D23489">
            <w:pPr>
              <w:pStyle w:val="LO-normal"/>
              <w:widowControl w:val="0"/>
              <w:spacing w:line="240" w:lineRule="auto"/>
              <w:ind w:firstLine="362"/>
              <w:jc w:val="both"/>
              <w:rPr>
                <w:rFonts w:ascii="Times New Roman" w:hAnsi="Times New Roman" w:cs="Times New Roman"/>
                <w:color w:val="auto"/>
                <w:lang w:val="uk-UA"/>
              </w:rPr>
            </w:pPr>
            <w:r w:rsidRPr="00BC3458">
              <w:rPr>
                <w:rFonts w:ascii="Times New Roman" w:hAnsi="Times New Roman" w:cs="Times New Roman"/>
                <w:color w:val="auto"/>
                <w:lang w:val="uk-UA"/>
              </w:rPr>
              <w:t>Електронна банківська гарантія надається у складі тендерної пропозиції у форматі, що дає можливість перевірити електронний цифровий/кваліфікований електронний підпис особи, яка підписала гарантію, та електронну цифрову/кваліфіковану електронну печатку банку-гаранта.</w:t>
            </w:r>
          </w:p>
          <w:p w14:paraId="799DCC55" w14:textId="77777777" w:rsidR="00D23489" w:rsidRPr="00BC3458" w:rsidRDefault="00D23489" w:rsidP="00D23489">
            <w:pPr>
              <w:shd w:val="clear" w:color="auto" w:fill="FFFFFF"/>
              <w:ind w:firstLine="362"/>
              <w:jc w:val="both"/>
              <w:rPr>
                <w:color w:val="000000"/>
              </w:rPr>
            </w:pPr>
            <w:r w:rsidRPr="00BC3458">
              <w:rPr>
                <w:color w:val="000000"/>
                <w:sz w:val="22"/>
                <w:szCs w:val="22"/>
                <w:lang w:eastAsia="uk-UA"/>
              </w:rPr>
              <w:t xml:space="preserve">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w:t>
            </w:r>
            <w:r w:rsidRPr="00BC3458">
              <w:rPr>
                <w:iCs/>
                <w:color w:val="000000"/>
                <w:sz w:val="22"/>
                <w:szCs w:val="22"/>
                <w:lang w:eastAsia="uk-UA"/>
              </w:rPr>
              <w:t xml:space="preserve">в тому числі, умов окремих угод між банком-гарантом та учасником, вимог щодо надання </w:t>
            </w:r>
            <w:r w:rsidRPr="00BC3458">
              <w:rPr>
                <w:bCs/>
                <w:iCs/>
                <w:color w:val="000000"/>
                <w:sz w:val="22"/>
                <w:szCs w:val="22"/>
                <w:lang w:eastAsia="uk-UA"/>
              </w:rPr>
              <w:t>листів або інших документів за підписом учасника або третіх осіб, що підтверджують факт настання гарантійного випадку</w:t>
            </w:r>
            <w:r w:rsidRPr="00BC3458">
              <w:rPr>
                <w:color w:val="000000"/>
                <w:sz w:val="22"/>
                <w:szCs w:val="22"/>
                <w:lang w:eastAsia="uk-UA"/>
              </w:rPr>
              <w:t xml:space="preserve">. </w:t>
            </w:r>
            <w:r w:rsidRPr="00BC3458">
              <w:rPr>
                <w:color w:val="000000"/>
                <w:sz w:val="22"/>
                <w:szCs w:val="22"/>
              </w:rPr>
              <w:t xml:space="preserve">Гарантія не може бути відкликана гарантом. </w:t>
            </w:r>
          </w:p>
          <w:p w14:paraId="35B4D5B6" w14:textId="77777777" w:rsidR="00D23489" w:rsidRPr="00CC3B5C" w:rsidRDefault="00D23489" w:rsidP="00D23489">
            <w:pPr>
              <w:shd w:val="clear" w:color="auto" w:fill="FFFFFF"/>
              <w:tabs>
                <w:tab w:val="left" w:pos="271"/>
                <w:tab w:val="left" w:pos="542"/>
              </w:tabs>
              <w:snapToGrid w:val="0"/>
              <w:ind w:firstLine="499"/>
              <w:jc w:val="both"/>
              <w:rPr>
                <w:b/>
                <w:color w:val="000000"/>
                <w:u w:val="single"/>
              </w:rPr>
            </w:pPr>
            <w:r w:rsidRPr="00CC3B5C">
              <w:rPr>
                <w:b/>
                <w:color w:val="000000"/>
                <w:sz w:val="22"/>
                <w:szCs w:val="22"/>
                <w:u w:val="single"/>
                <w:lang w:eastAsia="uk-UA"/>
              </w:rPr>
              <w:t xml:space="preserve">Банківські реквізити Замовника: </w:t>
            </w:r>
          </w:p>
          <w:p w14:paraId="75777244" w14:textId="466134BD" w:rsidR="00D23489" w:rsidRPr="00CC3B5C" w:rsidRDefault="00A41341" w:rsidP="00D23489">
            <w:pPr>
              <w:widowControl w:val="0"/>
              <w:ind w:firstLine="499"/>
              <w:contextualSpacing/>
              <w:jc w:val="both"/>
              <w:rPr>
                <w:color w:val="000000"/>
              </w:rPr>
            </w:pPr>
            <w:r w:rsidRPr="00CC3B5C">
              <w:rPr>
                <w:color w:val="000000"/>
                <w:sz w:val="22"/>
                <w:szCs w:val="22"/>
              </w:rPr>
              <w:t>КНП «Барська міська лікарня»</w:t>
            </w:r>
          </w:p>
          <w:p w14:paraId="0267A207" w14:textId="660B1EEA" w:rsidR="00D23489" w:rsidRPr="00CC3B5C" w:rsidRDefault="00D23489" w:rsidP="00D23489">
            <w:pPr>
              <w:widowControl w:val="0"/>
              <w:ind w:firstLine="499"/>
              <w:contextualSpacing/>
              <w:jc w:val="both"/>
              <w:rPr>
                <w:color w:val="000000"/>
              </w:rPr>
            </w:pPr>
            <w:r w:rsidRPr="00CC3B5C">
              <w:rPr>
                <w:color w:val="000000"/>
                <w:sz w:val="22"/>
                <w:szCs w:val="22"/>
              </w:rPr>
              <w:t xml:space="preserve">код ЄДРПОУ </w:t>
            </w:r>
            <w:r w:rsidR="00A41341" w:rsidRPr="00CC3B5C">
              <w:rPr>
                <w:color w:val="000000"/>
                <w:sz w:val="22"/>
                <w:szCs w:val="22"/>
              </w:rPr>
              <w:t>01982488</w:t>
            </w:r>
          </w:p>
          <w:p w14:paraId="5CBF9BD1" w14:textId="5DFD7C9A" w:rsidR="00D23489" w:rsidRPr="00CC3B5C" w:rsidRDefault="00D23489" w:rsidP="00D23489">
            <w:pPr>
              <w:ind w:firstLine="484"/>
              <w:jc w:val="both"/>
            </w:pPr>
            <w:r w:rsidRPr="00CC3B5C">
              <w:rPr>
                <w:sz w:val="22"/>
                <w:szCs w:val="22"/>
              </w:rPr>
              <w:t xml:space="preserve">IBAN:  </w:t>
            </w:r>
            <w:r w:rsidR="00DB6008" w:rsidRPr="00CC3B5C">
              <w:rPr>
                <w:sz w:val="28"/>
                <w:szCs w:val="28"/>
              </w:rPr>
              <w:t xml:space="preserve"> </w:t>
            </w:r>
            <w:r w:rsidR="00DB6008" w:rsidRPr="00CC3B5C">
              <w:rPr>
                <w:lang w:val="en-US"/>
              </w:rPr>
              <w:t>UA</w:t>
            </w:r>
            <w:r w:rsidR="00A41341" w:rsidRPr="00CC3B5C">
              <w:t xml:space="preserve"> 878201720344340005000046588</w:t>
            </w:r>
            <w:r w:rsidRPr="00CC3B5C">
              <w:rPr>
                <w:sz w:val="22"/>
                <w:szCs w:val="22"/>
              </w:rPr>
              <w:t xml:space="preserve">; </w:t>
            </w:r>
          </w:p>
          <w:p w14:paraId="3DC98063" w14:textId="77777777" w:rsidR="00D23489" w:rsidRPr="00CC3B5C" w:rsidRDefault="009C12BE" w:rsidP="009C12BE">
            <w:pPr>
              <w:pStyle w:val="34"/>
              <w:spacing w:before="0" w:after="0" w:line="240" w:lineRule="auto"/>
              <w:contextualSpacing/>
              <w:jc w:val="left"/>
              <w:rPr>
                <w:b w:val="0"/>
                <w:bCs w:val="0"/>
                <w:color w:val="000000"/>
                <w:sz w:val="22"/>
                <w:szCs w:val="22"/>
                <w:lang w:val="uk-UA"/>
              </w:rPr>
            </w:pPr>
            <w:r w:rsidRPr="00CC3B5C">
              <w:rPr>
                <w:b w:val="0"/>
                <w:bCs w:val="0"/>
                <w:color w:val="000000"/>
                <w:sz w:val="22"/>
                <w:szCs w:val="22"/>
                <w:lang w:val="uk-UA"/>
              </w:rPr>
              <w:t xml:space="preserve">         </w:t>
            </w:r>
            <w:r w:rsidR="00D23489" w:rsidRPr="00CC3B5C">
              <w:rPr>
                <w:b w:val="0"/>
                <w:bCs w:val="0"/>
                <w:color w:val="000000"/>
                <w:sz w:val="22"/>
                <w:szCs w:val="22"/>
                <w:lang w:val="uk-UA"/>
              </w:rPr>
              <w:t xml:space="preserve">в </w:t>
            </w:r>
            <w:r w:rsidRPr="00CC3B5C">
              <w:rPr>
                <w:b w:val="0"/>
                <w:bCs w:val="0"/>
                <w:color w:val="000000"/>
                <w:sz w:val="22"/>
                <w:szCs w:val="22"/>
                <w:lang w:val="uk-UA"/>
              </w:rPr>
              <w:t>ГУ</w:t>
            </w:r>
            <w:r w:rsidR="00D23489" w:rsidRPr="00CC3B5C">
              <w:rPr>
                <w:b w:val="0"/>
                <w:bCs w:val="0"/>
                <w:color w:val="000000"/>
                <w:sz w:val="22"/>
                <w:szCs w:val="22"/>
                <w:lang w:val="uk-UA"/>
              </w:rPr>
              <w:t>ДКС України</w:t>
            </w:r>
            <w:r w:rsidRPr="00CC3B5C">
              <w:rPr>
                <w:b w:val="0"/>
                <w:bCs w:val="0"/>
                <w:color w:val="000000"/>
                <w:sz w:val="22"/>
                <w:szCs w:val="22"/>
                <w:lang w:val="uk-UA"/>
              </w:rPr>
              <w:t xml:space="preserve"> у Вінницькій області</w:t>
            </w:r>
          </w:p>
          <w:p w14:paraId="764F302D" w14:textId="77777777" w:rsidR="00D23489" w:rsidRPr="00BC3458" w:rsidRDefault="00D23489" w:rsidP="00D23489">
            <w:pPr>
              <w:shd w:val="clear" w:color="auto" w:fill="FFFFFF"/>
              <w:tabs>
                <w:tab w:val="left" w:pos="271"/>
                <w:tab w:val="left" w:pos="542"/>
              </w:tabs>
              <w:snapToGrid w:val="0"/>
              <w:ind w:firstLine="499"/>
              <w:jc w:val="both"/>
              <w:rPr>
                <w:color w:val="000000"/>
                <w:lang w:eastAsia="uk-UA"/>
              </w:rPr>
            </w:pPr>
            <w:r w:rsidRPr="00CC3B5C">
              <w:rPr>
                <w:color w:val="000000"/>
                <w:sz w:val="22"/>
                <w:szCs w:val="22"/>
                <w:lang w:eastAsia="uk-UA"/>
              </w:rPr>
              <w:t>Усі витрати, пов'язані з поданням забезпечення тендерної пропозиції, здійснюються за рахунок коштів Учасника.</w:t>
            </w:r>
            <w:r w:rsidRPr="00BC3458">
              <w:rPr>
                <w:color w:val="000000"/>
                <w:sz w:val="22"/>
                <w:szCs w:val="22"/>
                <w:lang w:eastAsia="uk-UA"/>
              </w:rPr>
              <w:t xml:space="preserve"> </w:t>
            </w:r>
          </w:p>
          <w:p w14:paraId="56F822DC" w14:textId="77777777" w:rsidR="00992809" w:rsidRPr="00F92D0D" w:rsidRDefault="00D23489" w:rsidP="00D23489">
            <w:pPr>
              <w:pStyle w:val="aff"/>
              <w:widowControl w:val="0"/>
              <w:ind w:left="41" w:firstLine="449"/>
              <w:jc w:val="both"/>
              <w:rPr>
                <w:color w:val="000000"/>
              </w:rPr>
            </w:pPr>
            <w:r w:rsidRPr="00BC3458">
              <w:rPr>
                <w:b/>
                <w:sz w:val="22"/>
                <w:szCs w:val="22"/>
              </w:rPr>
              <w:t xml:space="preserve"> Пропозиції, що не супроводжуються забезпеченням тендерної пропозиції, відхиляються Замовником відповідно до статті 31 Закону.</w:t>
            </w:r>
          </w:p>
        </w:tc>
      </w:tr>
      <w:tr w:rsidR="00992809" w:rsidRPr="00242202" w14:paraId="4211EC4B" w14:textId="77777777" w:rsidTr="00812791">
        <w:trPr>
          <w:jc w:val="center"/>
        </w:trPr>
        <w:tc>
          <w:tcPr>
            <w:tcW w:w="3065" w:type="dxa"/>
            <w:gridSpan w:val="3"/>
          </w:tcPr>
          <w:p w14:paraId="225C8B83" w14:textId="77777777" w:rsidR="00992809" w:rsidRPr="00731798" w:rsidRDefault="00731798" w:rsidP="00D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Pr>
                <w:bCs/>
                <w:color w:val="000000"/>
                <w:sz w:val="22"/>
                <w:szCs w:val="22"/>
                <w:lang w:eastAsia="en-US"/>
              </w:rPr>
              <w:t>3</w:t>
            </w:r>
            <w:r w:rsidR="00992809" w:rsidRPr="00731798">
              <w:rPr>
                <w:bCs/>
                <w:color w:val="000000"/>
                <w:sz w:val="22"/>
                <w:szCs w:val="22"/>
                <w:lang w:eastAsia="en-US"/>
              </w:rPr>
              <w:t xml:space="preserve">. Умови повернення чи неповернення забезпечення тендерної пропозиції </w:t>
            </w:r>
          </w:p>
        </w:tc>
        <w:tc>
          <w:tcPr>
            <w:tcW w:w="7288" w:type="dxa"/>
          </w:tcPr>
          <w:p w14:paraId="5360D69D" w14:textId="77777777" w:rsidR="0019052B" w:rsidRPr="00C516F8" w:rsidRDefault="0019052B" w:rsidP="0019052B">
            <w:pPr>
              <w:shd w:val="clear" w:color="auto" w:fill="FFFFFF"/>
              <w:ind w:firstLine="450"/>
              <w:jc w:val="both"/>
              <w:rPr>
                <w:color w:val="000000"/>
              </w:rPr>
            </w:pPr>
            <w:r w:rsidRPr="00C516F8">
              <w:rPr>
                <w:color w:val="000000"/>
                <w:sz w:val="22"/>
                <w:szCs w:val="22"/>
              </w:rPr>
              <w:t>Забезпечення тендерної пропозиції не повертається у разі:</w:t>
            </w:r>
          </w:p>
          <w:p w14:paraId="45161D73" w14:textId="77777777" w:rsidR="0019052B" w:rsidRPr="00C516F8" w:rsidRDefault="0019052B" w:rsidP="0019052B">
            <w:pPr>
              <w:shd w:val="clear" w:color="auto" w:fill="FFFFFF"/>
              <w:ind w:firstLine="450"/>
              <w:jc w:val="both"/>
              <w:rPr>
                <w:color w:val="000000"/>
              </w:rPr>
            </w:pPr>
            <w:r w:rsidRPr="00C516F8">
              <w:rPr>
                <w:color w:val="000000"/>
                <w:sz w:val="22"/>
                <w:szCs w:val="22"/>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C74AB80" w14:textId="77777777" w:rsidR="0019052B" w:rsidRPr="00C516F8" w:rsidRDefault="0019052B" w:rsidP="0019052B">
            <w:pPr>
              <w:shd w:val="clear" w:color="auto" w:fill="FFFFFF"/>
              <w:ind w:firstLine="450"/>
              <w:jc w:val="both"/>
              <w:rPr>
                <w:color w:val="000000"/>
              </w:rPr>
            </w:pPr>
            <w:r w:rsidRPr="00C516F8">
              <w:rPr>
                <w:color w:val="000000"/>
                <w:sz w:val="22"/>
                <w:szCs w:val="22"/>
              </w:rPr>
              <w:t xml:space="preserve">2) </w:t>
            </w:r>
            <w:proofErr w:type="spellStart"/>
            <w:r w:rsidRPr="00C516F8">
              <w:rPr>
                <w:color w:val="000000"/>
                <w:sz w:val="22"/>
                <w:szCs w:val="22"/>
              </w:rPr>
              <w:t>непідписання</w:t>
            </w:r>
            <w:proofErr w:type="spellEnd"/>
            <w:r w:rsidRPr="00C516F8">
              <w:rPr>
                <w:color w:val="000000"/>
                <w:sz w:val="22"/>
                <w:szCs w:val="22"/>
              </w:rPr>
              <w:t xml:space="preserve"> договору про закупівлю учасником, який став переможцем тендеру;</w:t>
            </w:r>
          </w:p>
          <w:p w14:paraId="22E44ED4" w14:textId="77777777" w:rsidR="0019052B" w:rsidRPr="00C516F8" w:rsidRDefault="0019052B" w:rsidP="0019052B">
            <w:pPr>
              <w:shd w:val="clear" w:color="auto" w:fill="FFFFFF"/>
              <w:ind w:firstLine="450"/>
              <w:jc w:val="both"/>
              <w:rPr>
                <w:color w:val="000000"/>
              </w:rPr>
            </w:pPr>
            <w:r w:rsidRPr="00C516F8">
              <w:rPr>
                <w:color w:val="000000"/>
                <w:sz w:val="22"/>
                <w:szCs w:val="22"/>
              </w:rPr>
              <w:lastRenderedPageBreak/>
              <w:t xml:space="preserve">3) ненадання переможцем процедури закупівлі у строк, визначений </w:t>
            </w:r>
            <w:hyperlink r:id="rId6" w:anchor="n1282" w:history="1">
              <w:proofErr w:type="spellStart"/>
              <w:r w:rsidRPr="00C516F8">
                <w:rPr>
                  <w:rStyle w:val="ListLabel538"/>
                  <w:szCs w:val="22"/>
                </w:rPr>
                <w:t>частиною</w:t>
              </w:r>
              <w:proofErr w:type="spellEnd"/>
              <w:r w:rsidR="00243390">
                <w:rPr>
                  <w:rStyle w:val="ListLabel538"/>
                  <w:szCs w:val="22"/>
                </w:rPr>
                <w:t xml:space="preserve"> </w:t>
              </w:r>
              <w:proofErr w:type="spellStart"/>
              <w:r w:rsidRPr="00C516F8">
                <w:rPr>
                  <w:rStyle w:val="ListLabel538"/>
                  <w:szCs w:val="22"/>
                </w:rPr>
                <w:t>шостою</w:t>
              </w:r>
              <w:proofErr w:type="spellEnd"/>
            </w:hyperlink>
            <w:r w:rsidRPr="00C516F8">
              <w:rPr>
                <w:color w:val="000000"/>
                <w:sz w:val="22"/>
                <w:szCs w:val="22"/>
              </w:rPr>
              <w:t xml:space="preserve"> статті 17 Закону, документів, що підтверджують відсутність підстав, установлених </w:t>
            </w:r>
            <w:hyperlink r:id="rId7" w:anchor="n1261" w:history="1">
              <w:proofErr w:type="spellStart"/>
              <w:r w:rsidRPr="00C516F8">
                <w:rPr>
                  <w:rStyle w:val="ListLabel538"/>
                  <w:szCs w:val="22"/>
                </w:rPr>
                <w:t>статтею</w:t>
              </w:r>
              <w:proofErr w:type="spellEnd"/>
              <w:r w:rsidRPr="00C516F8">
                <w:rPr>
                  <w:rStyle w:val="ListLabel538"/>
                  <w:szCs w:val="22"/>
                </w:rPr>
                <w:t xml:space="preserve"> 17</w:t>
              </w:r>
            </w:hyperlink>
            <w:r w:rsidRPr="00C516F8">
              <w:rPr>
                <w:color w:val="000000"/>
                <w:sz w:val="22"/>
                <w:szCs w:val="22"/>
              </w:rPr>
              <w:t xml:space="preserve"> Закону;</w:t>
            </w:r>
          </w:p>
          <w:p w14:paraId="2BB0E246" w14:textId="77777777" w:rsidR="0019052B" w:rsidRPr="00C516F8" w:rsidRDefault="0019052B" w:rsidP="0019052B">
            <w:pPr>
              <w:shd w:val="clear" w:color="auto" w:fill="FFFFFF"/>
              <w:ind w:firstLine="450"/>
              <w:jc w:val="both"/>
              <w:rPr>
                <w:color w:val="000000"/>
              </w:rPr>
            </w:pPr>
            <w:r w:rsidRPr="00C516F8">
              <w:rPr>
                <w:color w:val="000000"/>
                <w:sz w:val="22"/>
                <w:szCs w:val="22"/>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BE5674E" w14:textId="77777777" w:rsidR="0019052B" w:rsidRPr="00C516F8" w:rsidRDefault="0019052B" w:rsidP="0019052B">
            <w:pPr>
              <w:shd w:val="clear" w:color="auto" w:fill="FFFFFF"/>
              <w:ind w:firstLine="450"/>
              <w:jc w:val="both"/>
              <w:rPr>
                <w:color w:val="000000"/>
              </w:rPr>
            </w:pPr>
            <w:r w:rsidRPr="00C516F8">
              <w:rPr>
                <w:color w:val="000000"/>
                <w:sz w:val="22"/>
                <w:szCs w:val="22"/>
              </w:rPr>
              <w:t>Забезпечення тендерної пропозиції/пропозиції повертається учаснику в разі:</w:t>
            </w:r>
          </w:p>
          <w:p w14:paraId="6AB8E6F0" w14:textId="77777777" w:rsidR="0019052B" w:rsidRPr="00C516F8" w:rsidRDefault="0019052B" w:rsidP="0019052B">
            <w:pPr>
              <w:shd w:val="clear" w:color="auto" w:fill="FFFFFF"/>
              <w:ind w:firstLine="450"/>
              <w:jc w:val="both"/>
              <w:rPr>
                <w:color w:val="000000"/>
              </w:rPr>
            </w:pPr>
            <w:r w:rsidRPr="00C516F8">
              <w:rPr>
                <w:color w:val="000000"/>
                <w:sz w:val="22"/>
                <w:szCs w:val="22"/>
              </w:rPr>
              <w:t>1) закінчення строку дії тендерної пропозиції та забезпечення тендерної пропозиції, зазначеного в тендерній документації;</w:t>
            </w:r>
          </w:p>
          <w:p w14:paraId="52806997" w14:textId="77777777" w:rsidR="0019052B" w:rsidRPr="00C516F8" w:rsidRDefault="0019052B" w:rsidP="0019052B">
            <w:pPr>
              <w:shd w:val="clear" w:color="auto" w:fill="FFFFFF"/>
              <w:ind w:firstLine="450"/>
              <w:jc w:val="both"/>
              <w:rPr>
                <w:color w:val="000000"/>
              </w:rPr>
            </w:pPr>
            <w:r w:rsidRPr="00C516F8">
              <w:rPr>
                <w:color w:val="000000"/>
                <w:sz w:val="22"/>
                <w:szCs w:val="22"/>
              </w:rPr>
              <w:t>2) укладення договору про закупівлю з учасником, який став переможцем процедури закупівлі;</w:t>
            </w:r>
          </w:p>
          <w:p w14:paraId="235FAEFB" w14:textId="77777777" w:rsidR="0019052B" w:rsidRPr="00C516F8" w:rsidRDefault="0019052B" w:rsidP="0019052B">
            <w:pPr>
              <w:shd w:val="clear" w:color="auto" w:fill="FFFFFF"/>
              <w:ind w:firstLine="450"/>
              <w:jc w:val="both"/>
              <w:rPr>
                <w:color w:val="000000"/>
              </w:rPr>
            </w:pPr>
            <w:r w:rsidRPr="00C516F8">
              <w:rPr>
                <w:color w:val="000000"/>
                <w:sz w:val="22"/>
                <w:szCs w:val="22"/>
              </w:rPr>
              <w:t>3) відкликання тендерної пропозиції до закінчення строку її подання;</w:t>
            </w:r>
          </w:p>
          <w:p w14:paraId="28C8A6F5" w14:textId="77777777" w:rsidR="0019052B" w:rsidRPr="00C516F8" w:rsidRDefault="0019052B" w:rsidP="0019052B">
            <w:pPr>
              <w:shd w:val="clear" w:color="auto" w:fill="FFFFFF"/>
              <w:ind w:firstLine="450"/>
              <w:jc w:val="both"/>
              <w:rPr>
                <w:color w:val="000000"/>
              </w:rPr>
            </w:pPr>
            <w:r w:rsidRPr="00C516F8">
              <w:rPr>
                <w:color w:val="000000"/>
                <w:sz w:val="22"/>
                <w:szCs w:val="22"/>
              </w:rPr>
              <w:t>4) закінчення тендеру в разі неукладення договору про закупівлю з жодним з учасників, які подали тендерні пропозиції.</w:t>
            </w:r>
          </w:p>
          <w:p w14:paraId="34B9BB54" w14:textId="77777777" w:rsidR="0019052B" w:rsidRPr="00C516F8" w:rsidRDefault="0019052B" w:rsidP="0019052B">
            <w:pPr>
              <w:widowControl w:val="0"/>
              <w:shd w:val="clear" w:color="auto" w:fill="FFFFFF"/>
              <w:tabs>
                <w:tab w:val="left" w:pos="271"/>
                <w:tab w:val="left" w:pos="542"/>
              </w:tabs>
              <w:ind w:firstLine="567"/>
              <w:jc w:val="both"/>
              <w:rPr>
                <w:color w:val="000000"/>
              </w:rPr>
            </w:pPr>
            <w:r w:rsidRPr="00C516F8">
              <w:rPr>
                <w:color w:val="000000"/>
                <w:sz w:val="22"/>
                <w:szCs w:val="22"/>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54545371" w14:textId="77777777" w:rsidR="00992809" w:rsidRPr="00731798" w:rsidRDefault="0019052B" w:rsidP="0019052B">
            <w:pPr>
              <w:widowControl w:val="0"/>
              <w:shd w:val="clear" w:color="auto" w:fill="FFFFFF"/>
              <w:tabs>
                <w:tab w:val="left" w:pos="271"/>
                <w:tab w:val="left" w:pos="542"/>
              </w:tabs>
              <w:ind w:firstLine="567"/>
              <w:jc w:val="both"/>
              <w:rPr>
                <w:color w:val="000000"/>
              </w:rPr>
            </w:pPr>
            <w:r w:rsidRPr="00C516F8">
              <w:rPr>
                <w:sz w:val="22"/>
                <w:szCs w:val="22"/>
                <w:lang w:eastAsia="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992809" w:rsidRPr="00242202" w14:paraId="1FC634B1" w14:textId="77777777" w:rsidTr="00812791">
        <w:trPr>
          <w:trHeight w:val="1833"/>
          <w:jc w:val="center"/>
        </w:trPr>
        <w:tc>
          <w:tcPr>
            <w:tcW w:w="3065" w:type="dxa"/>
            <w:gridSpan w:val="3"/>
          </w:tcPr>
          <w:p w14:paraId="44A2D5B5" w14:textId="77777777" w:rsidR="00992809" w:rsidRPr="00731798" w:rsidRDefault="00731798" w:rsidP="00D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bookmarkStart w:id="6" w:name="docs-internal-guid-11eeaaf0-7fff-8ff5-c1"/>
            <w:bookmarkEnd w:id="6"/>
            <w:r w:rsidRPr="00731798">
              <w:rPr>
                <w:bCs/>
                <w:color w:val="000000"/>
                <w:sz w:val="22"/>
                <w:szCs w:val="22"/>
                <w:lang w:eastAsia="en-US"/>
              </w:rPr>
              <w:lastRenderedPageBreak/>
              <w:t>4</w:t>
            </w:r>
            <w:r w:rsidR="00992809" w:rsidRPr="00731798">
              <w:rPr>
                <w:bCs/>
                <w:color w:val="000000"/>
                <w:sz w:val="22"/>
                <w:szCs w:val="22"/>
                <w:lang w:eastAsia="en-US"/>
              </w:rPr>
              <w:t>. Строк, протягом якого тендерні пропозиції   є дійсними</w:t>
            </w:r>
          </w:p>
        </w:tc>
        <w:tc>
          <w:tcPr>
            <w:tcW w:w="7288" w:type="dxa"/>
          </w:tcPr>
          <w:p w14:paraId="35ED6023" w14:textId="77777777" w:rsidR="00992809" w:rsidRDefault="00992809" w:rsidP="00616D96">
            <w:pPr>
              <w:widowControl w:val="0"/>
              <w:shd w:val="clear" w:color="auto" w:fill="FFFFFF"/>
              <w:ind w:firstLine="392"/>
              <w:jc w:val="both"/>
              <w:rPr>
                <w:color w:val="000000"/>
              </w:rPr>
            </w:pPr>
            <w:r w:rsidRPr="00C516F8">
              <w:rPr>
                <w:color w:val="000000"/>
                <w:sz w:val="22"/>
                <w:szCs w:val="22"/>
                <w:lang w:eastAsia="uk-UA"/>
              </w:rPr>
              <w:t xml:space="preserve">Тендерні пропозиції вважаються дійсними </w:t>
            </w:r>
            <w:r w:rsidRPr="00C516F8">
              <w:rPr>
                <w:sz w:val="22"/>
                <w:szCs w:val="22"/>
                <w:lang w:eastAsia="uk-UA"/>
              </w:rPr>
              <w:t>протягом 90 (</w:t>
            </w:r>
            <w:proofErr w:type="spellStart"/>
            <w:r w:rsidRPr="00C516F8">
              <w:rPr>
                <w:sz w:val="22"/>
                <w:szCs w:val="22"/>
                <w:lang w:eastAsia="uk-UA"/>
              </w:rPr>
              <w:t>дев</w:t>
            </w:r>
            <w:proofErr w:type="spellEnd"/>
            <w:r w:rsidRPr="00C516F8">
              <w:rPr>
                <w:sz w:val="22"/>
                <w:szCs w:val="22"/>
                <w:lang w:val="ru-RU" w:eastAsia="uk-UA"/>
              </w:rPr>
              <w:t>’</w:t>
            </w:r>
            <w:proofErr w:type="spellStart"/>
            <w:r w:rsidRPr="00C516F8">
              <w:rPr>
                <w:sz w:val="22"/>
                <w:szCs w:val="22"/>
                <w:lang w:eastAsia="uk-UA"/>
              </w:rPr>
              <w:t>носто</w:t>
            </w:r>
            <w:proofErr w:type="spellEnd"/>
            <w:r w:rsidRPr="00C516F8">
              <w:rPr>
                <w:sz w:val="22"/>
                <w:szCs w:val="22"/>
                <w:lang w:eastAsia="uk-UA"/>
              </w:rPr>
              <w:t>) днів</w:t>
            </w:r>
            <w:r w:rsidRPr="00C516F8">
              <w:rPr>
                <w:color w:val="000000"/>
                <w:sz w:val="22"/>
                <w:szCs w:val="22"/>
                <w:lang w:eastAsia="uk-UA"/>
              </w:rPr>
              <w:t xml:space="preserve"> з дати кінцевого строку подання тендерних пропозицій. </w:t>
            </w:r>
            <w:r w:rsidRPr="00C516F8">
              <w:rPr>
                <w:color w:val="000000"/>
                <w:sz w:val="22"/>
                <w:szCs w:val="22"/>
              </w:rPr>
              <w:t>Перебіг строку дії тендерної пропозиції обчислюється відповідно до вимог Цивільного кодексу України.</w:t>
            </w:r>
          </w:p>
          <w:p w14:paraId="6E8E0151" w14:textId="77777777" w:rsidR="00731798" w:rsidRPr="00731798" w:rsidRDefault="00731798" w:rsidP="00731798">
            <w:pPr>
              <w:ind w:firstLine="348"/>
              <w:jc w:val="both"/>
            </w:pPr>
            <w:r w:rsidRPr="00731798">
              <w:rPr>
                <w:sz w:val="22"/>
                <w:szCs w:val="22"/>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8D58220" w14:textId="77777777" w:rsidR="00992809" w:rsidRPr="00C516F8" w:rsidRDefault="00992809" w:rsidP="006D7325">
            <w:pPr>
              <w:widowControl w:val="0"/>
              <w:contextualSpacing/>
              <w:jc w:val="both"/>
              <w:rPr>
                <w:lang w:eastAsia="uk-UA"/>
              </w:rPr>
            </w:pPr>
            <w:r w:rsidRPr="00C516F8">
              <w:rPr>
                <w:sz w:val="22"/>
                <w:szCs w:val="22"/>
                <w:lang w:eastAsia="uk-UA"/>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EDEFA7" w14:textId="77777777" w:rsidR="00992809" w:rsidRPr="00C516F8" w:rsidRDefault="00992809" w:rsidP="006D7325">
            <w:pPr>
              <w:widowControl w:val="0"/>
              <w:contextualSpacing/>
              <w:jc w:val="both"/>
              <w:rPr>
                <w:lang w:eastAsia="uk-UA"/>
              </w:rPr>
            </w:pPr>
            <w:r w:rsidRPr="00C516F8">
              <w:rPr>
                <w:sz w:val="22"/>
                <w:szCs w:val="22"/>
                <w:lang w:eastAsia="uk-UA"/>
              </w:rPr>
              <w:t xml:space="preserve">       відхилити таку вимогу;</w:t>
            </w:r>
          </w:p>
          <w:p w14:paraId="700F8DF7" w14:textId="77777777" w:rsidR="00992809" w:rsidRPr="00242202" w:rsidRDefault="00992809" w:rsidP="00492143">
            <w:pPr>
              <w:widowControl w:val="0"/>
              <w:shd w:val="clear" w:color="auto" w:fill="FFFFFF"/>
              <w:ind w:firstLine="392"/>
              <w:jc w:val="both"/>
              <w:rPr>
                <w:color w:val="000000"/>
              </w:rPr>
            </w:pPr>
            <w:r w:rsidRPr="00C516F8">
              <w:rPr>
                <w:sz w:val="22"/>
                <w:szCs w:val="22"/>
                <w:lang w:eastAsia="uk-UA"/>
              </w:rPr>
              <w:t>погодитися з вимогою та продовжити строк дії поданої ним тендерної пропозиції.</w:t>
            </w:r>
          </w:p>
        </w:tc>
      </w:tr>
      <w:tr w:rsidR="001B3733" w:rsidRPr="00242202" w14:paraId="7B3FFC6E" w14:textId="77777777" w:rsidTr="00812791">
        <w:trPr>
          <w:trHeight w:val="1833"/>
          <w:jc w:val="center"/>
        </w:trPr>
        <w:tc>
          <w:tcPr>
            <w:tcW w:w="3065" w:type="dxa"/>
            <w:gridSpan w:val="3"/>
          </w:tcPr>
          <w:p w14:paraId="11E03CCD" w14:textId="77777777" w:rsidR="001B3733" w:rsidRPr="005D75B4" w:rsidRDefault="001B3733" w:rsidP="001B3733">
            <w:pPr>
              <w:pStyle w:val="af6"/>
              <w:spacing w:after="0"/>
              <w:jc w:val="left"/>
              <w:rPr>
                <w:rFonts w:ascii="Times New Roman" w:hAnsi="Times New Roman"/>
                <w:b/>
                <w:lang w:val="uk-UA"/>
              </w:rPr>
            </w:pPr>
            <w:r w:rsidRPr="001B3733">
              <w:rPr>
                <w:rFonts w:ascii="Times New Roman" w:hAnsi="Times New Roman"/>
                <w:bCs/>
                <w:color w:val="000000"/>
                <w:sz w:val="22"/>
                <w:szCs w:val="22"/>
                <w:lang w:val="ru-RU"/>
              </w:rPr>
              <w:t>5.</w:t>
            </w:r>
            <w:r w:rsidRPr="00B413F2">
              <w:rPr>
                <w:rFonts w:ascii="Times New Roman" w:hAnsi="Times New Roman"/>
                <w:lang w:val="uk-UA" w:eastAsia="ru-RU"/>
              </w:rPr>
              <w:t xml:space="preserve"> Кваліфікаційні критерії до учасників та вимоги, установлені </w:t>
            </w:r>
            <w:r w:rsidRPr="000A5534">
              <w:rPr>
                <w:rFonts w:ascii="Times New Roman" w:hAnsi="Times New Roman"/>
                <w:lang w:val="uk-UA" w:eastAsia="ru-RU"/>
              </w:rPr>
              <w:t>статтею 17 Закону</w:t>
            </w:r>
          </w:p>
        </w:tc>
        <w:tc>
          <w:tcPr>
            <w:tcW w:w="7288" w:type="dxa"/>
          </w:tcPr>
          <w:p w14:paraId="6289376C" w14:textId="77777777" w:rsidR="001B3733" w:rsidRPr="001B3733" w:rsidRDefault="001B3733" w:rsidP="001B3733">
            <w:pPr>
              <w:ind w:firstLine="490"/>
              <w:jc w:val="both"/>
            </w:pPr>
            <w:r w:rsidRPr="001B3733">
              <w:rPr>
                <w:sz w:val="22"/>
                <w:szCs w:val="22"/>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452017DB" w14:textId="77777777" w:rsidR="001B3733" w:rsidRPr="00F92D0D" w:rsidRDefault="001B3733" w:rsidP="001B3733">
            <w:pPr>
              <w:widowControl w:val="0"/>
              <w:tabs>
                <w:tab w:val="left" w:pos="0"/>
              </w:tabs>
              <w:ind w:left="90" w:firstLine="409"/>
              <w:jc w:val="both"/>
              <w:rPr>
                <w:b/>
                <w:color w:val="000000"/>
                <w:u w:val="single"/>
              </w:rPr>
            </w:pPr>
            <w:r w:rsidRPr="001B3733">
              <w:rPr>
                <w:sz w:val="22"/>
                <w:szCs w:val="22"/>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1B3733" w:rsidRPr="00242202" w14:paraId="1ADC407F" w14:textId="77777777" w:rsidTr="00812791">
        <w:trPr>
          <w:trHeight w:val="764"/>
          <w:jc w:val="center"/>
        </w:trPr>
        <w:tc>
          <w:tcPr>
            <w:tcW w:w="3065" w:type="dxa"/>
            <w:gridSpan w:val="3"/>
          </w:tcPr>
          <w:p w14:paraId="60C3F9ED" w14:textId="77777777" w:rsidR="001B3733" w:rsidRPr="00F931E8" w:rsidRDefault="001B3733" w:rsidP="001B3733">
            <w:pPr>
              <w:rPr>
                <w:b/>
                <w:color w:val="000000"/>
                <w:sz w:val="20"/>
                <w:szCs w:val="20"/>
                <w:lang w:eastAsia="en-US"/>
              </w:rPr>
            </w:pPr>
            <w:bookmarkStart w:id="7" w:name="docs-internal-guid-d23136fc-7fff-5ef3-31"/>
            <w:bookmarkEnd w:id="7"/>
            <w:r w:rsidRPr="001B3733">
              <w:rPr>
                <w:bCs/>
                <w:color w:val="000000"/>
                <w:sz w:val="20"/>
                <w:szCs w:val="20"/>
              </w:rPr>
              <w:t>6. Інформація про необхідні технічні, якісні та кількісні характеристики предмета закупівлі</w:t>
            </w:r>
          </w:p>
        </w:tc>
        <w:tc>
          <w:tcPr>
            <w:tcW w:w="7288" w:type="dxa"/>
          </w:tcPr>
          <w:p w14:paraId="5957DD93" w14:textId="77777777" w:rsidR="001B3733" w:rsidRPr="001B3733" w:rsidRDefault="001B3733" w:rsidP="001B3733">
            <w:pPr>
              <w:ind w:right="119" w:firstLine="392"/>
              <w:jc w:val="both"/>
            </w:pPr>
            <w:r w:rsidRPr="001B3733">
              <w:rPr>
                <w:sz w:val="22"/>
                <w:szCs w:val="22"/>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1B3733" w:rsidRPr="00242202" w14:paraId="6A1D8B08" w14:textId="77777777" w:rsidTr="00812791">
        <w:trPr>
          <w:trHeight w:val="716"/>
          <w:jc w:val="center"/>
        </w:trPr>
        <w:tc>
          <w:tcPr>
            <w:tcW w:w="3065" w:type="dxa"/>
            <w:gridSpan w:val="3"/>
          </w:tcPr>
          <w:p w14:paraId="0EA317CA" w14:textId="77777777" w:rsidR="001B3733" w:rsidRPr="001B3733"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0"/>
                <w:szCs w:val="20"/>
              </w:rPr>
            </w:pPr>
            <w:bookmarkStart w:id="8" w:name="docs-internal-guid-f95733c7-7fff-4cb1-a1"/>
            <w:bookmarkStart w:id="9" w:name="docs-internal-guid-899eddbf-7fff-0045-fd"/>
            <w:bookmarkEnd w:id="8"/>
            <w:bookmarkEnd w:id="9"/>
            <w:r>
              <w:rPr>
                <w:bCs/>
                <w:color w:val="000000"/>
                <w:sz w:val="20"/>
                <w:szCs w:val="20"/>
                <w:lang w:eastAsia="en-US"/>
              </w:rPr>
              <w:t>7</w:t>
            </w:r>
            <w:r w:rsidRPr="001B3733">
              <w:rPr>
                <w:bCs/>
                <w:color w:val="000000"/>
                <w:sz w:val="20"/>
                <w:szCs w:val="20"/>
                <w:lang w:eastAsia="en-US"/>
              </w:rPr>
              <w:t>. Інформація про субпідрядника/співвиконавця (у випадку закупівлі робіт чи послуг)</w:t>
            </w:r>
          </w:p>
        </w:tc>
        <w:tc>
          <w:tcPr>
            <w:tcW w:w="7288" w:type="dxa"/>
            <w:vAlign w:val="center"/>
          </w:tcPr>
          <w:p w14:paraId="21D45715" w14:textId="77777777" w:rsidR="001B3733" w:rsidRPr="00F92D0D" w:rsidRDefault="001B3733" w:rsidP="0019052B">
            <w:pPr>
              <w:ind w:firstLine="392"/>
              <w:jc w:val="both"/>
              <w:rPr>
                <w:color w:val="000000"/>
              </w:rPr>
            </w:pPr>
            <w:r w:rsidRPr="00F92D0D">
              <w:rPr>
                <w:color w:val="000000"/>
              </w:rPr>
              <w:t xml:space="preserve">Не передбачається </w:t>
            </w:r>
            <w:r>
              <w:rPr>
                <w:color w:val="000000"/>
              </w:rPr>
              <w:t>(</w:t>
            </w:r>
            <w:r>
              <w:t>закуповується товар, тому вимоги щодо надання інформації про субпідрядника / співвиконавця не встановлюються)</w:t>
            </w:r>
            <w:bookmarkStart w:id="10" w:name="docs-internal-guid-6401879a-7fff-648f-44"/>
            <w:bookmarkEnd w:id="10"/>
          </w:p>
        </w:tc>
      </w:tr>
      <w:tr w:rsidR="001B3733" w:rsidRPr="00242202" w14:paraId="213864A8" w14:textId="77777777" w:rsidTr="00812791">
        <w:trPr>
          <w:jc w:val="center"/>
        </w:trPr>
        <w:tc>
          <w:tcPr>
            <w:tcW w:w="3065" w:type="dxa"/>
            <w:gridSpan w:val="3"/>
          </w:tcPr>
          <w:p w14:paraId="0A6B99E9" w14:textId="77777777" w:rsidR="001B3733" w:rsidRPr="001B3733" w:rsidRDefault="001B3733" w:rsidP="001B3733">
            <w:pPr>
              <w:tabs>
                <w:tab w:val="left" w:pos="2160"/>
                <w:tab w:val="left" w:pos="3600"/>
              </w:tabs>
              <w:rPr>
                <w:bCs/>
                <w:color w:val="000000"/>
                <w:sz w:val="20"/>
                <w:szCs w:val="20"/>
              </w:rPr>
            </w:pPr>
            <w:r>
              <w:rPr>
                <w:bCs/>
                <w:color w:val="000000"/>
                <w:sz w:val="20"/>
                <w:szCs w:val="20"/>
              </w:rPr>
              <w:t>8</w:t>
            </w:r>
            <w:r w:rsidRPr="001B3733">
              <w:rPr>
                <w:bCs/>
                <w:color w:val="000000"/>
                <w:sz w:val="20"/>
                <w:szCs w:val="20"/>
              </w:rPr>
              <w:t>. Унесення змін або відкликання тендерної пропозиції учасником</w:t>
            </w:r>
          </w:p>
          <w:p w14:paraId="5CFC379D" w14:textId="77777777" w:rsidR="001B3733" w:rsidRPr="00F931E8"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lang w:eastAsia="en-US"/>
              </w:rPr>
            </w:pPr>
          </w:p>
        </w:tc>
        <w:tc>
          <w:tcPr>
            <w:tcW w:w="7288" w:type="dxa"/>
          </w:tcPr>
          <w:p w14:paraId="52EE762C" w14:textId="77777777" w:rsidR="001B3733" w:rsidRPr="001B3733" w:rsidRDefault="001B3733" w:rsidP="001B3733">
            <w:pPr>
              <w:ind w:firstLine="422"/>
              <w:jc w:val="both"/>
              <w:rPr>
                <w:color w:val="000000"/>
              </w:rPr>
            </w:pPr>
            <w:r w:rsidRPr="001B3733">
              <w:rPr>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3733" w:rsidRPr="00242202" w14:paraId="3E6BBB17" w14:textId="77777777" w:rsidTr="00812791">
        <w:trPr>
          <w:jc w:val="center"/>
        </w:trPr>
        <w:tc>
          <w:tcPr>
            <w:tcW w:w="3065" w:type="dxa"/>
            <w:gridSpan w:val="3"/>
          </w:tcPr>
          <w:p w14:paraId="0B7A3F60" w14:textId="77777777" w:rsidR="001B3733" w:rsidRDefault="001B3733" w:rsidP="001B3733">
            <w:pPr>
              <w:tabs>
                <w:tab w:val="left" w:pos="2160"/>
                <w:tab w:val="left" w:pos="3600"/>
              </w:tabs>
              <w:rPr>
                <w:bCs/>
                <w:color w:val="000000"/>
                <w:sz w:val="20"/>
                <w:szCs w:val="20"/>
              </w:rPr>
            </w:pPr>
            <w:r>
              <w:rPr>
                <w:bCs/>
                <w:color w:val="000000"/>
                <w:sz w:val="20"/>
                <w:szCs w:val="20"/>
              </w:rPr>
              <w:t>9. Ступінь локалізації виробництва</w:t>
            </w:r>
          </w:p>
        </w:tc>
        <w:tc>
          <w:tcPr>
            <w:tcW w:w="7288" w:type="dxa"/>
          </w:tcPr>
          <w:p w14:paraId="6BDDFE25" w14:textId="77777777" w:rsidR="001B3733" w:rsidRPr="001B3733" w:rsidRDefault="001B3733" w:rsidP="001B3733">
            <w:pPr>
              <w:ind w:firstLine="422"/>
              <w:jc w:val="both"/>
            </w:pPr>
            <w:r>
              <w:rPr>
                <w:sz w:val="22"/>
                <w:szCs w:val="22"/>
              </w:rPr>
              <w:t>Не застосовується</w:t>
            </w:r>
          </w:p>
        </w:tc>
      </w:tr>
      <w:tr w:rsidR="001B3733" w:rsidRPr="00242202" w14:paraId="6C993713" w14:textId="77777777" w:rsidTr="00812791">
        <w:trPr>
          <w:jc w:val="center"/>
        </w:trPr>
        <w:tc>
          <w:tcPr>
            <w:tcW w:w="10353" w:type="dxa"/>
            <w:gridSpan w:val="4"/>
          </w:tcPr>
          <w:p w14:paraId="45F53FB1" w14:textId="77777777" w:rsidR="001B3733" w:rsidRPr="00F92D0D" w:rsidRDefault="001B3733" w:rsidP="001B3733">
            <w:pPr>
              <w:pStyle w:val="af6"/>
              <w:spacing w:after="0"/>
              <w:jc w:val="center"/>
              <w:rPr>
                <w:rFonts w:ascii="Times New Roman" w:hAnsi="Times New Roman"/>
                <w:b/>
                <w:color w:val="000000"/>
                <w:sz w:val="24"/>
                <w:szCs w:val="24"/>
                <w:lang w:val="uk-UA"/>
              </w:rPr>
            </w:pPr>
            <w:r w:rsidRPr="00F92D0D">
              <w:rPr>
                <w:rFonts w:ascii="Times New Roman" w:hAnsi="Times New Roman"/>
                <w:b/>
                <w:color w:val="000000"/>
                <w:sz w:val="24"/>
                <w:szCs w:val="24"/>
                <w:lang w:val="uk-UA"/>
              </w:rPr>
              <w:lastRenderedPageBreak/>
              <w:t>Розділ 4. Подання та розкриття тендерної пропозицій</w:t>
            </w:r>
          </w:p>
        </w:tc>
      </w:tr>
      <w:tr w:rsidR="001B3733" w:rsidRPr="00242202" w14:paraId="0D169293" w14:textId="77777777" w:rsidTr="00812791">
        <w:trPr>
          <w:jc w:val="center"/>
        </w:trPr>
        <w:tc>
          <w:tcPr>
            <w:tcW w:w="3035" w:type="dxa"/>
            <w:gridSpan w:val="2"/>
          </w:tcPr>
          <w:p w14:paraId="4CE2C292" w14:textId="77777777" w:rsidR="001B3733" w:rsidRPr="001B3733"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eastAsia="en-US"/>
              </w:rPr>
            </w:pPr>
            <w:r w:rsidRPr="001B3733">
              <w:rPr>
                <w:bCs/>
                <w:color w:val="000000"/>
                <w:sz w:val="22"/>
                <w:szCs w:val="22"/>
                <w:lang w:eastAsia="en-US"/>
              </w:rPr>
              <w:t>1. Кінцевий строк подання тендерної пропозиції</w:t>
            </w:r>
          </w:p>
        </w:tc>
        <w:tc>
          <w:tcPr>
            <w:tcW w:w="7318" w:type="dxa"/>
            <w:gridSpan w:val="2"/>
          </w:tcPr>
          <w:p w14:paraId="324F3FD2" w14:textId="77777777" w:rsidR="001B3733" w:rsidRPr="00C516F8" w:rsidRDefault="001B3733" w:rsidP="001B3733">
            <w:pPr>
              <w:ind w:firstLine="212"/>
              <w:jc w:val="both"/>
              <w:rPr>
                <w:color w:val="000000"/>
              </w:rPr>
            </w:pPr>
            <w:r w:rsidRPr="00C516F8">
              <w:rPr>
                <w:color w:val="000000"/>
                <w:sz w:val="22"/>
                <w:szCs w:val="22"/>
              </w:rPr>
              <w:t>Кінцевий строк подання тендерних пропозицій:зазначено в електронному полі оголошення.</w:t>
            </w:r>
          </w:p>
          <w:p w14:paraId="25501A88" w14:textId="77777777" w:rsidR="001B3733" w:rsidRPr="00F92D0D" w:rsidRDefault="001B3733" w:rsidP="001B3733">
            <w:pPr>
              <w:ind w:firstLine="212"/>
              <w:jc w:val="both"/>
              <w:rPr>
                <w:color w:val="000000"/>
              </w:rPr>
            </w:pPr>
            <w:r w:rsidRPr="00C516F8">
              <w:rPr>
                <w:color w:val="000000"/>
                <w:sz w:val="22"/>
                <w:szCs w:val="22"/>
              </w:rPr>
              <w:t>Тендерні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та автоматично повертаються учасникам, які їх подали.</w:t>
            </w:r>
          </w:p>
        </w:tc>
      </w:tr>
      <w:tr w:rsidR="001B3733" w:rsidRPr="00242202" w14:paraId="343191B6" w14:textId="77777777" w:rsidTr="00812791">
        <w:trPr>
          <w:jc w:val="center"/>
        </w:trPr>
        <w:tc>
          <w:tcPr>
            <w:tcW w:w="3035" w:type="dxa"/>
            <w:gridSpan w:val="2"/>
          </w:tcPr>
          <w:p w14:paraId="3601C999" w14:textId="77777777" w:rsidR="001B3733" w:rsidRPr="001B3733"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1B3733">
              <w:rPr>
                <w:bCs/>
                <w:color w:val="000000"/>
                <w:sz w:val="22"/>
                <w:szCs w:val="22"/>
              </w:rPr>
              <w:t>2. Дата та час розкриття тендерної пропозиції</w:t>
            </w:r>
          </w:p>
        </w:tc>
        <w:tc>
          <w:tcPr>
            <w:tcW w:w="7318" w:type="dxa"/>
            <w:gridSpan w:val="2"/>
            <w:vAlign w:val="center"/>
          </w:tcPr>
          <w:p w14:paraId="7D9FD542" w14:textId="77777777" w:rsidR="001B3733" w:rsidRPr="001B3733" w:rsidRDefault="001B3733" w:rsidP="001B3733">
            <w:pPr>
              <w:ind w:firstLine="236"/>
              <w:jc w:val="both"/>
            </w:pPr>
            <w:r w:rsidRPr="001B3733">
              <w:rPr>
                <w:sz w:val="22"/>
                <w:szCs w:val="22"/>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7C54DA5" w14:textId="77777777" w:rsidR="001B3733" w:rsidRPr="001B3733" w:rsidRDefault="001B3733" w:rsidP="001B3733">
            <w:pPr>
              <w:ind w:firstLine="236"/>
              <w:jc w:val="both"/>
            </w:pPr>
            <w:r w:rsidRPr="001B3733">
              <w:rPr>
                <w:sz w:val="22"/>
                <w:szCs w:val="22"/>
              </w:rPr>
              <w:t>Для проведення відкритих торгів із застосуванням електронного аукціону повинно бути подано не менше двох тендерних пропозицій.</w:t>
            </w:r>
          </w:p>
          <w:p w14:paraId="294F2401" w14:textId="77777777" w:rsidR="001B3733" w:rsidRDefault="001B3733" w:rsidP="001B3733">
            <w:pPr>
              <w:ind w:firstLine="425"/>
              <w:jc w:val="both"/>
              <w:rPr>
                <w:sz w:val="22"/>
                <w:szCs w:val="22"/>
              </w:rPr>
            </w:pPr>
            <w:r w:rsidRPr="001B3733">
              <w:rPr>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74098C4" w14:textId="5C24F255" w:rsidR="00A93F54" w:rsidRPr="00C516F8" w:rsidRDefault="00A93F54" w:rsidP="001B3733">
            <w:pPr>
              <w:ind w:firstLine="425"/>
              <w:jc w:val="both"/>
              <w:rPr>
                <w:color w:val="000000"/>
              </w:rPr>
            </w:pPr>
            <w:r w:rsidRPr="005141A4">
              <w:rPr>
                <w:b/>
                <w:i/>
              </w:rPr>
              <w:t xml:space="preserve">Кабінет Міністрів України ухвалив зміни до постанови №1178, покликані забезпечити рівні права всіх учасників </w:t>
            </w:r>
            <w:proofErr w:type="spellStart"/>
            <w:r w:rsidRPr="005141A4">
              <w:rPr>
                <w:b/>
                <w:i/>
              </w:rPr>
              <w:t>закупівель</w:t>
            </w:r>
            <w:proofErr w:type="spellEnd"/>
            <w:r w:rsidRPr="005141A4">
              <w:rPr>
                <w:b/>
                <w:i/>
              </w:rPr>
              <w:t xml:space="preserve">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r w:rsidRPr="005141A4">
              <w:t>.</w:t>
            </w:r>
          </w:p>
        </w:tc>
      </w:tr>
      <w:tr w:rsidR="001B3733" w:rsidRPr="00242202" w14:paraId="2F3CC5D7" w14:textId="77777777" w:rsidTr="00812791">
        <w:trPr>
          <w:jc w:val="center"/>
        </w:trPr>
        <w:tc>
          <w:tcPr>
            <w:tcW w:w="10353" w:type="dxa"/>
            <w:gridSpan w:val="4"/>
          </w:tcPr>
          <w:p w14:paraId="6CAFCC48" w14:textId="77777777" w:rsidR="001B3733" w:rsidRPr="00242202"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color w:val="000000"/>
              </w:rPr>
            </w:pPr>
            <w:r w:rsidRPr="00242202">
              <w:rPr>
                <w:b/>
                <w:bCs/>
                <w:color w:val="000000"/>
                <w:sz w:val="22"/>
                <w:szCs w:val="22"/>
              </w:rPr>
              <w:t>Розділ 5. Оцінка тендерної пропозиції</w:t>
            </w:r>
          </w:p>
        </w:tc>
      </w:tr>
      <w:tr w:rsidR="001B3733" w:rsidRPr="00242202" w14:paraId="57EAB959" w14:textId="77777777" w:rsidTr="00812791">
        <w:trPr>
          <w:trHeight w:val="172"/>
          <w:jc w:val="center"/>
        </w:trPr>
        <w:tc>
          <w:tcPr>
            <w:tcW w:w="3035" w:type="dxa"/>
            <w:gridSpan w:val="2"/>
          </w:tcPr>
          <w:p w14:paraId="497EA14C" w14:textId="77777777" w:rsidR="001B3733" w:rsidRPr="00242202" w:rsidRDefault="001B3733" w:rsidP="001B3733">
            <w:pPr>
              <w:rPr>
                <w:b/>
                <w:color w:val="000000"/>
              </w:rPr>
            </w:pPr>
            <w:r w:rsidRPr="00242202">
              <w:rPr>
                <w:b/>
                <w:color w:val="000000"/>
                <w:sz w:val="22"/>
                <w:szCs w:val="22"/>
              </w:rPr>
              <w:t>1. Перелік критеріїв та методика оцінки тендерної пропозиції із зазначенням питомої ваги критерію</w:t>
            </w:r>
          </w:p>
        </w:tc>
        <w:tc>
          <w:tcPr>
            <w:tcW w:w="7318" w:type="dxa"/>
            <w:gridSpan w:val="2"/>
            <w:vAlign w:val="center"/>
          </w:tcPr>
          <w:p w14:paraId="19FEB26F" w14:textId="10719B05" w:rsidR="001B3733" w:rsidRDefault="001B3733" w:rsidP="001B3733">
            <w:pPr>
              <w:pStyle w:val="afd"/>
              <w:spacing w:beforeAutospacing="0" w:afterAutospacing="0"/>
              <w:ind w:firstLine="212"/>
              <w:jc w:val="both"/>
              <w:rPr>
                <w:rFonts w:ascii="Times New Roman" w:hAnsi="Times New Roman"/>
                <w:sz w:val="22"/>
                <w:szCs w:val="22"/>
                <w:shd w:val="clear" w:color="auto" w:fill="FFFFFF"/>
              </w:rPr>
            </w:pPr>
            <w:r w:rsidRPr="00C516F8">
              <w:rPr>
                <w:rFonts w:ascii="Times New Roman" w:hAnsi="Times New Roman"/>
                <w:sz w:val="22"/>
                <w:szCs w:val="22"/>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154D71F" w14:textId="5ECDA4F7" w:rsidR="00A93F54" w:rsidRPr="00C516F8" w:rsidRDefault="00A93F54" w:rsidP="001B3733">
            <w:pPr>
              <w:pStyle w:val="afd"/>
              <w:spacing w:beforeAutospacing="0" w:afterAutospacing="0"/>
              <w:ind w:firstLine="212"/>
              <w:jc w:val="both"/>
              <w:rPr>
                <w:rFonts w:ascii="Times New Roman" w:hAnsi="Times New Roman"/>
                <w:szCs w:val="22"/>
                <w:shd w:val="clear" w:color="auto" w:fill="FFFFFF"/>
              </w:rPr>
            </w:pPr>
            <w:r w:rsidRPr="005141A4">
              <w:rPr>
                <w:rFonts w:ascii="Times New Roman" w:hAnsi="Times New Roman"/>
                <w:b/>
                <w:i/>
                <w:szCs w:val="24"/>
              </w:rPr>
              <w:t xml:space="preserve">Кабінет Міністрів України ухвалив зміни до постанови №1178, покликані забезпечити рівні права всіх учасників </w:t>
            </w:r>
            <w:proofErr w:type="spellStart"/>
            <w:r w:rsidRPr="005141A4">
              <w:rPr>
                <w:rFonts w:ascii="Times New Roman" w:hAnsi="Times New Roman"/>
                <w:b/>
                <w:i/>
                <w:szCs w:val="24"/>
              </w:rPr>
              <w:t>закупівель</w:t>
            </w:r>
            <w:proofErr w:type="spellEnd"/>
            <w:r w:rsidRPr="005141A4">
              <w:rPr>
                <w:rFonts w:ascii="Times New Roman" w:hAnsi="Times New Roman"/>
                <w:b/>
                <w:i/>
                <w:szCs w:val="24"/>
              </w:rPr>
              <w:t xml:space="preserve">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r w:rsidRPr="005141A4">
              <w:rPr>
                <w:rFonts w:ascii="Times New Roman" w:hAnsi="Times New Roman"/>
                <w:szCs w:val="24"/>
              </w:rPr>
              <w:t>.</w:t>
            </w:r>
          </w:p>
          <w:p w14:paraId="5B100D49" w14:textId="77777777" w:rsidR="001B3733" w:rsidRPr="00C516F8" w:rsidRDefault="001B3733" w:rsidP="001B3733">
            <w:pPr>
              <w:pStyle w:val="afd"/>
              <w:spacing w:beforeAutospacing="0" w:afterAutospacing="0"/>
              <w:ind w:firstLine="212"/>
              <w:jc w:val="both"/>
              <w:rPr>
                <w:rFonts w:ascii="Times New Roman" w:hAnsi="Times New Roman"/>
                <w:szCs w:val="22"/>
                <w:shd w:val="clear" w:color="auto" w:fill="FFFFFF"/>
              </w:rPr>
            </w:pPr>
            <w:r w:rsidRPr="00C516F8">
              <w:rPr>
                <w:rFonts w:ascii="Times New Roman" w:hAnsi="Times New Roman"/>
                <w:sz w:val="22"/>
                <w:szCs w:val="22"/>
                <w:shd w:val="clear" w:color="auto" w:fill="FFFFFF"/>
              </w:rPr>
              <w:t>У разі якщо оголошення про проведення процедури закупівлі оприлюднюється відповідно до норм частини третьої</w:t>
            </w:r>
            <w:r w:rsidRPr="00C516F8">
              <w:rPr>
                <w:rStyle w:val="apple-converted-space"/>
                <w:rFonts w:ascii="Times New Roman" w:hAnsi="Times New Roman"/>
                <w:sz w:val="22"/>
                <w:szCs w:val="22"/>
                <w:shd w:val="clear" w:color="auto" w:fill="FFFFFF"/>
              </w:rPr>
              <w:t> </w:t>
            </w:r>
            <w:r w:rsidRPr="00C516F8">
              <w:rPr>
                <w:rFonts w:ascii="Times New Roman" w:hAnsi="Times New Roman"/>
                <w:sz w:val="22"/>
                <w:szCs w:val="22"/>
                <w:shd w:val="clear" w:color="auto" w:fill="FFFFFF"/>
              </w:rPr>
              <w:t>статті 10 Закону, проводиться оцінка лише тих тендерних пропозицій, що не були відхилені згідно з Законом.</w:t>
            </w:r>
          </w:p>
          <w:p w14:paraId="11DA95DE" w14:textId="77777777" w:rsidR="001B3733" w:rsidRPr="00C516F8" w:rsidRDefault="001B3733" w:rsidP="001B3733">
            <w:pPr>
              <w:pStyle w:val="afd"/>
              <w:spacing w:beforeAutospacing="0" w:afterAutospacing="0"/>
              <w:ind w:firstLine="212"/>
              <w:jc w:val="both"/>
              <w:rPr>
                <w:rFonts w:ascii="Times New Roman" w:hAnsi="Times New Roman"/>
                <w:szCs w:val="22"/>
                <w:shd w:val="clear" w:color="auto" w:fill="FFFFFF"/>
              </w:rPr>
            </w:pPr>
            <w:r w:rsidRPr="00C516F8">
              <w:rPr>
                <w:rFonts w:ascii="Times New Roman" w:hAnsi="Times New Roman"/>
                <w:sz w:val="22"/>
                <w:szCs w:val="22"/>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w:t>
            </w:r>
          </w:p>
          <w:p w14:paraId="09B43227" w14:textId="77777777" w:rsidR="001B3733" w:rsidRPr="00C516F8" w:rsidRDefault="001B3733" w:rsidP="001B3733">
            <w:pPr>
              <w:pStyle w:val="afd"/>
              <w:spacing w:beforeAutospacing="0" w:afterAutospacing="0"/>
              <w:ind w:firstLine="212"/>
              <w:jc w:val="both"/>
              <w:rPr>
                <w:rFonts w:ascii="Times New Roman" w:hAnsi="Times New Roman"/>
                <w:szCs w:val="22"/>
              </w:rPr>
            </w:pPr>
            <w:r w:rsidRPr="00C516F8">
              <w:rPr>
                <w:rFonts w:ascii="Times New Roman" w:hAnsi="Times New Roman"/>
                <w:b/>
                <w:sz w:val="22"/>
                <w:szCs w:val="22"/>
              </w:rPr>
              <w:t>Критерії та методика оцінки:</w:t>
            </w:r>
          </w:p>
          <w:p w14:paraId="60F4C71A" w14:textId="77777777" w:rsidR="001B3733" w:rsidRPr="00C516F8" w:rsidRDefault="001B3733" w:rsidP="001B3733">
            <w:pPr>
              <w:jc w:val="both"/>
              <w:rPr>
                <w:b/>
              </w:rPr>
            </w:pPr>
            <w:r w:rsidRPr="00C516F8">
              <w:rPr>
                <w:sz w:val="22"/>
                <w:szCs w:val="22"/>
              </w:rPr>
              <w:t>Оцінка пропозицій здійснюється на основі наступних критеріїв:</w:t>
            </w:r>
          </w:p>
          <w:p w14:paraId="29870E7B" w14:textId="77777777" w:rsidR="001B3733" w:rsidRPr="00C516F8" w:rsidRDefault="001B3733" w:rsidP="001B3733">
            <w:pPr>
              <w:widowControl w:val="0"/>
              <w:numPr>
                <w:ilvl w:val="0"/>
                <w:numId w:val="11"/>
              </w:numPr>
              <w:tabs>
                <w:tab w:val="clear" w:pos="720"/>
                <w:tab w:val="num" w:pos="485"/>
              </w:tabs>
              <w:suppressAutoHyphens/>
              <w:autoSpaceDE w:val="0"/>
              <w:ind w:left="0" w:firstLine="201"/>
              <w:jc w:val="both"/>
              <w:rPr>
                <w:b/>
                <w:bCs/>
              </w:rPr>
            </w:pPr>
            <w:r w:rsidRPr="00C516F8">
              <w:rPr>
                <w:b/>
                <w:sz w:val="22"/>
                <w:szCs w:val="22"/>
              </w:rPr>
              <w:t>Ціна</w:t>
            </w:r>
            <w:r w:rsidRPr="00C516F8">
              <w:rPr>
                <w:sz w:val="22"/>
                <w:szCs w:val="22"/>
              </w:rPr>
              <w:t xml:space="preserve"> - </w:t>
            </w:r>
            <w:r w:rsidRPr="00C516F8">
              <w:rPr>
                <w:b/>
                <w:sz w:val="22"/>
                <w:szCs w:val="22"/>
              </w:rPr>
              <w:t>питома вага критерію складає 100 відсотків;</w:t>
            </w:r>
          </w:p>
          <w:p w14:paraId="3D435CF3" w14:textId="77777777" w:rsidR="001B3733" w:rsidRPr="00C516F8" w:rsidRDefault="001B3733" w:rsidP="001B3733">
            <w:pPr>
              <w:ind w:firstLine="212"/>
              <w:jc w:val="both"/>
            </w:pPr>
            <w:r w:rsidRPr="00C516F8">
              <w:rPr>
                <w:b/>
                <w:sz w:val="22"/>
                <w:szCs w:val="22"/>
              </w:rPr>
              <w:t xml:space="preserve">  Ціна </w:t>
            </w:r>
            <w:r w:rsidRPr="00C516F8">
              <w:rPr>
                <w:sz w:val="22"/>
                <w:szCs w:val="22"/>
              </w:rPr>
              <w:t>тендерної пропозиції повинна бути чітко визначена та включати всі витрати на отримання дозволів, ліцензій, сертифікатів та інше. У разі, якщо учасник не є платником податку на додану вартість або товар чи послуги не оподатковуються податком на додану вартість, такий учасник подає свою пропозицію без врахування   податку на додану вартість.</w:t>
            </w:r>
          </w:p>
          <w:p w14:paraId="5C51AF11" w14:textId="77777777" w:rsidR="001B3733" w:rsidRPr="00C516F8" w:rsidRDefault="001B3733" w:rsidP="001B3733">
            <w:pPr>
              <w:ind w:firstLine="212"/>
              <w:jc w:val="both"/>
            </w:pPr>
            <w:r w:rsidRPr="00C516F8">
              <w:rPr>
                <w:sz w:val="22"/>
                <w:szCs w:val="22"/>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робіт і послуг. Термін «аномально низька ціна тендерної пропозиції» вживається у значенні, наведеному у пункті 3 частини першої статті 1 Закону.</w:t>
            </w:r>
          </w:p>
          <w:p w14:paraId="44B60262" w14:textId="77777777" w:rsidR="001B3733" w:rsidRPr="00C516F8" w:rsidRDefault="001B3733" w:rsidP="001B3733">
            <w:pPr>
              <w:jc w:val="both"/>
            </w:pPr>
            <w:r w:rsidRPr="00C516F8">
              <w:rPr>
                <w:sz w:val="22"/>
                <w:szCs w:val="22"/>
              </w:rPr>
              <w:lastRenderedPageBreak/>
              <w:t xml:space="preserve">       Замовник може відхилити аномально низьку тендерну пропозицію, у разі якщо учасник не надав належного обґрунтування  вказаної в ній ціни або вартості, та відхиляє аномально низьку тендерну пропозицію у разі ненадходження  такого обґрунтування протягом строку. Визначеного у абзаці першому цього пункту.</w:t>
            </w:r>
          </w:p>
          <w:p w14:paraId="014FB770" w14:textId="4089906E" w:rsidR="001B3733" w:rsidRDefault="001B3733" w:rsidP="001B3733">
            <w:pPr>
              <w:ind w:firstLine="212"/>
              <w:jc w:val="both"/>
              <w:rPr>
                <w:b/>
                <w:sz w:val="22"/>
                <w:szCs w:val="22"/>
              </w:rPr>
            </w:pPr>
            <w:r w:rsidRPr="00C516F8">
              <w:rPr>
                <w:b/>
                <w:sz w:val="22"/>
                <w:szCs w:val="22"/>
              </w:rPr>
              <w:t xml:space="preserve">   </w:t>
            </w:r>
          </w:p>
          <w:p w14:paraId="15862FF6" w14:textId="6A3CFB82" w:rsidR="00A93F54" w:rsidRPr="00F92D0D" w:rsidRDefault="00A93F54" w:rsidP="001B3733">
            <w:pPr>
              <w:ind w:firstLine="212"/>
              <w:jc w:val="both"/>
              <w:rPr>
                <w:b/>
              </w:rPr>
            </w:pPr>
            <w:r w:rsidRPr="005141A4">
              <w:rPr>
                <w:b/>
                <w:i/>
              </w:rPr>
              <w:t xml:space="preserve">Кабінет Міністрів України ухвалив зміни до постанови №1178, покликані забезпечити рівні права всіх учасників </w:t>
            </w:r>
            <w:proofErr w:type="spellStart"/>
            <w:r w:rsidRPr="005141A4">
              <w:rPr>
                <w:b/>
                <w:i/>
              </w:rPr>
              <w:t>закупівель</w:t>
            </w:r>
            <w:proofErr w:type="spellEnd"/>
            <w:r w:rsidRPr="005141A4">
              <w:rPr>
                <w:b/>
                <w:i/>
              </w:rPr>
              <w:t xml:space="preserve">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r w:rsidRPr="005141A4">
              <w:t>.</w:t>
            </w:r>
          </w:p>
        </w:tc>
      </w:tr>
      <w:tr w:rsidR="0011168C" w:rsidRPr="00242202" w14:paraId="2180DFC6" w14:textId="77777777" w:rsidTr="00812791">
        <w:trPr>
          <w:trHeight w:val="350"/>
          <w:jc w:val="center"/>
        </w:trPr>
        <w:tc>
          <w:tcPr>
            <w:tcW w:w="3035" w:type="dxa"/>
            <w:gridSpan w:val="2"/>
          </w:tcPr>
          <w:p w14:paraId="62D56206" w14:textId="77777777" w:rsidR="0011168C" w:rsidRPr="0011168C" w:rsidRDefault="0011168C" w:rsidP="0011168C">
            <w:pPr>
              <w:rPr>
                <w:bCs/>
                <w:color w:val="000000"/>
              </w:rPr>
            </w:pPr>
            <w:r w:rsidRPr="0011168C">
              <w:rPr>
                <w:bCs/>
                <w:color w:val="000000"/>
                <w:sz w:val="22"/>
                <w:szCs w:val="22"/>
              </w:rPr>
              <w:lastRenderedPageBreak/>
              <w:t>2. Інша інформація</w:t>
            </w:r>
          </w:p>
        </w:tc>
        <w:tc>
          <w:tcPr>
            <w:tcW w:w="7318" w:type="dxa"/>
            <w:gridSpan w:val="2"/>
          </w:tcPr>
          <w:p w14:paraId="2F1E6017" w14:textId="77777777" w:rsidR="0011168C" w:rsidRPr="00774FBD" w:rsidRDefault="0011168C" w:rsidP="0011168C">
            <w:pPr>
              <w:ind w:firstLine="377"/>
              <w:jc w:val="both"/>
            </w:pPr>
            <w:r w:rsidRPr="0011168C">
              <w:rPr>
                <w:sz w:val="22"/>
                <w:szCs w:val="22"/>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1168C">
              <w:rPr>
                <w:sz w:val="22"/>
                <w:szCs w:val="22"/>
              </w:rPr>
              <w:t>бенефіціарним</w:t>
            </w:r>
            <w:proofErr w:type="spellEnd"/>
            <w:r w:rsidRPr="0011168C">
              <w:rPr>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3B591903" w14:textId="77777777" w:rsidR="0011168C" w:rsidRPr="00774FBD" w:rsidRDefault="0011168C" w:rsidP="0011168C">
            <w:pPr>
              <w:ind w:firstLine="377"/>
              <w:jc w:val="both"/>
            </w:pPr>
            <w:r w:rsidRPr="0011168C">
              <w:rPr>
                <w:sz w:val="22"/>
                <w:szCs w:val="22"/>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1168C">
              <w:rPr>
                <w:sz w:val="22"/>
                <w:szCs w:val="22"/>
              </w:rPr>
              <w:t>бенефіціарним</w:t>
            </w:r>
            <w:proofErr w:type="spellEnd"/>
            <w:r w:rsidRPr="0011168C">
              <w:rPr>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1168C">
              <w:rPr>
                <w:sz w:val="22"/>
                <w:szCs w:val="22"/>
              </w:rPr>
              <w:t>бенефіціарним</w:t>
            </w:r>
            <w:proofErr w:type="spellEnd"/>
            <w:r w:rsidRPr="0011168C">
              <w:rPr>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Pr="0011168C">
              <w:rPr>
                <w:sz w:val="22"/>
                <w:szCs w:val="22"/>
              </w:rPr>
              <w:lastRenderedPageBreak/>
              <w:t>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4216CF1" w14:textId="77777777" w:rsidR="0011168C" w:rsidRPr="00774FBD" w:rsidRDefault="0011168C" w:rsidP="0011168C">
            <w:pPr>
              <w:ind w:firstLine="377"/>
              <w:jc w:val="both"/>
            </w:pPr>
            <w:r w:rsidRPr="0011168C">
              <w:rPr>
                <w:sz w:val="22"/>
                <w:szCs w:val="22"/>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15D461F" w14:textId="77777777" w:rsidR="0011168C" w:rsidRPr="00774FBD" w:rsidRDefault="0011168C" w:rsidP="0011168C">
            <w:pPr>
              <w:ind w:firstLine="377"/>
              <w:jc w:val="both"/>
            </w:pPr>
            <w:r w:rsidRPr="0011168C">
              <w:rPr>
                <w:sz w:val="22"/>
                <w:szCs w:val="22"/>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257F4AC" w14:textId="77777777" w:rsidR="0011168C" w:rsidRPr="00774FBD" w:rsidRDefault="0011168C" w:rsidP="0011168C">
            <w:pPr>
              <w:ind w:firstLine="377"/>
              <w:jc w:val="both"/>
            </w:pPr>
            <w:r w:rsidRPr="0011168C">
              <w:rPr>
                <w:sz w:val="22"/>
                <w:szCs w:val="22"/>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352230F" w14:textId="77777777" w:rsidR="0011168C" w:rsidRPr="00774FBD" w:rsidRDefault="0011168C" w:rsidP="0011168C">
            <w:pPr>
              <w:ind w:firstLine="377"/>
              <w:jc w:val="both"/>
            </w:pPr>
            <w:r w:rsidRPr="0011168C">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17AF3F" w14:textId="77777777" w:rsidR="0011168C" w:rsidRPr="00774FBD" w:rsidRDefault="0011168C" w:rsidP="0011168C">
            <w:pPr>
              <w:ind w:firstLine="377"/>
              <w:jc w:val="both"/>
            </w:pPr>
            <w:r w:rsidRPr="0011168C">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4AAD197" w14:textId="77777777" w:rsidR="0011168C" w:rsidRPr="00774FBD" w:rsidRDefault="0011168C" w:rsidP="0011168C">
            <w:pPr>
              <w:ind w:firstLine="377"/>
              <w:jc w:val="both"/>
            </w:pPr>
            <w:r w:rsidRPr="0011168C">
              <w:rPr>
                <w:sz w:val="22"/>
                <w:szCs w:val="22"/>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374F31" w14:textId="77777777" w:rsidR="0011168C" w:rsidRPr="00774FBD" w:rsidRDefault="0011168C" w:rsidP="0011168C">
            <w:pPr>
              <w:ind w:firstLine="377"/>
              <w:jc w:val="both"/>
            </w:pPr>
            <w:r w:rsidRPr="0011168C">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CE5F3A1" w14:textId="2CD4AA05" w:rsidR="0011168C" w:rsidRPr="00774FBD" w:rsidRDefault="0011168C" w:rsidP="0011168C">
            <w:pPr>
              <w:ind w:firstLine="377"/>
              <w:jc w:val="both"/>
            </w:pPr>
            <w:r w:rsidRPr="0011168C">
              <w:rPr>
                <w:sz w:val="22"/>
                <w:szCs w:val="22"/>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w:t>
            </w:r>
            <w:r w:rsidRPr="0011168C">
              <w:rPr>
                <w:sz w:val="22"/>
                <w:szCs w:val="22"/>
              </w:rPr>
              <w:lastRenderedPageBreak/>
              <w:t>що є суттєвою при визначенні результатів процедури закупівлі, замовник відхиляє тендерну пропозицію такого учасника.</w:t>
            </w:r>
          </w:p>
          <w:p w14:paraId="5D21C97F" w14:textId="07DE284D" w:rsidR="00271023" w:rsidRPr="00271023" w:rsidRDefault="00271023" w:rsidP="00271023">
            <w:pPr>
              <w:ind w:firstLine="377"/>
              <w:jc w:val="both"/>
            </w:pPr>
            <w:r w:rsidRPr="00271023">
              <w:rPr>
                <w:sz w:val="22"/>
                <w:szCs w:val="22"/>
              </w:rPr>
              <w:t>На підтвердження фінансової спроможності учасник надає фінансову звітність за останній звітній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w:t>
            </w:r>
          </w:p>
          <w:p w14:paraId="743BF090" w14:textId="77777777" w:rsidR="00271023" w:rsidRPr="00774FBD" w:rsidRDefault="00271023" w:rsidP="00271023">
            <w:pPr>
              <w:ind w:firstLine="377"/>
              <w:jc w:val="both"/>
            </w:pPr>
            <w:r w:rsidRPr="00774FBD">
              <w:rPr>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758B592E" w14:textId="00DB792C" w:rsidR="00681DF8" w:rsidRPr="00774FBD" w:rsidRDefault="00271023" w:rsidP="00271023">
            <w:pPr>
              <w:ind w:firstLine="377"/>
              <w:jc w:val="both"/>
            </w:pPr>
            <w:r w:rsidRPr="00774FBD">
              <w:rPr>
                <w:sz w:val="22"/>
                <w:szCs w:val="22"/>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7EC441E1" w14:textId="454B7752" w:rsidR="00622816" w:rsidRPr="00774FBD" w:rsidRDefault="00CB23DE" w:rsidP="00271023">
            <w:pPr>
              <w:ind w:firstLine="377"/>
              <w:jc w:val="both"/>
            </w:pPr>
            <w:r w:rsidRPr="00774FBD">
              <w:rPr>
                <w:sz w:val="22"/>
                <w:szCs w:val="22"/>
              </w:rPr>
              <w:t>Підтверджують наявність позитивної фінансової звітності у вигляді оригіналу або копії фінансового балансу за останній звітний період; оригінал або копія звіту про фінансові результати за останній звітний період. Вказані документи затверджуються та надаються із доказами їх затвердження згідно установчих документів та в порядку, що передбачений Законом України «Про бухгалтерський облік та фінансову звітність в Україні» з відповідними квитанціями (відмітками про прийняття) уповноваженого органу.</w:t>
            </w:r>
          </w:p>
          <w:p w14:paraId="5604F02C" w14:textId="77777777" w:rsidR="00774FBD" w:rsidRPr="00774FBD" w:rsidRDefault="00774FBD" w:rsidP="00774FBD">
            <w:pPr>
              <w:ind w:firstLine="377"/>
              <w:jc w:val="both"/>
            </w:pPr>
            <w:r w:rsidRPr="00774FBD">
              <w:rPr>
                <w:sz w:val="22"/>
                <w:szCs w:val="22"/>
              </w:rPr>
              <w:t>Додатково, для підтвердження наявності фінансової можливості виконання зобов’язань по договору, у складі тендерної пропозиції учасникам необхідно подати:</w:t>
            </w:r>
          </w:p>
          <w:p w14:paraId="7B2D5CC0" w14:textId="4FB090FC" w:rsidR="00774FBD" w:rsidRDefault="001E56F5" w:rsidP="00774FBD">
            <w:pPr>
              <w:ind w:firstLine="377"/>
              <w:jc w:val="both"/>
            </w:pPr>
            <w:r>
              <w:rPr>
                <w:sz w:val="22"/>
                <w:szCs w:val="22"/>
              </w:rPr>
              <w:t>Довідку про в</w:t>
            </w:r>
            <w:r w:rsidR="00774FBD" w:rsidRPr="00774FBD">
              <w:rPr>
                <w:sz w:val="22"/>
                <w:szCs w:val="22"/>
              </w:rPr>
              <w:t>артість чистих активів</w:t>
            </w:r>
            <w:r>
              <w:rPr>
                <w:sz w:val="22"/>
                <w:szCs w:val="22"/>
              </w:rPr>
              <w:t>,</w:t>
            </w:r>
            <w:r w:rsidR="00774FBD" w:rsidRPr="00774FBD">
              <w:rPr>
                <w:sz w:val="22"/>
                <w:szCs w:val="22"/>
              </w:rPr>
              <w:t xml:space="preserve"> визначається станом на кінець 2021 року. Якщо учасник є товариством з обмеженою та/або додатковою відповідальністю, такий учасник повинен надати документ (або витяг із такого документу), який визначає вартість чистих активів (баланс) учасника та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закупівлі (для юридичних осіб).</w:t>
            </w:r>
          </w:p>
          <w:p w14:paraId="6CA46E29" w14:textId="77777777" w:rsidR="0095049D" w:rsidRPr="0095049D" w:rsidRDefault="0095049D" w:rsidP="0095049D">
            <w:pPr>
              <w:ind w:firstLine="377"/>
              <w:jc w:val="both"/>
            </w:pPr>
            <w:r w:rsidRPr="0095049D">
              <w:rPr>
                <w:sz w:val="22"/>
                <w:szCs w:val="22"/>
              </w:rPr>
              <w:t xml:space="preserve">Учасники зобов’язані документально підтвердити у складі своєї тендерної пропозиції проходження сертифікації їхньої діяльності вимогам </w:t>
            </w:r>
          </w:p>
          <w:p w14:paraId="7B22FC39" w14:textId="77777777" w:rsidR="0095049D" w:rsidRPr="0095049D" w:rsidRDefault="0095049D" w:rsidP="0095049D">
            <w:pPr>
              <w:ind w:firstLine="377"/>
              <w:jc w:val="both"/>
            </w:pPr>
            <w:r w:rsidRPr="0095049D">
              <w:rPr>
                <w:sz w:val="22"/>
                <w:szCs w:val="22"/>
              </w:rPr>
              <w:t xml:space="preserve">ДСТУ EN ISO 9001:2018 Системи управління якістю. Вимоги (EN ISO 9001:2015, IDT; ISO 9001:2015, IDT), </w:t>
            </w:r>
          </w:p>
          <w:p w14:paraId="0833151D" w14:textId="77777777" w:rsidR="0095049D" w:rsidRPr="0095049D" w:rsidRDefault="0095049D" w:rsidP="0095049D">
            <w:pPr>
              <w:ind w:firstLine="377"/>
              <w:jc w:val="both"/>
            </w:pPr>
            <w:r w:rsidRPr="0095049D">
              <w:rPr>
                <w:sz w:val="22"/>
                <w:szCs w:val="22"/>
              </w:rPr>
              <w:t xml:space="preserve">ДСТУ ISO 14001:2015 Системи екологічного управління. Вимоги та настанови щодо застосовування (ISO 14001:2015, IDT) </w:t>
            </w:r>
          </w:p>
          <w:p w14:paraId="2ABDBD7F" w14:textId="77777777" w:rsidR="0095049D" w:rsidRPr="0095049D" w:rsidRDefault="0095049D" w:rsidP="0095049D">
            <w:pPr>
              <w:ind w:firstLine="377"/>
              <w:jc w:val="both"/>
            </w:pPr>
            <w:r w:rsidRPr="0095049D">
              <w:rPr>
                <w:sz w:val="22"/>
                <w:szCs w:val="22"/>
              </w:rPr>
              <w:t>ДСТУ ISO 45001:2019 Системи управління охороною здоров’я та безпекою праці. Вимоги та настанови щодо застосування (ISO 45001:2018, IDT)</w:t>
            </w:r>
          </w:p>
          <w:p w14:paraId="4C1B814F" w14:textId="77777777" w:rsidR="0095049D" w:rsidRPr="0095049D" w:rsidRDefault="0095049D" w:rsidP="0095049D">
            <w:pPr>
              <w:ind w:firstLine="377"/>
              <w:jc w:val="both"/>
            </w:pPr>
            <w:r w:rsidRPr="0095049D">
              <w:rPr>
                <w:sz w:val="22"/>
                <w:szCs w:val="22"/>
              </w:rPr>
              <w:t xml:space="preserve">ДСТУ ISO/IEC 27001:2015 Інформаційні технології. Методи захисту </w:t>
            </w:r>
            <w:proofErr w:type="spellStart"/>
            <w:r w:rsidRPr="0095049D">
              <w:rPr>
                <w:sz w:val="22"/>
                <w:szCs w:val="22"/>
              </w:rPr>
              <w:t>cистеми</w:t>
            </w:r>
            <w:proofErr w:type="spellEnd"/>
            <w:r w:rsidRPr="0095049D">
              <w:rPr>
                <w:sz w:val="22"/>
                <w:szCs w:val="22"/>
              </w:rPr>
              <w:t xml:space="preserve"> управління інформаційною безпекою. Вимоги (ISO/IEC 27001:2013; </w:t>
            </w:r>
            <w:proofErr w:type="spellStart"/>
            <w:r w:rsidRPr="0095049D">
              <w:rPr>
                <w:sz w:val="22"/>
                <w:szCs w:val="22"/>
              </w:rPr>
              <w:t>Cor</w:t>
            </w:r>
            <w:proofErr w:type="spellEnd"/>
            <w:r w:rsidRPr="0095049D">
              <w:rPr>
                <w:sz w:val="22"/>
                <w:szCs w:val="22"/>
              </w:rPr>
              <w:t xml:space="preserve"> 1:2014, IDT)</w:t>
            </w:r>
          </w:p>
          <w:p w14:paraId="563C9B2D" w14:textId="7DFBDE6E" w:rsidR="0095049D" w:rsidRPr="0095049D" w:rsidRDefault="0095049D" w:rsidP="0095049D">
            <w:pPr>
              <w:ind w:firstLine="377"/>
              <w:jc w:val="both"/>
            </w:pPr>
            <w:r w:rsidRPr="0095049D">
              <w:rPr>
                <w:sz w:val="22"/>
                <w:szCs w:val="22"/>
              </w:rPr>
              <w:t>з наданням відповідного сертифікату</w:t>
            </w:r>
            <w:r w:rsidR="00D85654">
              <w:rPr>
                <w:sz w:val="22"/>
                <w:szCs w:val="22"/>
              </w:rPr>
              <w:t xml:space="preserve"> або еквівалент</w:t>
            </w:r>
            <w:r w:rsidRPr="0095049D">
              <w:rPr>
                <w:sz w:val="22"/>
                <w:szCs w:val="22"/>
              </w:rPr>
              <w:t>, виданого на ім’я учасника закупівлі, що є дійсним на момент його подання до участі у закупівлі.</w:t>
            </w:r>
          </w:p>
          <w:p w14:paraId="62711678" w14:textId="3028CB6F" w:rsidR="0095049D" w:rsidRDefault="0095049D" w:rsidP="0095049D">
            <w:pPr>
              <w:ind w:firstLine="377"/>
              <w:jc w:val="both"/>
            </w:pPr>
            <w:r w:rsidRPr="0095049D">
              <w:rPr>
                <w:sz w:val="22"/>
                <w:szCs w:val="22"/>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8112942" w14:textId="5E5748A9" w:rsidR="003060B0" w:rsidRPr="00774FBD" w:rsidRDefault="003060B0" w:rsidP="0095049D">
            <w:pPr>
              <w:ind w:firstLine="377"/>
              <w:jc w:val="both"/>
            </w:pPr>
            <w:r>
              <w:rPr>
                <w:sz w:val="22"/>
                <w:szCs w:val="22"/>
              </w:rPr>
              <w:t xml:space="preserve">Учасник у складі пропозиції повинен подати </w:t>
            </w:r>
            <w:r w:rsidRPr="003060B0">
              <w:rPr>
                <w:sz w:val="22"/>
                <w:szCs w:val="22"/>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14:paraId="187CB87A" w14:textId="77777777" w:rsidR="0024373C" w:rsidRDefault="0011168C" w:rsidP="0024373C">
            <w:pPr>
              <w:pStyle w:val="rvps2"/>
              <w:shd w:val="clear" w:color="auto" w:fill="FFFFFF"/>
              <w:spacing w:beforeAutospacing="0" w:afterAutospacing="0"/>
              <w:ind w:firstLine="212"/>
              <w:jc w:val="both"/>
            </w:pPr>
            <w:r w:rsidRPr="0011168C">
              <w:rPr>
                <w:sz w:val="22"/>
                <w:szCs w:val="22"/>
              </w:rPr>
              <w:t>На дату розгляду тендерних пропозицій учасник процедури закупівлі немає перебувати в статусі «</w:t>
            </w:r>
            <w:proofErr w:type="spellStart"/>
            <w:r w:rsidRPr="0011168C">
              <w:rPr>
                <w:sz w:val="22"/>
                <w:szCs w:val="22"/>
              </w:rPr>
              <w:t>Дефолтний</w:t>
            </w:r>
            <w:proofErr w:type="spellEnd"/>
            <w:r w:rsidRPr="0011168C">
              <w:rPr>
                <w:sz w:val="22"/>
                <w:szCs w:val="22"/>
              </w:rPr>
              <w:t>». Замовник самостійно перевіряє інформацію щодо перебування учасника у статусі «</w:t>
            </w:r>
            <w:proofErr w:type="spellStart"/>
            <w:r w:rsidRPr="0011168C">
              <w:rPr>
                <w:sz w:val="22"/>
                <w:szCs w:val="22"/>
              </w:rPr>
              <w:t>Дефолтний</w:t>
            </w:r>
            <w:proofErr w:type="spellEnd"/>
            <w:r w:rsidRPr="0011168C">
              <w:rPr>
                <w:sz w:val="22"/>
                <w:szCs w:val="22"/>
              </w:rPr>
              <w:t xml:space="preserve">» та не </w:t>
            </w:r>
            <w:r w:rsidRPr="0011168C">
              <w:rPr>
                <w:sz w:val="22"/>
                <w:szCs w:val="22"/>
              </w:rPr>
              <w:lastRenderedPageBreak/>
              <w:t>перебуває в списках учасників ринку, що набули статусу «</w:t>
            </w:r>
            <w:proofErr w:type="spellStart"/>
            <w:r w:rsidRPr="0011168C">
              <w:rPr>
                <w:sz w:val="22"/>
                <w:szCs w:val="22"/>
              </w:rPr>
              <w:t>Дефолтний</w:t>
            </w:r>
            <w:proofErr w:type="spellEnd"/>
            <w:r w:rsidRPr="0011168C">
              <w:rPr>
                <w:sz w:val="22"/>
                <w:szCs w:val="22"/>
              </w:rPr>
              <w:t>»,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w:t>
            </w:r>
            <w:proofErr w:type="spellStart"/>
            <w:r w:rsidRPr="0011168C">
              <w:rPr>
                <w:sz w:val="22"/>
                <w:szCs w:val="22"/>
              </w:rPr>
              <w:t>Дефолтний</w:t>
            </w:r>
            <w:proofErr w:type="spellEnd"/>
            <w:r w:rsidRPr="0011168C">
              <w:rPr>
                <w:sz w:val="22"/>
                <w:szCs w:val="22"/>
              </w:rPr>
              <w:t>» такий учасник буде вважається таким, що не відповідає вимогам, установленим у тендерній документації відповідно до абзацу 1 частини 3 статті 22 Закону відповідно до абзацу 5 підпункту 2 пункту 41 Особливостей.</w:t>
            </w:r>
          </w:p>
          <w:p w14:paraId="49C6C66B" w14:textId="7FA5D8D7" w:rsidR="0024373C" w:rsidRDefault="0024373C" w:rsidP="0024373C">
            <w:pPr>
              <w:pStyle w:val="rvps2"/>
              <w:shd w:val="clear" w:color="auto" w:fill="FFFFFF"/>
              <w:spacing w:beforeAutospacing="0" w:afterAutospacing="0"/>
              <w:ind w:firstLine="212"/>
              <w:jc w:val="both"/>
            </w:pPr>
            <w:r w:rsidRPr="0024373C">
              <w:rPr>
                <w:sz w:val="22"/>
                <w:szCs w:val="22"/>
              </w:rPr>
              <w:t>Учасник у складі пропозиції надає також</w:t>
            </w:r>
            <w:r>
              <w:rPr>
                <w:sz w:val="22"/>
                <w:szCs w:val="22"/>
              </w:rPr>
              <w:t xml:space="preserve"> </w:t>
            </w:r>
            <w:r w:rsidRPr="0024373C">
              <w:rPr>
                <w:sz w:val="22"/>
                <w:szCs w:val="22"/>
              </w:rPr>
              <w:t>довідку довільної форми з інформацією про наявність укладених учасником всіх необхідних договорів, передбачених статтею 4 Закону України «Про ринок електричної енергії» із вказанням усіх реквізитів зазначених договорів, які є необхідними для забезпечення безперебійного електропостачання об’єктів замовника. В підтвердження зазначеної в довідці інформації учасник повинен надати оригінали або копії всіх зазначених у довідці  договорів (допускається без надання додатків до них), передбачених статтею 4 Закону України «Про ринок електричної енергії»;</w:t>
            </w:r>
          </w:p>
          <w:p w14:paraId="73B1506C" w14:textId="639702EC" w:rsidR="004579B5" w:rsidRPr="004579B5" w:rsidRDefault="004579B5" w:rsidP="004579B5">
            <w:pPr>
              <w:pStyle w:val="rvps2"/>
              <w:shd w:val="clear" w:color="auto" w:fill="FFFFFF"/>
              <w:spacing w:beforeAutospacing="0" w:afterAutospacing="0"/>
              <w:ind w:firstLine="212"/>
              <w:jc w:val="both"/>
            </w:pPr>
            <w:r w:rsidRPr="004579B5">
              <w:rPr>
                <w:sz w:val="22"/>
                <w:szCs w:val="22"/>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14:paraId="6CC01F62" w14:textId="631D915F" w:rsidR="004579B5" w:rsidRPr="00774FBD" w:rsidRDefault="004579B5" w:rsidP="0011168C">
            <w:pPr>
              <w:pStyle w:val="rvps2"/>
              <w:shd w:val="clear" w:color="auto" w:fill="FFFFFF"/>
              <w:spacing w:beforeAutospacing="0" w:afterAutospacing="0"/>
              <w:ind w:firstLine="212"/>
              <w:jc w:val="both"/>
            </w:pPr>
          </w:p>
        </w:tc>
      </w:tr>
      <w:tr w:rsidR="001B3733" w:rsidRPr="00242202" w14:paraId="72F1C300" w14:textId="77777777" w:rsidTr="00812791">
        <w:trPr>
          <w:trHeight w:val="172"/>
          <w:jc w:val="center"/>
        </w:trPr>
        <w:tc>
          <w:tcPr>
            <w:tcW w:w="3035" w:type="dxa"/>
            <w:gridSpan w:val="2"/>
          </w:tcPr>
          <w:p w14:paraId="68157B6E" w14:textId="77777777" w:rsidR="001B3733" w:rsidRPr="0011168C" w:rsidRDefault="0011168C" w:rsidP="001B3733">
            <w:pPr>
              <w:rPr>
                <w:bCs/>
                <w:color w:val="000000"/>
              </w:rPr>
            </w:pPr>
            <w:bookmarkStart w:id="11" w:name="docs-internal-guid-a6a7ecb5-7fff-d5a6-06"/>
            <w:bookmarkEnd w:id="11"/>
            <w:r w:rsidRPr="0011168C">
              <w:rPr>
                <w:bCs/>
                <w:color w:val="000000"/>
                <w:sz w:val="22"/>
                <w:szCs w:val="22"/>
                <w:lang w:eastAsia="en-US"/>
              </w:rPr>
              <w:lastRenderedPageBreak/>
              <w:t>3</w:t>
            </w:r>
            <w:r w:rsidR="001B3733" w:rsidRPr="0011168C">
              <w:rPr>
                <w:bCs/>
                <w:color w:val="000000"/>
                <w:sz w:val="22"/>
                <w:szCs w:val="22"/>
                <w:lang w:eastAsia="en-US"/>
              </w:rPr>
              <w:t xml:space="preserve">. Відхилення тендерних пропозицій </w:t>
            </w:r>
          </w:p>
          <w:p w14:paraId="1B2D1643" w14:textId="77777777" w:rsidR="001B3733" w:rsidRPr="00242202" w:rsidRDefault="001B3733" w:rsidP="001B3733">
            <w:pPr>
              <w:rPr>
                <w:color w:val="000000"/>
                <w:lang w:eastAsia="en-US"/>
              </w:rPr>
            </w:pPr>
          </w:p>
          <w:p w14:paraId="2BBBC003" w14:textId="77777777" w:rsidR="001B3733" w:rsidRPr="00242202" w:rsidRDefault="001B3733" w:rsidP="001B3733">
            <w:pPr>
              <w:rPr>
                <w:color w:val="000000"/>
                <w:lang w:eastAsia="en-US"/>
              </w:rPr>
            </w:pPr>
          </w:p>
          <w:p w14:paraId="5CC20B5B" w14:textId="77777777" w:rsidR="001B3733" w:rsidRPr="00242202" w:rsidRDefault="001B3733" w:rsidP="001B3733">
            <w:pPr>
              <w:rPr>
                <w:color w:val="000000"/>
                <w:lang w:eastAsia="en-US"/>
              </w:rPr>
            </w:pPr>
          </w:p>
          <w:p w14:paraId="1B3A7ADA" w14:textId="77777777" w:rsidR="001B3733" w:rsidRPr="00242202" w:rsidRDefault="001B3733" w:rsidP="001B3733">
            <w:pPr>
              <w:rPr>
                <w:b/>
                <w:color w:val="000000"/>
                <w:lang w:eastAsia="en-US"/>
              </w:rPr>
            </w:pPr>
          </w:p>
        </w:tc>
        <w:tc>
          <w:tcPr>
            <w:tcW w:w="7318" w:type="dxa"/>
            <w:gridSpan w:val="2"/>
          </w:tcPr>
          <w:p w14:paraId="2D87BA0A" w14:textId="77777777" w:rsidR="0011168C" w:rsidRPr="0011168C" w:rsidRDefault="0011168C" w:rsidP="0011168C">
            <w:pPr>
              <w:ind w:firstLine="377"/>
              <w:jc w:val="both"/>
            </w:pPr>
            <w:bookmarkStart w:id="12" w:name="docs-internal-guid-d1560fc3-7fff-167f-db"/>
            <w:bookmarkEnd w:id="12"/>
            <w:r w:rsidRPr="0011168C">
              <w:rPr>
                <w:sz w:val="22"/>
                <w:szCs w:val="22"/>
              </w:rPr>
              <w:t>Замовник відхиляє тендерну пропозицію із зазначенням аргументації в електронній системі закупівель у разі, коли:</w:t>
            </w:r>
          </w:p>
          <w:p w14:paraId="4AF8D7FD" w14:textId="77777777" w:rsidR="0011168C" w:rsidRPr="0011168C" w:rsidRDefault="0011168C" w:rsidP="0011168C">
            <w:pPr>
              <w:ind w:firstLine="377"/>
              <w:jc w:val="both"/>
            </w:pPr>
            <w:r w:rsidRPr="0011168C">
              <w:rPr>
                <w:sz w:val="22"/>
                <w:szCs w:val="22"/>
              </w:rPr>
              <w:t>1) учасник процедури закупівлі:</w:t>
            </w:r>
          </w:p>
          <w:p w14:paraId="4782F441" w14:textId="77777777" w:rsidR="0011168C" w:rsidRPr="0011168C" w:rsidRDefault="0011168C" w:rsidP="0011168C">
            <w:pPr>
              <w:pStyle w:val="aff"/>
              <w:numPr>
                <w:ilvl w:val="0"/>
                <w:numId w:val="18"/>
              </w:numPr>
              <w:jc w:val="both"/>
            </w:pPr>
            <w:r w:rsidRPr="0011168C">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5E1384F" w14:textId="77777777" w:rsidR="0011168C" w:rsidRPr="0011168C" w:rsidRDefault="0011168C" w:rsidP="0011168C">
            <w:pPr>
              <w:pStyle w:val="aff"/>
              <w:numPr>
                <w:ilvl w:val="0"/>
                <w:numId w:val="18"/>
              </w:numPr>
              <w:jc w:val="both"/>
            </w:pPr>
            <w:r w:rsidRPr="0011168C">
              <w:rPr>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C39E83F" w14:textId="77777777" w:rsidR="0011168C" w:rsidRPr="0011168C" w:rsidRDefault="0011168C" w:rsidP="0011168C">
            <w:pPr>
              <w:pStyle w:val="aff"/>
              <w:numPr>
                <w:ilvl w:val="0"/>
                <w:numId w:val="18"/>
              </w:numPr>
              <w:jc w:val="both"/>
            </w:pPr>
            <w:r w:rsidRPr="0011168C">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8F7F8B" w14:textId="77777777" w:rsidR="0011168C" w:rsidRPr="0011168C" w:rsidRDefault="0011168C" w:rsidP="0011168C">
            <w:pPr>
              <w:pStyle w:val="aff"/>
              <w:numPr>
                <w:ilvl w:val="0"/>
                <w:numId w:val="18"/>
              </w:numPr>
              <w:jc w:val="both"/>
            </w:pPr>
            <w:r w:rsidRPr="0011168C">
              <w:rPr>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01CDC59" w14:textId="77777777" w:rsidR="0011168C" w:rsidRPr="0011168C" w:rsidRDefault="0011168C" w:rsidP="0011168C">
            <w:pPr>
              <w:pStyle w:val="aff"/>
              <w:numPr>
                <w:ilvl w:val="0"/>
                <w:numId w:val="18"/>
              </w:numPr>
              <w:jc w:val="both"/>
            </w:pPr>
            <w:r w:rsidRPr="0011168C">
              <w:rPr>
                <w:sz w:val="22"/>
                <w:szCs w:val="22"/>
              </w:rPr>
              <w:t>визначив конфіденційною інформацію, що не може бути визначена як конфіденційна відповідно до вимог частини другої статті 28 Закону;</w:t>
            </w:r>
          </w:p>
          <w:p w14:paraId="7E3E2EE6" w14:textId="77777777" w:rsidR="0011168C" w:rsidRPr="0011168C" w:rsidRDefault="0011168C" w:rsidP="0011168C">
            <w:pPr>
              <w:pStyle w:val="aff"/>
              <w:numPr>
                <w:ilvl w:val="0"/>
                <w:numId w:val="18"/>
              </w:numPr>
              <w:jc w:val="both"/>
            </w:pPr>
            <w:r w:rsidRPr="0011168C">
              <w:rPr>
                <w:sz w:val="22"/>
                <w:szCs w:val="22"/>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1168C">
              <w:rPr>
                <w:sz w:val="22"/>
                <w:szCs w:val="22"/>
              </w:rPr>
              <w:t>бенефіціарним</w:t>
            </w:r>
            <w:proofErr w:type="spellEnd"/>
            <w:r w:rsidRPr="0011168C">
              <w:rPr>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9A3553" w14:textId="77777777" w:rsidR="0011168C" w:rsidRPr="0011168C" w:rsidRDefault="0011168C" w:rsidP="0011168C">
            <w:pPr>
              <w:ind w:firstLine="377"/>
              <w:jc w:val="both"/>
            </w:pPr>
            <w:r w:rsidRPr="0011168C">
              <w:rPr>
                <w:sz w:val="22"/>
                <w:szCs w:val="22"/>
              </w:rPr>
              <w:lastRenderedPageBreak/>
              <w:t>2) тендерна пропозиція:</w:t>
            </w:r>
          </w:p>
          <w:p w14:paraId="60FC9016" w14:textId="77777777" w:rsidR="0011168C" w:rsidRPr="0011168C" w:rsidRDefault="0011168C" w:rsidP="0011168C">
            <w:pPr>
              <w:pStyle w:val="aff"/>
              <w:numPr>
                <w:ilvl w:val="0"/>
                <w:numId w:val="19"/>
              </w:numPr>
              <w:jc w:val="both"/>
            </w:pPr>
            <w:r w:rsidRPr="0011168C">
              <w:rPr>
                <w:sz w:val="22"/>
                <w:szCs w:val="22"/>
              </w:rPr>
              <w:t>не відповідає умовам технічної специфікації та іншим вимогам щодо предмета закупівлі тендерної документації;</w:t>
            </w:r>
          </w:p>
          <w:p w14:paraId="54307B26" w14:textId="77777777" w:rsidR="0011168C" w:rsidRPr="0011168C" w:rsidRDefault="0011168C" w:rsidP="0011168C">
            <w:pPr>
              <w:pStyle w:val="aff"/>
              <w:numPr>
                <w:ilvl w:val="0"/>
                <w:numId w:val="19"/>
              </w:numPr>
              <w:jc w:val="both"/>
            </w:pPr>
            <w:r w:rsidRPr="0011168C">
              <w:rPr>
                <w:sz w:val="22"/>
                <w:szCs w:val="22"/>
              </w:rPr>
              <w:t>викладена іншою мовою (мовами), ніж мова (мови), що передбачена тендерною документацією;</w:t>
            </w:r>
          </w:p>
          <w:p w14:paraId="62F154DE" w14:textId="77777777" w:rsidR="0011168C" w:rsidRPr="0011168C" w:rsidRDefault="0011168C" w:rsidP="0011168C">
            <w:pPr>
              <w:pStyle w:val="aff"/>
              <w:numPr>
                <w:ilvl w:val="0"/>
                <w:numId w:val="19"/>
              </w:numPr>
              <w:jc w:val="both"/>
            </w:pPr>
            <w:r w:rsidRPr="0011168C">
              <w:rPr>
                <w:sz w:val="22"/>
                <w:szCs w:val="22"/>
              </w:rPr>
              <w:t>є такою, строк дії якої закінчився;</w:t>
            </w:r>
          </w:p>
          <w:p w14:paraId="5F51B059" w14:textId="77777777" w:rsidR="0011168C" w:rsidRPr="0011168C" w:rsidRDefault="0011168C" w:rsidP="0011168C">
            <w:pPr>
              <w:pStyle w:val="aff"/>
              <w:numPr>
                <w:ilvl w:val="0"/>
                <w:numId w:val="19"/>
              </w:numPr>
              <w:jc w:val="both"/>
            </w:pPr>
            <w:r w:rsidRPr="0011168C">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E72F28" w14:textId="77777777" w:rsidR="0011168C" w:rsidRPr="0011168C" w:rsidRDefault="0011168C" w:rsidP="0011168C">
            <w:pPr>
              <w:pStyle w:val="aff"/>
              <w:numPr>
                <w:ilvl w:val="0"/>
                <w:numId w:val="19"/>
              </w:numPr>
              <w:jc w:val="both"/>
            </w:pPr>
            <w:r w:rsidRPr="0011168C">
              <w:rPr>
                <w:sz w:val="22"/>
                <w:szCs w:val="22"/>
              </w:rPr>
              <w:t>не відповідає вимогам, установленим у тендерній документації відповідно до абзацу першого частини третьої статті 22 Закону;</w:t>
            </w:r>
          </w:p>
          <w:p w14:paraId="4F08EFCA" w14:textId="77777777" w:rsidR="0011168C" w:rsidRPr="0011168C" w:rsidRDefault="0011168C" w:rsidP="0011168C">
            <w:pPr>
              <w:ind w:firstLine="377"/>
              <w:jc w:val="both"/>
            </w:pPr>
            <w:r w:rsidRPr="0011168C">
              <w:rPr>
                <w:sz w:val="22"/>
                <w:szCs w:val="22"/>
              </w:rPr>
              <w:t>3) переможець процедури закупівлі:</w:t>
            </w:r>
          </w:p>
          <w:p w14:paraId="24E4058E" w14:textId="77777777" w:rsidR="0011168C" w:rsidRPr="0011168C" w:rsidRDefault="0011168C" w:rsidP="0011168C">
            <w:pPr>
              <w:pStyle w:val="aff"/>
              <w:numPr>
                <w:ilvl w:val="0"/>
                <w:numId w:val="20"/>
              </w:numPr>
              <w:jc w:val="both"/>
            </w:pPr>
            <w:r w:rsidRPr="0011168C">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5AB5E503" w14:textId="77777777" w:rsidR="0011168C" w:rsidRPr="0011168C" w:rsidRDefault="0011168C" w:rsidP="0011168C">
            <w:pPr>
              <w:pStyle w:val="aff"/>
              <w:numPr>
                <w:ilvl w:val="0"/>
                <w:numId w:val="20"/>
              </w:numPr>
              <w:jc w:val="both"/>
            </w:pPr>
            <w:r w:rsidRPr="0011168C">
              <w:rPr>
                <w:sz w:val="22"/>
                <w:szCs w:val="22"/>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F1F886C" w14:textId="77777777" w:rsidR="0011168C" w:rsidRPr="0011168C" w:rsidRDefault="0011168C" w:rsidP="0011168C">
            <w:pPr>
              <w:pStyle w:val="aff"/>
              <w:numPr>
                <w:ilvl w:val="0"/>
                <w:numId w:val="20"/>
              </w:numPr>
              <w:jc w:val="both"/>
            </w:pPr>
            <w:r w:rsidRPr="0011168C">
              <w:rPr>
                <w:sz w:val="22"/>
                <w:szCs w:val="22"/>
              </w:rPr>
              <w:t>не надав копію ліцензії або документа дозвільного характеру (у разі їх наявності) відповідно до частини другої статті 41 Закону;</w:t>
            </w:r>
          </w:p>
          <w:p w14:paraId="47C15307" w14:textId="77777777" w:rsidR="0011168C" w:rsidRPr="0011168C" w:rsidRDefault="0011168C" w:rsidP="0011168C">
            <w:pPr>
              <w:pStyle w:val="aff"/>
              <w:numPr>
                <w:ilvl w:val="0"/>
                <w:numId w:val="20"/>
              </w:numPr>
              <w:jc w:val="both"/>
            </w:pPr>
            <w:r w:rsidRPr="0011168C">
              <w:rPr>
                <w:sz w:val="22"/>
                <w:szCs w:val="22"/>
              </w:rPr>
              <w:t>не надав забезпечення виконання договору про закупівлю, якщо таке забезпечення вимагалося замовником;</w:t>
            </w:r>
          </w:p>
          <w:p w14:paraId="5E9B0B6F" w14:textId="77777777" w:rsidR="0011168C" w:rsidRPr="0011168C" w:rsidRDefault="0011168C" w:rsidP="0011168C">
            <w:pPr>
              <w:pStyle w:val="aff"/>
              <w:numPr>
                <w:ilvl w:val="0"/>
                <w:numId w:val="20"/>
              </w:numPr>
              <w:jc w:val="both"/>
            </w:pPr>
            <w:r w:rsidRPr="0011168C">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D127DA2" w14:textId="77777777" w:rsidR="0011168C" w:rsidRPr="0011168C" w:rsidRDefault="0011168C" w:rsidP="0011168C">
            <w:pPr>
              <w:ind w:firstLine="377"/>
              <w:jc w:val="both"/>
            </w:pPr>
            <w:r w:rsidRPr="0011168C">
              <w:rPr>
                <w:sz w:val="22"/>
                <w:szCs w:val="22"/>
              </w:rPr>
              <w:t>Замовник може відхилити тендерну пропозицію із зазначенням аргументації в електронній системі закупівель у разі, коли:</w:t>
            </w:r>
          </w:p>
          <w:p w14:paraId="496AA7A9" w14:textId="77777777" w:rsidR="0011168C" w:rsidRPr="0011168C" w:rsidRDefault="0011168C" w:rsidP="0011168C">
            <w:pPr>
              <w:pStyle w:val="aff"/>
              <w:numPr>
                <w:ilvl w:val="0"/>
                <w:numId w:val="21"/>
              </w:numPr>
              <w:jc w:val="both"/>
            </w:pPr>
            <w:r w:rsidRPr="0011168C">
              <w:rPr>
                <w:sz w:val="22"/>
                <w:szCs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EE952" w14:textId="77777777" w:rsidR="0011168C" w:rsidRPr="0011168C" w:rsidRDefault="0011168C" w:rsidP="0011168C">
            <w:pPr>
              <w:pStyle w:val="aff"/>
              <w:numPr>
                <w:ilvl w:val="0"/>
                <w:numId w:val="21"/>
              </w:numPr>
              <w:jc w:val="both"/>
            </w:pPr>
            <w:r w:rsidRPr="0011168C">
              <w:rPr>
                <w:sz w:val="22"/>
                <w:szCs w:val="22"/>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39A9FC" w14:textId="77777777" w:rsidR="0011168C" w:rsidRPr="0011168C" w:rsidRDefault="0011168C" w:rsidP="0011168C">
            <w:pPr>
              <w:ind w:firstLine="377"/>
              <w:jc w:val="both"/>
            </w:pPr>
            <w:r w:rsidRPr="0011168C">
              <w:rPr>
                <w:sz w:val="22"/>
                <w:szCs w:val="22"/>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F3AEF0E" w14:textId="77777777" w:rsidR="001B3733" w:rsidRPr="0011168C" w:rsidRDefault="0011168C" w:rsidP="0011168C">
            <w:pPr>
              <w:pStyle w:val="af9"/>
              <w:tabs>
                <w:tab w:val="left" w:pos="0"/>
                <w:tab w:val="left" w:pos="276"/>
                <w:tab w:val="center" w:pos="4153"/>
                <w:tab w:val="right" w:pos="8306"/>
              </w:tabs>
              <w:spacing w:before="0"/>
              <w:ind w:firstLine="252"/>
              <w:rPr>
                <w:rFonts w:ascii="Times New Roman" w:hAnsi="Times New Roman"/>
                <w:color w:val="000000"/>
                <w:sz w:val="22"/>
                <w:szCs w:val="22"/>
                <w:lang w:eastAsia="uk-UA"/>
              </w:rPr>
            </w:pPr>
            <w:r w:rsidRPr="0011168C">
              <w:rPr>
                <w:rFonts w:ascii="Times New Roman" w:hAnsi="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tc>
      </w:tr>
      <w:tr w:rsidR="001B3733" w:rsidRPr="00242202" w14:paraId="14E1CB4C" w14:textId="77777777" w:rsidTr="00812791">
        <w:trPr>
          <w:jc w:val="center"/>
        </w:trPr>
        <w:tc>
          <w:tcPr>
            <w:tcW w:w="10353" w:type="dxa"/>
            <w:gridSpan w:val="4"/>
          </w:tcPr>
          <w:p w14:paraId="3FD2CBD0" w14:textId="77777777" w:rsidR="001B3733" w:rsidRPr="00242202"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color w:val="000000"/>
                <w:lang w:eastAsia="en-US"/>
              </w:rPr>
            </w:pPr>
            <w:r w:rsidRPr="00242202">
              <w:rPr>
                <w:b/>
                <w:color w:val="000000"/>
                <w:sz w:val="22"/>
                <w:szCs w:val="22"/>
                <w:lang w:eastAsia="en-US"/>
              </w:rPr>
              <w:lastRenderedPageBreak/>
              <w:t xml:space="preserve">Розділ 6. </w:t>
            </w:r>
            <w:r w:rsidRPr="00242202">
              <w:rPr>
                <w:b/>
                <w:color w:val="000000"/>
                <w:sz w:val="22"/>
                <w:szCs w:val="22"/>
              </w:rPr>
              <w:t>Результати торгів та укладання договору про закупівлю</w:t>
            </w:r>
          </w:p>
        </w:tc>
      </w:tr>
      <w:tr w:rsidR="001B3733" w:rsidRPr="00242202" w14:paraId="4C84EC44" w14:textId="77777777" w:rsidTr="00812791">
        <w:trPr>
          <w:trHeight w:val="346"/>
          <w:jc w:val="center"/>
        </w:trPr>
        <w:tc>
          <w:tcPr>
            <w:tcW w:w="3035" w:type="dxa"/>
            <w:gridSpan w:val="2"/>
          </w:tcPr>
          <w:p w14:paraId="3540E931" w14:textId="77777777" w:rsidR="001B3733" w:rsidRPr="00DE6E5C"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DE6E5C">
              <w:rPr>
                <w:bCs/>
                <w:color w:val="000000"/>
                <w:sz w:val="22"/>
                <w:szCs w:val="22"/>
                <w:lang w:eastAsia="en-US"/>
              </w:rPr>
              <w:t xml:space="preserve">1. </w:t>
            </w:r>
            <w:bookmarkStart w:id="13" w:name="docs-internal-guid-6b4d0296-7fff-4692-0b"/>
            <w:bookmarkEnd w:id="13"/>
            <w:r w:rsidRPr="00DE6E5C">
              <w:rPr>
                <w:bCs/>
                <w:color w:val="000000"/>
                <w:sz w:val="22"/>
                <w:szCs w:val="22"/>
                <w:lang w:eastAsia="en-US"/>
              </w:rPr>
              <w:t>Відміна замовником тендеру чи визнання його таким, що не відбувся</w:t>
            </w:r>
          </w:p>
          <w:p w14:paraId="163EDAB0" w14:textId="77777777" w:rsidR="001B3733" w:rsidRPr="00DE6E5C"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p>
        </w:tc>
        <w:tc>
          <w:tcPr>
            <w:tcW w:w="7318" w:type="dxa"/>
            <w:gridSpan w:val="2"/>
          </w:tcPr>
          <w:p w14:paraId="04585C45" w14:textId="77777777" w:rsidR="00DE6E5C" w:rsidRPr="00DE6E5C" w:rsidRDefault="00DE6E5C" w:rsidP="00DE6E5C">
            <w:pPr>
              <w:ind w:firstLine="377"/>
              <w:jc w:val="both"/>
            </w:pPr>
            <w:bookmarkStart w:id="14" w:name="docs-internal-guid-195e3752-7fff-72e2-5f"/>
            <w:bookmarkEnd w:id="14"/>
            <w:r w:rsidRPr="00DE6E5C">
              <w:rPr>
                <w:sz w:val="22"/>
                <w:szCs w:val="22"/>
              </w:rPr>
              <w:t>Замовник відміняє відкриті торги у разі:</w:t>
            </w:r>
          </w:p>
          <w:p w14:paraId="4CD87DBC" w14:textId="77777777" w:rsidR="00DE6E5C" w:rsidRPr="00DE6E5C" w:rsidRDefault="00DE6E5C" w:rsidP="00DE6E5C">
            <w:pPr>
              <w:jc w:val="both"/>
            </w:pPr>
            <w:r w:rsidRPr="00DE6E5C">
              <w:rPr>
                <w:sz w:val="22"/>
                <w:szCs w:val="22"/>
              </w:rPr>
              <w:t>1) відсутності подальшої потреби в закупівлі товарів, робіт чи послуг;</w:t>
            </w:r>
          </w:p>
          <w:p w14:paraId="285C77C1" w14:textId="77777777" w:rsidR="00DE6E5C" w:rsidRPr="00DE6E5C" w:rsidRDefault="00DE6E5C" w:rsidP="00DE6E5C">
            <w:pPr>
              <w:jc w:val="both"/>
            </w:pPr>
            <w:r w:rsidRPr="00DE6E5C">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6AF483" w14:textId="77777777" w:rsidR="00DE6E5C" w:rsidRPr="00DE6E5C" w:rsidRDefault="00DE6E5C" w:rsidP="00DE6E5C">
            <w:pPr>
              <w:jc w:val="both"/>
            </w:pPr>
            <w:r w:rsidRPr="00DE6E5C">
              <w:rPr>
                <w:sz w:val="22"/>
                <w:szCs w:val="22"/>
              </w:rPr>
              <w:t>3) скорочення обсягу видатків на здійснення закупівлі товарів, робіт чи послуг;</w:t>
            </w:r>
          </w:p>
          <w:p w14:paraId="683337C7" w14:textId="77777777" w:rsidR="00DE6E5C" w:rsidRPr="00DE6E5C" w:rsidRDefault="00DE6E5C" w:rsidP="00DE6E5C">
            <w:pPr>
              <w:jc w:val="both"/>
            </w:pPr>
            <w:r w:rsidRPr="00DE6E5C">
              <w:rPr>
                <w:sz w:val="22"/>
                <w:szCs w:val="22"/>
              </w:rPr>
              <w:t>4) коли здійснення закупівлі стало неможливим внаслідок дії обставин непереборної сили.</w:t>
            </w:r>
          </w:p>
          <w:p w14:paraId="0FEFC69B" w14:textId="77777777" w:rsidR="00DE6E5C" w:rsidRPr="00DE6E5C" w:rsidRDefault="00DE6E5C" w:rsidP="00DE6E5C">
            <w:pPr>
              <w:ind w:firstLine="377"/>
              <w:jc w:val="both"/>
            </w:pPr>
            <w:r w:rsidRPr="00DE6E5C">
              <w:rPr>
                <w:sz w:val="22"/>
                <w:szCs w:val="22"/>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CA2DEB4" w14:textId="77777777" w:rsidR="00DE6E5C" w:rsidRPr="00DE6E5C" w:rsidRDefault="00DE6E5C" w:rsidP="00DE6E5C">
            <w:pPr>
              <w:ind w:firstLine="377"/>
              <w:jc w:val="both"/>
            </w:pPr>
            <w:r w:rsidRPr="00DE6E5C">
              <w:rPr>
                <w:sz w:val="22"/>
                <w:szCs w:val="22"/>
              </w:rPr>
              <w:t>Відкриті торги автоматично відміняються електронною системою закупівель у разі:</w:t>
            </w:r>
          </w:p>
          <w:p w14:paraId="0F469AA7" w14:textId="77777777" w:rsidR="00DE6E5C" w:rsidRPr="00DE6E5C" w:rsidRDefault="00DE6E5C" w:rsidP="00DE6E5C">
            <w:pPr>
              <w:jc w:val="both"/>
            </w:pPr>
            <w:r w:rsidRPr="00DE6E5C">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2A7A481" w14:textId="77777777" w:rsidR="00DE6E5C" w:rsidRPr="00DE6E5C" w:rsidRDefault="00DE6E5C" w:rsidP="00DE6E5C">
            <w:pPr>
              <w:jc w:val="both"/>
            </w:pPr>
            <w:r w:rsidRPr="00DE6E5C">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145EA64F" w14:textId="77777777" w:rsidR="00DE6E5C" w:rsidRPr="00DE6E5C" w:rsidRDefault="00DE6E5C" w:rsidP="00DE6E5C">
            <w:pPr>
              <w:ind w:firstLine="377"/>
              <w:jc w:val="both"/>
            </w:pPr>
            <w:r w:rsidRPr="00DE6E5C">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1ED615" w14:textId="77777777" w:rsidR="00DE6E5C" w:rsidRPr="00DE6E5C" w:rsidRDefault="00DE6E5C" w:rsidP="00DE6E5C">
            <w:pPr>
              <w:ind w:firstLine="377"/>
              <w:jc w:val="both"/>
            </w:pPr>
            <w:r w:rsidRPr="00DE6E5C">
              <w:rPr>
                <w:sz w:val="22"/>
                <w:szCs w:val="22"/>
              </w:rPr>
              <w:t>Відкриті торги можуть бути відмінені частково (за лотом).</w:t>
            </w:r>
          </w:p>
          <w:p w14:paraId="50078BA4" w14:textId="77777777" w:rsidR="001B3733" w:rsidRPr="00DE6E5C" w:rsidRDefault="00DE6E5C" w:rsidP="00DE6E5C">
            <w:pPr>
              <w:tabs>
                <w:tab w:val="left" w:pos="10381"/>
              </w:tabs>
              <w:ind w:firstLine="377"/>
              <w:jc w:val="both"/>
              <w:rPr>
                <w:color w:val="000000"/>
              </w:rPr>
            </w:pPr>
            <w:r w:rsidRPr="00DE6E5C">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3733" w:rsidRPr="00242202" w14:paraId="1CF6E241" w14:textId="77777777" w:rsidTr="00812791">
        <w:trPr>
          <w:trHeight w:val="264"/>
          <w:jc w:val="center"/>
        </w:trPr>
        <w:tc>
          <w:tcPr>
            <w:tcW w:w="3035" w:type="dxa"/>
            <w:gridSpan w:val="2"/>
          </w:tcPr>
          <w:p w14:paraId="2268D6CE" w14:textId="77777777" w:rsidR="001B3733" w:rsidRPr="00DE6E5C"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DE6E5C">
              <w:rPr>
                <w:bCs/>
                <w:color w:val="000000"/>
                <w:sz w:val="22"/>
                <w:szCs w:val="22"/>
                <w:lang w:eastAsia="en-US"/>
              </w:rPr>
              <w:lastRenderedPageBreak/>
              <w:t xml:space="preserve">2. Строк укладання договору </w:t>
            </w:r>
          </w:p>
        </w:tc>
        <w:tc>
          <w:tcPr>
            <w:tcW w:w="7318" w:type="dxa"/>
            <w:gridSpan w:val="2"/>
          </w:tcPr>
          <w:p w14:paraId="2B05581B" w14:textId="77777777" w:rsidR="00DE6E5C" w:rsidRPr="00DE6E5C" w:rsidRDefault="00DE6E5C" w:rsidP="00DE6E5C">
            <w:pPr>
              <w:ind w:firstLine="377"/>
              <w:jc w:val="both"/>
            </w:pPr>
            <w:r w:rsidRPr="00DE6E5C">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711D14A" w14:textId="77777777" w:rsidR="00DE6E5C" w:rsidRPr="00DE6E5C" w:rsidRDefault="00DE6E5C" w:rsidP="00DE6E5C">
            <w:pPr>
              <w:ind w:firstLine="377"/>
              <w:jc w:val="both"/>
            </w:pPr>
            <w:r w:rsidRPr="00DE6E5C">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196B051" w14:textId="77777777" w:rsidR="001B3733" w:rsidRPr="008407B5" w:rsidRDefault="00DE6E5C" w:rsidP="00DE6E5C">
            <w:pPr>
              <w:pStyle w:val="1f3"/>
              <w:widowControl w:val="0"/>
              <w:spacing w:line="240" w:lineRule="auto"/>
              <w:ind w:right="113" w:firstLine="377"/>
              <w:jc w:val="both"/>
              <w:rPr>
                <w:sz w:val="24"/>
                <w:szCs w:val="24"/>
              </w:rPr>
            </w:pPr>
            <w:r w:rsidRPr="00DE6E5C">
              <w:rPr>
                <w:rFonts w:ascii="Times New Roman" w:hAnsi="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B3733" w:rsidRPr="00242202" w14:paraId="2A96F020" w14:textId="77777777" w:rsidTr="00812791">
        <w:trPr>
          <w:trHeight w:val="564"/>
          <w:jc w:val="center"/>
        </w:trPr>
        <w:tc>
          <w:tcPr>
            <w:tcW w:w="3035" w:type="dxa"/>
            <w:gridSpan w:val="2"/>
          </w:tcPr>
          <w:p w14:paraId="46528E63" w14:textId="77777777" w:rsidR="001B3733" w:rsidRPr="00DE6E5C"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DE6E5C">
              <w:rPr>
                <w:bCs/>
                <w:color w:val="000000"/>
                <w:sz w:val="22"/>
                <w:szCs w:val="22"/>
                <w:lang w:eastAsia="en-US"/>
              </w:rPr>
              <w:t>3. Проект договору про закупівлю</w:t>
            </w:r>
          </w:p>
        </w:tc>
        <w:tc>
          <w:tcPr>
            <w:tcW w:w="7318" w:type="dxa"/>
            <w:gridSpan w:val="2"/>
          </w:tcPr>
          <w:p w14:paraId="682D3D56" w14:textId="77777777" w:rsidR="001B3733" w:rsidRPr="00242202" w:rsidRDefault="00DE6E5C" w:rsidP="001B3733">
            <w:pPr>
              <w:ind w:firstLine="332"/>
              <w:jc w:val="both"/>
              <w:rPr>
                <w:i/>
                <w:color w:val="000000"/>
                <w:lang w:val="ru-RU"/>
              </w:rPr>
            </w:pPr>
            <w:bookmarkStart w:id="15" w:name="633"/>
            <w:bookmarkStart w:id="16" w:name="636"/>
            <w:bookmarkStart w:id="17" w:name="docs-internal-guid-d383e382-7fff-48d7-eb"/>
            <w:bookmarkEnd w:id="15"/>
            <w:bookmarkEnd w:id="16"/>
            <w:bookmarkEnd w:id="17"/>
            <w:r>
              <w:t>Проект договору про закупівлю викладений у Додатку № 3 до тендерної документації.</w:t>
            </w:r>
          </w:p>
        </w:tc>
      </w:tr>
      <w:tr w:rsidR="00DE6E5C" w:rsidRPr="00242202" w14:paraId="5A8E0801" w14:textId="77777777" w:rsidTr="00812791">
        <w:trPr>
          <w:trHeight w:val="166"/>
          <w:jc w:val="center"/>
        </w:trPr>
        <w:tc>
          <w:tcPr>
            <w:tcW w:w="3035" w:type="dxa"/>
            <w:gridSpan w:val="2"/>
          </w:tcPr>
          <w:p w14:paraId="7B86B3F8" w14:textId="77777777" w:rsidR="00DE6E5C" w:rsidRPr="00DE6E5C" w:rsidRDefault="00DE6E5C" w:rsidP="00DE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DE6E5C">
              <w:rPr>
                <w:bCs/>
                <w:color w:val="000000"/>
                <w:sz w:val="22"/>
                <w:szCs w:val="22"/>
                <w:lang w:eastAsia="en-US"/>
              </w:rPr>
              <w:t>4. Умови укладання договору про закупівлю</w:t>
            </w:r>
          </w:p>
        </w:tc>
        <w:tc>
          <w:tcPr>
            <w:tcW w:w="7318" w:type="dxa"/>
            <w:gridSpan w:val="2"/>
          </w:tcPr>
          <w:p w14:paraId="79B321B5" w14:textId="77777777" w:rsidR="00DE6E5C" w:rsidRDefault="00DE6E5C" w:rsidP="00DE6E5C">
            <w:pPr>
              <w:ind w:firstLine="377"/>
              <w:jc w:val="both"/>
            </w:pPr>
            <w:r w:rsidRPr="004B3D0D">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8211D41" w14:textId="77777777" w:rsidR="00DE6E5C" w:rsidRPr="00105394" w:rsidRDefault="00DE6E5C" w:rsidP="00DE6E5C">
            <w:pPr>
              <w:ind w:firstLine="377"/>
              <w:jc w:val="both"/>
            </w:pPr>
            <w:r w:rsidRPr="00105394">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96C343B" w14:textId="77777777" w:rsidR="00DE6E5C" w:rsidRPr="00921E42" w:rsidRDefault="00DE6E5C" w:rsidP="00DE6E5C">
            <w:pPr>
              <w:pStyle w:val="aff"/>
              <w:numPr>
                <w:ilvl w:val="0"/>
                <w:numId w:val="22"/>
              </w:numPr>
              <w:jc w:val="both"/>
            </w:pPr>
            <w:r w:rsidRPr="00921E42">
              <w:t xml:space="preserve">визначення грошового еквівалента зобов’язання в іноземній валюті; </w:t>
            </w:r>
          </w:p>
          <w:p w14:paraId="271CB1AC" w14:textId="77777777" w:rsidR="00DE6E5C" w:rsidRPr="00921E42" w:rsidRDefault="00DE6E5C" w:rsidP="00DE6E5C">
            <w:pPr>
              <w:pStyle w:val="aff"/>
              <w:numPr>
                <w:ilvl w:val="0"/>
                <w:numId w:val="22"/>
              </w:numPr>
              <w:jc w:val="both"/>
            </w:pPr>
            <w:r w:rsidRPr="00921E42">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2D8DF17" w14:textId="7876A7F8" w:rsidR="00DE6E5C" w:rsidRDefault="00DE6E5C" w:rsidP="00DE6E5C">
            <w:pPr>
              <w:pStyle w:val="aff"/>
              <w:numPr>
                <w:ilvl w:val="0"/>
                <w:numId w:val="22"/>
              </w:numPr>
              <w:jc w:val="both"/>
            </w:pPr>
            <w:r w:rsidRPr="00921E42">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B16D764" w14:textId="365212BC" w:rsidR="00A93F54" w:rsidRPr="00921E42" w:rsidRDefault="00A93F54" w:rsidP="00A93F54">
            <w:pPr>
              <w:ind w:left="360"/>
              <w:jc w:val="both"/>
            </w:pPr>
            <w:r w:rsidRPr="00A93F54">
              <w:rPr>
                <w:b/>
                <w:i/>
              </w:rPr>
              <w:t xml:space="preserve">Кабінет Міністрів України ухвалив зміни до постанови №1178, покликані забезпечити рівні права всіх учасників </w:t>
            </w:r>
            <w:proofErr w:type="spellStart"/>
            <w:r w:rsidRPr="00A93F54">
              <w:rPr>
                <w:b/>
                <w:i/>
              </w:rPr>
              <w:t>закупівель</w:t>
            </w:r>
            <w:proofErr w:type="spellEnd"/>
            <w:r w:rsidRPr="00A93F54">
              <w:rPr>
                <w:b/>
                <w:i/>
              </w:rPr>
              <w:t xml:space="preserve">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r w:rsidRPr="005141A4">
              <w:t>.</w:t>
            </w:r>
          </w:p>
          <w:p w14:paraId="24F33366" w14:textId="77777777" w:rsidR="00DE6E5C" w:rsidRPr="007509E9" w:rsidRDefault="00DE6E5C" w:rsidP="00DE6E5C">
            <w:pPr>
              <w:ind w:firstLine="377"/>
              <w:jc w:val="both"/>
            </w:pPr>
            <w: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10792D1" w14:textId="77777777" w:rsidR="00DE6E5C" w:rsidRDefault="00DE6E5C" w:rsidP="00DE6E5C">
            <w:pPr>
              <w:ind w:firstLine="377"/>
              <w:jc w:val="both"/>
            </w:pPr>
            <w:r w:rsidRPr="007509E9">
              <w:lastRenderedPageBreak/>
              <w:t xml:space="preserve">Переможець процедури закупівлі під час укладення договору про закупівлю повинен надати: </w:t>
            </w:r>
          </w:p>
          <w:p w14:paraId="3A982FB2" w14:textId="77777777" w:rsidR="00DE6E5C" w:rsidRDefault="00DE6E5C" w:rsidP="00DE6E5C">
            <w:pPr>
              <w:jc w:val="both"/>
            </w:pPr>
            <w:r w:rsidRPr="007509E9">
              <w:t>1) відповідну інформацію про право підписання договору про закупівлю</w:t>
            </w:r>
            <w:r>
              <w:t xml:space="preserve"> шляхом завантаження інформації в електронну систему закупівель </w:t>
            </w:r>
          </w:p>
          <w:p w14:paraId="7B6A9C59" w14:textId="77777777" w:rsidR="00DE6E5C" w:rsidRDefault="00DE6E5C" w:rsidP="00DE6E5C">
            <w:pPr>
              <w:jc w:val="both"/>
            </w:pPr>
            <w:r w:rsidRPr="007509E9">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t>.</w:t>
            </w:r>
          </w:p>
          <w:p w14:paraId="43FCF69F" w14:textId="77777777" w:rsidR="00DE6E5C" w:rsidRPr="00A02C7B" w:rsidRDefault="00DE6E5C" w:rsidP="00DE6E5C">
            <w:pPr>
              <w:ind w:firstLine="377"/>
              <w:jc w:val="both"/>
              <w:rPr>
                <w:sz w:val="23"/>
                <w:szCs w:val="23"/>
              </w:rPr>
            </w:pPr>
            <w:r w:rsidRPr="0010539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визначених пунктом 19 Особливостей.</w:t>
            </w:r>
          </w:p>
        </w:tc>
      </w:tr>
      <w:tr w:rsidR="00DE6E5C" w:rsidRPr="00242202" w14:paraId="3DA2BBE0" w14:textId="77777777" w:rsidTr="00812791">
        <w:trPr>
          <w:jc w:val="center"/>
        </w:trPr>
        <w:tc>
          <w:tcPr>
            <w:tcW w:w="3035" w:type="dxa"/>
            <w:gridSpan w:val="2"/>
          </w:tcPr>
          <w:p w14:paraId="15D5EAD4" w14:textId="77777777" w:rsidR="00DE6E5C" w:rsidRPr="00DE6E5C" w:rsidRDefault="00DE6E5C" w:rsidP="00DE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DE6E5C">
              <w:rPr>
                <w:bCs/>
                <w:color w:val="000000"/>
                <w:sz w:val="22"/>
                <w:szCs w:val="22"/>
                <w:lang w:eastAsia="en-US"/>
              </w:rPr>
              <w:lastRenderedPageBreak/>
              <w:t xml:space="preserve">5. Дії замовника при відмові переможця торгів підписати договір про закупівлю  </w:t>
            </w:r>
          </w:p>
        </w:tc>
        <w:tc>
          <w:tcPr>
            <w:tcW w:w="7318" w:type="dxa"/>
            <w:gridSpan w:val="2"/>
          </w:tcPr>
          <w:p w14:paraId="4A9E8009" w14:textId="77777777" w:rsidR="00DE6E5C" w:rsidRPr="00DE6E5C" w:rsidRDefault="00DE6E5C" w:rsidP="00DE6E5C">
            <w:pPr>
              <w:ind w:firstLine="336"/>
              <w:jc w:val="both"/>
              <w:rPr>
                <w:rStyle w:val="rvts0"/>
                <w:color w:val="000000"/>
              </w:rPr>
            </w:pPr>
            <w:bookmarkStart w:id="18" w:name="docs-internal-guid-67d9a444-7fff-ea51-d9"/>
            <w:bookmarkEnd w:id="18"/>
            <w:r w:rsidRPr="00DE6E5C">
              <w:rPr>
                <w:sz w:val="22"/>
                <w:szCs w:val="22"/>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E6E5C" w:rsidRPr="004A36F0" w14:paraId="183D42E0" w14:textId="77777777" w:rsidTr="00812791">
        <w:trPr>
          <w:trHeight w:val="68"/>
          <w:jc w:val="center"/>
        </w:trPr>
        <w:tc>
          <w:tcPr>
            <w:tcW w:w="3035" w:type="dxa"/>
            <w:gridSpan w:val="2"/>
          </w:tcPr>
          <w:p w14:paraId="270E5BB7" w14:textId="77777777" w:rsidR="00DE6E5C" w:rsidRPr="00DE6E5C" w:rsidRDefault="00DE6E5C" w:rsidP="00DE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DE6E5C">
              <w:rPr>
                <w:bCs/>
                <w:color w:val="000000"/>
                <w:sz w:val="22"/>
                <w:szCs w:val="22"/>
                <w:lang w:eastAsia="en-US"/>
              </w:rPr>
              <w:t>6. Забезпечення виконання договору про закупівлю</w:t>
            </w:r>
          </w:p>
        </w:tc>
        <w:tc>
          <w:tcPr>
            <w:tcW w:w="7318" w:type="dxa"/>
            <w:gridSpan w:val="2"/>
            <w:vAlign w:val="center"/>
          </w:tcPr>
          <w:p w14:paraId="6CE13F10" w14:textId="77777777" w:rsidR="00DE6E5C" w:rsidRPr="004A36F0" w:rsidRDefault="00DE6E5C" w:rsidP="00DE6E5C">
            <w:pPr>
              <w:ind w:firstLine="237"/>
              <w:outlineLvl w:val="0"/>
              <w:rPr>
                <w:color w:val="000000"/>
                <w:sz w:val="23"/>
                <w:szCs w:val="23"/>
              </w:rPr>
            </w:pPr>
            <w:r>
              <w:rPr>
                <w:sz w:val="23"/>
                <w:szCs w:val="23"/>
              </w:rPr>
              <w:t>Не вимагається</w:t>
            </w:r>
          </w:p>
        </w:tc>
      </w:tr>
    </w:tbl>
    <w:p w14:paraId="013B3ACF" w14:textId="77777777" w:rsidR="00992809" w:rsidRPr="00C20CC8" w:rsidRDefault="00992809" w:rsidP="009B5230">
      <w:pPr>
        <w:keepNext/>
        <w:keepLines/>
        <w:autoSpaceDE w:val="0"/>
        <w:autoSpaceDN w:val="0"/>
        <w:adjustRightInd w:val="0"/>
        <w:ind w:firstLine="709"/>
        <w:jc w:val="both"/>
        <w:rPr>
          <w:i/>
          <w:iCs/>
          <w:sz w:val="10"/>
          <w:szCs w:val="10"/>
        </w:rPr>
      </w:pPr>
    </w:p>
    <w:p w14:paraId="584BC9D9" w14:textId="77777777" w:rsidR="00992809" w:rsidRPr="000942B9" w:rsidRDefault="00992809" w:rsidP="009B5230">
      <w:pPr>
        <w:keepNext/>
        <w:keepLines/>
        <w:autoSpaceDE w:val="0"/>
        <w:autoSpaceDN w:val="0"/>
        <w:adjustRightInd w:val="0"/>
        <w:ind w:firstLine="709"/>
        <w:jc w:val="both"/>
        <w:rPr>
          <w:b/>
          <w:i/>
          <w:iCs/>
          <w:sz w:val="22"/>
          <w:szCs w:val="22"/>
        </w:rPr>
      </w:pPr>
      <w:r w:rsidRPr="000942B9">
        <w:rPr>
          <w:i/>
          <w:iCs/>
          <w:sz w:val="22"/>
          <w:szCs w:val="22"/>
        </w:rPr>
        <w:t xml:space="preserve">Примітки: 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документації документ, то він </w:t>
      </w:r>
      <w:r w:rsidRPr="000942B9">
        <w:rPr>
          <w:b/>
          <w:i/>
          <w:iCs/>
          <w:sz w:val="22"/>
          <w:szCs w:val="22"/>
        </w:rPr>
        <w:t>надає лист-роз’яснення в довільній формі</w:t>
      </w:r>
      <w:r w:rsidRPr="000942B9">
        <w:rPr>
          <w:i/>
          <w:iCs/>
          <w:sz w:val="22"/>
          <w:szCs w:val="22"/>
        </w:rPr>
        <w:t xml:space="preserve">, за підписом уповноваженої особи учасника/переможця/учасника-нерезидента/переможця-нерезидента й завірений печаткою (у разі наявності), </w:t>
      </w:r>
      <w:r w:rsidRPr="000942B9">
        <w:rPr>
          <w:b/>
          <w:i/>
          <w:iCs/>
          <w:sz w:val="22"/>
          <w:szCs w:val="22"/>
        </w:rPr>
        <w:t>в якому зазначає законодавчі підстави ненадання відповідних документів.</w:t>
      </w:r>
    </w:p>
    <w:p w14:paraId="0C4C8C3B" w14:textId="77777777" w:rsidR="00F42965" w:rsidRDefault="00F42965">
      <w:pPr>
        <w:rPr>
          <w:b/>
          <w:bCs/>
          <w:color w:val="000000"/>
        </w:rPr>
      </w:pPr>
      <w:r>
        <w:rPr>
          <w:b/>
          <w:bCs/>
          <w:color w:val="000000"/>
        </w:rPr>
        <w:br w:type="page"/>
      </w:r>
    </w:p>
    <w:p w14:paraId="6B1DB80E" w14:textId="02F501A3" w:rsidR="00992809" w:rsidRDefault="00992809" w:rsidP="0032026E">
      <w:pPr>
        <w:spacing w:line="276" w:lineRule="auto"/>
        <w:jc w:val="right"/>
        <w:rPr>
          <w:b/>
          <w:bCs/>
          <w:color w:val="000000"/>
        </w:rPr>
      </w:pPr>
      <w:r w:rsidRPr="00242202">
        <w:rPr>
          <w:b/>
          <w:bCs/>
          <w:color w:val="000000"/>
        </w:rPr>
        <w:lastRenderedPageBreak/>
        <w:t xml:space="preserve">ДОДАТОК </w:t>
      </w:r>
      <w:r w:rsidR="00EE7131">
        <w:rPr>
          <w:b/>
          <w:bCs/>
          <w:color w:val="000000"/>
        </w:rPr>
        <w:t>№</w:t>
      </w:r>
      <w:r w:rsidR="0032026E">
        <w:rPr>
          <w:b/>
          <w:bCs/>
          <w:color w:val="000000"/>
        </w:rPr>
        <w:t xml:space="preserve"> </w:t>
      </w:r>
      <w:r>
        <w:rPr>
          <w:b/>
          <w:bCs/>
          <w:color w:val="000000"/>
        </w:rPr>
        <w:t xml:space="preserve">1 до </w:t>
      </w:r>
    </w:p>
    <w:p w14:paraId="6E2AD723" w14:textId="77777777" w:rsidR="00C74FDE" w:rsidRDefault="00C74FDE" w:rsidP="00F80B2F">
      <w:pPr>
        <w:spacing w:after="200" w:line="276" w:lineRule="auto"/>
        <w:jc w:val="right"/>
        <w:rPr>
          <w:b/>
          <w:bCs/>
          <w:color w:val="000000"/>
        </w:rPr>
      </w:pPr>
      <w:r>
        <w:rPr>
          <w:b/>
          <w:bCs/>
          <w:color w:val="000000"/>
        </w:rPr>
        <w:t>тендерної документації</w:t>
      </w:r>
    </w:p>
    <w:p w14:paraId="7C8C42D6" w14:textId="77777777" w:rsidR="005B1B1B" w:rsidRDefault="005B1B1B" w:rsidP="005B1B1B">
      <w:pPr>
        <w:jc w:val="center"/>
        <w:rPr>
          <w:b/>
          <w:bCs/>
        </w:rPr>
      </w:pPr>
      <w:r>
        <w:rPr>
          <w:b/>
          <w:bCs/>
        </w:rPr>
        <w:t>Підстави для відмови в участі у процедурі закупівлі</w:t>
      </w:r>
    </w:p>
    <w:p w14:paraId="2BED05F4" w14:textId="77777777" w:rsidR="005B1B1B" w:rsidRPr="005B1B1B" w:rsidRDefault="005B1B1B" w:rsidP="005B1B1B">
      <w:pPr>
        <w:jc w:val="center"/>
        <w:rPr>
          <w:b/>
          <w:bCs/>
          <w:sz w:val="16"/>
          <w:szCs w:val="16"/>
        </w:rPr>
      </w:pPr>
    </w:p>
    <w:tbl>
      <w:tblPr>
        <w:tblW w:w="10868" w:type="dxa"/>
        <w:tblInd w:w="-601" w:type="dxa"/>
        <w:tblCellMar>
          <w:top w:w="15" w:type="dxa"/>
          <w:left w:w="15" w:type="dxa"/>
          <w:bottom w:w="15" w:type="dxa"/>
          <w:right w:w="15" w:type="dxa"/>
        </w:tblCellMar>
        <w:tblLook w:val="04A0" w:firstRow="1" w:lastRow="0" w:firstColumn="1" w:lastColumn="0" w:noHBand="0" w:noVBand="1"/>
      </w:tblPr>
      <w:tblGrid>
        <w:gridCol w:w="531"/>
        <w:gridCol w:w="3432"/>
        <w:gridCol w:w="2857"/>
        <w:gridCol w:w="4048"/>
      </w:tblGrid>
      <w:tr w:rsidR="005B1B1B" w:rsidRPr="00432713" w14:paraId="71C761AB"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0A1F02" w14:textId="77777777" w:rsidR="005B1B1B" w:rsidRPr="005B1B1B" w:rsidRDefault="005B1B1B" w:rsidP="00AA4FCF">
            <w:pPr>
              <w:jc w:val="center"/>
            </w:pPr>
            <w:r w:rsidRPr="005B1B1B">
              <w:rPr>
                <w:b/>
                <w:bCs/>
                <w:sz w:val="22"/>
                <w:szCs w:val="22"/>
              </w:rPr>
              <w:t>№ п/п</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546081" w14:textId="77777777" w:rsidR="005B1B1B" w:rsidRPr="005B1B1B" w:rsidRDefault="005B1B1B" w:rsidP="00AA4FCF">
            <w:pPr>
              <w:jc w:val="center"/>
            </w:pPr>
            <w:r w:rsidRPr="005B1B1B">
              <w:rPr>
                <w:b/>
                <w:bCs/>
                <w:sz w:val="22"/>
                <w:szCs w:val="22"/>
              </w:rPr>
              <w:t>Підстави для відмови в участі у процедурі закупівлі</w:t>
            </w:r>
          </w:p>
          <w:p w14:paraId="7A06E0FE" w14:textId="77777777" w:rsidR="005B1B1B" w:rsidRPr="005B1B1B" w:rsidRDefault="005B1B1B" w:rsidP="00AA4FCF"/>
        </w:tc>
        <w:tc>
          <w:tcPr>
            <w:tcW w:w="2886" w:type="dxa"/>
            <w:tcBorders>
              <w:top w:val="single" w:sz="4" w:space="0" w:color="000000"/>
              <w:left w:val="single" w:sz="4" w:space="0" w:color="000000"/>
              <w:bottom w:val="single" w:sz="4" w:space="0" w:color="000000"/>
              <w:right w:val="single" w:sz="4" w:space="0" w:color="000000"/>
            </w:tcBorders>
            <w:vAlign w:val="center"/>
          </w:tcPr>
          <w:p w14:paraId="74F26FF3" w14:textId="77777777" w:rsidR="005B1B1B" w:rsidRPr="005B1B1B" w:rsidRDefault="005B1B1B" w:rsidP="00AA4FCF">
            <w:pPr>
              <w:jc w:val="center"/>
              <w:rPr>
                <w:b/>
                <w:bCs/>
              </w:rPr>
            </w:pPr>
            <w:r w:rsidRPr="005B1B1B">
              <w:rPr>
                <w:b/>
                <w:bCs/>
                <w:sz w:val="22"/>
                <w:szCs w:val="22"/>
              </w:rPr>
              <w:t>Учасник процедури закупівлі</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BDC1FA" w14:textId="77777777" w:rsidR="005B1B1B" w:rsidRPr="005B1B1B" w:rsidRDefault="005B1B1B" w:rsidP="00AA4FCF">
            <w:pPr>
              <w:jc w:val="center"/>
            </w:pPr>
            <w:r w:rsidRPr="005B1B1B">
              <w:rPr>
                <w:b/>
                <w:bCs/>
                <w:sz w:val="22"/>
                <w:szCs w:val="22"/>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B1B1B" w:rsidRPr="00432713" w14:paraId="601165D6"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AD2C3" w14:textId="77777777" w:rsidR="005B1B1B" w:rsidRPr="00BD54BF" w:rsidRDefault="005B1B1B" w:rsidP="00AA4FCF">
            <w:pPr>
              <w:jc w:val="both"/>
            </w:pPr>
            <w:r w:rsidRPr="00BD54BF">
              <w:t>1</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43D36" w14:textId="77777777" w:rsidR="005B1B1B" w:rsidRPr="00EE7131" w:rsidRDefault="005B1B1B" w:rsidP="005B1B1B">
            <w:r w:rsidRPr="00EE7131">
              <w:rPr>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E7131">
              <w:rPr>
                <w:i/>
                <w:iCs/>
                <w:sz w:val="22"/>
                <w:szCs w:val="22"/>
                <w:shd w:val="clear" w:color="auto" w:fill="FFFFFF"/>
              </w:rPr>
              <w:t>(</w:t>
            </w:r>
            <w:r w:rsidRPr="00EE7131">
              <w:rPr>
                <w:i/>
                <w:iCs/>
                <w:sz w:val="22"/>
                <w:szCs w:val="22"/>
              </w:rPr>
              <w:t>пункт 1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1B5D0734" w14:textId="77777777" w:rsidR="005B1B1B" w:rsidRPr="00EE7131" w:rsidRDefault="005B1B1B" w:rsidP="005B1B1B">
            <w:r w:rsidRPr="00EE7131">
              <w:rPr>
                <w:sz w:val="22"/>
                <w:szCs w:val="22"/>
              </w:rPr>
              <w:t>Замовник перевіряє інформацію самостійно.</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A0D69" w14:textId="77777777" w:rsidR="005B1B1B" w:rsidRPr="00EE7131" w:rsidRDefault="005B1B1B" w:rsidP="005B1B1B">
            <w:r w:rsidRPr="00EE7131">
              <w:rPr>
                <w:sz w:val="22"/>
                <w:szCs w:val="22"/>
              </w:rPr>
              <w:t>Замовник перевіряє інформацію самостійно. Переможець не надає підтвердження своєї відповідності.</w:t>
            </w:r>
          </w:p>
        </w:tc>
      </w:tr>
      <w:tr w:rsidR="005B1B1B" w:rsidRPr="00432713" w14:paraId="1A556DF8"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CA3C7" w14:textId="77777777" w:rsidR="005B1B1B" w:rsidRPr="00BD54BF" w:rsidRDefault="005B1B1B" w:rsidP="00AA4FCF">
            <w:pPr>
              <w:jc w:val="both"/>
            </w:pPr>
            <w:r w:rsidRPr="00BD54BF">
              <w:t>2</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3C563" w14:textId="77777777" w:rsidR="005B1B1B" w:rsidRPr="00EE7131" w:rsidRDefault="005B1B1B" w:rsidP="005B1B1B">
            <w:r w:rsidRPr="00EE7131">
              <w:rPr>
                <w:sz w:val="22"/>
                <w:szCs w:val="22"/>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7131">
              <w:rPr>
                <w:sz w:val="22"/>
                <w:szCs w:val="22"/>
              </w:rPr>
              <w:t>пункт 2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13D8345E" w14:textId="77777777" w:rsidR="005B1B1B" w:rsidRPr="00EE7131" w:rsidRDefault="005B1B1B" w:rsidP="005B1B1B">
            <w:r w:rsidRPr="00EE713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DC5F9" w14:textId="77777777" w:rsidR="005B1B1B" w:rsidRPr="00EE7131" w:rsidRDefault="005B1B1B" w:rsidP="005B1B1B">
            <w:r w:rsidRPr="00EE7131">
              <w:rPr>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E7131">
              <w:rPr>
                <w:sz w:val="22"/>
                <w:szCs w:val="22"/>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E7131">
              <w:rPr>
                <w:sz w:val="22"/>
                <w:szCs w:val="22"/>
              </w:rPr>
              <w:t>.</w:t>
            </w:r>
          </w:p>
          <w:p w14:paraId="7080DAC3" w14:textId="77777777" w:rsidR="005B1B1B" w:rsidRPr="00EE7131" w:rsidRDefault="005B1B1B" w:rsidP="005B1B1B"/>
        </w:tc>
      </w:tr>
      <w:tr w:rsidR="005B1B1B" w:rsidRPr="00432713" w14:paraId="1A5EE227"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871C6" w14:textId="77777777" w:rsidR="005B1B1B" w:rsidRPr="00BD54BF" w:rsidRDefault="005B1B1B" w:rsidP="00AA4FCF">
            <w:pPr>
              <w:jc w:val="both"/>
            </w:pPr>
            <w:r w:rsidRPr="00BD54BF">
              <w:t>3</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198FC" w14:textId="77777777" w:rsidR="005B1B1B" w:rsidRPr="00EE7131" w:rsidRDefault="005B1B1B" w:rsidP="005B1B1B">
            <w:r w:rsidRPr="00EE7131">
              <w:rPr>
                <w:sz w:val="22"/>
                <w:szCs w:val="22"/>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E7131">
              <w:rPr>
                <w:sz w:val="22"/>
                <w:szCs w:val="22"/>
              </w:rPr>
              <w:t>пункт 3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30B6F681" w14:textId="77777777" w:rsidR="005B1B1B" w:rsidRPr="00EE7131" w:rsidRDefault="005B1B1B" w:rsidP="005B1B1B">
            <w:r w:rsidRPr="00EE713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B8F8C" w14:textId="77777777" w:rsidR="005B1B1B" w:rsidRPr="00EE7131" w:rsidRDefault="005B1B1B" w:rsidP="005B1B1B">
            <w:r w:rsidRPr="00EE7131">
              <w:rPr>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sidR="00EE7131">
              <w:rPr>
                <w:sz w:val="22"/>
                <w:szCs w:val="22"/>
              </w:rPr>
              <w:t>п</w:t>
            </w:r>
            <w:r w:rsidRPr="00EE7131">
              <w:rPr>
                <w:sz w:val="22"/>
                <w:szCs w:val="22"/>
              </w:rPr>
              <w:t xml:space="preserve">равопорушення  про те, що </w:t>
            </w:r>
            <w:r w:rsidRPr="00EE7131">
              <w:rPr>
                <w:sz w:val="22"/>
                <w:szCs w:val="22"/>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EE7131">
              <w:rPr>
                <w:sz w:val="22"/>
                <w:szCs w:val="22"/>
                <w:shd w:val="clear" w:color="auto" w:fill="FFFFFF"/>
              </w:rPr>
              <w:lastRenderedPageBreak/>
              <w:t>відповідальності за вчинення корупційного правопорушення або правопорушення, пов’язаного з корупцією.</w:t>
            </w:r>
          </w:p>
        </w:tc>
      </w:tr>
      <w:tr w:rsidR="005B1B1B" w:rsidRPr="00432713" w14:paraId="656E8BB1"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6A20C" w14:textId="77777777" w:rsidR="005B1B1B" w:rsidRPr="00BD54BF" w:rsidRDefault="005B1B1B" w:rsidP="00AA4FCF">
            <w:pPr>
              <w:jc w:val="both"/>
            </w:pPr>
            <w:r w:rsidRPr="00BD54BF">
              <w:lastRenderedPageBreak/>
              <w:t>4</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382D3" w14:textId="77777777" w:rsidR="005B1B1B" w:rsidRPr="00EE7131" w:rsidRDefault="005B1B1B" w:rsidP="005B1B1B">
            <w:r w:rsidRPr="00EE7131">
              <w:rPr>
                <w:sz w:val="22"/>
                <w:szCs w:val="22"/>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EE7131">
                <w:rPr>
                  <w:sz w:val="22"/>
                  <w:szCs w:val="22"/>
                  <w:shd w:val="clear" w:color="auto" w:fill="FFFFFF"/>
                </w:rPr>
                <w:t>пунктом 1 статті 50</w:t>
              </w:r>
            </w:hyperlink>
            <w:r w:rsidRPr="00EE7131">
              <w:rPr>
                <w:sz w:val="22"/>
                <w:szCs w:val="22"/>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7131">
              <w:rPr>
                <w:sz w:val="22"/>
                <w:szCs w:val="22"/>
              </w:rPr>
              <w:t>пункт 4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6ECE91AC" w14:textId="77777777" w:rsidR="005B1B1B" w:rsidRPr="00EE7131" w:rsidRDefault="005B1B1B" w:rsidP="005B1B1B">
            <w:r w:rsidRPr="00EE7131">
              <w:rPr>
                <w:sz w:val="22"/>
                <w:szCs w:val="22"/>
              </w:rPr>
              <w:t>Замовник перевіряє інформацію самостійно.</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75618" w14:textId="77777777" w:rsidR="005B1B1B" w:rsidRPr="00EE7131" w:rsidRDefault="005B1B1B" w:rsidP="005B1B1B">
            <w:r w:rsidRPr="00EE7131">
              <w:rPr>
                <w:sz w:val="22"/>
                <w:szCs w:val="22"/>
              </w:rPr>
              <w:t>Замовник перевіряє інформацію самостійно. Переможець не надає підтвердження своєї відповідності.</w:t>
            </w:r>
          </w:p>
        </w:tc>
      </w:tr>
      <w:tr w:rsidR="005B1B1B" w:rsidRPr="00432713" w14:paraId="25802A5F"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1EF3F" w14:textId="77777777" w:rsidR="005B1B1B" w:rsidRPr="00BD54BF" w:rsidRDefault="005B1B1B" w:rsidP="00AA4FCF">
            <w:pPr>
              <w:jc w:val="both"/>
            </w:pPr>
            <w:r w:rsidRPr="00BD54BF">
              <w:t>5</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43DF2" w14:textId="77777777" w:rsidR="005B1B1B" w:rsidRPr="00EE7131" w:rsidRDefault="005B1B1B" w:rsidP="005B1B1B">
            <w:r w:rsidRPr="00EE7131">
              <w:rPr>
                <w:sz w:val="22"/>
                <w:szCs w:val="22"/>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E7131">
              <w:rPr>
                <w:sz w:val="22"/>
                <w:szCs w:val="22"/>
              </w:rPr>
              <w:t>пункт 5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2E7942A2" w14:textId="77777777" w:rsidR="005B1B1B" w:rsidRPr="00EE7131" w:rsidRDefault="005B1B1B" w:rsidP="005B1B1B">
            <w:r w:rsidRPr="00EE713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E12E5" w14:textId="77777777" w:rsidR="005B1B1B" w:rsidRPr="00EE7131" w:rsidRDefault="005B1B1B" w:rsidP="005B1B1B">
            <w:r w:rsidRPr="00EE7131">
              <w:rPr>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3A27D76C" w14:textId="77777777" w:rsidR="005B1B1B" w:rsidRPr="00EE7131" w:rsidRDefault="005B1B1B" w:rsidP="005B1B1B">
            <w:r w:rsidRPr="00EE7131">
              <w:rPr>
                <w:sz w:val="22"/>
                <w:szCs w:val="22"/>
              </w:rPr>
              <w:t>судимості не має та в розшуку не перебуває.</w:t>
            </w:r>
          </w:p>
        </w:tc>
      </w:tr>
      <w:tr w:rsidR="005B1B1B" w:rsidRPr="00432713" w14:paraId="48F342BC"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633B6" w14:textId="77777777" w:rsidR="005B1B1B" w:rsidRPr="00BD54BF" w:rsidRDefault="005B1B1B" w:rsidP="00AA4FCF">
            <w:pPr>
              <w:jc w:val="both"/>
            </w:pPr>
            <w:r w:rsidRPr="00BD54BF">
              <w:t>6</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AA59B" w14:textId="77777777" w:rsidR="005B1B1B" w:rsidRPr="00EE7131" w:rsidRDefault="005B1B1B" w:rsidP="005B1B1B">
            <w:r w:rsidRPr="00EE7131">
              <w:rPr>
                <w:sz w:val="22"/>
                <w:szCs w:val="22"/>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E7131">
              <w:rPr>
                <w:sz w:val="22"/>
                <w:szCs w:val="22"/>
              </w:rPr>
              <w:t>пункт 6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62901900" w14:textId="77777777" w:rsidR="005B1B1B" w:rsidRPr="00EE7131" w:rsidRDefault="005B1B1B" w:rsidP="005B1B1B">
            <w:r w:rsidRPr="00EE713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C1234" w14:textId="77777777" w:rsidR="005B1B1B" w:rsidRPr="00EE7131" w:rsidRDefault="005B1B1B" w:rsidP="005B1B1B">
            <w:r w:rsidRPr="00EE7131">
              <w:rPr>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B1B1B" w:rsidRPr="000A74B5" w14:paraId="3D91544C"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40B14" w14:textId="77777777" w:rsidR="005B1B1B" w:rsidRPr="00BD54BF" w:rsidRDefault="005B1B1B" w:rsidP="00AA4FCF">
            <w:pPr>
              <w:jc w:val="both"/>
            </w:pPr>
            <w:r w:rsidRPr="00BD54BF">
              <w:t>7</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9BD82" w14:textId="77777777" w:rsidR="005B1B1B" w:rsidRPr="00EE7131" w:rsidRDefault="005B1B1B" w:rsidP="005B1B1B">
            <w:r w:rsidRPr="00EE7131">
              <w:rPr>
                <w:sz w:val="22"/>
                <w:szCs w:val="22"/>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E7131">
              <w:rPr>
                <w:sz w:val="22"/>
                <w:szCs w:val="22"/>
              </w:rPr>
              <w:t>пункт 7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7827E363" w14:textId="77777777" w:rsidR="005B1B1B" w:rsidRPr="00EE7131" w:rsidRDefault="005B1B1B" w:rsidP="005B1B1B">
            <w:r w:rsidRPr="00EE7131">
              <w:rPr>
                <w:sz w:val="22"/>
                <w:szCs w:val="22"/>
              </w:rPr>
              <w:t>Замовник перевіряє інформацію самостійно.</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B51E4" w14:textId="77777777" w:rsidR="005B1B1B" w:rsidRPr="00EE7131" w:rsidRDefault="005B1B1B" w:rsidP="005B1B1B">
            <w:r w:rsidRPr="00EE7131">
              <w:rPr>
                <w:sz w:val="22"/>
                <w:szCs w:val="22"/>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EE7131">
              <w:rPr>
                <w:sz w:val="22"/>
                <w:szCs w:val="22"/>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EE7131">
              <w:rPr>
                <w:sz w:val="22"/>
                <w:szCs w:val="22"/>
              </w:rPr>
              <w:t>. </w:t>
            </w:r>
          </w:p>
        </w:tc>
      </w:tr>
      <w:tr w:rsidR="005B1B1B" w:rsidRPr="00432713" w14:paraId="7D1F50FC"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BB17E" w14:textId="77777777" w:rsidR="005B1B1B" w:rsidRPr="00BD54BF" w:rsidRDefault="005B1B1B" w:rsidP="00AA4FCF">
            <w:pPr>
              <w:jc w:val="both"/>
            </w:pPr>
            <w:r w:rsidRPr="00BD54BF">
              <w:lastRenderedPageBreak/>
              <w:t>8</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4E5FF" w14:textId="77777777" w:rsidR="005B1B1B" w:rsidRPr="00EE7131" w:rsidRDefault="005B1B1B" w:rsidP="005B1B1B">
            <w:r w:rsidRPr="00EE7131">
              <w:rPr>
                <w:sz w:val="22"/>
                <w:szCs w:val="22"/>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EE7131">
              <w:rPr>
                <w:sz w:val="22"/>
                <w:szCs w:val="22"/>
              </w:rPr>
              <w:t>пункт 8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51E83C74" w14:textId="77777777" w:rsidR="005B1B1B" w:rsidRPr="00EE7131" w:rsidRDefault="005B1B1B" w:rsidP="005B1B1B">
            <w:r w:rsidRPr="00EE713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41FA8" w14:textId="77777777" w:rsidR="005B1B1B" w:rsidRPr="00EE7131" w:rsidRDefault="005B1B1B" w:rsidP="005B1B1B">
            <w:r w:rsidRPr="00EE7131">
              <w:rPr>
                <w:sz w:val="22"/>
                <w:szCs w:val="22"/>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EE7131">
              <w:rPr>
                <w:sz w:val="22"/>
                <w:szCs w:val="22"/>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B1B1B" w:rsidRPr="00432713" w14:paraId="18159511"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2D566" w14:textId="77777777" w:rsidR="005B1B1B" w:rsidRPr="00BD54BF" w:rsidRDefault="005B1B1B" w:rsidP="00AA4FCF">
            <w:pPr>
              <w:jc w:val="both"/>
            </w:pPr>
            <w:r w:rsidRPr="00BD54BF">
              <w:t>9</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17BA8" w14:textId="77777777" w:rsidR="005B1B1B" w:rsidRPr="00EE7131" w:rsidRDefault="005B1B1B" w:rsidP="005B1B1B">
            <w:pPr>
              <w:rPr>
                <w:shd w:val="clear" w:color="auto" w:fill="FFFFFF"/>
              </w:rPr>
            </w:pPr>
            <w:r w:rsidRPr="00EE7131">
              <w:rPr>
                <w:sz w:val="22"/>
                <w:szCs w:val="22"/>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p>
          <w:p w14:paraId="49A18817" w14:textId="77777777" w:rsidR="005B1B1B" w:rsidRPr="00EE7131" w:rsidRDefault="005B1B1B" w:rsidP="005B1B1B">
            <w:r w:rsidRPr="00EE7131">
              <w:rPr>
                <w:sz w:val="22"/>
                <w:szCs w:val="22"/>
                <w:shd w:val="clear" w:color="auto" w:fill="FFFFFF"/>
              </w:rPr>
              <w:t>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E7131">
              <w:rPr>
                <w:sz w:val="22"/>
                <w:szCs w:val="22"/>
              </w:rPr>
              <w:t>пункт 9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54EEACB3" w14:textId="77777777" w:rsidR="005B1B1B" w:rsidRPr="00EE7131" w:rsidRDefault="005B1B1B" w:rsidP="005B1B1B">
            <w:r w:rsidRPr="00EE713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440C4" w14:textId="77777777" w:rsidR="005B1B1B" w:rsidRPr="00EE7131" w:rsidRDefault="005B1B1B" w:rsidP="005B1B1B">
            <w:r w:rsidRPr="00EE7131">
              <w:rPr>
                <w:sz w:val="22"/>
                <w:szCs w:val="22"/>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EE7131">
              <w:rPr>
                <w:sz w:val="22"/>
                <w:szCs w:val="22"/>
                <w:shd w:val="clear" w:color="auto" w:fill="FFFFFF"/>
              </w:rPr>
              <w:t xml:space="preserve">реєстру юридичних осіб, фізичних осіб - підприємців та громадських формувань, </w:t>
            </w:r>
            <w:r w:rsidRPr="00EE7131">
              <w:rPr>
                <w:sz w:val="22"/>
                <w:szCs w:val="22"/>
              </w:rPr>
              <w:t> в який містить інформацію про те, що</w:t>
            </w:r>
            <w:r w:rsidRPr="00EE7131">
              <w:rPr>
                <w:sz w:val="22"/>
                <w:szCs w:val="22"/>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B1B1B" w:rsidRPr="00432713" w14:paraId="6574218C" w14:textId="77777777" w:rsidTr="00812791">
        <w:trPr>
          <w:trHeight w:val="3586"/>
        </w:trPr>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47C4E" w14:textId="77777777" w:rsidR="005B1B1B" w:rsidRPr="00BD54BF" w:rsidRDefault="005B1B1B" w:rsidP="00AA4FCF">
            <w:pPr>
              <w:jc w:val="both"/>
            </w:pPr>
            <w:r w:rsidRPr="00BD54BF">
              <w:t>10</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1689F" w14:textId="77777777" w:rsidR="005B1B1B" w:rsidRPr="00EE7131" w:rsidRDefault="005B1B1B" w:rsidP="005B1B1B">
            <w:r w:rsidRPr="00EE7131">
              <w:rPr>
                <w:sz w:val="22"/>
                <w:szCs w:val="22"/>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E7131">
              <w:rPr>
                <w:sz w:val="22"/>
                <w:szCs w:val="22"/>
              </w:rPr>
              <w:t>пункт 10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2EB75CA7" w14:textId="77777777" w:rsidR="005B1B1B" w:rsidRPr="00EE7131" w:rsidRDefault="005B1B1B" w:rsidP="005B1B1B">
            <w:pPr>
              <w:rPr>
                <w:i/>
                <w:iCs/>
              </w:rPr>
            </w:pPr>
            <w:r w:rsidRPr="00EE713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B6A31AF" w14:textId="77777777" w:rsidR="005B1B1B" w:rsidRPr="00EE7131" w:rsidRDefault="005B1B1B" w:rsidP="005B1B1B">
            <w:r w:rsidRPr="00EE7131">
              <w:rPr>
                <w:i/>
                <w:iCs/>
                <w:sz w:val="22"/>
                <w:szCs w:val="22"/>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0D732" w14:textId="77777777" w:rsidR="005B1B1B" w:rsidRPr="00EE7131" w:rsidRDefault="005B1B1B" w:rsidP="005B1B1B">
            <w:r w:rsidRPr="00EE7131">
              <w:rPr>
                <w:sz w:val="22"/>
                <w:szCs w:val="22"/>
              </w:rPr>
              <w:t>Переможець надає антикорупційну програму та документ про призначення уповноваженого з реалізації антикорупційної програми</w:t>
            </w:r>
            <w:r w:rsidRPr="00EE7131">
              <w:rPr>
                <w:i/>
                <w:iCs/>
                <w:sz w:val="22"/>
                <w:szCs w:val="22"/>
              </w:rPr>
              <w:t>(лише якщо вартість закупівлі товару (товарів), послуги (послуг) або робіт дорівнює чи перевищує 20 мільйонів гривень (у тому числі за лотом))</w:t>
            </w:r>
          </w:p>
          <w:p w14:paraId="6F4C8416" w14:textId="77777777" w:rsidR="005B1B1B" w:rsidRPr="00EE7131" w:rsidRDefault="005B1B1B" w:rsidP="005B1B1B">
            <w:r w:rsidRPr="00EE7131">
              <w:rPr>
                <w:sz w:val="22"/>
                <w:szCs w:val="22"/>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B1B1B" w:rsidRPr="00432713" w14:paraId="5EFCFC60"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7E4E2" w14:textId="77777777" w:rsidR="005B1B1B" w:rsidRPr="00BD54BF" w:rsidRDefault="005B1B1B" w:rsidP="00AA4FCF">
            <w:pPr>
              <w:jc w:val="both"/>
            </w:pPr>
            <w:r w:rsidRPr="00BD54BF">
              <w:t>11</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47099" w14:textId="77777777" w:rsidR="005B1B1B" w:rsidRPr="00EE7131" w:rsidRDefault="005B1B1B" w:rsidP="005B1B1B">
            <w:r w:rsidRPr="00EE7131">
              <w:rPr>
                <w:sz w:val="22"/>
                <w:szCs w:val="22"/>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E7131">
              <w:rPr>
                <w:sz w:val="22"/>
                <w:szCs w:val="22"/>
              </w:rPr>
              <w:t>пункт 11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7C703D6C" w14:textId="77777777" w:rsidR="005B1B1B" w:rsidRPr="00EE7131" w:rsidRDefault="005B1B1B" w:rsidP="005B1B1B">
            <w:r w:rsidRPr="00EE7131">
              <w:rPr>
                <w:sz w:val="22"/>
                <w:szCs w:val="22"/>
              </w:rPr>
              <w:t>Замовник перевіряє інформацію самостійно.</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16001" w14:textId="77777777" w:rsidR="005B1B1B" w:rsidRPr="00EE7131" w:rsidRDefault="005B1B1B" w:rsidP="005B1B1B">
            <w:r w:rsidRPr="00EE7131">
              <w:rPr>
                <w:sz w:val="22"/>
                <w:szCs w:val="22"/>
              </w:rPr>
              <w:t>Замовник перевіряє інформацію самостійно. Переможець не надає підтвердження своєї відповідності.</w:t>
            </w:r>
          </w:p>
        </w:tc>
      </w:tr>
      <w:tr w:rsidR="005B1B1B" w:rsidRPr="005B1B1B" w14:paraId="7648D155"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ACC03" w14:textId="77777777" w:rsidR="005B1B1B" w:rsidRPr="00BD54BF" w:rsidRDefault="005B1B1B" w:rsidP="00AA4FCF">
            <w:pPr>
              <w:jc w:val="both"/>
            </w:pPr>
            <w:r w:rsidRPr="00BD54BF">
              <w:t>12</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16076" w14:textId="77777777" w:rsidR="005B1B1B" w:rsidRPr="00EE7131" w:rsidRDefault="005B1B1B" w:rsidP="005B1B1B">
            <w:r w:rsidRPr="00EE7131">
              <w:rPr>
                <w:sz w:val="22"/>
                <w:szCs w:val="22"/>
                <w:shd w:val="clear" w:color="auto" w:fill="FFFFFF"/>
              </w:rPr>
              <w:t xml:space="preserve">службова (посадова) особа учасника процедури закупівлі, яку уповноважено учасником </w:t>
            </w:r>
            <w:r w:rsidRPr="00EE7131">
              <w:rPr>
                <w:sz w:val="22"/>
                <w:szCs w:val="22"/>
                <w:shd w:val="clear" w:color="auto" w:fill="FFFFFF"/>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7131">
              <w:rPr>
                <w:sz w:val="22"/>
                <w:szCs w:val="22"/>
              </w:rPr>
              <w:t>пункт 12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417E72BF" w14:textId="77777777" w:rsidR="005B1B1B" w:rsidRPr="00EE7131" w:rsidRDefault="005B1B1B" w:rsidP="005B1B1B">
            <w:r w:rsidRPr="00EE7131">
              <w:rPr>
                <w:sz w:val="22"/>
                <w:szCs w:val="22"/>
              </w:rPr>
              <w:lastRenderedPageBreak/>
              <w:t xml:space="preserve">Учасник процедури закупівлі підтверджує відсутність підстави шляхом </w:t>
            </w:r>
            <w:r w:rsidRPr="00EE7131">
              <w:rPr>
                <w:sz w:val="22"/>
                <w:szCs w:val="22"/>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4E819" w14:textId="77777777" w:rsidR="005B1B1B" w:rsidRPr="00EE7131" w:rsidRDefault="005B1B1B" w:rsidP="005B1B1B">
            <w:r w:rsidRPr="00EE7131">
              <w:rPr>
                <w:sz w:val="22"/>
                <w:szCs w:val="22"/>
              </w:rPr>
              <w:lastRenderedPageBreak/>
              <w:t xml:space="preserve">Переможець процедури закупівлі надає повний витяг з інформаційно-аналітичної системи «Облік відомостей </w:t>
            </w:r>
            <w:r w:rsidRPr="00EE7131">
              <w:rPr>
                <w:sz w:val="22"/>
                <w:szCs w:val="22"/>
              </w:rPr>
              <w:lastRenderedPageBreak/>
              <w:t>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B1B1B" w:rsidRPr="00432713" w14:paraId="63EBC35A"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3AA4E" w14:textId="77777777" w:rsidR="005B1B1B" w:rsidRPr="00BD54BF" w:rsidRDefault="005B1B1B" w:rsidP="00AA4FCF">
            <w:pPr>
              <w:jc w:val="both"/>
            </w:pPr>
            <w:r w:rsidRPr="00BD54BF">
              <w:lastRenderedPageBreak/>
              <w:t>13</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95910" w14:textId="77777777" w:rsidR="005B1B1B" w:rsidRPr="00EE7131" w:rsidRDefault="005B1B1B" w:rsidP="005B1B1B">
            <w:r w:rsidRPr="00EE7131">
              <w:rPr>
                <w:sz w:val="22"/>
                <w:szCs w:val="22"/>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E7131">
              <w:rPr>
                <w:sz w:val="22"/>
                <w:szCs w:val="22"/>
              </w:rPr>
              <w:t>пункт 13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59DA95C6" w14:textId="77777777" w:rsidR="005B1B1B" w:rsidRPr="00EE7131" w:rsidRDefault="005B1B1B" w:rsidP="005B1B1B">
            <w:r w:rsidRPr="00EE7131">
              <w:rPr>
                <w:sz w:val="22"/>
                <w:szCs w:val="22"/>
              </w:rPr>
              <w:t>Замовник не вимагає підтвердження відповідно до пункту 44 Особливостей</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0BA67" w14:textId="77777777" w:rsidR="005B1B1B" w:rsidRPr="00EE7131" w:rsidRDefault="005B1B1B" w:rsidP="005B1B1B">
            <w:r w:rsidRPr="00EE7131">
              <w:rPr>
                <w:sz w:val="22"/>
                <w:szCs w:val="22"/>
              </w:rPr>
              <w:t>Замовник не вимагає підтвердження відповідно до пункту 44 Особливостей</w:t>
            </w:r>
          </w:p>
        </w:tc>
      </w:tr>
      <w:tr w:rsidR="005B1B1B" w:rsidRPr="00432713" w14:paraId="7571C1F3" w14:textId="77777777" w:rsidTr="00812791">
        <w:trPr>
          <w:trHeight w:val="2389"/>
        </w:trPr>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24DE7" w14:textId="77777777" w:rsidR="005B1B1B" w:rsidRPr="00BD54BF" w:rsidRDefault="005B1B1B" w:rsidP="00AA4FCF">
            <w:pPr>
              <w:jc w:val="both"/>
            </w:pPr>
            <w:r w:rsidRPr="00BD54BF">
              <w:t>14</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37A92" w14:textId="77777777" w:rsidR="005B1B1B" w:rsidRPr="00EE7131" w:rsidRDefault="005B1B1B" w:rsidP="005B1B1B">
            <w:pPr>
              <w:shd w:val="clear" w:color="auto" w:fill="FFFFFF"/>
            </w:pPr>
            <w:r w:rsidRPr="00EE7131">
              <w:rPr>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0622335" w14:textId="77777777" w:rsidR="005B1B1B" w:rsidRPr="00EE7131" w:rsidRDefault="005B1B1B" w:rsidP="005B1B1B">
            <w:pPr>
              <w:shd w:val="clear" w:color="auto" w:fill="FFFFFF"/>
              <w:spacing w:after="150"/>
            </w:pPr>
            <w:r w:rsidRPr="00EE7131">
              <w:rPr>
                <w:sz w:val="22"/>
                <w:szCs w:val="22"/>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0FED7EE0" w14:textId="77777777" w:rsidR="005B1B1B" w:rsidRPr="00EE7131" w:rsidRDefault="005B1B1B" w:rsidP="005B1B1B">
            <w:r w:rsidRPr="00EE713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252909F4" w14:textId="77777777" w:rsidR="005B1B1B" w:rsidRPr="00EE7131" w:rsidRDefault="005B1B1B" w:rsidP="005B1B1B">
            <w:pPr>
              <w:pStyle w:val="aff"/>
              <w:numPr>
                <w:ilvl w:val="0"/>
                <w:numId w:val="23"/>
              </w:numPr>
              <w:spacing w:line="259" w:lineRule="auto"/>
              <w:ind w:left="50"/>
            </w:pPr>
            <w:r w:rsidRPr="00EE7131">
              <w:rPr>
                <w:sz w:val="22"/>
                <w:szCs w:val="22"/>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26FA06C" w14:textId="77777777" w:rsidR="005B1B1B" w:rsidRPr="00EE7131" w:rsidRDefault="005B1B1B" w:rsidP="005B1B1B">
            <w:pPr>
              <w:pStyle w:val="aff"/>
              <w:numPr>
                <w:ilvl w:val="0"/>
                <w:numId w:val="23"/>
              </w:numPr>
              <w:spacing w:line="259" w:lineRule="auto"/>
              <w:ind w:left="50"/>
            </w:pPr>
            <w:r w:rsidRPr="00EE7131">
              <w:rPr>
                <w:sz w:val="22"/>
                <w:szCs w:val="22"/>
              </w:rPr>
              <w:t xml:space="preserve">або </w:t>
            </w:r>
          </w:p>
          <w:p w14:paraId="7F6A0D59" w14:textId="77777777" w:rsidR="005B1B1B" w:rsidRPr="00EE7131" w:rsidRDefault="005B1B1B" w:rsidP="00EE7131">
            <w:pPr>
              <w:pStyle w:val="aff"/>
              <w:numPr>
                <w:ilvl w:val="0"/>
                <w:numId w:val="23"/>
              </w:numPr>
              <w:spacing w:line="259" w:lineRule="auto"/>
              <w:ind w:left="410"/>
            </w:pPr>
            <w:r w:rsidRPr="00EE7131">
              <w:rPr>
                <w:sz w:val="22"/>
                <w:szCs w:val="22"/>
              </w:rPr>
              <w:t xml:space="preserve">учасник процедури закупівлі, що перебуває в обставинах, зазначених у частині 2 статті 17 Закону, може надати підтвердження вжиття </w:t>
            </w:r>
            <w:r w:rsidRPr="00EE7131">
              <w:rPr>
                <w:sz w:val="22"/>
                <w:szCs w:val="22"/>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EFF6D" w14:textId="77777777" w:rsidR="005B1B1B" w:rsidRPr="00EE7131" w:rsidRDefault="005B1B1B" w:rsidP="005B1B1B">
            <w:r w:rsidRPr="00EE7131">
              <w:rPr>
                <w:sz w:val="22"/>
                <w:szCs w:val="22"/>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E9C83F" w14:textId="77777777" w:rsidR="005B1B1B" w:rsidRPr="00EE7131" w:rsidRDefault="005B1B1B" w:rsidP="005B1B1B"/>
          <w:p w14:paraId="3DB3F5F3" w14:textId="77777777" w:rsidR="005B1B1B" w:rsidRPr="00EE7131" w:rsidRDefault="005B1B1B" w:rsidP="005B1B1B">
            <w:r w:rsidRPr="00EE7131">
              <w:rPr>
                <w:sz w:val="22"/>
                <w:szCs w:val="22"/>
              </w:rPr>
              <w:t>або</w:t>
            </w:r>
          </w:p>
          <w:p w14:paraId="3BEF35AF" w14:textId="77777777" w:rsidR="005B1B1B" w:rsidRPr="00EE7131" w:rsidRDefault="005B1B1B" w:rsidP="005B1B1B"/>
          <w:p w14:paraId="62EB3C36" w14:textId="77777777" w:rsidR="005B1B1B" w:rsidRPr="00EE7131" w:rsidRDefault="005B1B1B" w:rsidP="005B1B1B">
            <w:r w:rsidRPr="00EE7131">
              <w:rPr>
                <w:sz w:val="22"/>
                <w:szCs w:val="22"/>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82A7B6B" w14:textId="77777777" w:rsidR="005B1B1B" w:rsidRDefault="005B1B1B" w:rsidP="005B1B1B"/>
    <w:p w14:paraId="00CD8055" w14:textId="77777777" w:rsidR="005B1B1B" w:rsidRPr="00BD54BF" w:rsidRDefault="005B1B1B" w:rsidP="005B1B1B">
      <w:pPr>
        <w:jc w:val="both"/>
      </w:pPr>
      <w:r w:rsidRPr="00BD54BF">
        <w:rPr>
          <w:b/>
          <w:bCs/>
        </w:rPr>
        <w:t>ВАЖЛИВО!</w:t>
      </w:r>
      <w:r w:rsidRPr="00BD54BF">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rPr>
        <w:t>це службова (посадова) особа</w:t>
      </w:r>
      <w:r w:rsidRPr="00BD54BF">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b/>
          <w:bCs/>
        </w:rPr>
        <w:t>це фізична особа</w:t>
      </w:r>
      <w:r w:rsidRPr="00BD54BF">
        <w:t xml:space="preserve"> (відповідно до листа Міністерства юстиції України від 03.11.2006 № 22-48-548).</w:t>
      </w:r>
    </w:p>
    <w:p w14:paraId="66C0E2CA" w14:textId="77777777" w:rsidR="005B1B1B" w:rsidRDefault="005B1B1B" w:rsidP="005B1B1B">
      <w:pPr>
        <w:jc w:val="both"/>
      </w:pPr>
    </w:p>
    <w:p w14:paraId="10C95C25" w14:textId="77777777" w:rsidR="005B1B1B" w:rsidRDefault="005B1B1B" w:rsidP="005B1B1B">
      <w:pPr>
        <w:jc w:val="both"/>
        <w:rPr>
          <w:b/>
          <w:bCs/>
        </w:rPr>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t>.</w:t>
      </w:r>
    </w:p>
    <w:p w14:paraId="17E0A094" w14:textId="77777777" w:rsidR="005B1B1B" w:rsidRDefault="005B1B1B" w:rsidP="005B1B1B">
      <w:pPr>
        <w:jc w:val="right"/>
        <w:rPr>
          <w:b/>
          <w:bCs/>
        </w:rPr>
      </w:pPr>
    </w:p>
    <w:p w14:paraId="1F7D1CE4" w14:textId="77777777" w:rsidR="005B1B1B" w:rsidRDefault="005B1B1B" w:rsidP="005B1B1B">
      <w:pPr>
        <w:jc w:val="right"/>
        <w:rPr>
          <w:b/>
          <w:bCs/>
        </w:rPr>
      </w:pPr>
    </w:p>
    <w:p w14:paraId="1DCA297A" w14:textId="77777777" w:rsidR="005B1B1B" w:rsidRPr="00242202" w:rsidRDefault="005B1B1B" w:rsidP="00F80B2F">
      <w:pPr>
        <w:spacing w:after="200" w:line="276" w:lineRule="auto"/>
        <w:jc w:val="right"/>
        <w:rPr>
          <w:color w:val="000000"/>
        </w:rPr>
      </w:pPr>
    </w:p>
    <w:p w14:paraId="6FA5EE35" w14:textId="77777777" w:rsidR="005B1B1B" w:rsidRDefault="005B1B1B" w:rsidP="00EC61B3">
      <w:pPr>
        <w:ind w:left="180" w:right="196"/>
        <w:rPr>
          <w:i/>
          <w:iCs/>
          <w:color w:val="000000"/>
          <w:sz w:val="20"/>
          <w:szCs w:val="20"/>
        </w:rPr>
      </w:pPr>
    </w:p>
    <w:p w14:paraId="4BB04CA2" w14:textId="77777777" w:rsidR="005B1B1B" w:rsidRDefault="005B1B1B" w:rsidP="00EC61B3">
      <w:pPr>
        <w:ind w:left="180" w:right="196"/>
        <w:rPr>
          <w:i/>
          <w:iCs/>
          <w:color w:val="000000"/>
          <w:sz w:val="20"/>
          <w:szCs w:val="20"/>
        </w:rPr>
      </w:pPr>
    </w:p>
    <w:p w14:paraId="4578B38D" w14:textId="77777777" w:rsidR="005B1B1B" w:rsidRDefault="005B1B1B" w:rsidP="00EC61B3">
      <w:pPr>
        <w:ind w:left="180" w:right="196"/>
        <w:rPr>
          <w:i/>
          <w:iCs/>
          <w:color w:val="000000"/>
          <w:sz w:val="20"/>
          <w:szCs w:val="20"/>
        </w:rPr>
      </w:pPr>
    </w:p>
    <w:p w14:paraId="428CF3C0" w14:textId="77777777" w:rsidR="005B1B1B" w:rsidRDefault="005B1B1B" w:rsidP="00EC61B3">
      <w:pPr>
        <w:ind w:left="180" w:right="196"/>
        <w:rPr>
          <w:i/>
          <w:iCs/>
          <w:color w:val="000000"/>
          <w:sz w:val="20"/>
          <w:szCs w:val="20"/>
        </w:rPr>
      </w:pPr>
    </w:p>
    <w:p w14:paraId="346FEA30" w14:textId="77777777" w:rsidR="005B1B1B" w:rsidRDefault="005B1B1B" w:rsidP="00EC61B3">
      <w:pPr>
        <w:ind w:left="180" w:right="196"/>
        <w:rPr>
          <w:i/>
          <w:iCs/>
          <w:color w:val="000000"/>
          <w:sz w:val="20"/>
          <w:szCs w:val="20"/>
        </w:rPr>
      </w:pPr>
    </w:p>
    <w:p w14:paraId="4477FA52" w14:textId="77777777" w:rsidR="005B1B1B" w:rsidRDefault="005B1B1B" w:rsidP="00EC61B3">
      <w:pPr>
        <w:ind w:left="180" w:right="196"/>
        <w:rPr>
          <w:i/>
          <w:iCs/>
          <w:color w:val="000000"/>
          <w:sz w:val="20"/>
          <w:szCs w:val="20"/>
        </w:rPr>
      </w:pPr>
    </w:p>
    <w:p w14:paraId="49CAEF2F" w14:textId="77777777" w:rsidR="005B1B1B" w:rsidRDefault="005B1B1B" w:rsidP="00EC61B3">
      <w:pPr>
        <w:ind w:left="180" w:right="196"/>
        <w:rPr>
          <w:i/>
          <w:iCs/>
          <w:color w:val="000000"/>
          <w:sz w:val="20"/>
          <w:szCs w:val="20"/>
        </w:rPr>
      </w:pPr>
    </w:p>
    <w:p w14:paraId="0946BE49" w14:textId="77777777" w:rsidR="005B1B1B" w:rsidRDefault="005B1B1B" w:rsidP="00EC61B3">
      <w:pPr>
        <w:ind w:left="180" w:right="196"/>
        <w:rPr>
          <w:i/>
          <w:iCs/>
          <w:color w:val="000000"/>
          <w:sz w:val="20"/>
          <w:szCs w:val="20"/>
        </w:rPr>
      </w:pPr>
    </w:p>
    <w:p w14:paraId="79FEB2AF" w14:textId="77777777" w:rsidR="005B1B1B" w:rsidRDefault="005B1B1B" w:rsidP="00EC61B3">
      <w:pPr>
        <w:ind w:left="180" w:right="196"/>
        <w:rPr>
          <w:i/>
          <w:iCs/>
          <w:color w:val="000000"/>
          <w:sz w:val="20"/>
          <w:szCs w:val="20"/>
        </w:rPr>
      </w:pPr>
    </w:p>
    <w:p w14:paraId="3B19DE4F" w14:textId="77777777" w:rsidR="005B1B1B" w:rsidRDefault="005B1B1B" w:rsidP="00EC61B3">
      <w:pPr>
        <w:ind w:left="180" w:right="196"/>
        <w:rPr>
          <w:i/>
          <w:iCs/>
          <w:color w:val="000000"/>
          <w:sz w:val="20"/>
          <w:szCs w:val="20"/>
        </w:rPr>
      </w:pPr>
    </w:p>
    <w:p w14:paraId="6A72448E" w14:textId="77777777" w:rsidR="005B1B1B" w:rsidRDefault="005B1B1B" w:rsidP="00EC61B3">
      <w:pPr>
        <w:ind w:left="180" w:right="196"/>
        <w:rPr>
          <w:i/>
          <w:iCs/>
          <w:color w:val="000000"/>
          <w:sz w:val="20"/>
          <w:szCs w:val="20"/>
        </w:rPr>
      </w:pPr>
    </w:p>
    <w:p w14:paraId="3CBCDCD8" w14:textId="77777777" w:rsidR="005B1B1B" w:rsidRDefault="005B1B1B" w:rsidP="00EC61B3">
      <w:pPr>
        <w:ind w:left="180" w:right="196"/>
        <w:rPr>
          <w:i/>
          <w:iCs/>
          <w:color w:val="000000"/>
          <w:sz w:val="20"/>
          <w:szCs w:val="20"/>
        </w:rPr>
      </w:pPr>
    </w:p>
    <w:p w14:paraId="34711B78" w14:textId="77777777" w:rsidR="005B1B1B" w:rsidRDefault="005B1B1B" w:rsidP="00EC61B3">
      <w:pPr>
        <w:ind w:left="180" w:right="196"/>
        <w:rPr>
          <w:i/>
          <w:iCs/>
          <w:color w:val="000000"/>
          <w:sz w:val="20"/>
          <w:szCs w:val="20"/>
        </w:rPr>
      </w:pPr>
    </w:p>
    <w:p w14:paraId="72378BA1" w14:textId="77777777" w:rsidR="005B1B1B" w:rsidRDefault="005B1B1B" w:rsidP="00EC61B3">
      <w:pPr>
        <w:ind w:left="180" w:right="196"/>
        <w:rPr>
          <w:i/>
          <w:iCs/>
          <w:color w:val="000000"/>
          <w:sz w:val="20"/>
          <w:szCs w:val="20"/>
        </w:rPr>
      </w:pPr>
    </w:p>
    <w:p w14:paraId="57F492CD" w14:textId="77777777" w:rsidR="005B1B1B" w:rsidRDefault="005B1B1B" w:rsidP="00EC61B3">
      <w:pPr>
        <w:ind w:left="180" w:right="196"/>
        <w:rPr>
          <w:i/>
          <w:iCs/>
          <w:color w:val="000000"/>
          <w:sz w:val="20"/>
          <w:szCs w:val="20"/>
        </w:rPr>
      </w:pPr>
    </w:p>
    <w:p w14:paraId="5CB0B14A" w14:textId="77777777" w:rsidR="005B1B1B" w:rsidRDefault="005B1B1B" w:rsidP="00EC61B3">
      <w:pPr>
        <w:ind w:left="180" w:right="196"/>
        <w:rPr>
          <w:i/>
          <w:iCs/>
          <w:color w:val="000000"/>
          <w:sz w:val="20"/>
          <w:szCs w:val="20"/>
        </w:rPr>
      </w:pPr>
    </w:p>
    <w:p w14:paraId="018E5687" w14:textId="77777777" w:rsidR="005B1B1B" w:rsidRDefault="005B1B1B" w:rsidP="00EC61B3">
      <w:pPr>
        <w:ind w:left="180" w:right="196"/>
        <w:rPr>
          <w:i/>
          <w:iCs/>
          <w:color w:val="000000"/>
          <w:sz w:val="20"/>
          <w:szCs w:val="20"/>
        </w:rPr>
      </w:pPr>
    </w:p>
    <w:p w14:paraId="4C9A2912" w14:textId="77777777" w:rsidR="005B1B1B" w:rsidRDefault="005B1B1B" w:rsidP="00EC61B3">
      <w:pPr>
        <w:ind w:left="180" w:right="196"/>
        <w:rPr>
          <w:i/>
          <w:iCs/>
          <w:color w:val="000000"/>
          <w:sz w:val="20"/>
          <w:szCs w:val="20"/>
        </w:rPr>
      </w:pPr>
    </w:p>
    <w:p w14:paraId="512681F0" w14:textId="77777777" w:rsidR="005B1B1B" w:rsidRDefault="005B1B1B" w:rsidP="00EC61B3">
      <w:pPr>
        <w:ind w:left="180" w:right="196"/>
        <w:rPr>
          <w:i/>
          <w:iCs/>
          <w:color w:val="000000"/>
          <w:sz w:val="20"/>
          <w:szCs w:val="20"/>
        </w:rPr>
      </w:pPr>
    </w:p>
    <w:p w14:paraId="4D53B6CB" w14:textId="77777777" w:rsidR="005B1B1B" w:rsidRDefault="005B1B1B" w:rsidP="00EC61B3">
      <w:pPr>
        <w:ind w:left="180" w:right="196"/>
        <w:rPr>
          <w:i/>
          <w:iCs/>
          <w:color w:val="000000"/>
          <w:sz w:val="20"/>
          <w:szCs w:val="20"/>
        </w:rPr>
      </w:pPr>
    </w:p>
    <w:p w14:paraId="1F986516" w14:textId="77777777" w:rsidR="005B1B1B" w:rsidRDefault="005B1B1B" w:rsidP="00EC61B3">
      <w:pPr>
        <w:ind w:left="180" w:right="196"/>
        <w:rPr>
          <w:i/>
          <w:iCs/>
          <w:color w:val="000000"/>
          <w:sz w:val="20"/>
          <w:szCs w:val="20"/>
        </w:rPr>
      </w:pPr>
    </w:p>
    <w:p w14:paraId="346AC094" w14:textId="77777777" w:rsidR="005B1B1B" w:rsidRDefault="005B1B1B" w:rsidP="00EC61B3">
      <w:pPr>
        <w:ind w:left="180" w:right="196"/>
        <w:rPr>
          <w:i/>
          <w:iCs/>
          <w:color w:val="000000"/>
          <w:sz w:val="20"/>
          <w:szCs w:val="20"/>
        </w:rPr>
      </w:pPr>
    </w:p>
    <w:p w14:paraId="7E6AC175" w14:textId="77777777" w:rsidR="005B1B1B" w:rsidRDefault="005B1B1B" w:rsidP="00EC61B3">
      <w:pPr>
        <w:ind w:left="180" w:right="196"/>
        <w:rPr>
          <w:i/>
          <w:iCs/>
          <w:color w:val="000000"/>
          <w:sz w:val="20"/>
          <w:szCs w:val="20"/>
        </w:rPr>
      </w:pPr>
    </w:p>
    <w:p w14:paraId="608CA195" w14:textId="77777777" w:rsidR="005B1B1B" w:rsidRDefault="005B1B1B" w:rsidP="00EC61B3">
      <w:pPr>
        <w:ind w:left="180" w:right="196"/>
        <w:rPr>
          <w:i/>
          <w:iCs/>
          <w:color w:val="000000"/>
          <w:sz w:val="20"/>
          <w:szCs w:val="20"/>
        </w:rPr>
      </w:pPr>
    </w:p>
    <w:p w14:paraId="0E1FC98B" w14:textId="77777777" w:rsidR="005B1B1B" w:rsidRDefault="005B1B1B" w:rsidP="00EC61B3">
      <w:pPr>
        <w:ind w:left="180" w:right="196"/>
        <w:rPr>
          <w:i/>
          <w:iCs/>
          <w:color w:val="000000"/>
          <w:sz w:val="20"/>
          <w:szCs w:val="20"/>
        </w:rPr>
      </w:pPr>
    </w:p>
    <w:p w14:paraId="748388FF" w14:textId="77777777" w:rsidR="005B1B1B" w:rsidRDefault="005B1B1B" w:rsidP="00EC61B3">
      <w:pPr>
        <w:ind w:left="180" w:right="196"/>
        <w:rPr>
          <w:i/>
          <w:iCs/>
          <w:color w:val="000000"/>
          <w:sz w:val="20"/>
          <w:szCs w:val="20"/>
        </w:rPr>
      </w:pPr>
    </w:p>
    <w:p w14:paraId="752BA4FB" w14:textId="77777777" w:rsidR="005B1B1B" w:rsidRDefault="005B1B1B" w:rsidP="00EC61B3">
      <w:pPr>
        <w:ind w:left="180" w:right="196"/>
        <w:rPr>
          <w:i/>
          <w:iCs/>
          <w:color w:val="000000"/>
          <w:sz w:val="20"/>
          <w:szCs w:val="20"/>
        </w:rPr>
      </w:pPr>
    </w:p>
    <w:p w14:paraId="26652540" w14:textId="77777777" w:rsidR="005B1B1B" w:rsidRDefault="005B1B1B" w:rsidP="00EC61B3">
      <w:pPr>
        <w:ind w:left="180" w:right="196"/>
        <w:rPr>
          <w:i/>
          <w:iCs/>
          <w:color w:val="000000"/>
          <w:sz w:val="20"/>
          <w:szCs w:val="20"/>
        </w:rPr>
      </w:pPr>
    </w:p>
    <w:p w14:paraId="1152C9AA" w14:textId="77777777" w:rsidR="005B1B1B" w:rsidRDefault="005B1B1B" w:rsidP="00EC61B3">
      <w:pPr>
        <w:ind w:left="180" w:right="196"/>
        <w:rPr>
          <w:i/>
          <w:iCs/>
          <w:color w:val="000000"/>
          <w:sz w:val="20"/>
          <w:szCs w:val="20"/>
        </w:rPr>
      </w:pPr>
    </w:p>
    <w:p w14:paraId="300F4830" w14:textId="77777777" w:rsidR="005B1B1B" w:rsidRDefault="005B1B1B" w:rsidP="00EC61B3">
      <w:pPr>
        <w:ind w:left="180" w:right="196"/>
        <w:rPr>
          <w:i/>
          <w:iCs/>
          <w:color w:val="000000"/>
          <w:sz w:val="20"/>
          <w:szCs w:val="20"/>
        </w:rPr>
      </w:pPr>
    </w:p>
    <w:p w14:paraId="55513393" w14:textId="77777777" w:rsidR="005B1B1B" w:rsidRDefault="005B1B1B" w:rsidP="00EC61B3">
      <w:pPr>
        <w:ind w:left="180" w:right="196"/>
        <w:rPr>
          <w:i/>
          <w:iCs/>
          <w:color w:val="000000"/>
          <w:sz w:val="20"/>
          <w:szCs w:val="20"/>
        </w:rPr>
      </w:pPr>
    </w:p>
    <w:p w14:paraId="27347BF3" w14:textId="77777777" w:rsidR="005B1B1B" w:rsidRDefault="005B1B1B" w:rsidP="00EC61B3">
      <w:pPr>
        <w:ind w:left="180" w:right="196"/>
        <w:rPr>
          <w:i/>
          <w:iCs/>
          <w:color w:val="000000"/>
          <w:sz w:val="20"/>
          <w:szCs w:val="20"/>
        </w:rPr>
      </w:pPr>
    </w:p>
    <w:p w14:paraId="2383E22F" w14:textId="77777777" w:rsidR="005B1B1B" w:rsidRDefault="005B1B1B" w:rsidP="00EC61B3">
      <w:pPr>
        <w:ind w:left="180" w:right="196"/>
        <w:rPr>
          <w:i/>
          <w:iCs/>
          <w:color w:val="000000"/>
          <w:sz w:val="20"/>
          <w:szCs w:val="20"/>
        </w:rPr>
      </w:pPr>
    </w:p>
    <w:p w14:paraId="1588F4CD" w14:textId="77777777" w:rsidR="005B1B1B" w:rsidRDefault="005B1B1B" w:rsidP="00EC61B3">
      <w:pPr>
        <w:ind w:left="180" w:right="196"/>
        <w:rPr>
          <w:i/>
          <w:iCs/>
          <w:color w:val="000000"/>
          <w:sz w:val="20"/>
          <w:szCs w:val="20"/>
        </w:rPr>
      </w:pPr>
    </w:p>
    <w:p w14:paraId="42241A24" w14:textId="77777777" w:rsidR="005B1B1B" w:rsidRDefault="005B1B1B" w:rsidP="00EC61B3">
      <w:pPr>
        <w:ind w:left="180" w:right="196"/>
        <w:rPr>
          <w:i/>
          <w:iCs/>
          <w:color w:val="000000"/>
          <w:sz w:val="20"/>
          <w:szCs w:val="20"/>
        </w:rPr>
      </w:pPr>
    </w:p>
    <w:p w14:paraId="7E0B9D5B" w14:textId="77777777" w:rsidR="005B1B1B" w:rsidRDefault="005B1B1B" w:rsidP="0032026E">
      <w:pPr>
        <w:spacing w:line="276" w:lineRule="auto"/>
        <w:jc w:val="right"/>
        <w:rPr>
          <w:b/>
          <w:bCs/>
          <w:color w:val="000000"/>
        </w:rPr>
      </w:pPr>
      <w:r w:rsidRPr="00242202">
        <w:rPr>
          <w:b/>
          <w:bCs/>
          <w:color w:val="000000"/>
        </w:rPr>
        <w:t xml:space="preserve">ДОДАТОК </w:t>
      </w:r>
      <w:r w:rsidR="00EE7131">
        <w:rPr>
          <w:b/>
          <w:bCs/>
          <w:color w:val="000000"/>
        </w:rPr>
        <w:t>№</w:t>
      </w:r>
      <w:r w:rsidR="0032026E">
        <w:rPr>
          <w:b/>
          <w:bCs/>
          <w:color w:val="000000"/>
        </w:rPr>
        <w:t xml:space="preserve"> </w:t>
      </w:r>
      <w:r>
        <w:rPr>
          <w:b/>
          <w:bCs/>
          <w:color w:val="000000"/>
        </w:rPr>
        <w:t xml:space="preserve">2 до </w:t>
      </w:r>
    </w:p>
    <w:p w14:paraId="1EA0BACD" w14:textId="77777777" w:rsidR="00C74FDE" w:rsidRDefault="00C74FDE" w:rsidP="005B1B1B">
      <w:pPr>
        <w:spacing w:after="200" w:line="276" w:lineRule="auto"/>
        <w:jc w:val="right"/>
        <w:rPr>
          <w:b/>
          <w:bCs/>
          <w:color w:val="000000"/>
        </w:rPr>
      </w:pPr>
      <w:r>
        <w:rPr>
          <w:b/>
          <w:bCs/>
          <w:color w:val="000000"/>
        </w:rPr>
        <w:t>тендерної документації</w:t>
      </w:r>
    </w:p>
    <w:p w14:paraId="172AFF00" w14:textId="77777777" w:rsidR="005B1B1B" w:rsidRPr="005C794A" w:rsidRDefault="005B1B1B" w:rsidP="005B1B1B">
      <w:pPr>
        <w:contextualSpacing/>
        <w:jc w:val="center"/>
        <w:rPr>
          <w:b/>
          <w:bCs/>
          <w:i/>
          <w:iCs/>
        </w:rPr>
      </w:pPr>
      <w:r w:rsidRPr="005C794A">
        <w:rPr>
          <w:b/>
          <w:bCs/>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67856323" w14:textId="77777777" w:rsidR="005B1B1B" w:rsidRPr="005C794A" w:rsidRDefault="005B1B1B" w:rsidP="005B1B1B">
      <w:pPr>
        <w:contextualSpacing/>
        <w:jc w:val="center"/>
        <w:rPr>
          <w:b/>
          <w:bCs/>
          <w:i/>
          <w:iCs/>
        </w:rPr>
      </w:pPr>
    </w:p>
    <w:p w14:paraId="03392224" w14:textId="77777777" w:rsidR="005B1B1B" w:rsidRPr="005C794A" w:rsidRDefault="005B1B1B" w:rsidP="005B1B1B">
      <w:pPr>
        <w:ind w:firstLine="709"/>
        <w:jc w:val="both"/>
      </w:pPr>
      <w:r w:rsidRPr="005C794A">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14:paraId="41DF6C2F" w14:textId="77777777" w:rsidR="005B1B1B" w:rsidRDefault="005B1B1B" w:rsidP="005B1B1B">
      <w:pPr>
        <w:pStyle w:val="xfmc1"/>
        <w:spacing w:before="0" w:beforeAutospacing="0" w:after="0" w:afterAutospacing="0"/>
        <w:ind w:firstLine="709"/>
        <w:jc w:val="both"/>
        <w:rPr>
          <w:rFonts w:eastAsia="Times New Roman"/>
          <w:lang w:eastAsia="ru-RU"/>
        </w:rPr>
      </w:pPr>
      <w:r w:rsidRPr="005C794A">
        <w:rPr>
          <w:rFonts w:eastAsia="Times New Roman"/>
          <w:lang w:eastAsia="ru-RU"/>
        </w:rPr>
        <w:t>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w:t>
      </w:r>
      <w:r>
        <w:rPr>
          <w:rFonts w:eastAsia="Times New Roman"/>
          <w:lang w:eastAsia="ru-RU"/>
        </w:rPr>
        <w:t xml:space="preserve"> (надалі – Порядок 375)</w:t>
      </w:r>
      <w:r w:rsidRPr="005C794A">
        <w:rPr>
          <w:rFonts w:eastAsia="Times New Roman"/>
          <w:lang w:eastAsia="ru-RU"/>
        </w:rPr>
        <w:t>, Закону України «Про ринок електричної енергії»</w:t>
      </w:r>
      <w:r>
        <w:rPr>
          <w:rFonts w:eastAsia="Times New Roman"/>
          <w:lang w:eastAsia="ru-RU"/>
        </w:rPr>
        <w:t xml:space="preserve"> (надалі - Закон про ринок)</w:t>
      </w:r>
      <w:r w:rsidRPr="005C794A">
        <w:rPr>
          <w:rFonts w:eastAsia="Times New Roman"/>
          <w:lang w:eastAsia="ru-RU"/>
        </w:rPr>
        <w:t>, Правил роздрібного ринку електричної енергії</w:t>
      </w:r>
      <w:r>
        <w:rPr>
          <w:rFonts w:eastAsia="Times New Roman"/>
          <w:lang w:eastAsia="ru-RU"/>
        </w:rPr>
        <w:t xml:space="preserve"> (надалі - ПРРЕЕ)</w:t>
      </w:r>
      <w:r w:rsidRPr="005C794A">
        <w:rPr>
          <w:rFonts w:eastAsia="Times New Roman"/>
          <w:lang w:eastAsia="ru-RU"/>
        </w:rPr>
        <w:t xml:space="preserve">, інших нормативно-правових актів. </w:t>
      </w:r>
    </w:p>
    <w:p w14:paraId="33462E41" w14:textId="77777777" w:rsidR="005B1B1B" w:rsidRDefault="005B1B1B" w:rsidP="005B1B1B">
      <w:pPr>
        <w:ind w:firstLine="709"/>
        <w:jc w:val="both"/>
      </w:pPr>
      <w:r w:rsidRPr="00695441">
        <w:t>Якісні характеристики мають відповідати пункту</w:t>
      </w:r>
      <w:r w:rsidRPr="00687AC7">
        <w:t xml:space="preserve"> 1.1.2 глав</w:t>
      </w:r>
      <w:r w:rsidRPr="00695441">
        <w:t>и 1.1. розділу І ПРРЕЕ,  а саме</w:t>
      </w:r>
      <w:r w:rsidRPr="00687AC7">
        <w:t xml:space="preserve">, що </w:t>
      </w:r>
      <w:bookmarkStart w:id="19" w:name="w1_1"/>
      <w:r w:rsidRPr="00687AC7">
        <w:t>якість</w:t>
      </w:r>
      <w:bookmarkEnd w:id="19"/>
      <w:r w:rsidRPr="00687AC7">
        <w:t xml:space="preserve">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20" w:name="w1_2"/>
      <w:r w:rsidRPr="00687AC7">
        <w:t>якість</w:t>
      </w:r>
      <w:bookmarkEnd w:id="20"/>
      <w:r w:rsidRPr="00687AC7">
        <w:t xml:space="preserve"> електричної енергії.</w:t>
      </w:r>
    </w:p>
    <w:p w14:paraId="266942AA" w14:textId="77777777" w:rsidR="005B1B1B" w:rsidRPr="00687AC7" w:rsidRDefault="005B1B1B" w:rsidP="005B1B1B">
      <w:pPr>
        <w:ind w:firstLine="709"/>
        <w:jc w:val="both"/>
        <w:rPr>
          <w:lang w:eastAsia="uk-UA"/>
        </w:rPr>
      </w:pPr>
      <w:r w:rsidRPr="00687AC7">
        <w:rPr>
          <w:lang w:eastAsia="uk-UA"/>
        </w:rPr>
        <w:t xml:space="preserve">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14:paraId="2F2F3F70" w14:textId="77777777" w:rsidR="005B1B1B" w:rsidRPr="00687AC7" w:rsidRDefault="005B1B1B" w:rsidP="005B1B1B">
      <w:pPr>
        <w:spacing w:after="120"/>
        <w:ind w:firstLine="360"/>
        <w:jc w:val="both"/>
        <w:rPr>
          <w:lang w:eastAsia="uk-UA"/>
        </w:rPr>
      </w:pPr>
      <w:r w:rsidRPr="00687AC7">
        <w:rPr>
          <w:lang w:eastAsia="uk-UA"/>
        </w:rPr>
        <w:t>Електропостачальник зобов'язується:</w:t>
      </w:r>
    </w:p>
    <w:p w14:paraId="42A170B2" w14:textId="77777777" w:rsidR="005B1B1B" w:rsidRPr="00687AC7" w:rsidRDefault="005B1B1B" w:rsidP="005B1B1B">
      <w:pPr>
        <w:numPr>
          <w:ilvl w:val="0"/>
          <w:numId w:val="24"/>
        </w:numPr>
        <w:spacing w:after="120"/>
        <w:jc w:val="both"/>
        <w:rPr>
          <w:lang w:eastAsia="uk-UA"/>
        </w:rPr>
      </w:pPr>
      <w:r>
        <w:rPr>
          <w:lang w:eastAsia="uk-UA"/>
        </w:rPr>
        <w:t>з</w:t>
      </w:r>
      <w:r w:rsidRPr="00687AC7">
        <w:rPr>
          <w:lang w:eastAsia="uk-UA"/>
        </w:rPr>
        <w:t xml:space="preserve">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14:paraId="466D41AB" w14:textId="77777777" w:rsidR="005B1B1B" w:rsidRPr="00687AC7" w:rsidRDefault="005B1B1B" w:rsidP="00FD147B">
      <w:pPr>
        <w:numPr>
          <w:ilvl w:val="0"/>
          <w:numId w:val="24"/>
        </w:numPr>
        <w:jc w:val="both"/>
        <w:rPr>
          <w:lang w:eastAsia="uk-UA"/>
        </w:rPr>
      </w:pPr>
      <w:r w:rsidRPr="00687AC7">
        <w:rPr>
          <w:lang w:eastAsia="uk-UA"/>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14:paraId="687D1143" w14:textId="77777777" w:rsidR="005B1B1B" w:rsidRPr="00687AC7" w:rsidRDefault="005B1B1B" w:rsidP="00FD147B">
      <w:pPr>
        <w:spacing w:after="120"/>
        <w:ind w:firstLine="360"/>
        <w:jc w:val="both"/>
        <w:rPr>
          <w:lang w:eastAsia="uk-UA"/>
        </w:rPr>
      </w:pPr>
      <w:r w:rsidRPr="00687AC7">
        <w:rPr>
          <w:lang w:eastAsia="uk-UA"/>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14:paraId="210C36DF" w14:textId="77777777" w:rsidR="005B1B1B" w:rsidRPr="005C794A" w:rsidRDefault="005B1B1B" w:rsidP="00FD147B">
      <w:pPr>
        <w:pStyle w:val="aff8"/>
        <w:ind w:firstLine="709"/>
        <w:jc w:val="both"/>
      </w:pPr>
      <w:r w:rsidRPr="00AA4FCF">
        <w:rPr>
          <w:lang w:val="uk-UA"/>
        </w:rPr>
        <w:t>Взаємовідносини</w:t>
      </w:r>
      <w:r w:rsidR="009C12BE">
        <w:rPr>
          <w:lang w:val="uk-UA"/>
        </w:rPr>
        <w:t xml:space="preserve"> </w:t>
      </w:r>
      <w:r w:rsidRPr="00AA4FCF">
        <w:rPr>
          <w:lang w:val="uk-UA"/>
        </w:rPr>
        <w:t>між</w:t>
      </w:r>
      <w:r w:rsidR="009C12BE">
        <w:rPr>
          <w:lang w:val="uk-UA"/>
        </w:rPr>
        <w:t xml:space="preserve"> </w:t>
      </w:r>
      <w:proofErr w:type="spellStart"/>
      <w:r w:rsidRPr="00AA4FCF">
        <w:rPr>
          <w:lang w:val="uk-UA"/>
        </w:rPr>
        <w:t>електропостачальниками</w:t>
      </w:r>
      <w:proofErr w:type="spellEnd"/>
      <w:r w:rsidRPr="00AA4FCF">
        <w:rPr>
          <w:lang w:val="uk-UA"/>
        </w:rPr>
        <w:t xml:space="preserve"> та споживачами</w:t>
      </w:r>
      <w:r w:rsidR="009C12BE">
        <w:rPr>
          <w:lang w:val="uk-UA"/>
        </w:rPr>
        <w:t xml:space="preserve"> </w:t>
      </w:r>
      <w:r w:rsidRPr="00AA4FCF">
        <w:rPr>
          <w:lang w:val="uk-UA"/>
        </w:rPr>
        <w:t>електричної</w:t>
      </w:r>
      <w:r w:rsidR="009C12BE">
        <w:rPr>
          <w:lang w:val="uk-UA"/>
        </w:rPr>
        <w:t xml:space="preserve"> </w:t>
      </w:r>
      <w:r w:rsidRPr="00AA4FCF">
        <w:rPr>
          <w:lang w:val="uk-UA"/>
        </w:rPr>
        <w:t>енергії</w:t>
      </w:r>
      <w:r w:rsidR="009C12BE">
        <w:rPr>
          <w:lang w:val="uk-UA"/>
        </w:rPr>
        <w:t xml:space="preserve"> </w:t>
      </w:r>
      <w:r w:rsidRPr="00AA4FCF">
        <w:rPr>
          <w:lang w:val="uk-UA"/>
        </w:rPr>
        <w:t>регулюються</w:t>
      </w:r>
      <w:r w:rsidR="009C12BE">
        <w:rPr>
          <w:lang w:val="uk-UA"/>
        </w:rPr>
        <w:t xml:space="preserve"> </w:t>
      </w:r>
      <w:r w:rsidRPr="00AA4FCF">
        <w:rPr>
          <w:lang w:val="uk-UA"/>
        </w:rPr>
        <w:t>наступними документами: Законом України «Про ринок</w:t>
      </w:r>
      <w:r w:rsidR="009C12BE">
        <w:rPr>
          <w:lang w:val="uk-UA"/>
        </w:rPr>
        <w:t xml:space="preserve"> </w:t>
      </w:r>
      <w:r w:rsidRPr="00AA4FCF">
        <w:rPr>
          <w:lang w:val="uk-UA"/>
        </w:rPr>
        <w:t>електричної</w:t>
      </w:r>
      <w:r w:rsidR="009C12BE">
        <w:rPr>
          <w:lang w:val="uk-UA"/>
        </w:rPr>
        <w:t xml:space="preserve"> </w:t>
      </w:r>
      <w:r w:rsidRPr="00AA4FCF">
        <w:rPr>
          <w:lang w:val="uk-UA"/>
        </w:rPr>
        <w:t>енергії» № 2019-</w:t>
      </w:r>
      <w:r w:rsidRPr="005C794A">
        <w:t>VIII</w:t>
      </w:r>
      <w:r w:rsidRPr="00AA4FCF">
        <w:rPr>
          <w:lang w:val="uk-UA"/>
        </w:rPr>
        <w:t xml:space="preserve"> від 13.04.2017; Правилами роздрібного ринку електричної</w:t>
      </w:r>
      <w:r w:rsidR="009C12BE">
        <w:rPr>
          <w:lang w:val="uk-UA"/>
        </w:rPr>
        <w:t xml:space="preserve"> </w:t>
      </w:r>
      <w:r w:rsidRPr="00AA4FCF">
        <w:rPr>
          <w:lang w:val="uk-UA"/>
        </w:rPr>
        <w:t>енергії, затверджених</w:t>
      </w:r>
      <w:r w:rsidR="009C12BE">
        <w:rPr>
          <w:lang w:val="uk-UA"/>
        </w:rPr>
        <w:t xml:space="preserve"> </w:t>
      </w:r>
      <w:r w:rsidRPr="00AA4FCF">
        <w:rPr>
          <w:lang w:val="uk-UA"/>
        </w:rPr>
        <w:t xml:space="preserve">постановою </w:t>
      </w:r>
      <w:r w:rsidRPr="005C794A">
        <w:t xml:space="preserve">НКРЕКП </w:t>
      </w:r>
      <w:proofErr w:type="spellStart"/>
      <w:r w:rsidRPr="005C794A">
        <w:t>від</w:t>
      </w:r>
      <w:proofErr w:type="spellEnd"/>
      <w:r w:rsidRPr="005C794A">
        <w:t xml:space="preserve"> 14.03.2018 року № 312; Кодексом систем </w:t>
      </w:r>
      <w:proofErr w:type="spellStart"/>
      <w:r w:rsidRPr="005C794A">
        <w:t>передачі</w:t>
      </w:r>
      <w:proofErr w:type="spellEnd"/>
      <w:r w:rsidRPr="005C794A">
        <w:t xml:space="preserve">, </w:t>
      </w:r>
      <w:proofErr w:type="spellStart"/>
      <w:r w:rsidRPr="005C794A">
        <w:t>затвердженого</w:t>
      </w:r>
      <w:proofErr w:type="spellEnd"/>
      <w:r w:rsidR="009C12BE">
        <w:rPr>
          <w:lang w:val="uk-UA"/>
        </w:rPr>
        <w:t xml:space="preserve"> </w:t>
      </w:r>
      <w:proofErr w:type="spellStart"/>
      <w:r w:rsidRPr="005C794A">
        <w:t>постановою</w:t>
      </w:r>
      <w:proofErr w:type="spellEnd"/>
      <w:r w:rsidRPr="005C794A">
        <w:t xml:space="preserve"> НКРЕКП </w:t>
      </w:r>
      <w:proofErr w:type="spellStart"/>
      <w:r w:rsidRPr="005C794A">
        <w:t>від</w:t>
      </w:r>
      <w:proofErr w:type="spellEnd"/>
      <w:r w:rsidRPr="005C794A">
        <w:t xml:space="preserve"> 14.03.2018 року № 309; Кодексом систем </w:t>
      </w:r>
      <w:proofErr w:type="spellStart"/>
      <w:r w:rsidRPr="005C794A">
        <w:t>розподілу</w:t>
      </w:r>
      <w:proofErr w:type="spellEnd"/>
      <w:r w:rsidRPr="005C794A">
        <w:t xml:space="preserve">, </w:t>
      </w:r>
      <w:proofErr w:type="spellStart"/>
      <w:r w:rsidRPr="005C794A">
        <w:t>затвердженого</w:t>
      </w:r>
      <w:proofErr w:type="spellEnd"/>
      <w:r w:rsidR="009C12BE">
        <w:rPr>
          <w:lang w:val="uk-UA"/>
        </w:rPr>
        <w:t xml:space="preserve"> </w:t>
      </w:r>
      <w:proofErr w:type="spellStart"/>
      <w:r w:rsidRPr="005C794A">
        <w:t>постановою</w:t>
      </w:r>
      <w:proofErr w:type="spellEnd"/>
      <w:r w:rsidRPr="005C794A">
        <w:t xml:space="preserve"> НКРЕКП </w:t>
      </w:r>
      <w:proofErr w:type="spellStart"/>
      <w:r w:rsidRPr="005C794A">
        <w:t>від</w:t>
      </w:r>
      <w:proofErr w:type="spellEnd"/>
      <w:r w:rsidRPr="005C794A">
        <w:t xml:space="preserve"> 14.03.2018 року № 310; Кодексом </w:t>
      </w:r>
      <w:proofErr w:type="spellStart"/>
      <w:r w:rsidRPr="005C794A">
        <w:t>комерційного</w:t>
      </w:r>
      <w:proofErr w:type="spellEnd"/>
      <w:r w:rsidR="009C12BE">
        <w:rPr>
          <w:lang w:val="uk-UA"/>
        </w:rPr>
        <w:t xml:space="preserve"> </w:t>
      </w:r>
      <w:proofErr w:type="spellStart"/>
      <w:r w:rsidRPr="005C794A">
        <w:t>обліку</w:t>
      </w:r>
      <w:proofErr w:type="spellEnd"/>
      <w:r w:rsidR="009C12BE">
        <w:rPr>
          <w:lang w:val="uk-UA"/>
        </w:rPr>
        <w:t xml:space="preserve"> </w:t>
      </w:r>
      <w:proofErr w:type="spellStart"/>
      <w:r w:rsidRPr="005C794A">
        <w:t>електричної</w:t>
      </w:r>
      <w:proofErr w:type="spellEnd"/>
      <w:r w:rsidR="009C12BE">
        <w:rPr>
          <w:lang w:val="uk-UA"/>
        </w:rPr>
        <w:t xml:space="preserve"> </w:t>
      </w:r>
      <w:proofErr w:type="spellStart"/>
      <w:r w:rsidRPr="005C794A">
        <w:t>енергії</w:t>
      </w:r>
      <w:proofErr w:type="spellEnd"/>
      <w:r w:rsidRPr="005C794A">
        <w:t xml:space="preserve">, </w:t>
      </w:r>
      <w:proofErr w:type="spellStart"/>
      <w:r w:rsidRPr="005C794A">
        <w:t>затвердженого</w:t>
      </w:r>
      <w:proofErr w:type="spellEnd"/>
      <w:r w:rsidR="009C12BE">
        <w:rPr>
          <w:lang w:val="uk-UA"/>
        </w:rPr>
        <w:t xml:space="preserve"> </w:t>
      </w:r>
      <w:proofErr w:type="spellStart"/>
      <w:r w:rsidRPr="005C794A">
        <w:t>постановою</w:t>
      </w:r>
      <w:proofErr w:type="spellEnd"/>
      <w:r w:rsidRPr="005C794A">
        <w:t xml:space="preserve"> НКРЕКП </w:t>
      </w:r>
      <w:proofErr w:type="spellStart"/>
      <w:r w:rsidRPr="005C794A">
        <w:t>від</w:t>
      </w:r>
      <w:proofErr w:type="spellEnd"/>
      <w:r w:rsidRPr="005C794A">
        <w:t xml:space="preserve"> 14.03.2018 року № 311.</w:t>
      </w:r>
    </w:p>
    <w:p w14:paraId="6CA1C254" w14:textId="77777777" w:rsidR="005B1B1B" w:rsidRPr="009B39AA" w:rsidRDefault="005B1B1B" w:rsidP="00FD147B">
      <w:pPr>
        <w:spacing w:after="120"/>
        <w:ind w:firstLine="709"/>
        <w:jc w:val="both"/>
        <w:rPr>
          <w:lang w:eastAsia="uk-UA"/>
        </w:rPr>
      </w:pPr>
      <w:r w:rsidRPr="009B39AA">
        <w:rPr>
          <w:lang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w:t>
      </w:r>
      <w:r w:rsidRPr="009B39AA">
        <w:rPr>
          <w:lang w:eastAsia="uk-UA"/>
        </w:rPr>
        <w:lastRenderedPageBreak/>
        <w:t>Електропостачальник зобов’язується дотримуватись передбачених чинним законодавством вимог щодо застосування заходів із захисту довкілля.</w:t>
      </w:r>
    </w:p>
    <w:p w14:paraId="14A90EFF" w14:textId="77777777" w:rsidR="005B1B1B" w:rsidRPr="005C794A" w:rsidRDefault="005B1B1B" w:rsidP="005B1B1B">
      <w:pPr>
        <w:pStyle w:val="aff8"/>
        <w:jc w:val="both"/>
      </w:pPr>
    </w:p>
    <w:p w14:paraId="34B1177E" w14:textId="59608EE6" w:rsidR="005B1B1B" w:rsidRDefault="005B1B1B" w:rsidP="00FD147B">
      <w:pPr>
        <w:pStyle w:val="aff8"/>
        <w:ind w:firstLine="709"/>
        <w:jc w:val="both"/>
      </w:pPr>
      <w:proofErr w:type="spellStart"/>
      <w:r w:rsidRPr="005C794A">
        <w:t>Технічні</w:t>
      </w:r>
      <w:proofErr w:type="spellEnd"/>
      <w:r w:rsidRPr="005C794A">
        <w:t xml:space="preserve">, </w:t>
      </w:r>
      <w:proofErr w:type="spellStart"/>
      <w:r w:rsidRPr="005C794A">
        <w:t>якісні</w:t>
      </w:r>
      <w:proofErr w:type="spellEnd"/>
      <w:r w:rsidRPr="005C794A">
        <w:t xml:space="preserve"> характеристики товару за предметом </w:t>
      </w:r>
      <w:proofErr w:type="spellStart"/>
      <w:r w:rsidRPr="005C794A">
        <w:t>закупівлі</w:t>
      </w:r>
      <w:proofErr w:type="spellEnd"/>
      <w:r w:rsidR="009C12BE">
        <w:rPr>
          <w:lang w:val="uk-UA"/>
        </w:rPr>
        <w:t xml:space="preserve"> </w:t>
      </w:r>
      <w:proofErr w:type="spellStart"/>
      <w:r w:rsidRPr="005C794A">
        <w:t>повинні</w:t>
      </w:r>
      <w:proofErr w:type="spellEnd"/>
      <w:r w:rsidR="009C12BE">
        <w:rPr>
          <w:lang w:val="uk-UA"/>
        </w:rPr>
        <w:t xml:space="preserve"> </w:t>
      </w:r>
      <w:proofErr w:type="spellStart"/>
      <w:r w:rsidRPr="005C794A">
        <w:t>відповідати</w:t>
      </w:r>
      <w:proofErr w:type="spellEnd"/>
      <w:r w:rsidR="009C12BE">
        <w:rPr>
          <w:lang w:val="uk-UA"/>
        </w:rPr>
        <w:t xml:space="preserve"> </w:t>
      </w:r>
      <w:proofErr w:type="spellStart"/>
      <w:r w:rsidRPr="005C794A">
        <w:t>встановленим</w:t>
      </w:r>
      <w:proofErr w:type="spellEnd"/>
      <w:r w:rsidRPr="005C794A">
        <w:t xml:space="preserve"> / </w:t>
      </w:r>
      <w:proofErr w:type="spellStart"/>
      <w:r w:rsidRPr="005C794A">
        <w:t>зареєстрованим</w:t>
      </w:r>
      <w:proofErr w:type="spellEnd"/>
      <w:r w:rsidR="009C12BE">
        <w:rPr>
          <w:lang w:val="uk-UA"/>
        </w:rPr>
        <w:t xml:space="preserve"> </w:t>
      </w:r>
      <w:r w:rsidR="009C12BE">
        <w:t>чиним</w:t>
      </w:r>
      <w:r w:rsidR="009C12BE">
        <w:rPr>
          <w:lang w:val="uk-UA"/>
        </w:rPr>
        <w:t xml:space="preserve"> </w:t>
      </w:r>
      <w:proofErr w:type="spellStart"/>
      <w:r w:rsidRPr="005C794A">
        <w:t>нормативним</w:t>
      </w:r>
      <w:proofErr w:type="spellEnd"/>
      <w:r w:rsidRPr="005C794A">
        <w:t xml:space="preserve"> актам чинного </w:t>
      </w:r>
      <w:proofErr w:type="spellStart"/>
      <w:r w:rsidRPr="005C794A">
        <w:t>законодавства</w:t>
      </w:r>
      <w:proofErr w:type="spellEnd"/>
      <w:r w:rsidRPr="005C794A">
        <w:t xml:space="preserve"> (</w:t>
      </w:r>
      <w:proofErr w:type="spellStart"/>
      <w:r w:rsidRPr="005C794A">
        <w:t>державним</w:t>
      </w:r>
      <w:proofErr w:type="spellEnd"/>
      <w:r w:rsidRPr="005C794A">
        <w:t xml:space="preserve"> стандартам, </w:t>
      </w:r>
      <w:proofErr w:type="spellStart"/>
      <w:r w:rsidRPr="005C794A">
        <w:t>технічним</w:t>
      </w:r>
      <w:proofErr w:type="spellEnd"/>
      <w:r w:rsidR="006432C1">
        <w:rPr>
          <w:lang w:val="uk-UA"/>
        </w:rPr>
        <w:t xml:space="preserve"> </w:t>
      </w:r>
      <w:proofErr w:type="spellStart"/>
      <w:r w:rsidRPr="005C794A">
        <w:t>умовам</w:t>
      </w:r>
      <w:proofErr w:type="spellEnd"/>
      <w:r w:rsidRPr="005C794A">
        <w:t>).</w:t>
      </w:r>
    </w:p>
    <w:p w14:paraId="08DF01DC" w14:textId="77777777" w:rsidR="00FD147B" w:rsidRPr="00CC3B5C" w:rsidRDefault="00FD147B" w:rsidP="00FD147B">
      <w:pPr>
        <w:suppressAutoHyphens/>
        <w:ind w:firstLine="709"/>
        <w:jc w:val="both"/>
        <w:rPr>
          <w:sz w:val="22"/>
          <w:szCs w:val="22"/>
        </w:rPr>
      </w:pPr>
      <w:r w:rsidRPr="0071613C">
        <w:rPr>
          <w:sz w:val="22"/>
          <w:szCs w:val="22"/>
        </w:rPr>
        <w:t>Предмет закупівлі: ДК 021:2015, код 09310000-5 – Електрична енергія (Електрична енергія), - товар, у вигляді активної електричної енергії, у т</w:t>
      </w:r>
      <w:r w:rsidRPr="00CC3B5C">
        <w:rPr>
          <w:sz w:val="22"/>
          <w:szCs w:val="22"/>
        </w:rPr>
        <w:t xml:space="preserve">.ч. тариф послуги на передачу електричної енергії. </w:t>
      </w:r>
    </w:p>
    <w:p w14:paraId="6E571A87" w14:textId="301648EA" w:rsidR="00FD147B" w:rsidRPr="009C12BE" w:rsidRDefault="00FD147B" w:rsidP="00FD147B">
      <w:pPr>
        <w:pStyle w:val="23"/>
        <w:suppressAutoHyphens/>
        <w:ind w:left="0"/>
        <w:jc w:val="both"/>
        <w:rPr>
          <w:rFonts w:ascii="Times New Roman" w:hAnsi="Times New Roman"/>
          <w:sz w:val="22"/>
          <w:szCs w:val="22"/>
        </w:rPr>
      </w:pPr>
      <w:r w:rsidRPr="00CC3B5C">
        <w:rPr>
          <w:rFonts w:ascii="Times New Roman" w:hAnsi="Times New Roman"/>
          <w:sz w:val="22"/>
          <w:szCs w:val="22"/>
        </w:rPr>
        <w:t>1. Обсяг поставки товару електричної енергії:</w:t>
      </w:r>
      <w:r w:rsidR="009C12BE" w:rsidRPr="00CC3B5C">
        <w:rPr>
          <w:rFonts w:ascii="Times New Roman" w:hAnsi="Times New Roman"/>
          <w:sz w:val="22"/>
          <w:szCs w:val="22"/>
        </w:rPr>
        <w:t xml:space="preserve"> </w:t>
      </w:r>
      <w:r w:rsidR="00A41341" w:rsidRPr="00CC3B5C">
        <w:rPr>
          <w:rFonts w:ascii="Times New Roman" w:hAnsi="Times New Roman"/>
          <w:sz w:val="22"/>
          <w:szCs w:val="22"/>
        </w:rPr>
        <w:t>358917</w:t>
      </w:r>
      <w:r w:rsidRPr="00CC3B5C">
        <w:rPr>
          <w:rFonts w:ascii="Times New Roman" w:hAnsi="Times New Roman"/>
          <w:b/>
          <w:bCs/>
          <w:sz w:val="22"/>
          <w:szCs w:val="22"/>
        </w:rPr>
        <w:t xml:space="preserve"> кВт/год</w:t>
      </w:r>
      <w:r w:rsidRPr="00CC3B5C">
        <w:rPr>
          <w:rFonts w:ascii="Times New Roman" w:hAnsi="Times New Roman"/>
          <w:bCs/>
          <w:sz w:val="22"/>
          <w:szCs w:val="22"/>
        </w:rPr>
        <w:t>.</w:t>
      </w:r>
    </w:p>
    <w:p w14:paraId="1EA1A36F" w14:textId="0833E9B9" w:rsidR="00FD147B" w:rsidRPr="009C12BE" w:rsidRDefault="00FD147B" w:rsidP="00FD147B">
      <w:pPr>
        <w:pStyle w:val="afd"/>
        <w:suppressAutoHyphens/>
        <w:spacing w:beforeAutospacing="0" w:afterAutospacing="0"/>
        <w:ind w:right="-1"/>
        <w:jc w:val="both"/>
        <w:rPr>
          <w:rFonts w:ascii="Times New Roman" w:hAnsi="Times New Roman"/>
          <w:sz w:val="22"/>
          <w:szCs w:val="22"/>
          <w:bdr w:val="none" w:sz="0" w:space="0" w:color="auto" w:frame="1"/>
        </w:rPr>
      </w:pPr>
      <w:r w:rsidRPr="009C12BE">
        <w:rPr>
          <w:rFonts w:ascii="Times New Roman" w:hAnsi="Times New Roman"/>
          <w:sz w:val="22"/>
          <w:szCs w:val="22"/>
          <w:bdr w:val="none" w:sz="0" w:space="0" w:color="auto" w:frame="1"/>
        </w:rPr>
        <w:t xml:space="preserve">2. Період постачання: </w:t>
      </w:r>
      <w:r w:rsidRPr="009C12BE">
        <w:rPr>
          <w:rFonts w:ascii="Times New Roman" w:hAnsi="Times New Roman"/>
          <w:b/>
          <w:sz w:val="22"/>
          <w:szCs w:val="22"/>
          <w:bdr w:val="none" w:sz="0" w:space="0" w:color="auto" w:frame="1"/>
        </w:rPr>
        <w:t xml:space="preserve">з </w:t>
      </w:r>
      <w:r w:rsidR="009C12BE" w:rsidRPr="009C12BE">
        <w:rPr>
          <w:rFonts w:ascii="Times New Roman" w:hAnsi="Times New Roman"/>
          <w:b/>
          <w:sz w:val="22"/>
          <w:szCs w:val="22"/>
          <w:bdr w:val="none" w:sz="0" w:space="0" w:color="auto" w:frame="1"/>
        </w:rPr>
        <w:t xml:space="preserve">01 </w:t>
      </w:r>
      <w:r w:rsidR="00324271">
        <w:rPr>
          <w:rFonts w:ascii="Times New Roman" w:hAnsi="Times New Roman"/>
          <w:b/>
          <w:sz w:val="22"/>
          <w:szCs w:val="22"/>
          <w:bdr w:val="none" w:sz="0" w:space="0" w:color="auto" w:frame="1"/>
        </w:rPr>
        <w:t>лютого</w:t>
      </w:r>
      <w:r w:rsidRPr="009C12BE">
        <w:rPr>
          <w:rFonts w:ascii="Times New Roman" w:hAnsi="Times New Roman"/>
          <w:b/>
          <w:sz w:val="22"/>
          <w:szCs w:val="22"/>
          <w:bdr w:val="none" w:sz="0" w:space="0" w:color="auto" w:frame="1"/>
        </w:rPr>
        <w:t xml:space="preserve"> до 31 грудня 202</w:t>
      </w:r>
      <w:r w:rsidR="009C12BE" w:rsidRPr="009C12BE">
        <w:rPr>
          <w:rFonts w:ascii="Times New Roman" w:hAnsi="Times New Roman"/>
          <w:b/>
          <w:sz w:val="22"/>
          <w:szCs w:val="22"/>
          <w:bdr w:val="none" w:sz="0" w:space="0" w:color="auto" w:frame="1"/>
        </w:rPr>
        <w:t xml:space="preserve">3 </w:t>
      </w:r>
      <w:r w:rsidRPr="009C12BE">
        <w:rPr>
          <w:rFonts w:ascii="Times New Roman" w:hAnsi="Times New Roman"/>
          <w:b/>
          <w:sz w:val="22"/>
          <w:szCs w:val="22"/>
          <w:bdr w:val="none" w:sz="0" w:space="0" w:color="auto" w:frame="1"/>
        </w:rPr>
        <w:t>року цілодобово</w:t>
      </w:r>
      <w:r w:rsidRPr="009C12BE">
        <w:rPr>
          <w:rFonts w:ascii="Times New Roman" w:hAnsi="Times New Roman"/>
          <w:sz w:val="22"/>
          <w:szCs w:val="22"/>
          <w:bdr w:val="none" w:sz="0" w:space="0" w:color="auto" w:frame="1"/>
        </w:rPr>
        <w:t>.</w:t>
      </w:r>
    </w:p>
    <w:p w14:paraId="3A078C80" w14:textId="77777777" w:rsidR="00FD147B" w:rsidRPr="009B6624" w:rsidRDefault="00FD147B" w:rsidP="00FD147B">
      <w:pPr>
        <w:pStyle w:val="23"/>
        <w:ind w:left="0"/>
        <w:jc w:val="both"/>
        <w:rPr>
          <w:rFonts w:ascii="Times New Roman" w:hAnsi="Times New Roman"/>
          <w:sz w:val="22"/>
          <w:szCs w:val="22"/>
        </w:rPr>
      </w:pPr>
      <w:r w:rsidRPr="009C12BE">
        <w:rPr>
          <w:rFonts w:ascii="Times New Roman" w:hAnsi="Times New Roman"/>
          <w:sz w:val="22"/>
          <w:szCs w:val="22"/>
          <w:bdr w:val="none" w:sz="0" w:space="0" w:color="auto" w:frame="1"/>
        </w:rPr>
        <w:t>3. Місце поставки товару:</w:t>
      </w:r>
    </w:p>
    <w:p w14:paraId="4EA5E6A9" w14:textId="77777777" w:rsidR="0071613C" w:rsidRDefault="0071613C" w:rsidP="00FD147B">
      <w:pPr>
        <w:pStyle w:val="23"/>
        <w:ind w:left="0" w:firstLine="567"/>
        <w:jc w:val="both"/>
        <w:rPr>
          <w:rFonts w:ascii="Times New Roman" w:hAnsi="Times New Roman"/>
          <w:sz w:val="22"/>
          <w:szCs w:val="22"/>
          <w:lang w:val="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955"/>
        <w:gridCol w:w="5142"/>
        <w:gridCol w:w="2410"/>
      </w:tblGrid>
      <w:tr w:rsidR="009D46B8" w:rsidRPr="00F74B91" w14:paraId="5BD852F3" w14:textId="77777777" w:rsidTr="00324271">
        <w:trPr>
          <w:trHeight w:val="471"/>
        </w:trPr>
        <w:tc>
          <w:tcPr>
            <w:tcW w:w="558" w:type="dxa"/>
            <w:shd w:val="clear" w:color="auto" w:fill="auto"/>
            <w:vAlign w:val="center"/>
            <w:hideMark/>
          </w:tcPr>
          <w:p w14:paraId="76B59F2F" w14:textId="77777777" w:rsidR="009D46B8" w:rsidRPr="00F74B91" w:rsidRDefault="009D46B8" w:rsidP="00324271">
            <w:pPr>
              <w:jc w:val="center"/>
              <w:rPr>
                <w:rFonts w:eastAsia="Calibri"/>
                <w:color w:val="000000" w:themeColor="text1"/>
                <w:sz w:val="20"/>
              </w:rPr>
            </w:pPr>
            <w:r w:rsidRPr="00F74B91">
              <w:rPr>
                <w:rFonts w:eastAsia="Calibri"/>
                <w:color w:val="000000" w:themeColor="text1"/>
                <w:sz w:val="20"/>
                <w:szCs w:val="22"/>
              </w:rPr>
              <w:t>№ з/п</w:t>
            </w:r>
          </w:p>
        </w:tc>
        <w:tc>
          <w:tcPr>
            <w:tcW w:w="1955" w:type="dxa"/>
            <w:shd w:val="clear" w:color="auto" w:fill="auto"/>
            <w:vAlign w:val="center"/>
            <w:hideMark/>
          </w:tcPr>
          <w:p w14:paraId="30A8BF59" w14:textId="77777777" w:rsidR="009D46B8" w:rsidRPr="00F74B91" w:rsidRDefault="009D46B8" w:rsidP="00324271">
            <w:pPr>
              <w:jc w:val="center"/>
              <w:rPr>
                <w:rFonts w:eastAsia="Calibri"/>
                <w:color w:val="000000" w:themeColor="text1"/>
                <w:sz w:val="20"/>
              </w:rPr>
            </w:pPr>
            <w:r w:rsidRPr="00F74B91">
              <w:rPr>
                <w:rFonts w:eastAsia="Calibri"/>
                <w:color w:val="000000" w:themeColor="text1"/>
                <w:sz w:val="20"/>
                <w:szCs w:val="22"/>
              </w:rPr>
              <w:t>Вид об’єкту</w:t>
            </w:r>
          </w:p>
        </w:tc>
        <w:tc>
          <w:tcPr>
            <w:tcW w:w="5142" w:type="dxa"/>
            <w:shd w:val="clear" w:color="auto" w:fill="auto"/>
            <w:vAlign w:val="center"/>
            <w:hideMark/>
          </w:tcPr>
          <w:p w14:paraId="54C18D53" w14:textId="77777777" w:rsidR="009D46B8" w:rsidRPr="00F74B91" w:rsidRDefault="009D46B8" w:rsidP="00324271">
            <w:pPr>
              <w:jc w:val="center"/>
              <w:rPr>
                <w:rFonts w:eastAsia="Calibri"/>
                <w:color w:val="000000" w:themeColor="text1"/>
                <w:sz w:val="20"/>
              </w:rPr>
            </w:pPr>
            <w:r w:rsidRPr="00F74B91">
              <w:rPr>
                <w:rFonts w:eastAsia="Calibri"/>
                <w:color w:val="000000" w:themeColor="text1"/>
                <w:sz w:val="20"/>
                <w:szCs w:val="22"/>
              </w:rPr>
              <w:t>Адреса об’єкту</w:t>
            </w:r>
          </w:p>
        </w:tc>
        <w:tc>
          <w:tcPr>
            <w:tcW w:w="2410" w:type="dxa"/>
            <w:shd w:val="clear" w:color="auto" w:fill="auto"/>
            <w:vAlign w:val="center"/>
            <w:hideMark/>
          </w:tcPr>
          <w:p w14:paraId="20579ABF" w14:textId="77777777" w:rsidR="009D46B8" w:rsidRPr="00F74B91" w:rsidRDefault="009D46B8" w:rsidP="00324271">
            <w:pPr>
              <w:jc w:val="center"/>
              <w:rPr>
                <w:rFonts w:eastAsia="Calibri"/>
                <w:color w:val="000000" w:themeColor="text1"/>
                <w:sz w:val="20"/>
              </w:rPr>
            </w:pPr>
            <w:r w:rsidRPr="00F74B91">
              <w:rPr>
                <w:rFonts w:eastAsia="Calibri"/>
                <w:color w:val="000000" w:themeColor="text1"/>
                <w:sz w:val="20"/>
                <w:szCs w:val="22"/>
              </w:rPr>
              <w:t>ЕІС-код точки комерційного обліку за об’єктом споживача</w:t>
            </w:r>
          </w:p>
        </w:tc>
      </w:tr>
      <w:tr w:rsidR="009D46B8" w:rsidRPr="00F74B91" w14:paraId="4D752403" w14:textId="77777777" w:rsidTr="00A41341">
        <w:trPr>
          <w:trHeight w:val="391"/>
        </w:trPr>
        <w:tc>
          <w:tcPr>
            <w:tcW w:w="558" w:type="dxa"/>
            <w:vMerge w:val="restart"/>
            <w:shd w:val="clear" w:color="auto" w:fill="auto"/>
            <w:vAlign w:val="center"/>
            <w:hideMark/>
          </w:tcPr>
          <w:p w14:paraId="14F30BA6" w14:textId="77777777" w:rsidR="009D46B8" w:rsidRPr="00F74B91" w:rsidRDefault="009D46B8" w:rsidP="00324271">
            <w:pPr>
              <w:jc w:val="center"/>
              <w:rPr>
                <w:rFonts w:eastAsia="Calibri"/>
                <w:color w:val="000000" w:themeColor="text1"/>
                <w:sz w:val="20"/>
              </w:rPr>
            </w:pPr>
            <w:r w:rsidRPr="00F74B91">
              <w:rPr>
                <w:rFonts w:eastAsia="Calibri"/>
                <w:color w:val="000000" w:themeColor="text1"/>
                <w:sz w:val="20"/>
                <w:szCs w:val="22"/>
              </w:rPr>
              <w:t>1</w:t>
            </w:r>
          </w:p>
        </w:tc>
        <w:tc>
          <w:tcPr>
            <w:tcW w:w="1955" w:type="dxa"/>
            <w:vMerge w:val="restart"/>
            <w:shd w:val="clear" w:color="auto" w:fill="auto"/>
            <w:vAlign w:val="center"/>
          </w:tcPr>
          <w:p w14:paraId="4B128AD6" w14:textId="77777777" w:rsidR="009D46B8" w:rsidRPr="00F74B91" w:rsidRDefault="009D46B8" w:rsidP="00324271">
            <w:pPr>
              <w:rPr>
                <w:rFonts w:eastAsia="Calibri"/>
                <w:color w:val="000000" w:themeColor="text1"/>
                <w:sz w:val="20"/>
              </w:rPr>
            </w:pPr>
            <w:r w:rsidRPr="00F74B91">
              <w:rPr>
                <w:color w:val="000000" w:themeColor="text1"/>
                <w:sz w:val="20"/>
                <w:szCs w:val="22"/>
              </w:rPr>
              <w:t>Приміщення</w:t>
            </w:r>
          </w:p>
        </w:tc>
        <w:tc>
          <w:tcPr>
            <w:tcW w:w="5142" w:type="dxa"/>
            <w:vMerge w:val="restart"/>
            <w:shd w:val="clear" w:color="auto" w:fill="auto"/>
            <w:vAlign w:val="center"/>
          </w:tcPr>
          <w:p w14:paraId="2165220A" w14:textId="71388548" w:rsidR="009D46B8" w:rsidRPr="00F74B91" w:rsidRDefault="009D46B8" w:rsidP="00A41341">
            <w:pPr>
              <w:widowControl w:val="0"/>
              <w:tabs>
                <w:tab w:val="left" w:pos="585"/>
              </w:tabs>
              <w:rPr>
                <w:rFonts w:eastAsia="Calibri"/>
                <w:color w:val="000000" w:themeColor="text1"/>
                <w:sz w:val="20"/>
                <w:lang w:eastAsia="en-US"/>
              </w:rPr>
            </w:pPr>
            <w:r w:rsidRPr="00F74B91">
              <w:rPr>
                <w:color w:val="000000" w:themeColor="text1"/>
                <w:sz w:val="20"/>
                <w:szCs w:val="22"/>
                <w:lang w:eastAsia="uk-UA"/>
              </w:rPr>
              <w:t xml:space="preserve">23000, </w:t>
            </w:r>
            <w:r w:rsidRPr="00F74B91">
              <w:rPr>
                <w:color w:val="000000" w:themeColor="text1"/>
                <w:sz w:val="20"/>
                <w:szCs w:val="22"/>
              </w:rPr>
              <w:t xml:space="preserve">Вінницька область, м. Бар, вул. </w:t>
            </w:r>
            <w:r w:rsidR="00A41341">
              <w:rPr>
                <w:color w:val="000000" w:themeColor="text1"/>
                <w:sz w:val="20"/>
                <w:szCs w:val="22"/>
              </w:rPr>
              <w:t>Каштанова</w:t>
            </w:r>
            <w:r w:rsidRPr="00F74B91">
              <w:rPr>
                <w:color w:val="000000" w:themeColor="text1"/>
                <w:sz w:val="20"/>
                <w:szCs w:val="22"/>
              </w:rPr>
              <w:t>,</w:t>
            </w:r>
            <w:r w:rsidR="00A41341">
              <w:rPr>
                <w:color w:val="000000" w:themeColor="text1"/>
                <w:sz w:val="20"/>
                <w:szCs w:val="22"/>
              </w:rPr>
              <w:t xml:space="preserve"> 34В</w:t>
            </w:r>
          </w:p>
        </w:tc>
        <w:tc>
          <w:tcPr>
            <w:tcW w:w="2410" w:type="dxa"/>
            <w:shd w:val="clear" w:color="auto" w:fill="auto"/>
            <w:vAlign w:val="center"/>
          </w:tcPr>
          <w:p w14:paraId="21C7C673" w14:textId="77777777" w:rsidR="00A41341" w:rsidRPr="00A41341" w:rsidRDefault="00A41341" w:rsidP="00A41341">
            <w:pPr>
              <w:rPr>
                <w:lang w:val="en-US" w:eastAsia="uk-UA"/>
              </w:rPr>
            </w:pPr>
            <w:r w:rsidRPr="00A41341">
              <w:rPr>
                <w:lang w:eastAsia="uk-UA"/>
              </w:rPr>
              <w:t>62</w:t>
            </w:r>
            <w:r w:rsidRPr="00A41341">
              <w:rPr>
                <w:lang w:val="en-US" w:eastAsia="uk-UA"/>
              </w:rPr>
              <w:t>Z2698348662472</w:t>
            </w:r>
          </w:p>
          <w:p w14:paraId="3FD79B7F" w14:textId="205E2121" w:rsidR="009D46B8" w:rsidRPr="00F74B91" w:rsidRDefault="009D46B8" w:rsidP="00324271">
            <w:pPr>
              <w:pStyle w:val="3"/>
              <w:spacing w:before="0"/>
              <w:jc w:val="center"/>
              <w:rPr>
                <w:rFonts w:ascii="Times New Roman" w:hAnsi="Times New Roman" w:cs="Times New Roman"/>
                <w:b w:val="0"/>
                <w:color w:val="000000" w:themeColor="text1"/>
              </w:rPr>
            </w:pPr>
          </w:p>
        </w:tc>
      </w:tr>
      <w:tr w:rsidR="009D46B8" w:rsidRPr="00F74B91" w14:paraId="79A2ADA2" w14:textId="77777777" w:rsidTr="00324271">
        <w:trPr>
          <w:trHeight w:val="406"/>
        </w:trPr>
        <w:tc>
          <w:tcPr>
            <w:tcW w:w="558" w:type="dxa"/>
            <w:vMerge/>
            <w:shd w:val="clear" w:color="auto" w:fill="auto"/>
            <w:vAlign w:val="center"/>
          </w:tcPr>
          <w:p w14:paraId="21F36EDE" w14:textId="77777777" w:rsidR="009D46B8" w:rsidRPr="00F74B91" w:rsidRDefault="009D46B8" w:rsidP="00324271">
            <w:pPr>
              <w:jc w:val="center"/>
              <w:rPr>
                <w:rFonts w:eastAsia="Calibri"/>
                <w:color w:val="000000" w:themeColor="text1"/>
                <w:sz w:val="20"/>
              </w:rPr>
            </w:pPr>
          </w:p>
        </w:tc>
        <w:tc>
          <w:tcPr>
            <w:tcW w:w="1955" w:type="dxa"/>
            <w:vMerge/>
            <w:shd w:val="clear" w:color="auto" w:fill="auto"/>
            <w:vAlign w:val="center"/>
          </w:tcPr>
          <w:p w14:paraId="12F10415" w14:textId="77777777" w:rsidR="009D46B8" w:rsidRPr="00F74B91" w:rsidRDefault="009D46B8" w:rsidP="00324271">
            <w:pPr>
              <w:rPr>
                <w:color w:val="000000" w:themeColor="text1"/>
                <w:sz w:val="20"/>
              </w:rPr>
            </w:pPr>
          </w:p>
        </w:tc>
        <w:tc>
          <w:tcPr>
            <w:tcW w:w="5142" w:type="dxa"/>
            <w:vMerge/>
            <w:shd w:val="clear" w:color="auto" w:fill="auto"/>
            <w:vAlign w:val="center"/>
          </w:tcPr>
          <w:p w14:paraId="43364D68" w14:textId="77777777" w:rsidR="009D46B8" w:rsidRPr="00F74B91" w:rsidRDefault="009D46B8" w:rsidP="00324271">
            <w:pPr>
              <w:widowControl w:val="0"/>
              <w:tabs>
                <w:tab w:val="left" w:pos="585"/>
              </w:tabs>
              <w:rPr>
                <w:color w:val="000000" w:themeColor="text1"/>
                <w:sz w:val="20"/>
                <w:lang w:eastAsia="uk-UA"/>
              </w:rPr>
            </w:pPr>
          </w:p>
        </w:tc>
        <w:tc>
          <w:tcPr>
            <w:tcW w:w="2410" w:type="dxa"/>
            <w:shd w:val="clear" w:color="auto" w:fill="auto"/>
            <w:vAlign w:val="center"/>
          </w:tcPr>
          <w:p w14:paraId="154455F7" w14:textId="5613AF0C" w:rsidR="009D46B8" w:rsidRPr="00F74B91" w:rsidRDefault="00A41341" w:rsidP="00324271">
            <w:pPr>
              <w:jc w:val="center"/>
              <w:rPr>
                <w:color w:val="000000" w:themeColor="text1"/>
              </w:rPr>
            </w:pPr>
            <w:r w:rsidRPr="00A41341">
              <w:rPr>
                <w:lang w:val="en-US" w:eastAsia="uk-UA"/>
              </w:rPr>
              <w:t>62Z0672345226845</w:t>
            </w:r>
          </w:p>
        </w:tc>
      </w:tr>
      <w:tr w:rsidR="009D46B8" w:rsidRPr="00F74B91" w14:paraId="1A34F335" w14:textId="77777777" w:rsidTr="00324271">
        <w:trPr>
          <w:trHeight w:val="426"/>
        </w:trPr>
        <w:tc>
          <w:tcPr>
            <w:tcW w:w="558" w:type="dxa"/>
            <w:vMerge/>
            <w:shd w:val="clear" w:color="auto" w:fill="auto"/>
            <w:vAlign w:val="center"/>
          </w:tcPr>
          <w:p w14:paraId="70EC15F0" w14:textId="77777777" w:rsidR="009D46B8" w:rsidRPr="00F74B91" w:rsidRDefault="009D46B8" w:rsidP="00324271">
            <w:pPr>
              <w:jc w:val="center"/>
              <w:rPr>
                <w:rFonts w:eastAsia="Calibri"/>
                <w:color w:val="000000" w:themeColor="text1"/>
                <w:sz w:val="20"/>
              </w:rPr>
            </w:pPr>
          </w:p>
        </w:tc>
        <w:tc>
          <w:tcPr>
            <w:tcW w:w="1955" w:type="dxa"/>
            <w:vMerge/>
            <w:shd w:val="clear" w:color="auto" w:fill="auto"/>
            <w:vAlign w:val="center"/>
          </w:tcPr>
          <w:p w14:paraId="2C127C38" w14:textId="77777777" w:rsidR="009D46B8" w:rsidRPr="00F74B91" w:rsidRDefault="009D46B8" w:rsidP="00324271">
            <w:pPr>
              <w:rPr>
                <w:color w:val="000000" w:themeColor="text1"/>
                <w:sz w:val="20"/>
              </w:rPr>
            </w:pPr>
          </w:p>
        </w:tc>
        <w:tc>
          <w:tcPr>
            <w:tcW w:w="5142" w:type="dxa"/>
            <w:vMerge/>
            <w:shd w:val="clear" w:color="auto" w:fill="auto"/>
            <w:vAlign w:val="center"/>
          </w:tcPr>
          <w:p w14:paraId="5C3436B3" w14:textId="77777777" w:rsidR="009D46B8" w:rsidRPr="00F74B91" w:rsidRDefault="009D46B8" w:rsidP="00324271">
            <w:pPr>
              <w:widowControl w:val="0"/>
              <w:tabs>
                <w:tab w:val="left" w:pos="585"/>
              </w:tabs>
              <w:rPr>
                <w:color w:val="000000" w:themeColor="text1"/>
                <w:sz w:val="20"/>
                <w:lang w:eastAsia="uk-UA"/>
              </w:rPr>
            </w:pPr>
          </w:p>
        </w:tc>
        <w:tc>
          <w:tcPr>
            <w:tcW w:w="2410" w:type="dxa"/>
            <w:shd w:val="clear" w:color="auto" w:fill="auto"/>
            <w:vAlign w:val="center"/>
          </w:tcPr>
          <w:p w14:paraId="5A23605F" w14:textId="4A9A1FB2" w:rsidR="009D46B8" w:rsidRPr="00F74B91" w:rsidRDefault="009D46B8" w:rsidP="00324271">
            <w:pPr>
              <w:jc w:val="center"/>
              <w:rPr>
                <w:color w:val="000000" w:themeColor="text1"/>
              </w:rPr>
            </w:pPr>
          </w:p>
        </w:tc>
      </w:tr>
    </w:tbl>
    <w:p w14:paraId="1DA33C80" w14:textId="77777777" w:rsidR="0071613C" w:rsidRDefault="0071613C" w:rsidP="00FD147B">
      <w:pPr>
        <w:pStyle w:val="23"/>
        <w:ind w:left="0" w:firstLine="567"/>
        <w:jc w:val="both"/>
        <w:rPr>
          <w:rFonts w:ascii="Times New Roman" w:hAnsi="Times New Roman"/>
          <w:sz w:val="22"/>
          <w:szCs w:val="22"/>
          <w:lang w:val="en-US"/>
        </w:rPr>
      </w:pPr>
    </w:p>
    <w:p w14:paraId="1A54BB51" w14:textId="77777777" w:rsidR="00FD147B" w:rsidRPr="0025683D" w:rsidRDefault="00FD147B" w:rsidP="00FD147B">
      <w:pPr>
        <w:pStyle w:val="23"/>
        <w:ind w:left="0" w:firstLine="567"/>
        <w:jc w:val="both"/>
        <w:rPr>
          <w:rFonts w:ascii="Times New Roman" w:hAnsi="Times New Roman"/>
          <w:sz w:val="22"/>
          <w:szCs w:val="22"/>
        </w:rPr>
      </w:pPr>
      <w:r w:rsidRPr="0025683D">
        <w:rPr>
          <w:rFonts w:ascii="Times New Roman" w:hAnsi="Times New Roman"/>
          <w:sz w:val="22"/>
          <w:szCs w:val="22"/>
        </w:rPr>
        <w:t>4. 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p w14:paraId="3FA2CA79" w14:textId="77777777" w:rsidR="00FD147B" w:rsidRPr="0025683D" w:rsidRDefault="00FD147B" w:rsidP="00FD147B">
      <w:pPr>
        <w:ind w:firstLine="567"/>
        <w:jc w:val="both"/>
        <w:rPr>
          <w:sz w:val="22"/>
          <w:szCs w:val="22"/>
        </w:rPr>
      </w:pPr>
      <w:r w:rsidRPr="0025683D">
        <w:rPr>
          <w:sz w:val="22"/>
          <w:szCs w:val="22"/>
        </w:rPr>
        <w:t>5. Умови постачання електричної енергії здійснюються відповідно до Постанови Національної комісії, що здійснює державне регулювання у сферах енергетики та комунальних послуг </w:t>
      </w:r>
      <w:hyperlink r:id="rId9" w:anchor="n22" w:tgtFrame="_blank" w:history="1">
        <w:r w:rsidRPr="0025683D">
          <w:rPr>
            <w:sz w:val="22"/>
            <w:szCs w:val="22"/>
          </w:rPr>
          <w:t>№ 312 від 14.03.2018</w:t>
        </w:r>
      </w:hyperlink>
      <w:r w:rsidRPr="0025683D">
        <w:rPr>
          <w:sz w:val="22"/>
          <w:szCs w:val="22"/>
        </w:rPr>
        <w:t xml:space="preserve">  «Про затвердження Правил користування електричною енергією».</w:t>
      </w:r>
    </w:p>
    <w:p w14:paraId="633E58B3" w14:textId="77777777" w:rsidR="00FD147B" w:rsidRPr="0025683D" w:rsidRDefault="00FD147B" w:rsidP="00FD147B">
      <w:pPr>
        <w:pStyle w:val="1f4"/>
        <w:jc w:val="both"/>
        <w:rPr>
          <w:rFonts w:ascii="Times New Roman" w:hAnsi="Times New Roman"/>
          <w:lang w:val="uk-UA"/>
        </w:rPr>
      </w:pPr>
      <w:r w:rsidRPr="0025683D">
        <w:rPr>
          <w:rFonts w:ascii="Times New Roman" w:hAnsi="Times New Roman"/>
          <w:lang w:val="uk-UA"/>
        </w:rPr>
        <w:t xml:space="preserve">         6. Умови постачання електричної енергії Споживачу повинні відповідати наступним нормативно-правовим актам:</w:t>
      </w:r>
    </w:p>
    <w:p w14:paraId="69DDB593" w14:textId="77777777" w:rsidR="00FD147B" w:rsidRPr="0025683D" w:rsidRDefault="00FD147B" w:rsidP="00FD147B">
      <w:pPr>
        <w:pStyle w:val="1f4"/>
        <w:jc w:val="both"/>
        <w:rPr>
          <w:rFonts w:ascii="Times New Roman" w:hAnsi="Times New Roman"/>
          <w:lang w:val="uk-UA"/>
        </w:rPr>
      </w:pPr>
      <w:r w:rsidRPr="0025683D">
        <w:rPr>
          <w:rFonts w:ascii="Times New Roman" w:hAnsi="Times New Roman"/>
          <w:lang w:val="uk-UA"/>
        </w:rPr>
        <w:t xml:space="preserve">       -  </w:t>
      </w:r>
      <w:r w:rsidRPr="0025683D">
        <w:rPr>
          <w:rFonts w:ascii="Times New Roman" w:hAnsi="Times New Roman"/>
          <w:lang w:eastAsia="ar-SA"/>
        </w:rPr>
        <w:t xml:space="preserve">Закон </w:t>
      </w:r>
      <w:proofErr w:type="spellStart"/>
      <w:r w:rsidRPr="0025683D">
        <w:rPr>
          <w:rFonts w:ascii="Times New Roman" w:hAnsi="Times New Roman"/>
          <w:lang w:eastAsia="ar-SA"/>
        </w:rPr>
        <w:t>України</w:t>
      </w:r>
      <w:proofErr w:type="spellEnd"/>
      <w:r w:rsidRPr="0025683D">
        <w:rPr>
          <w:rFonts w:ascii="Times New Roman" w:hAnsi="Times New Roman"/>
          <w:lang w:eastAsia="ar-SA"/>
        </w:rPr>
        <w:t xml:space="preserve"> «Про </w:t>
      </w:r>
      <w:proofErr w:type="spellStart"/>
      <w:r w:rsidRPr="0025683D">
        <w:rPr>
          <w:rFonts w:ascii="Times New Roman" w:hAnsi="Times New Roman"/>
          <w:lang w:eastAsia="ar-SA"/>
        </w:rPr>
        <w:t>публічні</w:t>
      </w:r>
      <w:proofErr w:type="spellEnd"/>
      <w:r w:rsidR="001A4D46">
        <w:rPr>
          <w:rFonts w:ascii="Times New Roman" w:hAnsi="Times New Roman"/>
          <w:lang w:val="uk-UA" w:eastAsia="ar-SA"/>
        </w:rPr>
        <w:t xml:space="preserve"> </w:t>
      </w:r>
      <w:proofErr w:type="spellStart"/>
      <w:r w:rsidRPr="0025683D">
        <w:rPr>
          <w:rFonts w:ascii="Times New Roman" w:hAnsi="Times New Roman"/>
          <w:lang w:eastAsia="ar-SA"/>
        </w:rPr>
        <w:t>закупівлі</w:t>
      </w:r>
      <w:proofErr w:type="spellEnd"/>
      <w:r w:rsidRPr="0025683D">
        <w:rPr>
          <w:rFonts w:ascii="Times New Roman" w:hAnsi="Times New Roman"/>
          <w:lang w:eastAsia="ar-SA"/>
        </w:rPr>
        <w:t xml:space="preserve">» </w:t>
      </w:r>
      <w:proofErr w:type="spellStart"/>
      <w:r w:rsidRPr="0025683D">
        <w:rPr>
          <w:rFonts w:ascii="Times New Roman" w:hAnsi="Times New Roman"/>
          <w:lang w:eastAsia="ar-SA"/>
        </w:rPr>
        <w:t>від</w:t>
      </w:r>
      <w:proofErr w:type="spellEnd"/>
      <w:r w:rsidRPr="0025683D">
        <w:rPr>
          <w:rFonts w:ascii="Times New Roman" w:hAnsi="Times New Roman"/>
          <w:lang w:eastAsia="ar-SA"/>
        </w:rPr>
        <w:t xml:space="preserve"> 25.12.2015 № 922-VIII</w:t>
      </w:r>
      <w:r w:rsidRPr="0025683D">
        <w:rPr>
          <w:rFonts w:ascii="Times New Roman" w:hAnsi="Times New Roman"/>
          <w:lang w:val="uk-UA" w:eastAsia="ar-SA"/>
        </w:rPr>
        <w:t>;</w:t>
      </w:r>
    </w:p>
    <w:p w14:paraId="798BAD7A" w14:textId="77777777" w:rsidR="00FD147B" w:rsidRPr="0025683D" w:rsidRDefault="00FD147B" w:rsidP="00FD147B">
      <w:pPr>
        <w:pStyle w:val="1f4"/>
        <w:jc w:val="both"/>
        <w:rPr>
          <w:rFonts w:ascii="Times New Roman" w:hAnsi="Times New Roman"/>
        </w:rPr>
      </w:pPr>
      <w:r w:rsidRPr="0025683D">
        <w:rPr>
          <w:rFonts w:ascii="Times New Roman" w:hAnsi="Times New Roman"/>
          <w:lang w:val="uk-UA"/>
        </w:rPr>
        <w:t xml:space="preserve">       -  Закону України “Про ринок електричної енергії” від 13.04.2017 № 2019-</w:t>
      </w:r>
      <w:r w:rsidRPr="0025683D">
        <w:rPr>
          <w:rFonts w:ascii="Times New Roman" w:hAnsi="Times New Roman"/>
          <w:lang w:val="en-US"/>
        </w:rPr>
        <w:t>VIII</w:t>
      </w:r>
      <w:r w:rsidRPr="0025683D">
        <w:rPr>
          <w:rFonts w:ascii="Times New Roman" w:hAnsi="Times New Roman"/>
        </w:rPr>
        <w:t>;</w:t>
      </w:r>
    </w:p>
    <w:p w14:paraId="7E8B22CB" w14:textId="77777777" w:rsidR="00FD147B" w:rsidRPr="0025683D" w:rsidRDefault="00FD147B" w:rsidP="00FD147B">
      <w:pPr>
        <w:pStyle w:val="1f4"/>
        <w:jc w:val="both"/>
        <w:rPr>
          <w:rFonts w:ascii="Times New Roman" w:hAnsi="Times New Roman"/>
          <w:lang w:val="uk-UA"/>
        </w:rPr>
      </w:pPr>
      <w:r w:rsidRPr="0025683D">
        <w:rPr>
          <w:rFonts w:ascii="Times New Roman" w:hAnsi="Times New Roman"/>
          <w:lang w:val="uk-UA"/>
        </w:rPr>
        <w:t xml:space="preserve">       - 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14:paraId="3AC2C127" w14:textId="77777777" w:rsidR="00FD147B" w:rsidRPr="0025683D" w:rsidRDefault="00FD147B" w:rsidP="00FD147B">
      <w:pPr>
        <w:suppressAutoHyphens/>
        <w:autoSpaceDE w:val="0"/>
        <w:jc w:val="both"/>
        <w:rPr>
          <w:color w:val="000000"/>
          <w:sz w:val="22"/>
          <w:szCs w:val="22"/>
        </w:rPr>
      </w:pPr>
      <w:r w:rsidRPr="0025683D">
        <w:rPr>
          <w:sz w:val="22"/>
          <w:szCs w:val="22"/>
        </w:rPr>
        <w:t xml:space="preserve">      - </w:t>
      </w:r>
      <w:r w:rsidRPr="0025683D">
        <w:rPr>
          <w:color w:val="000000"/>
          <w:sz w:val="22"/>
          <w:szCs w:val="22"/>
        </w:rPr>
        <w:t>Кодексу комерційного обліку електричної енергії</w:t>
      </w:r>
      <w:r w:rsidRPr="0025683D">
        <w:rPr>
          <w:sz w:val="22"/>
          <w:szCs w:val="22"/>
        </w:rPr>
        <w:t xml:space="preserve">, затвердженому постановою Національної комісії, що здійснює державне регулювання у сферах енергетики та комунальних послуг  </w:t>
      </w:r>
      <w:r w:rsidRPr="0025683D">
        <w:rPr>
          <w:color w:val="000000"/>
          <w:sz w:val="22"/>
          <w:szCs w:val="22"/>
        </w:rPr>
        <w:t>від 14.03.2018 № 311;</w:t>
      </w:r>
    </w:p>
    <w:p w14:paraId="5C78D54D" w14:textId="77777777" w:rsidR="00FD147B" w:rsidRPr="0025683D" w:rsidRDefault="00FD147B" w:rsidP="00FD147B">
      <w:pPr>
        <w:pStyle w:val="1f4"/>
        <w:jc w:val="both"/>
        <w:rPr>
          <w:rFonts w:ascii="Times New Roman" w:hAnsi="Times New Roman"/>
          <w:lang w:val="uk-UA"/>
        </w:rPr>
      </w:pPr>
      <w:r w:rsidRPr="0025683D">
        <w:rPr>
          <w:rFonts w:ascii="Times New Roman" w:hAnsi="Times New Roman"/>
          <w:lang w:val="uk-UA"/>
        </w:rPr>
        <w:t xml:space="preserve">      - 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14:paraId="229BC68A" w14:textId="77777777" w:rsidR="00FD147B" w:rsidRPr="0025683D" w:rsidRDefault="00FD147B" w:rsidP="00FD147B">
      <w:pPr>
        <w:pStyle w:val="1f4"/>
        <w:jc w:val="both"/>
        <w:rPr>
          <w:rFonts w:ascii="Times New Roman" w:hAnsi="Times New Roman"/>
          <w:lang w:val="uk-UA"/>
        </w:rPr>
      </w:pPr>
      <w:r w:rsidRPr="0025683D">
        <w:rPr>
          <w:rFonts w:ascii="Times New Roman" w:hAnsi="Times New Roman"/>
          <w:lang w:val="uk-UA"/>
        </w:rPr>
        <w:t xml:space="preserve">      - 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14:paraId="4D1C4E42" w14:textId="77777777" w:rsidR="00FD147B" w:rsidRPr="0025683D" w:rsidRDefault="00FD147B" w:rsidP="00FD147B">
      <w:pPr>
        <w:pStyle w:val="23"/>
        <w:widowControl w:val="0"/>
        <w:ind w:left="0" w:firstLine="709"/>
        <w:jc w:val="both"/>
        <w:rPr>
          <w:rFonts w:ascii="Times New Roman" w:hAnsi="Times New Roman"/>
          <w:sz w:val="22"/>
          <w:szCs w:val="22"/>
        </w:rPr>
      </w:pPr>
      <w:r w:rsidRPr="0025683D">
        <w:rPr>
          <w:rFonts w:ascii="Times New Roman" w:hAnsi="Times New Roman"/>
          <w:sz w:val="22"/>
          <w:szCs w:val="22"/>
        </w:rPr>
        <w:t>7. Учасник-постачальник електричної енергії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12.06.2018р. №375, Закону України «Про ринок електричної енергії», Правила роздрібного ринку електричної енергії, інших нормативно-правових актів. Згідно ст.18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51F327AC" w14:textId="77777777" w:rsidR="00FD147B" w:rsidRPr="0025683D" w:rsidRDefault="00FD147B" w:rsidP="00FD147B">
      <w:pPr>
        <w:pStyle w:val="23"/>
        <w:widowControl w:val="0"/>
        <w:ind w:left="0" w:firstLine="709"/>
        <w:jc w:val="both"/>
        <w:rPr>
          <w:rFonts w:ascii="Times New Roman" w:hAnsi="Times New Roman"/>
          <w:spacing w:val="5"/>
          <w:sz w:val="22"/>
          <w:szCs w:val="22"/>
          <w:shd w:val="clear" w:color="auto" w:fill="FFFFFF"/>
        </w:rPr>
      </w:pPr>
      <w:r w:rsidRPr="0025683D">
        <w:rPr>
          <w:rFonts w:ascii="Times New Roman" w:hAnsi="Times New Roman"/>
          <w:sz w:val="22"/>
          <w:szCs w:val="22"/>
        </w:rPr>
        <w:t>8. Відповідно до положень пункту 11.4.6 глави 11.4 розділу XI Кодексу систем розподілу, затвердженого постановою НКРЕКП від 14.03.2018р.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EN50160:2014 «Характеристики напруги електропостачання в електричних мережах загального призначення».</w:t>
      </w:r>
    </w:p>
    <w:p w14:paraId="7845C853" w14:textId="77777777" w:rsidR="00FD147B" w:rsidRPr="0025683D" w:rsidRDefault="00FD147B" w:rsidP="00FD147B">
      <w:pPr>
        <w:pStyle w:val="23"/>
        <w:widowControl w:val="0"/>
        <w:ind w:left="0" w:firstLine="709"/>
        <w:jc w:val="both"/>
        <w:rPr>
          <w:rFonts w:ascii="Times New Roman" w:hAnsi="Times New Roman"/>
          <w:sz w:val="22"/>
          <w:szCs w:val="22"/>
        </w:rPr>
      </w:pPr>
      <w:r w:rsidRPr="0025683D">
        <w:rPr>
          <w:rFonts w:ascii="Times New Roman" w:hAnsi="Times New Roman"/>
          <w:sz w:val="22"/>
          <w:szCs w:val="22"/>
        </w:rPr>
        <w:t>9. Закупівля електричної енергії здійснюється з урахуванням послуги з передачі електричної енергії оператором системи передачі ПрАТ ''НЕК ''Укренерго'' .</w:t>
      </w:r>
    </w:p>
    <w:p w14:paraId="28230600" w14:textId="77777777" w:rsidR="00FD147B" w:rsidRPr="0025683D" w:rsidRDefault="00FD147B" w:rsidP="00FD147B">
      <w:pPr>
        <w:pStyle w:val="23"/>
        <w:widowControl w:val="0"/>
        <w:ind w:left="0"/>
        <w:jc w:val="both"/>
        <w:rPr>
          <w:rFonts w:ascii="Times New Roman" w:hAnsi="Times New Roman"/>
          <w:sz w:val="22"/>
          <w:szCs w:val="22"/>
        </w:rPr>
      </w:pPr>
      <w:r w:rsidRPr="0025683D">
        <w:rPr>
          <w:rFonts w:ascii="Times New Roman" w:hAnsi="Times New Roman"/>
          <w:sz w:val="22"/>
          <w:szCs w:val="22"/>
        </w:rPr>
        <w:tab/>
        <w:t>10.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62A9EC90" w14:textId="77777777" w:rsidR="00FD147B" w:rsidRPr="0025683D" w:rsidRDefault="00FD147B" w:rsidP="00FD147B">
      <w:pPr>
        <w:pStyle w:val="23"/>
        <w:widowControl w:val="0"/>
        <w:ind w:left="0" w:firstLine="540"/>
        <w:jc w:val="both"/>
        <w:rPr>
          <w:rFonts w:ascii="Times New Roman" w:hAnsi="Times New Roman"/>
          <w:sz w:val="22"/>
          <w:szCs w:val="22"/>
        </w:rPr>
      </w:pPr>
      <w:r w:rsidRPr="0025683D">
        <w:rPr>
          <w:rFonts w:ascii="Times New Roman" w:hAnsi="Times New Roman"/>
          <w:sz w:val="22"/>
          <w:szCs w:val="22"/>
        </w:rPr>
        <w:t>- гарантійний лист щодо дотримання  технічних вимог предмету закупівлі з посиланням на ДСТУ EN50160:2014 «Характеристики напруги електропостачання в електричних мережах загального призначення» та іншим вимогам, встановленим державними стандартами, технічними умовами, нормативно-технічними документами щодо його якості.</w:t>
      </w:r>
    </w:p>
    <w:p w14:paraId="2BE543DA" w14:textId="77777777" w:rsidR="005B1B1B" w:rsidRDefault="005B1B1B" w:rsidP="00EC61B3">
      <w:pPr>
        <w:ind w:left="180" w:right="196"/>
        <w:rPr>
          <w:i/>
          <w:iCs/>
          <w:color w:val="000000"/>
          <w:sz w:val="20"/>
          <w:szCs w:val="20"/>
        </w:rPr>
      </w:pPr>
    </w:p>
    <w:p w14:paraId="0C41F92E" w14:textId="77777777" w:rsidR="005B1B1B" w:rsidRDefault="005B1B1B" w:rsidP="00EC61B3">
      <w:pPr>
        <w:ind w:left="180" w:right="196"/>
        <w:rPr>
          <w:i/>
          <w:iCs/>
          <w:color w:val="000000"/>
          <w:sz w:val="20"/>
          <w:szCs w:val="20"/>
        </w:rPr>
      </w:pPr>
    </w:p>
    <w:p w14:paraId="56C7388D" w14:textId="131C81F5" w:rsidR="00FD147B" w:rsidRDefault="00FD147B" w:rsidP="009C0DB4">
      <w:pPr>
        <w:spacing w:line="276" w:lineRule="auto"/>
        <w:jc w:val="right"/>
        <w:rPr>
          <w:b/>
          <w:bCs/>
          <w:color w:val="000000"/>
        </w:rPr>
      </w:pPr>
      <w:bookmarkStart w:id="21" w:name="_Hlk125992751"/>
      <w:r w:rsidRPr="00242202">
        <w:rPr>
          <w:b/>
          <w:bCs/>
          <w:color w:val="000000"/>
        </w:rPr>
        <w:t>ДО</w:t>
      </w:r>
      <w:r w:rsidR="00FD29D0">
        <w:rPr>
          <w:b/>
          <w:bCs/>
          <w:color w:val="000000"/>
        </w:rPr>
        <w:t>Д</w:t>
      </w:r>
      <w:r w:rsidRPr="00242202">
        <w:rPr>
          <w:b/>
          <w:bCs/>
          <w:color w:val="000000"/>
        </w:rPr>
        <w:t xml:space="preserve">АТОК </w:t>
      </w:r>
      <w:r w:rsidR="00EE7131">
        <w:rPr>
          <w:b/>
          <w:bCs/>
          <w:color w:val="000000"/>
        </w:rPr>
        <w:t>№</w:t>
      </w:r>
      <w:r w:rsidR="00C74FDE">
        <w:rPr>
          <w:b/>
          <w:bCs/>
          <w:color w:val="000000"/>
        </w:rPr>
        <w:t xml:space="preserve"> </w:t>
      </w:r>
      <w:r>
        <w:rPr>
          <w:b/>
          <w:bCs/>
          <w:color w:val="000000"/>
        </w:rPr>
        <w:t xml:space="preserve">4 до </w:t>
      </w:r>
    </w:p>
    <w:p w14:paraId="33D152C3" w14:textId="77777777" w:rsidR="00C74FDE" w:rsidRDefault="00C74FDE" w:rsidP="009C0DB4">
      <w:pPr>
        <w:spacing w:line="276" w:lineRule="auto"/>
        <w:jc w:val="right"/>
        <w:rPr>
          <w:b/>
          <w:bCs/>
          <w:color w:val="000000"/>
        </w:rPr>
      </w:pPr>
      <w:r>
        <w:rPr>
          <w:b/>
          <w:bCs/>
          <w:color w:val="000000"/>
        </w:rPr>
        <w:t>тендерної документації</w:t>
      </w:r>
    </w:p>
    <w:p w14:paraId="0060DF01" w14:textId="77777777" w:rsidR="00FD147B" w:rsidRDefault="00FD147B" w:rsidP="009C0DB4">
      <w:pPr>
        <w:ind w:hanging="720"/>
        <w:jc w:val="center"/>
        <w:outlineLvl w:val="0"/>
        <w:rPr>
          <w:b/>
          <w:bCs/>
          <w:color w:val="000000"/>
          <w:sz w:val="10"/>
          <w:szCs w:val="10"/>
        </w:rPr>
      </w:pPr>
    </w:p>
    <w:p w14:paraId="1F57ECE0" w14:textId="77777777" w:rsidR="00992809" w:rsidRPr="005235D7" w:rsidRDefault="00992809" w:rsidP="009C0DB4">
      <w:pPr>
        <w:jc w:val="center"/>
        <w:outlineLvl w:val="0"/>
        <w:rPr>
          <w:b/>
          <w:bCs/>
          <w:strike/>
          <w:color w:val="FF0000"/>
        </w:rPr>
      </w:pPr>
      <w:r w:rsidRPr="005235D7">
        <w:rPr>
          <w:b/>
          <w:bCs/>
          <w:strike/>
          <w:color w:val="FF0000"/>
        </w:rPr>
        <w:t>ФОРМА «ТЕНДЕРНА ПРОПОЗИЦІЯ» (КОМЕРЦІЙНА ЧАСТИНА)*</w:t>
      </w:r>
    </w:p>
    <w:p w14:paraId="0B271A1B" w14:textId="77777777" w:rsidR="00992809" w:rsidRPr="005235D7" w:rsidRDefault="00992809" w:rsidP="009C0DB4">
      <w:pPr>
        <w:jc w:val="center"/>
        <w:rPr>
          <w:strike/>
          <w:color w:val="FF0000"/>
          <w:sz w:val="20"/>
          <w:szCs w:val="20"/>
        </w:rPr>
      </w:pPr>
      <w:r w:rsidRPr="005235D7">
        <w:rPr>
          <w:strike/>
          <w:color w:val="FF0000"/>
          <w:sz w:val="20"/>
          <w:szCs w:val="20"/>
        </w:rPr>
        <w:t xml:space="preserve"> (форма, яка складається на фірмовому бланку та подається Учасником у складі тендерної пропозиції </w:t>
      </w:r>
    </w:p>
    <w:p w14:paraId="76213FAB" w14:textId="77777777" w:rsidR="00992809" w:rsidRPr="005235D7" w:rsidRDefault="00992809" w:rsidP="009C0DB4">
      <w:pPr>
        <w:jc w:val="center"/>
        <w:rPr>
          <w:strike/>
          <w:color w:val="FF0000"/>
          <w:sz w:val="20"/>
          <w:szCs w:val="20"/>
        </w:rPr>
      </w:pPr>
      <w:r w:rsidRPr="005235D7">
        <w:rPr>
          <w:strike/>
          <w:color w:val="FF0000"/>
          <w:sz w:val="20"/>
          <w:szCs w:val="20"/>
        </w:rPr>
        <w:t xml:space="preserve">та за результатами торгів Переможцем торгів) </w:t>
      </w:r>
    </w:p>
    <w:p w14:paraId="7E8D8F58" w14:textId="77777777" w:rsidR="00FD147B" w:rsidRPr="005235D7" w:rsidRDefault="00FD147B" w:rsidP="009C0DB4">
      <w:pPr>
        <w:shd w:val="clear" w:color="auto" w:fill="FFFFFF"/>
        <w:ind w:firstLine="720"/>
        <w:jc w:val="both"/>
        <w:rPr>
          <w:strike/>
          <w:color w:val="FF0000"/>
          <w:lang w:eastAsia="uk-UA"/>
        </w:rPr>
      </w:pPr>
      <w:r w:rsidRPr="005235D7">
        <w:rPr>
          <w:strike/>
          <w:color w:val="FF0000"/>
          <w:lang w:eastAsia="uk-UA"/>
        </w:rPr>
        <w:t xml:space="preserve">Вивчивши тендерну документацію, подаємо на участь у відкритих торгах на закупівлю за предметом </w:t>
      </w:r>
      <w:r w:rsidRPr="005235D7">
        <w:rPr>
          <w:b/>
          <w:strike/>
          <w:color w:val="FF0000"/>
          <w:lang w:eastAsia="uk-UA"/>
        </w:rPr>
        <w:t>Електрична енергія (код 09310000-5 «Електрична енергія» національного класифікатора України ДК 021:2015 «Єдиний закупівельний словник»)</w:t>
      </w:r>
      <w:r w:rsidRPr="005235D7">
        <w:rPr>
          <w:strike/>
          <w:color w:val="FF0000"/>
          <w:lang w:eastAsia="uk-UA"/>
        </w:rPr>
        <w:t xml:space="preserve"> свою тендерну пропозицію: </w:t>
      </w:r>
    </w:p>
    <w:p w14:paraId="17C120C7" w14:textId="34671896" w:rsidR="00FD147B" w:rsidRPr="005235D7" w:rsidRDefault="00FD147B" w:rsidP="009C0DB4">
      <w:pPr>
        <w:jc w:val="both"/>
        <w:rPr>
          <w:strike/>
          <w:color w:val="FF0000"/>
          <w:shd w:val="clear" w:color="auto" w:fill="FFFFFF"/>
          <w:lang w:eastAsia="uk-UA"/>
        </w:rPr>
      </w:pPr>
      <w:r w:rsidRPr="005235D7">
        <w:rPr>
          <w:strike/>
          <w:color w:val="FF0000"/>
          <w:lang w:eastAsia="uk-UA"/>
        </w:rPr>
        <w:t>1.</w:t>
      </w:r>
      <w:r w:rsidRPr="005235D7">
        <w:rPr>
          <w:strike/>
          <w:color w:val="FF0000"/>
          <w:lang w:eastAsia="uk-UA"/>
        </w:rPr>
        <w:tab/>
        <w:t>Повне найменування учасника, код ЄДРПОУ (</w:t>
      </w:r>
      <w:r w:rsidRPr="005235D7">
        <w:rPr>
          <w:b/>
          <w:i/>
          <w:strike/>
          <w:color w:val="FF0000"/>
          <w:lang w:eastAsia="uk-UA"/>
        </w:rPr>
        <w:t xml:space="preserve">прізвище, ім’я, по батькові (за наявності), РНОКПП (податковий номер) </w:t>
      </w:r>
      <w:r w:rsidRPr="005235D7">
        <w:rPr>
          <w:b/>
          <w:i/>
          <w:strike/>
          <w:color w:val="FF0000"/>
          <w:shd w:val="clear" w:color="auto" w:fill="FFFFFF"/>
          <w:lang w:eastAsia="uk-UA"/>
        </w:rPr>
        <w:t>паспортні дані (серія (за наявності) та номер паспорта, ким і коли виданий</w:t>
      </w:r>
      <w:r w:rsidR="0006717D" w:rsidRPr="005235D7">
        <w:rPr>
          <w:b/>
          <w:i/>
          <w:strike/>
          <w:color w:val="FF0000"/>
          <w:shd w:val="clear" w:color="auto" w:fill="FFFFFF"/>
          <w:lang w:eastAsia="uk-UA"/>
        </w:rPr>
        <w:t xml:space="preserve"> </w:t>
      </w:r>
      <w:r w:rsidRPr="005235D7">
        <w:rPr>
          <w:b/>
          <w:i/>
          <w:strike/>
          <w:color w:val="FF0000"/>
          <w:u w:val="single"/>
          <w:lang w:eastAsia="uk-UA"/>
        </w:rPr>
        <w:t xml:space="preserve">для </w:t>
      </w:r>
      <w:r w:rsidR="0006717D" w:rsidRPr="005235D7">
        <w:rPr>
          <w:b/>
          <w:i/>
          <w:strike/>
          <w:color w:val="FF0000"/>
          <w:u w:val="single"/>
          <w:lang w:eastAsia="uk-UA"/>
        </w:rPr>
        <w:t xml:space="preserve"> </w:t>
      </w:r>
      <w:r w:rsidRPr="005235D7">
        <w:rPr>
          <w:b/>
          <w:i/>
          <w:strike/>
          <w:color w:val="FF0000"/>
          <w:u w:val="single"/>
          <w:lang w:eastAsia="uk-UA"/>
        </w:rPr>
        <w:t>ФОП)</w:t>
      </w:r>
      <w:r w:rsidRPr="005235D7">
        <w:rPr>
          <w:strike/>
          <w:color w:val="FF0000"/>
          <w:shd w:val="clear" w:color="auto" w:fill="FFFFFF"/>
          <w:lang w:eastAsia="uk-UA"/>
        </w:rPr>
        <w:t>):</w:t>
      </w:r>
    </w:p>
    <w:p w14:paraId="671324DE" w14:textId="77777777" w:rsidR="00FD147B" w:rsidRPr="005235D7" w:rsidRDefault="00FD147B" w:rsidP="009C0DB4">
      <w:pPr>
        <w:jc w:val="both"/>
        <w:rPr>
          <w:strike/>
          <w:color w:val="FF0000"/>
          <w:lang w:eastAsia="uk-UA"/>
        </w:rPr>
      </w:pPr>
      <w:r w:rsidRPr="005235D7">
        <w:rPr>
          <w:strike/>
          <w:color w:val="FF0000"/>
          <w:lang w:eastAsia="uk-UA"/>
        </w:rPr>
        <w:t>_____________________________________________________________________________</w:t>
      </w:r>
    </w:p>
    <w:p w14:paraId="647A49CA" w14:textId="77777777" w:rsidR="00FD147B" w:rsidRPr="005235D7" w:rsidRDefault="00FD147B" w:rsidP="00FD147B">
      <w:pPr>
        <w:jc w:val="both"/>
        <w:rPr>
          <w:strike/>
          <w:color w:val="FF0000"/>
          <w:lang w:eastAsia="uk-UA"/>
        </w:rPr>
      </w:pPr>
      <w:r w:rsidRPr="005235D7">
        <w:rPr>
          <w:strike/>
          <w:color w:val="FF0000"/>
          <w:lang w:eastAsia="uk-UA"/>
        </w:rPr>
        <w:t>2.</w:t>
      </w:r>
      <w:r w:rsidRPr="005235D7">
        <w:rPr>
          <w:strike/>
          <w:color w:val="FF0000"/>
          <w:lang w:eastAsia="uk-UA"/>
        </w:rPr>
        <w:tab/>
        <w:t>Юридична адреса (місце реєстрації) учасника:</w:t>
      </w:r>
    </w:p>
    <w:p w14:paraId="426DAEDD" w14:textId="77777777" w:rsidR="00FD147B" w:rsidRPr="005235D7" w:rsidRDefault="00FD147B" w:rsidP="00FD147B">
      <w:pPr>
        <w:jc w:val="both"/>
        <w:rPr>
          <w:strike/>
          <w:color w:val="FF0000"/>
          <w:lang w:eastAsia="uk-UA"/>
        </w:rPr>
      </w:pPr>
      <w:r w:rsidRPr="005235D7">
        <w:rPr>
          <w:strike/>
          <w:color w:val="FF0000"/>
          <w:lang w:eastAsia="uk-UA"/>
        </w:rPr>
        <w:t>_____________________________________________________________________________</w:t>
      </w:r>
    </w:p>
    <w:p w14:paraId="04DA1E05" w14:textId="77777777" w:rsidR="00FD147B" w:rsidRPr="005235D7" w:rsidRDefault="00FD147B" w:rsidP="00FD147B">
      <w:pPr>
        <w:jc w:val="both"/>
        <w:rPr>
          <w:strike/>
          <w:color w:val="FF0000"/>
          <w:lang w:eastAsia="uk-UA"/>
        </w:rPr>
      </w:pPr>
      <w:r w:rsidRPr="005235D7">
        <w:rPr>
          <w:strike/>
          <w:color w:val="FF0000"/>
          <w:lang w:eastAsia="uk-UA"/>
        </w:rPr>
        <w:t>3.</w:t>
      </w:r>
      <w:r w:rsidRPr="005235D7">
        <w:rPr>
          <w:strike/>
          <w:color w:val="FF0000"/>
          <w:lang w:eastAsia="uk-UA"/>
        </w:rPr>
        <w:tab/>
        <w:t>Фактична адреса (місцезнаходження) учасника:</w:t>
      </w:r>
    </w:p>
    <w:p w14:paraId="3EBE4F1A" w14:textId="77777777" w:rsidR="00FD147B" w:rsidRPr="005235D7" w:rsidRDefault="00FD147B" w:rsidP="00FD147B">
      <w:pPr>
        <w:jc w:val="both"/>
        <w:rPr>
          <w:strike/>
          <w:color w:val="FF0000"/>
          <w:lang w:eastAsia="uk-UA"/>
        </w:rPr>
      </w:pPr>
      <w:r w:rsidRPr="005235D7">
        <w:rPr>
          <w:strike/>
          <w:color w:val="FF0000"/>
          <w:lang w:eastAsia="uk-UA"/>
        </w:rPr>
        <w:t>_____________________________________________________________________________</w:t>
      </w:r>
    </w:p>
    <w:p w14:paraId="25ED7582" w14:textId="77777777" w:rsidR="00FD147B" w:rsidRPr="005235D7" w:rsidRDefault="00FD147B" w:rsidP="00FD147B">
      <w:pPr>
        <w:jc w:val="both"/>
        <w:rPr>
          <w:strike/>
          <w:color w:val="FF0000"/>
          <w:lang w:eastAsia="uk-UA"/>
        </w:rPr>
      </w:pPr>
      <w:r w:rsidRPr="005235D7">
        <w:rPr>
          <w:strike/>
          <w:color w:val="FF0000"/>
          <w:lang w:eastAsia="uk-UA"/>
        </w:rPr>
        <w:t>4.</w:t>
      </w:r>
      <w:r w:rsidRPr="005235D7">
        <w:rPr>
          <w:strike/>
          <w:color w:val="FF0000"/>
          <w:lang w:eastAsia="uk-UA"/>
        </w:rPr>
        <w:tab/>
        <w:t>Телефон/факс: _____________________________________________________________________________</w:t>
      </w:r>
    </w:p>
    <w:p w14:paraId="21C1C6A2" w14:textId="77777777" w:rsidR="00FD147B" w:rsidRPr="005235D7" w:rsidRDefault="00FD147B" w:rsidP="00FD147B">
      <w:pPr>
        <w:jc w:val="both"/>
        <w:rPr>
          <w:strike/>
          <w:color w:val="FF0000"/>
          <w:lang w:eastAsia="uk-UA"/>
        </w:rPr>
      </w:pPr>
      <w:r w:rsidRPr="005235D7">
        <w:rPr>
          <w:strike/>
          <w:color w:val="FF0000"/>
          <w:lang w:eastAsia="uk-UA"/>
        </w:rPr>
        <w:t>5.</w:t>
      </w:r>
      <w:r w:rsidRPr="005235D7">
        <w:rPr>
          <w:strike/>
          <w:color w:val="FF0000"/>
          <w:lang w:eastAsia="uk-UA"/>
        </w:rPr>
        <w:tab/>
        <w:t>Електронна адреса:</w:t>
      </w:r>
    </w:p>
    <w:p w14:paraId="21EDF67E" w14:textId="77777777" w:rsidR="00FD147B" w:rsidRPr="005235D7" w:rsidRDefault="00FD147B" w:rsidP="00FD147B">
      <w:pPr>
        <w:jc w:val="both"/>
        <w:rPr>
          <w:strike/>
          <w:color w:val="FF0000"/>
          <w:lang w:eastAsia="uk-UA"/>
        </w:rPr>
      </w:pPr>
      <w:r w:rsidRPr="005235D7">
        <w:rPr>
          <w:strike/>
          <w:color w:val="FF0000"/>
          <w:lang w:eastAsia="uk-UA"/>
        </w:rPr>
        <w:t>_____________________________________________________________________________</w:t>
      </w:r>
    </w:p>
    <w:p w14:paraId="4115F7BF" w14:textId="77777777" w:rsidR="00FD147B" w:rsidRPr="005235D7" w:rsidRDefault="00FD147B" w:rsidP="00FD147B">
      <w:pPr>
        <w:jc w:val="both"/>
        <w:rPr>
          <w:strike/>
          <w:color w:val="FF0000"/>
          <w:lang w:eastAsia="uk-UA"/>
        </w:rPr>
      </w:pPr>
      <w:r w:rsidRPr="005235D7">
        <w:rPr>
          <w:strike/>
          <w:color w:val="FF0000"/>
          <w:lang w:eastAsia="uk-UA"/>
        </w:rPr>
        <w:t>6.</w:t>
      </w:r>
      <w:r w:rsidRPr="005235D7">
        <w:rPr>
          <w:strike/>
          <w:color w:val="FF0000"/>
          <w:lang w:eastAsia="uk-UA"/>
        </w:rPr>
        <w:tab/>
        <w:t>Інформація (для учасника - юридичної особи) про:</w:t>
      </w:r>
    </w:p>
    <w:p w14:paraId="02CE282B" w14:textId="77777777" w:rsidR="00FD147B" w:rsidRPr="005235D7" w:rsidRDefault="00FD147B" w:rsidP="00FD147B">
      <w:pPr>
        <w:jc w:val="both"/>
        <w:rPr>
          <w:strike/>
          <w:color w:val="FF0000"/>
          <w:lang w:eastAsia="uk-UA"/>
        </w:rPr>
      </w:pPr>
      <w:r w:rsidRPr="005235D7">
        <w:rPr>
          <w:strike/>
          <w:color w:val="FF0000"/>
          <w:lang w:eastAsia="uk-UA"/>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14:paraId="39E79B90" w14:textId="77777777" w:rsidR="00FD147B" w:rsidRPr="005235D7" w:rsidRDefault="00FD147B" w:rsidP="00FD147B">
      <w:pPr>
        <w:jc w:val="both"/>
        <w:rPr>
          <w:strike/>
          <w:color w:val="FF0000"/>
          <w:lang w:eastAsia="uk-UA"/>
        </w:rPr>
      </w:pPr>
      <w:r w:rsidRPr="005235D7">
        <w:rPr>
          <w:strike/>
          <w:color w:val="FF0000"/>
          <w:lang w:eastAsia="uk-UA"/>
        </w:rPr>
        <w:t xml:space="preserve">посадову (службову) особу юридичної особи (посада, прізвище, ім’я по батькові), яка підписала тендерну пропозицію: </w:t>
      </w:r>
    </w:p>
    <w:p w14:paraId="0547C806" w14:textId="77777777" w:rsidR="00FD147B" w:rsidRPr="005235D7" w:rsidRDefault="00FD147B" w:rsidP="00FD147B">
      <w:pPr>
        <w:jc w:val="both"/>
        <w:rPr>
          <w:strike/>
          <w:color w:val="FF0000"/>
          <w:lang w:eastAsia="uk-UA"/>
        </w:rPr>
      </w:pPr>
      <w:r w:rsidRPr="005235D7">
        <w:rPr>
          <w:strike/>
          <w:color w:val="FF0000"/>
          <w:lang w:eastAsia="uk-UA"/>
        </w:rPr>
        <w:t>_____________________________________________________________________________</w:t>
      </w:r>
    </w:p>
    <w:p w14:paraId="2DD13718" w14:textId="77777777" w:rsidR="00FD147B" w:rsidRPr="005235D7" w:rsidRDefault="00FD147B" w:rsidP="00FD147B">
      <w:pPr>
        <w:jc w:val="both"/>
        <w:rPr>
          <w:strike/>
          <w:color w:val="FF0000"/>
          <w:lang w:eastAsia="uk-UA"/>
        </w:rPr>
      </w:pPr>
      <w:r w:rsidRPr="005235D7">
        <w:rPr>
          <w:strike/>
          <w:color w:val="FF0000"/>
          <w:lang w:eastAsia="uk-UA"/>
        </w:rPr>
        <w:t>7.</w:t>
      </w:r>
      <w:r w:rsidRPr="005235D7">
        <w:rPr>
          <w:strike/>
          <w:color w:val="FF0000"/>
          <w:lang w:eastAsia="uk-UA"/>
        </w:rPr>
        <w:tab/>
        <w:t>Форма власності та юридичний статус підприємства (організації), адреса підприємства, дата утворення, місце реєстрації; спеціалізація:</w:t>
      </w:r>
    </w:p>
    <w:p w14:paraId="4E3B4DF0" w14:textId="77777777" w:rsidR="00FD147B" w:rsidRPr="005235D7" w:rsidRDefault="00FD147B" w:rsidP="00FD147B">
      <w:pPr>
        <w:jc w:val="both"/>
        <w:rPr>
          <w:strike/>
          <w:color w:val="FF0000"/>
          <w:lang w:eastAsia="uk-UA"/>
        </w:rPr>
      </w:pPr>
      <w:r w:rsidRPr="005235D7">
        <w:rPr>
          <w:strike/>
          <w:color w:val="FF0000"/>
          <w:lang w:eastAsia="uk-UA"/>
        </w:rPr>
        <w:t>_____________________________________________________________________________</w:t>
      </w:r>
    </w:p>
    <w:p w14:paraId="5429CF32" w14:textId="77777777" w:rsidR="00FD147B" w:rsidRPr="005235D7" w:rsidRDefault="00FD147B" w:rsidP="00FD147B">
      <w:pPr>
        <w:jc w:val="both"/>
        <w:rPr>
          <w:strike/>
          <w:color w:val="FF0000"/>
          <w:lang w:eastAsia="uk-UA"/>
        </w:rPr>
      </w:pPr>
      <w:r w:rsidRPr="005235D7">
        <w:rPr>
          <w:strike/>
          <w:color w:val="FF0000"/>
          <w:lang w:eastAsia="uk-UA"/>
        </w:rPr>
        <w:t>8.</w:t>
      </w:r>
      <w:r w:rsidRPr="005235D7">
        <w:rPr>
          <w:strike/>
          <w:color w:val="FF0000"/>
          <w:lang w:eastAsia="uk-UA"/>
        </w:rPr>
        <w:tab/>
        <w:t>Реквізити банку (назва), в якому обслуговується учасник та номер рахунку:</w:t>
      </w:r>
    </w:p>
    <w:p w14:paraId="62FE974A" w14:textId="77777777" w:rsidR="00FD147B" w:rsidRPr="005235D7" w:rsidRDefault="00FD147B" w:rsidP="00FD147B">
      <w:pPr>
        <w:jc w:val="both"/>
        <w:rPr>
          <w:strike/>
          <w:color w:val="FF0000"/>
          <w:lang w:eastAsia="uk-UA"/>
        </w:rPr>
      </w:pPr>
      <w:r w:rsidRPr="005235D7">
        <w:rPr>
          <w:strike/>
          <w:color w:val="FF0000"/>
          <w:lang w:eastAsia="uk-UA"/>
        </w:rPr>
        <w:t>_____________________________________________________________________________</w:t>
      </w:r>
    </w:p>
    <w:p w14:paraId="5BFEE1D3" w14:textId="77777777" w:rsidR="00FD147B" w:rsidRPr="005235D7" w:rsidRDefault="00FD147B" w:rsidP="00FD147B">
      <w:pPr>
        <w:ind w:firstLine="426"/>
        <w:jc w:val="both"/>
        <w:rPr>
          <w:strike/>
          <w:color w:val="FF0000"/>
          <w:sz w:val="22"/>
          <w:szCs w:val="22"/>
          <w:lang w:eastAsia="uk-UA"/>
        </w:rPr>
      </w:pPr>
    </w:p>
    <w:p w14:paraId="5C2A43BA" w14:textId="77777777" w:rsidR="00992809" w:rsidRPr="005235D7" w:rsidRDefault="00992809" w:rsidP="00FD147B">
      <w:pPr>
        <w:ind w:firstLine="426"/>
        <w:jc w:val="both"/>
        <w:rPr>
          <w:strike/>
          <w:color w:val="FF0000"/>
          <w:lang w:eastAsia="uk-UA"/>
        </w:rPr>
      </w:pPr>
      <w:r w:rsidRPr="005235D7">
        <w:rPr>
          <w:strike/>
          <w:color w:val="FF0000"/>
          <w:lang w:eastAsia="uk-UA"/>
        </w:rPr>
        <w:t>Вивчивши тендерну документацію (в тому числі: необхідні технічні</w:t>
      </w:r>
      <w:r w:rsidRPr="005235D7">
        <w:rPr>
          <w:bCs/>
          <w:strike/>
          <w:color w:val="FF0000"/>
        </w:rPr>
        <w:t>,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w:t>
      </w:r>
      <w:r w:rsidRPr="005235D7">
        <w:rPr>
          <w:bCs/>
          <w:iCs/>
          <w:strike/>
          <w:color w:val="FF0000"/>
          <w:lang w:eastAsia="uk-UA"/>
        </w:rPr>
        <w:t>),</w:t>
      </w:r>
      <w:r w:rsidRPr="005235D7">
        <w:rPr>
          <w:strike/>
          <w:color w:val="FF0000"/>
          <w:lang w:eastAsia="uk-UA"/>
        </w:rPr>
        <w:t xml:space="preserve">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pPr w:leftFromText="180" w:rightFromText="180" w:vertAnchor="text" w:horzAnchor="margin" w:tblpY="145"/>
        <w:tblW w:w="10226" w:type="dxa"/>
        <w:tblLayout w:type="fixed"/>
        <w:tblCellMar>
          <w:top w:w="20" w:type="dxa"/>
          <w:left w:w="20" w:type="dxa"/>
          <w:right w:w="20" w:type="dxa"/>
        </w:tblCellMar>
        <w:tblLook w:val="0000" w:firstRow="0" w:lastRow="0" w:firstColumn="0" w:lastColumn="0" w:noHBand="0" w:noVBand="0"/>
      </w:tblPr>
      <w:tblGrid>
        <w:gridCol w:w="380"/>
        <w:gridCol w:w="2520"/>
        <w:gridCol w:w="1080"/>
        <w:gridCol w:w="1080"/>
        <w:gridCol w:w="1525"/>
        <w:gridCol w:w="1657"/>
        <w:gridCol w:w="1984"/>
      </w:tblGrid>
      <w:tr w:rsidR="005235D7" w:rsidRPr="005235D7" w14:paraId="0AB887F4" w14:textId="77777777" w:rsidTr="00602C7D">
        <w:trPr>
          <w:cantSplit/>
          <w:trHeight w:val="876"/>
        </w:trPr>
        <w:tc>
          <w:tcPr>
            <w:tcW w:w="380" w:type="dxa"/>
            <w:tcBorders>
              <w:top w:val="single" w:sz="4" w:space="0" w:color="auto"/>
              <w:left w:val="single" w:sz="4" w:space="0" w:color="auto"/>
              <w:bottom w:val="single" w:sz="4" w:space="0" w:color="000000"/>
            </w:tcBorders>
            <w:vAlign w:val="center"/>
          </w:tcPr>
          <w:p w14:paraId="5C751BDF" w14:textId="77777777" w:rsidR="00992809" w:rsidRPr="005235D7" w:rsidRDefault="00992809" w:rsidP="00602C7D">
            <w:pPr>
              <w:jc w:val="center"/>
              <w:rPr>
                <w:b/>
                <w:strike/>
                <w:color w:val="FF0000"/>
                <w:sz w:val="20"/>
                <w:szCs w:val="20"/>
              </w:rPr>
            </w:pPr>
            <w:r w:rsidRPr="005235D7">
              <w:rPr>
                <w:b/>
                <w:strike/>
                <w:color w:val="FF0000"/>
                <w:sz w:val="20"/>
                <w:szCs w:val="20"/>
              </w:rPr>
              <w:t>№</w:t>
            </w:r>
          </w:p>
          <w:p w14:paraId="13BB2A08" w14:textId="77777777" w:rsidR="00992809" w:rsidRPr="005235D7" w:rsidRDefault="00992809" w:rsidP="00602C7D">
            <w:pPr>
              <w:jc w:val="center"/>
              <w:rPr>
                <w:b/>
                <w:strike/>
                <w:color w:val="FF0000"/>
                <w:sz w:val="20"/>
                <w:szCs w:val="20"/>
              </w:rPr>
            </w:pPr>
          </w:p>
        </w:tc>
        <w:tc>
          <w:tcPr>
            <w:tcW w:w="2520" w:type="dxa"/>
            <w:tcBorders>
              <w:top w:val="single" w:sz="4" w:space="0" w:color="auto"/>
              <w:left w:val="single" w:sz="4" w:space="0" w:color="000000"/>
              <w:bottom w:val="single" w:sz="4" w:space="0" w:color="000000"/>
              <w:right w:val="single" w:sz="4" w:space="0" w:color="auto"/>
            </w:tcBorders>
            <w:vAlign w:val="center"/>
          </w:tcPr>
          <w:p w14:paraId="0E483D97" w14:textId="77777777" w:rsidR="00992809" w:rsidRPr="005235D7" w:rsidRDefault="00992809" w:rsidP="00602C7D">
            <w:pPr>
              <w:jc w:val="center"/>
              <w:rPr>
                <w:b/>
                <w:strike/>
                <w:color w:val="FF0000"/>
                <w:sz w:val="20"/>
                <w:szCs w:val="20"/>
              </w:rPr>
            </w:pPr>
            <w:r w:rsidRPr="005235D7">
              <w:rPr>
                <w:b/>
                <w:strike/>
                <w:color w:val="FF0000"/>
                <w:sz w:val="20"/>
                <w:szCs w:val="20"/>
              </w:rPr>
              <w:t>Найменування</w:t>
            </w:r>
          </w:p>
          <w:p w14:paraId="046F84AE" w14:textId="77777777" w:rsidR="00992809" w:rsidRPr="005235D7" w:rsidRDefault="00992809" w:rsidP="00602C7D">
            <w:pPr>
              <w:jc w:val="center"/>
              <w:rPr>
                <w:b/>
                <w:bCs/>
                <w:strike/>
                <w:color w:val="FF0000"/>
                <w:sz w:val="20"/>
                <w:szCs w:val="20"/>
              </w:rPr>
            </w:pPr>
            <w:r w:rsidRPr="005235D7">
              <w:rPr>
                <w:b/>
                <w:strike/>
                <w:color w:val="FF0000"/>
                <w:sz w:val="20"/>
                <w:szCs w:val="20"/>
              </w:rPr>
              <w:t>предмету закупівлі</w:t>
            </w:r>
          </w:p>
        </w:tc>
        <w:tc>
          <w:tcPr>
            <w:tcW w:w="1080" w:type="dxa"/>
            <w:tcBorders>
              <w:top w:val="single" w:sz="4" w:space="0" w:color="auto"/>
              <w:left w:val="single" w:sz="4" w:space="0" w:color="auto"/>
              <w:bottom w:val="single" w:sz="4" w:space="0" w:color="000000"/>
            </w:tcBorders>
            <w:vAlign w:val="center"/>
          </w:tcPr>
          <w:p w14:paraId="4541AAE0" w14:textId="77777777" w:rsidR="00992809" w:rsidRPr="005235D7" w:rsidRDefault="00992809" w:rsidP="00602C7D">
            <w:pPr>
              <w:rPr>
                <w:b/>
                <w:bCs/>
                <w:strike/>
                <w:color w:val="FF0000"/>
                <w:sz w:val="20"/>
                <w:szCs w:val="20"/>
              </w:rPr>
            </w:pPr>
          </w:p>
          <w:p w14:paraId="03453EE7" w14:textId="77777777" w:rsidR="00992809" w:rsidRPr="005235D7" w:rsidRDefault="00992809" w:rsidP="00602C7D">
            <w:pPr>
              <w:jc w:val="center"/>
              <w:rPr>
                <w:b/>
                <w:bCs/>
                <w:strike/>
                <w:color w:val="FF0000"/>
                <w:sz w:val="20"/>
                <w:szCs w:val="20"/>
              </w:rPr>
            </w:pPr>
            <w:r w:rsidRPr="005235D7">
              <w:rPr>
                <w:b/>
                <w:bCs/>
                <w:strike/>
                <w:color w:val="FF0000"/>
                <w:sz w:val="20"/>
                <w:szCs w:val="20"/>
              </w:rPr>
              <w:t>Клас напруги</w:t>
            </w:r>
          </w:p>
        </w:tc>
        <w:tc>
          <w:tcPr>
            <w:tcW w:w="1080" w:type="dxa"/>
            <w:tcBorders>
              <w:top w:val="single" w:sz="4" w:space="0" w:color="auto"/>
              <w:left w:val="single" w:sz="4" w:space="0" w:color="000000"/>
              <w:bottom w:val="single" w:sz="4" w:space="0" w:color="000000"/>
            </w:tcBorders>
            <w:vAlign w:val="center"/>
          </w:tcPr>
          <w:p w14:paraId="128ACA22" w14:textId="77777777" w:rsidR="00992809" w:rsidRPr="005235D7" w:rsidRDefault="00992809" w:rsidP="00602C7D">
            <w:pPr>
              <w:jc w:val="center"/>
              <w:rPr>
                <w:b/>
                <w:bCs/>
                <w:strike/>
                <w:color w:val="FF0000"/>
                <w:sz w:val="20"/>
                <w:szCs w:val="20"/>
              </w:rPr>
            </w:pPr>
            <w:r w:rsidRPr="005235D7">
              <w:rPr>
                <w:b/>
                <w:bCs/>
                <w:strike/>
                <w:color w:val="FF0000"/>
                <w:sz w:val="20"/>
                <w:szCs w:val="20"/>
              </w:rPr>
              <w:t>Одиниця</w:t>
            </w:r>
          </w:p>
          <w:p w14:paraId="71794641" w14:textId="77777777" w:rsidR="00992809" w:rsidRPr="005235D7" w:rsidRDefault="00992809" w:rsidP="00602C7D">
            <w:pPr>
              <w:jc w:val="center"/>
              <w:rPr>
                <w:b/>
                <w:bCs/>
                <w:strike/>
                <w:color w:val="FF0000"/>
                <w:sz w:val="20"/>
                <w:szCs w:val="20"/>
              </w:rPr>
            </w:pPr>
            <w:r w:rsidRPr="005235D7">
              <w:rPr>
                <w:b/>
                <w:bCs/>
                <w:strike/>
                <w:color w:val="FF0000"/>
                <w:sz w:val="20"/>
                <w:szCs w:val="20"/>
              </w:rPr>
              <w:t>виміру</w:t>
            </w:r>
          </w:p>
        </w:tc>
        <w:tc>
          <w:tcPr>
            <w:tcW w:w="1525" w:type="dxa"/>
            <w:tcBorders>
              <w:top w:val="single" w:sz="4" w:space="0" w:color="auto"/>
              <w:left w:val="single" w:sz="4" w:space="0" w:color="000000"/>
              <w:bottom w:val="single" w:sz="4" w:space="0" w:color="000000"/>
            </w:tcBorders>
            <w:vAlign w:val="center"/>
          </w:tcPr>
          <w:p w14:paraId="54891C87" w14:textId="77777777" w:rsidR="00992809" w:rsidRPr="005235D7" w:rsidRDefault="00992809" w:rsidP="00602C7D">
            <w:pPr>
              <w:jc w:val="center"/>
              <w:rPr>
                <w:b/>
                <w:strike/>
                <w:color w:val="FF0000"/>
                <w:sz w:val="20"/>
                <w:szCs w:val="20"/>
              </w:rPr>
            </w:pPr>
            <w:r w:rsidRPr="005235D7">
              <w:rPr>
                <w:b/>
                <w:bCs/>
                <w:strike/>
                <w:color w:val="FF0000"/>
                <w:sz w:val="20"/>
                <w:szCs w:val="20"/>
              </w:rPr>
              <w:t>Кількість</w:t>
            </w:r>
          </w:p>
        </w:tc>
        <w:tc>
          <w:tcPr>
            <w:tcW w:w="1657" w:type="dxa"/>
            <w:tcBorders>
              <w:top w:val="single" w:sz="4" w:space="0" w:color="auto"/>
              <w:left w:val="single" w:sz="4" w:space="0" w:color="000000"/>
              <w:bottom w:val="single" w:sz="4" w:space="0" w:color="000000"/>
            </w:tcBorders>
            <w:vAlign w:val="center"/>
          </w:tcPr>
          <w:p w14:paraId="2B185D0E" w14:textId="77777777" w:rsidR="00992809" w:rsidRPr="005235D7" w:rsidRDefault="00992809" w:rsidP="00602C7D">
            <w:pPr>
              <w:jc w:val="center"/>
              <w:rPr>
                <w:b/>
                <w:i/>
                <w:strike/>
                <w:color w:val="FF0000"/>
                <w:sz w:val="20"/>
                <w:szCs w:val="20"/>
                <w:u w:val="single"/>
              </w:rPr>
            </w:pPr>
            <w:r w:rsidRPr="005235D7">
              <w:rPr>
                <w:b/>
                <w:strike/>
                <w:color w:val="FF0000"/>
                <w:sz w:val="20"/>
                <w:szCs w:val="20"/>
              </w:rPr>
              <w:t>Ціна за 1 кВт/год</w:t>
            </w:r>
          </w:p>
          <w:p w14:paraId="60B6BF25" w14:textId="77777777" w:rsidR="00992809" w:rsidRPr="005235D7" w:rsidRDefault="00992809" w:rsidP="00602C7D">
            <w:pPr>
              <w:jc w:val="center"/>
              <w:rPr>
                <w:b/>
                <w:strike/>
                <w:color w:val="FF0000"/>
                <w:sz w:val="20"/>
                <w:szCs w:val="20"/>
              </w:rPr>
            </w:pPr>
            <w:r w:rsidRPr="005235D7">
              <w:rPr>
                <w:b/>
                <w:i/>
                <w:strike/>
                <w:color w:val="FF0000"/>
                <w:sz w:val="20"/>
                <w:szCs w:val="20"/>
                <w:u w:val="single"/>
              </w:rPr>
              <w:t>(з урахуванням ПДВ</w:t>
            </w:r>
            <w:r w:rsidRPr="005235D7">
              <w:rPr>
                <w:b/>
                <w:i/>
                <w:strike/>
                <w:color w:val="FF0000"/>
                <w:sz w:val="20"/>
                <w:szCs w:val="20"/>
              </w:rPr>
              <w:t>)</w:t>
            </w:r>
            <w:r w:rsidRPr="005235D7">
              <w:rPr>
                <w:b/>
                <w:strike/>
                <w:color w:val="FF0000"/>
                <w:sz w:val="20"/>
                <w:szCs w:val="20"/>
              </w:rPr>
              <w:t>, грн</w:t>
            </w:r>
          </w:p>
        </w:tc>
        <w:tc>
          <w:tcPr>
            <w:tcW w:w="1984" w:type="dxa"/>
            <w:tcBorders>
              <w:top w:val="single" w:sz="4" w:space="0" w:color="auto"/>
              <w:left w:val="single" w:sz="4" w:space="0" w:color="000000"/>
              <w:bottom w:val="single" w:sz="4" w:space="0" w:color="000000"/>
              <w:right w:val="single" w:sz="4" w:space="0" w:color="auto"/>
            </w:tcBorders>
            <w:vAlign w:val="center"/>
          </w:tcPr>
          <w:p w14:paraId="5DCFDF35" w14:textId="77777777" w:rsidR="00992809" w:rsidRPr="005235D7" w:rsidRDefault="00992809" w:rsidP="00602C7D">
            <w:pPr>
              <w:jc w:val="center"/>
              <w:rPr>
                <w:b/>
                <w:strike/>
                <w:color w:val="FF0000"/>
                <w:sz w:val="20"/>
                <w:szCs w:val="20"/>
              </w:rPr>
            </w:pPr>
            <w:r w:rsidRPr="005235D7">
              <w:rPr>
                <w:b/>
                <w:strike/>
                <w:color w:val="FF0000"/>
                <w:sz w:val="20"/>
                <w:szCs w:val="20"/>
              </w:rPr>
              <w:t>Вартість  пропозиції</w:t>
            </w:r>
          </w:p>
          <w:p w14:paraId="0AB2DC42" w14:textId="77777777" w:rsidR="00992809" w:rsidRPr="005235D7" w:rsidRDefault="00992809" w:rsidP="00602C7D">
            <w:pPr>
              <w:jc w:val="center"/>
              <w:rPr>
                <w:b/>
                <w:strike/>
                <w:color w:val="FF0000"/>
                <w:sz w:val="20"/>
                <w:szCs w:val="20"/>
              </w:rPr>
            </w:pPr>
            <w:r w:rsidRPr="005235D7">
              <w:rPr>
                <w:b/>
                <w:i/>
                <w:strike/>
                <w:color w:val="FF0000"/>
                <w:sz w:val="20"/>
                <w:szCs w:val="20"/>
                <w:u w:val="single"/>
              </w:rPr>
              <w:t>(з урахуванням ПДВ)</w:t>
            </w:r>
            <w:r w:rsidRPr="005235D7">
              <w:rPr>
                <w:b/>
                <w:strike/>
                <w:color w:val="FF0000"/>
                <w:sz w:val="20"/>
                <w:szCs w:val="20"/>
              </w:rPr>
              <w:t>, грн</w:t>
            </w:r>
          </w:p>
        </w:tc>
      </w:tr>
      <w:tr w:rsidR="005235D7" w:rsidRPr="005235D7" w14:paraId="50192C3F" w14:textId="77777777" w:rsidTr="00602C7D">
        <w:trPr>
          <w:cantSplit/>
          <w:trHeight w:val="342"/>
        </w:trPr>
        <w:tc>
          <w:tcPr>
            <w:tcW w:w="380" w:type="dxa"/>
            <w:tcBorders>
              <w:top w:val="single" w:sz="4" w:space="0" w:color="000000"/>
              <w:left w:val="single" w:sz="4" w:space="0" w:color="auto"/>
              <w:bottom w:val="single" w:sz="4" w:space="0" w:color="000000"/>
            </w:tcBorders>
            <w:vAlign w:val="center"/>
          </w:tcPr>
          <w:p w14:paraId="6444430D" w14:textId="77777777" w:rsidR="00992809" w:rsidRPr="005235D7" w:rsidRDefault="00992809" w:rsidP="00602C7D">
            <w:pPr>
              <w:jc w:val="center"/>
              <w:rPr>
                <w:b/>
                <w:strike/>
                <w:color w:val="FF0000"/>
              </w:rPr>
            </w:pPr>
            <w:r w:rsidRPr="005235D7">
              <w:rPr>
                <w:b/>
                <w:strike/>
                <w:color w:val="FF0000"/>
              </w:rPr>
              <w:t>1</w:t>
            </w:r>
          </w:p>
        </w:tc>
        <w:tc>
          <w:tcPr>
            <w:tcW w:w="2520" w:type="dxa"/>
            <w:tcBorders>
              <w:top w:val="single" w:sz="4" w:space="0" w:color="000000"/>
              <w:left w:val="single" w:sz="4" w:space="0" w:color="000000"/>
              <w:bottom w:val="single" w:sz="4" w:space="0" w:color="000000"/>
              <w:right w:val="single" w:sz="4" w:space="0" w:color="auto"/>
            </w:tcBorders>
            <w:vAlign w:val="center"/>
          </w:tcPr>
          <w:p w14:paraId="29CD3865" w14:textId="77777777" w:rsidR="00992809" w:rsidRPr="005235D7" w:rsidRDefault="00992809" w:rsidP="00602C7D">
            <w:pPr>
              <w:ind w:left="180"/>
              <w:jc w:val="both"/>
              <w:rPr>
                <w:b/>
                <w:strike/>
                <w:color w:val="FF0000"/>
              </w:rPr>
            </w:pPr>
            <w:r w:rsidRPr="005235D7">
              <w:rPr>
                <w:b/>
                <w:strike/>
                <w:color w:val="FF0000"/>
              </w:rPr>
              <w:t xml:space="preserve">Електрична енергія  </w:t>
            </w:r>
          </w:p>
        </w:tc>
        <w:tc>
          <w:tcPr>
            <w:tcW w:w="1080" w:type="dxa"/>
            <w:tcBorders>
              <w:top w:val="single" w:sz="4" w:space="0" w:color="000000"/>
              <w:left w:val="single" w:sz="4" w:space="0" w:color="auto"/>
              <w:bottom w:val="single" w:sz="4" w:space="0" w:color="000000"/>
            </w:tcBorders>
            <w:vAlign w:val="center"/>
          </w:tcPr>
          <w:p w14:paraId="40F93908" w14:textId="77777777" w:rsidR="00992809" w:rsidRPr="005235D7" w:rsidRDefault="00992809" w:rsidP="00602C7D">
            <w:pPr>
              <w:jc w:val="center"/>
              <w:rPr>
                <w:b/>
                <w:strike/>
                <w:color w:val="FF0000"/>
                <w:lang w:val="pl-PL"/>
              </w:rPr>
            </w:pPr>
            <w:r w:rsidRPr="005235D7">
              <w:rPr>
                <w:b/>
                <w:strike/>
                <w:color w:val="FF0000"/>
              </w:rPr>
              <w:t>II</w:t>
            </w:r>
          </w:p>
        </w:tc>
        <w:tc>
          <w:tcPr>
            <w:tcW w:w="1080" w:type="dxa"/>
            <w:tcBorders>
              <w:top w:val="single" w:sz="4" w:space="0" w:color="000000"/>
              <w:left w:val="single" w:sz="4" w:space="0" w:color="000000"/>
              <w:bottom w:val="single" w:sz="4" w:space="0" w:color="000000"/>
            </w:tcBorders>
            <w:vAlign w:val="center"/>
          </w:tcPr>
          <w:p w14:paraId="340DC68B" w14:textId="77777777" w:rsidR="00992809" w:rsidRPr="005235D7" w:rsidRDefault="00992809" w:rsidP="00602C7D">
            <w:pPr>
              <w:jc w:val="center"/>
              <w:rPr>
                <w:b/>
                <w:strike/>
                <w:color w:val="FF0000"/>
              </w:rPr>
            </w:pPr>
            <w:r w:rsidRPr="005235D7">
              <w:rPr>
                <w:b/>
                <w:strike/>
                <w:color w:val="FF0000"/>
              </w:rPr>
              <w:t>кВт/год</w:t>
            </w:r>
          </w:p>
        </w:tc>
        <w:tc>
          <w:tcPr>
            <w:tcW w:w="1525" w:type="dxa"/>
            <w:tcBorders>
              <w:top w:val="single" w:sz="4" w:space="0" w:color="000000"/>
              <w:left w:val="single" w:sz="4" w:space="0" w:color="000000"/>
              <w:bottom w:val="single" w:sz="4" w:space="0" w:color="000000"/>
            </w:tcBorders>
            <w:vAlign w:val="center"/>
          </w:tcPr>
          <w:p w14:paraId="0F8685C9" w14:textId="44575038" w:rsidR="00992809" w:rsidRPr="005235D7" w:rsidRDefault="00D470B7" w:rsidP="00602C7D">
            <w:pPr>
              <w:ind w:left="180"/>
              <w:jc w:val="center"/>
              <w:rPr>
                <w:b/>
                <w:strike/>
                <w:color w:val="FF0000"/>
              </w:rPr>
            </w:pPr>
            <w:r w:rsidRPr="005235D7">
              <w:rPr>
                <w:b/>
                <w:strike/>
                <w:color w:val="FF0000"/>
              </w:rPr>
              <w:t>358917</w:t>
            </w:r>
          </w:p>
        </w:tc>
        <w:tc>
          <w:tcPr>
            <w:tcW w:w="1657" w:type="dxa"/>
            <w:tcBorders>
              <w:top w:val="single" w:sz="4" w:space="0" w:color="000000"/>
              <w:left w:val="single" w:sz="4" w:space="0" w:color="000000"/>
              <w:bottom w:val="single" w:sz="4" w:space="0" w:color="000000"/>
            </w:tcBorders>
            <w:vAlign w:val="center"/>
          </w:tcPr>
          <w:p w14:paraId="36C727D8" w14:textId="77777777" w:rsidR="00992809" w:rsidRPr="005235D7" w:rsidRDefault="00992809" w:rsidP="00602C7D">
            <w:pPr>
              <w:snapToGrid w:val="0"/>
              <w:jc w:val="center"/>
              <w:rPr>
                <w:b/>
                <w:strike/>
                <w:color w:val="FF0000"/>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11504950" w14:textId="77777777" w:rsidR="00992809" w:rsidRPr="005235D7" w:rsidRDefault="00992809" w:rsidP="00602C7D">
            <w:pPr>
              <w:snapToGrid w:val="0"/>
              <w:jc w:val="center"/>
              <w:rPr>
                <w:b/>
                <w:strike/>
                <w:color w:val="FF0000"/>
              </w:rPr>
            </w:pPr>
          </w:p>
        </w:tc>
      </w:tr>
      <w:tr w:rsidR="005235D7" w:rsidRPr="005235D7" w14:paraId="18463E3B" w14:textId="77777777" w:rsidTr="00602C7D">
        <w:trPr>
          <w:cantSplit/>
          <w:trHeight w:val="264"/>
        </w:trPr>
        <w:tc>
          <w:tcPr>
            <w:tcW w:w="8242" w:type="dxa"/>
            <w:gridSpan w:val="6"/>
            <w:tcBorders>
              <w:top w:val="single" w:sz="4" w:space="0" w:color="000000"/>
              <w:left w:val="single" w:sz="4" w:space="0" w:color="000000"/>
              <w:bottom w:val="single" w:sz="4" w:space="0" w:color="000000"/>
            </w:tcBorders>
            <w:vAlign w:val="center"/>
          </w:tcPr>
          <w:p w14:paraId="70C350D7" w14:textId="77777777" w:rsidR="00992809" w:rsidRPr="005235D7" w:rsidRDefault="00992809" w:rsidP="00602C7D">
            <w:pPr>
              <w:rPr>
                <w:strike/>
                <w:color w:val="FF0000"/>
              </w:rPr>
            </w:pPr>
            <w:r w:rsidRPr="005235D7">
              <w:rPr>
                <w:b/>
                <w:strike/>
                <w:color w:val="FF0000"/>
              </w:rPr>
              <w:t>Загальна вартість пропозиції (без урахування 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10012DC9" w14:textId="77777777" w:rsidR="00992809" w:rsidRPr="005235D7" w:rsidRDefault="00992809" w:rsidP="00602C7D">
            <w:pPr>
              <w:snapToGrid w:val="0"/>
              <w:jc w:val="center"/>
              <w:rPr>
                <w:strike/>
                <w:color w:val="FF0000"/>
              </w:rPr>
            </w:pPr>
          </w:p>
        </w:tc>
      </w:tr>
      <w:tr w:rsidR="005235D7" w:rsidRPr="005235D7" w14:paraId="27BA9FC6" w14:textId="77777777" w:rsidTr="00602C7D">
        <w:trPr>
          <w:cantSplit/>
          <w:trHeight w:val="255"/>
        </w:trPr>
        <w:tc>
          <w:tcPr>
            <w:tcW w:w="8242" w:type="dxa"/>
            <w:gridSpan w:val="6"/>
            <w:tcBorders>
              <w:top w:val="single" w:sz="4" w:space="0" w:color="000000"/>
              <w:left w:val="single" w:sz="4" w:space="0" w:color="000000"/>
              <w:bottom w:val="single" w:sz="4" w:space="0" w:color="000000"/>
            </w:tcBorders>
            <w:vAlign w:val="center"/>
          </w:tcPr>
          <w:p w14:paraId="59CE187A" w14:textId="77777777" w:rsidR="00992809" w:rsidRPr="005235D7" w:rsidRDefault="00992809" w:rsidP="00602C7D">
            <w:pPr>
              <w:rPr>
                <w:strike/>
                <w:color w:val="FF0000"/>
              </w:rPr>
            </w:pPr>
            <w:r w:rsidRPr="005235D7">
              <w:rPr>
                <w:b/>
                <w:strike/>
                <w:color w:val="FF0000"/>
              </w:rPr>
              <w:t>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528DDF41" w14:textId="77777777" w:rsidR="00992809" w:rsidRPr="005235D7" w:rsidRDefault="00992809" w:rsidP="00602C7D">
            <w:pPr>
              <w:snapToGrid w:val="0"/>
              <w:jc w:val="center"/>
              <w:rPr>
                <w:strike/>
                <w:color w:val="FF0000"/>
              </w:rPr>
            </w:pPr>
          </w:p>
        </w:tc>
      </w:tr>
      <w:tr w:rsidR="005235D7" w:rsidRPr="005235D7" w14:paraId="0D431E44" w14:textId="77777777" w:rsidTr="00602C7D">
        <w:trPr>
          <w:cantSplit/>
          <w:trHeight w:val="246"/>
        </w:trPr>
        <w:tc>
          <w:tcPr>
            <w:tcW w:w="8242" w:type="dxa"/>
            <w:gridSpan w:val="6"/>
            <w:tcBorders>
              <w:top w:val="single" w:sz="4" w:space="0" w:color="000000"/>
              <w:left w:val="single" w:sz="4" w:space="0" w:color="000000"/>
              <w:bottom w:val="single" w:sz="4" w:space="0" w:color="000000"/>
            </w:tcBorders>
          </w:tcPr>
          <w:p w14:paraId="3D903CA1" w14:textId="77777777" w:rsidR="00992809" w:rsidRPr="005235D7" w:rsidRDefault="00992809" w:rsidP="00602C7D">
            <w:pPr>
              <w:jc w:val="both"/>
              <w:rPr>
                <w:strike/>
                <w:color w:val="FF0000"/>
              </w:rPr>
            </w:pPr>
            <w:r w:rsidRPr="005235D7">
              <w:rPr>
                <w:b/>
                <w:strike/>
                <w:color w:val="FF0000"/>
              </w:rPr>
              <w:t>Загальна вартість пропозиції  (з урахуванням 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6172D430" w14:textId="77777777" w:rsidR="00992809" w:rsidRPr="005235D7" w:rsidRDefault="00992809" w:rsidP="00602C7D">
            <w:pPr>
              <w:snapToGrid w:val="0"/>
              <w:jc w:val="center"/>
              <w:rPr>
                <w:strike/>
                <w:color w:val="FF0000"/>
              </w:rPr>
            </w:pPr>
          </w:p>
        </w:tc>
      </w:tr>
    </w:tbl>
    <w:p w14:paraId="31BEB0C1" w14:textId="3E11FA9A" w:rsidR="00BA09A6" w:rsidRPr="005235D7" w:rsidRDefault="00BA09A6" w:rsidP="0096277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strike/>
          <w:color w:val="FF0000"/>
          <w:sz w:val="22"/>
          <w:szCs w:val="22"/>
          <w:lang w:eastAsia="uk-UA" w:bidi="en-US"/>
        </w:rPr>
      </w:pPr>
      <w:r w:rsidRPr="005235D7">
        <w:rPr>
          <w:strike/>
          <w:color w:val="FF0000"/>
          <w:sz w:val="22"/>
          <w:szCs w:val="22"/>
          <w:lang w:eastAsia="uk-UA" w:bidi="en-US"/>
        </w:rPr>
        <w:t xml:space="preserve">При цьому ми погоджуємось,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 </w:t>
      </w:r>
    </w:p>
    <w:p w14:paraId="51419A76" w14:textId="77777777" w:rsidR="00BA09A6" w:rsidRPr="005235D7" w:rsidRDefault="00BA09A6" w:rsidP="00BA09A6">
      <w:pPr>
        <w:shd w:val="clear" w:color="auto" w:fill="FFFFFF"/>
        <w:jc w:val="both"/>
        <w:rPr>
          <w:strike/>
          <w:color w:val="FF0000"/>
          <w:sz w:val="22"/>
          <w:szCs w:val="22"/>
          <w:lang w:eastAsia="uk-UA"/>
        </w:rPr>
      </w:pPr>
      <w:r w:rsidRPr="005235D7">
        <w:rPr>
          <w:strike/>
          <w:color w:val="FF0000"/>
          <w:sz w:val="22"/>
          <w:szCs w:val="22"/>
          <w:lang w:eastAsia="uk-UA"/>
        </w:rPr>
        <w:t xml:space="preserve">Посада, прізвище, ініціали, підпис уповноваженої особи </w:t>
      </w:r>
    </w:p>
    <w:p w14:paraId="5CCF8319" w14:textId="77777777" w:rsidR="00BA09A6" w:rsidRPr="005235D7" w:rsidRDefault="00BA09A6" w:rsidP="00BA09A6">
      <w:pPr>
        <w:shd w:val="clear" w:color="auto" w:fill="FFFFFF"/>
        <w:rPr>
          <w:strike/>
          <w:color w:val="FF0000"/>
          <w:sz w:val="22"/>
          <w:szCs w:val="22"/>
          <w:lang w:eastAsia="uk-UA"/>
        </w:rPr>
      </w:pPr>
      <w:r w:rsidRPr="005235D7">
        <w:rPr>
          <w:strike/>
          <w:color w:val="FF0000"/>
          <w:sz w:val="22"/>
          <w:szCs w:val="22"/>
          <w:lang w:eastAsia="uk-UA"/>
        </w:rPr>
        <w:t xml:space="preserve">підприємства/фізичної особи, завірені печаткою     </w:t>
      </w:r>
    </w:p>
    <w:p w14:paraId="1FE534F2" w14:textId="77777777" w:rsidR="00992809" w:rsidRDefault="00BA09A6" w:rsidP="00BA09A6">
      <w:pPr>
        <w:shd w:val="clear" w:color="auto" w:fill="FFFFFF"/>
        <w:tabs>
          <w:tab w:val="left" w:pos="8544"/>
        </w:tabs>
        <w:rPr>
          <w:sz w:val="20"/>
          <w:szCs w:val="20"/>
          <w:lang w:eastAsia="uk-UA"/>
        </w:rPr>
      </w:pPr>
      <w:r w:rsidRPr="00347E70">
        <w:rPr>
          <w:sz w:val="22"/>
          <w:szCs w:val="22"/>
          <w:lang w:eastAsia="uk-UA"/>
        </w:rPr>
        <w:t xml:space="preserve">   _______________(_________________)</w:t>
      </w:r>
      <w:r w:rsidRPr="00DA33BD">
        <w:rPr>
          <w:lang w:eastAsia="uk-UA"/>
        </w:rPr>
        <w:tab/>
      </w:r>
      <w:proofErr w:type="spellStart"/>
      <w:r w:rsidRPr="00347E70">
        <w:rPr>
          <w:sz w:val="20"/>
          <w:szCs w:val="20"/>
          <w:lang w:eastAsia="uk-UA"/>
        </w:rPr>
        <w:t>мп</w:t>
      </w:r>
      <w:proofErr w:type="spellEnd"/>
    </w:p>
    <w:p w14:paraId="372CD9BE" w14:textId="77777777" w:rsidR="0019052B" w:rsidRDefault="0019052B" w:rsidP="00BA09A6">
      <w:pPr>
        <w:shd w:val="clear" w:color="auto" w:fill="FFFFFF"/>
        <w:tabs>
          <w:tab w:val="left" w:pos="8544"/>
        </w:tabs>
        <w:rPr>
          <w:sz w:val="20"/>
          <w:szCs w:val="20"/>
          <w:lang w:eastAsia="uk-UA"/>
        </w:rPr>
      </w:pPr>
    </w:p>
    <w:p w14:paraId="305F9C03" w14:textId="77777777" w:rsidR="005235D7" w:rsidRPr="00242202" w:rsidRDefault="005235D7" w:rsidP="005235D7">
      <w:pPr>
        <w:jc w:val="center"/>
        <w:outlineLvl w:val="0"/>
        <w:rPr>
          <w:b/>
          <w:bCs/>
          <w:color w:val="000000"/>
        </w:rPr>
      </w:pPr>
      <w:r w:rsidRPr="00242202">
        <w:rPr>
          <w:b/>
          <w:bCs/>
          <w:color w:val="000000"/>
        </w:rPr>
        <w:t>ФОРМА «ТЕНДЕРНА ПРОПОЗИЦІЯ» (КОМЕРЦІЙНА ЧАСТИНА)*</w:t>
      </w:r>
    </w:p>
    <w:p w14:paraId="5EF0E0F3" w14:textId="77777777" w:rsidR="005235D7" w:rsidRPr="00242202" w:rsidRDefault="005235D7" w:rsidP="005235D7">
      <w:pPr>
        <w:jc w:val="center"/>
        <w:rPr>
          <w:color w:val="000000"/>
          <w:sz w:val="20"/>
          <w:szCs w:val="20"/>
        </w:rPr>
      </w:pPr>
      <w:r w:rsidRPr="00242202">
        <w:rPr>
          <w:color w:val="000000"/>
          <w:sz w:val="20"/>
          <w:szCs w:val="20"/>
        </w:rPr>
        <w:t xml:space="preserve"> (форма, яка складається на фірмовому бланку та подається Учасником у складі тендерної пропозиції </w:t>
      </w:r>
    </w:p>
    <w:p w14:paraId="59F2BD84" w14:textId="77777777" w:rsidR="005235D7" w:rsidRPr="00242202" w:rsidRDefault="005235D7" w:rsidP="005235D7">
      <w:pPr>
        <w:jc w:val="center"/>
        <w:rPr>
          <w:color w:val="000000"/>
          <w:sz w:val="20"/>
          <w:szCs w:val="20"/>
        </w:rPr>
      </w:pPr>
      <w:r w:rsidRPr="00242202">
        <w:rPr>
          <w:color w:val="000000"/>
          <w:sz w:val="20"/>
          <w:szCs w:val="20"/>
        </w:rPr>
        <w:t xml:space="preserve">та за результатами торгів Переможцем торгів) </w:t>
      </w:r>
    </w:p>
    <w:p w14:paraId="505D58BA" w14:textId="77777777" w:rsidR="005235D7" w:rsidRPr="00242202" w:rsidRDefault="005235D7" w:rsidP="005235D7">
      <w:pPr>
        <w:ind w:firstLine="426"/>
        <w:jc w:val="center"/>
        <w:rPr>
          <w:color w:val="000000"/>
          <w:sz w:val="20"/>
          <w:szCs w:val="20"/>
        </w:rPr>
      </w:pPr>
    </w:p>
    <w:p w14:paraId="2821C75D" w14:textId="77777777" w:rsidR="005235D7" w:rsidRPr="00D06DE2" w:rsidRDefault="005235D7" w:rsidP="005235D7">
      <w:pPr>
        <w:shd w:val="clear" w:color="auto" w:fill="FFFFFF"/>
        <w:spacing w:after="120"/>
        <w:ind w:firstLine="720"/>
        <w:jc w:val="both"/>
        <w:rPr>
          <w:lang w:eastAsia="uk-UA"/>
        </w:rPr>
      </w:pPr>
      <w:r w:rsidRPr="00D06DE2">
        <w:rPr>
          <w:lang w:eastAsia="uk-UA"/>
        </w:rPr>
        <w:t xml:space="preserve">Вивчивши тендерну документацію, подаємо на участь у відкритих торгах на закупівлю за предметом </w:t>
      </w:r>
      <w:r w:rsidRPr="00D06DE2">
        <w:rPr>
          <w:b/>
          <w:lang w:eastAsia="uk-UA"/>
        </w:rPr>
        <w:t>Електрична енергія (код 09310000-5 «Електрична енергія» національного класифікатора України ДК 021:2015 «Єдиний закупівельний словник»)</w:t>
      </w:r>
      <w:r w:rsidRPr="00D06DE2">
        <w:rPr>
          <w:lang w:eastAsia="uk-UA"/>
        </w:rPr>
        <w:t xml:space="preserve"> свою тендерну пропозицію: </w:t>
      </w:r>
    </w:p>
    <w:p w14:paraId="32EA14ED" w14:textId="77777777" w:rsidR="005235D7" w:rsidRPr="00D06DE2" w:rsidRDefault="005235D7" w:rsidP="005235D7">
      <w:pPr>
        <w:jc w:val="both"/>
        <w:rPr>
          <w:shd w:val="clear" w:color="auto" w:fill="FFFFFF"/>
          <w:lang w:eastAsia="uk-UA"/>
        </w:rPr>
      </w:pPr>
      <w:r w:rsidRPr="00D06DE2">
        <w:rPr>
          <w:lang w:eastAsia="uk-UA"/>
        </w:rPr>
        <w:t>1.</w:t>
      </w:r>
      <w:r w:rsidRPr="00D06DE2">
        <w:rPr>
          <w:lang w:eastAsia="uk-UA"/>
        </w:rPr>
        <w:tab/>
        <w:t>Повне найменування учасника, код ЄДРПОУ (</w:t>
      </w:r>
      <w:r w:rsidRPr="00D06DE2">
        <w:rPr>
          <w:b/>
          <w:i/>
          <w:lang w:eastAsia="uk-UA"/>
        </w:rPr>
        <w:t xml:space="preserve">прізвище, ім’я, по батькові (за наявності), РНОКПП (податковий номер) </w:t>
      </w:r>
      <w:r w:rsidRPr="00D06DE2">
        <w:rPr>
          <w:b/>
          <w:i/>
          <w:shd w:val="clear" w:color="auto" w:fill="FFFFFF"/>
          <w:lang w:eastAsia="uk-UA"/>
        </w:rPr>
        <w:t>паспортні дані (серія (за наявності) та номер паспорта, ким і коли виданий</w:t>
      </w:r>
      <w:r>
        <w:rPr>
          <w:b/>
          <w:i/>
          <w:shd w:val="clear" w:color="auto" w:fill="FFFFFF"/>
          <w:lang w:eastAsia="uk-UA"/>
        </w:rPr>
        <w:t xml:space="preserve"> </w:t>
      </w:r>
      <w:r w:rsidRPr="00D06DE2">
        <w:rPr>
          <w:b/>
          <w:i/>
          <w:u w:val="single"/>
          <w:lang w:eastAsia="uk-UA"/>
        </w:rPr>
        <w:t xml:space="preserve">для </w:t>
      </w:r>
      <w:r>
        <w:rPr>
          <w:b/>
          <w:i/>
          <w:u w:val="single"/>
          <w:lang w:eastAsia="uk-UA"/>
        </w:rPr>
        <w:t xml:space="preserve"> </w:t>
      </w:r>
      <w:r w:rsidRPr="00D06DE2">
        <w:rPr>
          <w:b/>
          <w:i/>
          <w:u w:val="single"/>
          <w:lang w:eastAsia="uk-UA"/>
        </w:rPr>
        <w:t>ФОП)</w:t>
      </w:r>
      <w:r w:rsidRPr="00D06DE2">
        <w:rPr>
          <w:shd w:val="clear" w:color="auto" w:fill="FFFFFF"/>
          <w:lang w:eastAsia="uk-UA"/>
        </w:rPr>
        <w:t>):</w:t>
      </w:r>
    </w:p>
    <w:p w14:paraId="59318F47" w14:textId="77777777" w:rsidR="005235D7" w:rsidRPr="00D06DE2" w:rsidRDefault="005235D7" w:rsidP="005235D7">
      <w:pPr>
        <w:jc w:val="both"/>
        <w:rPr>
          <w:lang w:eastAsia="uk-UA"/>
        </w:rPr>
      </w:pPr>
      <w:r>
        <w:rPr>
          <w:lang w:eastAsia="uk-UA"/>
        </w:rPr>
        <w:t>____</w:t>
      </w:r>
      <w:r w:rsidRPr="00D06DE2">
        <w:rPr>
          <w:lang w:eastAsia="uk-UA"/>
        </w:rPr>
        <w:t>_________________________________________________________________________</w:t>
      </w:r>
    </w:p>
    <w:p w14:paraId="5D52860F" w14:textId="77777777" w:rsidR="005235D7" w:rsidRPr="00D06DE2" w:rsidRDefault="005235D7" w:rsidP="005235D7">
      <w:pPr>
        <w:jc w:val="both"/>
        <w:rPr>
          <w:lang w:eastAsia="uk-UA"/>
        </w:rPr>
      </w:pPr>
      <w:r w:rsidRPr="00D06DE2">
        <w:rPr>
          <w:lang w:eastAsia="uk-UA"/>
        </w:rPr>
        <w:t>2.</w:t>
      </w:r>
      <w:r w:rsidRPr="00D06DE2">
        <w:rPr>
          <w:lang w:eastAsia="uk-UA"/>
        </w:rPr>
        <w:tab/>
        <w:t>Юридична адреса (місце реєстрації) учасника:</w:t>
      </w:r>
    </w:p>
    <w:p w14:paraId="41EDE389" w14:textId="77777777" w:rsidR="005235D7" w:rsidRPr="00D06DE2" w:rsidRDefault="005235D7" w:rsidP="005235D7">
      <w:pPr>
        <w:jc w:val="both"/>
        <w:rPr>
          <w:lang w:eastAsia="uk-UA"/>
        </w:rPr>
      </w:pPr>
      <w:r>
        <w:rPr>
          <w:lang w:eastAsia="uk-UA"/>
        </w:rPr>
        <w:t>___</w:t>
      </w:r>
      <w:r w:rsidRPr="00D06DE2">
        <w:rPr>
          <w:lang w:eastAsia="uk-UA"/>
        </w:rPr>
        <w:t>__________________________________________________________________________</w:t>
      </w:r>
    </w:p>
    <w:p w14:paraId="5E3EE2CC" w14:textId="77777777" w:rsidR="005235D7" w:rsidRPr="00D06DE2" w:rsidRDefault="005235D7" w:rsidP="005235D7">
      <w:pPr>
        <w:jc w:val="both"/>
        <w:rPr>
          <w:lang w:eastAsia="uk-UA"/>
        </w:rPr>
      </w:pPr>
      <w:r w:rsidRPr="00D06DE2">
        <w:rPr>
          <w:lang w:eastAsia="uk-UA"/>
        </w:rPr>
        <w:t>3.</w:t>
      </w:r>
      <w:r w:rsidRPr="00D06DE2">
        <w:rPr>
          <w:lang w:eastAsia="uk-UA"/>
        </w:rPr>
        <w:tab/>
        <w:t>Фактична адреса (місцезнаходження) учасника:</w:t>
      </w:r>
    </w:p>
    <w:p w14:paraId="2D8F98C2" w14:textId="77777777" w:rsidR="005235D7" w:rsidRPr="00D06DE2" w:rsidRDefault="005235D7" w:rsidP="005235D7">
      <w:pPr>
        <w:jc w:val="both"/>
        <w:rPr>
          <w:lang w:eastAsia="uk-UA"/>
        </w:rPr>
      </w:pPr>
      <w:r w:rsidRPr="00D06DE2">
        <w:rPr>
          <w:lang w:eastAsia="uk-UA"/>
        </w:rPr>
        <w:t>__</w:t>
      </w:r>
      <w:r>
        <w:rPr>
          <w:lang w:eastAsia="uk-UA"/>
        </w:rPr>
        <w:t>_</w:t>
      </w:r>
      <w:r w:rsidRPr="00D06DE2">
        <w:rPr>
          <w:lang w:eastAsia="uk-UA"/>
        </w:rPr>
        <w:t>__________________________________________________________________________</w:t>
      </w:r>
    </w:p>
    <w:p w14:paraId="78E40C7C" w14:textId="77777777" w:rsidR="005235D7" w:rsidRPr="00D06DE2" w:rsidRDefault="005235D7" w:rsidP="005235D7">
      <w:pPr>
        <w:jc w:val="both"/>
        <w:rPr>
          <w:lang w:eastAsia="uk-UA"/>
        </w:rPr>
      </w:pPr>
      <w:r>
        <w:rPr>
          <w:lang w:eastAsia="uk-UA"/>
        </w:rPr>
        <w:t>4.</w:t>
      </w:r>
      <w:r>
        <w:rPr>
          <w:lang w:eastAsia="uk-UA"/>
        </w:rPr>
        <w:tab/>
        <w:t>Телефон/факс: ___</w:t>
      </w:r>
      <w:r w:rsidRPr="00D06DE2">
        <w:rPr>
          <w:lang w:eastAsia="uk-UA"/>
        </w:rPr>
        <w:t>__________________________________________________________________________</w:t>
      </w:r>
    </w:p>
    <w:p w14:paraId="5FBFF239" w14:textId="77777777" w:rsidR="005235D7" w:rsidRPr="00D06DE2" w:rsidRDefault="005235D7" w:rsidP="005235D7">
      <w:pPr>
        <w:jc w:val="both"/>
        <w:rPr>
          <w:lang w:eastAsia="uk-UA"/>
        </w:rPr>
      </w:pPr>
      <w:r w:rsidRPr="00D06DE2">
        <w:rPr>
          <w:lang w:eastAsia="uk-UA"/>
        </w:rPr>
        <w:t>5.</w:t>
      </w:r>
      <w:r w:rsidRPr="00D06DE2">
        <w:rPr>
          <w:lang w:eastAsia="uk-UA"/>
        </w:rPr>
        <w:tab/>
        <w:t>Електронна адреса:</w:t>
      </w:r>
    </w:p>
    <w:p w14:paraId="61BC543D" w14:textId="77777777" w:rsidR="005235D7" w:rsidRPr="00D06DE2" w:rsidRDefault="005235D7" w:rsidP="005235D7">
      <w:pPr>
        <w:jc w:val="both"/>
        <w:rPr>
          <w:lang w:eastAsia="uk-UA"/>
        </w:rPr>
      </w:pPr>
      <w:r>
        <w:rPr>
          <w:lang w:eastAsia="uk-UA"/>
        </w:rPr>
        <w:t>__</w:t>
      </w:r>
      <w:r w:rsidRPr="00D06DE2">
        <w:rPr>
          <w:lang w:eastAsia="uk-UA"/>
        </w:rPr>
        <w:t>___________________________________________________________________________</w:t>
      </w:r>
    </w:p>
    <w:p w14:paraId="10F898B5" w14:textId="77777777" w:rsidR="005235D7" w:rsidRPr="00D06DE2" w:rsidRDefault="005235D7" w:rsidP="005235D7">
      <w:pPr>
        <w:jc w:val="both"/>
        <w:rPr>
          <w:lang w:eastAsia="uk-UA"/>
        </w:rPr>
      </w:pPr>
      <w:r w:rsidRPr="00D06DE2">
        <w:rPr>
          <w:lang w:eastAsia="uk-UA"/>
        </w:rPr>
        <w:t>6.</w:t>
      </w:r>
      <w:r w:rsidRPr="00D06DE2">
        <w:rPr>
          <w:lang w:eastAsia="uk-UA"/>
        </w:rPr>
        <w:tab/>
        <w:t>Інформація (для учасника - юридичної особи) про:</w:t>
      </w:r>
    </w:p>
    <w:p w14:paraId="2C07047D" w14:textId="77777777" w:rsidR="005235D7" w:rsidRPr="00D06DE2" w:rsidRDefault="005235D7" w:rsidP="005235D7">
      <w:pPr>
        <w:jc w:val="both"/>
        <w:rPr>
          <w:lang w:eastAsia="uk-UA"/>
        </w:rPr>
      </w:pPr>
      <w:r w:rsidRPr="00D06DE2">
        <w:rPr>
          <w:lang w:eastAsia="uk-UA"/>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14:paraId="2443F3BF" w14:textId="77777777" w:rsidR="005235D7" w:rsidRPr="00D06DE2" w:rsidRDefault="005235D7" w:rsidP="005235D7">
      <w:pPr>
        <w:jc w:val="both"/>
        <w:rPr>
          <w:lang w:eastAsia="uk-UA"/>
        </w:rPr>
      </w:pPr>
      <w:r w:rsidRPr="00D06DE2">
        <w:rPr>
          <w:lang w:eastAsia="uk-UA"/>
        </w:rPr>
        <w:t xml:space="preserve">посадову (службову) особу юридичної особи (посада, прізвище, ім’я по батькові), яка підписала тендерну пропозицію: </w:t>
      </w:r>
    </w:p>
    <w:p w14:paraId="5DEAB309" w14:textId="77777777" w:rsidR="005235D7" w:rsidRPr="00D06DE2" w:rsidRDefault="005235D7" w:rsidP="005235D7">
      <w:pPr>
        <w:jc w:val="both"/>
        <w:rPr>
          <w:lang w:eastAsia="uk-UA"/>
        </w:rPr>
      </w:pPr>
      <w:r>
        <w:rPr>
          <w:lang w:eastAsia="uk-UA"/>
        </w:rPr>
        <w:t>_</w:t>
      </w:r>
      <w:r w:rsidRPr="00D06DE2">
        <w:rPr>
          <w:lang w:eastAsia="uk-UA"/>
        </w:rPr>
        <w:t>____________________________________________________________________________</w:t>
      </w:r>
    </w:p>
    <w:p w14:paraId="0FE35982" w14:textId="77777777" w:rsidR="005235D7" w:rsidRPr="00D06DE2" w:rsidRDefault="005235D7" w:rsidP="005235D7">
      <w:pPr>
        <w:jc w:val="both"/>
        <w:rPr>
          <w:lang w:eastAsia="uk-UA"/>
        </w:rPr>
      </w:pPr>
      <w:r w:rsidRPr="00D06DE2">
        <w:rPr>
          <w:lang w:eastAsia="uk-UA"/>
        </w:rPr>
        <w:t>7.</w:t>
      </w:r>
      <w:r w:rsidRPr="00D06DE2">
        <w:rPr>
          <w:lang w:eastAsia="uk-UA"/>
        </w:rPr>
        <w:tab/>
        <w:t>Форма власності та юридичний статус підприємства (організації), адреса підприємства, дата утворення, місце реєстрації; спеціалізація:</w:t>
      </w:r>
    </w:p>
    <w:p w14:paraId="1FED7FA9" w14:textId="77777777" w:rsidR="005235D7" w:rsidRPr="00D06DE2" w:rsidRDefault="005235D7" w:rsidP="005235D7">
      <w:pPr>
        <w:jc w:val="both"/>
        <w:rPr>
          <w:lang w:eastAsia="uk-UA"/>
        </w:rPr>
      </w:pPr>
      <w:r w:rsidRPr="00D06DE2">
        <w:rPr>
          <w:lang w:eastAsia="uk-UA"/>
        </w:rPr>
        <w:t>______________________________________________</w:t>
      </w:r>
      <w:r>
        <w:rPr>
          <w:lang w:eastAsia="uk-UA"/>
        </w:rPr>
        <w:t>_______________________________</w:t>
      </w:r>
    </w:p>
    <w:p w14:paraId="7547290B" w14:textId="77777777" w:rsidR="005235D7" w:rsidRPr="00D06DE2" w:rsidRDefault="005235D7" w:rsidP="005235D7">
      <w:pPr>
        <w:jc w:val="both"/>
        <w:rPr>
          <w:lang w:eastAsia="uk-UA"/>
        </w:rPr>
      </w:pPr>
      <w:r w:rsidRPr="00D06DE2">
        <w:rPr>
          <w:lang w:eastAsia="uk-UA"/>
        </w:rPr>
        <w:t>8.</w:t>
      </w:r>
      <w:r w:rsidRPr="00D06DE2">
        <w:rPr>
          <w:lang w:eastAsia="uk-UA"/>
        </w:rPr>
        <w:tab/>
        <w:t>Реквізити банку (назва), в якому обслуговується учасник та номер рахунку:</w:t>
      </w:r>
    </w:p>
    <w:p w14:paraId="45FE831B" w14:textId="77777777" w:rsidR="005235D7" w:rsidRDefault="005235D7" w:rsidP="005235D7">
      <w:pPr>
        <w:jc w:val="both"/>
        <w:rPr>
          <w:lang w:eastAsia="uk-UA"/>
        </w:rPr>
      </w:pPr>
      <w:r w:rsidRPr="00D06DE2">
        <w:rPr>
          <w:lang w:eastAsia="uk-UA"/>
        </w:rPr>
        <w:t>______________________________________________</w:t>
      </w:r>
      <w:r>
        <w:rPr>
          <w:lang w:eastAsia="uk-UA"/>
        </w:rPr>
        <w:t>_______________________________</w:t>
      </w:r>
    </w:p>
    <w:p w14:paraId="4FF8833E" w14:textId="77777777" w:rsidR="005235D7" w:rsidRDefault="005235D7" w:rsidP="005235D7">
      <w:pPr>
        <w:ind w:firstLine="426"/>
        <w:jc w:val="both"/>
        <w:rPr>
          <w:sz w:val="22"/>
          <w:szCs w:val="22"/>
          <w:lang w:eastAsia="uk-UA"/>
        </w:rPr>
      </w:pPr>
    </w:p>
    <w:p w14:paraId="0BCFB299" w14:textId="77777777" w:rsidR="005235D7" w:rsidRPr="00BA09A6" w:rsidRDefault="005235D7" w:rsidP="005235D7">
      <w:pPr>
        <w:ind w:firstLine="426"/>
        <w:jc w:val="both"/>
        <w:rPr>
          <w:lang w:eastAsia="uk-UA"/>
        </w:rPr>
      </w:pPr>
      <w:r w:rsidRPr="00BA09A6">
        <w:rPr>
          <w:lang w:eastAsia="uk-UA"/>
        </w:rPr>
        <w:t>Вивчивши тендерну документацію (в тому числі: необхідні технічні</w:t>
      </w:r>
      <w:r w:rsidRPr="00BA09A6">
        <w:rPr>
          <w:bCs/>
        </w:rPr>
        <w:t>,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w:t>
      </w:r>
      <w:r w:rsidRPr="00BA09A6">
        <w:rPr>
          <w:bCs/>
          <w:iCs/>
          <w:lang w:eastAsia="uk-UA"/>
        </w:rPr>
        <w:t>),</w:t>
      </w:r>
      <w:r w:rsidRPr="00BA09A6">
        <w:rPr>
          <w:lang w:eastAsia="uk-UA"/>
        </w:rPr>
        <w:t xml:space="preserve">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pPr w:leftFromText="180" w:rightFromText="180" w:vertAnchor="text" w:horzAnchor="margin" w:tblpY="145"/>
        <w:tblW w:w="10226" w:type="dxa"/>
        <w:tblLayout w:type="fixed"/>
        <w:tblCellMar>
          <w:top w:w="20" w:type="dxa"/>
          <w:left w:w="20" w:type="dxa"/>
          <w:right w:w="20" w:type="dxa"/>
        </w:tblCellMar>
        <w:tblLook w:val="0000" w:firstRow="0" w:lastRow="0" w:firstColumn="0" w:lastColumn="0" w:noHBand="0" w:noVBand="0"/>
      </w:tblPr>
      <w:tblGrid>
        <w:gridCol w:w="380"/>
        <w:gridCol w:w="2520"/>
        <w:gridCol w:w="1080"/>
        <w:gridCol w:w="1080"/>
        <w:gridCol w:w="1525"/>
        <w:gridCol w:w="1657"/>
        <w:gridCol w:w="1984"/>
      </w:tblGrid>
      <w:tr w:rsidR="005235D7" w:rsidRPr="00D71047" w14:paraId="3EB241DA" w14:textId="77777777" w:rsidTr="00CE72BE">
        <w:trPr>
          <w:cantSplit/>
          <w:trHeight w:val="876"/>
        </w:trPr>
        <w:tc>
          <w:tcPr>
            <w:tcW w:w="380" w:type="dxa"/>
            <w:tcBorders>
              <w:top w:val="single" w:sz="4" w:space="0" w:color="auto"/>
              <w:left w:val="single" w:sz="4" w:space="0" w:color="auto"/>
              <w:bottom w:val="single" w:sz="4" w:space="0" w:color="000000"/>
            </w:tcBorders>
            <w:vAlign w:val="center"/>
          </w:tcPr>
          <w:p w14:paraId="3A035F97" w14:textId="77777777" w:rsidR="005235D7" w:rsidRPr="00D71047" w:rsidRDefault="005235D7" w:rsidP="00CE72BE">
            <w:pPr>
              <w:jc w:val="center"/>
              <w:rPr>
                <w:b/>
                <w:sz w:val="20"/>
                <w:szCs w:val="20"/>
              </w:rPr>
            </w:pPr>
            <w:r w:rsidRPr="00D71047">
              <w:rPr>
                <w:b/>
                <w:sz w:val="20"/>
                <w:szCs w:val="20"/>
              </w:rPr>
              <w:t>№</w:t>
            </w:r>
          </w:p>
          <w:p w14:paraId="2E76ECB0" w14:textId="77777777" w:rsidR="005235D7" w:rsidRPr="00D71047" w:rsidRDefault="005235D7" w:rsidP="00CE72BE">
            <w:pPr>
              <w:jc w:val="center"/>
              <w:rPr>
                <w:b/>
                <w:sz w:val="20"/>
                <w:szCs w:val="20"/>
              </w:rPr>
            </w:pPr>
          </w:p>
        </w:tc>
        <w:tc>
          <w:tcPr>
            <w:tcW w:w="2520" w:type="dxa"/>
            <w:tcBorders>
              <w:top w:val="single" w:sz="4" w:space="0" w:color="auto"/>
              <w:left w:val="single" w:sz="4" w:space="0" w:color="000000"/>
              <w:bottom w:val="single" w:sz="4" w:space="0" w:color="000000"/>
              <w:right w:val="single" w:sz="4" w:space="0" w:color="auto"/>
            </w:tcBorders>
            <w:vAlign w:val="center"/>
          </w:tcPr>
          <w:p w14:paraId="2362E4B2" w14:textId="77777777" w:rsidR="005235D7" w:rsidRPr="00D71047" w:rsidRDefault="005235D7" w:rsidP="00CE72BE">
            <w:pPr>
              <w:jc w:val="center"/>
              <w:rPr>
                <w:b/>
                <w:sz w:val="20"/>
                <w:szCs w:val="20"/>
              </w:rPr>
            </w:pPr>
            <w:r w:rsidRPr="00D71047">
              <w:rPr>
                <w:b/>
                <w:sz w:val="20"/>
                <w:szCs w:val="20"/>
              </w:rPr>
              <w:t>Найменування</w:t>
            </w:r>
          </w:p>
          <w:p w14:paraId="23EC4274" w14:textId="77777777" w:rsidR="005235D7" w:rsidRPr="00D71047" w:rsidRDefault="005235D7" w:rsidP="00CE72BE">
            <w:pPr>
              <w:jc w:val="center"/>
              <w:rPr>
                <w:b/>
                <w:bCs/>
                <w:sz w:val="20"/>
                <w:szCs w:val="20"/>
              </w:rPr>
            </w:pPr>
            <w:r w:rsidRPr="00D71047">
              <w:rPr>
                <w:b/>
                <w:sz w:val="20"/>
                <w:szCs w:val="20"/>
              </w:rPr>
              <w:t>предмету закупівлі</w:t>
            </w:r>
          </w:p>
        </w:tc>
        <w:tc>
          <w:tcPr>
            <w:tcW w:w="1080" w:type="dxa"/>
            <w:tcBorders>
              <w:top w:val="single" w:sz="4" w:space="0" w:color="auto"/>
              <w:left w:val="single" w:sz="4" w:space="0" w:color="auto"/>
              <w:bottom w:val="single" w:sz="4" w:space="0" w:color="000000"/>
            </w:tcBorders>
            <w:vAlign w:val="center"/>
          </w:tcPr>
          <w:p w14:paraId="39BE220D" w14:textId="77777777" w:rsidR="005235D7" w:rsidRPr="00D71047" w:rsidRDefault="005235D7" w:rsidP="00CE72BE">
            <w:pPr>
              <w:rPr>
                <w:b/>
                <w:bCs/>
                <w:sz w:val="20"/>
                <w:szCs w:val="20"/>
              </w:rPr>
            </w:pPr>
          </w:p>
          <w:p w14:paraId="4E2D1241" w14:textId="77777777" w:rsidR="005235D7" w:rsidRPr="00D71047" w:rsidRDefault="005235D7" w:rsidP="00CE72BE">
            <w:pPr>
              <w:jc w:val="center"/>
              <w:rPr>
                <w:b/>
                <w:bCs/>
                <w:sz w:val="20"/>
                <w:szCs w:val="20"/>
              </w:rPr>
            </w:pPr>
            <w:r w:rsidRPr="00D71047">
              <w:rPr>
                <w:b/>
                <w:bCs/>
                <w:sz w:val="20"/>
                <w:szCs w:val="20"/>
              </w:rPr>
              <w:t>Клас напруги</w:t>
            </w:r>
          </w:p>
        </w:tc>
        <w:tc>
          <w:tcPr>
            <w:tcW w:w="1080" w:type="dxa"/>
            <w:tcBorders>
              <w:top w:val="single" w:sz="4" w:space="0" w:color="auto"/>
              <w:left w:val="single" w:sz="4" w:space="0" w:color="000000"/>
              <w:bottom w:val="single" w:sz="4" w:space="0" w:color="000000"/>
            </w:tcBorders>
            <w:vAlign w:val="center"/>
          </w:tcPr>
          <w:p w14:paraId="32223708" w14:textId="77777777" w:rsidR="005235D7" w:rsidRPr="00D71047" w:rsidRDefault="005235D7" w:rsidP="00CE72BE">
            <w:pPr>
              <w:jc w:val="center"/>
              <w:rPr>
                <w:b/>
                <w:bCs/>
                <w:sz w:val="20"/>
                <w:szCs w:val="20"/>
              </w:rPr>
            </w:pPr>
            <w:r w:rsidRPr="00D71047">
              <w:rPr>
                <w:b/>
                <w:bCs/>
                <w:sz w:val="20"/>
                <w:szCs w:val="20"/>
              </w:rPr>
              <w:t>Одиниця</w:t>
            </w:r>
          </w:p>
          <w:p w14:paraId="65A60B91" w14:textId="77777777" w:rsidR="005235D7" w:rsidRPr="00D71047" w:rsidRDefault="005235D7" w:rsidP="00CE72BE">
            <w:pPr>
              <w:jc w:val="center"/>
              <w:rPr>
                <w:b/>
                <w:bCs/>
                <w:sz w:val="20"/>
                <w:szCs w:val="20"/>
              </w:rPr>
            </w:pPr>
            <w:r w:rsidRPr="00D71047">
              <w:rPr>
                <w:b/>
                <w:bCs/>
                <w:sz w:val="20"/>
                <w:szCs w:val="20"/>
              </w:rPr>
              <w:t>виміру</w:t>
            </w:r>
          </w:p>
        </w:tc>
        <w:tc>
          <w:tcPr>
            <w:tcW w:w="1525" w:type="dxa"/>
            <w:tcBorders>
              <w:top w:val="single" w:sz="4" w:space="0" w:color="auto"/>
              <w:left w:val="single" w:sz="4" w:space="0" w:color="000000"/>
              <w:bottom w:val="single" w:sz="4" w:space="0" w:color="000000"/>
            </w:tcBorders>
            <w:vAlign w:val="center"/>
          </w:tcPr>
          <w:p w14:paraId="2E169577" w14:textId="77777777" w:rsidR="005235D7" w:rsidRPr="00D71047" w:rsidRDefault="005235D7" w:rsidP="00CE72BE">
            <w:pPr>
              <w:jc w:val="center"/>
              <w:rPr>
                <w:b/>
                <w:sz w:val="20"/>
                <w:szCs w:val="20"/>
              </w:rPr>
            </w:pPr>
            <w:r w:rsidRPr="00D71047">
              <w:rPr>
                <w:b/>
                <w:bCs/>
                <w:sz w:val="20"/>
                <w:szCs w:val="20"/>
              </w:rPr>
              <w:t>Кількість</w:t>
            </w:r>
          </w:p>
        </w:tc>
        <w:tc>
          <w:tcPr>
            <w:tcW w:w="1657" w:type="dxa"/>
            <w:tcBorders>
              <w:top w:val="single" w:sz="4" w:space="0" w:color="auto"/>
              <w:left w:val="single" w:sz="4" w:space="0" w:color="000000"/>
              <w:bottom w:val="single" w:sz="4" w:space="0" w:color="000000"/>
            </w:tcBorders>
            <w:vAlign w:val="center"/>
          </w:tcPr>
          <w:p w14:paraId="3370BD43" w14:textId="77777777" w:rsidR="005235D7" w:rsidRPr="00D71047" w:rsidRDefault="005235D7" w:rsidP="00CE72BE">
            <w:pPr>
              <w:jc w:val="center"/>
              <w:rPr>
                <w:b/>
                <w:i/>
                <w:sz w:val="20"/>
                <w:szCs w:val="20"/>
                <w:u w:val="single"/>
              </w:rPr>
            </w:pPr>
            <w:r w:rsidRPr="00D71047">
              <w:rPr>
                <w:b/>
                <w:sz w:val="20"/>
                <w:szCs w:val="20"/>
              </w:rPr>
              <w:t>Ціна за 1 кВт/год</w:t>
            </w:r>
          </w:p>
          <w:p w14:paraId="071994AD" w14:textId="77777777" w:rsidR="005235D7" w:rsidRPr="00D71047" w:rsidRDefault="005235D7" w:rsidP="00CE72BE">
            <w:pPr>
              <w:jc w:val="center"/>
              <w:rPr>
                <w:b/>
                <w:sz w:val="20"/>
                <w:szCs w:val="20"/>
              </w:rPr>
            </w:pPr>
            <w:r w:rsidRPr="00D71047">
              <w:rPr>
                <w:b/>
                <w:i/>
                <w:sz w:val="20"/>
                <w:szCs w:val="20"/>
                <w:u w:val="single"/>
              </w:rPr>
              <w:t>(з урахуванням ПДВ</w:t>
            </w:r>
            <w:r w:rsidRPr="00D71047">
              <w:rPr>
                <w:b/>
                <w:i/>
                <w:sz w:val="20"/>
                <w:szCs w:val="20"/>
              </w:rPr>
              <w:t>)</w:t>
            </w:r>
            <w:r w:rsidRPr="00D71047">
              <w:rPr>
                <w:b/>
                <w:sz w:val="20"/>
                <w:szCs w:val="20"/>
              </w:rPr>
              <w:t>, грн</w:t>
            </w:r>
          </w:p>
        </w:tc>
        <w:tc>
          <w:tcPr>
            <w:tcW w:w="1984" w:type="dxa"/>
            <w:tcBorders>
              <w:top w:val="single" w:sz="4" w:space="0" w:color="auto"/>
              <w:left w:val="single" w:sz="4" w:space="0" w:color="000000"/>
              <w:bottom w:val="single" w:sz="4" w:space="0" w:color="000000"/>
              <w:right w:val="single" w:sz="4" w:space="0" w:color="auto"/>
            </w:tcBorders>
            <w:vAlign w:val="center"/>
          </w:tcPr>
          <w:p w14:paraId="7B696272" w14:textId="77777777" w:rsidR="005235D7" w:rsidRPr="00D71047" w:rsidRDefault="005235D7" w:rsidP="00CE72BE">
            <w:pPr>
              <w:jc w:val="center"/>
              <w:rPr>
                <w:b/>
                <w:sz w:val="20"/>
                <w:szCs w:val="20"/>
              </w:rPr>
            </w:pPr>
            <w:r w:rsidRPr="00D71047">
              <w:rPr>
                <w:b/>
                <w:sz w:val="20"/>
                <w:szCs w:val="20"/>
              </w:rPr>
              <w:t>Вартість  пропозиції</w:t>
            </w:r>
          </w:p>
          <w:p w14:paraId="14F2B90F" w14:textId="77777777" w:rsidR="005235D7" w:rsidRPr="00D71047" w:rsidRDefault="005235D7" w:rsidP="00CE72BE">
            <w:pPr>
              <w:jc w:val="center"/>
              <w:rPr>
                <w:b/>
                <w:sz w:val="20"/>
                <w:szCs w:val="20"/>
              </w:rPr>
            </w:pPr>
            <w:r w:rsidRPr="00D71047">
              <w:rPr>
                <w:b/>
                <w:i/>
                <w:sz w:val="20"/>
                <w:szCs w:val="20"/>
                <w:u w:val="single"/>
              </w:rPr>
              <w:t>(з урахуванням ПДВ)</w:t>
            </w:r>
            <w:r w:rsidRPr="00D71047">
              <w:rPr>
                <w:b/>
                <w:sz w:val="20"/>
                <w:szCs w:val="20"/>
              </w:rPr>
              <w:t>, грн</w:t>
            </w:r>
          </w:p>
        </w:tc>
      </w:tr>
      <w:tr w:rsidR="005235D7" w:rsidRPr="00B0691E" w14:paraId="2FB96EAD" w14:textId="77777777" w:rsidTr="00CE72BE">
        <w:trPr>
          <w:cantSplit/>
          <w:trHeight w:val="342"/>
        </w:trPr>
        <w:tc>
          <w:tcPr>
            <w:tcW w:w="380" w:type="dxa"/>
            <w:tcBorders>
              <w:top w:val="single" w:sz="4" w:space="0" w:color="000000"/>
              <w:left w:val="single" w:sz="4" w:space="0" w:color="auto"/>
              <w:bottom w:val="single" w:sz="4" w:space="0" w:color="000000"/>
            </w:tcBorders>
            <w:vAlign w:val="center"/>
          </w:tcPr>
          <w:p w14:paraId="57951406" w14:textId="77777777" w:rsidR="005235D7" w:rsidRPr="00B0691E" w:rsidRDefault="005235D7" w:rsidP="00CE72BE">
            <w:pPr>
              <w:jc w:val="center"/>
              <w:rPr>
                <w:b/>
              </w:rPr>
            </w:pPr>
            <w:r w:rsidRPr="00B0691E">
              <w:rPr>
                <w:b/>
              </w:rPr>
              <w:t>1</w:t>
            </w:r>
          </w:p>
        </w:tc>
        <w:tc>
          <w:tcPr>
            <w:tcW w:w="2520" w:type="dxa"/>
            <w:tcBorders>
              <w:top w:val="single" w:sz="4" w:space="0" w:color="000000"/>
              <w:left w:val="single" w:sz="4" w:space="0" w:color="000000"/>
              <w:bottom w:val="single" w:sz="4" w:space="0" w:color="000000"/>
              <w:right w:val="single" w:sz="4" w:space="0" w:color="auto"/>
            </w:tcBorders>
            <w:vAlign w:val="center"/>
          </w:tcPr>
          <w:p w14:paraId="0D2DFD21" w14:textId="77777777" w:rsidR="005235D7" w:rsidRPr="00602C7D" w:rsidRDefault="005235D7" w:rsidP="00CE72BE">
            <w:pPr>
              <w:ind w:left="180"/>
              <w:jc w:val="both"/>
              <w:rPr>
                <w:b/>
              </w:rPr>
            </w:pPr>
            <w:r w:rsidRPr="00602C7D">
              <w:rPr>
                <w:b/>
              </w:rPr>
              <w:t xml:space="preserve">Електрична енергія  </w:t>
            </w:r>
          </w:p>
        </w:tc>
        <w:tc>
          <w:tcPr>
            <w:tcW w:w="1080" w:type="dxa"/>
            <w:tcBorders>
              <w:top w:val="single" w:sz="4" w:space="0" w:color="000000"/>
              <w:left w:val="single" w:sz="4" w:space="0" w:color="auto"/>
              <w:bottom w:val="single" w:sz="4" w:space="0" w:color="000000"/>
            </w:tcBorders>
            <w:vAlign w:val="center"/>
          </w:tcPr>
          <w:p w14:paraId="38549163" w14:textId="77777777" w:rsidR="005235D7" w:rsidRPr="00B0691E" w:rsidRDefault="005235D7" w:rsidP="00CE72BE">
            <w:pPr>
              <w:jc w:val="center"/>
              <w:rPr>
                <w:b/>
                <w:lang w:val="pl-PL"/>
              </w:rPr>
            </w:pPr>
            <w:r w:rsidRPr="00B0691E">
              <w:rPr>
                <w:b/>
              </w:rPr>
              <w:t>II</w:t>
            </w:r>
          </w:p>
        </w:tc>
        <w:tc>
          <w:tcPr>
            <w:tcW w:w="1080" w:type="dxa"/>
            <w:tcBorders>
              <w:top w:val="single" w:sz="4" w:space="0" w:color="000000"/>
              <w:left w:val="single" w:sz="4" w:space="0" w:color="000000"/>
              <w:bottom w:val="single" w:sz="4" w:space="0" w:color="000000"/>
            </w:tcBorders>
            <w:vAlign w:val="center"/>
          </w:tcPr>
          <w:p w14:paraId="1F5A57DC" w14:textId="77777777" w:rsidR="005235D7" w:rsidRPr="00B0691E" w:rsidRDefault="005235D7" w:rsidP="00CE72BE">
            <w:pPr>
              <w:jc w:val="center"/>
              <w:rPr>
                <w:b/>
              </w:rPr>
            </w:pPr>
            <w:r w:rsidRPr="00B0691E">
              <w:rPr>
                <w:b/>
              </w:rPr>
              <w:t>кВт/год</w:t>
            </w:r>
          </w:p>
        </w:tc>
        <w:tc>
          <w:tcPr>
            <w:tcW w:w="1525" w:type="dxa"/>
            <w:tcBorders>
              <w:top w:val="single" w:sz="4" w:space="0" w:color="000000"/>
              <w:left w:val="single" w:sz="4" w:space="0" w:color="000000"/>
              <w:bottom w:val="single" w:sz="4" w:space="0" w:color="000000"/>
            </w:tcBorders>
            <w:vAlign w:val="center"/>
          </w:tcPr>
          <w:p w14:paraId="67E9650B" w14:textId="0B3E2758" w:rsidR="005235D7" w:rsidRPr="00B0691E" w:rsidRDefault="005235D7" w:rsidP="00CE72BE">
            <w:pPr>
              <w:ind w:left="180"/>
              <w:jc w:val="center"/>
              <w:rPr>
                <w:b/>
              </w:rPr>
            </w:pPr>
            <w:r w:rsidRPr="005235D7">
              <w:rPr>
                <w:b/>
              </w:rPr>
              <w:t>358917</w:t>
            </w:r>
          </w:p>
        </w:tc>
        <w:tc>
          <w:tcPr>
            <w:tcW w:w="1657" w:type="dxa"/>
            <w:tcBorders>
              <w:top w:val="single" w:sz="4" w:space="0" w:color="000000"/>
              <w:left w:val="single" w:sz="4" w:space="0" w:color="000000"/>
              <w:bottom w:val="single" w:sz="4" w:space="0" w:color="000000"/>
            </w:tcBorders>
            <w:vAlign w:val="center"/>
          </w:tcPr>
          <w:p w14:paraId="7FD633D4" w14:textId="77777777" w:rsidR="005235D7" w:rsidRPr="00B0691E" w:rsidRDefault="005235D7" w:rsidP="00CE72BE">
            <w:pPr>
              <w:snapToGrid w:val="0"/>
              <w:jc w:val="center"/>
              <w:rPr>
                <w:b/>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578F4E3D" w14:textId="77777777" w:rsidR="005235D7" w:rsidRPr="00B0691E" w:rsidRDefault="005235D7" w:rsidP="00CE72BE">
            <w:pPr>
              <w:snapToGrid w:val="0"/>
              <w:jc w:val="center"/>
              <w:rPr>
                <w:b/>
              </w:rPr>
            </w:pPr>
          </w:p>
        </w:tc>
      </w:tr>
      <w:tr w:rsidR="005235D7" w:rsidRPr="00B0691E" w14:paraId="608B67DC" w14:textId="77777777" w:rsidTr="00CE72BE">
        <w:trPr>
          <w:cantSplit/>
          <w:trHeight w:val="264"/>
        </w:trPr>
        <w:tc>
          <w:tcPr>
            <w:tcW w:w="8242" w:type="dxa"/>
            <w:gridSpan w:val="6"/>
            <w:tcBorders>
              <w:top w:val="single" w:sz="4" w:space="0" w:color="000000"/>
              <w:left w:val="single" w:sz="4" w:space="0" w:color="000000"/>
              <w:bottom w:val="single" w:sz="4" w:space="0" w:color="000000"/>
            </w:tcBorders>
            <w:vAlign w:val="center"/>
          </w:tcPr>
          <w:p w14:paraId="77D7A7A1" w14:textId="77777777" w:rsidR="005235D7" w:rsidRPr="00B0691E" w:rsidRDefault="005235D7" w:rsidP="00CE72BE">
            <w:r w:rsidRPr="00B0691E">
              <w:rPr>
                <w:b/>
              </w:rPr>
              <w:t>Загальна вартість пропозиції (без урахування 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2746C1F4" w14:textId="77777777" w:rsidR="005235D7" w:rsidRPr="00B0691E" w:rsidRDefault="005235D7" w:rsidP="00CE72BE">
            <w:pPr>
              <w:snapToGrid w:val="0"/>
              <w:jc w:val="center"/>
            </w:pPr>
          </w:p>
        </w:tc>
      </w:tr>
      <w:tr w:rsidR="005235D7" w:rsidRPr="00B0691E" w14:paraId="3953C370" w14:textId="77777777" w:rsidTr="00CE72BE">
        <w:trPr>
          <w:cantSplit/>
          <w:trHeight w:val="255"/>
        </w:trPr>
        <w:tc>
          <w:tcPr>
            <w:tcW w:w="8242" w:type="dxa"/>
            <w:gridSpan w:val="6"/>
            <w:tcBorders>
              <w:top w:val="single" w:sz="4" w:space="0" w:color="000000"/>
              <w:left w:val="single" w:sz="4" w:space="0" w:color="000000"/>
              <w:bottom w:val="single" w:sz="4" w:space="0" w:color="000000"/>
            </w:tcBorders>
            <w:vAlign w:val="center"/>
          </w:tcPr>
          <w:p w14:paraId="5F1C41EE" w14:textId="77777777" w:rsidR="005235D7" w:rsidRPr="00B0691E" w:rsidRDefault="005235D7" w:rsidP="00CE72BE">
            <w:r w:rsidRPr="00B0691E">
              <w:rPr>
                <w:b/>
              </w:rPr>
              <w:t>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5A1A2D96" w14:textId="77777777" w:rsidR="005235D7" w:rsidRPr="00B0691E" w:rsidRDefault="005235D7" w:rsidP="00CE72BE">
            <w:pPr>
              <w:snapToGrid w:val="0"/>
              <w:jc w:val="center"/>
            </w:pPr>
          </w:p>
        </w:tc>
      </w:tr>
      <w:tr w:rsidR="005235D7" w:rsidRPr="00B0691E" w14:paraId="7A397213" w14:textId="77777777" w:rsidTr="00CE72BE">
        <w:trPr>
          <w:cantSplit/>
          <w:trHeight w:val="246"/>
        </w:trPr>
        <w:tc>
          <w:tcPr>
            <w:tcW w:w="8242" w:type="dxa"/>
            <w:gridSpan w:val="6"/>
            <w:tcBorders>
              <w:top w:val="single" w:sz="4" w:space="0" w:color="000000"/>
              <w:left w:val="single" w:sz="4" w:space="0" w:color="000000"/>
              <w:bottom w:val="single" w:sz="4" w:space="0" w:color="000000"/>
            </w:tcBorders>
          </w:tcPr>
          <w:p w14:paraId="5D7D6166" w14:textId="77777777" w:rsidR="005235D7" w:rsidRPr="00B0691E" w:rsidRDefault="005235D7" w:rsidP="00CE72BE">
            <w:pPr>
              <w:jc w:val="both"/>
            </w:pPr>
            <w:r w:rsidRPr="00B0691E">
              <w:rPr>
                <w:b/>
              </w:rPr>
              <w:t>Загальна вартість пропозиції  (з урахуванням 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2E0E6B5C" w14:textId="77777777" w:rsidR="005235D7" w:rsidRPr="00B0691E" w:rsidRDefault="005235D7" w:rsidP="00CE72BE">
            <w:pPr>
              <w:snapToGrid w:val="0"/>
              <w:jc w:val="center"/>
            </w:pPr>
          </w:p>
        </w:tc>
      </w:tr>
    </w:tbl>
    <w:p w14:paraId="08DA31F3" w14:textId="77777777" w:rsidR="005235D7" w:rsidRDefault="005235D7" w:rsidP="005235D7">
      <w:pPr>
        <w:ind w:firstLine="426"/>
        <w:jc w:val="both"/>
        <w:rPr>
          <w:sz w:val="22"/>
          <w:szCs w:val="22"/>
          <w:lang w:eastAsia="uk-UA"/>
        </w:rPr>
      </w:pPr>
    </w:p>
    <w:p w14:paraId="35BAF23F" w14:textId="77777777" w:rsidR="005235D7" w:rsidRDefault="005235D7" w:rsidP="005235D7">
      <w:pPr>
        <w:ind w:firstLine="426"/>
        <w:jc w:val="both"/>
        <w:rPr>
          <w:sz w:val="22"/>
          <w:szCs w:val="22"/>
          <w:lang w:eastAsia="uk-UA"/>
        </w:rPr>
      </w:pPr>
    </w:p>
    <w:p w14:paraId="5FEC32DA" w14:textId="77777777" w:rsidR="005235D7" w:rsidRPr="00962772" w:rsidRDefault="005235D7" w:rsidP="005235D7">
      <w:pPr>
        <w:pBdr>
          <w:top w:val="none" w:sz="4" w:space="0" w:color="000000"/>
          <w:left w:val="none" w:sz="4" w:space="0" w:color="000000"/>
          <w:bottom w:val="none" w:sz="4" w:space="0" w:color="000000"/>
          <w:right w:val="none" w:sz="4" w:space="0" w:color="000000"/>
          <w:between w:val="none" w:sz="4" w:space="0" w:color="000000"/>
        </w:pBdr>
        <w:spacing w:before="40"/>
        <w:jc w:val="both"/>
        <w:rPr>
          <w:sz w:val="22"/>
          <w:szCs w:val="22"/>
          <w:lang w:eastAsia="uk-UA"/>
        </w:rPr>
      </w:pPr>
      <w:r w:rsidRPr="00962772">
        <w:rPr>
          <w:sz w:val="22"/>
          <w:szCs w:val="22"/>
          <w:lang w:eastAsia="uk-UA"/>
        </w:rPr>
        <w:t>Спосіб визначення ціни (тарифу) електричної енергії: за нерегульованим тарифом</w:t>
      </w:r>
      <w:r>
        <w:rPr>
          <w:sz w:val="22"/>
          <w:szCs w:val="22"/>
          <w:lang w:eastAsia="uk-UA"/>
        </w:rPr>
        <w:t xml:space="preserve"> визначається </w:t>
      </w:r>
      <w:r w:rsidRPr="00962772">
        <w:rPr>
          <w:sz w:val="22"/>
          <w:szCs w:val="22"/>
          <w:lang w:eastAsia="uk-UA"/>
        </w:rPr>
        <w:t xml:space="preserve">за формулою: </w:t>
      </w:r>
    </w:p>
    <w:p w14:paraId="0367B87B" w14:textId="77777777" w:rsidR="005235D7" w:rsidRPr="00962772" w:rsidRDefault="005235D7" w:rsidP="005235D7">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b/>
          <w:sz w:val="22"/>
          <w:szCs w:val="22"/>
          <w:lang w:eastAsia="uk-UA"/>
        </w:rPr>
      </w:pPr>
      <w:proofErr w:type="spellStart"/>
      <w:r w:rsidRPr="00962772">
        <w:rPr>
          <w:b/>
          <w:sz w:val="22"/>
          <w:szCs w:val="22"/>
          <w:lang w:eastAsia="uk-UA"/>
        </w:rPr>
        <w:t>Ц</w:t>
      </w:r>
      <w:r w:rsidRPr="00962772">
        <w:rPr>
          <w:b/>
          <w:sz w:val="22"/>
          <w:szCs w:val="22"/>
          <w:vertAlign w:val="subscript"/>
          <w:lang w:eastAsia="uk-UA"/>
        </w:rPr>
        <w:t>ел.ен</w:t>
      </w:r>
      <w:proofErr w:type="spellEnd"/>
      <w:r w:rsidRPr="00962772">
        <w:rPr>
          <w:b/>
          <w:sz w:val="22"/>
          <w:szCs w:val="22"/>
          <w:vertAlign w:val="subscript"/>
          <w:lang w:eastAsia="uk-UA"/>
        </w:rPr>
        <w:t xml:space="preserve"> </w:t>
      </w:r>
      <w:r w:rsidRPr="00962772">
        <w:rPr>
          <w:b/>
          <w:sz w:val="22"/>
          <w:szCs w:val="22"/>
          <w:lang w:eastAsia="uk-UA"/>
        </w:rPr>
        <w:t xml:space="preserve">= </w:t>
      </w:r>
      <w:proofErr w:type="spellStart"/>
      <w:r w:rsidRPr="00962772">
        <w:rPr>
          <w:b/>
          <w:sz w:val="22"/>
          <w:szCs w:val="22"/>
          <w:lang w:eastAsia="uk-UA"/>
        </w:rPr>
        <w:t>Ц</w:t>
      </w:r>
      <w:r w:rsidRPr="00962772">
        <w:rPr>
          <w:b/>
          <w:sz w:val="22"/>
          <w:szCs w:val="22"/>
          <w:vertAlign w:val="subscript"/>
          <w:lang w:eastAsia="uk-UA"/>
        </w:rPr>
        <w:t>соб</w:t>
      </w:r>
      <w:proofErr w:type="spellEnd"/>
      <w:r w:rsidRPr="00962772">
        <w:rPr>
          <w:b/>
          <w:sz w:val="22"/>
          <w:szCs w:val="22"/>
          <w:vertAlign w:val="subscript"/>
          <w:lang w:eastAsia="uk-UA"/>
        </w:rPr>
        <w:t>*</w:t>
      </w:r>
      <w:proofErr w:type="spellStart"/>
      <w:r w:rsidRPr="00962772">
        <w:rPr>
          <w:b/>
          <w:sz w:val="22"/>
          <w:szCs w:val="22"/>
          <w:lang w:eastAsia="uk-UA"/>
        </w:rPr>
        <w:t>Д</w:t>
      </w:r>
      <w:r w:rsidRPr="00962772">
        <w:rPr>
          <w:b/>
          <w:sz w:val="22"/>
          <w:szCs w:val="22"/>
          <w:vertAlign w:val="subscript"/>
          <w:lang w:eastAsia="uk-UA"/>
        </w:rPr>
        <w:t>пост</w:t>
      </w:r>
      <w:proofErr w:type="spellEnd"/>
      <w:r w:rsidRPr="00962772">
        <w:rPr>
          <w:b/>
          <w:sz w:val="22"/>
          <w:szCs w:val="22"/>
          <w:lang w:eastAsia="uk-UA"/>
        </w:rPr>
        <w:t xml:space="preserve"> + Ц</w:t>
      </w:r>
      <w:r w:rsidRPr="00962772">
        <w:rPr>
          <w:b/>
          <w:sz w:val="22"/>
          <w:szCs w:val="22"/>
          <w:vertAlign w:val="subscript"/>
          <w:lang w:eastAsia="uk-UA"/>
        </w:rPr>
        <w:t xml:space="preserve">ОСП </w:t>
      </w:r>
      <w:r w:rsidRPr="00962772">
        <w:rPr>
          <w:b/>
          <w:sz w:val="22"/>
          <w:szCs w:val="22"/>
          <w:lang w:eastAsia="uk-UA"/>
        </w:rPr>
        <w:t xml:space="preserve">+Ц </w:t>
      </w:r>
      <w:r w:rsidRPr="00962772">
        <w:rPr>
          <w:b/>
          <w:sz w:val="22"/>
          <w:szCs w:val="22"/>
          <w:vertAlign w:val="subscript"/>
          <w:lang w:eastAsia="uk-UA"/>
        </w:rPr>
        <w:t>1.2</w:t>
      </w:r>
    </w:p>
    <w:p w14:paraId="3D1CEDA6" w14:textId="77777777" w:rsidR="005235D7" w:rsidRPr="00962772" w:rsidRDefault="005235D7" w:rsidP="005235D7">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r w:rsidRPr="00962772">
        <w:rPr>
          <w:i/>
          <w:sz w:val="22"/>
          <w:szCs w:val="22"/>
          <w:lang w:eastAsia="uk-UA"/>
        </w:rPr>
        <w:t xml:space="preserve">де </w:t>
      </w:r>
      <w:proofErr w:type="spellStart"/>
      <w:r w:rsidRPr="00962772">
        <w:rPr>
          <w:i/>
          <w:sz w:val="22"/>
          <w:szCs w:val="22"/>
          <w:lang w:eastAsia="uk-UA"/>
        </w:rPr>
        <w:t>Ц</w:t>
      </w:r>
      <w:r w:rsidRPr="00962772">
        <w:rPr>
          <w:i/>
          <w:sz w:val="22"/>
          <w:szCs w:val="22"/>
          <w:vertAlign w:val="subscript"/>
          <w:lang w:eastAsia="uk-UA"/>
        </w:rPr>
        <w:t>ел.ен</w:t>
      </w:r>
      <w:proofErr w:type="spellEnd"/>
      <w:r w:rsidRPr="00962772">
        <w:rPr>
          <w:i/>
          <w:sz w:val="22"/>
          <w:szCs w:val="22"/>
          <w:lang w:eastAsia="uk-UA"/>
        </w:rPr>
        <w:t xml:space="preserve"> – тариф на електричну енергію для Споживача,</w:t>
      </w:r>
      <w:r w:rsidRPr="00042B08">
        <w:t xml:space="preserve"> </w:t>
      </w:r>
      <w:r w:rsidRPr="00042B08">
        <w:rPr>
          <w:i/>
          <w:sz w:val="22"/>
          <w:szCs w:val="22"/>
          <w:lang w:eastAsia="uk-UA"/>
        </w:rPr>
        <w:t>що визначен</w:t>
      </w:r>
      <w:r>
        <w:rPr>
          <w:i/>
          <w:sz w:val="22"/>
          <w:szCs w:val="22"/>
          <w:lang w:eastAsia="uk-UA"/>
        </w:rPr>
        <w:t>ий</w:t>
      </w:r>
      <w:r w:rsidRPr="00042B08">
        <w:rPr>
          <w:i/>
          <w:sz w:val="22"/>
          <w:szCs w:val="22"/>
          <w:lang w:eastAsia="uk-UA"/>
        </w:rPr>
        <w:t xml:space="preserve"> за результатами проведення процедури закупівлі</w:t>
      </w:r>
      <w:r>
        <w:rPr>
          <w:i/>
          <w:sz w:val="22"/>
          <w:szCs w:val="22"/>
          <w:lang w:eastAsia="uk-UA"/>
        </w:rPr>
        <w:t>,</w:t>
      </w:r>
      <w:r w:rsidRPr="00962772">
        <w:rPr>
          <w:i/>
          <w:sz w:val="22"/>
          <w:szCs w:val="22"/>
          <w:lang w:eastAsia="uk-UA"/>
        </w:rPr>
        <w:t xml:space="preserve"> грн./</w:t>
      </w:r>
      <w:proofErr w:type="spellStart"/>
      <w:r w:rsidRPr="00962772">
        <w:rPr>
          <w:i/>
          <w:sz w:val="22"/>
          <w:szCs w:val="22"/>
          <w:lang w:eastAsia="uk-UA"/>
        </w:rPr>
        <w:t>кВт.год</w:t>
      </w:r>
      <w:proofErr w:type="spellEnd"/>
      <w:r w:rsidRPr="00962772">
        <w:rPr>
          <w:i/>
          <w:sz w:val="22"/>
          <w:szCs w:val="22"/>
          <w:lang w:eastAsia="uk-UA"/>
        </w:rPr>
        <w:t>;</w:t>
      </w:r>
    </w:p>
    <w:p w14:paraId="19D5BE2B" w14:textId="77777777" w:rsidR="005235D7" w:rsidRPr="00962772" w:rsidRDefault="005235D7" w:rsidP="005235D7">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proofErr w:type="spellStart"/>
      <w:r w:rsidRPr="00962772">
        <w:rPr>
          <w:i/>
          <w:sz w:val="22"/>
          <w:szCs w:val="22"/>
          <w:lang w:eastAsia="uk-UA"/>
        </w:rPr>
        <w:t>Ц</w:t>
      </w:r>
      <w:r w:rsidRPr="00962772">
        <w:rPr>
          <w:i/>
          <w:sz w:val="22"/>
          <w:szCs w:val="22"/>
          <w:vertAlign w:val="subscript"/>
          <w:lang w:eastAsia="uk-UA"/>
        </w:rPr>
        <w:t>соб</w:t>
      </w:r>
      <w:proofErr w:type="spellEnd"/>
      <w:r w:rsidRPr="00962772">
        <w:rPr>
          <w:i/>
          <w:sz w:val="22"/>
          <w:szCs w:val="22"/>
          <w:lang w:eastAsia="uk-UA"/>
        </w:rPr>
        <w:t xml:space="preserve"> – </w:t>
      </w:r>
      <w:r w:rsidRPr="00670FE6">
        <w:rPr>
          <w:i/>
          <w:sz w:val="22"/>
          <w:szCs w:val="22"/>
          <w:lang w:eastAsia="uk-UA"/>
        </w:rPr>
        <w:t>середньозважена</w:t>
      </w:r>
      <w:r>
        <w:rPr>
          <w:i/>
          <w:sz w:val="22"/>
          <w:szCs w:val="22"/>
          <w:lang w:eastAsia="uk-UA"/>
        </w:rPr>
        <w:t xml:space="preserve"> ціна</w:t>
      </w:r>
      <w:r w:rsidRPr="00962772">
        <w:rPr>
          <w:i/>
          <w:sz w:val="22"/>
          <w:szCs w:val="22"/>
          <w:lang w:eastAsia="uk-UA"/>
        </w:rPr>
        <w:t xml:space="preserve"> закупівлі електроенергії на Ринку електричної енергії РДН, грн./</w:t>
      </w:r>
      <w:proofErr w:type="spellStart"/>
      <w:r w:rsidRPr="00962772">
        <w:rPr>
          <w:i/>
          <w:sz w:val="22"/>
          <w:szCs w:val="22"/>
          <w:lang w:eastAsia="uk-UA"/>
        </w:rPr>
        <w:t>кВт.год</w:t>
      </w:r>
      <w:proofErr w:type="spellEnd"/>
      <w:r w:rsidRPr="00962772">
        <w:rPr>
          <w:i/>
          <w:sz w:val="22"/>
          <w:szCs w:val="22"/>
          <w:lang w:eastAsia="uk-UA"/>
        </w:rPr>
        <w:t>;</w:t>
      </w:r>
      <w:r>
        <w:rPr>
          <w:i/>
          <w:sz w:val="22"/>
          <w:szCs w:val="22"/>
          <w:lang w:eastAsia="uk-UA"/>
        </w:rPr>
        <w:t>(</w:t>
      </w:r>
      <w:r w:rsidRPr="00E8047F">
        <w:t xml:space="preserve"> </w:t>
      </w:r>
      <w:r w:rsidRPr="00E8047F">
        <w:rPr>
          <w:i/>
          <w:sz w:val="22"/>
          <w:szCs w:val="22"/>
          <w:lang w:eastAsia="uk-UA"/>
        </w:rPr>
        <w:t>зазначається за місяць, попередній до місяця проведення аукціону</w:t>
      </w:r>
      <w:r>
        <w:rPr>
          <w:i/>
          <w:sz w:val="22"/>
          <w:szCs w:val="22"/>
          <w:lang w:eastAsia="uk-UA"/>
        </w:rPr>
        <w:t>)</w:t>
      </w:r>
    </w:p>
    <w:p w14:paraId="37ED2853" w14:textId="77777777" w:rsidR="005235D7" w:rsidRPr="00962772" w:rsidRDefault="005235D7" w:rsidP="005235D7">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r w:rsidRPr="00962772">
        <w:rPr>
          <w:i/>
          <w:sz w:val="22"/>
          <w:szCs w:val="22"/>
          <w:lang w:eastAsia="uk-UA"/>
        </w:rPr>
        <w:t>Ц</w:t>
      </w:r>
      <w:r w:rsidRPr="00962772">
        <w:rPr>
          <w:i/>
          <w:sz w:val="22"/>
          <w:szCs w:val="22"/>
          <w:vertAlign w:val="subscript"/>
          <w:lang w:eastAsia="uk-UA"/>
        </w:rPr>
        <w:t>1.2</w:t>
      </w:r>
      <w:r w:rsidRPr="00962772">
        <w:rPr>
          <w:i/>
          <w:sz w:val="22"/>
          <w:szCs w:val="22"/>
          <w:lang w:eastAsia="uk-UA"/>
        </w:rPr>
        <w:t xml:space="preserve"> – обов’язкові витрати Постачальника на послуги ДП «Оператор ринку», НКРЕКП, </w:t>
      </w:r>
      <w:r w:rsidRPr="00962772">
        <w:rPr>
          <w:bCs/>
          <w:i/>
          <w:sz w:val="22"/>
          <w:szCs w:val="22"/>
          <w:lang w:eastAsia="uk-UA"/>
        </w:rPr>
        <w:t>підтверджені відповідними постановами Регулятора,</w:t>
      </w:r>
      <w:r w:rsidRPr="00962772">
        <w:rPr>
          <w:i/>
          <w:sz w:val="22"/>
          <w:szCs w:val="22"/>
          <w:lang w:eastAsia="uk-UA"/>
        </w:rPr>
        <w:t xml:space="preserve"> грн./</w:t>
      </w:r>
      <w:proofErr w:type="spellStart"/>
      <w:r w:rsidRPr="00962772">
        <w:rPr>
          <w:i/>
          <w:sz w:val="22"/>
          <w:szCs w:val="22"/>
          <w:lang w:eastAsia="uk-UA"/>
        </w:rPr>
        <w:t>кВт.год</w:t>
      </w:r>
      <w:proofErr w:type="spellEnd"/>
      <w:r w:rsidRPr="00962772">
        <w:rPr>
          <w:i/>
          <w:sz w:val="22"/>
          <w:szCs w:val="22"/>
          <w:lang w:eastAsia="uk-UA"/>
        </w:rPr>
        <w:t>;</w:t>
      </w:r>
    </w:p>
    <w:p w14:paraId="2030D48B" w14:textId="77777777" w:rsidR="005235D7" w:rsidRPr="00962772" w:rsidRDefault="005235D7" w:rsidP="005235D7">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proofErr w:type="spellStart"/>
      <w:r w:rsidRPr="00962772">
        <w:rPr>
          <w:i/>
          <w:sz w:val="22"/>
          <w:szCs w:val="22"/>
          <w:lang w:eastAsia="uk-UA"/>
        </w:rPr>
        <w:t>Д</w:t>
      </w:r>
      <w:r w:rsidRPr="00962772">
        <w:rPr>
          <w:i/>
          <w:sz w:val="22"/>
          <w:szCs w:val="22"/>
          <w:vertAlign w:val="subscript"/>
          <w:lang w:eastAsia="uk-UA"/>
        </w:rPr>
        <w:t>пост</w:t>
      </w:r>
      <w:proofErr w:type="spellEnd"/>
      <w:r w:rsidRPr="00962772">
        <w:rPr>
          <w:i/>
          <w:sz w:val="22"/>
          <w:szCs w:val="22"/>
          <w:lang w:eastAsia="uk-UA"/>
        </w:rPr>
        <w:t xml:space="preserve"> – дохід Постачальника. Коефіцієнт дохідності становить: __________;</w:t>
      </w:r>
      <w:r>
        <w:rPr>
          <w:i/>
          <w:sz w:val="22"/>
          <w:szCs w:val="22"/>
          <w:lang w:eastAsia="uk-UA"/>
        </w:rPr>
        <w:t xml:space="preserve">(коефіцієнт дохідності не може бути меншим "1" ) </w:t>
      </w:r>
    </w:p>
    <w:p w14:paraId="0C568A8D" w14:textId="77777777" w:rsidR="005235D7" w:rsidRDefault="005235D7" w:rsidP="005235D7">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sz w:val="22"/>
          <w:szCs w:val="22"/>
          <w:lang w:eastAsia="uk-UA" w:bidi="en-US"/>
        </w:rPr>
      </w:pPr>
      <w:r w:rsidRPr="00962772">
        <w:rPr>
          <w:i/>
          <w:sz w:val="22"/>
          <w:szCs w:val="22"/>
          <w:lang w:eastAsia="uk-UA"/>
        </w:rPr>
        <w:t>Ц</w:t>
      </w:r>
      <w:r w:rsidRPr="00962772">
        <w:rPr>
          <w:i/>
          <w:sz w:val="22"/>
          <w:szCs w:val="22"/>
          <w:vertAlign w:val="subscript"/>
          <w:lang w:eastAsia="uk-UA"/>
        </w:rPr>
        <w:t>ОСП</w:t>
      </w:r>
      <w:r w:rsidRPr="00962772">
        <w:rPr>
          <w:i/>
          <w:sz w:val="22"/>
          <w:szCs w:val="22"/>
          <w:lang w:eastAsia="uk-UA"/>
        </w:rPr>
        <w:t xml:space="preserve"> – тариф на послуги з передачі Оператора системи передач, грн./</w:t>
      </w:r>
      <w:proofErr w:type="spellStart"/>
      <w:r w:rsidRPr="00962772">
        <w:rPr>
          <w:i/>
          <w:sz w:val="22"/>
          <w:szCs w:val="22"/>
          <w:lang w:eastAsia="uk-UA"/>
        </w:rPr>
        <w:t>кВт.год</w:t>
      </w:r>
      <w:proofErr w:type="spellEnd"/>
      <w:r w:rsidRPr="00962772">
        <w:rPr>
          <w:i/>
          <w:sz w:val="22"/>
          <w:szCs w:val="22"/>
          <w:lang w:eastAsia="uk-UA"/>
        </w:rPr>
        <w:t>.</w:t>
      </w:r>
    </w:p>
    <w:p w14:paraId="6F0E0395" w14:textId="77777777" w:rsidR="005235D7" w:rsidRPr="00347E70" w:rsidRDefault="005235D7" w:rsidP="005235D7">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sz w:val="22"/>
          <w:szCs w:val="22"/>
          <w:lang w:eastAsia="uk-UA" w:bidi="en-US"/>
        </w:rPr>
      </w:pPr>
      <w:r w:rsidRPr="00347E70">
        <w:rPr>
          <w:sz w:val="22"/>
          <w:szCs w:val="22"/>
          <w:lang w:eastAsia="uk-UA" w:bidi="en-US"/>
        </w:rPr>
        <w:lastRenderedPageBreak/>
        <w:t xml:space="preserve">При цьому ми погоджуємось,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 </w:t>
      </w:r>
    </w:p>
    <w:p w14:paraId="07AC6C75" w14:textId="77777777" w:rsidR="005235D7" w:rsidRPr="00347E70" w:rsidRDefault="005235D7" w:rsidP="005235D7">
      <w:pPr>
        <w:shd w:val="clear" w:color="auto" w:fill="FFFFFF"/>
        <w:jc w:val="both"/>
        <w:rPr>
          <w:sz w:val="22"/>
          <w:szCs w:val="22"/>
          <w:lang w:eastAsia="uk-UA"/>
        </w:rPr>
      </w:pPr>
    </w:p>
    <w:p w14:paraId="7CC98BC2" w14:textId="77777777" w:rsidR="005235D7" w:rsidRPr="00347E70" w:rsidRDefault="005235D7" w:rsidP="005235D7">
      <w:pPr>
        <w:shd w:val="clear" w:color="auto" w:fill="FFFFFF"/>
        <w:jc w:val="both"/>
        <w:rPr>
          <w:sz w:val="22"/>
          <w:szCs w:val="22"/>
          <w:lang w:eastAsia="uk-UA"/>
        </w:rPr>
      </w:pPr>
      <w:r w:rsidRPr="00347E70">
        <w:rPr>
          <w:sz w:val="22"/>
          <w:szCs w:val="22"/>
          <w:lang w:eastAsia="uk-UA"/>
        </w:rPr>
        <w:t xml:space="preserve">Посада, прізвище, ініціали, підпис уповноваженої особи </w:t>
      </w:r>
    </w:p>
    <w:p w14:paraId="5B0387B6" w14:textId="77777777" w:rsidR="005235D7" w:rsidRPr="00347E70" w:rsidRDefault="005235D7" w:rsidP="005235D7">
      <w:pPr>
        <w:shd w:val="clear" w:color="auto" w:fill="FFFFFF"/>
        <w:rPr>
          <w:sz w:val="22"/>
          <w:szCs w:val="22"/>
          <w:lang w:eastAsia="uk-UA"/>
        </w:rPr>
      </w:pPr>
      <w:r w:rsidRPr="00347E70">
        <w:rPr>
          <w:sz w:val="22"/>
          <w:szCs w:val="22"/>
          <w:lang w:eastAsia="uk-UA"/>
        </w:rPr>
        <w:t xml:space="preserve">підприємства/фізичної особи, завірені печаткою     </w:t>
      </w:r>
    </w:p>
    <w:p w14:paraId="317A433C" w14:textId="77777777" w:rsidR="005235D7" w:rsidRDefault="005235D7" w:rsidP="005235D7">
      <w:pPr>
        <w:shd w:val="clear" w:color="auto" w:fill="FFFFFF"/>
        <w:tabs>
          <w:tab w:val="left" w:pos="8544"/>
        </w:tabs>
        <w:rPr>
          <w:sz w:val="20"/>
          <w:szCs w:val="20"/>
          <w:lang w:eastAsia="uk-UA"/>
        </w:rPr>
      </w:pPr>
      <w:r w:rsidRPr="00347E70">
        <w:rPr>
          <w:sz w:val="22"/>
          <w:szCs w:val="22"/>
          <w:lang w:eastAsia="uk-UA"/>
        </w:rPr>
        <w:t xml:space="preserve">   _______________(_________________)</w:t>
      </w:r>
      <w:r w:rsidRPr="00DA33BD">
        <w:rPr>
          <w:lang w:eastAsia="uk-UA"/>
        </w:rPr>
        <w:tab/>
      </w:r>
      <w:proofErr w:type="spellStart"/>
      <w:r w:rsidRPr="00347E70">
        <w:rPr>
          <w:sz w:val="20"/>
          <w:szCs w:val="20"/>
          <w:lang w:eastAsia="uk-UA"/>
        </w:rPr>
        <w:t>мп</w:t>
      </w:r>
      <w:proofErr w:type="spellEnd"/>
    </w:p>
    <w:p w14:paraId="3A7220C6" w14:textId="77777777" w:rsidR="005235D7" w:rsidRDefault="005235D7" w:rsidP="005235D7">
      <w:pPr>
        <w:shd w:val="clear" w:color="auto" w:fill="FFFFFF"/>
        <w:tabs>
          <w:tab w:val="left" w:pos="8544"/>
        </w:tabs>
        <w:rPr>
          <w:sz w:val="20"/>
          <w:szCs w:val="20"/>
          <w:lang w:eastAsia="uk-UA"/>
        </w:rPr>
      </w:pPr>
    </w:p>
    <w:p w14:paraId="4EAA1FD8" w14:textId="77777777" w:rsidR="0019052B" w:rsidRDefault="0019052B" w:rsidP="00BA09A6">
      <w:pPr>
        <w:shd w:val="clear" w:color="auto" w:fill="FFFFFF"/>
        <w:tabs>
          <w:tab w:val="left" w:pos="8544"/>
        </w:tabs>
        <w:rPr>
          <w:sz w:val="20"/>
          <w:szCs w:val="20"/>
          <w:lang w:eastAsia="uk-UA"/>
        </w:rPr>
      </w:pPr>
    </w:p>
    <w:p w14:paraId="6F9488CB" w14:textId="77777777" w:rsidR="0019052B" w:rsidRDefault="0019052B" w:rsidP="00BA09A6">
      <w:pPr>
        <w:shd w:val="clear" w:color="auto" w:fill="FFFFFF"/>
        <w:tabs>
          <w:tab w:val="left" w:pos="8544"/>
        </w:tabs>
        <w:rPr>
          <w:sz w:val="20"/>
          <w:szCs w:val="20"/>
          <w:lang w:eastAsia="uk-UA"/>
        </w:rPr>
      </w:pPr>
    </w:p>
    <w:p w14:paraId="3050C018" w14:textId="155170CF" w:rsidR="002612C0" w:rsidRDefault="002612C0">
      <w:pPr>
        <w:rPr>
          <w:sz w:val="20"/>
          <w:szCs w:val="20"/>
          <w:lang w:eastAsia="uk-UA"/>
        </w:rPr>
      </w:pPr>
      <w:r>
        <w:rPr>
          <w:sz w:val="20"/>
          <w:szCs w:val="20"/>
          <w:lang w:eastAsia="uk-UA"/>
        </w:rPr>
        <w:br w:type="page"/>
      </w:r>
    </w:p>
    <w:bookmarkEnd w:id="21"/>
    <w:p w14:paraId="70617E8D" w14:textId="77777777" w:rsidR="0019052B" w:rsidRDefault="0019052B" w:rsidP="00BA09A6">
      <w:pPr>
        <w:shd w:val="clear" w:color="auto" w:fill="FFFFFF"/>
        <w:tabs>
          <w:tab w:val="left" w:pos="8544"/>
        </w:tabs>
        <w:rPr>
          <w:sz w:val="20"/>
          <w:szCs w:val="20"/>
          <w:lang w:eastAsia="uk-UA"/>
        </w:rPr>
      </w:pPr>
    </w:p>
    <w:p w14:paraId="24E6255F" w14:textId="77777777" w:rsidR="0019052B" w:rsidRDefault="0019052B" w:rsidP="00EE7131">
      <w:pPr>
        <w:ind w:left="7373" w:right="-2"/>
        <w:jc w:val="both"/>
        <w:rPr>
          <w:b/>
          <w:lang w:eastAsia="uk-UA"/>
        </w:rPr>
      </w:pPr>
      <w:r w:rsidRPr="0007780B">
        <w:rPr>
          <w:b/>
          <w:lang w:eastAsia="uk-UA"/>
        </w:rPr>
        <w:t xml:space="preserve">ДОДАТОК </w:t>
      </w:r>
      <w:r w:rsidR="00EE7131">
        <w:rPr>
          <w:b/>
          <w:lang w:eastAsia="uk-UA"/>
        </w:rPr>
        <w:t>№</w:t>
      </w:r>
      <w:r w:rsidR="0032026E">
        <w:rPr>
          <w:b/>
          <w:lang w:eastAsia="uk-UA"/>
        </w:rPr>
        <w:t xml:space="preserve"> </w:t>
      </w:r>
      <w:r>
        <w:rPr>
          <w:b/>
          <w:lang w:eastAsia="uk-UA"/>
        </w:rPr>
        <w:t>5</w:t>
      </w:r>
      <w:r w:rsidRPr="0007780B">
        <w:rPr>
          <w:b/>
          <w:lang w:eastAsia="uk-UA"/>
        </w:rPr>
        <w:t xml:space="preserve"> до </w:t>
      </w:r>
    </w:p>
    <w:p w14:paraId="2C348062" w14:textId="77777777" w:rsidR="0032026E" w:rsidRPr="0007780B" w:rsidRDefault="0032026E" w:rsidP="00EE7131">
      <w:pPr>
        <w:ind w:left="7373" w:right="-2"/>
        <w:jc w:val="both"/>
        <w:rPr>
          <w:b/>
          <w:lang w:eastAsia="uk-UA"/>
        </w:rPr>
      </w:pPr>
      <w:r>
        <w:rPr>
          <w:b/>
          <w:lang w:eastAsia="uk-UA"/>
        </w:rPr>
        <w:t>тендерної документації</w:t>
      </w:r>
    </w:p>
    <w:p w14:paraId="752E0564" w14:textId="77777777" w:rsidR="0019052B" w:rsidRPr="00107E85" w:rsidRDefault="0019052B" w:rsidP="0019052B">
      <w:pPr>
        <w:spacing w:before="240"/>
        <w:jc w:val="center"/>
        <w:rPr>
          <w:b/>
          <w:bCs/>
          <w:color w:val="000000"/>
        </w:rPr>
      </w:pPr>
      <w:r w:rsidRPr="00107E85">
        <w:rPr>
          <w:b/>
          <w:bCs/>
          <w:color w:val="000000"/>
        </w:rPr>
        <w:t>Форма гарантії</w:t>
      </w:r>
      <w:r>
        <w:rPr>
          <w:b/>
          <w:bCs/>
          <w:color w:val="000000"/>
        </w:rPr>
        <w:t xml:space="preserve"> забезпечення тендерної пропозиції </w:t>
      </w:r>
    </w:p>
    <w:tbl>
      <w:tblPr>
        <w:tblW w:w="10632" w:type="dxa"/>
        <w:jc w:val="center"/>
        <w:tblCellMar>
          <w:top w:w="15" w:type="dxa"/>
          <w:left w:w="15" w:type="dxa"/>
          <w:bottom w:w="15" w:type="dxa"/>
          <w:right w:w="15" w:type="dxa"/>
        </w:tblCellMar>
        <w:tblLook w:val="00A0" w:firstRow="1" w:lastRow="0" w:firstColumn="1" w:lastColumn="0" w:noHBand="0" w:noVBand="0"/>
      </w:tblPr>
      <w:tblGrid>
        <w:gridCol w:w="10632"/>
      </w:tblGrid>
      <w:tr w:rsidR="0019052B" w:rsidRPr="003247D3" w14:paraId="28F367F3" w14:textId="77777777" w:rsidTr="00EE7131">
        <w:trPr>
          <w:jc w:val="center"/>
        </w:trPr>
        <w:tc>
          <w:tcPr>
            <w:tcW w:w="5000" w:type="pct"/>
            <w:tcBorders>
              <w:top w:val="nil"/>
              <w:left w:val="nil"/>
              <w:bottom w:val="nil"/>
              <w:right w:val="nil"/>
            </w:tcBorders>
            <w:tcMar>
              <w:top w:w="0" w:type="dxa"/>
              <w:left w:w="0" w:type="dxa"/>
              <w:bottom w:w="0" w:type="dxa"/>
              <w:right w:w="0" w:type="dxa"/>
            </w:tcMar>
          </w:tcPr>
          <w:p w14:paraId="0191CCB6" w14:textId="77777777" w:rsidR="0019052B" w:rsidRPr="003247D3" w:rsidRDefault="0019052B" w:rsidP="00AA4FCF">
            <w:pPr>
              <w:ind w:firstLine="316"/>
            </w:pPr>
            <w:r w:rsidRPr="003247D3">
              <w:t>1. Реквізити</w:t>
            </w:r>
          </w:p>
          <w:p w14:paraId="51670D80" w14:textId="77777777" w:rsidR="0019052B" w:rsidRPr="003247D3" w:rsidRDefault="0019052B" w:rsidP="00AA4FCF">
            <w:pPr>
              <w:ind w:firstLine="316"/>
            </w:pPr>
            <w:r w:rsidRPr="003247D3">
              <w:t>Дата видачі ______________</w:t>
            </w:r>
          </w:p>
          <w:p w14:paraId="797DC7DB" w14:textId="77777777" w:rsidR="0019052B" w:rsidRPr="003247D3" w:rsidRDefault="0019052B" w:rsidP="00AA4FCF">
            <w:pPr>
              <w:ind w:firstLine="316"/>
            </w:pPr>
            <w:r w:rsidRPr="003247D3">
              <w:t>Місце складання ____________________________________________________________</w:t>
            </w:r>
          </w:p>
          <w:p w14:paraId="6969187D" w14:textId="77777777" w:rsidR="0019052B" w:rsidRPr="003247D3" w:rsidRDefault="0019052B" w:rsidP="00EE7131">
            <w:pPr>
              <w:ind w:right="5" w:firstLine="316"/>
            </w:pPr>
            <w:r w:rsidRPr="003247D3">
              <w:t>Повне найменування гаранта__________________________________________________</w:t>
            </w:r>
          </w:p>
          <w:p w14:paraId="7FDD5E08" w14:textId="77777777" w:rsidR="0019052B" w:rsidRPr="003247D3" w:rsidRDefault="0019052B" w:rsidP="00AA4FCF">
            <w:pPr>
              <w:ind w:firstLine="316"/>
            </w:pPr>
            <w:r w:rsidRPr="003247D3">
              <w:t>Повне найменування принципала______________________________________________</w:t>
            </w:r>
          </w:p>
          <w:p w14:paraId="6A6D44F3" w14:textId="77777777" w:rsidR="0019052B" w:rsidRPr="003247D3" w:rsidRDefault="0019052B" w:rsidP="00AA4FCF">
            <w:pPr>
              <w:ind w:firstLine="316"/>
            </w:pPr>
            <w:r w:rsidRPr="003247D3">
              <w:t>Найменування бенеф</w:t>
            </w:r>
            <w:r w:rsidR="001A4D46">
              <w:t>і</w:t>
            </w:r>
            <w:r w:rsidRPr="003247D3">
              <w:t>ціара____________________________________________________</w:t>
            </w:r>
          </w:p>
          <w:p w14:paraId="7CFB1BC7" w14:textId="77777777" w:rsidR="0019052B" w:rsidRPr="003247D3" w:rsidRDefault="0019052B" w:rsidP="00AA4FCF">
            <w:pPr>
              <w:ind w:firstLine="316"/>
            </w:pPr>
            <w:r w:rsidRPr="003247D3">
              <w:t>Сума гарантії _______________________________________________________________</w:t>
            </w:r>
          </w:p>
          <w:p w14:paraId="4865AB03" w14:textId="77777777" w:rsidR="0019052B" w:rsidRPr="003247D3" w:rsidRDefault="0019052B" w:rsidP="00AA4FCF">
            <w:pPr>
              <w:ind w:firstLine="316"/>
            </w:pPr>
            <w:r w:rsidRPr="003247D3">
              <w:t>Назва валюти, у якій надається гарантія _________________________________________</w:t>
            </w:r>
          </w:p>
          <w:p w14:paraId="7F5E6688" w14:textId="77777777" w:rsidR="0019052B" w:rsidRPr="003247D3" w:rsidRDefault="0019052B" w:rsidP="00AA4FCF">
            <w:pPr>
              <w:ind w:firstLine="316"/>
            </w:pPr>
            <w:r w:rsidRPr="003247D3">
              <w:t>Дата початку строку дії гарантії (набрання чинності) ______________________________</w:t>
            </w:r>
          </w:p>
          <w:p w14:paraId="63906471" w14:textId="77777777" w:rsidR="0019052B" w:rsidRPr="003247D3" w:rsidRDefault="0019052B" w:rsidP="00AA4FCF">
            <w:pPr>
              <w:ind w:firstLine="316"/>
              <w:jc w:val="both"/>
            </w:pPr>
            <w:r w:rsidRPr="003247D3">
              <w:t>Дата закінчення строку дії гарантії, якщо жодна з подій, передбачених у пункті 4 форми, не настане____________________________________________________________</w:t>
            </w:r>
          </w:p>
          <w:p w14:paraId="356A38C4" w14:textId="77777777" w:rsidR="0019052B" w:rsidRPr="003247D3" w:rsidRDefault="0019052B" w:rsidP="00AA4FCF">
            <w:pPr>
              <w:ind w:firstLine="316"/>
              <w:jc w:val="both"/>
            </w:pPr>
            <w:r w:rsidRPr="003247D3">
              <w:t>Номер оголошення про проведення конкурентної процедури закупівлі  _______________</w:t>
            </w:r>
            <w:r>
              <w:t>__________</w:t>
            </w:r>
          </w:p>
          <w:p w14:paraId="47107864" w14:textId="77777777" w:rsidR="0019052B" w:rsidRPr="003247D3" w:rsidRDefault="0019052B" w:rsidP="00AA4FCF">
            <w:pPr>
              <w:ind w:firstLine="316"/>
              <w:jc w:val="both"/>
              <w:rPr>
                <w:sz w:val="16"/>
                <w:szCs w:val="16"/>
              </w:rPr>
            </w:pPr>
            <w:r w:rsidRPr="003247D3">
              <w:t xml:space="preserve">Інформація щодо тендерної документації </w:t>
            </w:r>
            <w:r>
              <w:t>____</w:t>
            </w:r>
            <w:r w:rsidRPr="003247D3">
              <w:t>____________________________________________</w:t>
            </w:r>
            <w:r w:rsidRPr="003247D3">
              <w:br/>
            </w:r>
          </w:p>
          <w:p w14:paraId="5DE76F37" w14:textId="77777777" w:rsidR="0019052B" w:rsidRPr="003247D3" w:rsidRDefault="0019052B" w:rsidP="00AA4FCF">
            <w:pPr>
              <w:ind w:firstLine="316"/>
              <w:jc w:val="both"/>
            </w:pPr>
            <w:r w:rsidRPr="003247D3">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12A2777C" w14:textId="77777777" w:rsidR="0019052B" w:rsidRPr="003247D3" w:rsidRDefault="0019052B" w:rsidP="00AA4FCF">
            <w:pPr>
              <w:ind w:firstLine="316"/>
              <w:jc w:val="both"/>
              <w:rPr>
                <w:sz w:val="16"/>
                <w:szCs w:val="16"/>
              </w:rPr>
            </w:pPr>
          </w:p>
          <w:p w14:paraId="7DCE961A" w14:textId="77777777" w:rsidR="0019052B" w:rsidRPr="003247D3" w:rsidRDefault="0019052B" w:rsidP="00AA4FCF">
            <w:pPr>
              <w:ind w:firstLine="316"/>
              <w:jc w:val="both"/>
            </w:pPr>
            <w:r w:rsidRPr="003247D3">
              <w:t>2. Ця гарантія застосовується для цілей забезпечення тендерної пропозиції учасника процедури закупівлі відповідно до </w:t>
            </w:r>
            <w:hyperlink r:id="rId10" w:tgtFrame="_blank" w:history="1">
              <w:r w:rsidRPr="003247D3">
                <w:t>Закону України "Про публічні закупівлі"</w:t>
              </w:r>
            </w:hyperlink>
            <w:r w:rsidRPr="003247D3">
              <w:t> (далі - Закон).</w:t>
            </w:r>
          </w:p>
          <w:p w14:paraId="79615D47" w14:textId="77777777" w:rsidR="0019052B" w:rsidRPr="003247D3" w:rsidRDefault="0019052B" w:rsidP="00AA4FCF">
            <w:pPr>
              <w:ind w:firstLine="316"/>
              <w:jc w:val="both"/>
              <w:rPr>
                <w:sz w:val="16"/>
                <w:szCs w:val="16"/>
              </w:rPr>
            </w:pPr>
          </w:p>
          <w:p w14:paraId="2744541F" w14:textId="77777777" w:rsidR="0019052B" w:rsidRPr="003247D3" w:rsidRDefault="0019052B" w:rsidP="00AA4FCF">
            <w:pPr>
              <w:ind w:firstLine="316"/>
              <w:jc w:val="both"/>
            </w:pPr>
            <w:r w:rsidRPr="003247D3">
              <w:t>3. За цією гарантією гарант безвідклично зобов'язаний сплатити бенеф</w:t>
            </w:r>
            <w:r w:rsidR="001A4D46">
              <w:t>і</w:t>
            </w:r>
            <w:r w:rsidRPr="003247D3">
              <w:t>ціару суму гарантії протягом 5 робочих/банківських днів після дня отримання гарантом письмової вимоги бенеф</w:t>
            </w:r>
            <w:r w:rsidR="001A4D46">
              <w:t>і</w:t>
            </w:r>
            <w:r w:rsidRPr="003247D3">
              <w:t>ціара про сплату суми гарантії (далі - вимога).</w:t>
            </w:r>
          </w:p>
          <w:p w14:paraId="035BEF53" w14:textId="77777777" w:rsidR="0019052B" w:rsidRPr="003247D3" w:rsidRDefault="0019052B" w:rsidP="00AA4FCF">
            <w:pPr>
              <w:ind w:firstLine="316"/>
              <w:jc w:val="both"/>
              <w:rPr>
                <w:sz w:val="16"/>
                <w:szCs w:val="16"/>
              </w:rPr>
            </w:pPr>
          </w:p>
          <w:p w14:paraId="78F8F042" w14:textId="77777777" w:rsidR="0019052B" w:rsidRPr="003247D3" w:rsidRDefault="0019052B" w:rsidP="00AA4FCF">
            <w:pPr>
              <w:ind w:firstLine="316"/>
              <w:jc w:val="both"/>
            </w:pPr>
            <w:r w:rsidRPr="003247D3">
              <w:t>Вимога надається бенефіціаром на поштову адресу гаранта та повинна бути отримана ним протягом строку дії гарантії.</w:t>
            </w:r>
          </w:p>
          <w:p w14:paraId="0125FB28" w14:textId="77777777" w:rsidR="0019052B" w:rsidRPr="003247D3" w:rsidRDefault="0019052B" w:rsidP="00AA4FCF">
            <w:pPr>
              <w:ind w:firstLine="316"/>
              <w:jc w:val="both"/>
              <w:rPr>
                <w:sz w:val="16"/>
                <w:szCs w:val="16"/>
              </w:rPr>
            </w:pPr>
          </w:p>
          <w:p w14:paraId="2920E5A7" w14:textId="77777777" w:rsidR="0019052B" w:rsidRPr="003247D3" w:rsidRDefault="0019052B" w:rsidP="00AA4FCF">
            <w:pPr>
              <w:ind w:firstLine="316"/>
              <w:jc w:val="both"/>
            </w:pPr>
            <w:r w:rsidRPr="003247D3">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6E171361" w14:textId="77777777" w:rsidR="0019052B" w:rsidRPr="003247D3" w:rsidRDefault="0019052B" w:rsidP="00AA4FCF">
            <w:pPr>
              <w:ind w:firstLine="316"/>
              <w:jc w:val="both"/>
              <w:rPr>
                <w:sz w:val="16"/>
                <w:szCs w:val="16"/>
              </w:rPr>
            </w:pPr>
          </w:p>
          <w:p w14:paraId="064F622C" w14:textId="77777777" w:rsidR="0019052B" w:rsidRPr="003247D3" w:rsidRDefault="0019052B" w:rsidP="00AA4FCF">
            <w:pPr>
              <w:ind w:firstLine="316"/>
              <w:jc w:val="both"/>
            </w:pPr>
            <w:r w:rsidRPr="003247D3">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2E75D979" w14:textId="77777777" w:rsidR="0019052B" w:rsidRPr="003247D3" w:rsidRDefault="0019052B" w:rsidP="00AA4FCF">
            <w:pPr>
              <w:ind w:firstLine="316"/>
              <w:jc w:val="both"/>
              <w:rPr>
                <w:sz w:val="16"/>
                <w:szCs w:val="16"/>
              </w:rPr>
            </w:pPr>
          </w:p>
          <w:p w14:paraId="7A24C63A" w14:textId="77777777" w:rsidR="0019052B" w:rsidRPr="003247D3" w:rsidRDefault="0019052B" w:rsidP="00AA4FCF">
            <w:pPr>
              <w:ind w:firstLine="316"/>
              <w:jc w:val="both"/>
            </w:pPr>
            <w:r w:rsidRPr="003247D3">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6FD5A603" w14:textId="77777777" w:rsidR="0019052B" w:rsidRPr="003247D3" w:rsidRDefault="0019052B" w:rsidP="00AA4FCF">
            <w:pPr>
              <w:ind w:firstLine="316"/>
              <w:jc w:val="both"/>
            </w:pPr>
            <w:r w:rsidRPr="003247D3">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24EC689" w14:textId="77777777" w:rsidR="0019052B" w:rsidRPr="003247D3" w:rsidRDefault="0019052B" w:rsidP="00AA4FCF">
            <w:pPr>
              <w:ind w:firstLine="316"/>
              <w:jc w:val="both"/>
            </w:pPr>
            <w:r w:rsidRPr="003247D3">
              <w:t xml:space="preserve">- </w:t>
            </w:r>
            <w:proofErr w:type="spellStart"/>
            <w:r w:rsidRPr="003247D3">
              <w:t>непідписання</w:t>
            </w:r>
            <w:proofErr w:type="spellEnd"/>
            <w:r w:rsidRPr="003247D3">
              <w:t xml:space="preserve"> принципалом</w:t>
            </w:r>
            <w:r>
              <w:t>, який став переможцем тендеру</w:t>
            </w:r>
            <w:r w:rsidRPr="003247D3">
              <w:t>, договору про закупівлю;</w:t>
            </w:r>
          </w:p>
          <w:p w14:paraId="532362F0" w14:textId="77777777" w:rsidR="0019052B" w:rsidRPr="003247D3" w:rsidRDefault="0019052B" w:rsidP="00AA4FCF">
            <w:pPr>
              <w:ind w:firstLine="316"/>
              <w:jc w:val="both"/>
            </w:pPr>
            <w:r w:rsidRPr="003247D3">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F97840E" w14:textId="77777777" w:rsidR="0019052B" w:rsidRPr="003247D3" w:rsidRDefault="0019052B" w:rsidP="00AA4FCF">
            <w:pPr>
              <w:ind w:firstLine="316"/>
              <w:jc w:val="both"/>
            </w:pPr>
            <w:r w:rsidRPr="003247D3">
              <w:t>- ненадання принципалом, який став переможцем процедури закупівлі (крім переговорної процедури закупівлі), у строк, визначений </w:t>
            </w:r>
            <w:hyperlink r:id="rId11" w:tgtFrame="_blank" w:history="1">
              <w:r w:rsidRPr="003247D3">
                <w:t>частиною шостою статті 17 Закону</w:t>
              </w:r>
            </w:hyperlink>
            <w:r w:rsidRPr="003247D3">
              <w:t>, документів, що підтверджують відсутність підстав, установлених </w:t>
            </w:r>
            <w:hyperlink r:id="rId12" w:tgtFrame="_blank" w:history="1">
              <w:r w:rsidRPr="003247D3">
                <w:t>статтею 17 Закону</w:t>
              </w:r>
            </w:hyperlink>
            <w:r w:rsidRPr="003247D3">
              <w:t>.</w:t>
            </w:r>
          </w:p>
          <w:p w14:paraId="42B1D205" w14:textId="77777777" w:rsidR="0019052B" w:rsidRPr="003247D3" w:rsidRDefault="0019052B" w:rsidP="00AA4FCF">
            <w:pPr>
              <w:ind w:firstLine="316"/>
              <w:jc w:val="both"/>
              <w:rPr>
                <w:sz w:val="16"/>
                <w:szCs w:val="16"/>
              </w:rPr>
            </w:pPr>
          </w:p>
          <w:p w14:paraId="3AD2E7DA" w14:textId="77777777" w:rsidR="0019052B" w:rsidRPr="003247D3" w:rsidRDefault="0019052B" w:rsidP="00AA4FCF">
            <w:pPr>
              <w:ind w:firstLine="316"/>
              <w:jc w:val="both"/>
            </w:pPr>
            <w:r w:rsidRPr="003247D3">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8156E76" w14:textId="77777777" w:rsidR="0019052B" w:rsidRPr="003247D3" w:rsidRDefault="0019052B" w:rsidP="00AA4FCF">
            <w:pPr>
              <w:ind w:firstLine="316"/>
              <w:jc w:val="both"/>
            </w:pPr>
            <w:r w:rsidRPr="003247D3">
              <w:t>- сплата бенефіціару суми гарантії;</w:t>
            </w:r>
          </w:p>
          <w:p w14:paraId="793B7DA7" w14:textId="77777777" w:rsidR="0019052B" w:rsidRPr="003247D3" w:rsidRDefault="0019052B" w:rsidP="00AA4FCF">
            <w:pPr>
              <w:ind w:firstLine="316"/>
              <w:jc w:val="both"/>
            </w:pPr>
            <w:r w:rsidRPr="003247D3">
              <w:t>- отримання гарантом письмової заяви бенефіціара про звільнення гаранта від зобов'язань за цією гарантією;</w:t>
            </w:r>
          </w:p>
          <w:p w14:paraId="7A50793C" w14:textId="01E55950" w:rsidR="0019052B" w:rsidRPr="003247D3" w:rsidRDefault="0019052B" w:rsidP="00AA4FCF">
            <w:pPr>
              <w:ind w:firstLine="316"/>
              <w:jc w:val="both"/>
            </w:pPr>
            <w:r w:rsidRPr="003247D3">
              <w:lastRenderedPageBreak/>
              <w:t>- отримання гарантом повідомлення принципала про настання однієї з обставин, що підтверджується відповідною інформацією, розміщеною на веб</w:t>
            </w:r>
            <w:r w:rsidR="001919AC">
              <w:t>-</w:t>
            </w:r>
            <w:r w:rsidRPr="003247D3">
              <w:t>порталі Уповноваженого органу, а саме:</w:t>
            </w:r>
          </w:p>
          <w:p w14:paraId="7C47DF84" w14:textId="77777777" w:rsidR="0019052B" w:rsidRPr="003247D3" w:rsidRDefault="0019052B" w:rsidP="00AA4FCF">
            <w:pPr>
              <w:pStyle w:val="aff"/>
              <w:numPr>
                <w:ilvl w:val="0"/>
                <w:numId w:val="14"/>
              </w:numPr>
              <w:ind w:left="0" w:firstLine="316"/>
              <w:jc w:val="both"/>
            </w:pPr>
            <w:r w:rsidRPr="003247D3">
              <w:t>закінчення строку дії тендерної пропозиції та за</w:t>
            </w:r>
            <w:r>
              <w:t>безпечення тендерної пропозиції</w:t>
            </w:r>
            <w:r w:rsidRPr="003247D3">
              <w:t>, зазна</w:t>
            </w:r>
            <w:r>
              <w:t>ченого в тендерній документації</w:t>
            </w:r>
            <w:r w:rsidRPr="003247D3">
              <w:t>;</w:t>
            </w:r>
          </w:p>
          <w:p w14:paraId="6C56BA5E" w14:textId="77777777" w:rsidR="0019052B" w:rsidRPr="003247D3" w:rsidRDefault="0019052B" w:rsidP="00AA4FCF">
            <w:pPr>
              <w:pStyle w:val="aff"/>
              <w:numPr>
                <w:ilvl w:val="0"/>
                <w:numId w:val="14"/>
              </w:numPr>
              <w:ind w:left="0" w:firstLine="316"/>
              <w:jc w:val="both"/>
            </w:pPr>
            <w:r w:rsidRPr="003247D3">
              <w:t>укладення договору про закупівлю з учасником, який став переможцем процедури закупівлі (крім переговорної процедури закупівлі);</w:t>
            </w:r>
          </w:p>
          <w:p w14:paraId="5638AC3F" w14:textId="77777777" w:rsidR="0019052B" w:rsidRPr="003247D3" w:rsidRDefault="0019052B" w:rsidP="00AA4FCF">
            <w:pPr>
              <w:pStyle w:val="aff"/>
              <w:numPr>
                <w:ilvl w:val="0"/>
                <w:numId w:val="14"/>
              </w:numPr>
              <w:ind w:left="0" w:firstLine="316"/>
              <w:jc w:val="both"/>
            </w:pPr>
            <w:r w:rsidRPr="003247D3">
              <w:t>відкликання принципалом тендерної пропозиції до закінчення строку її подання;</w:t>
            </w:r>
          </w:p>
          <w:p w14:paraId="5734CFB7" w14:textId="77777777" w:rsidR="0019052B" w:rsidRPr="003247D3" w:rsidRDefault="0019052B" w:rsidP="00AA4FCF">
            <w:pPr>
              <w:pStyle w:val="aff"/>
              <w:numPr>
                <w:ilvl w:val="0"/>
                <w:numId w:val="14"/>
              </w:numPr>
              <w:ind w:left="0" w:firstLine="316"/>
              <w:jc w:val="both"/>
            </w:pPr>
            <w:r w:rsidRPr="003247D3">
              <w:t>закінчення тендеру в разі неукладення договору про закупівлю з жодним з учасників, які подали тендерні пропозиції.</w:t>
            </w:r>
          </w:p>
          <w:p w14:paraId="20118FBA" w14:textId="77777777" w:rsidR="0019052B" w:rsidRPr="003247D3" w:rsidRDefault="0019052B" w:rsidP="00AA4FCF">
            <w:pPr>
              <w:ind w:firstLine="316"/>
              <w:jc w:val="both"/>
              <w:rPr>
                <w:sz w:val="16"/>
                <w:szCs w:val="16"/>
              </w:rPr>
            </w:pPr>
          </w:p>
          <w:p w14:paraId="5CC389CB" w14:textId="77777777" w:rsidR="0019052B" w:rsidRPr="003247D3" w:rsidRDefault="0019052B" w:rsidP="00AA4FCF">
            <w:pPr>
              <w:ind w:firstLine="316"/>
              <w:jc w:val="both"/>
            </w:pPr>
            <w:r w:rsidRPr="003247D3">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548A0590" w14:textId="77777777" w:rsidR="0019052B" w:rsidRPr="003247D3" w:rsidRDefault="0019052B" w:rsidP="00AA4FCF">
            <w:pPr>
              <w:ind w:firstLine="316"/>
              <w:jc w:val="both"/>
            </w:pPr>
            <w:r w:rsidRPr="003247D3">
              <w:t>- на паперовому носії, підписана представником(</w:t>
            </w:r>
            <w:proofErr w:type="spellStart"/>
            <w:r w:rsidRPr="003247D3">
              <w:t>ами</w:t>
            </w:r>
            <w:proofErr w:type="spellEnd"/>
            <w:r w:rsidRPr="003247D3">
              <w:t xml:space="preserve">) </w:t>
            </w:r>
            <w:proofErr w:type="spellStart"/>
            <w:r w:rsidRPr="003247D3">
              <w:t>бенефіціара</w:t>
            </w:r>
            <w:proofErr w:type="spellEnd"/>
            <w:r w:rsidRPr="003247D3">
              <w:t xml:space="preserve">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4E0456D4" w14:textId="77777777" w:rsidR="0019052B" w:rsidRPr="003247D3" w:rsidRDefault="0019052B" w:rsidP="00AA4FCF">
            <w:pPr>
              <w:ind w:firstLine="316"/>
              <w:jc w:val="both"/>
            </w:pPr>
            <w:r w:rsidRPr="003247D3">
              <w:t>- у формі електронного документа, підписана представником(</w:t>
            </w:r>
            <w:proofErr w:type="spellStart"/>
            <w:r w:rsidRPr="003247D3">
              <w:t>ами</w:t>
            </w:r>
            <w:proofErr w:type="spellEnd"/>
            <w:r w:rsidRPr="003247D3">
              <w:t xml:space="preserve">) </w:t>
            </w:r>
            <w:proofErr w:type="spellStart"/>
            <w:r w:rsidRPr="003247D3">
              <w:t>бенефіціара</w:t>
            </w:r>
            <w:proofErr w:type="spellEnd"/>
            <w:r w:rsidRPr="003247D3">
              <w:t xml:space="preserve"> з накладенням кваліфікованого електронного підпису представника(</w:t>
            </w:r>
            <w:proofErr w:type="spellStart"/>
            <w:r w:rsidRPr="003247D3">
              <w:t>ів</w:t>
            </w:r>
            <w:proofErr w:type="spellEnd"/>
            <w:r w:rsidRPr="003247D3">
              <w:t xml:space="preserve">) </w:t>
            </w:r>
            <w:proofErr w:type="spellStart"/>
            <w:r w:rsidRPr="003247D3">
              <w:t>бенефіціара</w:t>
            </w:r>
            <w:proofErr w:type="spellEnd"/>
            <w:r w:rsidRPr="003247D3">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3247D3">
              <w:t>ів</w:t>
            </w:r>
            <w:proofErr w:type="spellEnd"/>
            <w:r w:rsidRPr="003247D3">
              <w:t xml:space="preserve">) </w:t>
            </w:r>
            <w:proofErr w:type="spellStart"/>
            <w:r w:rsidRPr="003247D3">
              <w:t>бенефіціара</w:t>
            </w:r>
            <w:proofErr w:type="spellEnd"/>
            <w:r w:rsidRPr="003247D3">
              <w:t xml:space="preserve"> копіями документів, що підтверджують повноваження представника(</w:t>
            </w:r>
            <w:proofErr w:type="spellStart"/>
            <w:r w:rsidRPr="003247D3">
              <w:t>ів</w:t>
            </w:r>
            <w:proofErr w:type="spellEnd"/>
            <w:r w:rsidRPr="003247D3">
              <w:t xml:space="preserve">) </w:t>
            </w:r>
            <w:proofErr w:type="spellStart"/>
            <w:r w:rsidRPr="003247D3">
              <w:t>бенефіціара</w:t>
            </w:r>
            <w:proofErr w:type="spellEnd"/>
            <w:r w:rsidRPr="003247D3">
              <w:t>.</w:t>
            </w:r>
          </w:p>
          <w:p w14:paraId="1783E3FA" w14:textId="77777777" w:rsidR="0019052B" w:rsidRPr="003247D3" w:rsidRDefault="0019052B" w:rsidP="00AA4FCF">
            <w:pPr>
              <w:ind w:firstLine="316"/>
              <w:jc w:val="both"/>
              <w:rPr>
                <w:sz w:val="16"/>
                <w:szCs w:val="16"/>
              </w:rPr>
            </w:pPr>
          </w:p>
          <w:p w14:paraId="39CDA2F2" w14:textId="77777777" w:rsidR="0019052B" w:rsidRPr="003247D3" w:rsidRDefault="0019052B" w:rsidP="00AA4FCF">
            <w:pPr>
              <w:ind w:firstLine="316"/>
              <w:jc w:val="both"/>
            </w:pPr>
            <w:r w:rsidRPr="003247D3">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20F0EF70" w14:textId="77777777" w:rsidR="0019052B" w:rsidRPr="003247D3" w:rsidRDefault="0019052B" w:rsidP="00AA4FCF">
            <w:pPr>
              <w:ind w:firstLine="316"/>
              <w:jc w:val="both"/>
              <w:rPr>
                <w:sz w:val="16"/>
                <w:szCs w:val="16"/>
              </w:rPr>
            </w:pPr>
          </w:p>
          <w:p w14:paraId="561E6724" w14:textId="77777777" w:rsidR="0019052B" w:rsidRPr="003247D3" w:rsidRDefault="0019052B" w:rsidP="00AA4FCF">
            <w:pPr>
              <w:ind w:firstLine="316"/>
              <w:jc w:val="both"/>
            </w:pPr>
            <w:r w:rsidRPr="003247D3">
              <w:t>7. Ця гарантія надається виключно бенефіціару і не може бути передана або переуступлена будь-кому.</w:t>
            </w:r>
          </w:p>
          <w:p w14:paraId="6767A68B" w14:textId="77777777" w:rsidR="0019052B" w:rsidRPr="003247D3" w:rsidRDefault="0019052B" w:rsidP="00AA4FCF">
            <w:pPr>
              <w:ind w:firstLine="316"/>
              <w:jc w:val="both"/>
              <w:rPr>
                <w:sz w:val="16"/>
                <w:szCs w:val="16"/>
              </w:rPr>
            </w:pPr>
          </w:p>
          <w:p w14:paraId="0E6D13DE" w14:textId="77777777" w:rsidR="0019052B" w:rsidRPr="003247D3" w:rsidRDefault="0019052B" w:rsidP="00AA4FCF">
            <w:pPr>
              <w:ind w:firstLine="316"/>
              <w:jc w:val="both"/>
            </w:pPr>
            <w:r w:rsidRPr="003247D3">
              <w:t>Відносини за цією гарантією регулюються законодавством України.</w:t>
            </w:r>
          </w:p>
          <w:p w14:paraId="099FD84F" w14:textId="77777777" w:rsidR="0019052B" w:rsidRPr="003247D3" w:rsidRDefault="0019052B" w:rsidP="00AA4FCF">
            <w:pPr>
              <w:ind w:firstLine="316"/>
              <w:jc w:val="both"/>
              <w:rPr>
                <w:sz w:val="16"/>
                <w:szCs w:val="16"/>
              </w:rPr>
            </w:pPr>
          </w:p>
          <w:p w14:paraId="543A0C11" w14:textId="77777777" w:rsidR="0019052B" w:rsidRPr="003247D3" w:rsidRDefault="0019052B" w:rsidP="00AA4FCF">
            <w:pPr>
              <w:ind w:firstLine="316"/>
              <w:jc w:val="both"/>
            </w:pPr>
            <w:r w:rsidRPr="003247D3">
              <w:t>Зобов'язання та відповідальність гаранта перед бенефіціаром обмежуються сумою гарантії.</w:t>
            </w:r>
          </w:p>
          <w:p w14:paraId="51EDB8F3" w14:textId="77777777" w:rsidR="0019052B" w:rsidRPr="003247D3" w:rsidRDefault="0019052B" w:rsidP="00AA4FCF">
            <w:pPr>
              <w:ind w:firstLine="316"/>
              <w:jc w:val="both"/>
              <w:rPr>
                <w:sz w:val="16"/>
                <w:szCs w:val="16"/>
              </w:rPr>
            </w:pPr>
          </w:p>
          <w:p w14:paraId="27DD14C6" w14:textId="77777777" w:rsidR="0019052B" w:rsidRPr="003247D3" w:rsidRDefault="0019052B" w:rsidP="00AA4FCF">
            <w:pPr>
              <w:ind w:firstLine="316"/>
              <w:jc w:val="both"/>
            </w:pPr>
            <w:r w:rsidRPr="003247D3">
              <w:t>Цю гарантію надано в формі електронного документа та підписано шляхом накладання кваліфікованого(</w:t>
            </w:r>
            <w:proofErr w:type="spellStart"/>
            <w:r w:rsidRPr="003247D3">
              <w:t>их</w:t>
            </w:r>
            <w:proofErr w:type="spellEnd"/>
            <w:r w:rsidRPr="003247D3">
              <w:t>) електронного(</w:t>
            </w:r>
            <w:proofErr w:type="spellStart"/>
            <w:r w:rsidRPr="003247D3">
              <w:t>их</w:t>
            </w:r>
            <w:proofErr w:type="spellEnd"/>
            <w:r w:rsidRPr="003247D3">
              <w:t>) підпису(</w:t>
            </w:r>
            <w:proofErr w:type="spellStart"/>
            <w:r w:rsidRPr="003247D3">
              <w:t>ів</w:t>
            </w:r>
            <w:proofErr w:type="spellEnd"/>
            <w:r w:rsidRPr="003247D3">
              <w:t>) та кваліфікованої електронної печатки (у разі наявності), що прирівняні до власноручного підпису(</w:t>
            </w:r>
            <w:proofErr w:type="spellStart"/>
            <w:r w:rsidRPr="003247D3">
              <w:t>ів</w:t>
            </w:r>
            <w:proofErr w:type="spellEnd"/>
            <w:r w:rsidRPr="003247D3">
              <w:t>) уповноваженої(</w:t>
            </w:r>
            <w:proofErr w:type="spellStart"/>
            <w:r w:rsidRPr="003247D3">
              <w:t>их</w:t>
            </w:r>
            <w:proofErr w:type="spellEnd"/>
            <w:r w:rsidRPr="003247D3">
              <w:t>) особи(</w:t>
            </w:r>
            <w:proofErr w:type="spellStart"/>
            <w:r w:rsidRPr="003247D3">
              <w:t>іб</w:t>
            </w:r>
            <w:proofErr w:type="spellEnd"/>
            <w:r w:rsidRPr="003247D3">
              <w:t>) гаранта та його печатки відповідно (зазначається в разі, якщо гарантія надається в електронній формі).</w:t>
            </w:r>
          </w:p>
          <w:p w14:paraId="6772C93E" w14:textId="77777777" w:rsidR="0019052B" w:rsidRPr="003247D3" w:rsidRDefault="0019052B" w:rsidP="00AA4FCF">
            <w:pPr>
              <w:ind w:left="316"/>
            </w:pPr>
          </w:p>
          <w:p w14:paraId="399F3D25" w14:textId="77777777" w:rsidR="0019052B" w:rsidRPr="003247D3" w:rsidRDefault="0019052B" w:rsidP="00AA4FCF">
            <w:pPr>
              <w:ind w:left="316"/>
              <w:jc w:val="center"/>
              <w:rPr>
                <w:i/>
                <w:iCs/>
              </w:rPr>
            </w:pPr>
            <w:r w:rsidRPr="003247D3">
              <w:t>Уповноважена(ні) особа(и) (у разі складання гарантії на паперовому носії)</w:t>
            </w:r>
            <w:r w:rsidRPr="003247D3">
              <w:br/>
              <w:t>___________________________________________________________________________  </w:t>
            </w:r>
            <w:r w:rsidRPr="003247D3">
              <w:rPr>
                <w:i/>
                <w:iCs/>
              </w:rPr>
              <w:t>(посада, підпис, прізвище, ім'я, по батькові (за наявності) та печатка бенефіціара (у разі наявності))</w:t>
            </w:r>
          </w:p>
          <w:p w14:paraId="2CF98451" w14:textId="77777777" w:rsidR="0019052B" w:rsidRPr="003247D3" w:rsidRDefault="0019052B" w:rsidP="00AA4FCF">
            <w:pPr>
              <w:ind w:left="316"/>
              <w:jc w:val="center"/>
            </w:pPr>
            <w:r w:rsidRPr="003247D3">
              <w:t>Уповноважена(ні) особа(и) (у разі надання в електронній формі)</w:t>
            </w:r>
            <w:r w:rsidRPr="003247D3">
              <w:br/>
              <w:t>___________________________________________________________________________</w:t>
            </w:r>
          </w:p>
          <w:p w14:paraId="7B55E306" w14:textId="77777777" w:rsidR="0019052B" w:rsidRPr="003247D3" w:rsidRDefault="0019052B" w:rsidP="00AA4FCF">
            <w:pPr>
              <w:ind w:left="316"/>
              <w:jc w:val="center"/>
              <w:rPr>
                <w:i/>
                <w:iCs/>
              </w:rPr>
            </w:pPr>
            <w:r w:rsidRPr="003247D3">
              <w:rPr>
                <w:i/>
                <w:iCs/>
              </w:rPr>
              <w:t>(посада, підпис, прізвище, ім'я, по батькові (за наявності) та кваліфікований електронний підпис)</w:t>
            </w:r>
          </w:p>
        </w:tc>
      </w:tr>
    </w:tbl>
    <w:p w14:paraId="1CE7980A" w14:textId="00911B64" w:rsidR="00992809" w:rsidRDefault="00992809" w:rsidP="00193D19">
      <w:pPr>
        <w:ind w:right="23"/>
        <w:jc w:val="right"/>
        <w:rPr>
          <w:bCs/>
          <w:iCs/>
        </w:rPr>
      </w:pPr>
    </w:p>
    <w:p w14:paraId="59D478A9" w14:textId="4725C11D" w:rsidR="00E516DF" w:rsidRDefault="00E516DF" w:rsidP="00193D19">
      <w:pPr>
        <w:ind w:right="23"/>
        <w:jc w:val="right"/>
        <w:rPr>
          <w:bCs/>
          <w:iCs/>
        </w:rPr>
      </w:pPr>
    </w:p>
    <w:sectPr w:rsidR="00E516DF" w:rsidSect="005141C1">
      <w:pgSz w:w="11906" w:h="16838"/>
      <w:pgMar w:top="360" w:right="707" w:bottom="540"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80000001" w:csb1="00000000"/>
  </w:font>
  <w:font w:name="Liberation Sans">
    <w:altName w:val="Arial"/>
    <w:charset w:val="CC"/>
    <w:family w:val="swiss"/>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Mono">
    <w:altName w:val="Courier New"/>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76A37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79589B"/>
    <w:multiLevelType w:val="hybridMultilevel"/>
    <w:tmpl w:val="935EE610"/>
    <w:lvl w:ilvl="0" w:tplc="06347434">
      <w:start w:val="1"/>
      <w:numFmt w:val="decimal"/>
      <w:lvlText w:val="%1."/>
      <w:lvlJc w:val="left"/>
      <w:pPr>
        <w:ind w:left="1065" w:hanging="106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6DBA429D"/>
    <w:multiLevelType w:val="multilevel"/>
    <w:tmpl w:val="7114AAA4"/>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95F729F"/>
    <w:multiLevelType w:val="hybridMultilevel"/>
    <w:tmpl w:val="C770B670"/>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1"/>
  </w:num>
  <w:num w:numId="11">
    <w:abstractNumId w:val="1"/>
  </w:num>
  <w:num w:numId="12">
    <w:abstractNumId w:val="13"/>
  </w:num>
  <w:num w:numId="13">
    <w:abstractNumId w:val="14"/>
  </w:num>
  <w:num w:numId="14">
    <w:abstractNumId w:val="8"/>
  </w:num>
  <w:num w:numId="15">
    <w:abstractNumId w:val="4"/>
  </w:num>
  <w:num w:numId="16">
    <w:abstractNumId w:val="5"/>
  </w:num>
  <w:num w:numId="17">
    <w:abstractNumId w:val="3"/>
  </w:num>
  <w:num w:numId="18">
    <w:abstractNumId w:val="6"/>
  </w:num>
  <w:num w:numId="19">
    <w:abstractNumId w:val="16"/>
  </w:num>
  <w:num w:numId="20">
    <w:abstractNumId w:val="2"/>
  </w:num>
  <w:num w:numId="21">
    <w:abstractNumId w:val="15"/>
  </w:num>
  <w:num w:numId="22">
    <w:abstractNumId w:val="12"/>
  </w:num>
  <w:num w:numId="23">
    <w:abstractNumId w:val="9"/>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F8"/>
    <w:rsid w:val="00002C70"/>
    <w:rsid w:val="0000337F"/>
    <w:rsid w:val="00004B71"/>
    <w:rsid w:val="00004C24"/>
    <w:rsid w:val="000054C2"/>
    <w:rsid w:val="00014558"/>
    <w:rsid w:val="0002295F"/>
    <w:rsid w:val="000274AB"/>
    <w:rsid w:val="00042B08"/>
    <w:rsid w:val="000444BC"/>
    <w:rsid w:val="00054DA9"/>
    <w:rsid w:val="00060BD2"/>
    <w:rsid w:val="0006717D"/>
    <w:rsid w:val="000701D5"/>
    <w:rsid w:val="000707C0"/>
    <w:rsid w:val="000735F2"/>
    <w:rsid w:val="0007780B"/>
    <w:rsid w:val="00083701"/>
    <w:rsid w:val="0008604A"/>
    <w:rsid w:val="0009237C"/>
    <w:rsid w:val="000942B9"/>
    <w:rsid w:val="000A7F40"/>
    <w:rsid w:val="000B65BA"/>
    <w:rsid w:val="000B6C84"/>
    <w:rsid w:val="000C0FCE"/>
    <w:rsid w:val="000C4778"/>
    <w:rsid w:val="000D49CB"/>
    <w:rsid w:val="000E1579"/>
    <w:rsid w:val="000F0722"/>
    <w:rsid w:val="000F3AFD"/>
    <w:rsid w:val="001078B6"/>
    <w:rsid w:val="00107E85"/>
    <w:rsid w:val="0011168C"/>
    <w:rsid w:val="00111A74"/>
    <w:rsid w:val="00112C5C"/>
    <w:rsid w:val="00115953"/>
    <w:rsid w:val="00122A9E"/>
    <w:rsid w:val="00122EA3"/>
    <w:rsid w:val="0012413C"/>
    <w:rsid w:val="001316A7"/>
    <w:rsid w:val="00131B3F"/>
    <w:rsid w:val="00154A51"/>
    <w:rsid w:val="00154A5D"/>
    <w:rsid w:val="00155472"/>
    <w:rsid w:val="001609B2"/>
    <w:rsid w:val="001621AE"/>
    <w:rsid w:val="00164D2B"/>
    <w:rsid w:val="00165145"/>
    <w:rsid w:val="0016574C"/>
    <w:rsid w:val="001702C6"/>
    <w:rsid w:val="00172031"/>
    <w:rsid w:val="00173D89"/>
    <w:rsid w:val="00176E8D"/>
    <w:rsid w:val="001845C9"/>
    <w:rsid w:val="00186561"/>
    <w:rsid w:val="0019052B"/>
    <w:rsid w:val="001919AC"/>
    <w:rsid w:val="00193D19"/>
    <w:rsid w:val="001A096A"/>
    <w:rsid w:val="001A4D46"/>
    <w:rsid w:val="001B3733"/>
    <w:rsid w:val="001B3A95"/>
    <w:rsid w:val="001B4540"/>
    <w:rsid w:val="001C08CF"/>
    <w:rsid w:val="001C3BD3"/>
    <w:rsid w:val="001C50B6"/>
    <w:rsid w:val="001D0838"/>
    <w:rsid w:val="001D1170"/>
    <w:rsid w:val="001D77AA"/>
    <w:rsid w:val="001D791A"/>
    <w:rsid w:val="001E56F5"/>
    <w:rsid w:val="001F0B7B"/>
    <w:rsid w:val="00207717"/>
    <w:rsid w:val="002111A8"/>
    <w:rsid w:val="002132B7"/>
    <w:rsid w:val="00215D2F"/>
    <w:rsid w:val="002165BA"/>
    <w:rsid w:val="00217973"/>
    <w:rsid w:val="00237855"/>
    <w:rsid w:val="00241F73"/>
    <w:rsid w:val="00242202"/>
    <w:rsid w:val="00242E77"/>
    <w:rsid w:val="00243390"/>
    <w:rsid w:val="0024373C"/>
    <w:rsid w:val="00247E95"/>
    <w:rsid w:val="00250886"/>
    <w:rsid w:val="002551D3"/>
    <w:rsid w:val="0025683D"/>
    <w:rsid w:val="00257379"/>
    <w:rsid w:val="002612C0"/>
    <w:rsid w:val="00264BF4"/>
    <w:rsid w:val="00267BB1"/>
    <w:rsid w:val="00271023"/>
    <w:rsid w:val="002730C1"/>
    <w:rsid w:val="0027395B"/>
    <w:rsid w:val="0027706E"/>
    <w:rsid w:val="00280D42"/>
    <w:rsid w:val="00283C78"/>
    <w:rsid w:val="00286C58"/>
    <w:rsid w:val="00287786"/>
    <w:rsid w:val="0028789F"/>
    <w:rsid w:val="00296DAD"/>
    <w:rsid w:val="002A0A02"/>
    <w:rsid w:val="002A46EC"/>
    <w:rsid w:val="002A6FF2"/>
    <w:rsid w:val="002B031A"/>
    <w:rsid w:val="002B1232"/>
    <w:rsid w:val="002B1805"/>
    <w:rsid w:val="002B3104"/>
    <w:rsid w:val="002B7ED8"/>
    <w:rsid w:val="002C018F"/>
    <w:rsid w:val="002C124D"/>
    <w:rsid w:val="002C296F"/>
    <w:rsid w:val="002C2A54"/>
    <w:rsid w:val="002D13FA"/>
    <w:rsid w:val="002E003F"/>
    <w:rsid w:val="002E0A27"/>
    <w:rsid w:val="002E6A71"/>
    <w:rsid w:val="002F0E16"/>
    <w:rsid w:val="003041DF"/>
    <w:rsid w:val="003060B0"/>
    <w:rsid w:val="00307521"/>
    <w:rsid w:val="00310B14"/>
    <w:rsid w:val="00312E9C"/>
    <w:rsid w:val="0032026E"/>
    <w:rsid w:val="00324271"/>
    <w:rsid w:val="003247D3"/>
    <w:rsid w:val="00326EDB"/>
    <w:rsid w:val="0032760A"/>
    <w:rsid w:val="003340D3"/>
    <w:rsid w:val="00344FCA"/>
    <w:rsid w:val="003578E0"/>
    <w:rsid w:val="00361B35"/>
    <w:rsid w:val="003622C5"/>
    <w:rsid w:val="00363735"/>
    <w:rsid w:val="00363DFB"/>
    <w:rsid w:val="00364C78"/>
    <w:rsid w:val="003709A7"/>
    <w:rsid w:val="00381627"/>
    <w:rsid w:val="00385320"/>
    <w:rsid w:val="00386CB9"/>
    <w:rsid w:val="00386F23"/>
    <w:rsid w:val="003875EF"/>
    <w:rsid w:val="00394D49"/>
    <w:rsid w:val="003A6387"/>
    <w:rsid w:val="003B5EA4"/>
    <w:rsid w:val="003B618E"/>
    <w:rsid w:val="003C217B"/>
    <w:rsid w:val="003C558C"/>
    <w:rsid w:val="003D0103"/>
    <w:rsid w:val="003D147C"/>
    <w:rsid w:val="003E51EC"/>
    <w:rsid w:val="003F0704"/>
    <w:rsid w:val="003F2D4B"/>
    <w:rsid w:val="003F3EFE"/>
    <w:rsid w:val="003F4312"/>
    <w:rsid w:val="003F4A22"/>
    <w:rsid w:val="0040170F"/>
    <w:rsid w:val="00402FD1"/>
    <w:rsid w:val="00411791"/>
    <w:rsid w:val="00412E36"/>
    <w:rsid w:val="004273E5"/>
    <w:rsid w:val="00427F6F"/>
    <w:rsid w:val="00430B7A"/>
    <w:rsid w:val="004352BA"/>
    <w:rsid w:val="00441964"/>
    <w:rsid w:val="00443BD0"/>
    <w:rsid w:val="004460B0"/>
    <w:rsid w:val="00456547"/>
    <w:rsid w:val="004579B5"/>
    <w:rsid w:val="0046137F"/>
    <w:rsid w:val="00461762"/>
    <w:rsid w:val="004661EF"/>
    <w:rsid w:val="00467543"/>
    <w:rsid w:val="00467734"/>
    <w:rsid w:val="00473160"/>
    <w:rsid w:val="004736B3"/>
    <w:rsid w:val="00486C22"/>
    <w:rsid w:val="004876F8"/>
    <w:rsid w:val="00492143"/>
    <w:rsid w:val="00493EB5"/>
    <w:rsid w:val="004A0488"/>
    <w:rsid w:val="004A1FB1"/>
    <w:rsid w:val="004A36F0"/>
    <w:rsid w:val="004A42D9"/>
    <w:rsid w:val="004B1C54"/>
    <w:rsid w:val="004B679C"/>
    <w:rsid w:val="004C07C4"/>
    <w:rsid w:val="004C13BA"/>
    <w:rsid w:val="004D62F8"/>
    <w:rsid w:val="004E3A01"/>
    <w:rsid w:val="004E4E59"/>
    <w:rsid w:val="00506CB6"/>
    <w:rsid w:val="00510124"/>
    <w:rsid w:val="00510BD6"/>
    <w:rsid w:val="005110A0"/>
    <w:rsid w:val="00511B1C"/>
    <w:rsid w:val="00511D05"/>
    <w:rsid w:val="00513C28"/>
    <w:rsid w:val="005141C1"/>
    <w:rsid w:val="00515097"/>
    <w:rsid w:val="00520E15"/>
    <w:rsid w:val="0052122F"/>
    <w:rsid w:val="00521D8A"/>
    <w:rsid w:val="00523487"/>
    <w:rsid w:val="005235D7"/>
    <w:rsid w:val="00525024"/>
    <w:rsid w:val="00526EB4"/>
    <w:rsid w:val="0053110D"/>
    <w:rsid w:val="00543393"/>
    <w:rsid w:val="005476D1"/>
    <w:rsid w:val="00551756"/>
    <w:rsid w:val="00551C5C"/>
    <w:rsid w:val="00553221"/>
    <w:rsid w:val="00560AC6"/>
    <w:rsid w:val="005637D9"/>
    <w:rsid w:val="00563C6B"/>
    <w:rsid w:val="00574136"/>
    <w:rsid w:val="00580A70"/>
    <w:rsid w:val="00580FD7"/>
    <w:rsid w:val="00585422"/>
    <w:rsid w:val="005875BA"/>
    <w:rsid w:val="005A027C"/>
    <w:rsid w:val="005A1B0B"/>
    <w:rsid w:val="005A49B9"/>
    <w:rsid w:val="005A4CF3"/>
    <w:rsid w:val="005B1B1B"/>
    <w:rsid w:val="005B3F39"/>
    <w:rsid w:val="005B6364"/>
    <w:rsid w:val="005B7FCE"/>
    <w:rsid w:val="005C17B7"/>
    <w:rsid w:val="005C2CB1"/>
    <w:rsid w:val="005C4A1A"/>
    <w:rsid w:val="005C669B"/>
    <w:rsid w:val="005C7AB2"/>
    <w:rsid w:val="005D0626"/>
    <w:rsid w:val="005D1A27"/>
    <w:rsid w:val="005D34F9"/>
    <w:rsid w:val="005D5E29"/>
    <w:rsid w:val="005D6574"/>
    <w:rsid w:val="005D75B4"/>
    <w:rsid w:val="005E6DC7"/>
    <w:rsid w:val="005E7A34"/>
    <w:rsid w:val="005F13E9"/>
    <w:rsid w:val="005F3142"/>
    <w:rsid w:val="005F753E"/>
    <w:rsid w:val="00602C7D"/>
    <w:rsid w:val="00604218"/>
    <w:rsid w:val="006046F1"/>
    <w:rsid w:val="00610991"/>
    <w:rsid w:val="00610DDC"/>
    <w:rsid w:val="00611EA5"/>
    <w:rsid w:val="00616D96"/>
    <w:rsid w:val="00617544"/>
    <w:rsid w:val="00617B23"/>
    <w:rsid w:val="00622816"/>
    <w:rsid w:val="0062593A"/>
    <w:rsid w:val="0062648B"/>
    <w:rsid w:val="00627C4B"/>
    <w:rsid w:val="00631BEA"/>
    <w:rsid w:val="00635C14"/>
    <w:rsid w:val="006402C4"/>
    <w:rsid w:val="006432C1"/>
    <w:rsid w:val="0064380D"/>
    <w:rsid w:val="00650A9C"/>
    <w:rsid w:val="00650BC1"/>
    <w:rsid w:val="006567E8"/>
    <w:rsid w:val="00657858"/>
    <w:rsid w:val="006619B2"/>
    <w:rsid w:val="006637D5"/>
    <w:rsid w:val="00667AB3"/>
    <w:rsid w:val="00670FE6"/>
    <w:rsid w:val="0067604A"/>
    <w:rsid w:val="006764FC"/>
    <w:rsid w:val="00680E8C"/>
    <w:rsid w:val="00681DF8"/>
    <w:rsid w:val="0069169F"/>
    <w:rsid w:val="00695E96"/>
    <w:rsid w:val="00697201"/>
    <w:rsid w:val="006B2A42"/>
    <w:rsid w:val="006B6025"/>
    <w:rsid w:val="006B7F04"/>
    <w:rsid w:val="006C1EB2"/>
    <w:rsid w:val="006D032D"/>
    <w:rsid w:val="006D3BF7"/>
    <w:rsid w:val="006D6AFF"/>
    <w:rsid w:val="006D7325"/>
    <w:rsid w:val="006E0389"/>
    <w:rsid w:val="006E2493"/>
    <w:rsid w:val="006E6113"/>
    <w:rsid w:val="006F16D8"/>
    <w:rsid w:val="006F1DDB"/>
    <w:rsid w:val="006F3C4D"/>
    <w:rsid w:val="006F5214"/>
    <w:rsid w:val="006F631F"/>
    <w:rsid w:val="00710988"/>
    <w:rsid w:val="00712118"/>
    <w:rsid w:val="00712BF6"/>
    <w:rsid w:val="00713104"/>
    <w:rsid w:val="0071613C"/>
    <w:rsid w:val="007203F2"/>
    <w:rsid w:val="007228C7"/>
    <w:rsid w:val="0072711B"/>
    <w:rsid w:val="00731798"/>
    <w:rsid w:val="00733DA7"/>
    <w:rsid w:val="007421A4"/>
    <w:rsid w:val="007467BA"/>
    <w:rsid w:val="00760BCF"/>
    <w:rsid w:val="007709BB"/>
    <w:rsid w:val="00774FBD"/>
    <w:rsid w:val="00775BB6"/>
    <w:rsid w:val="00776EAE"/>
    <w:rsid w:val="007779D8"/>
    <w:rsid w:val="0079144A"/>
    <w:rsid w:val="007917A9"/>
    <w:rsid w:val="007A1EF6"/>
    <w:rsid w:val="007A2911"/>
    <w:rsid w:val="007A49D3"/>
    <w:rsid w:val="007A7BAB"/>
    <w:rsid w:val="007B0218"/>
    <w:rsid w:val="007B1E21"/>
    <w:rsid w:val="007C0670"/>
    <w:rsid w:val="007C3C87"/>
    <w:rsid w:val="007C544C"/>
    <w:rsid w:val="007D05B7"/>
    <w:rsid w:val="007D245C"/>
    <w:rsid w:val="007D551E"/>
    <w:rsid w:val="007E3A24"/>
    <w:rsid w:val="007E5DE1"/>
    <w:rsid w:val="007F165D"/>
    <w:rsid w:val="007F2462"/>
    <w:rsid w:val="007F6B35"/>
    <w:rsid w:val="00810CDD"/>
    <w:rsid w:val="00812791"/>
    <w:rsid w:val="008168BC"/>
    <w:rsid w:val="00822C14"/>
    <w:rsid w:val="00825C73"/>
    <w:rsid w:val="0083211A"/>
    <w:rsid w:val="00832DD3"/>
    <w:rsid w:val="00837406"/>
    <w:rsid w:val="008407B5"/>
    <w:rsid w:val="008443AA"/>
    <w:rsid w:val="008448FB"/>
    <w:rsid w:val="0085366E"/>
    <w:rsid w:val="00860153"/>
    <w:rsid w:val="00860EF4"/>
    <w:rsid w:val="00863C97"/>
    <w:rsid w:val="0087169B"/>
    <w:rsid w:val="00880F33"/>
    <w:rsid w:val="00892250"/>
    <w:rsid w:val="008924A2"/>
    <w:rsid w:val="0089291B"/>
    <w:rsid w:val="00892E10"/>
    <w:rsid w:val="00896035"/>
    <w:rsid w:val="008A0764"/>
    <w:rsid w:val="008A2C38"/>
    <w:rsid w:val="008A3145"/>
    <w:rsid w:val="008A7ECE"/>
    <w:rsid w:val="008B1840"/>
    <w:rsid w:val="008B5442"/>
    <w:rsid w:val="008B7956"/>
    <w:rsid w:val="008C46D7"/>
    <w:rsid w:val="008C5BB7"/>
    <w:rsid w:val="008D3392"/>
    <w:rsid w:val="008E0036"/>
    <w:rsid w:val="008E112F"/>
    <w:rsid w:val="008E501A"/>
    <w:rsid w:val="008E7EC8"/>
    <w:rsid w:val="008F7ADA"/>
    <w:rsid w:val="00903787"/>
    <w:rsid w:val="00906B8D"/>
    <w:rsid w:val="00910702"/>
    <w:rsid w:val="00913B6E"/>
    <w:rsid w:val="00923DBC"/>
    <w:rsid w:val="00926DDC"/>
    <w:rsid w:val="00926F87"/>
    <w:rsid w:val="00930275"/>
    <w:rsid w:val="00934E12"/>
    <w:rsid w:val="0095049D"/>
    <w:rsid w:val="00952FEF"/>
    <w:rsid w:val="00955B82"/>
    <w:rsid w:val="00957DDC"/>
    <w:rsid w:val="00962772"/>
    <w:rsid w:val="00972FA3"/>
    <w:rsid w:val="00974E0F"/>
    <w:rsid w:val="009832EA"/>
    <w:rsid w:val="0098443E"/>
    <w:rsid w:val="00986FA8"/>
    <w:rsid w:val="00992809"/>
    <w:rsid w:val="00992EE3"/>
    <w:rsid w:val="00993D08"/>
    <w:rsid w:val="00996D07"/>
    <w:rsid w:val="00997765"/>
    <w:rsid w:val="009A0B50"/>
    <w:rsid w:val="009A36F2"/>
    <w:rsid w:val="009A462E"/>
    <w:rsid w:val="009B5230"/>
    <w:rsid w:val="009B6624"/>
    <w:rsid w:val="009B7F65"/>
    <w:rsid w:val="009C0DB4"/>
    <w:rsid w:val="009C12BE"/>
    <w:rsid w:val="009D19EF"/>
    <w:rsid w:val="009D2AA9"/>
    <w:rsid w:val="009D4172"/>
    <w:rsid w:val="009D46B8"/>
    <w:rsid w:val="009E03A9"/>
    <w:rsid w:val="009E2F4F"/>
    <w:rsid w:val="009F3012"/>
    <w:rsid w:val="00A02C7B"/>
    <w:rsid w:val="00A037D7"/>
    <w:rsid w:val="00A12188"/>
    <w:rsid w:val="00A13D2A"/>
    <w:rsid w:val="00A1671A"/>
    <w:rsid w:val="00A200BA"/>
    <w:rsid w:val="00A235E4"/>
    <w:rsid w:val="00A26164"/>
    <w:rsid w:val="00A270DF"/>
    <w:rsid w:val="00A34CD2"/>
    <w:rsid w:val="00A41341"/>
    <w:rsid w:val="00A50595"/>
    <w:rsid w:val="00A50BC9"/>
    <w:rsid w:val="00A54AA2"/>
    <w:rsid w:val="00A563B2"/>
    <w:rsid w:val="00A6123F"/>
    <w:rsid w:val="00A613E3"/>
    <w:rsid w:val="00A620FE"/>
    <w:rsid w:val="00A634FC"/>
    <w:rsid w:val="00A63925"/>
    <w:rsid w:val="00A64EC8"/>
    <w:rsid w:val="00A74782"/>
    <w:rsid w:val="00A74D87"/>
    <w:rsid w:val="00A75962"/>
    <w:rsid w:val="00A82C16"/>
    <w:rsid w:val="00A92488"/>
    <w:rsid w:val="00A93F54"/>
    <w:rsid w:val="00A9604F"/>
    <w:rsid w:val="00AA0BA8"/>
    <w:rsid w:val="00AA2458"/>
    <w:rsid w:val="00AA4FCF"/>
    <w:rsid w:val="00AA7FA5"/>
    <w:rsid w:val="00AB00B1"/>
    <w:rsid w:val="00AB307C"/>
    <w:rsid w:val="00AB62DB"/>
    <w:rsid w:val="00AD2C7D"/>
    <w:rsid w:val="00AD40BC"/>
    <w:rsid w:val="00AE0713"/>
    <w:rsid w:val="00AE18C1"/>
    <w:rsid w:val="00AE2937"/>
    <w:rsid w:val="00B03940"/>
    <w:rsid w:val="00B051C7"/>
    <w:rsid w:val="00B0691E"/>
    <w:rsid w:val="00B1077D"/>
    <w:rsid w:val="00B116EE"/>
    <w:rsid w:val="00B25699"/>
    <w:rsid w:val="00B31A84"/>
    <w:rsid w:val="00B3227F"/>
    <w:rsid w:val="00B41117"/>
    <w:rsid w:val="00B44403"/>
    <w:rsid w:val="00B44CBF"/>
    <w:rsid w:val="00B4669B"/>
    <w:rsid w:val="00B467A7"/>
    <w:rsid w:val="00B53E50"/>
    <w:rsid w:val="00B54670"/>
    <w:rsid w:val="00B66DAC"/>
    <w:rsid w:val="00B70E5A"/>
    <w:rsid w:val="00B72314"/>
    <w:rsid w:val="00B7640B"/>
    <w:rsid w:val="00B810D8"/>
    <w:rsid w:val="00B81BBB"/>
    <w:rsid w:val="00B909E8"/>
    <w:rsid w:val="00B90CAB"/>
    <w:rsid w:val="00B953FF"/>
    <w:rsid w:val="00BA09A6"/>
    <w:rsid w:val="00BA61A6"/>
    <w:rsid w:val="00BB33A5"/>
    <w:rsid w:val="00BB3A07"/>
    <w:rsid w:val="00BC126F"/>
    <w:rsid w:val="00BC26C6"/>
    <w:rsid w:val="00BC3458"/>
    <w:rsid w:val="00BC4008"/>
    <w:rsid w:val="00BC42F8"/>
    <w:rsid w:val="00BC7047"/>
    <w:rsid w:val="00BC768D"/>
    <w:rsid w:val="00BC7D3C"/>
    <w:rsid w:val="00BD171B"/>
    <w:rsid w:val="00BD3225"/>
    <w:rsid w:val="00BD45E9"/>
    <w:rsid w:val="00BD61DA"/>
    <w:rsid w:val="00BD7378"/>
    <w:rsid w:val="00BE046F"/>
    <w:rsid w:val="00BE0EDB"/>
    <w:rsid w:val="00BE51DA"/>
    <w:rsid w:val="00BE5B22"/>
    <w:rsid w:val="00BE717B"/>
    <w:rsid w:val="00BF4570"/>
    <w:rsid w:val="00C03046"/>
    <w:rsid w:val="00C124F3"/>
    <w:rsid w:val="00C12CAF"/>
    <w:rsid w:val="00C20BAC"/>
    <w:rsid w:val="00C20CC8"/>
    <w:rsid w:val="00C215F6"/>
    <w:rsid w:val="00C34700"/>
    <w:rsid w:val="00C449A6"/>
    <w:rsid w:val="00C45452"/>
    <w:rsid w:val="00C47F8A"/>
    <w:rsid w:val="00C516F8"/>
    <w:rsid w:val="00C62C07"/>
    <w:rsid w:val="00C63A89"/>
    <w:rsid w:val="00C665E2"/>
    <w:rsid w:val="00C74FDE"/>
    <w:rsid w:val="00C801CE"/>
    <w:rsid w:val="00C93A72"/>
    <w:rsid w:val="00C95519"/>
    <w:rsid w:val="00CA0592"/>
    <w:rsid w:val="00CA39E7"/>
    <w:rsid w:val="00CA7A50"/>
    <w:rsid w:val="00CB0AEC"/>
    <w:rsid w:val="00CB12EB"/>
    <w:rsid w:val="00CB23DE"/>
    <w:rsid w:val="00CC3B5C"/>
    <w:rsid w:val="00CC6289"/>
    <w:rsid w:val="00CD6824"/>
    <w:rsid w:val="00CE2625"/>
    <w:rsid w:val="00CE4B97"/>
    <w:rsid w:val="00CE7D52"/>
    <w:rsid w:val="00CF1588"/>
    <w:rsid w:val="00CF1638"/>
    <w:rsid w:val="00CF2835"/>
    <w:rsid w:val="00CF3C3E"/>
    <w:rsid w:val="00CF755B"/>
    <w:rsid w:val="00D06DEC"/>
    <w:rsid w:val="00D0732A"/>
    <w:rsid w:val="00D11420"/>
    <w:rsid w:val="00D12B67"/>
    <w:rsid w:val="00D1301C"/>
    <w:rsid w:val="00D2005F"/>
    <w:rsid w:val="00D23489"/>
    <w:rsid w:val="00D343FB"/>
    <w:rsid w:val="00D470B7"/>
    <w:rsid w:val="00D50FB8"/>
    <w:rsid w:val="00D709AD"/>
    <w:rsid w:val="00D71047"/>
    <w:rsid w:val="00D77401"/>
    <w:rsid w:val="00D8534B"/>
    <w:rsid w:val="00D85654"/>
    <w:rsid w:val="00D92230"/>
    <w:rsid w:val="00D94DB7"/>
    <w:rsid w:val="00D96AD9"/>
    <w:rsid w:val="00DB1BB9"/>
    <w:rsid w:val="00DB6008"/>
    <w:rsid w:val="00DC4D2E"/>
    <w:rsid w:val="00DC6B8F"/>
    <w:rsid w:val="00DD4577"/>
    <w:rsid w:val="00DD4DC9"/>
    <w:rsid w:val="00DD6E60"/>
    <w:rsid w:val="00DD7529"/>
    <w:rsid w:val="00DE1F6A"/>
    <w:rsid w:val="00DE3154"/>
    <w:rsid w:val="00DE6E5C"/>
    <w:rsid w:val="00DE6F5F"/>
    <w:rsid w:val="00DF569A"/>
    <w:rsid w:val="00E12E2B"/>
    <w:rsid w:val="00E1571E"/>
    <w:rsid w:val="00E175E5"/>
    <w:rsid w:val="00E21419"/>
    <w:rsid w:val="00E44EB5"/>
    <w:rsid w:val="00E462FC"/>
    <w:rsid w:val="00E516DF"/>
    <w:rsid w:val="00E53483"/>
    <w:rsid w:val="00E57AB7"/>
    <w:rsid w:val="00E57B0C"/>
    <w:rsid w:val="00E640F4"/>
    <w:rsid w:val="00E646AA"/>
    <w:rsid w:val="00E7588B"/>
    <w:rsid w:val="00E8009C"/>
    <w:rsid w:val="00E8047F"/>
    <w:rsid w:val="00E8377F"/>
    <w:rsid w:val="00E92B7F"/>
    <w:rsid w:val="00E94AA9"/>
    <w:rsid w:val="00EA37D1"/>
    <w:rsid w:val="00EA3CFE"/>
    <w:rsid w:val="00EA75B3"/>
    <w:rsid w:val="00EB1F36"/>
    <w:rsid w:val="00EC02D9"/>
    <w:rsid w:val="00EC0634"/>
    <w:rsid w:val="00EC61B3"/>
    <w:rsid w:val="00EC7890"/>
    <w:rsid w:val="00ED17FA"/>
    <w:rsid w:val="00ED1E92"/>
    <w:rsid w:val="00ED32A1"/>
    <w:rsid w:val="00ED74E4"/>
    <w:rsid w:val="00EE137A"/>
    <w:rsid w:val="00EE7131"/>
    <w:rsid w:val="00EF2558"/>
    <w:rsid w:val="00EF26A7"/>
    <w:rsid w:val="00F01534"/>
    <w:rsid w:val="00F02332"/>
    <w:rsid w:val="00F067EC"/>
    <w:rsid w:val="00F07CDA"/>
    <w:rsid w:val="00F12CA3"/>
    <w:rsid w:val="00F14342"/>
    <w:rsid w:val="00F20E0E"/>
    <w:rsid w:val="00F22789"/>
    <w:rsid w:val="00F31035"/>
    <w:rsid w:val="00F3691D"/>
    <w:rsid w:val="00F42965"/>
    <w:rsid w:val="00F44A24"/>
    <w:rsid w:val="00F45F92"/>
    <w:rsid w:val="00F51968"/>
    <w:rsid w:val="00F534EB"/>
    <w:rsid w:val="00F67CA7"/>
    <w:rsid w:val="00F7229C"/>
    <w:rsid w:val="00F72D53"/>
    <w:rsid w:val="00F746F5"/>
    <w:rsid w:val="00F74A78"/>
    <w:rsid w:val="00F80B2F"/>
    <w:rsid w:val="00F876F3"/>
    <w:rsid w:val="00F91FAB"/>
    <w:rsid w:val="00F92D0D"/>
    <w:rsid w:val="00F931E8"/>
    <w:rsid w:val="00F95448"/>
    <w:rsid w:val="00FC0299"/>
    <w:rsid w:val="00FD147B"/>
    <w:rsid w:val="00FD2087"/>
    <w:rsid w:val="00FD29D0"/>
    <w:rsid w:val="00FD2BD0"/>
    <w:rsid w:val="00FD3392"/>
    <w:rsid w:val="00FD5DE0"/>
    <w:rsid w:val="00FF2C96"/>
    <w:rsid w:val="00FF3D98"/>
    <w:rsid w:val="00FF6CB6"/>
    <w:rsid w:val="00FF78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C98CF"/>
  <w15:docId w15:val="{5DF3EF62-4F77-4680-8831-79D35468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A07"/>
    <w:rPr>
      <w:rFonts w:ascii="Times New Roman" w:eastAsia="Times New Roman" w:hAnsi="Times New Roman"/>
      <w:sz w:val="24"/>
      <w:szCs w:val="24"/>
      <w:lang w:val="uk-UA" w:eastAsia="ru-RU"/>
    </w:rPr>
  </w:style>
  <w:style w:type="paragraph" w:styleId="3">
    <w:name w:val="heading 3"/>
    <w:basedOn w:val="a"/>
    <w:next w:val="a"/>
    <w:link w:val="30"/>
    <w:uiPriority w:val="9"/>
    <w:unhideWhenUsed/>
    <w:qFormat/>
    <w:locked/>
    <w:rsid w:val="0071613C"/>
    <w:pPr>
      <w:keepNext/>
      <w:keepLines/>
      <w:autoSpaceDE w:val="0"/>
      <w:autoSpaceDN w:val="0"/>
      <w:spacing w:before="200"/>
      <w:outlineLvl w:val="2"/>
    </w:pPr>
    <w:rPr>
      <w:rFonts w:ascii="Arial" w:eastAsia="Calibri"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uiPriority w:val="99"/>
    <w:rsid w:val="00BB3A07"/>
    <w:rPr>
      <w:rFonts w:ascii="Arial" w:hAnsi="Arial" w:cs="Times New Roman"/>
      <w:b/>
      <w:sz w:val="20"/>
      <w:szCs w:val="20"/>
      <w:lang w:val="uk-UA"/>
    </w:rPr>
  </w:style>
  <w:style w:type="character" w:customStyle="1" w:styleId="31">
    <w:name w:val="Основной текст Знак3"/>
    <w:basedOn w:val="a0"/>
    <w:link w:val="310"/>
    <w:uiPriority w:val="99"/>
    <w:locked/>
    <w:rsid w:val="00BB3A07"/>
    <w:rPr>
      <w:rFonts w:ascii="Cambria" w:hAnsi="Cambria" w:cs="Times New Roman"/>
      <w:b/>
      <w:bCs/>
      <w:i/>
      <w:iCs/>
      <w:sz w:val="28"/>
      <w:szCs w:val="28"/>
      <w:lang w:eastAsia="ru-RU"/>
    </w:rPr>
  </w:style>
  <w:style w:type="character" w:customStyle="1" w:styleId="30">
    <w:name w:val="Заголовок 3 Знак"/>
    <w:basedOn w:val="a0"/>
    <w:link w:val="3"/>
    <w:uiPriority w:val="9"/>
    <w:locked/>
    <w:rsid w:val="00BB3A07"/>
    <w:rPr>
      <w:rFonts w:ascii="Arial" w:hAnsi="Arial" w:cs="Arial"/>
      <w:b/>
      <w:bCs/>
      <w:sz w:val="26"/>
      <w:szCs w:val="26"/>
      <w:lang w:eastAsia="ru-RU"/>
    </w:rPr>
  </w:style>
  <w:style w:type="character" w:customStyle="1" w:styleId="5">
    <w:name w:val="Заголовок 5 Знак"/>
    <w:basedOn w:val="a0"/>
    <w:uiPriority w:val="99"/>
    <w:rsid w:val="00BB3A07"/>
    <w:rPr>
      <w:rFonts w:ascii="Times New Roman" w:hAnsi="Times New Roman" w:cs="Times New Roman"/>
      <w:b/>
      <w:bCs/>
      <w:i/>
      <w:iCs/>
      <w:sz w:val="26"/>
      <w:szCs w:val="26"/>
      <w:lang w:eastAsia="ru-RU"/>
    </w:rPr>
  </w:style>
  <w:style w:type="character" w:customStyle="1" w:styleId="6">
    <w:name w:val="Заголовок 6 Знак"/>
    <w:basedOn w:val="a0"/>
    <w:uiPriority w:val="99"/>
    <w:rsid w:val="00BB3A07"/>
    <w:rPr>
      <w:rFonts w:ascii="Times New Roman" w:hAnsi="Times New Roman" w:cs="Times New Roman"/>
      <w:b/>
      <w:bCs/>
      <w:sz w:val="32"/>
      <w:szCs w:val="32"/>
      <w:lang w:val="uk-UA"/>
    </w:rPr>
  </w:style>
  <w:style w:type="character" w:customStyle="1" w:styleId="HTML">
    <w:name w:val="Стандартный HTML Знак"/>
    <w:basedOn w:val="a0"/>
    <w:uiPriority w:val="99"/>
    <w:locked/>
    <w:rsid w:val="00BB3A07"/>
    <w:rPr>
      <w:rFonts w:ascii="Courier New" w:hAnsi="Courier New" w:cs="Courier New"/>
      <w:sz w:val="20"/>
      <w:szCs w:val="20"/>
      <w:lang w:eastAsia="ru-RU"/>
    </w:rPr>
  </w:style>
  <w:style w:type="character" w:customStyle="1" w:styleId="a3">
    <w:name w:val="Основной текст Знак"/>
    <w:basedOn w:val="a0"/>
    <w:uiPriority w:val="99"/>
    <w:rsid w:val="00BB3A07"/>
    <w:rPr>
      <w:rFonts w:ascii="Times New Roman" w:hAnsi="Times New Roman" w:cs="Times New Roman"/>
      <w:sz w:val="24"/>
      <w:szCs w:val="24"/>
      <w:lang w:eastAsia="ru-RU"/>
    </w:rPr>
  </w:style>
  <w:style w:type="character" w:customStyle="1" w:styleId="2">
    <w:name w:val="Основной текст Знак2"/>
    <w:basedOn w:val="a0"/>
    <w:uiPriority w:val="99"/>
    <w:locked/>
    <w:rsid w:val="00BB3A07"/>
    <w:rPr>
      <w:rFonts w:ascii="Arial" w:hAnsi="Arial" w:cs="Times New Roman"/>
      <w:sz w:val="20"/>
      <w:szCs w:val="20"/>
      <w:lang w:val="en-GB"/>
    </w:rPr>
  </w:style>
  <w:style w:type="character" w:customStyle="1" w:styleId="a4">
    <w:name w:val="Нижний колонтитул Знак"/>
    <w:basedOn w:val="a0"/>
    <w:uiPriority w:val="99"/>
    <w:rsid w:val="00BB3A07"/>
    <w:rPr>
      <w:rFonts w:ascii="Times New Roman" w:hAnsi="Times New Roman" w:cs="Times New Roman"/>
      <w:sz w:val="20"/>
      <w:szCs w:val="20"/>
      <w:lang w:val="uk-UA" w:eastAsia="ru-RU"/>
    </w:rPr>
  </w:style>
  <w:style w:type="character" w:styleId="a5">
    <w:name w:val="page number"/>
    <w:basedOn w:val="a0"/>
    <w:uiPriority w:val="99"/>
    <w:rsid w:val="00BB3A07"/>
    <w:rPr>
      <w:rFonts w:cs="Times New Roman"/>
    </w:rPr>
  </w:style>
  <w:style w:type="character" w:customStyle="1" w:styleId="-">
    <w:name w:val="Интернет-ссылка"/>
    <w:basedOn w:val="a0"/>
    <w:uiPriority w:val="99"/>
    <w:rsid w:val="00BB3A07"/>
    <w:rPr>
      <w:rFonts w:cs="Times New Roman"/>
      <w:color w:val="0000FF"/>
      <w:u w:val="single"/>
    </w:rPr>
  </w:style>
  <w:style w:type="character" w:customStyle="1" w:styleId="rvts0">
    <w:name w:val="rvts0"/>
    <w:basedOn w:val="a0"/>
    <w:uiPriority w:val="99"/>
    <w:rsid w:val="00BB3A07"/>
    <w:rPr>
      <w:rFonts w:cs="Times New Roman"/>
    </w:rPr>
  </w:style>
  <w:style w:type="character" w:customStyle="1" w:styleId="a6">
    <w:name w:val="Основной текст + Полужирный"/>
    <w:uiPriority w:val="99"/>
    <w:rsid w:val="00BB3A07"/>
    <w:rPr>
      <w:rFonts w:eastAsia="Times New Roman"/>
      <w:color w:val="000000"/>
      <w:spacing w:val="0"/>
      <w:w w:val="100"/>
      <w:sz w:val="22"/>
      <w:shd w:val="clear" w:color="auto" w:fill="FFFFFF"/>
      <w:lang w:val="uk-UA"/>
    </w:rPr>
  </w:style>
  <w:style w:type="character" w:customStyle="1" w:styleId="4">
    <w:name w:val="Основной текст (4) + Не полужирный"/>
    <w:uiPriority w:val="99"/>
    <w:rsid w:val="00BB3A07"/>
    <w:rPr>
      <w:rFonts w:ascii="Times New Roman" w:hAnsi="Times New Roman"/>
      <w:b/>
      <w:color w:val="000000"/>
      <w:spacing w:val="0"/>
      <w:w w:val="100"/>
      <w:sz w:val="22"/>
      <w:u w:val="none"/>
      <w:lang w:val="uk-UA"/>
    </w:rPr>
  </w:style>
  <w:style w:type="character" w:customStyle="1" w:styleId="a7">
    <w:name w:val="Текст выноски Знак"/>
    <w:basedOn w:val="a0"/>
    <w:uiPriority w:val="99"/>
    <w:semiHidden/>
    <w:rsid w:val="00BB3A07"/>
    <w:rPr>
      <w:rFonts w:ascii="Tahoma" w:hAnsi="Tahoma" w:cs="Tahoma"/>
      <w:sz w:val="16"/>
      <w:szCs w:val="16"/>
      <w:lang w:eastAsia="ru-RU"/>
    </w:rPr>
  </w:style>
  <w:style w:type="character" w:customStyle="1" w:styleId="apple-converted-space">
    <w:name w:val="apple-converted-space"/>
    <w:basedOn w:val="a0"/>
    <w:uiPriority w:val="99"/>
    <w:rsid w:val="00BB3A07"/>
    <w:rPr>
      <w:rFonts w:cs="Times New Roman"/>
    </w:rPr>
  </w:style>
  <w:style w:type="character" w:customStyle="1" w:styleId="Heading1Char">
    <w:name w:val="Heading 1 Char"/>
    <w:basedOn w:val="a0"/>
    <w:uiPriority w:val="99"/>
    <w:locked/>
    <w:rsid w:val="00BB3A07"/>
    <w:rPr>
      <w:rFonts w:ascii="Arial" w:hAnsi="Arial" w:cs="Arial"/>
      <w:b/>
      <w:bCs/>
      <w:sz w:val="20"/>
      <w:szCs w:val="20"/>
      <w:lang w:val="uk-UA"/>
    </w:rPr>
  </w:style>
  <w:style w:type="character" w:customStyle="1" w:styleId="rvts37">
    <w:name w:val="rvts37"/>
    <w:basedOn w:val="a0"/>
    <w:uiPriority w:val="99"/>
    <w:rsid w:val="00BB3A07"/>
    <w:rPr>
      <w:rFonts w:cs="Times New Roman"/>
    </w:rPr>
  </w:style>
  <w:style w:type="character" w:customStyle="1" w:styleId="rvts46">
    <w:name w:val="rvts46"/>
    <w:basedOn w:val="a0"/>
    <w:uiPriority w:val="99"/>
    <w:rsid w:val="00BB3A07"/>
    <w:rPr>
      <w:rFonts w:cs="Times New Roman"/>
    </w:rPr>
  </w:style>
  <w:style w:type="character" w:customStyle="1" w:styleId="a8">
    <w:name w:val="Схема документа Знак"/>
    <w:basedOn w:val="a0"/>
    <w:uiPriority w:val="99"/>
    <w:semiHidden/>
    <w:rsid w:val="00BB3A07"/>
    <w:rPr>
      <w:rFonts w:ascii="Tahoma" w:hAnsi="Tahoma" w:cs="Tahoma"/>
      <w:sz w:val="20"/>
      <w:szCs w:val="20"/>
      <w:shd w:val="clear" w:color="auto" w:fill="000080"/>
      <w:lang w:val="en-GB"/>
    </w:rPr>
  </w:style>
  <w:style w:type="character" w:customStyle="1" w:styleId="BodyTextChar">
    <w:name w:val="Body Text Char"/>
    <w:basedOn w:val="a0"/>
    <w:uiPriority w:val="99"/>
    <w:locked/>
    <w:rsid w:val="00BB3A07"/>
    <w:rPr>
      <w:rFonts w:ascii="Arial" w:hAnsi="Arial" w:cs="Arial"/>
      <w:lang w:val="en-GB" w:eastAsia="en-US" w:bidi="ar-SA"/>
    </w:rPr>
  </w:style>
  <w:style w:type="character" w:customStyle="1" w:styleId="FooterChar">
    <w:name w:val="Footer Char"/>
    <w:basedOn w:val="a0"/>
    <w:uiPriority w:val="99"/>
    <w:locked/>
    <w:rsid w:val="00BB3A07"/>
    <w:rPr>
      <w:rFonts w:cs="Times New Roman"/>
      <w:sz w:val="24"/>
      <w:szCs w:val="24"/>
      <w:lang w:val="en-GB" w:eastAsia="en-US" w:bidi="ar-SA"/>
    </w:rPr>
  </w:style>
  <w:style w:type="character" w:customStyle="1" w:styleId="DocumentMapChar">
    <w:name w:val="Document Map Char"/>
    <w:basedOn w:val="a0"/>
    <w:uiPriority w:val="99"/>
    <w:semiHidden/>
    <w:locked/>
    <w:rsid w:val="00BB3A07"/>
    <w:rPr>
      <w:rFonts w:ascii="Times New Roman" w:hAnsi="Times New Roman" w:cs="Times New Roman"/>
      <w:sz w:val="2"/>
      <w:szCs w:val="2"/>
      <w:lang w:val="en-GB" w:eastAsia="en-US"/>
    </w:rPr>
  </w:style>
  <w:style w:type="character" w:styleId="a9">
    <w:name w:val="Strong"/>
    <w:basedOn w:val="a0"/>
    <w:uiPriority w:val="99"/>
    <w:qFormat/>
    <w:rsid w:val="00BB3A07"/>
    <w:rPr>
      <w:rFonts w:cs="Times New Roman"/>
      <w:b/>
      <w:bCs/>
    </w:rPr>
  </w:style>
  <w:style w:type="character" w:customStyle="1" w:styleId="hps">
    <w:name w:val="hps"/>
    <w:basedOn w:val="a0"/>
    <w:uiPriority w:val="99"/>
    <w:rsid w:val="00BB3A07"/>
    <w:rPr>
      <w:rFonts w:cs="Times New Roman"/>
    </w:rPr>
  </w:style>
  <w:style w:type="character" w:customStyle="1" w:styleId="aa">
    <w:name w:val="Верхний колонтитул Знак"/>
    <w:basedOn w:val="a0"/>
    <w:uiPriority w:val="99"/>
    <w:rsid w:val="00BB3A07"/>
    <w:rPr>
      <w:rFonts w:ascii="Times New Roman" w:hAnsi="Times New Roman" w:cs="Times New Roman"/>
      <w:sz w:val="20"/>
      <w:szCs w:val="20"/>
      <w:lang w:eastAsia="ru-RU"/>
    </w:rPr>
  </w:style>
  <w:style w:type="character" w:customStyle="1" w:styleId="10">
    <w:name w:val="Основной текст Знак1"/>
    <w:basedOn w:val="a0"/>
    <w:uiPriority w:val="99"/>
    <w:rsid w:val="00BB3A07"/>
    <w:rPr>
      <w:rFonts w:cs="Times New Roman"/>
      <w:sz w:val="24"/>
      <w:szCs w:val="24"/>
    </w:rPr>
  </w:style>
  <w:style w:type="character" w:customStyle="1" w:styleId="11">
    <w:name w:val="Основной шрифт абзаца1"/>
    <w:uiPriority w:val="99"/>
    <w:rsid w:val="00BB3A07"/>
    <w:rPr>
      <w:rFonts w:ascii="Verdana" w:hAnsi="Verdana"/>
      <w:sz w:val="20"/>
    </w:rPr>
  </w:style>
  <w:style w:type="character" w:customStyle="1" w:styleId="ab">
    <w:name w:val="Название Знак"/>
    <w:basedOn w:val="a0"/>
    <w:uiPriority w:val="99"/>
    <w:rsid w:val="00BB3A07"/>
    <w:rPr>
      <w:rFonts w:ascii="Times New Roman" w:hAnsi="Times New Roman" w:cs="Times New Roman"/>
      <w:b/>
      <w:bCs/>
      <w:sz w:val="24"/>
      <w:szCs w:val="24"/>
      <w:lang w:val="uk-UA" w:eastAsia="ru-RU"/>
    </w:rPr>
  </w:style>
  <w:style w:type="character" w:customStyle="1" w:styleId="ac">
    <w:name w:val="Подзаголовок Знак"/>
    <w:basedOn w:val="a0"/>
    <w:uiPriority w:val="99"/>
    <w:rsid w:val="00BB3A07"/>
    <w:rPr>
      <w:rFonts w:ascii="Times New Roman" w:hAnsi="Times New Roman" w:cs="Times New Roman"/>
      <w:b/>
      <w:bCs/>
      <w:sz w:val="24"/>
      <w:szCs w:val="24"/>
      <w:lang w:val="uk-UA" w:eastAsia="ru-RU"/>
    </w:rPr>
  </w:style>
  <w:style w:type="character" w:customStyle="1" w:styleId="FontStyle14">
    <w:name w:val="Font Style14"/>
    <w:uiPriority w:val="99"/>
    <w:rsid w:val="00BB3A07"/>
    <w:rPr>
      <w:rFonts w:ascii="Arial" w:hAnsi="Arial"/>
      <w:sz w:val="16"/>
    </w:rPr>
  </w:style>
  <w:style w:type="character" w:customStyle="1" w:styleId="rvts23">
    <w:name w:val="rvts23"/>
    <w:basedOn w:val="a0"/>
    <w:uiPriority w:val="99"/>
    <w:rsid w:val="00BB3A07"/>
    <w:rPr>
      <w:rFonts w:cs="Times New Roman"/>
    </w:rPr>
  </w:style>
  <w:style w:type="character" w:customStyle="1" w:styleId="32">
    <w:name w:val="Основной текст 3 Знак"/>
    <w:basedOn w:val="a0"/>
    <w:uiPriority w:val="99"/>
    <w:semiHidden/>
    <w:locked/>
    <w:rsid w:val="00BB3A07"/>
    <w:rPr>
      <w:rFonts w:ascii="Times New Roman" w:hAnsi="Times New Roman" w:cs="Times New Roman"/>
      <w:sz w:val="16"/>
      <w:szCs w:val="16"/>
      <w:lang w:val="uk-UA"/>
    </w:rPr>
  </w:style>
  <w:style w:type="character" w:customStyle="1" w:styleId="ad">
    <w:name w:val="Текст Знак"/>
    <w:basedOn w:val="a0"/>
    <w:uiPriority w:val="99"/>
    <w:semiHidden/>
    <w:rsid w:val="00BB3A07"/>
    <w:rPr>
      <w:rFonts w:ascii="Consolas" w:hAnsi="Consolas" w:cs="Times New Roman"/>
      <w:sz w:val="21"/>
      <w:szCs w:val="21"/>
      <w:lang w:eastAsia="en-US"/>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BB3A07"/>
    <w:rPr>
      <w:rFonts w:ascii="Times New Roman" w:hAnsi="Times New Roman"/>
      <w:sz w:val="24"/>
      <w:lang w:val="uk-UA"/>
    </w:rPr>
  </w:style>
  <w:style w:type="character" w:customStyle="1" w:styleId="InternetLink">
    <w:name w:val="Internet Link"/>
    <w:basedOn w:val="a0"/>
    <w:uiPriority w:val="99"/>
    <w:rsid w:val="00BB3A07"/>
    <w:rPr>
      <w:rFonts w:cs="Times New Roman"/>
      <w:color w:val="0000FF"/>
      <w:u w:val="single"/>
    </w:rPr>
  </w:style>
  <w:style w:type="character" w:customStyle="1" w:styleId="ListLabel1">
    <w:name w:val="ListLabel 1"/>
    <w:uiPriority w:val="99"/>
    <w:rsid w:val="00BB3A07"/>
  </w:style>
  <w:style w:type="character" w:customStyle="1" w:styleId="ListLabel2">
    <w:name w:val="ListLabel 2"/>
    <w:uiPriority w:val="99"/>
    <w:rsid w:val="00BB3A07"/>
  </w:style>
  <w:style w:type="character" w:customStyle="1" w:styleId="ListLabel3">
    <w:name w:val="ListLabel 3"/>
    <w:uiPriority w:val="99"/>
    <w:rsid w:val="00BB3A07"/>
  </w:style>
  <w:style w:type="character" w:customStyle="1" w:styleId="ListLabel4">
    <w:name w:val="ListLabel 4"/>
    <w:uiPriority w:val="99"/>
    <w:rsid w:val="00BB3A07"/>
  </w:style>
  <w:style w:type="character" w:customStyle="1" w:styleId="ListLabel5">
    <w:name w:val="ListLabel 5"/>
    <w:uiPriority w:val="99"/>
    <w:rsid w:val="00BB3A07"/>
  </w:style>
  <w:style w:type="character" w:customStyle="1" w:styleId="ListLabel6">
    <w:name w:val="ListLabel 6"/>
    <w:uiPriority w:val="99"/>
    <w:rsid w:val="00BB3A07"/>
  </w:style>
  <w:style w:type="character" w:customStyle="1" w:styleId="ListLabel7">
    <w:name w:val="ListLabel 7"/>
    <w:uiPriority w:val="99"/>
    <w:rsid w:val="00BB3A07"/>
    <w:rPr>
      <w:rFonts w:eastAsia="Times New Roman"/>
    </w:rPr>
  </w:style>
  <w:style w:type="character" w:customStyle="1" w:styleId="ListLabel8">
    <w:name w:val="ListLabel 8"/>
    <w:uiPriority w:val="99"/>
    <w:rsid w:val="00BB3A07"/>
  </w:style>
  <w:style w:type="character" w:customStyle="1" w:styleId="ListLabel9">
    <w:name w:val="ListLabel 9"/>
    <w:uiPriority w:val="99"/>
    <w:rsid w:val="00BB3A07"/>
  </w:style>
  <w:style w:type="character" w:customStyle="1" w:styleId="ListLabel10">
    <w:name w:val="ListLabel 10"/>
    <w:uiPriority w:val="99"/>
    <w:rsid w:val="00BB3A07"/>
  </w:style>
  <w:style w:type="character" w:customStyle="1" w:styleId="ListLabel11">
    <w:name w:val="ListLabel 11"/>
    <w:uiPriority w:val="99"/>
    <w:rsid w:val="00BB3A07"/>
  </w:style>
  <w:style w:type="character" w:customStyle="1" w:styleId="ListLabel12">
    <w:name w:val="ListLabel 12"/>
    <w:uiPriority w:val="99"/>
    <w:rsid w:val="00BB3A07"/>
  </w:style>
  <w:style w:type="character" w:customStyle="1" w:styleId="ListLabel13">
    <w:name w:val="ListLabel 13"/>
    <w:uiPriority w:val="99"/>
    <w:rsid w:val="00BB3A07"/>
  </w:style>
  <w:style w:type="character" w:customStyle="1" w:styleId="ListLabel14">
    <w:name w:val="ListLabel 14"/>
    <w:uiPriority w:val="99"/>
    <w:rsid w:val="00BB3A07"/>
  </w:style>
  <w:style w:type="character" w:customStyle="1" w:styleId="ListLabel15">
    <w:name w:val="ListLabel 15"/>
    <w:uiPriority w:val="99"/>
    <w:rsid w:val="00BB3A07"/>
  </w:style>
  <w:style w:type="character" w:customStyle="1" w:styleId="ListLabel16">
    <w:name w:val="ListLabel 16"/>
    <w:uiPriority w:val="99"/>
    <w:rsid w:val="00BB3A07"/>
    <w:rPr>
      <w:rFonts w:eastAsia="Times New Roman"/>
      <w:sz w:val="22"/>
    </w:rPr>
  </w:style>
  <w:style w:type="character" w:customStyle="1" w:styleId="ListLabel17">
    <w:name w:val="ListLabel 17"/>
    <w:uiPriority w:val="99"/>
    <w:rsid w:val="00BB3A07"/>
  </w:style>
  <w:style w:type="character" w:customStyle="1" w:styleId="ListLabel18">
    <w:name w:val="ListLabel 18"/>
    <w:uiPriority w:val="99"/>
    <w:rsid w:val="00BB3A07"/>
  </w:style>
  <w:style w:type="character" w:customStyle="1" w:styleId="ListLabel19">
    <w:name w:val="ListLabel 19"/>
    <w:uiPriority w:val="99"/>
    <w:rsid w:val="00BB3A07"/>
  </w:style>
  <w:style w:type="character" w:customStyle="1" w:styleId="ListLabel20">
    <w:name w:val="ListLabel 20"/>
    <w:uiPriority w:val="99"/>
    <w:rsid w:val="00BB3A07"/>
    <w:rPr>
      <w:sz w:val="22"/>
    </w:rPr>
  </w:style>
  <w:style w:type="character" w:customStyle="1" w:styleId="ListLabel21">
    <w:name w:val="ListLabel 21"/>
    <w:uiPriority w:val="99"/>
    <w:rsid w:val="00BB3A07"/>
    <w:rPr>
      <w:color w:val="000000"/>
    </w:rPr>
  </w:style>
  <w:style w:type="character" w:customStyle="1" w:styleId="ListLabel22">
    <w:name w:val="ListLabel 22"/>
    <w:uiPriority w:val="99"/>
    <w:rsid w:val="00BB3A07"/>
    <w:rPr>
      <w:color w:val="000000"/>
    </w:rPr>
  </w:style>
  <w:style w:type="character" w:customStyle="1" w:styleId="ListLabel23">
    <w:name w:val="ListLabel 23"/>
    <w:uiPriority w:val="99"/>
    <w:rsid w:val="00BB3A07"/>
    <w:rPr>
      <w:color w:val="000000"/>
    </w:rPr>
  </w:style>
  <w:style w:type="character" w:customStyle="1" w:styleId="ListLabel24">
    <w:name w:val="ListLabel 24"/>
    <w:uiPriority w:val="99"/>
    <w:rsid w:val="00BB3A07"/>
    <w:rPr>
      <w:color w:val="000000"/>
    </w:rPr>
  </w:style>
  <w:style w:type="character" w:customStyle="1" w:styleId="ListLabel25">
    <w:name w:val="ListLabel 25"/>
    <w:uiPriority w:val="99"/>
    <w:rsid w:val="00BB3A07"/>
    <w:rPr>
      <w:color w:val="000000"/>
    </w:rPr>
  </w:style>
  <w:style w:type="character" w:customStyle="1" w:styleId="ListLabel26">
    <w:name w:val="ListLabel 26"/>
    <w:uiPriority w:val="99"/>
    <w:rsid w:val="00BB3A07"/>
    <w:rPr>
      <w:color w:val="000000"/>
    </w:rPr>
  </w:style>
  <w:style w:type="character" w:customStyle="1" w:styleId="ListLabel27">
    <w:name w:val="ListLabel 27"/>
    <w:uiPriority w:val="99"/>
    <w:rsid w:val="00BB3A07"/>
    <w:rPr>
      <w:color w:val="000000"/>
    </w:rPr>
  </w:style>
  <w:style w:type="character" w:customStyle="1" w:styleId="ListLabel28">
    <w:name w:val="ListLabel 28"/>
    <w:uiPriority w:val="99"/>
    <w:rsid w:val="00BB3A07"/>
    <w:rPr>
      <w:color w:val="000000"/>
    </w:rPr>
  </w:style>
  <w:style w:type="character" w:customStyle="1" w:styleId="ListLabel29">
    <w:name w:val="ListLabel 29"/>
    <w:uiPriority w:val="99"/>
    <w:rsid w:val="00BB3A07"/>
    <w:rPr>
      <w:rFonts w:eastAsia="Times New Roman"/>
    </w:rPr>
  </w:style>
  <w:style w:type="character" w:customStyle="1" w:styleId="ListLabel30">
    <w:name w:val="ListLabel 30"/>
    <w:uiPriority w:val="99"/>
    <w:rsid w:val="00BB3A07"/>
  </w:style>
  <w:style w:type="character" w:customStyle="1" w:styleId="ListLabel31">
    <w:name w:val="ListLabel 31"/>
    <w:uiPriority w:val="99"/>
    <w:rsid w:val="00BB3A07"/>
  </w:style>
  <w:style w:type="character" w:customStyle="1" w:styleId="ListLabel32">
    <w:name w:val="ListLabel 32"/>
    <w:uiPriority w:val="99"/>
    <w:rsid w:val="00BB3A07"/>
  </w:style>
  <w:style w:type="character" w:customStyle="1" w:styleId="ListLabel33">
    <w:name w:val="ListLabel 33"/>
    <w:uiPriority w:val="99"/>
    <w:rsid w:val="00BB3A07"/>
    <w:rPr>
      <w:b/>
      <w:color w:val="00000A"/>
      <w:sz w:val="22"/>
    </w:rPr>
  </w:style>
  <w:style w:type="character" w:customStyle="1" w:styleId="ListLabel34">
    <w:name w:val="ListLabel 34"/>
    <w:uiPriority w:val="99"/>
    <w:rsid w:val="00BB3A07"/>
    <w:rPr>
      <w:color w:val="00000A"/>
    </w:rPr>
  </w:style>
  <w:style w:type="character" w:customStyle="1" w:styleId="ListLabel35">
    <w:name w:val="ListLabel 35"/>
    <w:uiPriority w:val="99"/>
    <w:rsid w:val="00BB3A07"/>
    <w:rPr>
      <w:color w:val="00000A"/>
    </w:rPr>
  </w:style>
  <w:style w:type="character" w:customStyle="1" w:styleId="ListLabel36">
    <w:name w:val="ListLabel 36"/>
    <w:uiPriority w:val="99"/>
    <w:rsid w:val="00BB3A07"/>
    <w:rPr>
      <w:rFonts w:eastAsia="Times New Roman"/>
    </w:rPr>
  </w:style>
  <w:style w:type="character" w:customStyle="1" w:styleId="ListLabel37">
    <w:name w:val="ListLabel 37"/>
    <w:uiPriority w:val="99"/>
    <w:rsid w:val="00BB3A07"/>
  </w:style>
  <w:style w:type="character" w:customStyle="1" w:styleId="ListLabel38">
    <w:name w:val="ListLabel 38"/>
    <w:uiPriority w:val="99"/>
    <w:rsid w:val="00BB3A07"/>
  </w:style>
  <w:style w:type="character" w:customStyle="1" w:styleId="ListLabel39">
    <w:name w:val="ListLabel 39"/>
    <w:uiPriority w:val="99"/>
    <w:rsid w:val="00BB3A07"/>
  </w:style>
  <w:style w:type="character" w:customStyle="1" w:styleId="ListLabel40">
    <w:name w:val="ListLabel 40"/>
    <w:uiPriority w:val="99"/>
    <w:rsid w:val="00BB3A07"/>
  </w:style>
  <w:style w:type="character" w:customStyle="1" w:styleId="ListLabel41">
    <w:name w:val="ListLabel 41"/>
    <w:uiPriority w:val="99"/>
    <w:rsid w:val="00BB3A07"/>
  </w:style>
  <w:style w:type="character" w:customStyle="1" w:styleId="ListLabel42">
    <w:name w:val="ListLabel 42"/>
    <w:uiPriority w:val="99"/>
    <w:rsid w:val="00BB3A07"/>
  </w:style>
  <w:style w:type="character" w:customStyle="1" w:styleId="ListLabel43">
    <w:name w:val="ListLabel 43"/>
    <w:uiPriority w:val="99"/>
    <w:rsid w:val="00BB3A07"/>
  </w:style>
  <w:style w:type="character" w:customStyle="1" w:styleId="ListLabel44">
    <w:name w:val="ListLabel 44"/>
    <w:uiPriority w:val="99"/>
    <w:rsid w:val="00BB3A07"/>
  </w:style>
  <w:style w:type="character" w:customStyle="1" w:styleId="ListLabel45">
    <w:name w:val="ListLabel 45"/>
    <w:uiPriority w:val="99"/>
    <w:rsid w:val="00BB3A07"/>
    <w:rPr>
      <w:rFonts w:eastAsia="Times New Roman"/>
    </w:rPr>
  </w:style>
  <w:style w:type="character" w:customStyle="1" w:styleId="ListLabel46">
    <w:name w:val="ListLabel 46"/>
    <w:uiPriority w:val="99"/>
    <w:rsid w:val="00BB3A07"/>
  </w:style>
  <w:style w:type="character" w:customStyle="1" w:styleId="ListLabel47">
    <w:name w:val="ListLabel 47"/>
    <w:uiPriority w:val="99"/>
    <w:rsid w:val="00BB3A07"/>
  </w:style>
  <w:style w:type="character" w:customStyle="1" w:styleId="ListLabel48">
    <w:name w:val="ListLabel 48"/>
    <w:uiPriority w:val="99"/>
    <w:rsid w:val="00BB3A07"/>
  </w:style>
  <w:style w:type="character" w:customStyle="1" w:styleId="ListLabel49">
    <w:name w:val="ListLabel 49"/>
    <w:uiPriority w:val="99"/>
    <w:rsid w:val="00BB3A07"/>
  </w:style>
  <w:style w:type="character" w:customStyle="1" w:styleId="ListLabel50">
    <w:name w:val="ListLabel 50"/>
    <w:uiPriority w:val="99"/>
    <w:rsid w:val="00BB3A07"/>
  </w:style>
  <w:style w:type="character" w:customStyle="1" w:styleId="ListLabel51">
    <w:name w:val="ListLabel 51"/>
    <w:uiPriority w:val="99"/>
    <w:rsid w:val="00BB3A07"/>
  </w:style>
  <w:style w:type="character" w:customStyle="1" w:styleId="ListLabel52">
    <w:name w:val="ListLabel 52"/>
    <w:uiPriority w:val="99"/>
    <w:rsid w:val="00BB3A07"/>
  </w:style>
  <w:style w:type="character" w:customStyle="1" w:styleId="ListLabel53">
    <w:name w:val="ListLabel 53"/>
    <w:uiPriority w:val="99"/>
    <w:rsid w:val="00BB3A07"/>
  </w:style>
  <w:style w:type="character" w:customStyle="1" w:styleId="ListLabel54">
    <w:name w:val="ListLabel 54"/>
    <w:uiPriority w:val="99"/>
    <w:rsid w:val="00BB3A07"/>
    <w:rPr>
      <w:b/>
      <w:color w:val="00000A"/>
      <w:sz w:val="22"/>
    </w:rPr>
  </w:style>
  <w:style w:type="character" w:customStyle="1" w:styleId="ListLabel55">
    <w:name w:val="ListLabel 55"/>
    <w:uiPriority w:val="99"/>
    <w:rsid w:val="00BB3A07"/>
    <w:rPr>
      <w:color w:val="00000A"/>
    </w:rPr>
  </w:style>
  <w:style w:type="character" w:customStyle="1" w:styleId="ListLabel56">
    <w:name w:val="ListLabel 56"/>
    <w:uiPriority w:val="99"/>
    <w:rsid w:val="00BB3A07"/>
  </w:style>
  <w:style w:type="character" w:customStyle="1" w:styleId="ListLabel57">
    <w:name w:val="ListLabel 57"/>
    <w:uiPriority w:val="99"/>
    <w:rsid w:val="00BB3A07"/>
  </w:style>
  <w:style w:type="character" w:customStyle="1" w:styleId="ListLabel58">
    <w:name w:val="ListLabel 58"/>
    <w:uiPriority w:val="99"/>
    <w:rsid w:val="00BB3A07"/>
  </w:style>
  <w:style w:type="character" w:customStyle="1" w:styleId="ListLabel59">
    <w:name w:val="ListLabel 59"/>
    <w:uiPriority w:val="99"/>
    <w:rsid w:val="00BB3A07"/>
  </w:style>
  <w:style w:type="character" w:customStyle="1" w:styleId="ListLabel60">
    <w:name w:val="ListLabel 60"/>
    <w:uiPriority w:val="99"/>
    <w:rsid w:val="00BB3A07"/>
  </w:style>
  <w:style w:type="character" w:customStyle="1" w:styleId="ListLabel61">
    <w:name w:val="ListLabel 61"/>
    <w:uiPriority w:val="99"/>
    <w:rsid w:val="00BB3A07"/>
  </w:style>
  <w:style w:type="character" w:customStyle="1" w:styleId="ListLabel62">
    <w:name w:val="ListLabel 62"/>
    <w:uiPriority w:val="99"/>
    <w:rsid w:val="00BB3A07"/>
  </w:style>
  <w:style w:type="character" w:customStyle="1" w:styleId="ListLabel63">
    <w:name w:val="ListLabel 63"/>
    <w:uiPriority w:val="99"/>
    <w:rsid w:val="00BB3A07"/>
  </w:style>
  <w:style w:type="character" w:customStyle="1" w:styleId="ListLabel64">
    <w:name w:val="ListLabel 64"/>
    <w:uiPriority w:val="99"/>
    <w:rsid w:val="00BB3A07"/>
  </w:style>
  <w:style w:type="character" w:customStyle="1" w:styleId="ListLabel65">
    <w:name w:val="ListLabel 65"/>
    <w:uiPriority w:val="99"/>
    <w:rsid w:val="00BB3A07"/>
    <w:rPr>
      <w:rFonts w:ascii="Times New Roman" w:hAnsi="Times New Roman"/>
      <w:b/>
      <w:sz w:val="22"/>
    </w:rPr>
  </w:style>
  <w:style w:type="character" w:customStyle="1" w:styleId="ListLabel66">
    <w:name w:val="ListLabel 66"/>
    <w:uiPriority w:val="99"/>
    <w:rsid w:val="00BB3A07"/>
    <w:rPr>
      <w:rFonts w:eastAsia="Times New Roman"/>
      <w:sz w:val="22"/>
    </w:rPr>
  </w:style>
  <w:style w:type="character" w:customStyle="1" w:styleId="ListLabel67">
    <w:name w:val="ListLabel 67"/>
    <w:uiPriority w:val="99"/>
    <w:rsid w:val="00BB3A07"/>
  </w:style>
  <w:style w:type="character" w:customStyle="1" w:styleId="ListLabel68">
    <w:name w:val="ListLabel 68"/>
    <w:uiPriority w:val="99"/>
    <w:rsid w:val="00BB3A07"/>
  </w:style>
  <w:style w:type="character" w:customStyle="1" w:styleId="ListLabel69">
    <w:name w:val="ListLabel 69"/>
    <w:uiPriority w:val="99"/>
    <w:rsid w:val="00BB3A07"/>
  </w:style>
  <w:style w:type="character" w:styleId="af">
    <w:name w:val="Emphasis"/>
    <w:basedOn w:val="a0"/>
    <w:uiPriority w:val="99"/>
    <w:qFormat/>
    <w:rsid w:val="00BB3A07"/>
    <w:rPr>
      <w:rFonts w:cs="Times New Roman"/>
      <w:i/>
    </w:rPr>
  </w:style>
  <w:style w:type="character" w:customStyle="1" w:styleId="af0">
    <w:name w:val="Основной текст с отступом Знак"/>
    <w:basedOn w:val="a0"/>
    <w:uiPriority w:val="99"/>
    <w:rsid w:val="00BB3A07"/>
    <w:rPr>
      <w:rFonts w:ascii="Times New Roman" w:hAnsi="Times New Roman" w:cs="Times New Roman"/>
      <w:sz w:val="24"/>
      <w:szCs w:val="24"/>
      <w:lang w:val="uk-UA"/>
    </w:rPr>
  </w:style>
  <w:style w:type="character" w:customStyle="1" w:styleId="ListLabel70">
    <w:name w:val="ListLabel 70"/>
    <w:uiPriority w:val="99"/>
    <w:rsid w:val="00BB3A07"/>
  </w:style>
  <w:style w:type="character" w:customStyle="1" w:styleId="ListLabel71">
    <w:name w:val="ListLabel 71"/>
    <w:uiPriority w:val="99"/>
    <w:rsid w:val="00BB3A07"/>
  </w:style>
  <w:style w:type="character" w:customStyle="1" w:styleId="ListLabel72">
    <w:name w:val="ListLabel 72"/>
    <w:uiPriority w:val="99"/>
    <w:rsid w:val="00BB3A07"/>
  </w:style>
  <w:style w:type="character" w:customStyle="1" w:styleId="ListLabel73">
    <w:name w:val="ListLabel 73"/>
    <w:uiPriority w:val="99"/>
    <w:rsid w:val="00BB3A07"/>
  </w:style>
  <w:style w:type="character" w:customStyle="1" w:styleId="ListLabel74">
    <w:name w:val="ListLabel 74"/>
    <w:uiPriority w:val="99"/>
    <w:rsid w:val="00BB3A07"/>
  </w:style>
  <w:style w:type="character" w:customStyle="1" w:styleId="ListLabel75">
    <w:name w:val="ListLabel 75"/>
    <w:uiPriority w:val="99"/>
    <w:rsid w:val="00BB3A07"/>
  </w:style>
  <w:style w:type="character" w:customStyle="1" w:styleId="ListLabel76">
    <w:name w:val="ListLabel 76"/>
    <w:uiPriority w:val="99"/>
    <w:rsid w:val="00BB3A07"/>
  </w:style>
  <w:style w:type="character" w:customStyle="1" w:styleId="ListLabel77">
    <w:name w:val="ListLabel 77"/>
    <w:uiPriority w:val="99"/>
    <w:rsid w:val="00BB3A07"/>
  </w:style>
  <w:style w:type="character" w:customStyle="1" w:styleId="ListLabel78">
    <w:name w:val="ListLabel 78"/>
    <w:uiPriority w:val="99"/>
    <w:rsid w:val="00BB3A07"/>
  </w:style>
  <w:style w:type="character" w:customStyle="1" w:styleId="ListLabel79">
    <w:name w:val="ListLabel 79"/>
    <w:uiPriority w:val="99"/>
    <w:rsid w:val="00BB3A07"/>
  </w:style>
  <w:style w:type="character" w:customStyle="1" w:styleId="ListLabel80">
    <w:name w:val="ListLabel 80"/>
    <w:uiPriority w:val="99"/>
    <w:rsid w:val="00BB3A07"/>
  </w:style>
  <w:style w:type="character" w:customStyle="1" w:styleId="ListLabel81">
    <w:name w:val="ListLabel 81"/>
    <w:uiPriority w:val="99"/>
    <w:rsid w:val="00BB3A07"/>
  </w:style>
  <w:style w:type="character" w:customStyle="1" w:styleId="ListLabel82">
    <w:name w:val="ListLabel 82"/>
    <w:uiPriority w:val="99"/>
    <w:rsid w:val="00BB3A07"/>
  </w:style>
  <w:style w:type="character" w:customStyle="1" w:styleId="ListLabel83">
    <w:name w:val="ListLabel 83"/>
    <w:uiPriority w:val="99"/>
    <w:rsid w:val="00BB3A07"/>
  </w:style>
  <w:style w:type="character" w:customStyle="1" w:styleId="ListLabel84">
    <w:name w:val="ListLabel 84"/>
    <w:uiPriority w:val="99"/>
    <w:rsid w:val="00BB3A07"/>
  </w:style>
  <w:style w:type="character" w:customStyle="1" w:styleId="ListLabel85">
    <w:name w:val="ListLabel 85"/>
    <w:uiPriority w:val="99"/>
    <w:rsid w:val="00BB3A07"/>
  </w:style>
  <w:style w:type="character" w:customStyle="1" w:styleId="ListLabel86">
    <w:name w:val="ListLabel 86"/>
    <w:uiPriority w:val="99"/>
    <w:rsid w:val="00BB3A07"/>
  </w:style>
  <w:style w:type="character" w:customStyle="1" w:styleId="ListLabel87">
    <w:name w:val="ListLabel 87"/>
    <w:uiPriority w:val="99"/>
    <w:rsid w:val="00BB3A07"/>
  </w:style>
  <w:style w:type="character" w:customStyle="1" w:styleId="ListLabel88">
    <w:name w:val="ListLabel 88"/>
    <w:uiPriority w:val="99"/>
    <w:rsid w:val="00BB3A07"/>
    <w:rPr>
      <w:sz w:val="22"/>
    </w:rPr>
  </w:style>
  <w:style w:type="character" w:customStyle="1" w:styleId="ListLabel89">
    <w:name w:val="ListLabel 89"/>
    <w:uiPriority w:val="99"/>
    <w:rsid w:val="00BB3A07"/>
  </w:style>
  <w:style w:type="character" w:customStyle="1" w:styleId="ListLabel90">
    <w:name w:val="ListLabel 90"/>
    <w:uiPriority w:val="99"/>
    <w:rsid w:val="00BB3A07"/>
  </w:style>
  <w:style w:type="character" w:customStyle="1" w:styleId="ListLabel91">
    <w:name w:val="ListLabel 91"/>
    <w:uiPriority w:val="99"/>
    <w:rsid w:val="00BB3A07"/>
  </w:style>
  <w:style w:type="character" w:customStyle="1" w:styleId="ListLabel92">
    <w:name w:val="ListLabel 92"/>
    <w:uiPriority w:val="99"/>
    <w:rsid w:val="00BB3A07"/>
  </w:style>
  <w:style w:type="character" w:customStyle="1" w:styleId="ListLabel93">
    <w:name w:val="ListLabel 93"/>
    <w:uiPriority w:val="99"/>
    <w:rsid w:val="00BB3A07"/>
  </w:style>
  <w:style w:type="character" w:customStyle="1" w:styleId="ListLabel94">
    <w:name w:val="ListLabel 94"/>
    <w:uiPriority w:val="99"/>
    <w:rsid w:val="00BB3A07"/>
  </w:style>
  <w:style w:type="character" w:customStyle="1" w:styleId="ListLabel95">
    <w:name w:val="ListLabel 95"/>
    <w:uiPriority w:val="99"/>
    <w:rsid w:val="00BB3A07"/>
  </w:style>
  <w:style w:type="character" w:customStyle="1" w:styleId="ListLabel96">
    <w:name w:val="ListLabel 96"/>
    <w:uiPriority w:val="99"/>
    <w:rsid w:val="00BB3A07"/>
  </w:style>
  <w:style w:type="character" w:customStyle="1" w:styleId="ListLabel97">
    <w:name w:val="ListLabel 97"/>
    <w:uiPriority w:val="99"/>
    <w:rsid w:val="00BB3A07"/>
    <w:rPr>
      <w:sz w:val="22"/>
    </w:rPr>
  </w:style>
  <w:style w:type="character" w:customStyle="1" w:styleId="ListLabel98">
    <w:name w:val="ListLabel 98"/>
    <w:uiPriority w:val="99"/>
    <w:rsid w:val="00BB3A07"/>
    <w:rPr>
      <w:color w:val="000000"/>
    </w:rPr>
  </w:style>
  <w:style w:type="character" w:customStyle="1" w:styleId="ListLabel99">
    <w:name w:val="ListLabel 99"/>
    <w:uiPriority w:val="99"/>
    <w:rsid w:val="00BB3A07"/>
    <w:rPr>
      <w:color w:val="000000"/>
    </w:rPr>
  </w:style>
  <w:style w:type="character" w:customStyle="1" w:styleId="ListLabel100">
    <w:name w:val="ListLabel 100"/>
    <w:uiPriority w:val="99"/>
    <w:rsid w:val="00BB3A07"/>
    <w:rPr>
      <w:color w:val="000000"/>
    </w:rPr>
  </w:style>
  <w:style w:type="character" w:customStyle="1" w:styleId="ListLabel101">
    <w:name w:val="ListLabel 101"/>
    <w:uiPriority w:val="99"/>
    <w:rsid w:val="00BB3A07"/>
    <w:rPr>
      <w:color w:val="000000"/>
    </w:rPr>
  </w:style>
  <w:style w:type="character" w:customStyle="1" w:styleId="ListLabel102">
    <w:name w:val="ListLabel 102"/>
    <w:uiPriority w:val="99"/>
    <w:rsid w:val="00BB3A07"/>
    <w:rPr>
      <w:color w:val="000000"/>
    </w:rPr>
  </w:style>
  <w:style w:type="character" w:customStyle="1" w:styleId="ListLabel103">
    <w:name w:val="ListLabel 103"/>
    <w:uiPriority w:val="99"/>
    <w:rsid w:val="00BB3A07"/>
    <w:rPr>
      <w:color w:val="000000"/>
    </w:rPr>
  </w:style>
  <w:style w:type="character" w:customStyle="1" w:styleId="ListLabel104">
    <w:name w:val="ListLabel 104"/>
    <w:uiPriority w:val="99"/>
    <w:rsid w:val="00BB3A07"/>
    <w:rPr>
      <w:color w:val="000000"/>
    </w:rPr>
  </w:style>
  <w:style w:type="character" w:customStyle="1" w:styleId="ListLabel105">
    <w:name w:val="ListLabel 105"/>
    <w:uiPriority w:val="99"/>
    <w:rsid w:val="00BB3A07"/>
    <w:rPr>
      <w:color w:val="000000"/>
    </w:rPr>
  </w:style>
  <w:style w:type="character" w:customStyle="1" w:styleId="ListLabel106">
    <w:name w:val="ListLabel 106"/>
    <w:uiPriority w:val="99"/>
    <w:rsid w:val="00BB3A07"/>
    <w:rPr>
      <w:b/>
      <w:color w:val="00000A"/>
      <w:sz w:val="22"/>
    </w:rPr>
  </w:style>
  <w:style w:type="character" w:customStyle="1" w:styleId="ListLabel107">
    <w:name w:val="ListLabel 107"/>
    <w:uiPriority w:val="99"/>
    <w:rsid w:val="00BB3A07"/>
    <w:rPr>
      <w:color w:val="00000A"/>
      <w:sz w:val="22"/>
    </w:rPr>
  </w:style>
  <w:style w:type="character" w:customStyle="1" w:styleId="ListLabel108">
    <w:name w:val="ListLabel 108"/>
    <w:uiPriority w:val="99"/>
    <w:rsid w:val="00BB3A07"/>
    <w:rPr>
      <w:b/>
      <w:sz w:val="22"/>
    </w:rPr>
  </w:style>
  <w:style w:type="character" w:customStyle="1" w:styleId="ListLabel109">
    <w:name w:val="ListLabel 109"/>
    <w:uiPriority w:val="99"/>
    <w:rsid w:val="00BB3A07"/>
    <w:rPr>
      <w:sz w:val="22"/>
    </w:rPr>
  </w:style>
  <w:style w:type="character" w:customStyle="1" w:styleId="ListLabel110">
    <w:name w:val="ListLabel 110"/>
    <w:uiPriority w:val="99"/>
    <w:rsid w:val="00BB3A07"/>
  </w:style>
  <w:style w:type="character" w:customStyle="1" w:styleId="ListLabel111">
    <w:name w:val="ListLabel 111"/>
    <w:uiPriority w:val="99"/>
    <w:rsid w:val="00BB3A07"/>
  </w:style>
  <w:style w:type="character" w:customStyle="1" w:styleId="ListLabel112">
    <w:name w:val="ListLabel 112"/>
    <w:uiPriority w:val="99"/>
    <w:rsid w:val="00BB3A07"/>
  </w:style>
  <w:style w:type="character" w:customStyle="1" w:styleId="ListLabel113">
    <w:name w:val="ListLabel 113"/>
    <w:uiPriority w:val="99"/>
    <w:rsid w:val="00BB3A07"/>
  </w:style>
  <w:style w:type="character" w:customStyle="1" w:styleId="ListLabel114">
    <w:name w:val="ListLabel 114"/>
    <w:uiPriority w:val="99"/>
    <w:rsid w:val="00BB3A07"/>
  </w:style>
  <w:style w:type="character" w:customStyle="1" w:styleId="ListLabel115">
    <w:name w:val="ListLabel 115"/>
    <w:uiPriority w:val="99"/>
    <w:rsid w:val="00BB3A07"/>
  </w:style>
  <w:style w:type="character" w:customStyle="1" w:styleId="ListLabel116">
    <w:name w:val="ListLabel 116"/>
    <w:uiPriority w:val="99"/>
    <w:rsid w:val="00BB3A07"/>
  </w:style>
  <w:style w:type="character" w:customStyle="1" w:styleId="ListLabel117">
    <w:name w:val="ListLabel 117"/>
    <w:uiPriority w:val="99"/>
    <w:rsid w:val="00BB3A07"/>
  </w:style>
  <w:style w:type="character" w:customStyle="1" w:styleId="ListLabel118">
    <w:name w:val="ListLabel 118"/>
    <w:uiPriority w:val="99"/>
    <w:rsid w:val="00BB3A07"/>
    <w:rPr>
      <w:rFonts w:eastAsia="Times New Roman"/>
    </w:rPr>
  </w:style>
  <w:style w:type="character" w:customStyle="1" w:styleId="ListLabel119">
    <w:name w:val="ListLabel 119"/>
    <w:uiPriority w:val="99"/>
    <w:rsid w:val="00BB3A07"/>
  </w:style>
  <w:style w:type="character" w:customStyle="1" w:styleId="ListLabel120">
    <w:name w:val="ListLabel 120"/>
    <w:uiPriority w:val="99"/>
    <w:rsid w:val="00BB3A07"/>
  </w:style>
  <w:style w:type="character" w:customStyle="1" w:styleId="ListLabel121">
    <w:name w:val="ListLabel 121"/>
    <w:uiPriority w:val="99"/>
    <w:rsid w:val="00BB3A07"/>
  </w:style>
  <w:style w:type="character" w:customStyle="1" w:styleId="ListLabel122">
    <w:name w:val="ListLabel 122"/>
    <w:uiPriority w:val="99"/>
    <w:rsid w:val="00BB3A07"/>
    <w:rPr>
      <w:rFonts w:eastAsia="Times New Roman"/>
    </w:rPr>
  </w:style>
  <w:style w:type="character" w:customStyle="1" w:styleId="ListLabel123">
    <w:name w:val="ListLabel 123"/>
    <w:uiPriority w:val="99"/>
    <w:rsid w:val="00BB3A07"/>
  </w:style>
  <w:style w:type="character" w:customStyle="1" w:styleId="ListLabel124">
    <w:name w:val="ListLabel 124"/>
    <w:uiPriority w:val="99"/>
    <w:rsid w:val="00BB3A07"/>
  </w:style>
  <w:style w:type="character" w:customStyle="1" w:styleId="ListLabel125">
    <w:name w:val="ListLabel 125"/>
    <w:uiPriority w:val="99"/>
    <w:rsid w:val="00BB3A07"/>
  </w:style>
  <w:style w:type="character" w:customStyle="1" w:styleId="ListLabel126">
    <w:name w:val="ListLabel 126"/>
    <w:uiPriority w:val="99"/>
    <w:rsid w:val="00BB3A07"/>
    <w:rPr>
      <w:sz w:val="19"/>
    </w:rPr>
  </w:style>
  <w:style w:type="character" w:customStyle="1" w:styleId="ListLabel127">
    <w:name w:val="ListLabel 127"/>
    <w:uiPriority w:val="99"/>
    <w:rsid w:val="00BB3A07"/>
  </w:style>
  <w:style w:type="character" w:customStyle="1" w:styleId="ListLabel128">
    <w:name w:val="ListLabel 128"/>
    <w:uiPriority w:val="99"/>
    <w:rsid w:val="00BB3A07"/>
  </w:style>
  <w:style w:type="character" w:customStyle="1" w:styleId="ListLabel129">
    <w:name w:val="ListLabel 129"/>
    <w:uiPriority w:val="99"/>
    <w:rsid w:val="00BB3A07"/>
  </w:style>
  <w:style w:type="character" w:customStyle="1" w:styleId="ListLabel130">
    <w:name w:val="ListLabel 130"/>
    <w:uiPriority w:val="99"/>
    <w:rsid w:val="00BB3A07"/>
  </w:style>
  <w:style w:type="character" w:customStyle="1" w:styleId="ListLabel131">
    <w:name w:val="ListLabel 131"/>
    <w:uiPriority w:val="99"/>
    <w:rsid w:val="00BB3A07"/>
  </w:style>
  <w:style w:type="character" w:customStyle="1" w:styleId="ListLabel132">
    <w:name w:val="ListLabel 132"/>
    <w:uiPriority w:val="99"/>
    <w:rsid w:val="00BB3A07"/>
  </w:style>
  <w:style w:type="character" w:customStyle="1" w:styleId="ListLabel133">
    <w:name w:val="ListLabel 133"/>
    <w:uiPriority w:val="99"/>
    <w:rsid w:val="00BB3A07"/>
  </w:style>
  <w:style w:type="character" w:customStyle="1" w:styleId="ListLabel134">
    <w:name w:val="ListLabel 134"/>
    <w:uiPriority w:val="99"/>
    <w:rsid w:val="00BB3A07"/>
  </w:style>
  <w:style w:type="character" w:customStyle="1" w:styleId="ListLabel135">
    <w:name w:val="ListLabel 135"/>
    <w:uiPriority w:val="99"/>
    <w:rsid w:val="00BB3A07"/>
    <w:rPr>
      <w:sz w:val="19"/>
    </w:rPr>
  </w:style>
  <w:style w:type="character" w:customStyle="1" w:styleId="ListLabel136">
    <w:name w:val="ListLabel 136"/>
    <w:uiPriority w:val="99"/>
    <w:rsid w:val="00BB3A07"/>
  </w:style>
  <w:style w:type="character" w:customStyle="1" w:styleId="ListLabel137">
    <w:name w:val="ListLabel 137"/>
    <w:uiPriority w:val="99"/>
    <w:rsid w:val="00BB3A07"/>
  </w:style>
  <w:style w:type="character" w:customStyle="1" w:styleId="ListLabel138">
    <w:name w:val="ListLabel 138"/>
    <w:uiPriority w:val="99"/>
    <w:rsid w:val="00BB3A07"/>
  </w:style>
  <w:style w:type="character" w:customStyle="1" w:styleId="ListLabel139">
    <w:name w:val="ListLabel 139"/>
    <w:uiPriority w:val="99"/>
    <w:rsid w:val="00BB3A07"/>
  </w:style>
  <w:style w:type="character" w:customStyle="1" w:styleId="ListLabel140">
    <w:name w:val="ListLabel 140"/>
    <w:uiPriority w:val="99"/>
    <w:rsid w:val="00BB3A07"/>
  </w:style>
  <w:style w:type="character" w:customStyle="1" w:styleId="ListLabel141">
    <w:name w:val="ListLabel 141"/>
    <w:uiPriority w:val="99"/>
    <w:rsid w:val="00BB3A07"/>
  </w:style>
  <w:style w:type="character" w:customStyle="1" w:styleId="ListLabel142">
    <w:name w:val="ListLabel 142"/>
    <w:uiPriority w:val="99"/>
    <w:rsid w:val="00BB3A07"/>
  </w:style>
  <w:style w:type="character" w:customStyle="1" w:styleId="ListLabel143">
    <w:name w:val="ListLabel 143"/>
    <w:uiPriority w:val="99"/>
    <w:rsid w:val="00BB3A07"/>
  </w:style>
  <w:style w:type="character" w:customStyle="1" w:styleId="ListLabel144">
    <w:name w:val="ListLabel 144"/>
    <w:uiPriority w:val="99"/>
    <w:rsid w:val="00BB3A07"/>
  </w:style>
  <w:style w:type="character" w:customStyle="1" w:styleId="ListLabel145">
    <w:name w:val="ListLabel 145"/>
    <w:uiPriority w:val="99"/>
    <w:rsid w:val="00BB3A07"/>
  </w:style>
  <w:style w:type="character" w:customStyle="1" w:styleId="ListLabel146">
    <w:name w:val="ListLabel 146"/>
    <w:uiPriority w:val="99"/>
    <w:rsid w:val="00BB3A07"/>
  </w:style>
  <w:style w:type="character" w:customStyle="1" w:styleId="ListLabel147">
    <w:name w:val="ListLabel 147"/>
    <w:uiPriority w:val="99"/>
    <w:rsid w:val="00BB3A07"/>
  </w:style>
  <w:style w:type="character" w:customStyle="1" w:styleId="ListLabel148">
    <w:name w:val="ListLabel 148"/>
    <w:uiPriority w:val="99"/>
    <w:rsid w:val="00BB3A07"/>
  </w:style>
  <w:style w:type="character" w:customStyle="1" w:styleId="ListLabel149">
    <w:name w:val="ListLabel 149"/>
    <w:uiPriority w:val="99"/>
    <w:rsid w:val="00BB3A07"/>
  </w:style>
  <w:style w:type="character" w:customStyle="1" w:styleId="ListLabel150">
    <w:name w:val="ListLabel 150"/>
    <w:uiPriority w:val="99"/>
    <w:rsid w:val="00BB3A07"/>
  </w:style>
  <w:style w:type="character" w:customStyle="1" w:styleId="ListLabel151">
    <w:name w:val="ListLabel 151"/>
    <w:uiPriority w:val="99"/>
    <w:rsid w:val="00BB3A07"/>
  </w:style>
  <w:style w:type="character" w:customStyle="1" w:styleId="ListLabel152">
    <w:name w:val="ListLabel 152"/>
    <w:uiPriority w:val="99"/>
    <w:rsid w:val="00BB3A07"/>
  </w:style>
  <w:style w:type="character" w:customStyle="1" w:styleId="ListLabel153">
    <w:name w:val="ListLabel 153"/>
    <w:uiPriority w:val="99"/>
    <w:rsid w:val="00BB3A07"/>
  </w:style>
  <w:style w:type="character" w:customStyle="1" w:styleId="ListLabel154">
    <w:name w:val="ListLabel 154"/>
    <w:uiPriority w:val="99"/>
    <w:rsid w:val="00BB3A07"/>
    <w:rPr>
      <w:sz w:val="22"/>
    </w:rPr>
  </w:style>
  <w:style w:type="character" w:customStyle="1" w:styleId="ListLabel155">
    <w:name w:val="ListLabel 155"/>
    <w:uiPriority w:val="99"/>
    <w:rsid w:val="00BB3A07"/>
  </w:style>
  <w:style w:type="character" w:customStyle="1" w:styleId="ListLabel156">
    <w:name w:val="ListLabel 156"/>
    <w:uiPriority w:val="99"/>
    <w:rsid w:val="00BB3A07"/>
  </w:style>
  <w:style w:type="character" w:customStyle="1" w:styleId="ListLabel157">
    <w:name w:val="ListLabel 157"/>
    <w:uiPriority w:val="99"/>
    <w:rsid w:val="00BB3A07"/>
  </w:style>
  <w:style w:type="character" w:customStyle="1" w:styleId="ListLabel158">
    <w:name w:val="ListLabel 158"/>
    <w:uiPriority w:val="99"/>
    <w:rsid w:val="00BB3A07"/>
  </w:style>
  <w:style w:type="character" w:customStyle="1" w:styleId="ListLabel159">
    <w:name w:val="ListLabel 159"/>
    <w:uiPriority w:val="99"/>
    <w:rsid w:val="00BB3A07"/>
  </w:style>
  <w:style w:type="character" w:customStyle="1" w:styleId="ListLabel160">
    <w:name w:val="ListLabel 160"/>
    <w:uiPriority w:val="99"/>
    <w:rsid w:val="00BB3A07"/>
  </w:style>
  <w:style w:type="character" w:customStyle="1" w:styleId="ListLabel161">
    <w:name w:val="ListLabel 161"/>
    <w:uiPriority w:val="99"/>
    <w:rsid w:val="00BB3A07"/>
  </w:style>
  <w:style w:type="character" w:customStyle="1" w:styleId="ListLabel162">
    <w:name w:val="ListLabel 162"/>
    <w:uiPriority w:val="99"/>
    <w:rsid w:val="00BB3A07"/>
  </w:style>
  <w:style w:type="character" w:customStyle="1" w:styleId="ListLabel163">
    <w:name w:val="ListLabel 163"/>
    <w:uiPriority w:val="99"/>
    <w:rsid w:val="00BB3A07"/>
    <w:rPr>
      <w:color w:val="00000A"/>
      <w:sz w:val="22"/>
    </w:rPr>
  </w:style>
  <w:style w:type="character" w:customStyle="1" w:styleId="ListLabel164">
    <w:name w:val="ListLabel 164"/>
    <w:uiPriority w:val="99"/>
    <w:rsid w:val="00BB3A07"/>
    <w:rPr>
      <w:sz w:val="19"/>
    </w:rPr>
  </w:style>
  <w:style w:type="character" w:customStyle="1" w:styleId="ListLabel165">
    <w:name w:val="ListLabel 165"/>
    <w:uiPriority w:val="99"/>
    <w:rsid w:val="00BB3A07"/>
  </w:style>
  <w:style w:type="character" w:customStyle="1" w:styleId="ListLabel166">
    <w:name w:val="ListLabel 166"/>
    <w:uiPriority w:val="99"/>
    <w:rsid w:val="00BB3A07"/>
  </w:style>
  <w:style w:type="character" w:customStyle="1" w:styleId="ListLabel167">
    <w:name w:val="ListLabel 167"/>
    <w:uiPriority w:val="99"/>
    <w:rsid w:val="00BB3A07"/>
  </w:style>
  <w:style w:type="character" w:customStyle="1" w:styleId="ListLabel168">
    <w:name w:val="ListLabel 168"/>
    <w:uiPriority w:val="99"/>
    <w:rsid w:val="00BB3A07"/>
  </w:style>
  <w:style w:type="character" w:customStyle="1" w:styleId="ListLabel169">
    <w:name w:val="ListLabel 169"/>
    <w:uiPriority w:val="99"/>
    <w:rsid w:val="00BB3A07"/>
  </w:style>
  <w:style w:type="character" w:customStyle="1" w:styleId="ListLabel170">
    <w:name w:val="ListLabel 170"/>
    <w:uiPriority w:val="99"/>
    <w:rsid w:val="00BB3A07"/>
  </w:style>
  <w:style w:type="character" w:customStyle="1" w:styleId="ListLabel171">
    <w:name w:val="ListLabel 171"/>
    <w:uiPriority w:val="99"/>
    <w:rsid w:val="00BB3A07"/>
  </w:style>
  <w:style w:type="character" w:customStyle="1" w:styleId="ListLabel172">
    <w:name w:val="ListLabel 172"/>
    <w:uiPriority w:val="99"/>
    <w:rsid w:val="00BB3A07"/>
  </w:style>
  <w:style w:type="character" w:customStyle="1" w:styleId="ListLabel173">
    <w:name w:val="ListLabel 173"/>
    <w:uiPriority w:val="99"/>
    <w:rsid w:val="00BB3A07"/>
    <w:rPr>
      <w:sz w:val="22"/>
    </w:rPr>
  </w:style>
  <w:style w:type="character" w:customStyle="1" w:styleId="ListLabel174">
    <w:name w:val="ListLabel 174"/>
    <w:uiPriority w:val="99"/>
    <w:rsid w:val="00BB3A07"/>
  </w:style>
  <w:style w:type="character" w:customStyle="1" w:styleId="ListLabel175">
    <w:name w:val="ListLabel 175"/>
    <w:uiPriority w:val="99"/>
    <w:rsid w:val="00BB3A07"/>
  </w:style>
  <w:style w:type="character" w:customStyle="1" w:styleId="ListLabel176">
    <w:name w:val="ListLabel 176"/>
    <w:uiPriority w:val="99"/>
    <w:rsid w:val="00BB3A07"/>
  </w:style>
  <w:style w:type="character" w:customStyle="1" w:styleId="ListLabel177">
    <w:name w:val="ListLabel 177"/>
    <w:uiPriority w:val="99"/>
    <w:rsid w:val="00BB3A07"/>
  </w:style>
  <w:style w:type="character" w:customStyle="1" w:styleId="ListLabel178">
    <w:name w:val="ListLabel 178"/>
    <w:uiPriority w:val="99"/>
    <w:rsid w:val="00BB3A07"/>
  </w:style>
  <w:style w:type="character" w:customStyle="1" w:styleId="ListLabel179">
    <w:name w:val="ListLabel 179"/>
    <w:uiPriority w:val="99"/>
    <w:rsid w:val="00BB3A07"/>
  </w:style>
  <w:style w:type="character" w:customStyle="1" w:styleId="ListLabel180">
    <w:name w:val="ListLabel 180"/>
    <w:uiPriority w:val="99"/>
    <w:rsid w:val="00BB3A07"/>
  </w:style>
  <w:style w:type="character" w:customStyle="1" w:styleId="ListLabel181">
    <w:name w:val="ListLabel 181"/>
    <w:uiPriority w:val="99"/>
    <w:rsid w:val="00BB3A07"/>
  </w:style>
  <w:style w:type="character" w:customStyle="1" w:styleId="ListLabel182">
    <w:name w:val="ListLabel 182"/>
    <w:uiPriority w:val="99"/>
    <w:rsid w:val="00BB3A07"/>
  </w:style>
  <w:style w:type="character" w:customStyle="1" w:styleId="ListLabel183">
    <w:name w:val="ListLabel 183"/>
    <w:uiPriority w:val="99"/>
    <w:rsid w:val="00BB3A07"/>
  </w:style>
  <w:style w:type="character" w:customStyle="1" w:styleId="ListLabel184">
    <w:name w:val="ListLabel 184"/>
    <w:uiPriority w:val="99"/>
    <w:rsid w:val="00BB3A07"/>
  </w:style>
  <w:style w:type="character" w:customStyle="1" w:styleId="ListLabel185">
    <w:name w:val="ListLabel 185"/>
    <w:uiPriority w:val="99"/>
    <w:rsid w:val="00BB3A07"/>
    <w:rPr>
      <w:b/>
      <w:sz w:val="22"/>
    </w:rPr>
  </w:style>
  <w:style w:type="character" w:customStyle="1" w:styleId="ListLabel186">
    <w:name w:val="ListLabel 186"/>
    <w:uiPriority w:val="99"/>
    <w:rsid w:val="00BB3A07"/>
  </w:style>
  <w:style w:type="character" w:customStyle="1" w:styleId="ListLabel187">
    <w:name w:val="ListLabel 187"/>
    <w:uiPriority w:val="99"/>
    <w:rsid w:val="00BB3A07"/>
  </w:style>
  <w:style w:type="character" w:customStyle="1" w:styleId="ListLabel188">
    <w:name w:val="ListLabel 188"/>
    <w:uiPriority w:val="99"/>
    <w:rsid w:val="00BB3A07"/>
  </w:style>
  <w:style w:type="character" w:customStyle="1" w:styleId="ListLabel189">
    <w:name w:val="ListLabel 189"/>
    <w:uiPriority w:val="99"/>
    <w:rsid w:val="00BB3A07"/>
  </w:style>
  <w:style w:type="character" w:customStyle="1" w:styleId="ListLabel190">
    <w:name w:val="ListLabel 190"/>
    <w:uiPriority w:val="99"/>
    <w:rsid w:val="00BB3A07"/>
  </w:style>
  <w:style w:type="character" w:customStyle="1" w:styleId="ListLabel191">
    <w:name w:val="ListLabel 191"/>
    <w:uiPriority w:val="99"/>
    <w:rsid w:val="00BB3A07"/>
  </w:style>
  <w:style w:type="character" w:customStyle="1" w:styleId="ListLabel192">
    <w:name w:val="ListLabel 192"/>
    <w:uiPriority w:val="99"/>
    <w:rsid w:val="00BB3A07"/>
  </w:style>
  <w:style w:type="character" w:customStyle="1" w:styleId="ListLabel193">
    <w:name w:val="ListLabel 193"/>
    <w:uiPriority w:val="99"/>
    <w:rsid w:val="00BB3A07"/>
  </w:style>
  <w:style w:type="character" w:customStyle="1" w:styleId="ListLabel194">
    <w:name w:val="ListLabel 194"/>
    <w:uiPriority w:val="99"/>
    <w:rsid w:val="00BB3A07"/>
    <w:rPr>
      <w:color w:val="FF0000"/>
    </w:rPr>
  </w:style>
  <w:style w:type="character" w:customStyle="1" w:styleId="ListLabel195">
    <w:name w:val="ListLabel 195"/>
    <w:uiPriority w:val="99"/>
    <w:rsid w:val="00BB3A07"/>
    <w:rPr>
      <w:color w:val="auto"/>
    </w:rPr>
  </w:style>
  <w:style w:type="character" w:customStyle="1" w:styleId="ListLabel196">
    <w:name w:val="ListLabel 196"/>
    <w:uiPriority w:val="99"/>
    <w:rsid w:val="00BB3A07"/>
    <w:rPr>
      <w:color w:val="FF0000"/>
    </w:rPr>
  </w:style>
  <w:style w:type="character" w:customStyle="1" w:styleId="ListLabel197">
    <w:name w:val="ListLabel 197"/>
    <w:uiPriority w:val="99"/>
    <w:rsid w:val="00BB3A07"/>
    <w:rPr>
      <w:color w:val="FF0000"/>
    </w:rPr>
  </w:style>
  <w:style w:type="character" w:customStyle="1" w:styleId="ListLabel198">
    <w:name w:val="ListLabel 198"/>
    <w:uiPriority w:val="99"/>
    <w:rsid w:val="00BB3A07"/>
    <w:rPr>
      <w:color w:val="FF0000"/>
    </w:rPr>
  </w:style>
  <w:style w:type="character" w:customStyle="1" w:styleId="ListLabel199">
    <w:name w:val="ListLabel 199"/>
    <w:uiPriority w:val="99"/>
    <w:rsid w:val="00BB3A07"/>
    <w:rPr>
      <w:color w:val="FF0000"/>
    </w:rPr>
  </w:style>
  <w:style w:type="character" w:customStyle="1" w:styleId="ListLabel200">
    <w:name w:val="ListLabel 200"/>
    <w:uiPriority w:val="99"/>
    <w:rsid w:val="00BB3A07"/>
    <w:rPr>
      <w:color w:val="FF0000"/>
    </w:rPr>
  </w:style>
  <w:style w:type="character" w:customStyle="1" w:styleId="ListLabel201">
    <w:name w:val="ListLabel 201"/>
    <w:uiPriority w:val="99"/>
    <w:rsid w:val="00BB3A07"/>
    <w:rPr>
      <w:color w:val="FF0000"/>
    </w:rPr>
  </w:style>
  <w:style w:type="character" w:customStyle="1" w:styleId="ListLabel202">
    <w:name w:val="ListLabel 202"/>
    <w:uiPriority w:val="99"/>
    <w:rsid w:val="00BB3A07"/>
    <w:rPr>
      <w:color w:val="FF0000"/>
    </w:rPr>
  </w:style>
  <w:style w:type="character" w:customStyle="1" w:styleId="ListLabel203">
    <w:name w:val="ListLabel 203"/>
    <w:uiPriority w:val="99"/>
    <w:rsid w:val="00BB3A07"/>
    <w:rPr>
      <w:b/>
      <w:sz w:val="22"/>
    </w:rPr>
  </w:style>
  <w:style w:type="character" w:customStyle="1" w:styleId="ListLabel204">
    <w:name w:val="ListLabel 204"/>
    <w:uiPriority w:val="99"/>
    <w:rsid w:val="00BB3A07"/>
    <w:rPr>
      <w:sz w:val="22"/>
    </w:rPr>
  </w:style>
  <w:style w:type="character" w:customStyle="1" w:styleId="ListLabel205">
    <w:name w:val="ListLabel 205"/>
    <w:uiPriority w:val="99"/>
    <w:rsid w:val="00BB3A07"/>
    <w:rPr>
      <w:sz w:val="22"/>
    </w:rPr>
  </w:style>
  <w:style w:type="character" w:customStyle="1" w:styleId="ListLabel206">
    <w:name w:val="ListLabel 206"/>
    <w:uiPriority w:val="99"/>
    <w:rsid w:val="00BB3A07"/>
    <w:rPr>
      <w:b/>
      <w:sz w:val="22"/>
    </w:rPr>
  </w:style>
  <w:style w:type="character" w:customStyle="1" w:styleId="ListLabel207">
    <w:name w:val="ListLabel 207"/>
    <w:uiPriority w:val="99"/>
    <w:rsid w:val="00BB3A07"/>
    <w:rPr>
      <w:b/>
      <w:sz w:val="22"/>
    </w:rPr>
  </w:style>
  <w:style w:type="character" w:customStyle="1" w:styleId="ListLabel208">
    <w:name w:val="ListLabel 208"/>
    <w:uiPriority w:val="99"/>
    <w:rsid w:val="00BB3A07"/>
  </w:style>
  <w:style w:type="character" w:customStyle="1" w:styleId="ListLabel209">
    <w:name w:val="ListLabel 209"/>
    <w:uiPriority w:val="99"/>
    <w:rsid w:val="00BB3A07"/>
  </w:style>
  <w:style w:type="character" w:customStyle="1" w:styleId="ListLabel210">
    <w:name w:val="ListLabel 210"/>
    <w:uiPriority w:val="99"/>
    <w:rsid w:val="00BB3A07"/>
  </w:style>
  <w:style w:type="character" w:customStyle="1" w:styleId="ListLabel211">
    <w:name w:val="ListLabel 211"/>
    <w:uiPriority w:val="99"/>
    <w:rsid w:val="00BB3A07"/>
  </w:style>
  <w:style w:type="character" w:customStyle="1" w:styleId="ListLabel212">
    <w:name w:val="ListLabel 212"/>
    <w:uiPriority w:val="99"/>
    <w:rsid w:val="00BB3A07"/>
  </w:style>
  <w:style w:type="character" w:customStyle="1" w:styleId="ListLabel213">
    <w:name w:val="ListLabel 213"/>
    <w:uiPriority w:val="99"/>
    <w:rsid w:val="00BB3A07"/>
  </w:style>
  <w:style w:type="character" w:customStyle="1" w:styleId="ListLabel214">
    <w:name w:val="ListLabel 214"/>
    <w:uiPriority w:val="99"/>
    <w:rsid w:val="00BB3A07"/>
  </w:style>
  <w:style w:type="character" w:customStyle="1" w:styleId="ListLabel215">
    <w:name w:val="ListLabel 215"/>
    <w:uiPriority w:val="99"/>
    <w:rsid w:val="00BB3A07"/>
    <w:rPr>
      <w:i/>
      <w:sz w:val="22"/>
    </w:rPr>
  </w:style>
  <w:style w:type="character" w:customStyle="1" w:styleId="ListLabel216">
    <w:name w:val="ListLabel 216"/>
    <w:uiPriority w:val="99"/>
    <w:rsid w:val="00BB3A07"/>
    <w:rPr>
      <w:color w:val="00B0F0"/>
      <w:sz w:val="22"/>
    </w:rPr>
  </w:style>
  <w:style w:type="character" w:customStyle="1" w:styleId="ListLabel217">
    <w:name w:val="ListLabel 217"/>
    <w:uiPriority w:val="99"/>
    <w:rsid w:val="00BB3A07"/>
    <w:rPr>
      <w:color w:val="00000A"/>
      <w:sz w:val="22"/>
    </w:rPr>
  </w:style>
  <w:style w:type="character" w:customStyle="1" w:styleId="ListLabel218">
    <w:name w:val="ListLabel 218"/>
    <w:uiPriority w:val="99"/>
    <w:rsid w:val="00BB3A07"/>
    <w:rPr>
      <w:sz w:val="22"/>
    </w:rPr>
  </w:style>
  <w:style w:type="character" w:customStyle="1" w:styleId="ListLabel219">
    <w:name w:val="ListLabel 219"/>
    <w:uiPriority w:val="99"/>
    <w:rsid w:val="00BB3A07"/>
    <w:rPr>
      <w:sz w:val="22"/>
    </w:rPr>
  </w:style>
  <w:style w:type="character" w:customStyle="1" w:styleId="ListLabel220">
    <w:name w:val="ListLabel 220"/>
    <w:uiPriority w:val="99"/>
    <w:rsid w:val="00BB3A07"/>
  </w:style>
  <w:style w:type="character" w:customStyle="1" w:styleId="ListLabel221">
    <w:name w:val="ListLabel 221"/>
    <w:uiPriority w:val="99"/>
    <w:rsid w:val="00BB3A07"/>
  </w:style>
  <w:style w:type="character" w:customStyle="1" w:styleId="ListLabel222">
    <w:name w:val="ListLabel 222"/>
    <w:uiPriority w:val="99"/>
    <w:rsid w:val="00BB3A07"/>
  </w:style>
  <w:style w:type="character" w:customStyle="1" w:styleId="ListLabel223">
    <w:name w:val="ListLabel 223"/>
    <w:uiPriority w:val="99"/>
    <w:rsid w:val="00BB3A07"/>
  </w:style>
  <w:style w:type="character" w:customStyle="1" w:styleId="ListLabel224">
    <w:name w:val="ListLabel 224"/>
    <w:uiPriority w:val="99"/>
    <w:rsid w:val="00BB3A07"/>
  </w:style>
  <w:style w:type="character" w:customStyle="1" w:styleId="ListLabel225">
    <w:name w:val="ListLabel 225"/>
    <w:uiPriority w:val="99"/>
    <w:rsid w:val="00BB3A07"/>
  </w:style>
  <w:style w:type="character" w:customStyle="1" w:styleId="ListLabel226">
    <w:name w:val="ListLabel 226"/>
    <w:uiPriority w:val="99"/>
    <w:rsid w:val="00BB3A07"/>
  </w:style>
  <w:style w:type="character" w:customStyle="1" w:styleId="ListLabel227">
    <w:name w:val="ListLabel 227"/>
    <w:uiPriority w:val="99"/>
    <w:rsid w:val="00BB3A07"/>
  </w:style>
  <w:style w:type="character" w:customStyle="1" w:styleId="ListLabel228">
    <w:name w:val="ListLabel 228"/>
    <w:uiPriority w:val="99"/>
    <w:rsid w:val="00BB3A07"/>
  </w:style>
  <w:style w:type="character" w:customStyle="1" w:styleId="ListLabel229">
    <w:name w:val="ListLabel 229"/>
    <w:uiPriority w:val="99"/>
    <w:rsid w:val="00BB3A07"/>
  </w:style>
  <w:style w:type="character" w:customStyle="1" w:styleId="ListLabel230">
    <w:name w:val="ListLabel 230"/>
    <w:uiPriority w:val="99"/>
    <w:rsid w:val="00BB3A07"/>
  </w:style>
  <w:style w:type="character" w:customStyle="1" w:styleId="ListLabel231">
    <w:name w:val="ListLabel 231"/>
    <w:uiPriority w:val="99"/>
    <w:rsid w:val="00BB3A07"/>
  </w:style>
  <w:style w:type="character" w:customStyle="1" w:styleId="ListLabel232">
    <w:name w:val="ListLabel 232"/>
    <w:uiPriority w:val="99"/>
    <w:rsid w:val="00BB3A07"/>
  </w:style>
  <w:style w:type="character" w:customStyle="1" w:styleId="ListLabel233">
    <w:name w:val="ListLabel 233"/>
    <w:uiPriority w:val="99"/>
    <w:rsid w:val="00BB3A07"/>
  </w:style>
  <w:style w:type="character" w:customStyle="1" w:styleId="ListLabel234">
    <w:name w:val="ListLabel 234"/>
    <w:uiPriority w:val="99"/>
    <w:rsid w:val="00BB3A07"/>
  </w:style>
  <w:style w:type="character" w:customStyle="1" w:styleId="ListLabel235">
    <w:name w:val="ListLabel 235"/>
    <w:uiPriority w:val="99"/>
    <w:rsid w:val="00BB3A07"/>
  </w:style>
  <w:style w:type="character" w:customStyle="1" w:styleId="ListLabel236">
    <w:name w:val="ListLabel 236"/>
    <w:uiPriority w:val="99"/>
    <w:rsid w:val="00BB3A07"/>
  </w:style>
  <w:style w:type="character" w:customStyle="1" w:styleId="ListLabel237">
    <w:name w:val="ListLabel 237"/>
    <w:uiPriority w:val="99"/>
    <w:rsid w:val="00BB3A07"/>
  </w:style>
  <w:style w:type="character" w:customStyle="1" w:styleId="ListLabel238">
    <w:name w:val="ListLabel 238"/>
    <w:uiPriority w:val="99"/>
    <w:rsid w:val="00BB3A07"/>
    <w:rPr>
      <w:sz w:val="22"/>
    </w:rPr>
  </w:style>
  <w:style w:type="character" w:customStyle="1" w:styleId="ListLabel239">
    <w:name w:val="ListLabel 239"/>
    <w:uiPriority w:val="99"/>
    <w:rsid w:val="00BB3A07"/>
    <w:rPr>
      <w:color w:val="000000"/>
    </w:rPr>
  </w:style>
  <w:style w:type="character" w:customStyle="1" w:styleId="ListLabel240">
    <w:name w:val="ListLabel 240"/>
    <w:uiPriority w:val="99"/>
    <w:rsid w:val="00BB3A07"/>
    <w:rPr>
      <w:color w:val="000000"/>
    </w:rPr>
  </w:style>
  <w:style w:type="character" w:customStyle="1" w:styleId="ListLabel241">
    <w:name w:val="ListLabel 241"/>
    <w:uiPriority w:val="99"/>
    <w:rsid w:val="00BB3A07"/>
    <w:rPr>
      <w:color w:val="000000"/>
    </w:rPr>
  </w:style>
  <w:style w:type="character" w:customStyle="1" w:styleId="ListLabel242">
    <w:name w:val="ListLabel 242"/>
    <w:uiPriority w:val="99"/>
    <w:rsid w:val="00BB3A07"/>
    <w:rPr>
      <w:color w:val="000000"/>
    </w:rPr>
  </w:style>
  <w:style w:type="character" w:customStyle="1" w:styleId="ListLabel243">
    <w:name w:val="ListLabel 243"/>
    <w:uiPriority w:val="99"/>
    <w:rsid w:val="00BB3A07"/>
    <w:rPr>
      <w:color w:val="000000"/>
    </w:rPr>
  </w:style>
  <w:style w:type="character" w:customStyle="1" w:styleId="ListLabel244">
    <w:name w:val="ListLabel 244"/>
    <w:uiPriority w:val="99"/>
    <w:rsid w:val="00BB3A07"/>
    <w:rPr>
      <w:color w:val="000000"/>
    </w:rPr>
  </w:style>
  <w:style w:type="character" w:customStyle="1" w:styleId="ListLabel245">
    <w:name w:val="ListLabel 245"/>
    <w:uiPriority w:val="99"/>
    <w:rsid w:val="00BB3A07"/>
    <w:rPr>
      <w:color w:val="000000"/>
    </w:rPr>
  </w:style>
  <w:style w:type="character" w:customStyle="1" w:styleId="ListLabel246">
    <w:name w:val="ListLabel 246"/>
    <w:uiPriority w:val="99"/>
    <w:rsid w:val="00BB3A07"/>
    <w:rPr>
      <w:color w:val="000000"/>
    </w:rPr>
  </w:style>
  <w:style w:type="character" w:customStyle="1" w:styleId="ListLabel247">
    <w:name w:val="ListLabel 247"/>
    <w:uiPriority w:val="99"/>
    <w:rsid w:val="00BB3A07"/>
    <w:rPr>
      <w:sz w:val="22"/>
    </w:rPr>
  </w:style>
  <w:style w:type="character" w:customStyle="1" w:styleId="ListLabel248">
    <w:name w:val="ListLabel 248"/>
    <w:uiPriority w:val="99"/>
    <w:rsid w:val="00BB3A07"/>
  </w:style>
  <w:style w:type="character" w:customStyle="1" w:styleId="ListLabel249">
    <w:name w:val="ListLabel 249"/>
    <w:uiPriority w:val="99"/>
    <w:rsid w:val="00BB3A07"/>
  </w:style>
  <w:style w:type="character" w:customStyle="1" w:styleId="ListLabel250">
    <w:name w:val="ListLabel 250"/>
    <w:uiPriority w:val="99"/>
    <w:rsid w:val="00BB3A07"/>
  </w:style>
  <w:style w:type="character" w:customStyle="1" w:styleId="ListLabel251">
    <w:name w:val="ListLabel 251"/>
    <w:uiPriority w:val="99"/>
    <w:rsid w:val="00BB3A07"/>
  </w:style>
  <w:style w:type="character" w:customStyle="1" w:styleId="ListLabel252">
    <w:name w:val="ListLabel 252"/>
    <w:uiPriority w:val="99"/>
    <w:rsid w:val="00BB3A07"/>
  </w:style>
  <w:style w:type="character" w:customStyle="1" w:styleId="ListLabel253">
    <w:name w:val="ListLabel 253"/>
    <w:uiPriority w:val="99"/>
    <w:rsid w:val="00BB3A07"/>
  </w:style>
  <w:style w:type="character" w:customStyle="1" w:styleId="ListLabel254">
    <w:name w:val="ListLabel 254"/>
    <w:uiPriority w:val="99"/>
    <w:rsid w:val="00BB3A07"/>
  </w:style>
  <w:style w:type="character" w:customStyle="1" w:styleId="ListLabel255">
    <w:name w:val="ListLabel 255"/>
    <w:uiPriority w:val="99"/>
    <w:rsid w:val="00BB3A07"/>
  </w:style>
  <w:style w:type="character" w:customStyle="1" w:styleId="ListLabel256">
    <w:name w:val="ListLabel 256"/>
    <w:uiPriority w:val="99"/>
    <w:rsid w:val="00BB3A07"/>
    <w:rPr>
      <w:sz w:val="22"/>
    </w:rPr>
  </w:style>
  <w:style w:type="character" w:customStyle="1" w:styleId="ListLabel257">
    <w:name w:val="ListLabel 257"/>
    <w:uiPriority w:val="99"/>
    <w:rsid w:val="00BB3A07"/>
  </w:style>
  <w:style w:type="character" w:customStyle="1" w:styleId="ListLabel258">
    <w:name w:val="ListLabel 258"/>
    <w:uiPriority w:val="99"/>
    <w:rsid w:val="00BB3A07"/>
  </w:style>
  <w:style w:type="character" w:customStyle="1" w:styleId="ListLabel259">
    <w:name w:val="ListLabel 259"/>
    <w:uiPriority w:val="99"/>
    <w:rsid w:val="00BB3A07"/>
  </w:style>
  <w:style w:type="character" w:customStyle="1" w:styleId="ListLabel260">
    <w:name w:val="ListLabel 260"/>
    <w:uiPriority w:val="99"/>
    <w:rsid w:val="00BB3A07"/>
  </w:style>
  <w:style w:type="character" w:customStyle="1" w:styleId="ListLabel261">
    <w:name w:val="ListLabel 261"/>
    <w:uiPriority w:val="99"/>
    <w:rsid w:val="00BB3A07"/>
  </w:style>
  <w:style w:type="character" w:customStyle="1" w:styleId="ListLabel262">
    <w:name w:val="ListLabel 262"/>
    <w:uiPriority w:val="99"/>
    <w:rsid w:val="00BB3A07"/>
  </w:style>
  <w:style w:type="character" w:customStyle="1" w:styleId="ListLabel263">
    <w:name w:val="ListLabel 263"/>
    <w:uiPriority w:val="99"/>
    <w:rsid w:val="00BB3A07"/>
  </w:style>
  <w:style w:type="character" w:customStyle="1" w:styleId="ListLabel264">
    <w:name w:val="ListLabel 264"/>
    <w:uiPriority w:val="99"/>
    <w:rsid w:val="00BB3A07"/>
  </w:style>
  <w:style w:type="character" w:customStyle="1" w:styleId="ListLabel265">
    <w:name w:val="ListLabel 265"/>
    <w:uiPriority w:val="99"/>
    <w:rsid w:val="00BB3A07"/>
    <w:rPr>
      <w:sz w:val="22"/>
    </w:rPr>
  </w:style>
  <w:style w:type="character" w:customStyle="1" w:styleId="ListLabel266">
    <w:name w:val="ListLabel 266"/>
    <w:uiPriority w:val="99"/>
    <w:rsid w:val="00BB3A07"/>
  </w:style>
  <w:style w:type="character" w:customStyle="1" w:styleId="ListLabel267">
    <w:name w:val="ListLabel 267"/>
    <w:uiPriority w:val="99"/>
    <w:rsid w:val="00BB3A07"/>
  </w:style>
  <w:style w:type="character" w:customStyle="1" w:styleId="ListLabel268">
    <w:name w:val="ListLabel 268"/>
    <w:uiPriority w:val="99"/>
    <w:rsid w:val="00BB3A07"/>
  </w:style>
  <w:style w:type="character" w:customStyle="1" w:styleId="ListLabel269">
    <w:name w:val="ListLabel 269"/>
    <w:uiPriority w:val="99"/>
    <w:rsid w:val="00BB3A07"/>
  </w:style>
  <w:style w:type="character" w:customStyle="1" w:styleId="ListLabel270">
    <w:name w:val="ListLabel 270"/>
    <w:uiPriority w:val="99"/>
    <w:rsid w:val="00BB3A07"/>
  </w:style>
  <w:style w:type="character" w:customStyle="1" w:styleId="ListLabel271">
    <w:name w:val="ListLabel 271"/>
    <w:uiPriority w:val="99"/>
    <w:rsid w:val="00BB3A07"/>
  </w:style>
  <w:style w:type="character" w:customStyle="1" w:styleId="ListLabel272">
    <w:name w:val="ListLabel 272"/>
    <w:uiPriority w:val="99"/>
    <w:rsid w:val="00BB3A07"/>
  </w:style>
  <w:style w:type="character" w:customStyle="1" w:styleId="ListLabel273">
    <w:name w:val="ListLabel 273"/>
    <w:uiPriority w:val="99"/>
    <w:rsid w:val="00BB3A07"/>
  </w:style>
  <w:style w:type="character" w:customStyle="1" w:styleId="ListLabel274">
    <w:name w:val="ListLabel 274"/>
    <w:uiPriority w:val="99"/>
    <w:rsid w:val="00BB3A07"/>
    <w:rPr>
      <w:sz w:val="19"/>
    </w:rPr>
  </w:style>
  <w:style w:type="character" w:customStyle="1" w:styleId="ListLabel275">
    <w:name w:val="ListLabel 275"/>
    <w:uiPriority w:val="99"/>
    <w:rsid w:val="00BB3A07"/>
  </w:style>
  <w:style w:type="character" w:customStyle="1" w:styleId="ListLabel276">
    <w:name w:val="ListLabel 276"/>
    <w:uiPriority w:val="99"/>
    <w:rsid w:val="00BB3A07"/>
  </w:style>
  <w:style w:type="character" w:customStyle="1" w:styleId="ListLabel277">
    <w:name w:val="ListLabel 277"/>
    <w:uiPriority w:val="99"/>
    <w:rsid w:val="00BB3A07"/>
  </w:style>
  <w:style w:type="character" w:customStyle="1" w:styleId="ListLabel278">
    <w:name w:val="ListLabel 278"/>
    <w:uiPriority w:val="99"/>
    <w:rsid w:val="00BB3A07"/>
  </w:style>
  <w:style w:type="character" w:customStyle="1" w:styleId="ListLabel279">
    <w:name w:val="ListLabel 279"/>
    <w:uiPriority w:val="99"/>
    <w:rsid w:val="00BB3A07"/>
  </w:style>
  <w:style w:type="character" w:customStyle="1" w:styleId="ListLabel280">
    <w:name w:val="ListLabel 280"/>
    <w:uiPriority w:val="99"/>
    <w:rsid w:val="00BB3A07"/>
  </w:style>
  <w:style w:type="character" w:customStyle="1" w:styleId="ListLabel281">
    <w:name w:val="ListLabel 281"/>
    <w:uiPriority w:val="99"/>
    <w:rsid w:val="00BB3A07"/>
  </w:style>
  <w:style w:type="character" w:customStyle="1" w:styleId="ListLabel282">
    <w:name w:val="ListLabel 282"/>
    <w:uiPriority w:val="99"/>
    <w:rsid w:val="00BB3A07"/>
  </w:style>
  <w:style w:type="character" w:customStyle="1" w:styleId="ListLabel283">
    <w:name w:val="ListLabel 283"/>
    <w:uiPriority w:val="99"/>
    <w:rsid w:val="00BB3A07"/>
    <w:rPr>
      <w:sz w:val="22"/>
    </w:rPr>
  </w:style>
  <w:style w:type="character" w:customStyle="1" w:styleId="ListLabel284">
    <w:name w:val="ListLabel 284"/>
    <w:uiPriority w:val="99"/>
    <w:rsid w:val="00BB3A07"/>
  </w:style>
  <w:style w:type="character" w:customStyle="1" w:styleId="ListLabel285">
    <w:name w:val="ListLabel 285"/>
    <w:uiPriority w:val="99"/>
    <w:rsid w:val="00BB3A07"/>
  </w:style>
  <w:style w:type="character" w:customStyle="1" w:styleId="ListLabel286">
    <w:name w:val="ListLabel 286"/>
    <w:uiPriority w:val="99"/>
    <w:rsid w:val="00BB3A07"/>
  </w:style>
  <w:style w:type="character" w:customStyle="1" w:styleId="ListLabel287">
    <w:name w:val="ListLabel 287"/>
    <w:uiPriority w:val="99"/>
    <w:rsid w:val="00BB3A07"/>
  </w:style>
  <w:style w:type="character" w:customStyle="1" w:styleId="ListLabel288">
    <w:name w:val="ListLabel 288"/>
    <w:uiPriority w:val="99"/>
    <w:rsid w:val="00BB3A07"/>
  </w:style>
  <w:style w:type="character" w:customStyle="1" w:styleId="ListLabel289">
    <w:name w:val="ListLabel 289"/>
    <w:uiPriority w:val="99"/>
    <w:rsid w:val="00BB3A07"/>
  </w:style>
  <w:style w:type="character" w:customStyle="1" w:styleId="ListLabel290">
    <w:name w:val="ListLabel 290"/>
    <w:uiPriority w:val="99"/>
    <w:rsid w:val="00BB3A07"/>
  </w:style>
  <w:style w:type="character" w:customStyle="1" w:styleId="ListLabel291">
    <w:name w:val="ListLabel 291"/>
    <w:uiPriority w:val="99"/>
    <w:rsid w:val="00BB3A07"/>
  </w:style>
  <w:style w:type="character" w:customStyle="1" w:styleId="ListLabel292">
    <w:name w:val="ListLabel 292"/>
    <w:uiPriority w:val="99"/>
    <w:rsid w:val="00BB3A07"/>
    <w:rPr>
      <w:sz w:val="22"/>
    </w:rPr>
  </w:style>
  <w:style w:type="character" w:customStyle="1" w:styleId="ListLabel293">
    <w:name w:val="ListLabel 293"/>
    <w:uiPriority w:val="99"/>
    <w:rsid w:val="00BB3A07"/>
  </w:style>
  <w:style w:type="character" w:customStyle="1" w:styleId="ListLabel294">
    <w:name w:val="ListLabel 294"/>
    <w:uiPriority w:val="99"/>
    <w:rsid w:val="00BB3A07"/>
  </w:style>
  <w:style w:type="character" w:customStyle="1" w:styleId="ListLabel295">
    <w:name w:val="ListLabel 295"/>
    <w:uiPriority w:val="99"/>
    <w:rsid w:val="00BB3A07"/>
  </w:style>
  <w:style w:type="character" w:customStyle="1" w:styleId="ListLabel296">
    <w:name w:val="ListLabel 296"/>
    <w:uiPriority w:val="99"/>
    <w:rsid w:val="00BB3A07"/>
  </w:style>
  <w:style w:type="character" w:customStyle="1" w:styleId="ListLabel297">
    <w:name w:val="ListLabel 297"/>
    <w:uiPriority w:val="99"/>
    <w:rsid w:val="00BB3A07"/>
  </w:style>
  <w:style w:type="character" w:customStyle="1" w:styleId="ListLabel298">
    <w:name w:val="ListLabel 298"/>
    <w:uiPriority w:val="99"/>
    <w:rsid w:val="00BB3A07"/>
  </w:style>
  <w:style w:type="character" w:customStyle="1" w:styleId="ListLabel299">
    <w:name w:val="ListLabel 299"/>
    <w:uiPriority w:val="99"/>
    <w:rsid w:val="00BB3A07"/>
  </w:style>
  <w:style w:type="character" w:customStyle="1" w:styleId="ListLabel300">
    <w:name w:val="ListLabel 300"/>
    <w:uiPriority w:val="99"/>
    <w:rsid w:val="00BB3A07"/>
  </w:style>
  <w:style w:type="character" w:customStyle="1" w:styleId="ListLabel301">
    <w:name w:val="ListLabel 301"/>
    <w:uiPriority w:val="99"/>
    <w:rsid w:val="00BB3A07"/>
    <w:rPr>
      <w:b/>
      <w:sz w:val="22"/>
    </w:rPr>
  </w:style>
  <w:style w:type="character" w:customStyle="1" w:styleId="ListLabel302">
    <w:name w:val="ListLabel 302"/>
    <w:uiPriority w:val="99"/>
    <w:rsid w:val="00BB3A07"/>
  </w:style>
  <w:style w:type="character" w:customStyle="1" w:styleId="ListLabel303">
    <w:name w:val="ListLabel 303"/>
    <w:uiPriority w:val="99"/>
    <w:rsid w:val="00BB3A07"/>
  </w:style>
  <w:style w:type="character" w:customStyle="1" w:styleId="ListLabel304">
    <w:name w:val="ListLabel 304"/>
    <w:uiPriority w:val="99"/>
    <w:rsid w:val="00BB3A07"/>
  </w:style>
  <w:style w:type="character" w:customStyle="1" w:styleId="ListLabel305">
    <w:name w:val="ListLabel 305"/>
    <w:uiPriority w:val="99"/>
    <w:rsid w:val="00BB3A07"/>
  </w:style>
  <w:style w:type="character" w:customStyle="1" w:styleId="ListLabel306">
    <w:name w:val="ListLabel 306"/>
    <w:uiPriority w:val="99"/>
    <w:rsid w:val="00BB3A07"/>
  </w:style>
  <w:style w:type="character" w:customStyle="1" w:styleId="ListLabel307">
    <w:name w:val="ListLabel 307"/>
    <w:uiPriority w:val="99"/>
    <w:rsid w:val="00BB3A07"/>
  </w:style>
  <w:style w:type="character" w:customStyle="1" w:styleId="ListLabel308">
    <w:name w:val="ListLabel 308"/>
    <w:uiPriority w:val="99"/>
    <w:rsid w:val="00BB3A07"/>
  </w:style>
  <w:style w:type="character" w:customStyle="1" w:styleId="ListLabel309">
    <w:name w:val="ListLabel 309"/>
    <w:uiPriority w:val="99"/>
    <w:rsid w:val="00BB3A07"/>
  </w:style>
  <w:style w:type="character" w:customStyle="1" w:styleId="ListLabel310">
    <w:name w:val="ListLabel 310"/>
    <w:uiPriority w:val="99"/>
    <w:rsid w:val="00BB3A07"/>
    <w:rPr>
      <w:b/>
      <w:sz w:val="22"/>
    </w:rPr>
  </w:style>
  <w:style w:type="character" w:customStyle="1" w:styleId="ListLabel311">
    <w:name w:val="ListLabel 311"/>
    <w:uiPriority w:val="99"/>
    <w:rsid w:val="00BB3A07"/>
    <w:rPr>
      <w:sz w:val="22"/>
    </w:rPr>
  </w:style>
  <w:style w:type="character" w:customStyle="1" w:styleId="ListLabel312">
    <w:name w:val="ListLabel 312"/>
    <w:uiPriority w:val="99"/>
    <w:rsid w:val="00BB3A07"/>
    <w:rPr>
      <w:sz w:val="22"/>
    </w:rPr>
  </w:style>
  <w:style w:type="character" w:customStyle="1" w:styleId="ListLabel313">
    <w:name w:val="ListLabel 313"/>
    <w:uiPriority w:val="99"/>
    <w:rsid w:val="00BB3A07"/>
    <w:rPr>
      <w:b/>
      <w:sz w:val="22"/>
    </w:rPr>
  </w:style>
  <w:style w:type="character" w:customStyle="1" w:styleId="ListLabel314">
    <w:name w:val="ListLabel 314"/>
    <w:uiPriority w:val="99"/>
    <w:rsid w:val="00BB3A07"/>
    <w:rPr>
      <w:b/>
      <w:sz w:val="22"/>
    </w:rPr>
  </w:style>
  <w:style w:type="character" w:customStyle="1" w:styleId="ListLabel315">
    <w:name w:val="ListLabel 315"/>
    <w:uiPriority w:val="99"/>
    <w:rsid w:val="00BB3A07"/>
  </w:style>
  <w:style w:type="character" w:customStyle="1" w:styleId="ListLabel316">
    <w:name w:val="ListLabel 316"/>
    <w:uiPriority w:val="99"/>
    <w:rsid w:val="00BB3A07"/>
  </w:style>
  <w:style w:type="character" w:customStyle="1" w:styleId="ListLabel317">
    <w:name w:val="ListLabel 317"/>
    <w:uiPriority w:val="99"/>
    <w:rsid w:val="00BB3A07"/>
  </w:style>
  <w:style w:type="character" w:customStyle="1" w:styleId="ListLabel318">
    <w:name w:val="ListLabel 318"/>
    <w:uiPriority w:val="99"/>
    <w:rsid w:val="00BB3A07"/>
  </w:style>
  <w:style w:type="character" w:customStyle="1" w:styleId="ListLabel319">
    <w:name w:val="ListLabel 319"/>
    <w:uiPriority w:val="99"/>
    <w:rsid w:val="00BB3A07"/>
  </w:style>
  <w:style w:type="character" w:customStyle="1" w:styleId="ListLabel320">
    <w:name w:val="ListLabel 320"/>
    <w:uiPriority w:val="99"/>
    <w:rsid w:val="00BB3A07"/>
  </w:style>
  <w:style w:type="character" w:customStyle="1" w:styleId="ListLabel321">
    <w:name w:val="ListLabel 321"/>
    <w:uiPriority w:val="99"/>
    <w:rsid w:val="00BB3A07"/>
  </w:style>
  <w:style w:type="character" w:customStyle="1" w:styleId="ListLabel322">
    <w:name w:val="ListLabel 322"/>
    <w:uiPriority w:val="99"/>
    <w:rsid w:val="00BB3A07"/>
    <w:rPr>
      <w:i/>
      <w:sz w:val="22"/>
    </w:rPr>
  </w:style>
  <w:style w:type="character" w:customStyle="1" w:styleId="ListLabel323">
    <w:name w:val="ListLabel 323"/>
    <w:uiPriority w:val="99"/>
    <w:rsid w:val="00BB3A07"/>
    <w:rPr>
      <w:color w:val="00B0F0"/>
      <w:sz w:val="22"/>
    </w:rPr>
  </w:style>
  <w:style w:type="character" w:customStyle="1" w:styleId="ListLabel324">
    <w:name w:val="ListLabel 324"/>
    <w:uiPriority w:val="99"/>
    <w:rsid w:val="00BB3A07"/>
    <w:rPr>
      <w:color w:val="00000A"/>
      <w:sz w:val="22"/>
    </w:rPr>
  </w:style>
  <w:style w:type="character" w:customStyle="1" w:styleId="ListLabel325">
    <w:name w:val="ListLabel 325"/>
    <w:uiPriority w:val="99"/>
    <w:rsid w:val="00BB3A07"/>
    <w:rPr>
      <w:sz w:val="22"/>
    </w:rPr>
  </w:style>
  <w:style w:type="character" w:customStyle="1" w:styleId="ListLabel326">
    <w:name w:val="ListLabel 326"/>
    <w:uiPriority w:val="99"/>
    <w:rsid w:val="00BB3A07"/>
    <w:rPr>
      <w:sz w:val="22"/>
    </w:rPr>
  </w:style>
  <w:style w:type="character" w:customStyle="1" w:styleId="af1">
    <w:name w:val="Маркеры списка"/>
    <w:uiPriority w:val="99"/>
    <w:rsid w:val="00BB3A07"/>
    <w:rPr>
      <w:rFonts w:ascii="OpenSymbol" w:hAnsi="OpenSymbol"/>
    </w:rPr>
  </w:style>
  <w:style w:type="character" w:customStyle="1" w:styleId="af2">
    <w:name w:val="Символ нумерации"/>
    <w:uiPriority w:val="99"/>
    <w:rsid w:val="00BB3A07"/>
  </w:style>
  <w:style w:type="character" w:customStyle="1" w:styleId="ListLabel327">
    <w:name w:val="ListLabel 327"/>
    <w:uiPriority w:val="99"/>
    <w:rsid w:val="00BB3A07"/>
    <w:rPr>
      <w:rFonts w:ascii="Times New Roman" w:hAnsi="Times New Roman"/>
      <w:sz w:val="22"/>
    </w:rPr>
  </w:style>
  <w:style w:type="character" w:customStyle="1" w:styleId="ListLabel328">
    <w:name w:val="ListLabel 328"/>
    <w:uiPriority w:val="99"/>
    <w:rsid w:val="00BB3A07"/>
  </w:style>
  <w:style w:type="character" w:customStyle="1" w:styleId="ListLabel329">
    <w:name w:val="ListLabel 329"/>
    <w:uiPriority w:val="99"/>
    <w:rsid w:val="00BB3A07"/>
  </w:style>
  <w:style w:type="character" w:customStyle="1" w:styleId="ListLabel330">
    <w:name w:val="ListLabel 330"/>
    <w:uiPriority w:val="99"/>
    <w:rsid w:val="00BB3A07"/>
  </w:style>
  <w:style w:type="character" w:customStyle="1" w:styleId="ListLabel331">
    <w:name w:val="ListLabel 331"/>
    <w:uiPriority w:val="99"/>
    <w:rsid w:val="00BB3A07"/>
  </w:style>
  <w:style w:type="character" w:customStyle="1" w:styleId="ListLabel332">
    <w:name w:val="ListLabel 332"/>
    <w:uiPriority w:val="99"/>
    <w:rsid w:val="00BB3A07"/>
  </w:style>
  <w:style w:type="character" w:customStyle="1" w:styleId="ListLabel333">
    <w:name w:val="ListLabel 333"/>
    <w:uiPriority w:val="99"/>
    <w:rsid w:val="00BB3A07"/>
  </w:style>
  <w:style w:type="character" w:customStyle="1" w:styleId="ListLabel334">
    <w:name w:val="ListLabel 334"/>
    <w:uiPriority w:val="99"/>
    <w:rsid w:val="00BB3A07"/>
  </w:style>
  <w:style w:type="character" w:customStyle="1" w:styleId="ListLabel335">
    <w:name w:val="ListLabel 335"/>
    <w:uiPriority w:val="99"/>
    <w:rsid w:val="00BB3A07"/>
  </w:style>
  <w:style w:type="character" w:customStyle="1" w:styleId="ListLabel336">
    <w:name w:val="ListLabel 336"/>
    <w:uiPriority w:val="99"/>
    <w:rsid w:val="00BB3A07"/>
    <w:rPr>
      <w:sz w:val="22"/>
    </w:rPr>
  </w:style>
  <w:style w:type="character" w:customStyle="1" w:styleId="ListLabel337">
    <w:name w:val="ListLabel 337"/>
    <w:uiPriority w:val="99"/>
    <w:rsid w:val="00BB3A07"/>
    <w:rPr>
      <w:sz w:val="22"/>
    </w:rPr>
  </w:style>
  <w:style w:type="character" w:customStyle="1" w:styleId="ListLabel338">
    <w:name w:val="ListLabel 338"/>
    <w:uiPriority w:val="99"/>
    <w:rsid w:val="00BB3A07"/>
  </w:style>
  <w:style w:type="character" w:customStyle="1" w:styleId="ListLabel339">
    <w:name w:val="ListLabel 339"/>
    <w:uiPriority w:val="99"/>
    <w:rsid w:val="00BB3A07"/>
  </w:style>
  <w:style w:type="character" w:customStyle="1" w:styleId="ListLabel340">
    <w:name w:val="ListLabel 340"/>
    <w:uiPriority w:val="99"/>
    <w:rsid w:val="00BB3A07"/>
  </w:style>
  <w:style w:type="character" w:customStyle="1" w:styleId="ListLabel341">
    <w:name w:val="ListLabel 341"/>
    <w:uiPriority w:val="99"/>
    <w:rsid w:val="00BB3A07"/>
  </w:style>
  <w:style w:type="character" w:customStyle="1" w:styleId="ListLabel342">
    <w:name w:val="ListLabel 342"/>
    <w:uiPriority w:val="99"/>
    <w:rsid w:val="00BB3A07"/>
  </w:style>
  <w:style w:type="character" w:customStyle="1" w:styleId="ListLabel343">
    <w:name w:val="ListLabel 343"/>
    <w:uiPriority w:val="99"/>
    <w:rsid w:val="00BB3A07"/>
  </w:style>
  <w:style w:type="character" w:customStyle="1" w:styleId="ListLabel344">
    <w:name w:val="ListLabel 344"/>
    <w:uiPriority w:val="99"/>
    <w:rsid w:val="00BB3A07"/>
  </w:style>
  <w:style w:type="character" w:customStyle="1" w:styleId="ListLabel345">
    <w:name w:val="ListLabel 345"/>
    <w:uiPriority w:val="99"/>
    <w:rsid w:val="00BB3A07"/>
    <w:rPr>
      <w:sz w:val="22"/>
    </w:rPr>
  </w:style>
  <w:style w:type="character" w:customStyle="1" w:styleId="ListLabel346">
    <w:name w:val="ListLabel 346"/>
    <w:uiPriority w:val="99"/>
    <w:rsid w:val="00BB3A07"/>
    <w:rPr>
      <w:color w:val="000000"/>
    </w:rPr>
  </w:style>
  <w:style w:type="character" w:customStyle="1" w:styleId="ListLabel347">
    <w:name w:val="ListLabel 347"/>
    <w:uiPriority w:val="99"/>
    <w:rsid w:val="00BB3A07"/>
    <w:rPr>
      <w:color w:val="000000"/>
    </w:rPr>
  </w:style>
  <w:style w:type="character" w:customStyle="1" w:styleId="ListLabel348">
    <w:name w:val="ListLabel 348"/>
    <w:uiPriority w:val="99"/>
    <w:rsid w:val="00BB3A07"/>
    <w:rPr>
      <w:color w:val="000000"/>
    </w:rPr>
  </w:style>
  <w:style w:type="character" w:customStyle="1" w:styleId="ListLabel349">
    <w:name w:val="ListLabel 349"/>
    <w:uiPriority w:val="99"/>
    <w:rsid w:val="00BB3A07"/>
    <w:rPr>
      <w:color w:val="000000"/>
    </w:rPr>
  </w:style>
  <w:style w:type="character" w:customStyle="1" w:styleId="ListLabel350">
    <w:name w:val="ListLabel 350"/>
    <w:uiPriority w:val="99"/>
    <w:rsid w:val="00BB3A07"/>
    <w:rPr>
      <w:color w:val="000000"/>
    </w:rPr>
  </w:style>
  <w:style w:type="character" w:customStyle="1" w:styleId="ListLabel351">
    <w:name w:val="ListLabel 351"/>
    <w:uiPriority w:val="99"/>
    <w:rsid w:val="00BB3A07"/>
    <w:rPr>
      <w:color w:val="000000"/>
    </w:rPr>
  </w:style>
  <w:style w:type="character" w:customStyle="1" w:styleId="ListLabel352">
    <w:name w:val="ListLabel 352"/>
    <w:uiPriority w:val="99"/>
    <w:rsid w:val="00BB3A07"/>
    <w:rPr>
      <w:color w:val="000000"/>
    </w:rPr>
  </w:style>
  <w:style w:type="character" w:customStyle="1" w:styleId="ListLabel353">
    <w:name w:val="ListLabel 353"/>
    <w:uiPriority w:val="99"/>
    <w:rsid w:val="00BB3A07"/>
    <w:rPr>
      <w:color w:val="000000"/>
    </w:rPr>
  </w:style>
  <w:style w:type="character" w:customStyle="1" w:styleId="ListLabel354">
    <w:name w:val="ListLabel 354"/>
    <w:uiPriority w:val="99"/>
    <w:rsid w:val="00BB3A07"/>
    <w:rPr>
      <w:sz w:val="22"/>
    </w:rPr>
  </w:style>
  <w:style w:type="character" w:customStyle="1" w:styleId="ListLabel355">
    <w:name w:val="ListLabel 355"/>
    <w:uiPriority w:val="99"/>
    <w:rsid w:val="00BB3A07"/>
  </w:style>
  <w:style w:type="character" w:customStyle="1" w:styleId="ListLabel356">
    <w:name w:val="ListLabel 356"/>
    <w:uiPriority w:val="99"/>
    <w:rsid w:val="00BB3A07"/>
  </w:style>
  <w:style w:type="character" w:customStyle="1" w:styleId="ListLabel357">
    <w:name w:val="ListLabel 357"/>
    <w:uiPriority w:val="99"/>
    <w:rsid w:val="00BB3A07"/>
  </w:style>
  <w:style w:type="character" w:customStyle="1" w:styleId="ListLabel358">
    <w:name w:val="ListLabel 358"/>
    <w:uiPriority w:val="99"/>
    <w:rsid w:val="00BB3A07"/>
  </w:style>
  <w:style w:type="character" w:customStyle="1" w:styleId="ListLabel359">
    <w:name w:val="ListLabel 359"/>
    <w:uiPriority w:val="99"/>
    <w:rsid w:val="00BB3A07"/>
  </w:style>
  <w:style w:type="character" w:customStyle="1" w:styleId="ListLabel360">
    <w:name w:val="ListLabel 360"/>
    <w:uiPriority w:val="99"/>
    <w:rsid w:val="00BB3A07"/>
  </w:style>
  <w:style w:type="character" w:customStyle="1" w:styleId="ListLabel361">
    <w:name w:val="ListLabel 361"/>
    <w:uiPriority w:val="99"/>
    <w:rsid w:val="00BB3A07"/>
  </w:style>
  <w:style w:type="character" w:customStyle="1" w:styleId="ListLabel362">
    <w:name w:val="ListLabel 362"/>
    <w:uiPriority w:val="99"/>
    <w:rsid w:val="00BB3A07"/>
  </w:style>
  <w:style w:type="character" w:customStyle="1" w:styleId="ListLabel363">
    <w:name w:val="ListLabel 363"/>
    <w:uiPriority w:val="99"/>
    <w:rsid w:val="00BB3A07"/>
    <w:rPr>
      <w:sz w:val="22"/>
    </w:rPr>
  </w:style>
  <w:style w:type="character" w:customStyle="1" w:styleId="ListLabel364">
    <w:name w:val="ListLabel 364"/>
    <w:uiPriority w:val="99"/>
    <w:rsid w:val="00BB3A07"/>
  </w:style>
  <w:style w:type="character" w:customStyle="1" w:styleId="ListLabel365">
    <w:name w:val="ListLabel 365"/>
    <w:uiPriority w:val="99"/>
    <w:rsid w:val="00BB3A07"/>
  </w:style>
  <w:style w:type="character" w:customStyle="1" w:styleId="ListLabel366">
    <w:name w:val="ListLabel 366"/>
    <w:uiPriority w:val="99"/>
    <w:rsid w:val="00BB3A07"/>
  </w:style>
  <w:style w:type="character" w:customStyle="1" w:styleId="ListLabel367">
    <w:name w:val="ListLabel 367"/>
    <w:uiPriority w:val="99"/>
    <w:rsid w:val="00BB3A07"/>
  </w:style>
  <w:style w:type="character" w:customStyle="1" w:styleId="ListLabel368">
    <w:name w:val="ListLabel 368"/>
    <w:uiPriority w:val="99"/>
    <w:rsid w:val="00BB3A07"/>
  </w:style>
  <w:style w:type="character" w:customStyle="1" w:styleId="ListLabel369">
    <w:name w:val="ListLabel 369"/>
    <w:uiPriority w:val="99"/>
    <w:rsid w:val="00BB3A07"/>
  </w:style>
  <w:style w:type="character" w:customStyle="1" w:styleId="ListLabel370">
    <w:name w:val="ListLabel 370"/>
    <w:uiPriority w:val="99"/>
    <w:rsid w:val="00BB3A07"/>
  </w:style>
  <w:style w:type="character" w:customStyle="1" w:styleId="ListLabel371">
    <w:name w:val="ListLabel 371"/>
    <w:uiPriority w:val="99"/>
    <w:rsid w:val="00BB3A07"/>
  </w:style>
  <w:style w:type="character" w:customStyle="1" w:styleId="ListLabel372">
    <w:name w:val="ListLabel 372"/>
    <w:uiPriority w:val="99"/>
    <w:rsid w:val="00BB3A07"/>
    <w:rPr>
      <w:sz w:val="22"/>
    </w:rPr>
  </w:style>
  <w:style w:type="character" w:customStyle="1" w:styleId="ListLabel373">
    <w:name w:val="ListLabel 373"/>
    <w:uiPriority w:val="99"/>
    <w:rsid w:val="00BB3A07"/>
  </w:style>
  <w:style w:type="character" w:customStyle="1" w:styleId="ListLabel374">
    <w:name w:val="ListLabel 374"/>
    <w:uiPriority w:val="99"/>
    <w:rsid w:val="00BB3A07"/>
  </w:style>
  <w:style w:type="character" w:customStyle="1" w:styleId="ListLabel375">
    <w:name w:val="ListLabel 375"/>
    <w:uiPriority w:val="99"/>
    <w:rsid w:val="00BB3A07"/>
  </w:style>
  <w:style w:type="character" w:customStyle="1" w:styleId="ListLabel376">
    <w:name w:val="ListLabel 376"/>
    <w:uiPriority w:val="99"/>
    <w:rsid w:val="00BB3A07"/>
  </w:style>
  <w:style w:type="character" w:customStyle="1" w:styleId="ListLabel377">
    <w:name w:val="ListLabel 377"/>
    <w:uiPriority w:val="99"/>
    <w:rsid w:val="00BB3A07"/>
  </w:style>
  <w:style w:type="character" w:customStyle="1" w:styleId="ListLabel378">
    <w:name w:val="ListLabel 378"/>
    <w:uiPriority w:val="99"/>
    <w:rsid w:val="00BB3A07"/>
  </w:style>
  <w:style w:type="character" w:customStyle="1" w:styleId="ListLabel379">
    <w:name w:val="ListLabel 379"/>
    <w:uiPriority w:val="99"/>
    <w:rsid w:val="00BB3A07"/>
  </w:style>
  <w:style w:type="character" w:customStyle="1" w:styleId="ListLabel380">
    <w:name w:val="ListLabel 380"/>
    <w:uiPriority w:val="99"/>
    <w:rsid w:val="00BB3A07"/>
  </w:style>
  <w:style w:type="character" w:customStyle="1" w:styleId="ListLabel381">
    <w:name w:val="ListLabel 381"/>
    <w:uiPriority w:val="99"/>
    <w:rsid w:val="00BB3A07"/>
    <w:rPr>
      <w:sz w:val="22"/>
    </w:rPr>
  </w:style>
  <w:style w:type="character" w:customStyle="1" w:styleId="ListLabel382">
    <w:name w:val="ListLabel 382"/>
    <w:uiPriority w:val="99"/>
    <w:rsid w:val="00BB3A07"/>
  </w:style>
  <w:style w:type="character" w:customStyle="1" w:styleId="ListLabel383">
    <w:name w:val="ListLabel 383"/>
    <w:uiPriority w:val="99"/>
    <w:rsid w:val="00BB3A07"/>
  </w:style>
  <w:style w:type="character" w:customStyle="1" w:styleId="ListLabel384">
    <w:name w:val="ListLabel 384"/>
    <w:uiPriority w:val="99"/>
    <w:rsid w:val="00BB3A07"/>
  </w:style>
  <w:style w:type="character" w:customStyle="1" w:styleId="ListLabel385">
    <w:name w:val="ListLabel 385"/>
    <w:uiPriority w:val="99"/>
    <w:rsid w:val="00BB3A07"/>
  </w:style>
  <w:style w:type="character" w:customStyle="1" w:styleId="ListLabel386">
    <w:name w:val="ListLabel 386"/>
    <w:uiPriority w:val="99"/>
    <w:rsid w:val="00BB3A07"/>
  </w:style>
  <w:style w:type="character" w:customStyle="1" w:styleId="ListLabel387">
    <w:name w:val="ListLabel 387"/>
    <w:uiPriority w:val="99"/>
    <w:rsid w:val="00BB3A07"/>
  </w:style>
  <w:style w:type="character" w:customStyle="1" w:styleId="ListLabel388">
    <w:name w:val="ListLabel 388"/>
    <w:uiPriority w:val="99"/>
    <w:rsid w:val="00BB3A07"/>
  </w:style>
  <w:style w:type="character" w:customStyle="1" w:styleId="ListLabel389">
    <w:name w:val="ListLabel 389"/>
    <w:uiPriority w:val="99"/>
    <w:rsid w:val="00BB3A07"/>
  </w:style>
  <w:style w:type="character" w:customStyle="1" w:styleId="ListLabel390">
    <w:name w:val="ListLabel 390"/>
    <w:uiPriority w:val="99"/>
    <w:rsid w:val="00BB3A07"/>
    <w:rPr>
      <w:b/>
      <w:sz w:val="22"/>
    </w:rPr>
  </w:style>
  <w:style w:type="character" w:customStyle="1" w:styleId="ListLabel391">
    <w:name w:val="ListLabel 391"/>
    <w:uiPriority w:val="99"/>
    <w:rsid w:val="00BB3A07"/>
  </w:style>
  <w:style w:type="character" w:customStyle="1" w:styleId="ListLabel392">
    <w:name w:val="ListLabel 392"/>
    <w:uiPriority w:val="99"/>
    <w:rsid w:val="00BB3A07"/>
  </w:style>
  <w:style w:type="character" w:customStyle="1" w:styleId="ListLabel393">
    <w:name w:val="ListLabel 393"/>
    <w:uiPriority w:val="99"/>
    <w:rsid w:val="00BB3A07"/>
  </w:style>
  <w:style w:type="character" w:customStyle="1" w:styleId="ListLabel394">
    <w:name w:val="ListLabel 394"/>
    <w:uiPriority w:val="99"/>
    <w:rsid w:val="00BB3A07"/>
  </w:style>
  <w:style w:type="character" w:customStyle="1" w:styleId="ListLabel395">
    <w:name w:val="ListLabel 395"/>
    <w:uiPriority w:val="99"/>
    <w:rsid w:val="00BB3A07"/>
  </w:style>
  <w:style w:type="character" w:customStyle="1" w:styleId="ListLabel396">
    <w:name w:val="ListLabel 396"/>
    <w:uiPriority w:val="99"/>
    <w:rsid w:val="00BB3A07"/>
  </w:style>
  <w:style w:type="character" w:customStyle="1" w:styleId="ListLabel397">
    <w:name w:val="ListLabel 397"/>
    <w:uiPriority w:val="99"/>
    <w:rsid w:val="00BB3A07"/>
  </w:style>
  <w:style w:type="character" w:customStyle="1" w:styleId="ListLabel398">
    <w:name w:val="ListLabel 398"/>
    <w:uiPriority w:val="99"/>
    <w:rsid w:val="00BB3A07"/>
  </w:style>
  <w:style w:type="character" w:customStyle="1" w:styleId="ListLabel399">
    <w:name w:val="ListLabel 399"/>
    <w:uiPriority w:val="99"/>
    <w:rsid w:val="00BB3A07"/>
    <w:rPr>
      <w:b/>
      <w:sz w:val="22"/>
    </w:rPr>
  </w:style>
  <w:style w:type="character" w:customStyle="1" w:styleId="ListLabel400">
    <w:name w:val="ListLabel 400"/>
    <w:uiPriority w:val="99"/>
    <w:rsid w:val="00BB3A07"/>
    <w:rPr>
      <w:sz w:val="22"/>
    </w:rPr>
  </w:style>
  <w:style w:type="character" w:customStyle="1" w:styleId="ListLabel401">
    <w:name w:val="ListLabel 401"/>
    <w:uiPriority w:val="99"/>
    <w:rsid w:val="00BB3A07"/>
    <w:rPr>
      <w:sz w:val="22"/>
    </w:rPr>
  </w:style>
  <w:style w:type="character" w:customStyle="1" w:styleId="ListLabel402">
    <w:name w:val="ListLabel 402"/>
    <w:uiPriority w:val="99"/>
    <w:rsid w:val="00BB3A07"/>
    <w:rPr>
      <w:b/>
      <w:sz w:val="22"/>
    </w:rPr>
  </w:style>
  <w:style w:type="character" w:customStyle="1" w:styleId="ListLabel403">
    <w:name w:val="ListLabel 403"/>
    <w:uiPriority w:val="99"/>
    <w:rsid w:val="00BB3A07"/>
    <w:rPr>
      <w:b/>
      <w:sz w:val="22"/>
    </w:rPr>
  </w:style>
  <w:style w:type="character" w:customStyle="1" w:styleId="ListLabel404">
    <w:name w:val="ListLabel 404"/>
    <w:uiPriority w:val="99"/>
    <w:rsid w:val="00BB3A07"/>
  </w:style>
  <w:style w:type="character" w:customStyle="1" w:styleId="ListLabel405">
    <w:name w:val="ListLabel 405"/>
    <w:uiPriority w:val="99"/>
    <w:rsid w:val="00BB3A07"/>
  </w:style>
  <w:style w:type="character" w:customStyle="1" w:styleId="ListLabel406">
    <w:name w:val="ListLabel 406"/>
    <w:uiPriority w:val="99"/>
    <w:rsid w:val="00BB3A07"/>
  </w:style>
  <w:style w:type="character" w:customStyle="1" w:styleId="ListLabel407">
    <w:name w:val="ListLabel 407"/>
    <w:uiPriority w:val="99"/>
    <w:rsid w:val="00BB3A07"/>
  </w:style>
  <w:style w:type="character" w:customStyle="1" w:styleId="ListLabel408">
    <w:name w:val="ListLabel 408"/>
    <w:uiPriority w:val="99"/>
    <w:rsid w:val="00BB3A07"/>
  </w:style>
  <w:style w:type="character" w:customStyle="1" w:styleId="ListLabel409">
    <w:name w:val="ListLabel 409"/>
    <w:uiPriority w:val="99"/>
    <w:rsid w:val="00BB3A07"/>
  </w:style>
  <w:style w:type="character" w:customStyle="1" w:styleId="ListLabel410">
    <w:name w:val="ListLabel 410"/>
    <w:uiPriority w:val="99"/>
    <w:rsid w:val="00BB3A07"/>
  </w:style>
  <w:style w:type="character" w:customStyle="1" w:styleId="ListLabel411">
    <w:name w:val="ListLabel 411"/>
    <w:uiPriority w:val="99"/>
    <w:rsid w:val="00BB3A07"/>
    <w:rPr>
      <w:rFonts w:ascii="Times New Roman" w:hAnsi="Times New Roman"/>
      <w:sz w:val="22"/>
    </w:rPr>
  </w:style>
  <w:style w:type="character" w:customStyle="1" w:styleId="ListLabel412">
    <w:name w:val="ListLabel 412"/>
    <w:uiPriority w:val="99"/>
    <w:rsid w:val="00BB3A07"/>
  </w:style>
  <w:style w:type="character" w:customStyle="1" w:styleId="ListLabel413">
    <w:name w:val="ListLabel 413"/>
    <w:uiPriority w:val="99"/>
    <w:rsid w:val="00BB3A07"/>
  </w:style>
  <w:style w:type="character" w:customStyle="1" w:styleId="ListLabel414">
    <w:name w:val="ListLabel 414"/>
    <w:uiPriority w:val="99"/>
    <w:rsid w:val="00BB3A07"/>
  </w:style>
  <w:style w:type="character" w:customStyle="1" w:styleId="ListLabel415">
    <w:name w:val="ListLabel 415"/>
    <w:uiPriority w:val="99"/>
    <w:rsid w:val="00BB3A07"/>
  </w:style>
  <w:style w:type="character" w:customStyle="1" w:styleId="ListLabel416">
    <w:name w:val="ListLabel 416"/>
    <w:uiPriority w:val="99"/>
    <w:rsid w:val="00BB3A07"/>
  </w:style>
  <w:style w:type="character" w:customStyle="1" w:styleId="ListLabel417">
    <w:name w:val="ListLabel 417"/>
    <w:uiPriority w:val="99"/>
    <w:rsid w:val="00BB3A07"/>
  </w:style>
  <w:style w:type="character" w:customStyle="1" w:styleId="ListLabel418">
    <w:name w:val="ListLabel 418"/>
    <w:uiPriority w:val="99"/>
    <w:rsid w:val="00BB3A07"/>
  </w:style>
  <w:style w:type="character" w:customStyle="1" w:styleId="ListLabel419">
    <w:name w:val="ListLabel 419"/>
    <w:uiPriority w:val="99"/>
    <w:rsid w:val="00BB3A07"/>
  </w:style>
  <w:style w:type="character" w:customStyle="1" w:styleId="ListLabel420">
    <w:name w:val="ListLabel 420"/>
    <w:uiPriority w:val="99"/>
    <w:rsid w:val="00BB3A07"/>
    <w:rPr>
      <w:i/>
      <w:sz w:val="22"/>
    </w:rPr>
  </w:style>
  <w:style w:type="character" w:customStyle="1" w:styleId="ListLabel421">
    <w:name w:val="ListLabel 421"/>
    <w:uiPriority w:val="99"/>
    <w:rsid w:val="00BB3A07"/>
    <w:rPr>
      <w:color w:val="00B0F0"/>
      <w:sz w:val="22"/>
    </w:rPr>
  </w:style>
  <w:style w:type="character" w:customStyle="1" w:styleId="ListLabel422">
    <w:name w:val="ListLabel 422"/>
    <w:uiPriority w:val="99"/>
    <w:rsid w:val="00BB3A07"/>
    <w:rPr>
      <w:color w:val="00000A"/>
      <w:sz w:val="22"/>
    </w:rPr>
  </w:style>
  <w:style w:type="character" w:customStyle="1" w:styleId="ListLabel423">
    <w:name w:val="ListLabel 423"/>
    <w:uiPriority w:val="99"/>
    <w:rsid w:val="00BB3A07"/>
  </w:style>
  <w:style w:type="character" w:customStyle="1" w:styleId="ListLabel424">
    <w:name w:val="ListLabel 424"/>
    <w:uiPriority w:val="99"/>
    <w:rsid w:val="00BB3A07"/>
    <w:rPr>
      <w:sz w:val="22"/>
    </w:rPr>
  </w:style>
  <w:style w:type="character" w:styleId="af3">
    <w:name w:val="annotation reference"/>
    <w:basedOn w:val="a0"/>
    <w:uiPriority w:val="99"/>
    <w:rsid w:val="00BB3A07"/>
    <w:rPr>
      <w:rFonts w:cs="Times New Roman"/>
      <w:sz w:val="16"/>
      <w:szCs w:val="16"/>
    </w:rPr>
  </w:style>
  <w:style w:type="character" w:customStyle="1" w:styleId="af4">
    <w:name w:val="Текст примечания Знак"/>
    <w:basedOn w:val="a0"/>
    <w:uiPriority w:val="99"/>
    <w:rsid w:val="00BB3A07"/>
    <w:rPr>
      <w:rFonts w:ascii="Times New Roman" w:hAnsi="Times New Roman" w:cs="Times New Roman"/>
      <w:lang w:val="uk-UA"/>
    </w:rPr>
  </w:style>
  <w:style w:type="character" w:customStyle="1" w:styleId="af5">
    <w:name w:val="Тема примечания Знак"/>
    <w:basedOn w:val="af4"/>
    <w:uiPriority w:val="99"/>
    <w:semiHidden/>
    <w:rsid w:val="00BB3A07"/>
    <w:rPr>
      <w:rFonts w:ascii="Times New Roman" w:hAnsi="Times New Roman" w:cs="Times New Roman"/>
      <w:b/>
      <w:bCs/>
      <w:lang w:val="uk-UA"/>
    </w:rPr>
  </w:style>
  <w:style w:type="character" w:customStyle="1" w:styleId="ListLabel425">
    <w:name w:val="ListLabel 425"/>
    <w:uiPriority w:val="99"/>
    <w:rsid w:val="00BB3A07"/>
    <w:rPr>
      <w:sz w:val="22"/>
    </w:rPr>
  </w:style>
  <w:style w:type="character" w:customStyle="1" w:styleId="ListLabel426">
    <w:name w:val="ListLabel 426"/>
    <w:uiPriority w:val="99"/>
    <w:rsid w:val="00BB3A07"/>
  </w:style>
  <w:style w:type="character" w:customStyle="1" w:styleId="ListLabel427">
    <w:name w:val="ListLabel 427"/>
    <w:uiPriority w:val="99"/>
    <w:rsid w:val="00BB3A07"/>
  </w:style>
  <w:style w:type="character" w:customStyle="1" w:styleId="ListLabel428">
    <w:name w:val="ListLabel 428"/>
    <w:uiPriority w:val="99"/>
    <w:rsid w:val="00BB3A07"/>
  </w:style>
  <w:style w:type="character" w:customStyle="1" w:styleId="ListLabel429">
    <w:name w:val="ListLabel 429"/>
    <w:uiPriority w:val="99"/>
    <w:rsid w:val="00BB3A07"/>
  </w:style>
  <w:style w:type="character" w:customStyle="1" w:styleId="ListLabel430">
    <w:name w:val="ListLabel 430"/>
    <w:uiPriority w:val="99"/>
    <w:rsid w:val="00BB3A07"/>
  </w:style>
  <w:style w:type="character" w:customStyle="1" w:styleId="ListLabel431">
    <w:name w:val="ListLabel 431"/>
    <w:uiPriority w:val="99"/>
    <w:rsid w:val="00BB3A07"/>
  </w:style>
  <w:style w:type="character" w:customStyle="1" w:styleId="ListLabel432">
    <w:name w:val="ListLabel 432"/>
    <w:uiPriority w:val="99"/>
    <w:rsid w:val="00BB3A07"/>
  </w:style>
  <w:style w:type="character" w:customStyle="1" w:styleId="ListLabel433">
    <w:name w:val="ListLabel 433"/>
    <w:uiPriority w:val="99"/>
    <w:rsid w:val="00BB3A07"/>
  </w:style>
  <w:style w:type="character" w:customStyle="1" w:styleId="ListLabel434">
    <w:name w:val="ListLabel 434"/>
    <w:uiPriority w:val="99"/>
    <w:rsid w:val="00BB3A07"/>
    <w:rPr>
      <w:sz w:val="22"/>
    </w:rPr>
  </w:style>
  <w:style w:type="character" w:customStyle="1" w:styleId="ListLabel435">
    <w:name w:val="ListLabel 435"/>
    <w:uiPriority w:val="99"/>
    <w:rsid w:val="00BB3A07"/>
    <w:rPr>
      <w:sz w:val="22"/>
    </w:rPr>
  </w:style>
  <w:style w:type="character" w:customStyle="1" w:styleId="ListLabel436">
    <w:name w:val="ListLabel 436"/>
    <w:uiPriority w:val="99"/>
    <w:rsid w:val="00BB3A07"/>
  </w:style>
  <w:style w:type="character" w:customStyle="1" w:styleId="ListLabel437">
    <w:name w:val="ListLabel 437"/>
    <w:uiPriority w:val="99"/>
    <w:rsid w:val="00BB3A07"/>
  </w:style>
  <w:style w:type="character" w:customStyle="1" w:styleId="ListLabel438">
    <w:name w:val="ListLabel 438"/>
    <w:uiPriority w:val="99"/>
    <w:rsid w:val="00BB3A07"/>
  </w:style>
  <w:style w:type="character" w:customStyle="1" w:styleId="ListLabel439">
    <w:name w:val="ListLabel 439"/>
    <w:uiPriority w:val="99"/>
    <w:rsid w:val="00BB3A07"/>
  </w:style>
  <w:style w:type="character" w:customStyle="1" w:styleId="ListLabel440">
    <w:name w:val="ListLabel 440"/>
    <w:uiPriority w:val="99"/>
    <w:rsid w:val="00BB3A07"/>
  </w:style>
  <w:style w:type="character" w:customStyle="1" w:styleId="ListLabel441">
    <w:name w:val="ListLabel 441"/>
    <w:uiPriority w:val="99"/>
    <w:rsid w:val="00BB3A07"/>
  </w:style>
  <w:style w:type="character" w:customStyle="1" w:styleId="ListLabel442">
    <w:name w:val="ListLabel 442"/>
    <w:uiPriority w:val="99"/>
    <w:rsid w:val="00BB3A07"/>
  </w:style>
  <w:style w:type="character" w:customStyle="1" w:styleId="ListLabel443">
    <w:name w:val="ListLabel 443"/>
    <w:uiPriority w:val="99"/>
    <w:rsid w:val="00BB3A07"/>
    <w:rPr>
      <w:sz w:val="22"/>
    </w:rPr>
  </w:style>
  <w:style w:type="character" w:customStyle="1" w:styleId="ListLabel444">
    <w:name w:val="ListLabel 444"/>
    <w:uiPriority w:val="99"/>
    <w:rsid w:val="00BB3A07"/>
    <w:rPr>
      <w:color w:val="000000"/>
    </w:rPr>
  </w:style>
  <w:style w:type="character" w:customStyle="1" w:styleId="ListLabel445">
    <w:name w:val="ListLabel 445"/>
    <w:uiPriority w:val="99"/>
    <w:rsid w:val="00BB3A07"/>
    <w:rPr>
      <w:color w:val="000000"/>
    </w:rPr>
  </w:style>
  <w:style w:type="character" w:customStyle="1" w:styleId="ListLabel446">
    <w:name w:val="ListLabel 446"/>
    <w:uiPriority w:val="99"/>
    <w:rsid w:val="00BB3A07"/>
    <w:rPr>
      <w:color w:val="000000"/>
    </w:rPr>
  </w:style>
  <w:style w:type="character" w:customStyle="1" w:styleId="ListLabel447">
    <w:name w:val="ListLabel 447"/>
    <w:uiPriority w:val="99"/>
    <w:rsid w:val="00BB3A07"/>
    <w:rPr>
      <w:color w:val="000000"/>
    </w:rPr>
  </w:style>
  <w:style w:type="character" w:customStyle="1" w:styleId="ListLabel448">
    <w:name w:val="ListLabel 448"/>
    <w:uiPriority w:val="99"/>
    <w:rsid w:val="00BB3A07"/>
    <w:rPr>
      <w:color w:val="000000"/>
    </w:rPr>
  </w:style>
  <w:style w:type="character" w:customStyle="1" w:styleId="ListLabel449">
    <w:name w:val="ListLabel 449"/>
    <w:uiPriority w:val="99"/>
    <w:rsid w:val="00BB3A07"/>
    <w:rPr>
      <w:color w:val="000000"/>
    </w:rPr>
  </w:style>
  <w:style w:type="character" w:customStyle="1" w:styleId="ListLabel450">
    <w:name w:val="ListLabel 450"/>
    <w:uiPriority w:val="99"/>
    <w:rsid w:val="00BB3A07"/>
    <w:rPr>
      <w:color w:val="000000"/>
    </w:rPr>
  </w:style>
  <w:style w:type="character" w:customStyle="1" w:styleId="ListLabel451">
    <w:name w:val="ListLabel 451"/>
    <w:uiPriority w:val="99"/>
    <w:rsid w:val="00BB3A07"/>
    <w:rPr>
      <w:color w:val="000000"/>
    </w:rPr>
  </w:style>
  <w:style w:type="character" w:customStyle="1" w:styleId="ListLabel452">
    <w:name w:val="ListLabel 452"/>
    <w:uiPriority w:val="99"/>
    <w:rsid w:val="00BB3A07"/>
    <w:rPr>
      <w:sz w:val="22"/>
    </w:rPr>
  </w:style>
  <w:style w:type="character" w:customStyle="1" w:styleId="ListLabel453">
    <w:name w:val="ListLabel 453"/>
    <w:uiPriority w:val="99"/>
    <w:rsid w:val="00BB3A07"/>
  </w:style>
  <w:style w:type="character" w:customStyle="1" w:styleId="ListLabel454">
    <w:name w:val="ListLabel 454"/>
    <w:uiPriority w:val="99"/>
    <w:rsid w:val="00BB3A07"/>
  </w:style>
  <w:style w:type="character" w:customStyle="1" w:styleId="ListLabel455">
    <w:name w:val="ListLabel 455"/>
    <w:uiPriority w:val="99"/>
    <w:rsid w:val="00BB3A07"/>
  </w:style>
  <w:style w:type="character" w:customStyle="1" w:styleId="ListLabel456">
    <w:name w:val="ListLabel 456"/>
    <w:uiPriority w:val="99"/>
    <w:rsid w:val="00BB3A07"/>
  </w:style>
  <w:style w:type="character" w:customStyle="1" w:styleId="ListLabel457">
    <w:name w:val="ListLabel 457"/>
    <w:uiPriority w:val="99"/>
    <w:rsid w:val="00BB3A07"/>
  </w:style>
  <w:style w:type="character" w:customStyle="1" w:styleId="ListLabel458">
    <w:name w:val="ListLabel 458"/>
    <w:uiPriority w:val="99"/>
    <w:rsid w:val="00BB3A07"/>
  </w:style>
  <w:style w:type="character" w:customStyle="1" w:styleId="ListLabel459">
    <w:name w:val="ListLabel 459"/>
    <w:uiPriority w:val="99"/>
    <w:rsid w:val="00BB3A07"/>
  </w:style>
  <w:style w:type="character" w:customStyle="1" w:styleId="ListLabel460">
    <w:name w:val="ListLabel 460"/>
    <w:uiPriority w:val="99"/>
    <w:rsid w:val="00BB3A07"/>
  </w:style>
  <w:style w:type="character" w:customStyle="1" w:styleId="ListLabel461">
    <w:name w:val="ListLabel 461"/>
    <w:uiPriority w:val="99"/>
    <w:rsid w:val="00BB3A07"/>
    <w:rPr>
      <w:sz w:val="22"/>
    </w:rPr>
  </w:style>
  <w:style w:type="character" w:customStyle="1" w:styleId="ListLabel462">
    <w:name w:val="ListLabel 462"/>
    <w:uiPriority w:val="99"/>
    <w:rsid w:val="00BB3A07"/>
  </w:style>
  <w:style w:type="character" w:customStyle="1" w:styleId="ListLabel463">
    <w:name w:val="ListLabel 463"/>
    <w:uiPriority w:val="99"/>
    <w:rsid w:val="00BB3A07"/>
  </w:style>
  <w:style w:type="character" w:customStyle="1" w:styleId="ListLabel464">
    <w:name w:val="ListLabel 464"/>
    <w:uiPriority w:val="99"/>
    <w:rsid w:val="00BB3A07"/>
  </w:style>
  <w:style w:type="character" w:customStyle="1" w:styleId="ListLabel465">
    <w:name w:val="ListLabel 465"/>
    <w:uiPriority w:val="99"/>
    <w:rsid w:val="00BB3A07"/>
  </w:style>
  <w:style w:type="character" w:customStyle="1" w:styleId="ListLabel466">
    <w:name w:val="ListLabel 466"/>
    <w:uiPriority w:val="99"/>
    <w:rsid w:val="00BB3A07"/>
  </w:style>
  <w:style w:type="character" w:customStyle="1" w:styleId="ListLabel467">
    <w:name w:val="ListLabel 467"/>
    <w:uiPriority w:val="99"/>
    <w:rsid w:val="00BB3A07"/>
  </w:style>
  <w:style w:type="character" w:customStyle="1" w:styleId="ListLabel468">
    <w:name w:val="ListLabel 468"/>
    <w:uiPriority w:val="99"/>
    <w:rsid w:val="00BB3A07"/>
  </w:style>
  <w:style w:type="character" w:customStyle="1" w:styleId="ListLabel469">
    <w:name w:val="ListLabel 469"/>
    <w:uiPriority w:val="99"/>
    <w:rsid w:val="00BB3A07"/>
  </w:style>
  <w:style w:type="character" w:customStyle="1" w:styleId="ListLabel470">
    <w:name w:val="ListLabel 470"/>
    <w:uiPriority w:val="99"/>
    <w:rsid w:val="00BB3A07"/>
    <w:rPr>
      <w:sz w:val="22"/>
    </w:rPr>
  </w:style>
  <w:style w:type="character" w:customStyle="1" w:styleId="ListLabel471">
    <w:name w:val="ListLabel 471"/>
    <w:uiPriority w:val="99"/>
    <w:rsid w:val="00BB3A07"/>
  </w:style>
  <w:style w:type="character" w:customStyle="1" w:styleId="ListLabel472">
    <w:name w:val="ListLabel 472"/>
    <w:uiPriority w:val="99"/>
    <w:rsid w:val="00BB3A07"/>
  </w:style>
  <w:style w:type="character" w:customStyle="1" w:styleId="ListLabel473">
    <w:name w:val="ListLabel 473"/>
    <w:uiPriority w:val="99"/>
    <w:rsid w:val="00BB3A07"/>
  </w:style>
  <w:style w:type="character" w:customStyle="1" w:styleId="ListLabel474">
    <w:name w:val="ListLabel 474"/>
    <w:uiPriority w:val="99"/>
    <w:rsid w:val="00BB3A07"/>
  </w:style>
  <w:style w:type="character" w:customStyle="1" w:styleId="ListLabel475">
    <w:name w:val="ListLabel 475"/>
    <w:uiPriority w:val="99"/>
    <w:rsid w:val="00BB3A07"/>
  </w:style>
  <w:style w:type="character" w:customStyle="1" w:styleId="ListLabel476">
    <w:name w:val="ListLabel 476"/>
    <w:uiPriority w:val="99"/>
    <w:rsid w:val="00BB3A07"/>
  </w:style>
  <w:style w:type="character" w:customStyle="1" w:styleId="ListLabel477">
    <w:name w:val="ListLabel 477"/>
    <w:uiPriority w:val="99"/>
    <w:rsid w:val="00BB3A07"/>
  </w:style>
  <w:style w:type="character" w:customStyle="1" w:styleId="ListLabel478">
    <w:name w:val="ListLabel 478"/>
    <w:uiPriority w:val="99"/>
    <w:rsid w:val="00BB3A07"/>
  </w:style>
  <w:style w:type="character" w:customStyle="1" w:styleId="ListLabel479">
    <w:name w:val="ListLabel 479"/>
    <w:uiPriority w:val="99"/>
    <w:rsid w:val="00BB3A07"/>
    <w:rPr>
      <w:sz w:val="22"/>
    </w:rPr>
  </w:style>
  <w:style w:type="character" w:customStyle="1" w:styleId="ListLabel480">
    <w:name w:val="ListLabel 480"/>
    <w:uiPriority w:val="99"/>
    <w:rsid w:val="00BB3A07"/>
  </w:style>
  <w:style w:type="character" w:customStyle="1" w:styleId="ListLabel481">
    <w:name w:val="ListLabel 481"/>
    <w:uiPriority w:val="99"/>
    <w:rsid w:val="00BB3A07"/>
  </w:style>
  <w:style w:type="character" w:customStyle="1" w:styleId="ListLabel482">
    <w:name w:val="ListLabel 482"/>
    <w:uiPriority w:val="99"/>
    <w:rsid w:val="00BB3A07"/>
  </w:style>
  <w:style w:type="character" w:customStyle="1" w:styleId="ListLabel483">
    <w:name w:val="ListLabel 483"/>
    <w:uiPriority w:val="99"/>
    <w:rsid w:val="00BB3A07"/>
  </w:style>
  <w:style w:type="character" w:customStyle="1" w:styleId="ListLabel484">
    <w:name w:val="ListLabel 484"/>
    <w:uiPriority w:val="99"/>
    <w:rsid w:val="00BB3A07"/>
  </w:style>
  <w:style w:type="character" w:customStyle="1" w:styleId="ListLabel485">
    <w:name w:val="ListLabel 485"/>
    <w:uiPriority w:val="99"/>
    <w:rsid w:val="00BB3A07"/>
  </w:style>
  <w:style w:type="character" w:customStyle="1" w:styleId="ListLabel486">
    <w:name w:val="ListLabel 486"/>
    <w:uiPriority w:val="99"/>
    <w:rsid w:val="00BB3A07"/>
  </w:style>
  <w:style w:type="character" w:customStyle="1" w:styleId="ListLabel487">
    <w:name w:val="ListLabel 487"/>
    <w:uiPriority w:val="99"/>
    <w:rsid w:val="00BB3A07"/>
  </w:style>
  <w:style w:type="character" w:customStyle="1" w:styleId="ListLabel488">
    <w:name w:val="ListLabel 488"/>
    <w:uiPriority w:val="99"/>
    <w:rsid w:val="00BB3A07"/>
    <w:rPr>
      <w:b/>
      <w:sz w:val="22"/>
    </w:rPr>
  </w:style>
  <w:style w:type="character" w:customStyle="1" w:styleId="ListLabel489">
    <w:name w:val="ListLabel 489"/>
    <w:uiPriority w:val="99"/>
    <w:rsid w:val="00BB3A07"/>
  </w:style>
  <w:style w:type="character" w:customStyle="1" w:styleId="ListLabel490">
    <w:name w:val="ListLabel 490"/>
    <w:uiPriority w:val="99"/>
    <w:rsid w:val="00BB3A07"/>
  </w:style>
  <w:style w:type="character" w:customStyle="1" w:styleId="ListLabel491">
    <w:name w:val="ListLabel 491"/>
    <w:uiPriority w:val="99"/>
    <w:rsid w:val="00BB3A07"/>
  </w:style>
  <w:style w:type="character" w:customStyle="1" w:styleId="ListLabel492">
    <w:name w:val="ListLabel 492"/>
    <w:uiPriority w:val="99"/>
    <w:rsid w:val="00BB3A07"/>
  </w:style>
  <w:style w:type="character" w:customStyle="1" w:styleId="ListLabel493">
    <w:name w:val="ListLabel 493"/>
    <w:uiPriority w:val="99"/>
    <w:rsid w:val="00BB3A07"/>
  </w:style>
  <w:style w:type="character" w:customStyle="1" w:styleId="ListLabel494">
    <w:name w:val="ListLabel 494"/>
    <w:uiPriority w:val="99"/>
    <w:rsid w:val="00BB3A07"/>
  </w:style>
  <w:style w:type="character" w:customStyle="1" w:styleId="ListLabel495">
    <w:name w:val="ListLabel 495"/>
    <w:uiPriority w:val="99"/>
    <w:rsid w:val="00BB3A07"/>
  </w:style>
  <w:style w:type="character" w:customStyle="1" w:styleId="ListLabel496">
    <w:name w:val="ListLabel 496"/>
    <w:uiPriority w:val="99"/>
    <w:rsid w:val="00BB3A07"/>
  </w:style>
  <w:style w:type="character" w:customStyle="1" w:styleId="ListLabel497">
    <w:name w:val="ListLabel 497"/>
    <w:uiPriority w:val="99"/>
    <w:rsid w:val="00BB3A07"/>
    <w:rPr>
      <w:b/>
      <w:sz w:val="22"/>
    </w:rPr>
  </w:style>
  <w:style w:type="character" w:customStyle="1" w:styleId="ListLabel498">
    <w:name w:val="ListLabel 498"/>
    <w:uiPriority w:val="99"/>
    <w:rsid w:val="00BB3A07"/>
    <w:rPr>
      <w:sz w:val="22"/>
    </w:rPr>
  </w:style>
  <w:style w:type="character" w:customStyle="1" w:styleId="ListLabel499">
    <w:name w:val="ListLabel 499"/>
    <w:uiPriority w:val="99"/>
    <w:rsid w:val="00BB3A07"/>
    <w:rPr>
      <w:sz w:val="22"/>
    </w:rPr>
  </w:style>
  <w:style w:type="character" w:customStyle="1" w:styleId="ListLabel500">
    <w:name w:val="ListLabel 500"/>
    <w:uiPriority w:val="99"/>
    <w:rsid w:val="00BB3A07"/>
    <w:rPr>
      <w:b/>
      <w:sz w:val="22"/>
    </w:rPr>
  </w:style>
  <w:style w:type="character" w:customStyle="1" w:styleId="ListLabel501">
    <w:name w:val="ListLabel 501"/>
    <w:uiPriority w:val="99"/>
    <w:rsid w:val="00BB3A07"/>
    <w:rPr>
      <w:b/>
      <w:sz w:val="22"/>
    </w:rPr>
  </w:style>
  <w:style w:type="character" w:customStyle="1" w:styleId="ListLabel502">
    <w:name w:val="ListLabel 502"/>
    <w:uiPriority w:val="99"/>
    <w:rsid w:val="00BB3A07"/>
  </w:style>
  <w:style w:type="character" w:customStyle="1" w:styleId="ListLabel503">
    <w:name w:val="ListLabel 503"/>
    <w:uiPriority w:val="99"/>
    <w:rsid w:val="00BB3A07"/>
  </w:style>
  <w:style w:type="character" w:customStyle="1" w:styleId="ListLabel504">
    <w:name w:val="ListLabel 504"/>
    <w:uiPriority w:val="99"/>
    <w:rsid w:val="00BB3A07"/>
  </w:style>
  <w:style w:type="character" w:customStyle="1" w:styleId="ListLabel505">
    <w:name w:val="ListLabel 505"/>
    <w:uiPriority w:val="99"/>
    <w:rsid w:val="00BB3A07"/>
  </w:style>
  <w:style w:type="character" w:customStyle="1" w:styleId="ListLabel506">
    <w:name w:val="ListLabel 506"/>
    <w:uiPriority w:val="99"/>
    <w:rsid w:val="00BB3A07"/>
  </w:style>
  <w:style w:type="character" w:customStyle="1" w:styleId="ListLabel507">
    <w:name w:val="ListLabel 507"/>
    <w:uiPriority w:val="99"/>
    <w:rsid w:val="00BB3A07"/>
  </w:style>
  <w:style w:type="character" w:customStyle="1" w:styleId="ListLabel508">
    <w:name w:val="ListLabel 508"/>
    <w:uiPriority w:val="99"/>
    <w:rsid w:val="00BB3A07"/>
  </w:style>
  <w:style w:type="character" w:customStyle="1" w:styleId="ListLabel509">
    <w:name w:val="ListLabel 509"/>
    <w:uiPriority w:val="99"/>
    <w:rsid w:val="00BB3A07"/>
    <w:rPr>
      <w:sz w:val="22"/>
    </w:rPr>
  </w:style>
  <w:style w:type="character" w:customStyle="1" w:styleId="ListLabel510">
    <w:name w:val="ListLabel 510"/>
    <w:uiPriority w:val="99"/>
    <w:rsid w:val="00BB3A07"/>
  </w:style>
  <w:style w:type="character" w:customStyle="1" w:styleId="ListLabel511">
    <w:name w:val="ListLabel 511"/>
    <w:uiPriority w:val="99"/>
    <w:rsid w:val="00BB3A07"/>
  </w:style>
  <w:style w:type="character" w:customStyle="1" w:styleId="ListLabel512">
    <w:name w:val="ListLabel 512"/>
    <w:uiPriority w:val="99"/>
    <w:rsid w:val="00BB3A07"/>
  </w:style>
  <w:style w:type="character" w:customStyle="1" w:styleId="ListLabel513">
    <w:name w:val="ListLabel 513"/>
    <w:uiPriority w:val="99"/>
    <w:rsid w:val="00BB3A07"/>
  </w:style>
  <w:style w:type="character" w:customStyle="1" w:styleId="ListLabel514">
    <w:name w:val="ListLabel 514"/>
    <w:uiPriority w:val="99"/>
    <w:rsid w:val="00BB3A07"/>
  </w:style>
  <w:style w:type="character" w:customStyle="1" w:styleId="ListLabel515">
    <w:name w:val="ListLabel 515"/>
    <w:uiPriority w:val="99"/>
    <w:rsid w:val="00BB3A07"/>
  </w:style>
  <w:style w:type="character" w:customStyle="1" w:styleId="ListLabel516">
    <w:name w:val="ListLabel 516"/>
    <w:uiPriority w:val="99"/>
    <w:rsid w:val="00BB3A07"/>
  </w:style>
  <w:style w:type="character" w:customStyle="1" w:styleId="ListLabel517">
    <w:name w:val="ListLabel 517"/>
    <w:uiPriority w:val="99"/>
    <w:rsid w:val="00BB3A07"/>
  </w:style>
  <w:style w:type="character" w:customStyle="1" w:styleId="ListLabel518">
    <w:name w:val="ListLabel 518"/>
    <w:uiPriority w:val="99"/>
    <w:rsid w:val="00BB3A07"/>
    <w:rPr>
      <w:sz w:val="22"/>
    </w:rPr>
  </w:style>
  <w:style w:type="character" w:customStyle="1" w:styleId="ListLabel519">
    <w:name w:val="ListLabel 519"/>
    <w:uiPriority w:val="99"/>
    <w:rsid w:val="00BB3A07"/>
  </w:style>
  <w:style w:type="character" w:customStyle="1" w:styleId="ListLabel520">
    <w:name w:val="ListLabel 520"/>
    <w:uiPriority w:val="99"/>
    <w:rsid w:val="00BB3A07"/>
  </w:style>
  <w:style w:type="character" w:customStyle="1" w:styleId="ListLabel521">
    <w:name w:val="ListLabel 521"/>
    <w:uiPriority w:val="99"/>
    <w:rsid w:val="00BB3A07"/>
  </w:style>
  <w:style w:type="character" w:customStyle="1" w:styleId="ListLabel522">
    <w:name w:val="ListLabel 522"/>
    <w:uiPriority w:val="99"/>
    <w:rsid w:val="00BB3A07"/>
    <w:rPr>
      <w:rFonts w:eastAsia="Times New Roman"/>
      <w:color w:val="auto"/>
      <w:sz w:val="22"/>
    </w:rPr>
  </w:style>
  <w:style w:type="character" w:customStyle="1" w:styleId="ListLabel523">
    <w:name w:val="ListLabel 523"/>
    <w:uiPriority w:val="99"/>
    <w:rsid w:val="00BB3A07"/>
  </w:style>
  <w:style w:type="character" w:customStyle="1" w:styleId="ListLabel524">
    <w:name w:val="ListLabel 524"/>
    <w:uiPriority w:val="99"/>
    <w:rsid w:val="00BB3A07"/>
  </w:style>
  <w:style w:type="character" w:customStyle="1" w:styleId="ListLabel525">
    <w:name w:val="ListLabel 525"/>
    <w:uiPriority w:val="99"/>
    <w:rsid w:val="00BB3A07"/>
  </w:style>
  <w:style w:type="character" w:customStyle="1" w:styleId="ListLabel526">
    <w:name w:val="ListLabel 526"/>
    <w:uiPriority w:val="99"/>
    <w:rsid w:val="00BB3A07"/>
    <w:rPr>
      <w:sz w:val="22"/>
    </w:rPr>
  </w:style>
  <w:style w:type="character" w:customStyle="1" w:styleId="ListLabel527">
    <w:name w:val="ListLabel 527"/>
    <w:uiPriority w:val="99"/>
    <w:rsid w:val="00BB3A07"/>
    <w:rPr>
      <w:color w:val="000000"/>
    </w:rPr>
  </w:style>
  <w:style w:type="character" w:customStyle="1" w:styleId="ListLabel528">
    <w:name w:val="ListLabel 528"/>
    <w:uiPriority w:val="99"/>
    <w:rsid w:val="00BB3A07"/>
    <w:rPr>
      <w:color w:val="000000"/>
    </w:rPr>
  </w:style>
  <w:style w:type="character" w:customStyle="1" w:styleId="ListLabel529">
    <w:name w:val="ListLabel 529"/>
    <w:uiPriority w:val="99"/>
    <w:rsid w:val="00BB3A07"/>
    <w:rPr>
      <w:color w:val="000000"/>
    </w:rPr>
  </w:style>
  <w:style w:type="character" w:customStyle="1" w:styleId="ListLabel530">
    <w:name w:val="ListLabel 530"/>
    <w:uiPriority w:val="99"/>
    <w:rsid w:val="00BB3A07"/>
    <w:rPr>
      <w:color w:val="000000"/>
    </w:rPr>
  </w:style>
  <w:style w:type="character" w:customStyle="1" w:styleId="ListLabel531">
    <w:name w:val="ListLabel 531"/>
    <w:uiPriority w:val="99"/>
    <w:rsid w:val="00BB3A07"/>
    <w:rPr>
      <w:color w:val="000000"/>
    </w:rPr>
  </w:style>
  <w:style w:type="character" w:customStyle="1" w:styleId="ListLabel532">
    <w:name w:val="ListLabel 532"/>
    <w:uiPriority w:val="99"/>
    <w:rsid w:val="00BB3A07"/>
    <w:rPr>
      <w:color w:val="000000"/>
    </w:rPr>
  </w:style>
  <w:style w:type="character" w:customStyle="1" w:styleId="ListLabel533">
    <w:name w:val="ListLabel 533"/>
    <w:uiPriority w:val="99"/>
    <w:rsid w:val="00BB3A07"/>
    <w:rPr>
      <w:color w:val="000000"/>
    </w:rPr>
  </w:style>
  <w:style w:type="character" w:customStyle="1" w:styleId="ListLabel534">
    <w:name w:val="ListLabel 534"/>
    <w:uiPriority w:val="99"/>
    <w:rsid w:val="00BB3A07"/>
    <w:rPr>
      <w:color w:val="000000"/>
    </w:rPr>
  </w:style>
  <w:style w:type="character" w:customStyle="1" w:styleId="ListLabel535">
    <w:name w:val="ListLabel 535"/>
    <w:uiPriority w:val="99"/>
    <w:rsid w:val="00BB3A07"/>
    <w:rPr>
      <w:i/>
      <w:sz w:val="22"/>
    </w:rPr>
  </w:style>
  <w:style w:type="character" w:customStyle="1" w:styleId="ListLabel536">
    <w:name w:val="ListLabel 536"/>
    <w:uiPriority w:val="99"/>
    <w:rsid w:val="00BB3A07"/>
    <w:rPr>
      <w:color w:val="006600"/>
      <w:sz w:val="22"/>
      <w:u w:val="single"/>
      <w:lang w:val="ru-RU"/>
    </w:rPr>
  </w:style>
  <w:style w:type="character" w:customStyle="1" w:styleId="ListLabel537">
    <w:name w:val="ListLabel 537"/>
    <w:uiPriority w:val="99"/>
    <w:rsid w:val="00BB3A07"/>
    <w:rPr>
      <w:sz w:val="22"/>
    </w:rPr>
  </w:style>
  <w:style w:type="character" w:customStyle="1" w:styleId="ListLabel538">
    <w:name w:val="ListLabel 538"/>
    <w:uiPriority w:val="99"/>
    <w:rsid w:val="00BB3A07"/>
    <w:rPr>
      <w:color w:val="000000"/>
      <w:sz w:val="22"/>
      <w:lang w:val="ru-RU"/>
    </w:rPr>
  </w:style>
  <w:style w:type="character" w:customStyle="1" w:styleId="ListLabel539">
    <w:name w:val="ListLabel 539"/>
    <w:uiPriority w:val="99"/>
    <w:rsid w:val="00BB3A07"/>
    <w:rPr>
      <w:color w:val="auto"/>
      <w:sz w:val="22"/>
    </w:rPr>
  </w:style>
  <w:style w:type="character" w:customStyle="1" w:styleId="ListLabel540">
    <w:name w:val="ListLabel 540"/>
    <w:uiPriority w:val="99"/>
    <w:rsid w:val="00BB3A07"/>
    <w:rPr>
      <w:color w:val="00000A"/>
      <w:sz w:val="22"/>
    </w:rPr>
  </w:style>
  <w:style w:type="character" w:customStyle="1" w:styleId="ListLabel541">
    <w:name w:val="ListLabel 541"/>
    <w:uiPriority w:val="99"/>
    <w:rsid w:val="00BB3A07"/>
    <w:rPr>
      <w:color w:val="0000FF"/>
      <w:sz w:val="22"/>
      <w:u w:val="single"/>
      <w:lang w:eastAsia="uk-UA"/>
    </w:rPr>
  </w:style>
  <w:style w:type="character" w:customStyle="1" w:styleId="rvts48">
    <w:name w:val="rvts48"/>
    <w:basedOn w:val="a0"/>
    <w:uiPriority w:val="99"/>
    <w:rsid w:val="00BB3A07"/>
    <w:rPr>
      <w:rFonts w:cs="Times New Roman"/>
    </w:rPr>
  </w:style>
  <w:style w:type="character" w:customStyle="1" w:styleId="ListLabel542">
    <w:name w:val="ListLabel 542"/>
    <w:uiPriority w:val="99"/>
    <w:rsid w:val="00BC42F8"/>
    <w:rPr>
      <w:sz w:val="22"/>
    </w:rPr>
  </w:style>
  <w:style w:type="character" w:customStyle="1" w:styleId="ListLabel543">
    <w:name w:val="ListLabel 543"/>
    <w:uiPriority w:val="99"/>
    <w:rsid w:val="00BC42F8"/>
  </w:style>
  <w:style w:type="character" w:customStyle="1" w:styleId="ListLabel544">
    <w:name w:val="ListLabel 544"/>
    <w:uiPriority w:val="99"/>
    <w:rsid w:val="00BC42F8"/>
  </w:style>
  <w:style w:type="character" w:customStyle="1" w:styleId="ListLabel545">
    <w:name w:val="ListLabel 545"/>
    <w:uiPriority w:val="99"/>
    <w:rsid w:val="00BC42F8"/>
  </w:style>
  <w:style w:type="character" w:customStyle="1" w:styleId="ListLabel546">
    <w:name w:val="ListLabel 546"/>
    <w:uiPriority w:val="99"/>
    <w:rsid w:val="00BC42F8"/>
  </w:style>
  <w:style w:type="character" w:customStyle="1" w:styleId="ListLabel547">
    <w:name w:val="ListLabel 547"/>
    <w:uiPriority w:val="99"/>
    <w:rsid w:val="00BC42F8"/>
  </w:style>
  <w:style w:type="character" w:customStyle="1" w:styleId="ListLabel548">
    <w:name w:val="ListLabel 548"/>
    <w:uiPriority w:val="99"/>
    <w:rsid w:val="00BC42F8"/>
  </w:style>
  <w:style w:type="character" w:customStyle="1" w:styleId="ListLabel549">
    <w:name w:val="ListLabel 549"/>
    <w:uiPriority w:val="99"/>
    <w:rsid w:val="00BC42F8"/>
  </w:style>
  <w:style w:type="character" w:customStyle="1" w:styleId="ListLabel550">
    <w:name w:val="ListLabel 550"/>
    <w:uiPriority w:val="99"/>
    <w:rsid w:val="00BC42F8"/>
  </w:style>
  <w:style w:type="character" w:customStyle="1" w:styleId="ListLabel551">
    <w:name w:val="ListLabel 551"/>
    <w:uiPriority w:val="99"/>
    <w:rsid w:val="00BC42F8"/>
    <w:rPr>
      <w:sz w:val="22"/>
    </w:rPr>
  </w:style>
  <w:style w:type="character" w:customStyle="1" w:styleId="ListLabel552">
    <w:name w:val="ListLabel 552"/>
    <w:uiPriority w:val="99"/>
    <w:rsid w:val="00BC42F8"/>
  </w:style>
  <w:style w:type="character" w:customStyle="1" w:styleId="ListLabel553">
    <w:name w:val="ListLabel 553"/>
    <w:uiPriority w:val="99"/>
    <w:rsid w:val="00BC42F8"/>
  </w:style>
  <w:style w:type="character" w:customStyle="1" w:styleId="ListLabel554">
    <w:name w:val="ListLabel 554"/>
    <w:uiPriority w:val="99"/>
    <w:rsid w:val="00BC42F8"/>
  </w:style>
  <w:style w:type="character" w:customStyle="1" w:styleId="ListLabel555">
    <w:name w:val="ListLabel 555"/>
    <w:uiPriority w:val="99"/>
    <w:rsid w:val="00BC42F8"/>
  </w:style>
  <w:style w:type="character" w:customStyle="1" w:styleId="ListLabel556">
    <w:name w:val="ListLabel 556"/>
    <w:uiPriority w:val="99"/>
    <w:rsid w:val="00BC42F8"/>
  </w:style>
  <w:style w:type="character" w:customStyle="1" w:styleId="ListLabel557">
    <w:name w:val="ListLabel 557"/>
    <w:uiPriority w:val="99"/>
    <w:rsid w:val="00BC42F8"/>
  </w:style>
  <w:style w:type="character" w:customStyle="1" w:styleId="ListLabel558">
    <w:name w:val="ListLabel 558"/>
    <w:uiPriority w:val="99"/>
    <w:rsid w:val="00BC42F8"/>
  </w:style>
  <w:style w:type="character" w:customStyle="1" w:styleId="ListLabel559">
    <w:name w:val="ListLabel 559"/>
    <w:uiPriority w:val="99"/>
    <w:rsid w:val="00BC42F8"/>
  </w:style>
  <w:style w:type="character" w:customStyle="1" w:styleId="ListLabel560">
    <w:name w:val="ListLabel 560"/>
    <w:uiPriority w:val="99"/>
    <w:rsid w:val="00BC42F8"/>
    <w:rPr>
      <w:sz w:val="22"/>
    </w:rPr>
  </w:style>
  <w:style w:type="character" w:customStyle="1" w:styleId="ListLabel561">
    <w:name w:val="ListLabel 561"/>
    <w:uiPriority w:val="99"/>
    <w:rsid w:val="00BC42F8"/>
    <w:rPr>
      <w:color w:val="auto"/>
      <w:sz w:val="22"/>
    </w:rPr>
  </w:style>
  <w:style w:type="character" w:customStyle="1" w:styleId="ListLabel562">
    <w:name w:val="ListLabel 562"/>
    <w:uiPriority w:val="99"/>
    <w:rsid w:val="00BC42F8"/>
  </w:style>
  <w:style w:type="character" w:customStyle="1" w:styleId="ListLabel563">
    <w:name w:val="ListLabel 563"/>
    <w:uiPriority w:val="99"/>
    <w:rsid w:val="00BC42F8"/>
  </w:style>
  <w:style w:type="character" w:customStyle="1" w:styleId="ListLabel564">
    <w:name w:val="ListLabel 564"/>
    <w:uiPriority w:val="99"/>
    <w:rsid w:val="00BC42F8"/>
  </w:style>
  <w:style w:type="character" w:customStyle="1" w:styleId="ListLabel565">
    <w:name w:val="ListLabel 565"/>
    <w:uiPriority w:val="99"/>
    <w:rsid w:val="00BC42F8"/>
  </w:style>
  <w:style w:type="character" w:customStyle="1" w:styleId="ListLabel566">
    <w:name w:val="ListLabel 566"/>
    <w:uiPriority w:val="99"/>
    <w:rsid w:val="00BC42F8"/>
  </w:style>
  <w:style w:type="character" w:customStyle="1" w:styleId="ListLabel567">
    <w:name w:val="ListLabel 567"/>
    <w:uiPriority w:val="99"/>
    <w:rsid w:val="00BC42F8"/>
  </w:style>
  <w:style w:type="character" w:customStyle="1" w:styleId="ListLabel568">
    <w:name w:val="ListLabel 568"/>
    <w:uiPriority w:val="99"/>
    <w:rsid w:val="00BC42F8"/>
  </w:style>
  <w:style w:type="character" w:customStyle="1" w:styleId="ListLabel569">
    <w:name w:val="ListLabel 569"/>
    <w:uiPriority w:val="99"/>
    <w:rsid w:val="00BC42F8"/>
  </w:style>
  <w:style w:type="character" w:customStyle="1" w:styleId="ListLabel570">
    <w:name w:val="ListLabel 570"/>
    <w:uiPriority w:val="99"/>
    <w:rsid w:val="00BC42F8"/>
    <w:rPr>
      <w:sz w:val="22"/>
    </w:rPr>
  </w:style>
  <w:style w:type="character" w:customStyle="1" w:styleId="ListLabel571">
    <w:name w:val="ListLabel 571"/>
    <w:uiPriority w:val="99"/>
    <w:rsid w:val="00BC42F8"/>
    <w:rPr>
      <w:color w:val="000000"/>
    </w:rPr>
  </w:style>
  <w:style w:type="character" w:customStyle="1" w:styleId="ListLabel572">
    <w:name w:val="ListLabel 572"/>
    <w:uiPriority w:val="99"/>
    <w:rsid w:val="00BC42F8"/>
    <w:rPr>
      <w:color w:val="000000"/>
    </w:rPr>
  </w:style>
  <w:style w:type="character" w:customStyle="1" w:styleId="ListLabel573">
    <w:name w:val="ListLabel 573"/>
    <w:uiPriority w:val="99"/>
    <w:rsid w:val="00BC42F8"/>
    <w:rPr>
      <w:color w:val="000000"/>
    </w:rPr>
  </w:style>
  <w:style w:type="character" w:customStyle="1" w:styleId="ListLabel574">
    <w:name w:val="ListLabel 574"/>
    <w:uiPriority w:val="99"/>
    <w:rsid w:val="00BC42F8"/>
    <w:rPr>
      <w:color w:val="000000"/>
    </w:rPr>
  </w:style>
  <w:style w:type="character" w:customStyle="1" w:styleId="ListLabel575">
    <w:name w:val="ListLabel 575"/>
    <w:uiPriority w:val="99"/>
    <w:rsid w:val="00BC42F8"/>
    <w:rPr>
      <w:color w:val="000000"/>
    </w:rPr>
  </w:style>
  <w:style w:type="character" w:customStyle="1" w:styleId="ListLabel576">
    <w:name w:val="ListLabel 576"/>
    <w:uiPriority w:val="99"/>
    <w:rsid w:val="00BC42F8"/>
    <w:rPr>
      <w:color w:val="000000"/>
    </w:rPr>
  </w:style>
  <w:style w:type="character" w:customStyle="1" w:styleId="ListLabel577">
    <w:name w:val="ListLabel 577"/>
    <w:uiPriority w:val="99"/>
    <w:rsid w:val="00BC42F8"/>
    <w:rPr>
      <w:color w:val="000000"/>
    </w:rPr>
  </w:style>
  <w:style w:type="character" w:customStyle="1" w:styleId="ListLabel578">
    <w:name w:val="ListLabel 578"/>
    <w:uiPriority w:val="99"/>
    <w:rsid w:val="00BC42F8"/>
    <w:rPr>
      <w:color w:val="000000"/>
    </w:rPr>
  </w:style>
  <w:style w:type="character" w:customStyle="1" w:styleId="ListLabel579">
    <w:name w:val="ListLabel 579"/>
    <w:uiPriority w:val="99"/>
    <w:rsid w:val="00BC42F8"/>
    <w:rPr>
      <w:i/>
      <w:sz w:val="22"/>
    </w:rPr>
  </w:style>
  <w:style w:type="character" w:customStyle="1" w:styleId="ListLabel580">
    <w:name w:val="ListLabel 580"/>
    <w:uiPriority w:val="99"/>
    <w:rsid w:val="00BC42F8"/>
  </w:style>
  <w:style w:type="character" w:customStyle="1" w:styleId="ListLabel581">
    <w:name w:val="ListLabel 581"/>
    <w:uiPriority w:val="99"/>
    <w:rsid w:val="00BC42F8"/>
  </w:style>
  <w:style w:type="character" w:customStyle="1" w:styleId="ListLabel582">
    <w:name w:val="ListLabel 582"/>
    <w:uiPriority w:val="99"/>
    <w:rsid w:val="00BC42F8"/>
  </w:style>
  <w:style w:type="character" w:customStyle="1" w:styleId="ListLabel583">
    <w:name w:val="ListLabel 583"/>
    <w:uiPriority w:val="99"/>
    <w:rsid w:val="00BC42F8"/>
    <w:rPr>
      <w:color w:val="auto"/>
      <w:sz w:val="22"/>
    </w:rPr>
  </w:style>
  <w:style w:type="character" w:customStyle="1" w:styleId="ListLabel584">
    <w:name w:val="ListLabel 584"/>
    <w:uiPriority w:val="99"/>
    <w:rsid w:val="00BC42F8"/>
    <w:rPr>
      <w:color w:val="00000A"/>
      <w:sz w:val="22"/>
    </w:rPr>
  </w:style>
  <w:style w:type="character" w:customStyle="1" w:styleId="ListLabel585">
    <w:name w:val="ListLabel 585"/>
    <w:uiPriority w:val="99"/>
    <w:rsid w:val="00BC42F8"/>
    <w:rPr>
      <w:color w:val="00B050"/>
      <w:u w:val="none"/>
    </w:rPr>
  </w:style>
  <w:style w:type="character" w:customStyle="1" w:styleId="ListLabel586">
    <w:name w:val="ListLabel 586"/>
    <w:uiPriority w:val="99"/>
    <w:rsid w:val="00BC42F8"/>
  </w:style>
  <w:style w:type="paragraph" w:customStyle="1" w:styleId="12">
    <w:name w:val="Заголовок1"/>
    <w:basedOn w:val="a"/>
    <w:next w:val="af6"/>
    <w:uiPriority w:val="99"/>
    <w:rsid w:val="00BB3A07"/>
    <w:pPr>
      <w:keepNext/>
      <w:spacing w:before="240" w:after="120"/>
    </w:pPr>
    <w:rPr>
      <w:rFonts w:ascii="Liberation Sans" w:eastAsia="Calibri" w:hAnsi="Liberation Sans" w:cs="Lohit Devanagari"/>
      <w:sz w:val="28"/>
      <w:szCs w:val="28"/>
    </w:rPr>
  </w:style>
  <w:style w:type="paragraph" w:styleId="af6">
    <w:name w:val="Body Text"/>
    <w:basedOn w:val="a"/>
    <w:link w:val="50"/>
    <w:uiPriority w:val="99"/>
    <w:rsid w:val="00BB3A07"/>
    <w:pPr>
      <w:spacing w:after="120"/>
      <w:jc w:val="both"/>
    </w:pPr>
    <w:rPr>
      <w:rFonts w:ascii="Arial" w:hAnsi="Arial"/>
      <w:sz w:val="20"/>
      <w:szCs w:val="20"/>
      <w:lang w:val="en-GB" w:eastAsia="en-US"/>
    </w:rPr>
  </w:style>
  <w:style w:type="character" w:customStyle="1" w:styleId="50">
    <w:name w:val="Основной текст Знак5"/>
    <w:basedOn w:val="a0"/>
    <w:link w:val="af6"/>
    <w:uiPriority w:val="99"/>
    <w:semiHidden/>
    <w:locked/>
    <w:rsid w:val="00A613E3"/>
    <w:rPr>
      <w:rFonts w:ascii="Times New Roman" w:hAnsi="Times New Roman" w:cs="Times New Roman"/>
      <w:sz w:val="24"/>
      <w:szCs w:val="24"/>
      <w:lang w:eastAsia="ru-RU"/>
    </w:rPr>
  </w:style>
  <w:style w:type="paragraph" w:styleId="af7">
    <w:name w:val="List"/>
    <w:basedOn w:val="af6"/>
    <w:uiPriority w:val="99"/>
    <w:rsid w:val="00BB3A07"/>
    <w:rPr>
      <w:rFonts w:cs="Lohit Devanagari"/>
    </w:rPr>
  </w:style>
  <w:style w:type="paragraph" w:customStyle="1" w:styleId="Caption1">
    <w:name w:val="Caption1"/>
    <w:basedOn w:val="a"/>
    <w:uiPriority w:val="99"/>
    <w:rsid w:val="00BB3A07"/>
    <w:pPr>
      <w:suppressLineNumbers/>
      <w:spacing w:before="120" w:after="120"/>
    </w:pPr>
    <w:rPr>
      <w:rFonts w:cs="Lohit Devanagari"/>
      <w:i/>
      <w:iCs/>
    </w:rPr>
  </w:style>
  <w:style w:type="paragraph" w:styleId="13">
    <w:name w:val="index 1"/>
    <w:basedOn w:val="a"/>
    <w:next w:val="a"/>
    <w:autoRedefine/>
    <w:uiPriority w:val="99"/>
    <w:semiHidden/>
    <w:rsid w:val="00BB3A07"/>
    <w:pPr>
      <w:ind w:left="240" w:hanging="240"/>
    </w:pPr>
  </w:style>
  <w:style w:type="paragraph" w:styleId="af8">
    <w:name w:val="index heading"/>
    <w:basedOn w:val="a"/>
    <w:uiPriority w:val="99"/>
    <w:rsid w:val="00BB3A07"/>
    <w:pPr>
      <w:suppressLineNumbers/>
    </w:pPr>
    <w:rPr>
      <w:rFonts w:cs="Lohit Devanagari"/>
    </w:rPr>
  </w:style>
  <w:style w:type="paragraph" w:customStyle="1" w:styleId="110">
    <w:name w:val="Заголовок 11"/>
    <w:basedOn w:val="a"/>
    <w:uiPriority w:val="99"/>
    <w:rsid w:val="00BB3A07"/>
    <w:pPr>
      <w:keepNext/>
      <w:widowControl w:val="0"/>
      <w:spacing w:line="559" w:lineRule="auto"/>
      <w:ind w:right="3800"/>
      <w:jc w:val="center"/>
      <w:outlineLvl w:val="0"/>
    </w:pPr>
    <w:rPr>
      <w:rFonts w:ascii="Arial" w:hAnsi="Arial"/>
      <w:b/>
      <w:sz w:val="18"/>
      <w:szCs w:val="20"/>
      <w:lang w:eastAsia="en-US"/>
    </w:rPr>
  </w:style>
  <w:style w:type="paragraph" w:customStyle="1" w:styleId="21">
    <w:name w:val="Заголовок 21"/>
    <w:basedOn w:val="a"/>
    <w:uiPriority w:val="99"/>
    <w:rsid w:val="00BB3A07"/>
    <w:pPr>
      <w:keepNext/>
      <w:spacing w:before="240" w:after="60"/>
      <w:outlineLvl w:val="1"/>
    </w:pPr>
    <w:rPr>
      <w:rFonts w:ascii="Cambria" w:hAnsi="Cambria"/>
      <w:b/>
      <w:bCs/>
      <w:i/>
      <w:iCs/>
      <w:sz w:val="28"/>
      <w:szCs w:val="28"/>
    </w:rPr>
  </w:style>
  <w:style w:type="paragraph" w:customStyle="1" w:styleId="310">
    <w:name w:val="Заголовок 31"/>
    <w:basedOn w:val="a"/>
    <w:link w:val="31"/>
    <w:uiPriority w:val="99"/>
    <w:rsid w:val="00BB3A07"/>
    <w:pPr>
      <w:keepNext/>
      <w:spacing w:before="240" w:after="60"/>
      <w:outlineLvl w:val="2"/>
    </w:pPr>
    <w:rPr>
      <w:rFonts w:ascii="Arial" w:hAnsi="Arial" w:cs="Arial"/>
      <w:b/>
      <w:bCs/>
      <w:sz w:val="26"/>
      <w:szCs w:val="26"/>
    </w:rPr>
  </w:style>
  <w:style w:type="paragraph" w:customStyle="1" w:styleId="51">
    <w:name w:val="Заголовок 51"/>
    <w:basedOn w:val="a"/>
    <w:uiPriority w:val="99"/>
    <w:rsid w:val="00BB3A07"/>
    <w:pPr>
      <w:spacing w:before="240" w:after="60"/>
      <w:outlineLvl w:val="4"/>
    </w:pPr>
    <w:rPr>
      <w:b/>
      <w:bCs/>
      <w:i/>
      <w:iCs/>
      <w:sz w:val="26"/>
      <w:szCs w:val="26"/>
    </w:rPr>
  </w:style>
  <w:style w:type="paragraph" w:customStyle="1" w:styleId="61">
    <w:name w:val="Заголовок 61"/>
    <w:basedOn w:val="a"/>
    <w:uiPriority w:val="99"/>
    <w:rsid w:val="00BB3A07"/>
    <w:pPr>
      <w:spacing w:before="240" w:after="60"/>
      <w:outlineLvl w:val="5"/>
    </w:pPr>
    <w:rPr>
      <w:b/>
      <w:sz w:val="22"/>
      <w:szCs w:val="20"/>
    </w:rPr>
  </w:style>
  <w:style w:type="paragraph" w:customStyle="1" w:styleId="14">
    <w:name w:val="Название объекта1"/>
    <w:basedOn w:val="a"/>
    <w:uiPriority w:val="99"/>
    <w:rsid w:val="00BB3A07"/>
    <w:pPr>
      <w:suppressLineNumbers/>
      <w:spacing w:before="120" w:after="120"/>
    </w:pPr>
    <w:rPr>
      <w:rFonts w:cs="Lohit Devanagari"/>
      <w:i/>
      <w:iCs/>
    </w:rPr>
  </w:style>
  <w:style w:type="paragraph" w:styleId="HTML0">
    <w:name w:val="HTML Preformatted"/>
    <w:basedOn w:val="a"/>
    <w:link w:val="HTML1"/>
    <w:uiPriority w:val="99"/>
    <w:rsid w:val="00BB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1">
    <w:name w:val="Стандартный HTML Знак1"/>
    <w:basedOn w:val="a0"/>
    <w:link w:val="HTML0"/>
    <w:uiPriority w:val="99"/>
    <w:semiHidden/>
    <w:locked/>
    <w:rsid w:val="00A613E3"/>
    <w:rPr>
      <w:rFonts w:ascii="Courier New" w:hAnsi="Courier New" w:cs="Courier New"/>
      <w:sz w:val="20"/>
      <w:szCs w:val="20"/>
      <w:lang w:eastAsia="ru-RU"/>
    </w:rPr>
  </w:style>
  <w:style w:type="paragraph" w:customStyle="1" w:styleId="af9">
    <w:name w:val="Нормальний текст"/>
    <w:basedOn w:val="a"/>
    <w:uiPriority w:val="99"/>
    <w:rsid w:val="00BB3A07"/>
    <w:pPr>
      <w:spacing w:before="120"/>
      <w:ind w:firstLine="567"/>
      <w:jc w:val="both"/>
    </w:pPr>
    <w:rPr>
      <w:rFonts w:ascii="Antiqua" w:hAnsi="Antiqua"/>
      <w:sz w:val="26"/>
      <w:szCs w:val="20"/>
    </w:rPr>
  </w:style>
  <w:style w:type="paragraph" w:customStyle="1" w:styleId="afa">
    <w:name w:val="Знак Знак"/>
    <w:basedOn w:val="a"/>
    <w:uiPriority w:val="99"/>
    <w:rsid w:val="00BB3A07"/>
    <w:rPr>
      <w:rFonts w:ascii="Verdana" w:hAnsi="Verdana" w:cs="Verdana"/>
      <w:sz w:val="20"/>
      <w:szCs w:val="20"/>
      <w:lang w:val="en-US" w:eastAsia="en-US"/>
    </w:rPr>
  </w:style>
  <w:style w:type="paragraph" w:customStyle="1" w:styleId="15">
    <w:name w:val="Нижний колонтитул1"/>
    <w:basedOn w:val="a"/>
    <w:uiPriority w:val="99"/>
    <w:rsid w:val="00BB3A07"/>
    <w:pPr>
      <w:tabs>
        <w:tab w:val="center" w:pos="4677"/>
        <w:tab w:val="right" w:pos="9355"/>
      </w:tabs>
    </w:pPr>
    <w:rPr>
      <w:sz w:val="20"/>
      <w:szCs w:val="20"/>
    </w:rPr>
  </w:style>
  <w:style w:type="paragraph" w:customStyle="1" w:styleId="20">
    <w:name w:val="Знак Знак2"/>
    <w:basedOn w:val="a"/>
    <w:uiPriority w:val="99"/>
    <w:rsid w:val="00BB3A07"/>
    <w:pPr>
      <w:widowControl w:val="0"/>
    </w:pPr>
    <w:rPr>
      <w:rFonts w:ascii="Verdana" w:hAnsi="Verdana" w:cs="Verdana"/>
      <w:sz w:val="20"/>
      <w:szCs w:val="20"/>
      <w:lang w:val="en-US" w:eastAsia="en-US"/>
    </w:rPr>
  </w:style>
  <w:style w:type="paragraph" w:customStyle="1" w:styleId="Default">
    <w:name w:val="Default"/>
    <w:uiPriority w:val="99"/>
    <w:rsid w:val="00BB3A07"/>
    <w:rPr>
      <w:rFonts w:ascii="Times New Roman" w:eastAsia="Times New Roman" w:hAnsi="Times New Roman"/>
      <w:color w:val="000000"/>
      <w:sz w:val="24"/>
      <w:szCs w:val="24"/>
      <w:lang w:val="ru-RU" w:eastAsia="ru-RU"/>
    </w:rPr>
  </w:style>
  <w:style w:type="paragraph" w:customStyle="1" w:styleId="afb">
    <w:name w:val="Знак Знак Знак"/>
    <w:basedOn w:val="a"/>
    <w:uiPriority w:val="99"/>
    <w:rsid w:val="00BB3A07"/>
    <w:rPr>
      <w:rFonts w:ascii="Verdana" w:hAnsi="Verdana" w:cs="Verdana"/>
      <w:sz w:val="20"/>
      <w:szCs w:val="20"/>
      <w:lang w:val="en-US" w:eastAsia="en-US"/>
    </w:rPr>
  </w:style>
  <w:style w:type="paragraph" w:customStyle="1" w:styleId="FR1">
    <w:name w:val="FR1"/>
    <w:uiPriority w:val="99"/>
    <w:rsid w:val="00BB3A07"/>
    <w:pPr>
      <w:widowControl w:val="0"/>
      <w:spacing w:before="100"/>
      <w:ind w:left="2720"/>
    </w:pPr>
    <w:rPr>
      <w:rFonts w:ascii="Times New Roman" w:eastAsia="Times New Roman" w:hAnsi="Times New Roman"/>
      <w:sz w:val="28"/>
      <w:szCs w:val="28"/>
      <w:lang w:val="ru-RU" w:eastAsia="ru-RU"/>
    </w:rPr>
  </w:style>
  <w:style w:type="paragraph" w:styleId="afc">
    <w:name w:val="List Bullet"/>
    <w:basedOn w:val="a"/>
    <w:autoRedefine/>
    <w:uiPriority w:val="99"/>
    <w:semiHidden/>
    <w:rsid w:val="00BB3A07"/>
    <w:pPr>
      <w:tabs>
        <w:tab w:val="left" w:pos="389"/>
      </w:tabs>
    </w:pPr>
    <w:rPr>
      <w:sz w:val="22"/>
      <w:szCs w:val="22"/>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e"/>
    <w:uiPriority w:val="99"/>
    <w:rsid w:val="00BB3A07"/>
    <w:pPr>
      <w:spacing w:beforeAutospacing="1" w:afterAutospacing="1"/>
    </w:pPr>
    <w:rPr>
      <w:rFonts w:ascii="Calibri" w:hAnsi="Calibri"/>
      <w:szCs w:val="20"/>
    </w:rPr>
  </w:style>
  <w:style w:type="paragraph" w:customStyle="1" w:styleId="Tabelle">
    <w:name w:val="Tabelle"/>
    <w:basedOn w:val="a"/>
    <w:uiPriority w:val="99"/>
    <w:rsid w:val="00BB3A07"/>
    <w:pPr>
      <w:tabs>
        <w:tab w:val="left" w:pos="2268"/>
      </w:tabs>
      <w:ind w:left="2268" w:hanging="2268"/>
      <w:jc w:val="both"/>
    </w:pPr>
    <w:rPr>
      <w:rFonts w:ascii="Arial" w:hAnsi="Arial"/>
      <w:i/>
      <w:sz w:val="18"/>
      <w:szCs w:val="20"/>
      <w:lang w:val="de-DE" w:eastAsia="en-US"/>
    </w:rPr>
  </w:style>
  <w:style w:type="paragraph" w:customStyle="1" w:styleId="16">
    <w:name w:val="Строгий1"/>
    <w:basedOn w:val="a"/>
    <w:uiPriority w:val="99"/>
    <w:rsid w:val="00BB3A07"/>
    <w:pPr>
      <w:spacing w:before="150" w:after="150"/>
      <w:ind w:left="150" w:right="150"/>
    </w:pPr>
    <w:rPr>
      <w:rFonts w:ascii="Verdana" w:hAnsi="Verdana"/>
      <w:b/>
      <w:bCs/>
    </w:rPr>
  </w:style>
  <w:style w:type="paragraph" w:styleId="aff">
    <w:name w:val="List Paragraph"/>
    <w:basedOn w:val="a"/>
    <w:uiPriority w:val="99"/>
    <w:qFormat/>
    <w:rsid w:val="00BB3A07"/>
    <w:pPr>
      <w:ind w:left="720"/>
      <w:contextualSpacing/>
    </w:pPr>
  </w:style>
  <w:style w:type="paragraph" w:customStyle="1" w:styleId="plaintext">
    <w:name w:val="plaintext"/>
    <w:basedOn w:val="a"/>
    <w:uiPriority w:val="99"/>
    <w:rsid w:val="00BB3A07"/>
    <w:pPr>
      <w:spacing w:beforeAutospacing="1" w:afterAutospacing="1"/>
    </w:pPr>
  </w:style>
  <w:style w:type="paragraph" w:customStyle="1" w:styleId="17">
    <w:name w:val="Абзац списка1"/>
    <w:basedOn w:val="a"/>
    <w:uiPriority w:val="99"/>
    <w:rsid w:val="00BB3A07"/>
    <w:pPr>
      <w:spacing w:after="200" w:line="276" w:lineRule="auto"/>
      <w:ind w:left="720"/>
      <w:contextualSpacing/>
    </w:pPr>
    <w:rPr>
      <w:rFonts w:ascii="Calibri" w:hAnsi="Calibri"/>
      <w:sz w:val="22"/>
      <w:szCs w:val="22"/>
      <w:lang w:eastAsia="en-US"/>
    </w:rPr>
  </w:style>
  <w:style w:type="paragraph" w:styleId="aff0">
    <w:name w:val="Balloon Text"/>
    <w:basedOn w:val="a"/>
    <w:link w:val="18"/>
    <w:uiPriority w:val="99"/>
    <w:semiHidden/>
    <w:rsid w:val="00BB3A07"/>
    <w:rPr>
      <w:rFonts w:ascii="Tahoma" w:hAnsi="Tahoma" w:cs="Tahoma"/>
      <w:sz w:val="16"/>
      <w:szCs w:val="16"/>
    </w:rPr>
  </w:style>
  <w:style w:type="character" w:customStyle="1" w:styleId="18">
    <w:name w:val="Текст выноски Знак1"/>
    <w:basedOn w:val="a0"/>
    <w:link w:val="aff0"/>
    <w:uiPriority w:val="99"/>
    <w:semiHidden/>
    <w:locked/>
    <w:rsid w:val="00A613E3"/>
    <w:rPr>
      <w:rFonts w:ascii="Times New Roman" w:hAnsi="Times New Roman" w:cs="Times New Roman"/>
      <w:sz w:val="2"/>
      <w:lang w:eastAsia="ru-RU"/>
    </w:rPr>
  </w:style>
  <w:style w:type="paragraph" w:customStyle="1" w:styleId="aff1">
    <w:name w:val="Знак"/>
    <w:basedOn w:val="a"/>
    <w:uiPriority w:val="99"/>
    <w:rsid w:val="00BB3A07"/>
    <w:pPr>
      <w:widowControl w:val="0"/>
    </w:pPr>
    <w:rPr>
      <w:rFonts w:ascii="Verdana" w:hAnsi="Verdana" w:cs="Verdana"/>
      <w:sz w:val="20"/>
      <w:szCs w:val="20"/>
      <w:lang w:val="en-US" w:eastAsia="en-US"/>
    </w:rPr>
  </w:style>
  <w:style w:type="paragraph" w:customStyle="1" w:styleId="rvps2">
    <w:name w:val="rvps2"/>
    <w:basedOn w:val="a"/>
    <w:uiPriority w:val="99"/>
    <w:rsid w:val="00BB3A07"/>
    <w:pPr>
      <w:spacing w:beforeAutospacing="1" w:afterAutospacing="1"/>
    </w:pPr>
  </w:style>
  <w:style w:type="paragraph" w:styleId="aff2">
    <w:name w:val="Document Map"/>
    <w:basedOn w:val="a"/>
    <w:link w:val="19"/>
    <w:uiPriority w:val="99"/>
    <w:semiHidden/>
    <w:rsid w:val="00BB3A07"/>
    <w:pPr>
      <w:shd w:val="clear" w:color="auto" w:fill="000080"/>
    </w:pPr>
    <w:rPr>
      <w:rFonts w:ascii="Tahoma" w:eastAsia="Calibri" w:hAnsi="Tahoma" w:cs="Tahoma"/>
      <w:sz w:val="20"/>
      <w:szCs w:val="20"/>
      <w:lang w:val="en-GB" w:eastAsia="en-US"/>
    </w:rPr>
  </w:style>
  <w:style w:type="character" w:customStyle="1" w:styleId="19">
    <w:name w:val="Схема документа Знак1"/>
    <w:basedOn w:val="a0"/>
    <w:link w:val="aff2"/>
    <w:uiPriority w:val="99"/>
    <w:semiHidden/>
    <w:locked/>
    <w:rsid w:val="00A613E3"/>
    <w:rPr>
      <w:rFonts w:ascii="Times New Roman" w:hAnsi="Times New Roman" w:cs="Times New Roman"/>
      <w:sz w:val="2"/>
      <w:lang w:eastAsia="ru-RU"/>
    </w:rPr>
  </w:style>
  <w:style w:type="paragraph" w:customStyle="1" w:styleId="1a">
    <w:name w:val="Верхний колонтитул1"/>
    <w:basedOn w:val="a"/>
    <w:uiPriority w:val="99"/>
    <w:rsid w:val="00BB3A07"/>
    <w:pPr>
      <w:tabs>
        <w:tab w:val="center" w:pos="4677"/>
        <w:tab w:val="right" w:pos="9355"/>
      </w:tabs>
    </w:pPr>
    <w:rPr>
      <w:sz w:val="20"/>
      <w:szCs w:val="20"/>
    </w:rPr>
  </w:style>
  <w:style w:type="paragraph" w:customStyle="1" w:styleId="120">
    <w:name w:val="Обычный + 12 пт"/>
    <w:basedOn w:val="a"/>
    <w:uiPriority w:val="99"/>
    <w:rsid w:val="00BB3A07"/>
    <w:rPr>
      <w:sz w:val="22"/>
      <w:szCs w:val="22"/>
    </w:rPr>
  </w:style>
  <w:style w:type="paragraph" w:styleId="aff3">
    <w:name w:val="Title"/>
    <w:basedOn w:val="a"/>
    <w:link w:val="aff4"/>
    <w:uiPriority w:val="99"/>
    <w:qFormat/>
    <w:rsid w:val="00BB3A07"/>
    <w:pPr>
      <w:jc w:val="center"/>
    </w:pPr>
    <w:rPr>
      <w:b/>
      <w:bCs/>
    </w:rPr>
  </w:style>
  <w:style w:type="character" w:customStyle="1" w:styleId="aff4">
    <w:name w:val="Заголовок Знак"/>
    <w:basedOn w:val="a0"/>
    <w:link w:val="aff3"/>
    <w:uiPriority w:val="99"/>
    <w:locked/>
    <w:rsid w:val="00A613E3"/>
    <w:rPr>
      <w:rFonts w:ascii="Cambria" w:hAnsi="Cambria" w:cs="Times New Roman"/>
      <w:b/>
      <w:bCs/>
      <w:kern w:val="28"/>
      <w:sz w:val="32"/>
      <w:szCs w:val="32"/>
      <w:lang w:eastAsia="ru-RU"/>
    </w:rPr>
  </w:style>
  <w:style w:type="paragraph" w:styleId="aff5">
    <w:name w:val="Subtitle"/>
    <w:basedOn w:val="a"/>
    <w:link w:val="1b"/>
    <w:uiPriority w:val="99"/>
    <w:qFormat/>
    <w:rsid w:val="00BB3A07"/>
    <w:rPr>
      <w:b/>
      <w:bCs/>
      <w:sz w:val="22"/>
    </w:rPr>
  </w:style>
  <w:style w:type="character" w:customStyle="1" w:styleId="1b">
    <w:name w:val="Подзаголовок Знак1"/>
    <w:basedOn w:val="a0"/>
    <w:link w:val="aff5"/>
    <w:uiPriority w:val="99"/>
    <w:locked/>
    <w:rsid w:val="00A613E3"/>
    <w:rPr>
      <w:rFonts w:ascii="Cambria" w:hAnsi="Cambria" w:cs="Times New Roman"/>
      <w:sz w:val="24"/>
      <w:szCs w:val="24"/>
      <w:lang w:eastAsia="ru-RU"/>
    </w:rPr>
  </w:style>
  <w:style w:type="paragraph" w:customStyle="1" w:styleId="1c">
    <w:name w:val="Знак Знак Знак1"/>
    <w:basedOn w:val="a"/>
    <w:uiPriority w:val="99"/>
    <w:rsid w:val="00BB3A07"/>
    <w:rPr>
      <w:rFonts w:ascii="Verdana" w:hAnsi="Verdana" w:cs="Verdana"/>
      <w:sz w:val="20"/>
      <w:szCs w:val="20"/>
      <w:lang w:val="en-US" w:eastAsia="en-US"/>
    </w:rPr>
  </w:style>
  <w:style w:type="paragraph" w:customStyle="1" w:styleId="fr10">
    <w:name w:val="fr1"/>
    <w:basedOn w:val="a"/>
    <w:uiPriority w:val="99"/>
    <w:rsid w:val="00BB3A07"/>
    <w:pPr>
      <w:spacing w:before="100"/>
      <w:ind w:left="2720"/>
    </w:pPr>
    <w:rPr>
      <w:sz w:val="28"/>
      <w:szCs w:val="28"/>
    </w:rPr>
  </w:style>
  <w:style w:type="paragraph" w:customStyle="1" w:styleId="100">
    <w:name w:val="Обычный + 10 пт"/>
    <w:basedOn w:val="a"/>
    <w:uiPriority w:val="99"/>
    <w:rsid w:val="00BB3A07"/>
    <w:pPr>
      <w:jc w:val="center"/>
    </w:pPr>
    <w:rPr>
      <w:color w:val="800080"/>
      <w:sz w:val="20"/>
      <w:szCs w:val="20"/>
    </w:rPr>
  </w:style>
  <w:style w:type="paragraph" w:customStyle="1" w:styleId="aff6">
    <w:name w:val="Знак Знак Знак Знак"/>
    <w:basedOn w:val="a"/>
    <w:uiPriority w:val="99"/>
    <w:rsid w:val="00BB3A07"/>
    <w:pPr>
      <w:widowControl w:val="0"/>
    </w:pPr>
    <w:rPr>
      <w:rFonts w:ascii="Verdana" w:hAnsi="Verdana" w:cs="Verdana"/>
      <w:sz w:val="20"/>
      <w:szCs w:val="20"/>
      <w:lang w:val="en-US" w:eastAsia="en-US"/>
    </w:rPr>
  </w:style>
  <w:style w:type="paragraph" w:customStyle="1" w:styleId="1-21">
    <w:name w:val="Средняя сетка 1 - Акцент 21"/>
    <w:basedOn w:val="a"/>
    <w:uiPriority w:val="99"/>
    <w:rsid w:val="00BB3A07"/>
    <w:pPr>
      <w:ind w:left="720"/>
      <w:contextualSpacing/>
    </w:pPr>
  </w:style>
  <w:style w:type="paragraph" w:customStyle="1" w:styleId="1d">
    <w:name w:val="Знак1"/>
    <w:basedOn w:val="a"/>
    <w:uiPriority w:val="99"/>
    <w:rsid w:val="00BB3A07"/>
    <w:pPr>
      <w:widowControl w:val="0"/>
    </w:pPr>
    <w:rPr>
      <w:rFonts w:ascii="Verdana" w:hAnsi="Verdana" w:cs="Verdana"/>
      <w:sz w:val="20"/>
      <w:szCs w:val="20"/>
      <w:lang w:val="en-US" w:eastAsia="en-US"/>
    </w:rPr>
  </w:style>
  <w:style w:type="paragraph" w:customStyle="1" w:styleId="311">
    <w:name w:val="Основной текст 3 Знак1"/>
    <w:basedOn w:val="a"/>
    <w:uiPriority w:val="99"/>
    <w:rsid w:val="00BB3A07"/>
    <w:pPr>
      <w:widowControl w:val="0"/>
    </w:pPr>
    <w:rPr>
      <w:rFonts w:ascii="Verdana" w:hAnsi="Verdana" w:cs="Verdana"/>
      <w:sz w:val="20"/>
      <w:szCs w:val="20"/>
      <w:lang w:val="en-US" w:eastAsia="en-US"/>
    </w:rPr>
  </w:style>
  <w:style w:type="paragraph" w:styleId="aff7">
    <w:name w:val="Block Text"/>
    <w:basedOn w:val="a"/>
    <w:uiPriority w:val="99"/>
    <w:rsid w:val="00BB3A07"/>
    <w:pPr>
      <w:ind w:left="567" w:right="-569"/>
      <w:jc w:val="both"/>
    </w:pPr>
    <w:rPr>
      <w:szCs w:val="20"/>
    </w:rPr>
  </w:style>
  <w:style w:type="paragraph" w:customStyle="1" w:styleId="22">
    <w:name w:val="Знак2"/>
    <w:basedOn w:val="a"/>
    <w:uiPriority w:val="99"/>
    <w:rsid w:val="00BB3A07"/>
    <w:pPr>
      <w:widowControl w:val="0"/>
    </w:pPr>
    <w:rPr>
      <w:rFonts w:ascii="Verdana" w:hAnsi="Verdana" w:cs="Verdana"/>
      <w:sz w:val="20"/>
      <w:szCs w:val="20"/>
      <w:lang w:val="en-US" w:eastAsia="en-US"/>
    </w:rPr>
  </w:style>
  <w:style w:type="paragraph" w:customStyle="1" w:styleId="40">
    <w:name w:val="Знак4"/>
    <w:basedOn w:val="a"/>
    <w:uiPriority w:val="99"/>
    <w:rsid w:val="00BB3A07"/>
    <w:pPr>
      <w:widowControl w:val="0"/>
    </w:pPr>
    <w:rPr>
      <w:rFonts w:ascii="Verdana" w:hAnsi="Verdana" w:cs="Verdana"/>
      <w:sz w:val="20"/>
      <w:szCs w:val="20"/>
      <w:lang w:val="en-US" w:eastAsia="en-US"/>
    </w:rPr>
  </w:style>
  <w:style w:type="paragraph" w:customStyle="1" w:styleId="52">
    <w:name w:val="Знак5"/>
    <w:basedOn w:val="a"/>
    <w:uiPriority w:val="99"/>
    <w:rsid w:val="00BB3A07"/>
    <w:pPr>
      <w:widowControl w:val="0"/>
    </w:pPr>
    <w:rPr>
      <w:rFonts w:ascii="Verdana" w:hAnsi="Verdana" w:cs="Verdana"/>
      <w:sz w:val="20"/>
      <w:szCs w:val="20"/>
      <w:lang w:val="en-US" w:eastAsia="en-US"/>
    </w:rPr>
  </w:style>
  <w:style w:type="paragraph" w:styleId="aff8">
    <w:name w:val="No Spacing"/>
    <w:link w:val="1e"/>
    <w:uiPriority w:val="1"/>
    <w:qFormat/>
    <w:rsid w:val="00BB3A07"/>
    <w:rPr>
      <w:rFonts w:ascii="Times New Roman" w:eastAsia="Times New Roman" w:hAnsi="Times New Roman"/>
      <w:sz w:val="24"/>
      <w:szCs w:val="24"/>
      <w:lang w:val="ru-RU" w:eastAsia="ru-RU"/>
    </w:rPr>
  </w:style>
  <w:style w:type="paragraph" w:customStyle="1" w:styleId="7">
    <w:name w:val="Знак7"/>
    <w:basedOn w:val="a"/>
    <w:uiPriority w:val="99"/>
    <w:rsid w:val="00BB3A07"/>
    <w:pPr>
      <w:widowControl w:val="0"/>
    </w:pPr>
    <w:rPr>
      <w:rFonts w:ascii="Verdana" w:hAnsi="Verdana" w:cs="Verdana"/>
      <w:sz w:val="20"/>
      <w:szCs w:val="20"/>
      <w:lang w:val="en-US" w:eastAsia="en-US"/>
    </w:rPr>
  </w:style>
  <w:style w:type="paragraph" w:customStyle="1" w:styleId="60">
    <w:name w:val="Знак6"/>
    <w:basedOn w:val="a"/>
    <w:uiPriority w:val="99"/>
    <w:rsid w:val="00BB3A07"/>
    <w:pPr>
      <w:widowControl w:val="0"/>
    </w:pPr>
    <w:rPr>
      <w:rFonts w:ascii="Verdana" w:hAnsi="Verdana" w:cs="Verdana"/>
      <w:sz w:val="20"/>
      <w:szCs w:val="20"/>
      <w:lang w:val="en-US" w:eastAsia="en-US"/>
    </w:rPr>
  </w:style>
  <w:style w:type="paragraph" w:customStyle="1" w:styleId="8">
    <w:name w:val="Знак8"/>
    <w:basedOn w:val="a"/>
    <w:uiPriority w:val="99"/>
    <w:rsid w:val="00BB3A07"/>
    <w:pPr>
      <w:widowControl w:val="0"/>
    </w:pPr>
    <w:rPr>
      <w:rFonts w:ascii="Verdana" w:hAnsi="Verdana" w:cs="Verdana"/>
      <w:sz w:val="20"/>
      <w:szCs w:val="20"/>
      <w:lang w:val="en-US" w:eastAsia="en-US"/>
    </w:rPr>
  </w:style>
  <w:style w:type="paragraph" w:customStyle="1" w:styleId="101">
    <w:name w:val="Знак10"/>
    <w:basedOn w:val="a"/>
    <w:uiPriority w:val="99"/>
    <w:rsid w:val="00BB3A07"/>
    <w:pPr>
      <w:widowControl w:val="0"/>
    </w:pPr>
    <w:rPr>
      <w:rFonts w:ascii="Verdana" w:hAnsi="Verdana" w:cs="Verdana"/>
      <w:sz w:val="20"/>
      <w:szCs w:val="20"/>
      <w:lang w:val="en-US" w:eastAsia="en-US"/>
    </w:rPr>
  </w:style>
  <w:style w:type="paragraph" w:customStyle="1" w:styleId="9">
    <w:name w:val="Знак9"/>
    <w:basedOn w:val="a"/>
    <w:uiPriority w:val="99"/>
    <w:rsid w:val="00BB3A07"/>
    <w:pPr>
      <w:widowControl w:val="0"/>
    </w:pPr>
    <w:rPr>
      <w:rFonts w:ascii="Verdana" w:hAnsi="Verdana" w:cs="Verdana"/>
      <w:sz w:val="20"/>
      <w:szCs w:val="20"/>
      <w:lang w:val="en-US" w:eastAsia="en-US"/>
    </w:rPr>
  </w:style>
  <w:style w:type="paragraph" w:customStyle="1" w:styleId="121">
    <w:name w:val="Знак12"/>
    <w:basedOn w:val="a"/>
    <w:uiPriority w:val="99"/>
    <w:rsid w:val="00BB3A07"/>
    <w:pPr>
      <w:widowControl w:val="0"/>
    </w:pPr>
    <w:rPr>
      <w:rFonts w:ascii="Verdana" w:hAnsi="Verdana" w:cs="Verdana"/>
      <w:sz w:val="20"/>
      <w:szCs w:val="20"/>
      <w:lang w:val="en-US" w:eastAsia="en-US"/>
    </w:rPr>
  </w:style>
  <w:style w:type="paragraph" w:customStyle="1" w:styleId="111">
    <w:name w:val="Знак11"/>
    <w:basedOn w:val="a"/>
    <w:uiPriority w:val="99"/>
    <w:rsid w:val="00BB3A07"/>
    <w:pPr>
      <w:widowControl w:val="0"/>
    </w:pPr>
    <w:rPr>
      <w:rFonts w:ascii="Verdana" w:hAnsi="Verdana" w:cs="Verdana"/>
      <w:sz w:val="20"/>
      <w:szCs w:val="20"/>
      <w:lang w:val="en-US" w:eastAsia="en-US"/>
    </w:rPr>
  </w:style>
  <w:style w:type="paragraph" w:styleId="33">
    <w:name w:val="Body Text 3"/>
    <w:basedOn w:val="a"/>
    <w:link w:val="320"/>
    <w:uiPriority w:val="99"/>
    <w:semiHidden/>
    <w:rsid w:val="00BB3A07"/>
    <w:pPr>
      <w:spacing w:after="120"/>
    </w:pPr>
    <w:rPr>
      <w:sz w:val="16"/>
      <w:szCs w:val="16"/>
    </w:rPr>
  </w:style>
  <w:style w:type="character" w:customStyle="1" w:styleId="320">
    <w:name w:val="Основной текст 3 Знак2"/>
    <w:basedOn w:val="a0"/>
    <w:link w:val="33"/>
    <w:uiPriority w:val="99"/>
    <w:semiHidden/>
    <w:locked/>
    <w:rsid w:val="00A613E3"/>
    <w:rPr>
      <w:rFonts w:ascii="Times New Roman" w:hAnsi="Times New Roman" w:cs="Times New Roman"/>
      <w:sz w:val="16"/>
      <w:szCs w:val="16"/>
      <w:lang w:eastAsia="ru-RU"/>
    </w:rPr>
  </w:style>
  <w:style w:type="paragraph" w:styleId="aff9">
    <w:name w:val="Plain Text"/>
    <w:basedOn w:val="a"/>
    <w:link w:val="1f"/>
    <w:uiPriority w:val="99"/>
    <w:semiHidden/>
    <w:rsid w:val="00BB3A07"/>
    <w:rPr>
      <w:rFonts w:ascii="Consolas" w:eastAsia="Calibri" w:hAnsi="Consolas"/>
      <w:sz w:val="21"/>
      <w:szCs w:val="21"/>
      <w:lang w:val="ru-RU" w:eastAsia="en-US"/>
    </w:rPr>
  </w:style>
  <w:style w:type="character" w:customStyle="1" w:styleId="1f">
    <w:name w:val="Текст Знак1"/>
    <w:basedOn w:val="a0"/>
    <w:link w:val="aff9"/>
    <w:uiPriority w:val="99"/>
    <w:semiHidden/>
    <w:locked/>
    <w:rsid w:val="00A613E3"/>
    <w:rPr>
      <w:rFonts w:ascii="Courier New" w:hAnsi="Courier New" w:cs="Courier New"/>
      <w:sz w:val="20"/>
      <w:szCs w:val="20"/>
      <w:lang w:eastAsia="ru-RU"/>
    </w:rPr>
  </w:style>
  <w:style w:type="paragraph" w:customStyle="1" w:styleId="LO-normal">
    <w:name w:val="LO-normal"/>
    <w:uiPriority w:val="99"/>
    <w:rsid w:val="00BB3A07"/>
    <w:pPr>
      <w:spacing w:line="276" w:lineRule="auto"/>
    </w:pPr>
    <w:rPr>
      <w:rFonts w:ascii="Arial" w:hAnsi="Arial" w:cs="Arial"/>
      <w:color w:val="000000"/>
      <w:lang w:val="ru-RU" w:eastAsia="zh-CN"/>
    </w:rPr>
  </w:style>
  <w:style w:type="paragraph" w:customStyle="1" w:styleId="affa">
    <w:name w:val="Текст в заданном формате"/>
    <w:basedOn w:val="a"/>
    <w:uiPriority w:val="99"/>
    <w:rsid w:val="00BB3A07"/>
    <w:pPr>
      <w:suppressAutoHyphens/>
    </w:pPr>
    <w:rPr>
      <w:rFonts w:ascii="Liberation Mono" w:eastAsia="Calibri" w:hAnsi="Liberation Mono" w:cs="Liberation Mono"/>
      <w:sz w:val="20"/>
      <w:szCs w:val="20"/>
      <w:lang w:val="ru-RU" w:eastAsia="zh-CN"/>
    </w:rPr>
  </w:style>
  <w:style w:type="paragraph" w:customStyle="1" w:styleId="affb">
    <w:name w:val="Содержимое врезки"/>
    <w:basedOn w:val="a"/>
    <w:uiPriority w:val="99"/>
    <w:rsid w:val="00BB3A07"/>
    <w:rPr>
      <w:color w:val="00000A"/>
      <w:sz w:val="20"/>
      <w:szCs w:val="20"/>
      <w:lang w:val="ru-RU"/>
    </w:rPr>
  </w:style>
  <w:style w:type="paragraph" w:styleId="affc">
    <w:name w:val="Body Text Indent"/>
    <w:basedOn w:val="a"/>
    <w:link w:val="1f0"/>
    <w:uiPriority w:val="99"/>
    <w:rsid w:val="00BB3A07"/>
    <w:pPr>
      <w:spacing w:after="120"/>
      <w:ind w:left="283"/>
    </w:pPr>
  </w:style>
  <w:style w:type="character" w:customStyle="1" w:styleId="1f0">
    <w:name w:val="Основной текст с отступом Знак1"/>
    <w:basedOn w:val="a0"/>
    <w:link w:val="affc"/>
    <w:uiPriority w:val="99"/>
    <w:semiHidden/>
    <w:locked/>
    <w:rsid w:val="00A613E3"/>
    <w:rPr>
      <w:rFonts w:ascii="Times New Roman" w:hAnsi="Times New Roman" w:cs="Times New Roman"/>
      <w:sz w:val="24"/>
      <w:szCs w:val="24"/>
      <w:lang w:eastAsia="ru-RU"/>
    </w:rPr>
  </w:style>
  <w:style w:type="paragraph" w:customStyle="1" w:styleId="41">
    <w:name w:val="Основной текст Знак4"/>
    <w:basedOn w:val="a"/>
    <w:uiPriority w:val="99"/>
    <w:rsid w:val="00BB3A07"/>
    <w:pPr>
      <w:keepNext/>
      <w:spacing w:before="240" w:after="60"/>
      <w:outlineLvl w:val="2"/>
    </w:pPr>
    <w:rPr>
      <w:rFonts w:ascii="Arial" w:hAnsi="Arial" w:cs="Arial"/>
      <w:b/>
      <w:bCs/>
      <w:color w:val="00000A"/>
      <w:sz w:val="26"/>
      <w:szCs w:val="26"/>
    </w:rPr>
  </w:style>
  <w:style w:type="paragraph" w:customStyle="1" w:styleId="affd">
    <w:name w:val="Содержимое таблицы"/>
    <w:basedOn w:val="a"/>
    <w:uiPriority w:val="99"/>
    <w:rsid w:val="00BB3A07"/>
    <w:pPr>
      <w:suppressLineNumbers/>
    </w:pPr>
  </w:style>
  <w:style w:type="paragraph" w:customStyle="1" w:styleId="affe">
    <w:name w:val="Заголовок таблицы"/>
    <w:basedOn w:val="affd"/>
    <w:uiPriority w:val="99"/>
    <w:rsid w:val="00BB3A07"/>
    <w:pPr>
      <w:jc w:val="center"/>
    </w:pPr>
    <w:rPr>
      <w:b/>
      <w:bCs/>
    </w:rPr>
  </w:style>
  <w:style w:type="paragraph" w:customStyle="1" w:styleId="112">
    <w:name w:val="Знак Знак Знак1 Знак1"/>
    <w:basedOn w:val="a"/>
    <w:uiPriority w:val="99"/>
    <w:rsid w:val="00BB3A07"/>
    <w:pPr>
      <w:suppressAutoHyphens/>
    </w:pPr>
    <w:rPr>
      <w:rFonts w:ascii="Verdana" w:hAnsi="Verdana" w:cs="Verdana"/>
      <w:sz w:val="20"/>
      <w:szCs w:val="20"/>
      <w:lang w:val="en-US" w:eastAsia="zh-CN"/>
    </w:rPr>
  </w:style>
  <w:style w:type="paragraph" w:styleId="afff">
    <w:name w:val="annotation text"/>
    <w:basedOn w:val="a"/>
    <w:link w:val="1f1"/>
    <w:uiPriority w:val="99"/>
    <w:rsid w:val="00BB3A07"/>
    <w:rPr>
      <w:sz w:val="20"/>
      <w:szCs w:val="20"/>
    </w:rPr>
  </w:style>
  <w:style w:type="character" w:customStyle="1" w:styleId="1f1">
    <w:name w:val="Текст примечания Знак1"/>
    <w:basedOn w:val="a0"/>
    <w:link w:val="afff"/>
    <w:uiPriority w:val="99"/>
    <w:semiHidden/>
    <w:locked/>
    <w:rsid w:val="00A613E3"/>
    <w:rPr>
      <w:rFonts w:ascii="Times New Roman" w:hAnsi="Times New Roman" w:cs="Times New Roman"/>
      <w:sz w:val="20"/>
      <w:szCs w:val="20"/>
      <w:lang w:eastAsia="ru-RU"/>
    </w:rPr>
  </w:style>
  <w:style w:type="paragraph" w:styleId="afff0">
    <w:name w:val="annotation subject"/>
    <w:basedOn w:val="afff"/>
    <w:link w:val="1f2"/>
    <w:uiPriority w:val="99"/>
    <w:semiHidden/>
    <w:rsid w:val="00BB3A07"/>
    <w:rPr>
      <w:b/>
      <w:bCs/>
    </w:rPr>
  </w:style>
  <w:style w:type="character" w:customStyle="1" w:styleId="1f2">
    <w:name w:val="Тема примечания Знак1"/>
    <w:basedOn w:val="1f1"/>
    <w:link w:val="afff0"/>
    <w:uiPriority w:val="99"/>
    <w:semiHidden/>
    <w:locked/>
    <w:rsid w:val="00A613E3"/>
    <w:rPr>
      <w:rFonts w:ascii="Times New Roman" w:hAnsi="Times New Roman" w:cs="Times New Roman"/>
      <w:b/>
      <w:bCs/>
      <w:sz w:val="20"/>
      <w:szCs w:val="20"/>
      <w:lang w:eastAsia="ru-RU"/>
    </w:rPr>
  </w:style>
  <w:style w:type="paragraph" w:styleId="afff1">
    <w:name w:val="Revision"/>
    <w:uiPriority w:val="99"/>
    <w:semiHidden/>
    <w:rsid w:val="00BB3A07"/>
    <w:rPr>
      <w:rFonts w:ascii="Times New Roman" w:eastAsia="Times New Roman" w:hAnsi="Times New Roman"/>
      <w:sz w:val="24"/>
      <w:szCs w:val="24"/>
      <w:lang w:val="uk-UA" w:eastAsia="ru-RU"/>
    </w:rPr>
  </w:style>
  <w:style w:type="table" w:styleId="afff2">
    <w:name w:val="Table Grid"/>
    <w:basedOn w:val="a1"/>
    <w:uiPriority w:val="99"/>
    <w:rsid w:val="00BB3A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Hyperlink"/>
    <w:basedOn w:val="a0"/>
    <w:uiPriority w:val="99"/>
    <w:locked/>
    <w:rsid w:val="00526EB4"/>
    <w:rPr>
      <w:rFonts w:cs="Times New Roman"/>
      <w:color w:val="0000FF"/>
      <w:u w:val="single"/>
    </w:rPr>
  </w:style>
  <w:style w:type="paragraph" w:customStyle="1" w:styleId="34">
    <w:name w:val="Ïîäçàã3"/>
    <w:basedOn w:val="a"/>
    <w:uiPriority w:val="99"/>
    <w:rsid w:val="006B6025"/>
    <w:pPr>
      <w:widowControl w:val="0"/>
      <w:spacing w:before="113" w:after="57" w:line="210" w:lineRule="atLeast"/>
      <w:jc w:val="center"/>
    </w:pPr>
    <w:rPr>
      <w:rFonts w:eastAsia="Calibri"/>
      <w:b/>
      <w:bCs/>
      <w:sz w:val="20"/>
      <w:szCs w:val="20"/>
      <w:lang w:val="en-US"/>
    </w:rPr>
  </w:style>
  <w:style w:type="paragraph" w:customStyle="1" w:styleId="23">
    <w:name w:val="Абзац списка2"/>
    <w:aliases w:val="Список уровня 2"/>
    <w:basedOn w:val="a"/>
    <w:link w:val="afff4"/>
    <w:uiPriority w:val="99"/>
    <w:rsid w:val="00D0732A"/>
    <w:pPr>
      <w:ind w:left="720"/>
      <w:contextualSpacing/>
    </w:pPr>
    <w:rPr>
      <w:rFonts w:ascii="Calibri" w:eastAsia="Calibri" w:hAnsi="Calibri"/>
      <w:szCs w:val="20"/>
      <w:lang w:eastAsia="uk-UA"/>
    </w:rPr>
  </w:style>
  <w:style w:type="paragraph" w:customStyle="1" w:styleId="210">
    <w:name w:val="Основной текст с отступом 21"/>
    <w:basedOn w:val="a"/>
    <w:uiPriority w:val="99"/>
    <w:rsid w:val="00CA0592"/>
    <w:pPr>
      <w:suppressAutoHyphens/>
      <w:spacing w:after="120" w:line="480" w:lineRule="auto"/>
      <w:ind w:left="283"/>
    </w:pPr>
    <w:rPr>
      <w:rFonts w:ascii="Calibri" w:eastAsia="Calibri" w:hAnsi="Calibri"/>
      <w:sz w:val="22"/>
      <w:szCs w:val="22"/>
      <w:lang w:val="ru-RU" w:eastAsia="zh-CN"/>
    </w:rPr>
  </w:style>
  <w:style w:type="paragraph" w:customStyle="1" w:styleId="tj">
    <w:name w:val="tj"/>
    <w:basedOn w:val="a"/>
    <w:uiPriority w:val="99"/>
    <w:rsid w:val="00993D08"/>
    <w:pPr>
      <w:spacing w:before="100" w:beforeAutospacing="1" w:after="100" w:afterAutospacing="1"/>
    </w:pPr>
    <w:rPr>
      <w:rFonts w:eastAsia="Calibri"/>
      <w:lang w:eastAsia="uk-UA"/>
    </w:rPr>
  </w:style>
  <w:style w:type="character" w:customStyle="1" w:styleId="st">
    <w:name w:val="st"/>
    <w:uiPriority w:val="99"/>
    <w:rsid w:val="00386F23"/>
  </w:style>
  <w:style w:type="paragraph" w:styleId="35">
    <w:name w:val="Body Text Indent 3"/>
    <w:basedOn w:val="a"/>
    <w:link w:val="36"/>
    <w:uiPriority w:val="99"/>
    <w:locked/>
    <w:rsid w:val="00775BB6"/>
    <w:pPr>
      <w:spacing w:after="120"/>
      <w:ind w:left="283"/>
    </w:pPr>
    <w:rPr>
      <w:rFonts w:ascii="Calibri" w:eastAsia="Calibri" w:hAnsi="Calibri"/>
      <w:sz w:val="16"/>
      <w:szCs w:val="20"/>
    </w:rPr>
  </w:style>
  <w:style w:type="character" w:customStyle="1" w:styleId="BodyTextIndent3Char">
    <w:name w:val="Body Text Indent 3 Char"/>
    <w:basedOn w:val="a0"/>
    <w:uiPriority w:val="99"/>
    <w:semiHidden/>
    <w:locked/>
    <w:rsid w:val="007B0218"/>
    <w:rPr>
      <w:rFonts w:ascii="Times New Roman" w:hAnsi="Times New Roman" w:cs="Times New Roman"/>
      <w:sz w:val="16"/>
      <w:szCs w:val="16"/>
      <w:lang w:eastAsia="ru-RU"/>
    </w:rPr>
  </w:style>
  <w:style w:type="character" w:customStyle="1" w:styleId="36">
    <w:name w:val="Основной текст с отступом 3 Знак"/>
    <w:link w:val="35"/>
    <w:uiPriority w:val="99"/>
    <w:locked/>
    <w:rsid w:val="00775BB6"/>
    <w:rPr>
      <w:sz w:val="16"/>
      <w:lang w:val="uk-UA"/>
    </w:rPr>
  </w:style>
  <w:style w:type="paragraph" w:customStyle="1" w:styleId="1f3">
    <w:name w:val="Обычный1"/>
    <w:uiPriority w:val="99"/>
    <w:rsid w:val="00DE6F5F"/>
    <w:pPr>
      <w:spacing w:line="276" w:lineRule="auto"/>
    </w:pPr>
    <w:rPr>
      <w:rFonts w:ascii="Arial" w:eastAsia="Times New Roman" w:hAnsi="Arial" w:cs="Arial"/>
      <w:color w:val="000000"/>
      <w:lang w:val="ru-RU" w:eastAsia="ru-RU"/>
    </w:rPr>
  </w:style>
  <w:style w:type="character" w:customStyle="1" w:styleId="70">
    <w:name w:val="Знак Знак7"/>
    <w:uiPriority w:val="99"/>
    <w:rsid w:val="00FF2C96"/>
    <w:rPr>
      <w:rFonts w:ascii="Courier New" w:hAnsi="Courier New"/>
      <w:color w:val="000000"/>
      <w:sz w:val="21"/>
    </w:rPr>
  </w:style>
  <w:style w:type="paragraph" w:customStyle="1" w:styleId="msonormalbullet2gif">
    <w:name w:val="msonormalbullet2.gif"/>
    <w:basedOn w:val="a"/>
    <w:uiPriority w:val="99"/>
    <w:rsid w:val="00FF2C96"/>
    <w:pPr>
      <w:spacing w:before="100" w:beforeAutospacing="1" w:after="100" w:afterAutospacing="1"/>
    </w:pPr>
    <w:rPr>
      <w:rFonts w:eastAsia="Calibri"/>
      <w:lang w:val="ru-RU"/>
    </w:rPr>
  </w:style>
  <w:style w:type="paragraph" w:customStyle="1" w:styleId="1f4">
    <w:name w:val="Без интервала1"/>
    <w:link w:val="afff5"/>
    <w:uiPriority w:val="99"/>
    <w:rsid w:val="00713104"/>
    <w:pPr>
      <w:widowControl w:val="0"/>
      <w:autoSpaceDE w:val="0"/>
      <w:autoSpaceDN w:val="0"/>
      <w:adjustRightInd w:val="0"/>
    </w:pPr>
    <w:rPr>
      <w:rFonts w:ascii="Times New Roman CYR" w:hAnsi="Times New Roman CYR"/>
      <w:lang w:val="ru-RU" w:eastAsia="ru-RU"/>
    </w:rPr>
  </w:style>
  <w:style w:type="character" w:customStyle="1" w:styleId="afff5">
    <w:name w:val="Без интервала Знак"/>
    <w:link w:val="1f4"/>
    <w:uiPriority w:val="99"/>
    <w:locked/>
    <w:rsid w:val="00713104"/>
    <w:rPr>
      <w:rFonts w:ascii="Times New Roman CYR" w:hAnsi="Times New Roman CYR"/>
      <w:sz w:val="22"/>
      <w:lang w:val="ru-RU" w:eastAsia="ru-RU"/>
    </w:rPr>
  </w:style>
  <w:style w:type="paragraph" w:customStyle="1" w:styleId="xfmc1">
    <w:name w:val="xfmc1"/>
    <w:basedOn w:val="a"/>
    <w:uiPriority w:val="99"/>
    <w:rsid w:val="00713104"/>
    <w:pPr>
      <w:spacing w:before="100" w:beforeAutospacing="1" w:after="100" w:afterAutospacing="1"/>
    </w:pPr>
    <w:rPr>
      <w:rFonts w:eastAsia="Calibri"/>
      <w:lang w:eastAsia="uk-UA"/>
    </w:rPr>
  </w:style>
  <w:style w:type="paragraph" w:customStyle="1" w:styleId="xfmc4">
    <w:name w:val="xfmc4"/>
    <w:basedOn w:val="a"/>
    <w:uiPriority w:val="99"/>
    <w:rsid w:val="00713104"/>
    <w:pPr>
      <w:spacing w:before="100" w:beforeAutospacing="1" w:after="100" w:afterAutospacing="1"/>
    </w:pPr>
    <w:rPr>
      <w:rFonts w:eastAsia="Calibri"/>
      <w:lang w:eastAsia="uk-UA"/>
    </w:rPr>
  </w:style>
  <w:style w:type="character" w:customStyle="1" w:styleId="afff6">
    <w:name w:val="Основной текст_"/>
    <w:link w:val="102"/>
    <w:uiPriority w:val="99"/>
    <w:locked/>
    <w:rsid w:val="00713104"/>
    <w:rPr>
      <w:sz w:val="23"/>
      <w:shd w:val="clear" w:color="auto" w:fill="FFFFFF"/>
    </w:rPr>
  </w:style>
  <w:style w:type="paragraph" w:customStyle="1" w:styleId="102">
    <w:name w:val="Основной текст10"/>
    <w:basedOn w:val="a"/>
    <w:link w:val="afff6"/>
    <w:uiPriority w:val="99"/>
    <w:rsid w:val="00713104"/>
    <w:pPr>
      <w:widowControl w:val="0"/>
      <w:shd w:val="clear" w:color="auto" w:fill="FFFFFF"/>
      <w:spacing w:before="540" w:line="235" w:lineRule="exact"/>
      <w:ind w:hanging="300"/>
      <w:jc w:val="right"/>
    </w:pPr>
    <w:rPr>
      <w:rFonts w:ascii="Calibri" w:eastAsia="Calibri" w:hAnsi="Calibri"/>
      <w:sz w:val="23"/>
      <w:szCs w:val="20"/>
      <w:shd w:val="clear" w:color="auto" w:fill="FFFFFF"/>
      <w:lang w:val="en-US"/>
    </w:rPr>
  </w:style>
  <w:style w:type="character" w:customStyle="1" w:styleId="Arial">
    <w:name w:val="Основной текст + Arial"/>
    <w:aliases w:val="Курсив"/>
    <w:uiPriority w:val="99"/>
    <w:rsid w:val="00713104"/>
    <w:rPr>
      <w:rFonts w:ascii="Arial" w:hAnsi="Arial"/>
      <w:i/>
      <w:color w:val="000000"/>
      <w:spacing w:val="0"/>
      <w:w w:val="100"/>
      <w:position w:val="0"/>
      <w:sz w:val="23"/>
      <w:shd w:val="clear" w:color="auto" w:fill="FFFFFF"/>
      <w:lang w:val="uk-UA"/>
    </w:rPr>
  </w:style>
  <w:style w:type="character" w:customStyle="1" w:styleId="afe">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Знак17 Знак,Знак18 Знак Знак"/>
    <w:link w:val="afd"/>
    <w:uiPriority w:val="99"/>
    <w:locked/>
    <w:rsid w:val="00AB00B1"/>
    <w:rPr>
      <w:rFonts w:eastAsia="Times New Roman"/>
      <w:sz w:val="24"/>
      <w:lang w:val="uk-UA" w:eastAsia="ru-RU"/>
    </w:rPr>
  </w:style>
  <w:style w:type="paragraph" w:customStyle="1" w:styleId="PreformattedText">
    <w:name w:val="Preformatted Text"/>
    <w:basedOn w:val="a"/>
    <w:uiPriority w:val="99"/>
    <w:rsid w:val="004D62F8"/>
    <w:pPr>
      <w:widowControl w:val="0"/>
      <w:suppressAutoHyphens/>
    </w:pPr>
    <w:rPr>
      <w:rFonts w:ascii="Courier New" w:hAnsi="Courier New" w:cs="Courier New"/>
      <w:sz w:val="20"/>
      <w:szCs w:val="20"/>
      <w:lang w:eastAsia="ar-SA"/>
    </w:rPr>
  </w:style>
  <w:style w:type="paragraph" w:customStyle="1" w:styleId="1f5">
    <w:name w:val="Звичайний1"/>
    <w:uiPriority w:val="99"/>
    <w:rsid w:val="00C62C07"/>
    <w:pPr>
      <w:spacing w:line="276" w:lineRule="auto"/>
    </w:pPr>
    <w:rPr>
      <w:rFonts w:ascii="Arial" w:eastAsia="Times New Roman" w:hAnsi="Arial" w:cs="Arial"/>
      <w:color w:val="000000"/>
      <w:lang w:val="ru-RU" w:eastAsia="ru-RU"/>
    </w:rPr>
  </w:style>
  <w:style w:type="character" w:customStyle="1" w:styleId="afff4">
    <w:name w:val="Абзац списка Знак"/>
    <w:aliases w:val="Список уровня 2 Знак"/>
    <w:link w:val="23"/>
    <w:uiPriority w:val="99"/>
    <w:locked/>
    <w:rsid w:val="00B3227F"/>
    <w:rPr>
      <w:sz w:val="24"/>
      <w:lang w:val="uk-UA" w:eastAsia="uk-UA"/>
    </w:rPr>
  </w:style>
  <w:style w:type="paragraph" w:customStyle="1" w:styleId="1f6">
    <w:name w:val="Без интервала1"/>
    <w:link w:val="NoSpacingChar"/>
    <w:uiPriority w:val="99"/>
    <w:rsid w:val="007467BA"/>
    <w:rPr>
      <w:lang w:val="ru-RU" w:eastAsia="ru-RU"/>
    </w:rPr>
  </w:style>
  <w:style w:type="character" w:customStyle="1" w:styleId="NoSpacingChar">
    <w:name w:val="No Spacing Char"/>
    <w:link w:val="1f6"/>
    <w:uiPriority w:val="99"/>
    <w:locked/>
    <w:rsid w:val="007467BA"/>
    <w:rPr>
      <w:sz w:val="22"/>
      <w:lang w:val="ru-RU" w:eastAsia="ru-RU"/>
    </w:rPr>
  </w:style>
  <w:style w:type="paragraph" w:customStyle="1" w:styleId="StyleZakonu">
    <w:name w:val="StyleZakonu"/>
    <w:basedOn w:val="a"/>
    <w:uiPriority w:val="99"/>
    <w:rsid w:val="004B679C"/>
    <w:pPr>
      <w:spacing w:after="60" w:line="220" w:lineRule="exact"/>
      <w:ind w:firstLine="284"/>
      <w:jc w:val="both"/>
    </w:pPr>
    <w:rPr>
      <w:rFonts w:eastAsia="Calibri"/>
      <w:sz w:val="20"/>
      <w:szCs w:val="20"/>
    </w:rPr>
  </w:style>
  <w:style w:type="character" w:customStyle="1" w:styleId="1e">
    <w:name w:val="Без интервала Знак1"/>
    <w:link w:val="aff8"/>
    <w:uiPriority w:val="1"/>
    <w:locked/>
    <w:rsid w:val="005B1B1B"/>
    <w:rPr>
      <w:rFonts w:ascii="Times New Roman" w:eastAsia="Times New Roman" w:hAnsi="Times New Roman"/>
      <w:sz w:val="24"/>
      <w:szCs w:val="24"/>
      <w:lang w:val="ru-RU" w:eastAsia="ru-RU"/>
    </w:rPr>
  </w:style>
  <w:style w:type="paragraph" w:customStyle="1" w:styleId="24">
    <w:name w:val="Звичайний2"/>
    <w:rsid w:val="00AA4FCF"/>
    <w:pPr>
      <w:spacing w:after="200" w:line="276" w:lineRule="auto"/>
    </w:pPr>
    <w:rPr>
      <w:rFonts w:cs="Calibri"/>
      <w:lang w:val="uk-UA" w:eastAsia="uk-UA"/>
    </w:rPr>
  </w:style>
  <w:style w:type="character" w:customStyle="1" w:styleId="312">
    <w:name w:val="Заголовок 3 Знак1"/>
    <w:basedOn w:val="a0"/>
    <w:uiPriority w:val="9"/>
    <w:semiHidden/>
    <w:rsid w:val="0071613C"/>
    <w:rPr>
      <w:rFonts w:asciiTheme="majorHAnsi" w:eastAsiaTheme="majorEastAsia" w:hAnsiTheme="majorHAnsi" w:cstheme="majorBidi"/>
      <w:b/>
      <w:bCs/>
      <w:color w:val="4F81BD" w:themeColor="accent1"/>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29153">
      <w:bodyDiv w:val="1"/>
      <w:marLeft w:val="0"/>
      <w:marRight w:val="0"/>
      <w:marTop w:val="0"/>
      <w:marBottom w:val="0"/>
      <w:divBdr>
        <w:top w:val="none" w:sz="0" w:space="0" w:color="auto"/>
        <w:left w:val="none" w:sz="0" w:space="0" w:color="auto"/>
        <w:bottom w:val="none" w:sz="0" w:space="0" w:color="auto"/>
        <w:right w:val="none" w:sz="0" w:space="0" w:color="auto"/>
      </w:divBdr>
    </w:div>
    <w:div w:id="157234990">
      <w:bodyDiv w:val="1"/>
      <w:marLeft w:val="0"/>
      <w:marRight w:val="0"/>
      <w:marTop w:val="0"/>
      <w:marBottom w:val="0"/>
      <w:divBdr>
        <w:top w:val="none" w:sz="0" w:space="0" w:color="auto"/>
        <w:left w:val="none" w:sz="0" w:space="0" w:color="auto"/>
        <w:bottom w:val="none" w:sz="0" w:space="0" w:color="auto"/>
        <w:right w:val="none" w:sz="0" w:space="0" w:color="auto"/>
      </w:divBdr>
    </w:div>
    <w:div w:id="178933980">
      <w:bodyDiv w:val="1"/>
      <w:marLeft w:val="0"/>
      <w:marRight w:val="0"/>
      <w:marTop w:val="0"/>
      <w:marBottom w:val="0"/>
      <w:divBdr>
        <w:top w:val="none" w:sz="0" w:space="0" w:color="auto"/>
        <w:left w:val="none" w:sz="0" w:space="0" w:color="auto"/>
        <w:bottom w:val="none" w:sz="0" w:space="0" w:color="auto"/>
        <w:right w:val="none" w:sz="0" w:space="0" w:color="auto"/>
      </w:divBdr>
    </w:div>
    <w:div w:id="398020943">
      <w:marLeft w:val="0"/>
      <w:marRight w:val="0"/>
      <w:marTop w:val="0"/>
      <w:marBottom w:val="0"/>
      <w:divBdr>
        <w:top w:val="none" w:sz="0" w:space="0" w:color="auto"/>
        <w:left w:val="none" w:sz="0" w:space="0" w:color="auto"/>
        <w:bottom w:val="none" w:sz="0" w:space="0" w:color="auto"/>
        <w:right w:val="none" w:sz="0" w:space="0" w:color="auto"/>
      </w:divBdr>
    </w:div>
    <w:div w:id="430246257">
      <w:bodyDiv w:val="1"/>
      <w:marLeft w:val="0"/>
      <w:marRight w:val="0"/>
      <w:marTop w:val="0"/>
      <w:marBottom w:val="0"/>
      <w:divBdr>
        <w:top w:val="none" w:sz="0" w:space="0" w:color="auto"/>
        <w:left w:val="none" w:sz="0" w:space="0" w:color="auto"/>
        <w:bottom w:val="none" w:sz="0" w:space="0" w:color="auto"/>
        <w:right w:val="none" w:sz="0" w:space="0" w:color="auto"/>
      </w:divBdr>
    </w:div>
    <w:div w:id="449595387">
      <w:bodyDiv w:val="1"/>
      <w:marLeft w:val="0"/>
      <w:marRight w:val="0"/>
      <w:marTop w:val="0"/>
      <w:marBottom w:val="0"/>
      <w:divBdr>
        <w:top w:val="none" w:sz="0" w:space="0" w:color="auto"/>
        <w:left w:val="none" w:sz="0" w:space="0" w:color="auto"/>
        <w:bottom w:val="none" w:sz="0" w:space="0" w:color="auto"/>
        <w:right w:val="none" w:sz="0" w:space="0" w:color="auto"/>
      </w:divBdr>
    </w:div>
    <w:div w:id="479885366">
      <w:bodyDiv w:val="1"/>
      <w:marLeft w:val="0"/>
      <w:marRight w:val="0"/>
      <w:marTop w:val="0"/>
      <w:marBottom w:val="0"/>
      <w:divBdr>
        <w:top w:val="none" w:sz="0" w:space="0" w:color="auto"/>
        <w:left w:val="none" w:sz="0" w:space="0" w:color="auto"/>
        <w:bottom w:val="none" w:sz="0" w:space="0" w:color="auto"/>
        <w:right w:val="none" w:sz="0" w:space="0" w:color="auto"/>
      </w:divBdr>
    </w:div>
    <w:div w:id="616915968">
      <w:bodyDiv w:val="1"/>
      <w:marLeft w:val="0"/>
      <w:marRight w:val="0"/>
      <w:marTop w:val="0"/>
      <w:marBottom w:val="0"/>
      <w:divBdr>
        <w:top w:val="none" w:sz="0" w:space="0" w:color="auto"/>
        <w:left w:val="none" w:sz="0" w:space="0" w:color="auto"/>
        <w:bottom w:val="none" w:sz="0" w:space="0" w:color="auto"/>
        <w:right w:val="none" w:sz="0" w:space="0" w:color="auto"/>
      </w:divBdr>
    </w:div>
    <w:div w:id="659499955">
      <w:bodyDiv w:val="1"/>
      <w:marLeft w:val="0"/>
      <w:marRight w:val="0"/>
      <w:marTop w:val="0"/>
      <w:marBottom w:val="0"/>
      <w:divBdr>
        <w:top w:val="none" w:sz="0" w:space="0" w:color="auto"/>
        <w:left w:val="none" w:sz="0" w:space="0" w:color="auto"/>
        <w:bottom w:val="none" w:sz="0" w:space="0" w:color="auto"/>
        <w:right w:val="none" w:sz="0" w:space="0" w:color="auto"/>
      </w:divBdr>
    </w:div>
    <w:div w:id="1225720656">
      <w:bodyDiv w:val="1"/>
      <w:marLeft w:val="0"/>
      <w:marRight w:val="0"/>
      <w:marTop w:val="0"/>
      <w:marBottom w:val="0"/>
      <w:divBdr>
        <w:top w:val="none" w:sz="0" w:space="0" w:color="auto"/>
        <w:left w:val="none" w:sz="0" w:space="0" w:color="auto"/>
        <w:bottom w:val="none" w:sz="0" w:space="0" w:color="auto"/>
        <w:right w:val="none" w:sz="0" w:space="0" w:color="auto"/>
      </w:divBdr>
    </w:div>
    <w:div w:id="1545369960">
      <w:bodyDiv w:val="1"/>
      <w:marLeft w:val="0"/>
      <w:marRight w:val="0"/>
      <w:marTop w:val="0"/>
      <w:marBottom w:val="0"/>
      <w:divBdr>
        <w:top w:val="none" w:sz="0" w:space="0" w:color="auto"/>
        <w:left w:val="none" w:sz="0" w:space="0" w:color="auto"/>
        <w:bottom w:val="none" w:sz="0" w:space="0" w:color="auto"/>
        <w:right w:val="none" w:sz="0" w:space="0" w:color="auto"/>
      </w:divBdr>
    </w:div>
    <w:div w:id="1636829599">
      <w:bodyDiv w:val="1"/>
      <w:marLeft w:val="0"/>
      <w:marRight w:val="0"/>
      <w:marTop w:val="0"/>
      <w:marBottom w:val="0"/>
      <w:divBdr>
        <w:top w:val="none" w:sz="0" w:space="0" w:color="auto"/>
        <w:left w:val="none" w:sz="0" w:space="0" w:color="auto"/>
        <w:bottom w:val="none" w:sz="0" w:space="0" w:color="auto"/>
        <w:right w:val="none" w:sz="0" w:space="0" w:color="auto"/>
      </w:divBdr>
    </w:div>
    <w:div w:id="1645237788">
      <w:bodyDiv w:val="1"/>
      <w:marLeft w:val="0"/>
      <w:marRight w:val="0"/>
      <w:marTop w:val="0"/>
      <w:marBottom w:val="0"/>
      <w:divBdr>
        <w:top w:val="none" w:sz="0" w:space="0" w:color="auto"/>
        <w:left w:val="none" w:sz="0" w:space="0" w:color="auto"/>
        <w:bottom w:val="none" w:sz="0" w:space="0" w:color="auto"/>
        <w:right w:val="none" w:sz="0" w:space="0" w:color="auto"/>
      </w:divBdr>
    </w:div>
    <w:div w:id="177354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ips.ligazakon.net/document/view/t150922?ed=2020_12_02&amp;an=12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ips.ligazakon.net/document/view/t150922?ed=2020_12_02&amp;an=1295" TargetMode="External"/><Relationship Id="rId5" Type="http://schemas.openxmlformats.org/officeDocument/2006/relationships/hyperlink" Target="http://zakon0.rada.gov.ua/laws/show/2289-17" TargetMode="External"/><Relationship Id="rId10" Type="http://schemas.openxmlformats.org/officeDocument/2006/relationships/hyperlink" Target="https://ips.ligazakon.net/document/view/t150922?ed=2020_12_02" TargetMode="External"/><Relationship Id="rId4" Type="http://schemas.openxmlformats.org/officeDocument/2006/relationships/webSettings" Target="webSettings.xml"/><Relationship Id="rId9" Type="http://schemas.openxmlformats.org/officeDocument/2006/relationships/hyperlink" Target="http://zakon0.rada.gov.ua/laws/show/v0312874-18/paran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27</Pages>
  <Words>10837</Words>
  <Characters>77767</Characters>
  <Application>Microsoft Office Word</Application>
  <DocSecurity>0</DocSecurity>
  <Lines>648</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Публічне акціонерне товариство</vt:lpstr>
      <vt:lpstr>Публічне акціонерне товариство</vt:lpstr>
    </vt:vector>
  </TitlesOfParts>
  <Company>zoe</Company>
  <LinksUpToDate>false</LinksUpToDate>
  <CharactersWithSpaces>88428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dc:title>
  <dc:creator>S.Pashaev</dc:creator>
  <cp:lastModifiedBy>Адвока</cp:lastModifiedBy>
  <cp:revision>9</cp:revision>
  <cp:lastPrinted>2021-12-06T14:16:00Z</cp:lastPrinted>
  <dcterms:created xsi:type="dcterms:W3CDTF">2022-12-26T16:20:00Z</dcterms:created>
  <dcterms:modified xsi:type="dcterms:W3CDTF">2023-01-30T15:40:00Z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zoe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