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86" w:rsidRDefault="00A2034A" w:rsidP="00CE7A1C">
      <w:pPr>
        <w:jc w:val="center"/>
        <w:rPr>
          <w:b/>
          <w:spacing w:val="2"/>
        </w:rPr>
      </w:pPr>
      <w:r>
        <w:rPr>
          <w:b/>
          <w:spacing w:val="2"/>
        </w:rPr>
        <w:t xml:space="preserve">Комунальне некомерційне підприємство </w:t>
      </w:r>
    </w:p>
    <w:p w:rsidR="00A2034A" w:rsidRDefault="00A2034A" w:rsidP="00CE7A1C">
      <w:pPr>
        <w:jc w:val="center"/>
        <w:rPr>
          <w:b/>
          <w:spacing w:val="2"/>
        </w:rPr>
      </w:pPr>
      <w:r>
        <w:rPr>
          <w:b/>
          <w:spacing w:val="2"/>
        </w:rPr>
        <w:t xml:space="preserve">«Рахівська районна лікарня» </w:t>
      </w:r>
    </w:p>
    <w:p w:rsidR="00A2034A" w:rsidRDefault="00A2034A" w:rsidP="00CE7A1C">
      <w:pPr>
        <w:jc w:val="center"/>
        <w:rPr>
          <w:b/>
          <w:spacing w:val="2"/>
        </w:rPr>
      </w:pPr>
      <w:r>
        <w:rPr>
          <w:b/>
          <w:spacing w:val="2"/>
        </w:rPr>
        <w:t xml:space="preserve">Рахівської міської ради </w:t>
      </w:r>
    </w:p>
    <w:p w:rsidR="00A2034A" w:rsidRDefault="00A2034A" w:rsidP="00CE7A1C">
      <w:pPr>
        <w:jc w:val="center"/>
        <w:rPr>
          <w:b/>
          <w:spacing w:val="2"/>
        </w:rPr>
      </w:pPr>
      <w:r>
        <w:rPr>
          <w:b/>
          <w:spacing w:val="2"/>
        </w:rPr>
        <w:t xml:space="preserve">Закарпатської області </w:t>
      </w:r>
    </w:p>
    <w:p w:rsidR="00A2034A" w:rsidRDefault="00A2034A" w:rsidP="00355086">
      <w:pPr>
        <w:spacing w:line="360" w:lineRule="auto"/>
        <w:jc w:val="center"/>
        <w:rPr>
          <w:b/>
          <w:spacing w:val="2"/>
        </w:rPr>
      </w:pPr>
    </w:p>
    <w:p w:rsidR="00A2034A" w:rsidRPr="00A2034A" w:rsidRDefault="00A2034A" w:rsidP="00355086">
      <w:pPr>
        <w:spacing w:line="360" w:lineRule="auto"/>
        <w:jc w:val="center"/>
        <w:rPr>
          <w:b/>
          <w:spacing w:val="2"/>
        </w:rPr>
      </w:pPr>
    </w:p>
    <w:p w:rsidR="00355086" w:rsidRDefault="00355086" w:rsidP="00355086">
      <w:pPr>
        <w:spacing w:line="360" w:lineRule="auto"/>
        <w:ind w:left="5761" w:hanging="91"/>
        <w:jc w:val="center"/>
        <w:rPr>
          <w:spacing w:val="2"/>
        </w:rPr>
      </w:pPr>
      <w:r w:rsidRPr="0020401A">
        <w:rPr>
          <w:spacing w:val="2"/>
        </w:rPr>
        <w:t>ЗАТВЕРДЖЕНО</w:t>
      </w:r>
    </w:p>
    <w:p w:rsidR="00355086" w:rsidRPr="00B52C9A" w:rsidRDefault="00355086" w:rsidP="00355086">
      <w:r>
        <w:tab/>
      </w:r>
      <w:r>
        <w:tab/>
      </w:r>
      <w:r>
        <w:tab/>
      </w:r>
      <w:r>
        <w:tab/>
      </w:r>
      <w:r>
        <w:tab/>
      </w:r>
      <w:r>
        <w:tab/>
      </w:r>
      <w:r>
        <w:tab/>
      </w:r>
      <w:r>
        <w:tab/>
      </w:r>
      <w:r w:rsidRPr="00B52C9A">
        <w:t>Рішенням уповноваженої</w:t>
      </w:r>
    </w:p>
    <w:p w:rsidR="00355086" w:rsidRPr="00B52C9A" w:rsidRDefault="00355086" w:rsidP="00355086">
      <w:r w:rsidRPr="00B52C9A">
        <w:tab/>
      </w:r>
      <w:r w:rsidRPr="00B52C9A">
        <w:tab/>
      </w:r>
      <w:r w:rsidRPr="00B52C9A">
        <w:tab/>
      </w:r>
      <w:r w:rsidRPr="00B52C9A">
        <w:tab/>
      </w:r>
      <w:r w:rsidRPr="00B52C9A">
        <w:tab/>
      </w:r>
      <w:r w:rsidRPr="00B52C9A">
        <w:tab/>
      </w:r>
      <w:r w:rsidRPr="00B52C9A">
        <w:tab/>
      </w:r>
      <w:r w:rsidRPr="00B52C9A">
        <w:tab/>
        <w:t xml:space="preserve">особи </w:t>
      </w:r>
    </w:p>
    <w:p w:rsidR="00355086" w:rsidRPr="00B52C9A" w:rsidRDefault="00355086" w:rsidP="00355086">
      <w:pPr>
        <w:tabs>
          <w:tab w:val="left" w:pos="2595"/>
        </w:tabs>
      </w:pPr>
      <w:r w:rsidRPr="00B52C9A">
        <w:rPr>
          <w:bCs/>
        </w:rPr>
        <w:tab/>
      </w:r>
      <w:r w:rsidRPr="00B52C9A">
        <w:rPr>
          <w:bCs/>
        </w:rPr>
        <w:tab/>
      </w:r>
      <w:r w:rsidRPr="00B52C9A">
        <w:rPr>
          <w:bCs/>
        </w:rPr>
        <w:tab/>
      </w:r>
      <w:r w:rsidRPr="00B52C9A">
        <w:rPr>
          <w:bCs/>
        </w:rPr>
        <w:tab/>
      </w:r>
      <w:r w:rsidRPr="00B52C9A">
        <w:rPr>
          <w:bCs/>
        </w:rPr>
        <w:tab/>
      </w:r>
      <w:r w:rsidRPr="00B52C9A">
        <w:rPr>
          <w:bCs/>
        </w:rPr>
        <w:tab/>
        <w:t xml:space="preserve">протокол </w:t>
      </w:r>
      <w:r w:rsidR="00285520" w:rsidRPr="00B52C9A">
        <w:t xml:space="preserve">від </w:t>
      </w:r>
      <w:r w:rsidR="005020B2" w:rsidRPr="00B52C9A">
        <w:t>24</w:t>
      </w:r>
      <w:r w:rsidR="001B63B3" w:rsidRPr="00B52C9A">
        <w:t>.</w:t>
      </w:r>
      <w:r w:rsidR="00A51D17" w:rsidRPr="00B52C9A">
        <w:t>02</w:t>
      </w:r>
      <w:r w:rsidR="001B63B3" w:rsidRPr="00B52C9A">
        <w:t>.</w:t>
      </w:r>
      <w:r w:rsidRPr="00B52C9A">
        <w:t>202</w:t>
      </w:r>
      <w:r w:rsidR="00A51D17" w:rsidRPr="00B52C9A">
        <w:t>3</w:t>
      </w:r>
      <w:r w:rsidR="00285520" w:rsidRPr="00B52C9A">
        <w:t xml:space="preserve"> р.</w:t>
      </w:r>
    </w:p>
    <w:p w:rsidR="00285520" w:rsidRPr="00B52C9A" w:rsidRDefault="00285520" w:rsidP="00285520">
      <w:pPr>
        <w:tabs>
          <w:tab w:val="left" w:pos="2595"/>
        </w:tabs>
        <w:contextualSpacing/>
      </w:pPr>
      <w:r w:rsidRPr="00B52C9A">
        <w:tab/>
      </w:r>
      <w:r w:rsidRPr="00B52C9A">
        <w:tab/>
      </w:r>
      <w:r w:rsidRPr="00B52C9A">
        <w:tab/>
      </w:r>
      <w:r w:rsidRPr="00B52C9A">
        <w:tab/>
      </w:r>
      <w:r w:rsidRPr="00B52C9A">
        <w:tab/>
      </w:r>
      <w:r w:rsidRPr="00B52C9A">
        <w:tab/>
        <w:t>протокол про внесення змін</w:t>
      </w:r>
    </w:p>
    <w:p w:rsidR="00285520" w:rsidRPr="00B52C9A" w:rsidRDefault="00285520" w:rsidP="00285520">
      <w:pPr>
        <w:tabs>
          <w:tab w:val="left" w:pos="2595"/>
        </w:tabs>
        <w:rPr>
          <w:bCs/>
        </w:rPr>
      </w:pPr>
      <w:r w:rsidRPr="00B52C9A">
        <w:tab/>
      </w:r>
      <w:r w:rsidRPr="00B52C9A">
        <w:tab/>
      </w:r>
      <w:r w:rsidRPr="00B52C9A">
        <w:tab/>
      </w:r>
      <w:r w:rsidRPr="00B52C9A">
        <w:tab/>
      </w:r>
      <w:r w:rsidRPr="00B52C9A">
        <w:tab/>
      </w:r>
      <w:r w:rsidRPr="00B52C9A">
        <w:tab/>
        <w:t>від 01.03.2023 р.</w:t>
      </w:r>
    </w:p>
    <w:p w:rsidR="00355086" w:rsidRPr="009D4E69" w:rsidRDefault="00355086" w:rsidP="00355086">
      <w:pPr>
        <w:tabs>
          <w:tab w:val="left" w:pos="2595"/>
        </w:tabs>
        <w:rPr>
          <w:bCs/>
        </w:rPr>
      </w:pPr>
    </w:p>
    <w:p w:rsidR="00355086" w:rsidRDefault="00355086" w:rsidP="00355086">
      <w:pPr>
        <w:tabs>
          <w:tab w:val="left" w:pos="2595"/>
        </w:tabs>
      </w:pPr>
      <w:r>
        <w:tab/>
      </w:r>
      <w:r>
        <w:tab/>
      </w:r>
      <w:r>
        <w:tab/>
      </w:r>
      <w:r>
        <w:tab/>
      </w:r>
      <w:r>
        <w:tab/>
      </w:r>
      <w:r>
        <w:tab/>
        <w:t xml:space="preserve"> ______________/</w:t>
      </w:r>
      <w:r w:rsidR="0095512C">
        <w:t>Гринюк А.Р</w:t>
      </w:r>
      <w:r>
        <w:t>./</w:t>
      </w:r>
    </w:p>
    <w:p w:rsidR="00355086" w:rsidRPr="0020401A" w:rsidRDefault="00355086" w:rsidP="00355086">
      <w:pPr>
        <w:spacing w:line="360" w:lineRule="auto"/>
        <w:ind w:left="5761" w:hanging="91"/>
        <w:jc w:val="center"/>
        <w:rPr>
          <w:spacing w:val="2"/>
        </w:rPr>
      </w:pPr>
    </w:p>
    <w:p w:rsidR="00355086" w:rsidRPr="00AC7ED0" w:rsidRDefault="00355086" w:rsidP="00355086">
      <w:pPr>
        <w:jc w:val="cente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Pr="00AC7ED0" w:rsidRDefault="00355086" w:rsidP="00355086">
      <w:pPr>
        <w:pStyle w:val="Code"/>
        <w:jc w:val="center"/>
        <w:rPr>
          <w:rFonts w:ascii="Times New Roman" w:hAnsi="Times New Roman"/>
          <w:b/>
          <w:caps/>
          <w:sz w:val="24"/>
          <w:szCs w:val="24"/>
          <w:lang w:val="uk-UA"/>
        </w:rPr>
      </w:pPr>
    </w:p>
    <w:p w:rsidR="00355086" w:rsidRDefault="00355086" w:rsidP="00355086">
      <w:pPr>
        <w:jc w:val="center"/>
        <w:rPr>
          <w:b/>
          <w:caps/>
          <w:sz w:val="28"/>
          <w:szCs w:val="28"/>
        </w:rPr>
      </w:pPr>
      <w:r w:rsidRPr="00AC7ED0">
        <w:rPr>
          <w:b/>
          <w:caps/>
          <w:sz w:val="28"/>
          <w:szCs w:val="28"/>
        </w:rPr>
        <w:t>Тендерна документація</w:t>
      </w:r>
    </w:p>
    <w:p w:rsidR="00E541C1" w:rsidRPr="00AC7ED0" w:rsidRDefault="00E541C1" w:rsidP="00355086">
      <w:pPr>
        <w:jc w:val="center"/>
        <w:rPr>
          <w:b/>
          <w:sz w:val="28"/>
          <w:szCs w:val="28"/>
        </w:rPr>
      </w:pPr>
    </w:p>
    <w:p w:rsidR="00355086" w:rsidRPr="00CF44C6" w:rsidRDefault="00E541C1" w:rsidP="00CE7A1C">
      <w:pPr>
        <w:jc w:val="center"/>
      </w:pPr>
      <w:r w:rsidRPr="00E541C1">
        <w:t>по процедурі</w:t>
      </w:r>
      <w:r w:rsidRPr="00E541C1">
        <w:rPr>
          <w:b/>
        </w:rPr>
        <w:t>ВІДКРИТІ ТОРГИ</w:t>
      </w:r>
    </w:p>
    <w:p w:rsidR="00355086" w:rsidRDefault="00355086" w:rsidP="00CE7A1C">
      <w:pPr>
        <w:pStyle w:val="1a"/>
        <w:widowControl w:val="0"/>
        <w:spacing w:line="240" w:lineRule="auto"/>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00A2034A">
        <w:rPr>
          <w:rFonts w:ascii="Times New Roman" w:hAnsi="Times New Roman" w:cs="Times New Roman"/>
          <w:b/>
          <w:sz w:val="28"/>
          <w:szCs w:val="28"/>
        </w:rPr>
        <w:t xml:space="preserve">товару </w:t>
      </w:r>
    </w:p>
    <w:p w:rsidR="0095512C" w:rsidRDefault="00355086" w:rsidP="0095512C">
      <w:pPr>
        <w:spacing w:line="300" w:lineRule="atLeast"/>
        <w:jc w:val="center"/>
        <w:textAlignment w:val="baseline"/>
        <w:rPr>
          <w:rFonts w:ascii="Arial" w:hAnsi="Arial" w:cs="Arial"/>
          <w:color w:val="000000"/>
          <w:sz w:val="21"/>
          <w:szCs w:val="21"/>
        </w:rPr>
      </w:pPr>
      <w:r w:rsidRPr="00D855E7">
        <w:rPr>
          <w:sz w:val="26"/>
          <w:szCs w:val="26"/>
        </w:rPr>
        <w:t>за предметом</w:t>
      </w:r>
      <w:r>
        <w:rPr>
          <w:sz w:val="26"/>
          <w:szCs w:val="26"/>
        </w:rPr>
        <w:t xml:space="preserve"> закупівлі</w:t>
      </w:r>
      <w:r w:rsidRPr="00D855E7">
        <w:rPr>
          <w:sz w:val="26"/>
          <w:szCs w:val="26"/>
        </w:rPr>
        <w:t>:</w:t>
      </w:r>
      <w:r w:rsidR="0095512C">
        <w:rPr>
          <w:rFonts w:ascii="Arial" w:hAnsi="Arial" w:cs="Arial"/>
          <w:color w:val="000000"/>
          <w:sz w:val="21"/>
          <w:szCs w:val="21"/>
        </w:rPr>
        <w:br/>
      </w:r>
    </w:p>
    <w:p w:rsidR="005020B2" w:rsidRPr="002B5197" w:rsidRDefault="005020B2" w:rsidP="005020B2">
      <w:pPr>
        <w:pStyle w:val="docdata"/>
        <w:shd w:val="clear" w:color="auto" w:fill="FFFFFF"/>
        <w:spacing w:before="0" w:beforeAutospacing="0" w:after="0" w:afterAutospacing="0"/>
        <w:jc w:val="center"/>
        <w:rPr>
          <w:b/>
          <w:sz w:val="28"/>
          <w:szCs w:val="28"/>
        </w:rPr>
      </w:pPr>
      <w:r w:rsidRPr="002B5197">
        <w:rPr>
          <w:b/>
          <w:kern w:val="36"/>
          <w:sz w:val="28"/>
          <w:szCs w:val="28"/>
          <w:lang w:val="uk-UA"/>
        </w:rPr>
        <w:t>Принтер</w:t>
      </w:r>
    </w:p>
    <w:p w:rsidR="00FC620C" w:rsidRPr="00E05E7F" w:rsidRDefault="005020B2" w:rsidP="005020B2">
      <w:pPr>
        <w:jc w:val="center"/>
        <w:rPr>
          <w:b/>
          <w:sz w:val="28"/>
          <w:szCs w:val="28"/>
        </w:rPr>
      </w:pPr>
      <w:r w:rsidRPr="002B5197">
        <w:rPr>
          <w:bCs/>
          <w:i/>
          <w:iCs/>
          <w:sz w:val="28"/>
          <w:szCs w:val="28"/>
        </w:rPr>
        <w:t xml:space="preserve">(показник національного класифікатора України ДК 021:2015 “Єдиний закупівельний словник” – </w:t>
      </w:r>
      <w:r w:rsidRPr="002B5197">
        <w:rPr>
          <w:color w:val="454545"/>
          <w:sz w:val="28"/>
          <w:szCs w:val="28"/>
        </w:rPr>
        <w:t xml:space="preserve">ДК 021:2015: </w:t>
      </w:r>
      <w:r w:rsidRPr="002B5197">
        <w:rPr>
          <w:color w:val="000000"/>
          <w:sz w:val="28"/>
          <w:szCs w:val="28"/>
        </w:rPr>
        <w:t>30230000-0 – Комп'ютерне обладнання</w:t>
      </w:r>
      <w:r w:rsidRPr="002B5197">
        <w:rPr>
          <w:color w:val="333333"/>
          <w:sz w:val="28"/>
          <w:szCs w:val="28"/>
        </w:rPr>
        <w:t>)</w:t>
      </w:r>
    </w:p>
    <w:p w:rsidR="00355086" w:rsidRPr="00AE7BE8" w:rsidRDefault="00355086" w:rsidP="00BE4B23">
      <w:pPr>
        <w:jc w:val="center"/>
        <w:rPr>
          <w:b/>
        </w:rPr>
      </w:pPr>
    </w:p>
    <w:p w:rsidR="00355086" w:rsidRPr="00BE4B23" w:rsidRDefault="00355086" w:rsidP="00BE4B23">
      <w:pPr>
        <w:pStyle w:val="Code"/>
        <w:jc w:val="center"/>
        <w:rPr>
          <w:rFonts w:ascii="Times New Roman" w:hAnsi="Times New Roman"/>
          <w:b/>
          <w:sz w:val="28"/>
          <w:szCs w:val="28"/>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355086" w:rsidP="00355086">
      <w:pPr>
        <w:pStyle w:val="Code"/>
        <w:jc w:val="center"/>
        <w:rPr>
          <w:rFonts w:ascii="Times New Roman" w:hAnsi="Times New Roman"/>
          <w:b/>
          <w:sz w:val="24"/>
          <w:szCs w:val="24"/>
          <w:lang w:val="uk-UA"/>
        </w:rPr>
      </w:pPr>
    </w:p>
    <w:p w:rsidR="00CE7A1C" w:rsidRDefault="00CE7A1C" w:rsidP="00355086">
      <w:pPr>
        <w:pStyle w:val="Code"/>
        <w:jc w:val="center"/>
        <w:rPr>
          <w:rFonts w:ascii="Times New Roman" w:hAnsi="Times New Roman"/>
          <w:b/>
          <w:sz w:val="24"/>
          <w:szCs w:val="24"/>
          <w:lang w:val="uk-UA"/>
        </w:rPr>
      </w:pPr>
    </w:p>
    <w:p w:rsidR="00CE7A1C" w:rsidRDefault="00CE7A1C" w:rsidP="00355086">
      <w:pPr>
        <w:pStyle w:val="Code"/>
        <w:jc w:val="center"/>
        <w:rPr>
          <w:rFonts w:ascii="Times New Roman" w:hAnsi="Times New Roman"/>
          <w:b/>
          <w:sz w:val="24"/>
          <w:szCs w:val="24"/>
          <w:lang w:val="uk-UA"/>
        </w:rPr>
      </w:pPr>
    </w:p>
    <w:p w:rsidR="00CE7A1C" w:rsidRPr="00AC7ED0" w:rsidRDefault="00CE7A1C"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Pr="00AC7ED0" w:rsidRDefault="00355086" w:rsidP="00355086">
      <w:pPr>
        <w:pStyle w:val="Code"/>
        <w:jc w:val="center"/>
        <w:rPr>
          <w:rFonts w:ascii="Times New Roman" w:hAnsi="Times New Roman"/>
          <w:b/>
          <w:sz w:val="24"/>
          <w:szCs w:val="24"/>
          <w:lang w:val="uk-UA"/>
        </w:rPr>
      </w:pPr>
    </w:p>
    <w:p w:rsidR="00355086" w:rsidRDefault="00A2034A" w:rsidP="00355086">
      <w:pPr>
        <w:jc w:val="center"/>
        <w:rPr>
          <w:b/>
        </w:rPr>
      </w:pPr>
      <w:r>
        <w:rPr>
          <w:b/>
        </w:rPr>
        <w:t xml:space="preserve">Рахів </w:t>
      </w:r>
      <w:r w:rsidR="00355086">
        <w:rPr>
          <w:b/>
        </w:rPr>
        <w:t>-202</w:t>
      </w:r>
      <w:r w:rsidR="00A266AC">
        <w:rPr>
          <w:b/>
        </w:rPr>
        <w:t>3</w:t>
      </w:r>
    </w:p>
    <w:p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rsidR="00E55F22" w:rsidRPr="00DD3B90" w:rsidRDefault="00E55F22">
      <w:pPr>
        <w:pBdr>
          <w:top w:val="nil"/>
          <w:left w:val="nil"/>
          <w:bottom w:val="nil"/>
          <w:right w:val="nil"/>
          <w:between w:val="nil"/>
        </w:pBdr>
        <w:spacing w:before="120"/>
        <w:jc w:val="center"/>
        <w:rPr>
          <w:color w:val="FF0000"/>
          <w:sz w:val="28"/>
          <w:szCs w:val="28"/>
        </w:rPr>
      </w:pPr>
    </w:p>
    <w:tbl>
      <w:tblPr>
        <w:tblStyle w:val="afffff7"/>
        <w:tblW w:w="9817" w:type="dxa"/>
        <w:tblInd w:w="0" w:type="dxa"/>
        <w:tblLayout w:type="fixed"/>
        <w:tblLook w:val="0000"/>
      </w:tblPr>
      <w:tblGrid>
        <w:gridCol w:w="731"/>
        <w:gridCol w:w="2808"/>
        <w:gridCol w:w="6278"/>
      </w:tblGrid>
      <w:tr w:rsidR="00E55F22" w:rsidRPr="00FC04B3"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971EA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2121BE" w:rsidRDefault="005D633C" w:rsidP="00A51D17">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FC04B3" w:rsidTr="00971EAA">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35508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A2034A" w:rsidP="00A2034A">
            <w:pPr>
              <w:spacing w:line="240" w:lineRule="auto"/>
              <w:jc w:val="both"/>
              <w:rPr>
                <w:rFonts w:ascii="Times New Roman" w:hAnsi="Times New Roman" w:cs="Times New Roman"/>
                <w:sz w:val="24"/>
                <w:szCs w:val="24"/>
              </w:rPr>
            </w:pPr>
            <w:r w:rsidRPr="00A2034A">
              <w:rPr>
                <w:rFonts w:ascii="Times New Roman" w:hAnsi="Times New Roman" w:cs="Times New Roman"/>
                <w:spacing w:val="2"/>
                <w:sz w:val="24"/>
                <w:szCs w:val="24"/>
              </w:rPr>
              <w:t xml:space="preserve">Комунальне некомерційне підприємство «Рахівська районна лікарня»Рахівської міської радиЗакарпатської області </w:t>
            </w:r>
          </w:p>
        </w:tc>
      </w:tr>
      <w:tr w:rsidR="0035508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355086" w:rsidP="00355086">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FC04B3" w:rsidRDefault="005020B2" w:rsidP="00A2034A">
            <w:pPr>
              <w:jc w:val="both"/>
              <w:rPr>
                <w:rFonts w:ascii="Times New Roman" w:hAnsi="Times New Roman" w:cs="Times New Roman"/>
                <w:sz w:val="24"/>
                <w:szCs w:val="24"/>
              </w:rPr>
            </w:pPr>
            <w:r>
              <w:rPr>
                <w:rFonts w:ascii="Times New Roman" w:hAnsi="Times New Roman" w:cs="Times New Roman"/>
                <w:sz w:val="24"/>
                <w:szCs w:val="24"/>
              </w:rPr>
              <w:t>90600</w:t>
            </w:r>
            <w:r w:rsidRPr="00FC04B3">
              <w:rPr>
                <w:rFonts w:ascii="Times New Roman" w:hAnsi="Times New Roman" w:cs="Times New Roman"/>
                <w:sz w:val="24"/>
                <w:szCs w:val="24"/>
              </w:rPr>
              <w:t>,</w:t>
            </w:r>
            <w:r>
              <w:rPr>
                <w:rFonts w:ascii="Times New Roman" w:hAnsi="Times New Roman" w:cs="Times New Roman"/>
                <w:sz w:val="24"/>
                <w:szCs w:val="24"/>
              </w:rPr>
              <w:t xml:space="preserve"> Закарпатська область, </w:t>
            </w:r>
            <w:r w:rsidRPr="00FC04B3">
              <w:rPr>
                <w:rFonts w:ascii="Times New Roman" w:hAnsi="Times New Roman" w:cs="Times New Roman"/>
                <w:sz w:val="24"/>
                <w:szCs w:val="24"/>
              </w:rPr>
              <w:t xml:space="preserve">м. </w:t>
            </w:r>
            <w:r>
              <w:rPr>
                <w:rFonts w:ascii="Times New Roman" w:hAnsi="Times New Roman" w:cs="Times New Roman"/>
                <w:sz w:val="24"/>
                <w:szCs w:val="24"/>
              </w:rPr>
              <w:t>Рахів, вул. Карпатська, будинок 1</w:t>
            </w:r>
          </w:p>
        </w:tc>
      </w:tr>
      <w:tr w:rsidR="00E55F22"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55086" w:rsidRPr="00FC04B3" w:rsidRDefault="0095512C" w:rsidP="00355086">
            <w:pPr>
              <w:pStyle w:val="afa"/>
              <w:spacing w:beforeAutospacing="0" w:afterAutospacing="0"/>
              <w:jc w:val="both"/>
              <w:rPr>
                <w:rFonts w:ascii="Times New Roman" w:hAnsi="Times New Roman" w:cs="Times New Roman"/>
                <w:sz w:val="24"/>
                <w:szCs w:val="24"/>
              </w:rPr>
            </w:pPr>
            <w:r>
              <w:rPr>
                <w:rFonts w:ascii="Times New Roman" w:hAnsi="Times New Roman" w:cs="Times New Roman"/>
                <w:b/>
                <w:sz w:val="24"/>
                <w:szCs w:val="24"/>
              </w:rPr>
              <w:t xml:space="preserve">Гринюк Андрій Романович  </w:t>
            </w:r>
          </w:p>
          <w:p w:rsidR="00E541C1" w:rsidRPr="00FC04B3" w:rsidRDefault="00A2034A" w:rsidP="00355086">
            <w:pPr>
              <w:rPr>
                <w:rFonts w:ascii="Times New Roman" w:hAnsi="Times New Roman" w:cs="Times New Roman"/>
                <w:sz w:val="24"/>
                <w:szCs w:val="24"/>
              </w:rPr>
            </w:pPr>
            <w:r>
              <w:rPr>
                <w:rFonts w:ascii="Times New Roman" w:hAnsi="Times New Roman" w:cs="Times New Roman"/>
                <w:sz w:val="24"/>
                <w:szCs w:val="24"/>
              </w:rPr>
              <w:t>тел.:(0</w:t>
            </w:r>
            <w:r w:rsidR="0095512C">
              <w:rPr>
                <w:rFonts w:ascii="Times New Roman" w:hAnsi="Times New Roman" w:cs="Times New Roman"/>
                <w:sz w:val="24"/>
                <w:szCs w:val="24"/>
              </w:rPr>
              <w:t>96</w:t>
            </w:r>
            <w:r>
              <w:rPr>
                <w:rFonts w:ascii="Times New Roman" w:hAnsi="Times New Roman" w:cs="Times New Roman"/>
                <w:sz w:val="24"/>
                <w:szCs w:val="24"/>
              </w:rPr>
              <w:t>)</w:t>
            </w:r>
            <w:r w:rsidR="0095512C">
              <w:rPr>
                <w:rFonts w:ascii="Times New Roman" w:hAnsi="Times New Roman" w:cs="Times New Roman"/>
                <w:sz w:val="24"/>
                <w:szCs w:val="24"/>
              </w:rPr>
              <w:t>740 30 10</w:t>
            </w:r>
            <w:r w:rsidR="00355086" w:rsidRPr="00FC04B3">
              <w:rPr>
                <w:rFonts w:ascii="Times New Roman" w:hAnsi="Times New Roman" w:cs="Times New Roman"/>
                <w:sz w:val="24"/>
                <w:szCs w:val="24"/>
              </w:rPr>
              <w:t>;</w:t>
            </w:r>
          </w:p>
          <w:p w:rsidR="00E541C1" w:rsidRPr="00FC04B3" w:rsidRDefault="00355086" w:rsidP="00355086">
            <w:pPr>
              <w:rPr>
                <w:rFonts w:ascii="Times New Roman" w:hAnsi="Times New Roman" w:cs="Times New Roman"/>
                <w:sz w:val="24"/>
                <w:szCs w:val="24"/>
              </w:rPr>
            </w:pPr>
            <w:r w:rsidRPr="00FC04B3">
              <w:rPr>
                <w:rFonts w:ascii="Times New Roman" w:hAnsi="Times New Roman" w:cs="Times New Roman"/>
                <w:sz w:val="24"/>
                <w:szCs w:val="24"/>
              </w:rPr>
              <w:t>електронна адреса</w:t>
            </w:r>
            <w:r w:rsidR="00CE7A1C">
              <w:rPr>
                <w:rFonts w:ascii="Times New Roman" w:hAnsi="Times New Roman" w:cs="Times New Roman"/>
                <w:sz w:val="24"/>
                <w:szCs w:val="24"/>
              </w:rPr>
              <w:t>:</w:t>
            </w:r>
            <w:r w:rsidR="00A2034A">
              <w:rPr>
                <w:lang w:val="en-US"/>
              </w:rPr>
              <w:t>rahivrl</w:t>
            </w:r>
            <w:r w:rsidR="00A2034A" w:rsidRPr="00A2034A">
              <w:rPr>
                <w:lang w:val="ru-RU"/>
              </w:rPr>
              <w:t>@</w:t>
            </w:r>
            <w:r w:rsidR="00A2034A">
              <w:rPr>
                <w:lang w:val="en-US"/>
              </w:rPr>
              <w:t>ukr</w:t>
            </w:r>
            <w:r w:rsidR="00A2034A" w:rsidRPr="00A2034A">
              <w:rPr>
                <w:lang w:val="ru-RU"/>
              </w:rPr>
              <w:t>.</w:t>
            </w:r>
            <w:r w:rsidR="00A2034A">
              <w:rPr>
                <w:lang w:val="en-US"/>
              </w:rPr>
              <w:t>net</w:t>
            </w:r>
          </w:p>
          <w:p w:rsidR="00E55F22" w:rsidRPr="00FC04B3" w:rsidRDefault="00A2034A" w:rsidP="00355086">
            <w:pPr>
              <w:rPr>
                <w:rFonts w:ascii="Times New Roman" w:eastAsia="Calibri" w:hAnsi="Times New Roman" w:cs="Times New Roman"/>
                <w:sz w:val="24"/>
                <w:szCs w:val="24"/>
              </w:rPr>
            </w:pPr>
            <w:r>
              <w:rPr>
                <w:rFonts w:ascii="Times New Roman" w:hAnsi="Times New Roman" w:cs="Times New Roman"/>
                <w:sz w:val="24"/>
                <w:szCs w:val="24"/>
              </w:rPr>
              <w:t>90600</w:t>
            </w:r>
            <w:r w:rsidRPr="00FC04B3">
              <w:rPr>
                <w:rFonts w:ascii="Times New Roman" w:hAnsi="Times New Roman" w:cs="Times New Roman"/>
                <w:sz w:val="24"/>
                <w:szCs w:val="24"/>
              </w:rPr>
              <w:t>,</w:t>
            </w:r>
            <w:r>
              <w:rPr>
                <w:rFonts w:ascii="Times New Roman" w:hAnsi="Times New Roman" w:cs="Times New Roman"/>
                <w:sz w:val="24"/>
                <w:szCs w:val="24"/>
              </w:rPr>
              <w:t xml:space="preserve"> Закарпатська область, </w:t>
            </w:r>
            <w:r w:rsidRPr="00FC04B3">
              <w:rPr>
                <w:rFonts w:ascii="Times New Roman" w:hAnsi="Times New Roman" w:cs="Times New Roman"/>
                <w:sz w:val="24"/>
                <w:szCs w:val="24"/>
              </w:rPr>
              <w:t xml:space="preserve">м. </w:t>
            </w:r>
            <w:r>
              <w:rPr>
                <w:rFonts w:ascii="Times New Roman" w:hAnsi="Times New Roman" w:cs="Times New Roman"/>
                <w:sz w:val="24"/>
                <w:szCs w:val="24"/>
              </w:rPr>
              <w:t>Рахів, вул. Карпатська, будинок 1</w:t>
            </w:r>
          </w:p>
        </w:tc>
      </w:tr>
      <w:tr w:rsidR="00E55F22"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rsidP="00355086">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p>
        </w:tc>
      </w:tr>
      <w:tr w:rsidR="00E55F22" w:rsidRPr="00FC04B3" w:rsidTr="00971EA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E55F22">
            <w:pPr>
              <w:jc w:val="both"/>
              <w:rPr>
                <w:rFonts w:ascii="Times New Roman" w:hAnsi="Times New Roman" w:cs="Times New Roman"/>
                <w:sz w:val="24"/>
                <w:szCs w:val="24"/>
              </w:rPr>
            </w:pPr>
          </w:p>
        </w:tc>
      </w:tr>
      <w:tr w:rsidR="00E55F22"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55F22" w:rsidRPr="00AE7BE8" w:rsidRDefault="005D633C">
            <w:pPr>
              <w:rPr>
                <w:rFonts w:ascii="Times New Roman" w:hAnsi="Times New Roman" w:cs="Times New Roman"/>
                <w:iCs/>
                <w:sz w:val="24"/>
                <w:szCs w:val="24"/>
              </w:rPr>
            </w:pPr>
            <w:r w:rsidRPr="00AE7BE8">
              <w:rPr>
                <w:rFonts w:ascii="Times New Roman" w:hAnsi="Times New Roman" w:cs="Times New Roman"/>
                <w:iCs/>
                <w:sz w:val="24"/>
                <w:szCs w:val="24"/>
              </w:rPr>
              <w:t>назва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5020B2" w:rsidRPr="005020B2" w:rsidRDefault="005020B2" w:rsidP="005020B2">
            <w:pPr>
              <w:pStyle w:val="docdata"/>
              <w:shd w:val="clear" w:color="auto" w:fill="FFFFFF"/>
              <w:spacing w:before="0" w:beforeAutospacing="0" w:after="0" w:afterAutospacing="0"/>
              <w:jc w:val="center"/>
              <w:rPr>
                <w:rFonts w:ascii="Times New Roman" w:hAnsi="Times New Roman" w:cs="Times New Roman"/>
                <w:b/>
                <w:sz w:val="24"/>
                <w:szCs w:val="24"/>
              </w:rPr>
            </w:pPr>
            <w:r w:rsidRPr="005020B2">
              <w:rPr>
                <w:rFonts w:ascii="Times New Roman" w:hAnsi="Times New Roman" w:cs="Times New Roman"/>
                <w:b/>
                <w:kern w:val="36"/>
                <w:sz w:val="24"/>
                <w:szCs w:val="24"/>
                <w:lang w:val="uk-UA"/>
              </w:rPr>
              <w:t>Принтер</w:t>
            </w:r>
          </w:p>
          <w:p w:rsidR="00E55F22" w:rsidRPr="00AE7BE8" w:rsidRDefault="005020B2" w:rsidP="005020B2">
            <w:pPr>
              <w:jc w:val="center"/>
              <w:rPr>
                <w:rFonts w:ascii="Times New Roman" w:hAnsi="Times New Roman" w:cs="Times New Roman"/>
                <w:iCs/>
                <w:sz w:val="24"/>
                <w:szCs w:val="24"/>
              </w:rPr>
            </w:pPr>
            <w:r w:rsidRPr="005020B2">
              <w:rPr>
                <w:rFonts w:ascii="Times New Roman" w:hAnsi="Times New Roman" w:cs="Times New Roman"/>
                <w:bCs/>
                <w:i/>
                <w:iCs/>
                <w:sz w:val="24"/>
                <w:szCs w:val="24"/>
              </w:rPr>
              <w:t xml:space="preserve">(показник національного класифікатора України ДК 021:2015 “Єдиний закупівельний словник” – </w:t>
            </w:r>
            <w:r w:rsidRPr="005020B2">
              <w:rPr>
                <w:rFonts w:ascii="Times New Roman" w:hAnsi="Times New Roman" w:cs="Times New Roman"/>
                <w:color w:val="454545"/>
                <w:sz w:val="24"/>
                <w:szCs w:val="24"/>
              </w:rPr>
              <w:t xml:space="preserve">ДК 021:2015: </w:t>
            </w:r>
            <w:r w:rsidRPr="005020B2">
              <w:rPr>
                <w:rFonts w:ascii="Times New Roman" w:hAnsi="Times New Roman" w:cs="Times New Roman"/>
                <w:sz w:val="24"/>
                <w:szCs w:val="24"/>
              </w:rPr>
              <w:t>30230000-0 – Комп'ютерне обладнання</w:t>
            </w:r>
            <w:r w:rsidRPr="005020B2">
              <w:rPr>
                <w:rFonts w:ascii="Times New Roman" w:hAnsi="Times New Roman" w:cs="Times New Roman"/>
                <w:color w:val="333333"/>
                <w:sz w:val="24"/>
                <w:szCs w:val="24"/>
              </w:rPr>
              <w:t>)</w:t>
            </w:r>
          </w:p>
        </w:tc>
      </w:tr>
      <w:tr w:rsidR="00FC04B3"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C04B3" w:rsidRPr="00AC7ED0" w:rsidRDefault="00FC04B3" w:rsidP="00E05E7F">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tc>
      </w:tr>
      <w:tr w:rsidR="00CF44C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03BD7" w:rsidRPr="00E03BD7" w:rsidRDefault="00CE7A1C" w:rsidP="00CF44C6">
            <w:pPr>
              <w:rPr>
                <w:rFonts w:ascii="Times New Roman" w:hAnsi="Times New Roman" w:cs="Times New Roman"/>
                <w:i/>
                <w:sz w:val="24"/>
                <w:szCs w:val="24"/>
              </w:rPr>
            </w:pPr>
            <w:r w:rsidRPr="006F70D7">
              <w:rPr>
                <w:lang w:eastAsia="en-US"/>
              </w:rPr>
              <w:t>місце, кількість, обсяг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CF44C6" w:rsidRPr="00BE4B23" w:rsidRDefault="00CF44C6" w:rsidP="0095512C">
            <w:pPr>
              <w:tabs>
                <w:tab w:val="left" w:pos="2160"/>
                <w:tab w:val="left" w:pos="3600"/>
              </w:tabs>
              <w:jc w:val="both"/>
              <w:rPr>
                <w:rFonts w:ascii="Times New Roman" w:hAnsi="Times New Roman" w:cs="Times New Roman"/>
                <w:color w:val="auto"/>
                <w:sz w:val="24"/>
                <w:szCs w:val="24"/>
              </w:rPr>
            </w:pPr>
            <w:r w:rsidRPr="00BE4B23">
              <w:rPr>
                <w:rFonts w:ascii="Times New Roman" w:hAnsi="Times New Roman" w:cs="Times New Roman"/>
                <w:color w:val="auto"/>
                <w:sz w:val="24"/>
                <w:szCs w:val="24"/>
              </w:rPr>
              <w:t>Місце пос</w:t>
            </w:r>
            <w:r w:rsidR="005020B2">
              <w:rPr>
                <w:rFonts w:ascii="Times New Roman" w:hAnsi="Times New Roman" w:cs="Times New Roman"/>
                <w:color w:val="auto"/>
                <w:sz w:val="24"/>
                <w:szCs w:val="24"/>
              </w:rPr>
              <w:t>тавки товару</w:t>
            </w:r>
            <w:r w:rsidRPr="00BE4B23">
              <w:rPr>
                <w:rFonts w:ascii="Times New Roman" w:hAnsi="Times New Roman" w:cs="Times New Roman"/>
                <w:color w:val="auto"/>
                <w:sz w:val="24"/>
                <w:szCs w:val="24"/>
              </w:rPr>
              <w:t xml:space="preserve">: </w:t>
            </w:r>
            <w:r w:rsidR="00E03BD7" w:rsidRPr="00BE4B23">
              <w:rPr>
                <w:rFonts w:ascii="Times New Roman" w:hAnsi="Times New Roman" w:cs="Times New Roman"/>
                <w:sz w:val="24"/>
                <w:szCs w:val="24"/>
              </w:rPr>
              <w:t>90600, Закарпатська область, м. Рахів, вул. Карпатська, будинок 1</w:t>
            </w:r>
          </w:p>
          <w:p w:rsidR="0095512C" w:rsidRPr="005020B2" w:rsidRDefault="00CE7A1C" w:rsidP="005020B2">
            <w:pPr>
              <w:pStyle w:val="1"/>
              <w:shd w:val="clear" w:color="auto" w:fill="FFFFFF"/>
              <w:spacing w:before="0" w:line="240" w:lineRule="auto"/>
              <w:jc w:val="both"/>
              <w:outlineLvl w:val="0"/>
              <w:rPr>
                <w:rFonts w:ascii="Times New Roman" w:hAnsi="Times New Roman" w:cs="Times New Roman"/>
                <w:color w:val="auto"/>
                <w:sz w:val="24"/>
                <w:szCs w:val="24"/>
              </w:rPr>
            </w:pPr>
            <w:r w:rsidRPr="00BE4B23">
              <w:rPr>
                <w:rFonts w:ascii="Times New Roman" w:hAnsi="Times New Roman" w:cs="Times New Roman"/>
                <w:color w:val="auto"/>
                <w:sz w:val="24"/>
                <w:szCs w:val="24"/>
              </w:rPr>
              <w:t xml:space="preserve">Кількість </w:t>
            </w:r>
            <w:r w:rsidR="00CF44C6" w:rsidRPr="00BE4B23">
              <w:rPr>
                <w:rFonts w:ascii="Times New Roman" w:hAnsi="Times New Roman" w:cs="Times New Roman"/>
                <w:color w:val="auto"/>
                <w:sz w:val="24"/>
                <w:szCs w:val="24"/>
              </w:rPr>
              <w:t>:</w:t>
            </w:r>
            <w:r w:rsidR="005020B2" w:rsidRPr="005020B2">
              <w:rPr>
                <w:rFonts w:ascii="Times New Roman" w:hAnsi="Times New Roman" w:cs="Times New Roman"/>
                <w:color w:val="auto"/>
                <w:sz w:val="24"/>
                <w:szCs w:val="24"/>
                <w:lang w:val="ru-RU"/>
              </w:rPr>
              <w:t>20</w:t>
            </w:r>
            <w:r w:rsidR="0095512C" w:rsidRPr="00D51162">
              <w:rPr>
                <w:rFonts w:ascii="Times New Roman" w:hAnsi="Times New Roman" w:cs="Times New Roman"/>
                <w:color w:val="auto"/>
                <w:sz w:val="24"/>
                <w:szCs w:val="24"/>
              </w:rPr>
              <w:t xml:space="preserve"> шт</w:t>
            </w:r>
            <w:r w:rsidR="005020B2">
              <w:rPr>
                <w:rFonts w:ascii="Times New Roman" w:hAnsi="Times New Roman" w:cs="Times New Roman"/>
                <w:color w:val="auto"/>
                <w:sz w:val="24"/>
                <w:szCs w:val="24"/>
              </w:rPr>
              <w:t>.</w:t>
            </w:r>
          </w:p>
        </w:tc>
      </w:tr>
      <w:tr w:rsidR="00CF44C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E7A1C" w:rsidP="00E03BD7">
            <w:pPr>
              <w:rPr>
                <w:rFonts w:ascii="Times New Roman" w:hAnsi="Times New Roman" w:cs="Times New Roman"/>
                <w:sz w:val="24"/>
                <w:szCs w:val="24"/>
                <w:highlight w:val="yellow"/>
              </w:rPr>
            </w:pPr>
            <w:r w:rsidRPr="006F70D7">
              <w:rPr>
                <w:lang w:eastAsia="en-US"/>
              </w:rPr>
              <w:t>строк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CF44C6" w:rsidRPr="00BE4B23" w:rsidRDefault="009A2B70" w:rsidP="005020B2">
            <w:pPr>
              <w:tabs>
                <w:tab w:val="left" w:pos="2160"/>
                <w:tab w:val="left" w:pos="3600"/>
              </w:tabs>
              <w:jc w:val="both"/>
              <w:rPr>
                <w:rFonts w:ascii="Times New Roman" w:hAnsi="Times New Roman" w:cs="Times New Roman"/>
                <w:b/>
                <w:i/>
                <w:sz w:val="24"/>
                <w:szCs w:val="24"/>
              </w:rPr>
            </w:pPr>
            <w:r w:rsidRPr="00BE4B23">
              <w:rPr>
                <w:rFonts w:ascii="Times New Roman" w:hAnsi="Times New Roman" w:cs="Times New Roman"/>
                <w:sz w:val="24"/>
                <w:szCs w:val="24"/>
              </w:rPr>
              <w:t>Н</w:t>
            </w:r>
            <w:r w:rsidR="00CF44C6" w:rsidRPr="00BE4B23">
              <w:rPr>
                <w:rFonts w:ascii="Times New Roman" w:hAnsi="Times New Roman" w:cs="Times New Roman"/>
                <w:sz w:val="24"/>
                <w:szCs w:val="24"/>
              </w:rPr>
              <w:t xml:space="preserve">е пізніше </w:t>
            </w:r>
            <w:r w:rsidR="005020B2">
              <w:rPr>
                <w:rFonts w:ascii="Times New Roman" w:hAnsi="Times New Roman" w:cs="Times New Roman"/>
                <w:sz w:val="24"/>
                <w:szCs w:val="24"/>
              </w:rPr>
              <w:t>3</w:t>
            </w:r>
            <w:r w:rsidR="0030405A">
              <w:rPr>
                <w:rFonts w:ascii="Times New Roman" w:hAnsi="Times New Roman" w:cs="Times New Roman"/>
                <w:sz w:val="24"/>
                <w:szCs w:val="24"/>
              </w:rPr>
              <w:t>1</w:t>
            </w:r>
            <w:r w:rsidR="00CF44C6" w:rsidRPr="00BE4B23">
              <w:rPr>
                <w:rFonts w:ascii="Times New Roman" w:hAnsi="Times New Roman" w:cs="Times New Roman"/>
                <w:sz w:val="24"/>
                <w:szCs w:val="24"/>
              </w:rPr>
              <w:t>.</w:t>
            </w:r>
            <w:r w:rsidR="00A51D17">
              <w:rPr>
                <w:rFonts w:ascii="Times New Roman" w:hAnsi="Times New Roman" w:cs="Times New Roman"/>
                <w:sz w:val="24"/>
                <w:szCs w:val="24"/>
              </w:rPr>
              <w:t>0</w:t>
            </w:r>
            <w:r w:rsidR="0030405A">
              <w:rPr>
                <w:rFonts w:ascii="Times New Roman" w:hAnsi="Times New Roman" w:cs="Times New Roman"/>
                <w:sz w:val="24"/>
                <w:szCs w:val="24"/>
              </w:rPr>
              <w:t>3</w:t>
            </w:r>
            <w:r w:rsidR="00CF44C6" w:rsidRPr="00BE4B23">
              <w:rPr>
                <w:rFonts w:ascii="Times New Roman" w:hAnsi="Times New Roman" w:cs="Times New Roman"/>
                <w:sz w:val="24"/>
                <w:szCs w:val="24"/>
              </w:rPr>
              <w:t>.202</w:t>
            </w:r>
            <w:r w:rsidR="00A51D17">
              <w:rPr>
                <w:rFonts w:ascii="Times New Roman" w:hAnsi="Times New Roman" w:cs="Times New Roman"/>
                <w:sz w:val="24"/>
                <w:szCs w:val="24"/>
              </w:rPr>
              <w:t>3</w:t>
            </w:r>
            <w:r w:rsidR="00CF44C6" w:rsidRPr="00BE4B23">
              <w:rPr>
                <w:rFonts w:ascii="Times New Roman" w:hAnsi="Times New Roman" w:cs="Times New Roman"/>
                <w:sz w:val="24"/>
                <w:szCs w:val="24"/>
              </w:rPr>
              <w:t xml:space="preserve"> року</w:t>
            </w:r>
          </w:p>
        </w:tc>
      </w:tr>
      <w:tr w:rsidR="00EA0C00"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BE4B23" w:rsidRDefault="00EA0C00" w:rsidP="0095512C">
            <w:pPr>
              <w:widowControl w:val="0"/>
              <w:ind w:right="140"/>
              <w:contextualSpacing/>
              <w:jc w:val="both"/>
              <w:rPr>
                <w:rFonts w:ascii="Times New Roman" w:eastAsia="Times New Roman" w:hAnsi="Times New Roman" w:cs="Times New Roman"/>
                <w:sz w:val="24"/>
                <w:szCs w:val="24"/>
              </w:rPr>
            </w:pPr>
            <w:r w:rsidRPr="00BE4B2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8E1F3B" w:rsidP="00EA0C00">
            <w:pPr>
              <w:widowControl w:val="0"/>
              <w:rPr>
                <w:rFonts w:ascii="Times New Roman" w:hAnsi="Times New Roman" w:cs="Times New Roman"/>
                <w:sz w:val="24"/>
                <w:szCs w:val="24"/>
              </w:rPr>
            </w:pPr>
            <w:r w:rsidRPr="006F70D7">
              <w:rPr>
                <w:b/>
                <w:lang w:eastAsia="en-US"/>
              </w:rPr>
              <w:t xml:space="preserve">Інформація про валюту, </w:t>
            </w:r>
            <w:r w:rsidRPr="006F70D7">
              <w:rPr>
                <w:b/>
                <w:lang w:eastAsia="en-US"/>
              </w:rPr>
              <w:br/>
              <w:t>у якій повинно бути розраховано та зазначено ціну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BE4B23" w:rsidRDefault="008E1F3B" w:rsidP="0095512C">
            <w:pPr>
              <w:widowControl w:val="0"/>
              <w:ind w:right="140"/>
              <w:contextualSpacing/>
              <w:jc w:val="both"/>
              <w:rPr>
                <w:rFonts w:ascii="Times New Roman" w:hAnsi="Times New Roman" w:cs="Times New Roman"/>
                <w:sz w:val="24"/>
                <w:szCs w:val="24"/>
              </w:rPr>
            </w:pPr>
            <w:r w:rsidRPr="00BE4B23">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AC7ED0" w:rsidRDefault="008E1F3B" w:rsidP="00EA0C00">
            <w:pPr>
              <w:widowControl w:val="0"/>
              <w:spacing w:before="60" w:after="60" w:line="240" w:lineRule="auto"/>
              <w:contextualSpacing/>
              <w:jc w:val="both"/>
              <w:rPr>
                <w:rFonts w:ascii="Times New Roman" w:hAnsi="Times New Roman"/>
                <w:i/>
                <w:sz w:val="24"/>
                <w:szCs w:val="24"/>
                <w:lang w:eastAsia="uk-UA"/>
              </w:rPr>
            </w:pPr>
            <w:r w:rsidRPr="006F70D7">
              <w:rPr>
                <w:b/>
                <w:lang w:eastAsia="en-US"/>
              </w:rPr>
              <w:t>Інформація про мову (мови), якою (якими) повинно бути складено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Default="00EA0C00" w:rsidP="0095512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8E1F3B"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w:t>
            </w:r>
            <w:r w:rsidR="008E1F3B">
              <w:rPr>
                <w:rFonts w:ascii="Times New Roman" w:hAnsi="Times New Roman"/>
                <w:sz w:val="24"/>
                <w:szCs w:val="24"/>
              </w:rPr>
              <w:t>.</w:t>
            </w:r>
          </w:p>
          <w:p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043F7F" w:rsidRDefault="00EA0C00" w:rsidP="0095512C">
            <w:pPr>
              <w:widowControl w:val="0"/>
              <w:jc w:val="both"/>
              <w:rPr>
                <w:rFonts w:ascii="Times New Roman" w:hAnsi="Times New Roman"/>
                <w:sz w:val="24"/>
                <w:szCs w:val="24"/>
              </w:rPr>
            </w:pPr>
            <w:r w:rsidRPr="00043F7F">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3B671E"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Фізична/юридична особа має право не пізніше ніж за </w:t>
            </w:r>
            <w:r w:rsidR="00A81BE7" w:rsidRPr="003B671E">
              <w:rPr>
                <w:rFonts w:ascii="Times New Roman" w:hAnsi="Times New Roman"/>
                <w:bCs/>
                <w:sz w:val="24"/>
                <w:szCs w:val="24"/>
              </w:rPr>
              <w:t>три</w:t>
            </w:r>
            <w:r w:rsidR="002121BE" w:rsidRPr="003B671E">
              <w:rPr>
                <w:rFonts w:ascii="Times New Roman" w:hAnsi="Times New Roman"/>
                <w:bCs/>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Default="00EA0C00" w:rsidP="00EA0C00">
            <w:pPr>
              <w:widowControl w:val="0"/>
              <w:jc w:val="both"/>
            </w:pPr>
            <w:r w:rsidRPr="00043F7F">
              <w:rPr>
                <w:rFonts w:ascii="Times New Roman" w:hAnsi="Times New Roman"/>
                <w:sz w:val="24"/>
                <w:szCs w:val="24"/>
              </w:rPr>
              <w:t xml:space="preserve">Замовник повинен </w:t>
            </w:r>
            <w:r w:rsidRPr="003B671E">
              <w:rPr>
                <w:rFonts w:ascii="Times New Roman" w:hAnsi="Times New Roman"/>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96109">
              <w:rPr>
                <w:rFonts w:ascii="Times New Roman" w:hAnsi="Times New Roman"/>
                <w:i/>
                <w:iCs/>
                <w:sz w:val="24"/>
                <w:szCs w:val="24"/>
              </w:rPr>
              <w:t xml:space="preserve">не менш </w:t>
            </w:r>
            <w:r w:rsidR="001B63B3" w:rsidRPr="00D96109">
              <w:rPr>
                <w:rFonts w:ascii="Times New Roman" w:hAnsi="Times New Roman"/>
                <w:i/>
                <w:iCs/>
                <w:sz w:val="24"/>
                <w:szCs w:val="24"/>
              </w:rPr>
              <w:t xml:space="preserve">як на </w:t>
            </w:r>
            <w:r w:rsidR="00A81BE7" w:rsidRPr="00D96109">
              <w:rPr>
                <w:rFonts w:ascii="Times New Roman" w:hAnsi="Times New Roman"/>
                <w:i/>
                <w:iCs/>
                <w:sz w:val="24"/>
                <w:szCs w:val="24"/>
              </w:rPr>
              <w:t>чотири</w:t>
            </w:r>
            <w:r w:rsidRPr="00D96109">
              <w:rPr>
                <w:rFonts w:ascii="Times New Roman" w:hAnsi="Times New Roman"/>
                <w:i/>
                <w:iCs/>
                <w:sz w:val="24"/>
                <w:szCs w:val="24"/>
              </w:rPr>
              <w:t xml:space="preserve"> дні.</w:t>
            </w:r>
          </w:p>
        </w:tc>
      </w:tr>
      <w:tr w:rsidR="00EA0C00"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D96109">
              <w:rPr>
                <w:rFonts w:ascii="Times New Roman" w:hAnsi="Times New Roman"/>
                <w:i/>
                <w:iCs/>
                <w:sz w:val="24"/>
                <w:szCs w:val="24"/>
              </w:rPr>
              <w:t>не менше чотирьох</w:t>
            </w:r>
            <w:r w:rsidRPr="00D96109">
              <w:rPr>
                <w:rFonts w:ascii="Times New Roman" w:hAnsi="Times New Roman"/>
                <w:i/>
                <w:iCs/>
                <w:sz w:val="24"/>
                <w:szCs w:val="24"/>
              </w:rPr>
              <w:t xml:space="preserve"> днів</w:t>
            </w:r>
            <w:r w:rsidRPr="00043F7F">
              <w:rPr>
                <w:rFonts w:ascii="Times New Roman" w:hAnsi="Times New Roman"/>
                <w:b/>
                <w:bCs/>
                <w:i/>
                <w:iCs/>
                <w:sz w:val="24"/>
                <w:szCs w:val="24"/>
              </w:rPr>
              <w:t>.</w:t>
            </w:r>
          </w:p>
          <w:p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машинозчитувальному форматі розміщуються в електронній системі закупівель </w:t>
            </w:r>
            <w:r w:rsidR="00A81BE7" w:rsidRPr="00D96109">
              <w:rPr>
                <w:rFonts w:ascii="Times New Roman" w:hAnsi="Times New Roman"/>
                <w:bCs/>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 тендерної пропозиції</w:t>
            </w:r>
          </w:p>
        </w:tc>
      </w:tr>
      <w:tr w:rsidR="00EA0C00"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w:t>
            </w:r>
            <w:r w:rsidRPr="00502C6D">
              <w:rPr>
                <w:rFonts w:ascii="Times New Roman" w:eastAsia="Times New Roman" w:hAnsi="Times New Roman" w:cs="Times New Roman"/>
                <w:color w:val="auto"/>
                <w:sz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Default="009B6049" w:rsidP="006B5715">
            <w:pPr>
              <w:ind w:left="2" w:firstLine="351"/>
              <w:jc w:val="both"/>
              <w:rPr>
                <w:rFonts w:ascii="Times New Roman" w:eastAsia="Times New Roman" w:hAnsi="Times New Roman" w:cs="Times New Roman"/>
                <w:color w:val="auto"/>
                <w:sz w:val="24"/>
              </w:rPr>
            </w:pPr>
            <w:r w:rsidRPr="009F05BD">
              <w:rPr>
                <w:rFonts w:ascii="Times New Roman" w:eastAsia="Times New Roman" w:hAnsi="Times New Roman" w:cs="Times New Roman"/>
                <w:bCs/>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 xml:space="preserve">5пп.2), </w:t>
            </w:r>
            <w:r w:rsidRPr="00502C6D">
              <w:rPr>
                <w:rFonts w:ascii="Times New Roman" w:eastAsia="Times New Roman" w:hAnsi="Times New Roman" w:cs="Times New Roman"/>
                <w:color w:val="auto"/>
                <w:sz w:val="24"/>
              </w:rPr>
              <w:t>пункт 41).</w:t>
            </w:r>
          </w:p>
          <w:p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2A300D" w:rsidRPr="002A300D" w:rsidRDefault="002A300D" w:rsidP="004243E0">
            <w:pPr>
              <w:pStyle w:val="afe"/>
              <w:numPr>
                <w:ilvl w:val="0"/>
                <w:numId w:val="36"/>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 xml:space="preserve">за формою, наведеною у </w:t>
            </w:r>
            <w:r w:rsidRPr="009F05BD">
              <w:rPr>
                <w:rFonts w:ascii="Times New Roman" w:hAnsi="Times New Roman" w:cs="Times New Roman"/>
                <w:sz w:val="24"/>
                <w:szCs w:val="24"/>
              </w:rPr>
              <w:t>Додатку 4</w:t>
            </w:r>
            <w:r w:rsidRPr="002A300D">
              <w:rPr>
                <w:rFonts w:ascii="Times New Roman" w:hAnsi="Times New Roman" w:cs="Times New Roman"/>
                <w:sz w:val="24"/>
                <w:szCs w:val="24"/>
              </w:rPr>
              <w:t xml:space="preserve"> до тендерної документації;</w:t>
            </w:r>
          </w:p>
          <w:p w:rsidR="00EA0C00" w:rsidRDefault="002A300D" w:rsidP="00EA0C00">
            <w:pPr>
              <w:widowControl w:val="0"/>
              <w:numPr>
                <w:ilvl w:val="0"/>
                <w:numId w:val="25"/>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згідноДодатку 1</w:t>
            </w:r>
            <w:r w:rsidR="00EA0C00" w:rsidRPr="00043F7F">
              <w:rPr>
                <w:rFonts w:ascii="Times New Roman" w:hAnsi="Times New Roman"/>
                <w:sz w:val="24"/>
                <w:szCs w:val="24"/>
              </w:rPr>
              <w:t xml:space="preserve"> до цієї тендерної документації;</w:t>
            </w:r>
          </w:p>
          <w:p w:rsidR="00EA0C00" w:rsidRPr="005B485F" w:rsidRDefault="00EA0C00" w:rsidP="00EA0C00">
            <w:pPr>
              <w:widowControl w:val="0"/>
              <w:numPr>
                <w:ilvl w:val="0"/>
                <w:numId w:val="25"/>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rsidR="00EA0C00" w:rsidRPr="007D7FB7" w:rsidRDefault="00EA0C00" w:rsidP="00EA0C00">
            <w:pPr>
              <w:widowControl w:val="0"/>
              <w:numPr>
                <w:ilvl w:val="0"/>
                <w:numId w:val="25"/>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043F7F" w:rsidRDefault="00EA0C00" w:rsidP="00EA0C00">
            <w:pPr>
              <w:widowControl w:val="0"/>
              <w:numPr>
                <w:ilvl w:val="0"/>
                <w:numId w:val="25"/>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EA0C00" w:rsidRDefault="00EA0C00" w:rsidP="00EA0C00">
            <w:pPr>
              <w:widowControl w:val="0"/>
              <w:jc w:val="both"/>
              <w:rPr>
                <w:rFonts w:ascii="Times New Roman" w:hAnsi="Times New Roman"/>
                <w:sz w:val="24"/>
                <w:szCs w:val="24"/>
              </w:rPr>
            </w:pPr>
            <w:r w:rsidRPr="00E5731A">
              <w:rPr>
                <w:rFonts w:ascii="Times New Roman" w:hAnsi="Times New Roman"/>
                <w:color w:val="auto"/>
                <w:sz w:val="24"/>
                <w:szCs w:val="24"/>
              </w:rPr>
              <w:t xml:space="preserve">Рекомендується </w:t>
            </w:r>
            <w:r w:rsidRPr="00043F7F">
              <w:rPr>
                <w:rFonts w:ascii="Times New Roman" w:hAnsi="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lastRenderedPageBreak/>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043F7F" w:rsidRDefault="007B3002" w:rsidP="00EA0C00">
            <w:pPr>
              <w:widowControl w:val="0"/>
              <w:jc w:val="both"/>
              <w:rPr>
                <w:rFonts w:ascii="Times New Roman" w:hAnsi="Times New Roman"/>
                <w:sz w:val="24"/>
                <w:szCs w:val="24"/>
              </w:rPr>
            </w:pPr>
          </w:p>
          <w:p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устрок</w:t>
            </w:r>
            <w:r w:rsidRPr="00664292">
              <w:rPr>
                <w:rFonts w:ascii="Times New Roman" w:hAnsi="Times New Roman"/>
                <w:b/>
                <w:bCs/>
                <w:iCs/>
                <w:sz w:val="24"/>
                <w:szCs w:val="24"/>
                <w:u w:val="single"/>
              </w:rPr>
              <w:t xml:space="preserve">, </w:t>
            </w:r>
            <w:r w:rsidRPr="009F05BD">
              <w:rPr>
                <w:rFonts w:ascii="Times New Roman" w:hAnsi="Times New Roman"/>
                <w:iCs/>
                <w:sz w:val="24"/>
                <w:szCs w:val="24"/>
                <w:u w:val="single"/>
              </w:rPr>
              <w:t xml:space="preserve">що не перевищує </w:t>
            </w:r>
            <w:r w:rsidR="007B3002" w:rsidRPr="009F05BD">
              <w:rPr>
                <w:rFonts w:ascii="Times New Roman" w:hAnsi="Times New Roman"/>
                <w:iCs/>
                <w:sz w:val="24"/>
                <w:szCs w:val="24"/>
                <w:u w:val="single"/>
              </w:rPr>
              <w:t>чотири дні</w:t>
            </w:r>
            <w:r w:rsidRPr="009F05BD">
              <w:rPr>
                <w:rFonts w:ascii="Times New Roman" w:hAnsi="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7B3002" w:rsidRPr="00664292">
              <w:rPr>
                <w:rFonts w:ascii="Times New Roman" w:hAnsi="Times New Roman"/>
                <w:bCs/>
                <w:iCs/>
                <w:sz w:val="24"/>
                <w:szCs w:val="24"/>
                <w:u w:val="single"/>
              </w:rPr>
              <w:t>повинен надати замовнику шляхом оприлюднення в електронній системі закупівель документи, що підтверджують відсутність підстав, визна</w:t>
            </w:r>
            <w:r w:rsidR="005020B2">
              <w:rPr>
                <w:rFonts w:ascii="Times New Roman" w:hAnsi="Times New Roman"/>
                <w:bCs/>
                <w:iCs/>
                <w:sz w:val="24"/>
                <w:szCs w:val="24"/>
                <w:u w:val="single"/>
              </w:rPr>
              <w:t>чених</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Default="00664292" w:rsidP="00EA0C00">
            <w:pPr>
              <w:widowControl w:val="0"/>
              <w:jc w:val="both"/>
              <w:rPr>
                <w:rFonts w:ascii="Times New Roman" w:hAnsi="Times New Roman"/>
                <w:b/>
                <w:bCs/>
                <w:i/>
                <w:iCs/>
                <w:sz w:val="24"/>
                <w:szCs w:val="24"/>
              </w:rPr>
            </w:pPr>
          </w:p>
          <w:p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lastRenderedPageBreak/>
              <w:t>-</w:t>
            </w:r>
            <w:r w:rsidRPr="000C0FAA">
              <w:rPr>
                <w:rFonts w:ascii="Times New Roman" w:hAnsi="Times New Roman"/>
                <w:sz w:val="24"/>
                <w:szCs w:val="24"/>
              </w:rPr>
              <w:tab/>
              <w:t>використання слова або мовного звороту, запозичених з іншої мови;</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lastRenderedPageBreak/>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УВАГА!!!</w:t>
            </w:r>
          </w:p>
          <w:p w:rsidR="00EA0C00" w:rsidRPr="009F05BD" w:rsidRDefault="00EA0C00" w:rsidP="00EA0C00">
            <w:pPr>
              <w:widowControl w:val="0"/>
              <w:jc w:val="both"/>
              <w:rPr>
                <w:rFonts w:ascii="Times New Roman" w:hAnsi="Times New Roman"/>
                <w:sz w:val="24"/>
                <w:szCs w:val="24"/>
              </w:rPr>
            </w:pPr>
            <w:bookmarkStart w:id="0" w:name="_Hlk52459287"/>
            <w:r w:rsidRPr="009F05BD">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9F05BD">
              <w:rPr>
                <w:rFonts w:ascii="Times New Roman" w:hAnsi="Times New Roman"/>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1) документи мають бути чіткими та розбірливими для читання;</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2) тендерна пропозиція учасника повинна бути підписана  кваліфікованим електронним підписом (КЕП);</w:t>
            </w:r>
          </w:p>
          <w:p w:rsidR="00EA0C00" w:rsidRPr="009F05BD" w:rsidRDefault="00EA0C00" w:rsidP="00EA0C00">
            <w:pPr>
              <w:jc w:val="both"/>
              <w:rPr>
                <w:rFonts w:ascii="Times New Roman" w:hAnsi="Times New Roman"/>
                <w:sz w:val="24"/>
                <w:szCs w:val="24"/>
              </w:rPr>
            </w:pPr>
            <w:r w:rsidRPr="009F05BD">
              <w:rPr>
                <w:rFonts w:ascii="Times New Roman" w:hAnsi="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9F05BD" w:rsidRDefault="009F05BD" w:rsidP="00EA0C00">
            <w:pPr>
              <w:widowControl w:val="0"/>
              <w:jc w:val="both"/>
              <w:rPr>
                <w:rFonts w:ascii="Times New Roman" w:hAnsi="Times New Roman"/>
                <w:sz w:val="24"/>
                <w:szCs w:val="24"/>
              </w:rPr>
            </w:pPr>
          </w:p>
          <w:p w:rsidR="00EA0C00" w:rsidRPr="009F05BD" w:rsidRDefault="00EA0C00" w:rsidP="00EA0C00">
            <w:pPr>
              <w:widowControl w:val="0"/>
              <w:ind w:left="40" w:hanging="20"/>
              <w:contextualSpacing/>
              <w:jc w:val="both"/>
              <w:rPr>
                <w:rFonts w:ascii="Times New Roman" w:hAnsi="Times New Roman"/>
                <w:sz w:val="24"/>
                <w:szCs w:val="24"/>
              </w:rPr>
            </w:pPr>
            <w:r w:rsidRPr="009F05BD">
              <w:rPr>
                <w:rFonts w:ascii="Times New Roman" w:hAnsi="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F32FD8" w:rsidRDefault="00EA0C00" w:rsidP="00EA0C00">
            <w:pPr>
              <w:widowControl w:val="0"/>
              <w:ind w:left="40" w:hanging="20"/>
              <w:contextualSpacing/>
              <w:jc w:val="both"/>
              <w:rPr>
                <w:rFonts w:ascii="Times New Roman" w:hAnsi="Times New Roman"/>
                <w:b/>
                <w:bCs/>
                <w:sz w:val="24"/>
                <w:szCs w:val="24"/>
              </w:rPr>
            </w:pPr>
            <w:r w:rsidRPr="009F05BD">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9F05BD">
              <w:rPr>
                <w:rFonts w:ascii="Times New Roman" w:hAnsi="Times New Roman"/>
                <w:sz w:val="24"/>
                <w:szCs w:val="24"/>
              </w:rPr>
              <w:t>6</w:t>
            </w:r>
            <w:r w:rsidRPr="009F05BD">
              <w:rPr>
                <w:rFonts w:ascii="Times New Roman" w:hAnsi="Times New Roman"/>
                <w:sz w:val="24"/>
                <w:szCs w:val="24"/>
              </w:rPr>
              <w:t xml:space="preserve"> п</w:t>
            </w:r>
            <w:r w:rsidR="002B254F" w:rsidRPr="009F05BD">
              <w:rPr>
                <w:rFonts w:ascii="Times New Roman" w:hAnsi="Times New Roman"/>
                <w:sz w:val="24"/>
                <w:szCs w:val="24"/>
              </w:rPr>
              <w:t>п.2п.41Особливостей, що затверджені Постановою</w:t>
            </w:r>
            <w:r w:rsidR="002B254F" w:rsidRPr="009F05BD">
              <w:rPr>
                <w:rFonts w:ascii="Times New Roman" w:hAnsi="Times New Roman"/>
                <w:b/>
                <w:bCs/>
                <w:sz w:val="24"/>
                <w:szCs w:val="24"/>
              </w:rPr>
              <w:t xml:space="preserve"> (</w:t>
            </w:r>
            <w:r w:rsidR="002B254F" w:rsidRPr="009F05BD">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bookmarkEnd w:id="1"/>
          </w:p>
          <w:p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9"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 xml:space="preserve">Умови повернення чи неповерненнязабезпечення тендерної </w:t>
            </w:r>
            <w:r w:rsidRPr="00043F7F">
              <w:rPr>
                <w:rFonts w:ascii="Times New Roman" w:hAnsi="Times New Roman"/>
                <w:b/>
                <w:bCs/>
                <w:sz w:val="24"/>
                <w:szCs w:val="24"/>
                <w:lang w:eastAsia="ru-RU"/>
              </w:rPr>
              <w:lastRenderedPageBreak/>
              <w:t>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FE6AC6" w:rsidRPr="00AC7ED0" w:rsidRDefault="00FE6AC6" w:rsidP="00E05E7F">
            <w:pPr>
              <w:widowControl w:val="0"/>
              <w:ind w:right="120"/>
              <w:contextualSpacing/>
              <w:jc w:val="both"/>
            </w:pPr>
            <w:r w:rsidRPr="00043F7F">
              <w:rPr>
                <w:rFonts w:ascii="Times New Roman" w:hAnsi="Times New Roman"/>
                <w:sz w:val="24"/>
                <w:szCs w:val="24"/>
              </w:rPr>
              <w:lastRenderedPageBreak/>
              <w:t>Не передбачається.</w:t>
            </w:r>
          </w:p>
        </w:tc>
      </w:tr>
      <w:tr w:rsidR="00FE6AC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9F05BD">
              <w:rPr>
                <w:rFonts w:ascii="Times New Roman" w:hAnsi="Times New Roman"/>
                <w:i/>
                <w:iCs/>
                <w:sz w:val="24"/>
                <w:szCs w:val="24"/>
              </w:rPr>
              <w:t xml:space="preserve">протягом </w:t>
            </w:r>
            <w:r w:rsidR="00281E52" w:rsidRPr="009F05BD">
              <w:rPr>
                <w:rFonts w:ascii="Times New Roman" w:hAnsi="Times New Roman"/>
                <w:i/>
                <w:iCs/>
                <w:sz w:val="24"/>
                <w:szCs w:val="24"/>
              </w:rPr>
              <w:t>9</w:t>
            </w:r>
            <w:r w:rsidRPr="009F05BD">
              <w:rPr>
                <w:rFonts w:ascii="Times New Roman" w:hAnsi="Times New Roman"/>
                <w:i/>
                <w:iCs/>
                <w:sz w:val="24"/>
                <w:szCs w:val="24"/>
              </w:rPr>
              <w:t>0 (</w:t>
            </w:r>
            <w:r w:rsidR="00281E52" w:rsidRPr="009F05BD">
              <w:rPr>
                <w:rFonts w:ascii="Times New Roman" w:hAnsi="Times New Roman"/>
                <w:i/>
                <w:iCs/>
                <w:sz w:val="24"/>
                <w:szCs w:val="24"/>
              </w:rPr>
              <w:t>дев`яносто</w:t>
            </w:r>
            <w:r w:rsidRPr="009F05BD">
              <w:rPr>
                <w:rFonts w:ascii="Times New Roman" w:hAnsi="Times New Roman"/>
                <w:i/>
                <w:iCs/>
                <w:sz w:val="24"/>
                <w:szCs w:val="24"/>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9F05BD">
              <w:rPr>
                <w:rFonts w:ascii="Times New Roman" w:hAnsi="Times New Roman"/>
                <w:i/>
                <w:iCs/>
                <w:sz w:val="24"/>
                <w:szCs w:val="24"/>
              </w:rPr>
              <w:t>має право</w:t>
            </w:r>
            <w:r w:rsidRPr="00043F7F">
              <w:rPr>
                <w:rFonts w:ascii="Times New Roman" w:hAnsi="Times New Roman"/>
                <w:b/>
                <w:bCs/>
                <w:i/>
                <w:iCs/>
                <w:sz w:val="24"/>
                <w:szCs w:val="24"/>
              </w:rPr>
              <w:t>:</w:t>
            </w:r>
          </w:p>
          <w:p w:rsidR="00FE6AC6" w:rsidRPr="00043F7F" w:rsidRDefault="00FE6AC6" w:rsidP="00FE6AC6">
            <w:pPr>
              <w:pStyle w:val="afe"/>
              <w:widowControl w:val="0"/>
              <w:numPr>
                <w:ilvl w:val="0"/>
                <w:numId w:val="27"/>
              </w:numPr>
              <w:spacing w:after="0" w:line="240" w:lineRule="auto"/>
              <w:ind w:left="430"/>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FE6AC6" w:rsidRDefault="00FE6AC6" w:rsidP="00FE6AC6">
            <w:pPr>
              <w:pStyle w:val="afe"/>
              <w:widowControl w:val="0"/>
              <w:numPr>
                <w:ilvl w:val="0"/>
                <w:numId w:val="26"/>
              </w:numPr>
              <w:spacing w:after="0" w:line="240" w:lineRule="auto"/>
              <w:ind w:left="430"/>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9F05BD">
              <w:rPr>
                <w:rFonts w:ascii="Times New Roman" w:hAnsi="Times New Roman"/>
                <w:sz w:val="24"/>
                <w:szCs w:val="24"/>
              </w:rPr>
              <w:t xml:space="preserve">в </w:t>
            </w:r>
            <w:r w:rsidRPr="009F05BD">
              <w:rPr>
                <w:rFonts w:ascii="Times New Roman" w:hAnsi="Times New Roman"/>
                <w:i/>
                <w:iCs/>
                <w:sz w:val="24"/>
                <w:szCs w:val="24"/>
              </w:rPr>
              <w:t>Додатку 1</w:t>
            </w:r>
            <w:r w:rsidRPr="00043F7F">
              <w:rPr>
                <w:rFonts w:ascii="Times New Roman" w:hAnsi="Times New Roman"/>
                <w:sz w:val="24"/>
                <w:szCs w:val="24"/>
              </w:rPr>
              <w:t xml:space="preserve"> до цієї тендерної документації.</w:t>
            </w:r>
          </w:p>
          <w:p w:rsidR="00FE6AC6" w:rsidRDefault="00FE6AC6" w:rsidP="00D46394">
            <w:pPr>
              <w:widowControl w:val="0"/>
              <w:ind w:right="120" w:firstLine="353"/>
              <w:contextualSpacing/>
              <w:jc w:val="both"/>
              <w:rPr>
                <w:rFonts w:ascii="Times New Roman" w:hAnsi="Times New Roman"/>
                <w:b/>
                <w:bCs/>
                <w:sz w:val="24"/>
                <w:szCs w:val="24"/>
              </w:rPr>
            </w:pPr>
            <w:r w:rsidRPr="009F05BD">
              <w:rPr>
                <w:rFonts w:ascii="Times New Roman" w:hAnsi="Times New Roman"/>
                <w:sz w:val="24"/>
                <w:szCs w:val="24"/>
              </w:rPr>
              <w:t>Підстави, встановлені статтею 17 Закону</w:t>
            </w:r>
            <w:r>
              <w:rPr>
                <w:rFonts w:ascii="Times New Roman" w:hAnsi="Times New Roman"/>
                <w:b/>
                <w:bCs/>
                <w:sz w:val="24"/>
                <w:szCs w:val="24"/>
              </w:rPr>
              <w:t>.</w:t>
            </w:r>
          </w:p>
          <w:p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закупівель під час подання тендерної пропозиції.</w:t>
            </w:r>
          </w:p>
          <w:p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 xml:space="preserve">Замовник не перевіряє переможця процедури закупівлі на відповідність підстави, визначеної пунктом </w:t>
            </w:r>
            <w:r>
              <w:rPr>
                <w:rFonts w:ascii="Times New Roman" w:hAnsi="Times New Roman"/>
                <w:sz w:val="24"/>
                <w:szCs w:val="24"/>
              </w:rPr>
              <w:lastRenderedPageBreak/>
              <w:t>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FC04B3" w:rsidTr="00971EA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CF44C6" w:rsidP="00CF44C6">
            <w:pPr>
              <w:widowControl w:val="0"/>
              <w:rPr>
                <w:rFonts w:ascii="Times New Roman" w:hAnsi="Times New Roman"/>
                <w:sz w:val="24"/>
                <w:szCs w:val="24"/>
              </w:rPr>
            </w:pPr>
            <w:r w:rsidRPr="0046048C">
              <w:rPr>
                <w:rFonts w:ascii="Times New Roman" w:hAnsi="Times New Roman"/>
                <w:b/>
                <w:bCs/>
                <w:sz w:val="24"/>
                <w:szCs w:val="24"/>
              </w:rPr>
              <w:t>Інформація про технічні, якісні та кількісні характеристики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46048C" w:rsidP="00CF44C6">
            <w:pPr>
              <w:jc w:val="both"/>
              <w:rPr>
                <w:rFonts w:ascii="Times New Roman" w:hAnsi="Times New Roman" w:cs="Times New Roman"/>
                <w:sz w:val="24"/>
                <w:szCs w:val="24"/>
              </w:rPr>
            </w:pPr>
            <w:r>
              <w:rPr>
                <w:rFonts w:ascii="Times New Roman" w:hAnsi="Times New Roman" w:cs="Times New Roman"/>
                <w:sz w:val="24"/>
                <w:szCs w:val="24"/>
              </w:rPr>
              <w:t xml:space="preserve">Не передбачається </w:t>
            </w:r>
          </w:p>
        </w:tc>
      </w:tr>
      <w:tr w:rsidR="00CF44C6"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CF44C6" w:rsidP="00CF44C6">
            <w:pPr>
              <w:rPr>
                <w:rFonts w:ascii="Times New Roman" w:hAnsi="Times New Roman" w:cs="Times New Roman"/>
                <w:b/>
                <w:sz w:val="24"/>
                <w:szCs w:val="24"/>
              </w:rPr>
            </w:pPr>
            <w:r w:rsidRPr="0046048C">
              <w:rPr>
                <w:rFonts w:ascii="Times New Roman" w:hAnsi="Times New Roman" w:cs="Times New Roman"/>
                <w:b/>
                <w:sz w:val="24"/>
                <w:szCs w:val="24"/>
              </w:rPr>
              <w:t>Інформація про співвиконавця</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46048C" w:rsidRDefault="0046048C" w:rsidP="0046048C">
            <w:pPr>
              <w:spacing w:before="120"/>
              <w:ind w:firstLine="567"/>
              <w:jc w:val="both"/>
              <w:rPr>
                <w:rFonts w:ascii="Times New Roman" w:hAnsi="Times New Roman" w:cs="Times New Roman"/>
                <w:sz w:val="24"/>
                <w:szCs w:val="24"/>
              </w:rPr>
            </w:pPr>
            <w:r>
              <w:rPr>
                <w:rFonts w:ascii="Times New Roman" w:hAnsi="Times New Roman" w:cs="Times New Roman"/>
                <w:sz w:val="24"/>
                <w:szCs w:val="24"/>
              </w:rPr>
              <w:t>-</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FE6AC6">
            <w:pPr>
              <w:rPr>
                <w:rFonts w:ascii="Times New Roman" w:hAnsi="Times New Roman" w:cs="Times New Roman"/>
                <w:sz w:val="24"/>
                <w:szCs w:val="24"/>
              </w:rPr>
            </w:pPr>
            <w:r>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FE6AC6" w:rsidRDefault="00971EAA"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4243E0" w:rsidRDefault="00971EAA" w:rsidP="008E591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71EAA" w:rsidRPr="004243E0" w:rsidRDefault="00971EAA" w:rsidP="008E591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6048C">
              <w:rPr>
                <w:rFonts w:ascii="Times New Roman" w:hAnsi="Times New Roman"/>
                <w:i/>
                <w:iCs/>
                <w:sz w:val="24"/>
                <w:szCs w:val="24"/>
              </w:rPr>
              <w:t>протягом 24</w:t>
            </w:r>
            <w:r w:rsidRPr="004243E0">
              <w:rPr>
                <w:rFonts w:ascii="Times New Roman" w:hAnsi="Times New Roman"/>
                <w:b/>
                <w:bCs/>
                <w:i/>
                <w:iCs/>
                <w:sz w:val="24"/>
                <w:szCs w:val="24"/>
              </w:rPr>
              <w:t xml:space="preserve">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71EAA" w:rsidRPr="004243E0" w:rsidRDefault="00971EAA" w:rsidP="008E5916">
            <w:pPr>
              <w:pStyle w:val="afa"/>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lastRenderedPageBreak/>
              <w:t>Підневідповідністювінформаціїта</w:t>
            </w:r>
            <w:r w:rsidRPr="004243E0">
              <w:rPr>
                <w:rFonts w:ascii="Times New Roman"/>
                <w:sz w:val="24"/>
                <w:szCs w:val="24"/>
              </w:rPr>
              <w:t>/</w:t>
            </w:r>
            <w:r w:rsidRPr="004243E0">
              <w:rPr>
                <w:rFonts w:ascii="Times New Roman"/>
                <w:sz w:val="24"/>
                <w:szCs w:val="24"/>
              </w:rPr>
              <w:t>абодокументах</w:t>
            </w:r>
            <w:r w:rsidRPr="004243E0">
              <w:rPr>
                <w:rFonts w:ascii="Times New Roman"/>
                <w:sz w:val="24"/>
                <w:szCs w:val="24"/>
              </w:rPr>
              <w:t xml:space="preserve">, </w:t>
            </w:r>
            <w:r w:rsidRPr="004243E0">
              <w:rPr>
                <w:rFonts w:ascii="Times New Roman"/>
                <w:sz w:val="24"/>
                <w:szCs w:val="24"/>
              </w:rPr>
              <w:t>щоподаніучасникомпроцедуризакупівліускладі</w:t>
            </w:r>
            <w:r>
              <w:rPr>
                <w:rFonts w:ascii="Times New Roman"/>
                <w:sz w:val="24"/>
                <w:szCs w:val="24"/>
              </w:rPr>
              <w:t>тендерної</w:t>
            </w:r>
            <w:r w:rsidRPr="004243E0">
              <w:rPr>
                <w:rFonts w:ascii="Times New Roman"/>
                <w:sz w:val="24"/>
                <w:szCs w:val="24"/>
              </w:rPr>
              <w:t>пропозиціїта</w:t>
            </w:r>
            <w:r w:rsidRPr="004243E0">
              <w:rPr>
                <w:rFonts w:ascii="Times New Roman"/>
                <w:sz w:val="24"/>
                <w:szCs w:val="24"/>
              </w:rPr>
              <w:t>/</w:t>
            </w:r>
            <w:r w:rsidRPr="004243E0">
              <w:rPr>
                <w:rFonts w:ascii="Times New Roman"/>
                <w:sz w:val="24"/>
                <w:szCs w:val="24"/>
              </w:rPr>
              <w:t>абоподанняякихвимагаєтьсятендерноюдокументацією</w:t>
            </w:r>
            <w:r w:rsidRPr="004243E0">
              <w:rPr>
                <w:rFonts w:ascii="Times New Roman"/>
                <w:sz w:val="24"/>
                <w:szCs w:val="24"/>
              </w:rPr>
              <w:t xml:space="preserve">, </w:t>
            </w:r>
            <w:r w:rsidRPr="004243E0">
              <w:rPr>
                <w:rFonts w:ascii="Times New Roman"/>
                <w:sz w:val="24"/>
                <w:szCs w:val="24"/>
              </w:rPr>
              <w:t>розумієтьсяутомучислівідсутністьускладітендерноїпропозиціїінформаціїта</w:t>
            </w:r>
            <w:r w:rsidRPr="004243E0">
              <w:rPr>
                <w:rFonts w:ascii="Times New Roman"/>
                <w:sz w:val="24"/>
                <w:szCs w:val="24"/>
              </w:rPr>
              <w:t>/</w:t>
            </w:r>
            <w:r w:rsidRPr="004243E0">
              <w:rPr>
                <w:rFonts w:ascii="Times New Roman"/>
                <w:sz w:val="24"/>
                <w:szCs w:val="24"/>
              </w:rPr>
              <w:t>абодокументів</w:t>
            </w:r>
            <w:r w:rsidRPr="004243E0">
              <w:rPr>
                <w:rFonts w:ascii="Times New Roman"/>
                <w:sz w:val="24"/>
                <w:szCs w:val="24"/>
              </w:rPr>
              <w:t xml:space="preserve">, </w:t>
            </w:r>
            <w:r w:rsidRPr="004243E0">
              <w:rPr>
                <w:rFonts w:ascii="Times New Roman"/>
                <w:sz w:val="24"/>
                <w:szCs w:val="24"/>
              </w:rPr>
              <w:t>поданняякихпередбачаєтьсятендерноюдокументацією</w:t>
            </w:r>
            <w:r w:rsidRPr="004243E0">
              <w:rPr>
                <w:rFonts w:ascii="Times New Roman"/>
                <w:sz w:val="24"/>
                <w:szCs w:val="24"/>
              </w:rPr>
              <w:t xml:space="preserve"> (</w:t>
            </w:r>
            <w:r w:rsidRPr="004243E0">
              <w:rPr>
                <w:rFonts w:ascii="Times New Roman"/>
                <w:sz w:val="24"/>
                <w:szCs w:val="24"/>
              </w:rPr>
              <w:t>крімвипадківвідсутностізабезпеченнятендерноїпропозиції</w:t>
            </w:r>
            <w:r w:rsidRPr="004243E0">
              <w:rPr>
                <w:rFonts w:ascii="Times New Roman"/>
                <w:sz w:val="24"/>
                <w:szCs w:val="24"/>
              </w:rPr>
              <w:t xml:space="preserve">, </w:t>
            </w:r>
            <w:r w:rsidRPr="004243E0">
              <w:rPr>
                <w:rFonts w:ascii="Times New Roman"/>
                <w:sz w:val="24"/>
                <w:szCs w:val="24"/>
              </w:rPr>
              <w:t>якщотакезабезпеченнявимагалосязамовником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абодокументів</w:t>
            </w:r>
            <w:r w:rsidRPr="004243E0">
              <w:rPr>
                <w:rFonts w:ascii="Times New Roman"/>
                <w:sz w:val="24"/>
                <w:szCs w:val="24"/>
              </w:rPr>
              <w:t xml:space="preserve">) </w:t>
            </w:r>
            <w:r w:rsidRPr="004243E0">
              <w:rPr>
                <w:rFonts w:ascii="Times New Roman"/>
                <w:sz w:val="24"/>
                <w:szCs w:val="24"/>
              </w:rPr>
              <w:t>протехнічнітаякісніхарактеристикипредметазакупівлі</w:t>
            </w:r>
            <w:r w:rsidRPr="004243E0">
              <w:rPr>
                <w:rFonts w:ascii="Times New Roman"/>
                <w:sz w:val="24"/>
                <w:szCs w:val="24"/>
              </w:rPr>
              <w:t xml:space="preserve">, </w:t>
            </w:r>
            <w:r w:rsidRPr="004243E0">
              <w:rPr>
                <w:rFonts w:ascii="Times New Roman"/>
                <w:sz w:val="24"/>
                <w:szCs w:val="24"/>
              </w:rPr>
              <w:t>щопропонуєтьсяучасникомпроцедуривйоготендернійпропозиції</w:t>
            </w:r>
            <w:r w:rsidRPr="004243E0">
              <w:rPr>
                <w:rFonts w:ascii="Times New Roman"/>
                <w:sz w:val="24"/>
                <w:szCs w:val="24"/>
              </w:rPr>
              <w:t xml:space="preserve">). </w:t>
            </w:r>
            <w:r w:rsidRPr="004243E0">
              <w:rPr>
                <w:rFonts w:ascii="Times New Roman"/>
                <w:sz w:val="24"/>
                <w:szCs w:val="24"/>
              </w:rPr>
              <w:t>Невідповідністювінформаціїта</w:t>
            </w:r>
            <w:r w:rsidRPr="004243E0">
              <w:rPr>
                <w:rFonts w:ascii="Times New Roman"/>
                <w:sz w:val="24"/>
                <w:szCs w:val="24"/>
              </w:rPr>
              <w:t>/</w:t>
            </w:r>
            <w:r w:rsidRPr="004243E0">
              <w:rPr>
                <w:rFonts w:ascii="Times New Roman"/>
                <w:sz w:val="24"/>
                <w:szCs w:val="24"/>
              </w:rPr>
              <w:t>або</w:t>
            </w:r>
            <w:r w:rsidRPr="00BC0AE6">
              <w:rPr>
                <w:rFonts w:ascii="Times New Roman" w:hAnsi="Times New Roman" w:cs="Times New Roman"/>
                <w:sz w:val="24"/>
                <w:szCs w:val="24"/>
              </w:rPr>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запропонованогоучасникомпроцедуризакупівліускладійоготендерноїпропозиції</w:t>
            </w:r>
            <w:r w:rsidRPr="004243E0">
              <w:rPr>
                <w:rFonts w:ascii="Times New Roman"/>
                <w:sz w:val="24"/>
                <w:szCs w:val="24"/>
              </w:rPr>
              <w:t xml:space="preserve">, </w:t>
            </w:r>
            <w:r w:rsidRPr="004243E0">
              <w:rPr>
                <w:rFonts w:ascii="Times New Roman"/>
                <w:sz w:val="24"/>
                <w:szCs w:val="24"/>
              </w:rPr>
              <w:t>найменуваннятовару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моделітощо</w:t>
            </w:r>
            <w:r w:rsidRPr="004243E0">
              <w:rPr>
                <w:rFonts w:ascii="Times New Roman"/>
                <w:sz w:val="24"/>
                <w:szCs w:val="24"/>
              </w:rPr>
              <w:t>.</w:t>
            </w:r>
          </w:p>
          <w:p w:rsidR="00971EAA" w:rsidRPr="004243E0" w:rsidRDefault="00971EAA" w:rsidP="008E5916">
            <w:pPr>
              <w:widowControl w:val="0"/>
              <w:jc w:val="both"/>
              <w:rPr>
                <w:rFonts w:ascii="Times New Roman" w:hAnsi="Times New Roman"/>
                <w:sz w:val="24"/>
                <w:szCs w:val="24"/>
              </w:rPr>
            </w:pPr>
            <w:r w:rsidRPr="004243E0">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71EAA"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274464" w:rsidRDefault="00971EAA"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971EAA" w:rsidRPr="00971EAA" w:rsidRDefault="00971EAA" w:rsidP="00FE6AC6">
            <w:pPr>
              <w:jc w:val="both"/>
              <w:rPr>
                <w:rFonts w:ascii="Times New Roman" w:hAnsi="Times New Roman" w:cs="Times New Roman"/>
                <w:b/>
                <w:bCs/>
                <w:i/>
                <w:iCs/>
                <w:sz w:val="24"/>
                <w:szCs w:val="24"/>
                <w:lang w:val="ru-RU"/>
              </w:rPr>
            </w:pPr>
            <w:r w:rsidRPr="00971EAA">
              <w:rPr>
                <w:rFonts w:ascii="Times New Roman" w:hAnsi="Times New Roman" w:cs="Times New Roman"/>
                <w:b/>
                <w:bCs/>
                <w:i/>
                <w:iCs/>
                <w:sz w:val="24"/>
                <w:szCs w:val="24"/>
              </w:rPr>
              <w:t xml:space="preserve">Кінцевий строк </w:t>
            </w:r>
            <w:r w:rsidR="005020B2">
              <w:rPr>
                <w:rFonts w:ascii="Times New Roman" w:hAnsi="Times New Roman" w:cs="Times New Roman"/>
                <w:b/>
                <w:bCs/>
                <w:i/>
                <w:iCs/>
                <w:sz w:val="24"/>
                <w:szCs w:val="24"/>
              </w:rPr>
              <w:t>подання тендерних пропозицій –</w:t>
            </w:r>
            <w:r w:rsidR="005020B2" w:rsidRPr="00285520">
              <w:rPr>
                <w:rFonts w:ascii="Times New Roman" w:hAnsi="Times New Roman" w:cs="Times New Roman"/>
                <w:b/>
                <w:bCs/>
                <w:i/>
                <w:iCs/>
                <w:sz w:val="24"/>
                <w:szCs w:val="24"/>
                <w:highlight w:val="yellow"/>
              </w:rPr>
              <w:t>0</w:t>
            </w:r>
            <w:r w:rsidR="00285520" w:rsidRPr="00285520">
              <w:rPr>
                <w:rFonts w:ascii="Times New Roman" w:hAnsi="Times New Roman" w:cs="Times New Roman"/>
                <w:b/>
                <w:bCs/>
                <w:i/>
                <w:iCs/>
                <w:sz w:val="24"/>
                <w:szCs w:val="24"/>
                <w:highlight w:val="yellow"/>
              </w:rPr>
              <w:t>6</w:t>
            </w:r>
            <w:r w:rsidRPr="00285520">
              <w:rPr>
                <w:rFonts w:ascii="Times New Roman" w:hAnsi="Times New Roman" w:cs="Times New Roman"/>
                <w:b/>
                <w:bCs/>
                <w:i/>
                <w:iCs/>
                <w:sz w:val="24"/>
                <w:szCs w:val="24"/>
                <w:highlight w:val="yellow"/>
              </w:rPr>
              <w:t>.0</w:t>
            </w:r>
            <w:r w:rsidR="005020B2" w:rsidRPr="00285520">
              <w:rPr>
                <w:rFonts w:ascii="Times New Roman" w:hAnsi="Times New Roman" w:cs="Times New Roman"/>
                <w:b/>
                <w:bCs/>
                <w:i/>
                <w:iCs/>
                <w:sz w:val="24"/>
                <w:szCs w:val="24"/>
                <w:highlight w:val="yellow"/>
              </w:rPr>
              <w:t>3</w:t>
            </w:r>
            <w:r w:rsidRPr="00285520">
              <w:rPr>
                <w:rFonts w:ascii="Times New Roman" w:hAnsi="Times New Roman" w:cs="Times New Roman"/>
                <w:b/>
                <w:bCs/>
                <w:i/>
                <w:iCs/>
                <w:sz w:val="24"/>
                <w:szCs w:val="24"/>
                <w:highlight w:val="yellow"/>
              </w:rPr>
              <w:t>.202</w:t>
            </w:r>
            <w:r w:rsidR="005020B2" w:rsidRPr="00285520">
              <w:rPr>
                <w:rFonts w:ascii="Times New Roman" w:hAnsi="Times New Roman" w:cs="Times New Roman"/>
                <w:b/>
                <w:bCs/>
                <w:i/>
                <w:iCs/>
                <w:sz w:val="24"/>
                <w:szCs w:val="24"/>
                <w:highlight w:val="yellow"/>
              </w:rPr>
              <w:t>3</w:t>
            </w:r>
            <w:r w:rsidRPr="00285520">
              <w:rPr>
                <w:rFonts w:ascii="Times New Roman" w:hAnsi="Times New Roman" w:cs="Times New Roman"/>
                <w:b/>
                <w:bCs/>
                <w:i/>
                <w:iCs/>
                <w:sz w:val="24"/>
                <w:szCs w:val="24"/>
                <w:highlight w:val="yellow"/>
              </w:rPr>
              <w:t xml:space="preserve"> року,  00:00</w:t>
            </w:r>
          </w:p>
          <w:p w:rsidR="00971EAA" w:rsidRPr="00BB3691" w:rsidRDefault="00971EAA" w:rsidP="00FE6AC6">
            <w:pPr>
              <w:widowControl w:val="0"/>
              <w:jc w:val="both"/>
              <w:rPr>
                <w:rFonts w:ascii="Times New Roman" w:hAnsi="Times New Roman"/>
                <w:sz w:val="24"/>
                <w:szCs w:val="24"/>
              </w:rPr>
            </w:pPr>
            <w:r w:rsidRPr="00BB3691">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971EAA" w:rsidRPr="00BB3691" w:rsidRDefault="00971EAA" w:rsidP="00FE6AC6">
            <w:pPr>
              <w:widowControl w:val="0"/>
              <w:jc w:val="both"/>
              <w:rPr>
                <w:rFonts w:ascii="Times New Roman" w:hAnsi="Times New Roman"/>
                <w:sz w:val="24"/>
                <w:szCs w:val="24"/>
              </w:rPr>
            </w:pPr>
            <w:r w:rsidRPr="00BB369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71EAA" w:rsidRPr="00BB3691" w:rsidRDefault="00971EAA" w:rsidP="00FE6AC6">
            <w:pPr>
              <w:jc w:val="both"/>
              <w:rPr>
                <w:rFonts w:ascii="Times New Roman" w:hAnsi="Times New Roman" w:cs="Times New Roman"/>
                <w:sz w:val="24"/>
                <w:szCs w:val="24"/>
              </w:rPr>
            </w:pPr>
            <w:r w:rsidRPr="00BB369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9A40C6" w:rsidRDefault="00971EAA"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971EAA" w:rsidRPr="0042386D" w:rsidRDefault="00971EAA"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971EAA" w:rsidRPr="0042386D" w:rsidRDefault="00971EAA"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971EAA" w:rsidRPr="0042386D" w:rsidRDefault="00971EAA"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71EAA" w:rsidRPr="0042386D" w:rsidRDefault="00971EAA"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 xml:space="preserve">Замовник розглядає таку тендерну пропозицію відповідно до вимогстатті 29 Закону (положення частин </w:t>
            </w:r>
            <w:r w:rsidRPr="0042386D">
              <w:rPr>
                <w:rFonts w:ascii="Times New Roman" w:hAnsi="Times New Roman"/>
                <w:sz w:val="24"/>
                <w:szCs w:val="24"/>
                <w:shd w:val="solid" w:color="FFFFFF" w:fill="FFFFFF"/>
                <w:lang w:eastAsia="en-US"/>
              </w:rPr>
              <w:lastRenderedPageBreak/>
              <w:t xml:space="preserve">другої, дванадцятої ташістнадцятої статті 29 Закону не застосовуються) з урахуванням положеньпункту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rsidR="00971EAA" w:rsidRPr="0042386D" w:rsidRDefault="00971EAA" w:rsidP="00DB6035">
            <w:pPr>
              <w:spacing w:line="24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71EAA" w:rsidRPr="0042386D" w:rsidRDefault="00971EAA" w:rsidP="00DB6035">
            <w:pPr>
              <w:widowControl w:val="0"/>
              <w:spacing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971EAA" w:rsidRPr="00FC04B3"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971EAA" w:rsidRPr="00FC04B3" w:rsidTr="00971EAA">
        <w:tc>
          <w:tcPr>
            <w:tcW w:w="731" w:type="dxa"/>
            <w:tcBorders>
              <w:top w:val="single" w:sz="4" w:space="0" w:color="000000"/>
              <w:left w:val="single" w:sz="4" w:space="0" w:color="000000"/>
              <w:bottom w:val="single" w:sz="4" w:space="0" w:color="auto"/>
              <w:right w:val="single" w:sz="4" w:space="0" w:color="000000"/>
            </w:tcBorders>
            <w:shd w:val="clear" w:color="auto" w:fill="auto"/>
          </w:tcPr>
          <w:p w:rsidR="00971EAA" w:rsidRPr="00FC04B3" w:rsidRDefault="00971EAA"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9A40C6" w:rsidRDefault="00971EAA"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Default="00971EAA"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rsidR="00971EAA" w:rsidRPr="0046048C" w:rsidRDefault="00971EAA" w:rsidP="00FE6AC6">
            <w:pPr>
              <w:widowControl w:val="0"/>
              <w:contextualSpacing/>
              <w:jc w:val="both"/>
              <w:rPr>
                <w:rFonts w:ascii="Times New Roman" w:hAnsi="Times New Roman"/>
                <w:sz w:val="24"/>
                <w:szCs w:val="24"/>
              </w:rPr>
            </w:pPr>
            <w:r w:rsidRPr="0046048C">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971EAA" w:rsidRDefault="00971EAA"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971EAA" w:rsidRDefault="00971EAA" w:rsidP="00FE6AC6">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rsidR="00971EAA" w:rsidRPr="00043F7F" w:rsidRDefault="00971EAA" w:rsidP="00FE6AC6">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971EAA" w:rsidRPr="009A40C6" w:rsidRDefault="00971EAA"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здійснюється щодо предмета закупівлі вцілому.</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71EAA" w:rsidRPr="00043F7F" w:rsidRDefault="00971EAA" w:rsidP="00FE6AC6">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 </w:t>
            </w:r>
            <w:r>
              <w:rPr>
                <w:rFonts w:ascii="Times New Roman" w:hAnsi="Times New Roman"/>
                <w:b/>
                <w:sz w:val="24"/>
                <w:szCs w:val="24"/>
              </w:rPr>
              <w:t>1</w:t>
            </w:r>
            <w:r w:rsidRPr="00826A6E">
              <w:rPr>
                <w:rFonts w:ascii="Times New Roman" w:hAnsi="Times New Roman"/>
                <w:b/>
                <w:sz w:val="24"/>
                <w:szCs w:val="24"/>
              </w:rPr>
              <w:t>%</w:t>
            </w:r>
          </w:p>
          <w:p w:rsidR="00971EAA" w:rsidRDefault="00971EAA" w:rsidP="00FE6AC6">
            <w:pPr>
              <w:widowControl w:val="0"/>
              <w:jc w:val="both"/>
              <w:rPr>
                <w:rFonts w:ascii="Times New Roman" w:hAnsi="Times New Roman"/>
                <w:sz w:val="24"/>
                <w:szCs w:val="24"/>
              </w:rPr>
            </w:pPr>
            <w:r>
              <w:rPr>
                <w:rFonts w:ascii="Times New Roman" w:hAnsi="Times New Roman"/>
                <w:sz w:val="24"/>
                <w:szCs w:val="24"/>
              </w:rPr>
              <w:t>Учасник визначає ціну</w:t>
            </w:r>
            <w:r w:rsidRPr="009A40C6">
              <w:rPr>
                <w:rFonts w:ascii="Times New Roman" w:hAnsi="Times New Roman"/>
                <w:sz w:val="24"/>
                <w:szCs w:val="24"/>
              </w:rPr>
              <w:t xml:space="preserve"> на </w:t>
            </w:r>
            <w:r w:rsidRPr="009F05BD">
              <w:rPr>
                <w:rFonts w:ascii="Times New Roman" w:hAnsi="Times New Roman"/>
                <w:sz w:val="24"/>
                <w:szCs w:val="24"/>
              </w:rPr>
              <w:t>товар,</w:t>
            </w:r>
            <w:r w:rsidRPr="009A40C6">
              <w:rPr>
                <w:rFonts w:ascii="Times New Roman" w:hAnsi="Times New Roman"/>
                <w:sz w:val="24"/>
                <w:szCs w:val="24"/>
              </w:rPr>
              <w:t xml:space="preserve"> що він пропонує </w:t>
            </w:r>
            <w:r w:rsidRPr="009F05BD">
              <w:rPr>
                <w:rFonts w:ascii="Times New Roman" w:hAnsi="Times New Roman"/>
                <w:sz w:val="24"/>
                <w:szCs w:val="24"/>
              </w:rPr>
              <w:t>поставити</w:t>
            </w:r>
            <w:r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w:t>
            </w:r>
            <w:r w:rsidRPr="009A40C6">
              <w:rPr>
                <w:rFonts w:ascii="Times New Roman" w:hAnsi="Times New Roman"/>
                <w:sz w:val="24"/>
                <w:szCs w:val="24"/>
              </w:rPr>
              <w:lastRenderedPageBreak/>
              <w:t xml:space="preserve">передбачених для </w:t>
            </w:r>
            <w:r w:rsidRPr="009F05BD">
              <w:rPr>
                <w:rFonts w:ascii="Times New Roman" w:hAnsi="Times New Roman"/>
                <w:sz w:val="24"/>
                <w:szCs w:val="24"/>
              </w:rPr>
              <w:t>товару</w:t>
            </w:r>
            <w:r w:rsidRPr="009A40C6">
              <w:rPr>
                <w:rFonts w:ascii="Times New Roman" w:hAnsi="Times New Roman"/>
                <w:sz w:val="24"/>
                <w:szCs w:val="24"/>
              </w:rPr>
              <w:t xml:space="preserve"> даного виду.</w:t>
            </w:r>
          </w:p>
          <w:p w:rsidR="00971EAA" w:rsidRPr="00806B23" w:rsidRDefault="00971EAA" w:rsidP="00FE6AC6">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247E9F">
              <w:rPr>
                <w:rFonts w:ascii="Times New Roman" w:hAnsi="Times New Roman"/>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043F7F">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971EAA" w:rsidRPr="009F05BD" w:rsidRDefault="00971EAA" w:rsidP="00FE6AC6">
            <w:pPr>
              <w:widowControl w:val="0"/>
              <w:jc w:val="both"/>
              <w:rPr>
                <w:rFonts w:ascii="Times New Roman" w:hAnsi="Times New Roman"/>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9F05BD">
              <w:rPr>
                <w:rFonts w:ascii="Times New Roman" w:hAnsi="Times New Roman"/>
                <w:i/>
                <w:iCs/>
                <w:sz w:val="24"/>
                <w:szCs w:val="24"/>
              </w:rPr>
              <w:t xml:space="preserve">повинен надати протягом одного робочого дня з дня визначення найбільш економічно вигідної тендерної пропозиції </w:t>
            </w:r>
            <w:r w:rsidRPr="009F05BD">
              <w:rPr>
                <w:rFonts w:ascii="Times New Roman" w:hAnsi="Times New Roman"/>
                <w:i/>
                <w:iCs/>
                <w:sz w:val="24"/>
                <w:szCs w:val="24"/>
              </w:rPr>
              <w:lastRenderedPageBreak/>
              <w:t>обґрунтування в довільній формі щодо цін або вартості відповідних товарів, робіт чи послуг тендерної пропозиції.</w:t>
            </w:r>
          </w:p>
          <w:p w:rsidR="00971EAA" w:rsidRPr="004F6AE8" w:rsidRDefault="00971EAA"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rsidR="00971EAA" w:rsidRPr="009F05BD" w:rsidRDefault="00971EAA" w:rsidP="00FE6AC6">
            <w:pPr>
              <w:widowControl w:val="0"/>
              <w:jc w:val="both"/>
              <w:rPr>
                <w:rFonts w:ascii="Times New Roman" w:hAnsi="Times New Roman"/>
                <w:i/>
                <w:iCs/>
                <w:sz w:val="24"/>
                <w:szCs w:val="24"/>
              </w:rPr>
            </w:pPr>
            <w:r w:rsidRPr="009F05BD">
              <w:rPr>
                <w:rFonts w:ascii="Times New Roman" w:hAnsi="Times New Roman"/>
                <w:i/>
                <w:iCs/>
                <w:sz w:val="24"/>
                <w:szCs w:val="24"/>
              </w:rPr>
              <w:t>Обґрунтування аномально низької тендерної пропозиції може містити інформацію про:</w:t>
            </w:r>
          </w:p>
          <w:p w:rsidR="00971EAA" w:rsidRPr="00043F7F" w:rsidRDefault="00971EAA"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71EAA" w:rsidRPr="00043F7F" w:rsidRDefault="00971EAA"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71EAA" w:rsidRPr="00043F7F" w:rsidRDefault="00971EAA" w:rsidP="00FE6AC6">
            <w:pPr>
              <w:pStyle w:val="afe"/>
              <w:widowControl w:val="0"/>
              <w:numPr>
                <w:ilvl w:val="0"/>
                <w:numId w:val="28"/>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rsidR="00971EAA" w:rsidRPr="00043F7F" w:rsidRDefault="00971EAA"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71EAA" w:rsidRPr="00043F7F" w:rsidRDefault="00971EAA"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71EAA" w:rsidRPr="00806B23" w:rsidRDefault="00971EAA"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71EAA" w:rsidRPr="00806B23" w:rsidRDefault="00971EAA" w:rsidP="00806B23">
            <w:pPr>
              <w:pStyle w:val="afa"/>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w:t>
            </w:r>
            <w:r w:rsidRPr="00806B23">
              <w:rPr>
                <w:rFonts w:ascii="Times New Roman" w:hAnsi="Times New Roman" w:cs="Times New Roman"/>
                <w:sz w:val="24"/>
                <w:szCs w:val="24"/>
              </w:rPr>
              <w:lastRenderedPageBreak/>
              <w:t>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71EAA" w:rsidRPr="00806B23" w:rsidRDefault="00971EAA"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71EAA" w:rsidRPr="00806B23" w:rsidRDefault="00971EAA"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71EAA" w:rsidRPr="00043F7F" w:rsidRDefault="00971EAA" w:rsidP="006A007D">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F05BD">
              <w:rPr>
                <w:rFonts w:ascii="Times New Roman" w:hAnsi="Times New Roman"/>
                <w:bCs/>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1EAA" w:rsidRPr="00FC04B3" w:rsidTr="00971EAA">
        <w:tc>
          <w:tcPr>
            <w:tcW w:w="731" w:type="dxa"/>
            <w:tcBorders>
              <w:top w:val="single" w:sz="4" w:space="0" w:color="auto"/>
              <w:left w:val="single" w:sz="4" w:space="0" w:color="auto"/>
              <w:bottom w:val="single" w:sz="4" w:space="0" w:color="auto"/>
              <w:right w:val="single" w:sz="4" w:space="0" w:color="auto"/>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rsidR="00971EAA" w:rsidRPr="00043F7F" w:rsidRDefault="00971EAA"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043F7F" w:rsidRDefault="00971EAA"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rsidR="00971EAA" w:rsidRPr="00043F7F" w:rsidRDefault="00971EAA"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71EAA" w:rsidRPr="00043F7F" w:rsidRDefault="00971EAA"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71EAA" w:rsidRPr="00043F7F" w:rsidRDefault="00971EAA" w:rsidP="005F1386">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71EAA" w:rsidRPr="00043F7F" w:rsidRDefault="00971EAA"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71EAA" w:rsidRPr="00043F7F" w:rsidRDefault="00971EAA"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rsidR="00971EAA" w:rsidRPr="00043F7F" w:rsidRDefault="00971EAA"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971EAA" w:rsidRPr="0095541C" w:rsidRDefault="00971EAA"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971EAA" w:rsidRPr="00043F7F" w:rsidRDefault="00971EAA"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w:t>
            </w:r>
            <w:r w:rsidRPr="00043F7F">
              <w:rPr>
                <w:rFonts w:ascii="Times New Roman" w:hAnsi="Times New Roman"/>
                <w:sz w:val="24"/>
                <w:szCs w:val="24"/>
              </w:rPr>
              <w:lastRenderedPageBreak/>
              <w:t>тендерної пропозиції.</w:t>
            </w:r>
          </w:p>
          <w:p w:rsidR="00971EAA" w:rsidRPr="00043F7F" w:rsidRDefault="00971EAA"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71EAA" w:rsidRPr="00043F7F" w:rsidRDefault="00971EAA"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71EAA" w:rsidRPr="00043F7F" w:rsidRDefault="00971EAA"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71EAA" w:rsidRPr="00043F7F" w:rsidRDefault="00971EAA"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71EAA" w:rsidRPr="00043F7F" w:rsidRDefault="00971EAA"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971EAA" w:rsidRDefault="00971EAA"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rsidR="00971EAA" w:rsidRPr="00271708" w:rsidRDefault="00971EAA"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971EAA" w:rsidRPr="00DC058C" w:rsidRDefault="00971EAA" w:rsidP="005F1386">
            <w:pPr>
              <w:pStyle w:val="afa"/>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C058C">
              <w:rPr>
                <w:rStyle w:val="qowt-font2-timesnewroman"/>
                <w:sz w:val="24"/>
                <w:szCs w:val="24"/>
              </w:rPr>
              <w:t xml:space="preserve">як </w:t>
            </w:r>
            <w:r w:rsidRPr="00DC058C">
              <w:rPr>
                <w:sz w:val="24"/>
                <w:szCs w:val="24"/>
              </w:rPr>
              <w:t xml:space="preserve">відмова від встановлення господарських відносин </w:t>
            </w:r>
            <w:r w:rsidRPr="00DC058C">
              <w:rPr>
                <w:sz w:val="24"/>
                <w:szCs w:val="24"/>
              </w:rPr>
              <w:lastRenderedPageBreak/>
              <w:t>на майбутнє не було застосовано”.</w:t>
            </w:r>
          </w:p>
          <w:p w:rsidR="00971EAA" w:rsidRPr="009A40C6" w:rsidRDefault="00971EAA" w:rsidP="005F1386">
            <w:pPr>
              <w:pStyle w:val="afa"/>
              <w:widowControl w:val="0"/>
              <w:spacing w:beforeAutospacing="0" w:afterAutospacing="0"/>
              <w:contextualSpacing/>
              <w:jc w:val="both"/>
            </w:pPr>
            <w:r w:rsidRPr="009A40C6">
              <w:t>Примітка:</w:t>
            </w:r>
          </w:p>
          <w:p w:rsidR="00971EAA" w:rsidRDefault="00971EAA"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Pr>
                <w:rFonts w:ascii="Times New Roman" w:hAnsi="Times New Roman"/>
                <w:i/>
                <w:sz w:val="20"/>
                <w:szCs w:val="20"/>
                <w:shd w:val="clear" w:color="auto" w:fill="FFFFFF"/>
              </w:rPr>
              <w:t>відхиленнятендерної пропозиції</w:t>
            </w:r>
          </w:p>
          <w:p w:rsidR="00971EAA" w:rsidRPr="003C6D2E" w:rsidRDefault="00971EAA" w:rsidP="005F1386">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11. Пропозиція учасника може містити документи з водяними знаками.</w:t>
            </w:r>
          </w:p>
        </w:tc>
      </w:tr>
      <w:tr w:rsidR="00971EAA" w:rsidRPr="00FC04B3" w:rsidTr="00971EAA">
        <w:tc>
          <w:tcPr>
            <w:tcW w:w="731" w:type="dxa"/>
            <w:tcBorders>
              <w:top w:val="single" w:sz="4" w:space="0" w:color="auto"/>
              <w:left w:val="single" w:sz="4" w:space="0" w:color="auto"/>
              <w:bottom w:val="single" w:sz="4" w:space="0" w:color="auto"/>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043F7F" w:rsidRDefault="00971EAA"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043F7F" w:rsidRDefault="00971EAA"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пунктом 41 Особливостей та може відхилити тендерну пропозицію у випадках передбачених пунктом 42 Особливостей.</w:t>
            </w:r>
          </w:p>
          <w:p w:rsidR="00971EAA" w:rsidRPr="004079F6" w:rsidRDefault="00971EAA"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971EAA" w:rsidRPr="004079F6" w:rsidRDefault="00971EAA"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rsidR="00971EAA" w:rsidRPr="004079F6" w:rsidRDefault="00971EAA"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71EAA" w:rsidRPr="004079F6" w:rsidRDefault="00971EAA"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71EAA" w:rsidRPr="004079F6" w:rsidRDefault="00971EAA"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71EAA" w:rsidRPr="004079F6" w:rsidRDefault="00971EAA"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71EAA" w:rsidRPr="004079F6" w:rsidRDefault="00971EAA"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971EAA" w:rsidRPr="004079F6" w:rsidRDefault="00971EAA"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w:t>
            </w:r>
            <w:r w:rsidRPr="004079F6">
              <w:rPr>
                <w:rFonts w:ascii="Times New Roman" w:hAnsi="Times New Roman"/>
                <w:sz w:val="24"/>
                <w:szCs w:val="24"/>
                <w:shd w:val="solid" w:color="FFFFFF" w:fill="FFFFFF"/>
                <w:lang w:eastAsia="en-US"/>
              </w:rPr>
              <w:lastRenderedPageBreak/>
              <w:t xml:space="preserve">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bookmarkStart w:id="3" w:name="_GoBack"/>
            <w:bookmarkEnd w:id="3"/>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71EAA" w:rsidRPr="004079F6" w:rsidRDefault="00971EAA"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971EAA" w:rsidRPr="004079F6" w:rsidRDefault="00971EAA" w:rsidP="004079F6">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71EAA" w:rsidRPr="004079F6" w:rsidRDefault="00971EAA" w:rsidP="004079F6">
            <w:pPr>
              <w:widowControl w:val="0"/>
              <w:contextualSpacing/>
              <w:jc w:val="both"/>
              <w:rPr>
                <w:rFonts w:ascii="Times New Roman" w:hAnsi="Times New Roman"/>
                <w:sz w:val="24"/>
                <w:szCs w:val="24"/>
              </w:rPr>
            </w:pP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71EAA" w:rsidRDefault="00971EAA" w:rsidP="005F1386">
            <w:pPr>
              <w:widowControl w:val="0"/>
              <w:contextualSpacing/>
              <w:jc w:val="both"/>
              <w:rPr>
                <w:rFonts w:ascii="Times New Roman" w:hAnsi="Times New Roman"/>
                <w:sz w:val="24"/>
                <w:szCs w:val="24"/>
                <w:shd w:val="solid" w:color="FFFFFF" w:fill="FFFFFF"/>
                <w:lang w:eastAsia="en-US"/>
              </w:rPr>
            </w:pPr>
          </w:p>
          <w:p w:rsidR="00971EAA" w:rsidRPr="00652034" w:rsidRDefault="00971EAA" w:rsidP="005F1386">
            <w:pPr>
              <w:widowControl w:val="0"/>
              <w:contextualSpacing/>
              <w:jc w:val="both"/>
              <w:rPr>
                <w:rFonts w:ascii="Times New Roman" w:hAnsi="Times New Roman"/>
                <w:sz w:val="24"/>
                <w:szCs w:val="24"/>
              </w:rPr>
            </w:pP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71EAA" w:rsidRDefault="00971EAA" w:rsidP="005F1386">
            <w:pPr>
              <w:widowControl w:val="0"/>
              <w:contextualSpacing/>
              <w:jc w:val="both"/>
              <w:rPr>
                <w:rFonts w:ascii="Times New Roman" w:hAnsi="Times New Roman"/>
                <w:sz w:val="24"/>
                <w:szCs w:val="24"/>
                <w:lang w:eastAsia="en-US"/>
              </w:rPr>
            </w:pPr>
          </w:p>
          <w:p w:rsidR="00971EAA" w:rsidRPr="00652034" w:rsidRDefault="00971EAA" w:rsidP="00652034">
            <w:pPr>
              <w:widowControl w:val="0"/>
              <w:contextualSpacing/>
              <w:jc w:val="both"/>
              <w:rPr>
                <w:rFonts w:ascii="Times New Roman" w:hAnsi="Times New Roman"/>
                <w:sz w:val="24"/>
                <w:szCs w:val="24"/>
              </w:rPr>
            </w:pP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652034">
              <w:rPr>
                <w:rFonts w:ascii="Times New Roman" w:hAnsi="Times New Roman"/>
                <w:sz w:val="24"/>
                <w:szCs w:val="24"/>
                <w:lang w:eastAsia="en-US"/>
              </w:rPr>
              <w:lastRenderedPageBreak/>
              <w:t>процедури закупівлі/переможцю процедури закупівлі, тендерна пропозиція якого відхилена, через електронну систему закупівель.</w:t>
            </w:r>
          </w:p>
        </w:tc>
      </w:tr>
      <w:tr w:rsidR="00971EAA" w:rsidRPr="00FC04B3"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rsidR="00971EAA" w:rsidRPr="00FC04B3" w:rsidRDefault="00971EA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043F7F" w:rsidRDefault="00971EAA"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652034" w:rsidRDefault="00971EAA" w:rsidP="006A007D">
            <w:pPr>
              <w:spacing w:line="240" w:lineRule="auto"/>
              <w:ind w:firstLine="567"/>
              <w:jc w:val="both"/>
              <w:rPr>
                <w:rFonts w:ascii="Times New Roman" w:hAnsi="Times New Roman"/>
                <w:sz w:val="24"/>
                <w:szCs w:val="24"/>
              </w:rPr>
            </w:pPr>
            <w:bookmarkStart w:id="4" w:name="n517"/>
            <w:bookmarkStart w:id="5" w:name="n518"/>
            <w:bookmarkStart w:id="6" w:name="n523"/>
            <w:bookmarkEnd w:id="4"/>
            <w:bookmarkEnd w:id="5"/>
            <w:bookmarkEnd w:id="6"/>
            <w:r w:rsidRPr="00652034">
              <w:rPr>
                <w:rFonts w:ascii="Times New Roman" w:hAnsi="Times New Roman"/>
                <w:sz w:val="24"/>
                <w:szCs w:val="24"/>
                <w:lang w:eastAsia="en-US"/>
              </w:rPr>
              <w:t>Замовник відміняє відкриті торги у разі:</w:t>
            </w:r>
          </w:p>
          <w:p w:rsidR="00971EAA" w:rsidRPr="00652034" w:rsidRDefault="00971EAA"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971EAA" w:rsidRPr="00652034" w:rsidRDefault="00971EAA"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71EAA" w:rsidRPr="00652034" w:rsidRDefault="00971EAA"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971EAA" w:rsidRPr="00652034" w:rsidRDefault="00971EAA"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971EAA" w:rsidRPr="00652034" w:rsidRDefault="00971EAA"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71EAA" w:rsidRPr="00652034" w:rsidRDefault="00971EAA"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rsidR="00971EAA" w:rsidRPr="00652034" w:rsidRDefault="00971EAA"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971EAA" w:rsidRPr="00652034" w:rsidRDefault="00971EAA" w:rsidP="006A007D">
            <w:pPr>
              <w:spacing w:line="240" w:lineRule="auto"/>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971EAA" w:rsidRPr="00652034" w:rsidRDefault="00971EAA" w:rsidP="006A007D">
            <w:pPr>
              <w:widowControl w:val="0"/>
              <w:spacing w:line="240" w:lineRule="auto"/>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визначенихцим пунктом, оприлюднюється інформація про відміну відкритих торгів.</w:t>
            </w:r>
          </w:p>
          <w:p w:rsidR="00971EAA" w:rsidRDefault="00971EAA" w:rsidP="006A007D">
            <w:pPr>
              <w:widowControl w:val="0"/>
              <w:spacing w:line="240" w:lineRule="auto"/>
              <w:jc w:val="both"/>
              <w:rPr>
                <w:rFonts w:ascii="Times New Roman" w:hAnsi="Times New Roman"/>
                <w:sz w:val="28"/>
                <w:szCs w:val="28"/>
                <w:lang w:eastAsia="en-US"/>
              </w:rPr>
            </w:pPr>
          </w:p>
          <w:p w:rsidR="00971EAA" w:rsidRPr="00652034" w:rsidRDefault="00971EAA" w:rsidP="006A007D">
            <w:pPr>
              <w:widowControl w:val="0"/>
              <w:spacing w:line="240" w:lineRule="auto"/>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rsidR="00971EAA" w:rsidRDefault="00971EAA" w:rsidP="006A007D">
            <w:pPr>
              <w:widowControl w:val="0"/>
              <w:spacing w:line="240" w:lineRule="auto"/>
              <w:ind w:firstLine="211"/>
              <w:jc w:val="both"/>
              <w:rPr>
                <w:rFonts w:ascii="Times New Roman" w:hAnsi="Times New Roman"/>
                <w:sz w:val="24"/>
                <w:szCs w:val="24"/>
                <w:lang w:eastAsia="en-US"/>
              </w:rPr>
            </w:pPr>
          </w:p>
          <w:p w:rsidR="00971EAA" w:rsidRPr="00652034" w:rsidRDefault="00971EAA" w:rsidP="006A007D">
            <w:pPr>
              <w:widowControl w:val="0"/>
              <w:spacing w:line="240" w:lineRule="auto"/>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043F7F" w:rsidRDefault="00971EAA"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DC5B1C" w:rsidRDefault="00971EAA"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rsidR="00971EAA" w:rsidRPr="00DC5B1C" w:rsidRDefault="00971EAA"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71EAA" w:rsidRPr="00DC5B1C" w:rsidRDefault="00971EAA"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71EAA" w:rsidRPr="00DC5B1C" w:rsidRDefault="00971EAA" w:rsidP="0046048C">
            <w:pPr>
              <w:spacing w:before="120"/>
              <w:ind w:firstLine="567"/>
              <w:jc w:val="both"/>
              <w:rPr>
                <w:rFonts w:ascii="Times New Roman" w:hAnsi="Times New Roman"/>
                <w:sz w:val="24"/>
                <w:szCs w:val="24"/>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043F7F" w:rsidRDefault="00971EAA" w:rsidP="005F1386">
            <w:pPr>
              <w:widowControl w:val="0"/>
              <w:rPr>
                <w:rFonts w:ascii="Times New Roman" w:hAnsi="Times New Roman"/>
                <w:sz w:val="24"/>
                <w:szCs w:val="24"/>
              </w:rPr>
            </w:pPr>
            <w:r w:rsidRPr="00043F7F">
              <w:rPr>
                <w:rFonts w:ascii="Times New Roman" w:hAnsi="Times New Roman"/>
                <w:b/>
                <w:bCs/>
                <w:sz w:val="24"/>
                <w:szCs w:val="24"/>
              </w:rPr>
              <w:t>Про</w:t>
            </w:r>
            <w:r>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6B0B69" w:rsidRDefault="00971EAA"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Про</w:t>
            </w:r>
            <w:r>
              <w:rPr>
                <w:rFonts w:ascii="Times New Roman" w:hAnsi="Times New Roman"/>
                <w:sz w:val="24"/>
                <w:szCs w:val="24"/>
              </w:rPr>
              <w:t>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rsidR="00971EAA" w:rsidRPr="006B0B69" w:rsidRDefault="00971EAA"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971EAA" w:rsidRPr="006B0B69" w:rsidRDefault="00971EAA"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rsidR="00971EAA" w:rsidRPr="006B0B69" w:rsidRDefault="00971EAA" w:rsidP="005F1386">
            <w:pPr>
              <w:pStyle w:val="afe"/>
              <w:widowControl w:val="0"/>
              <w:numPr>
                <w:ilvl w:val="0"/>
                <w:numId w:val="33"/>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rsidR="00971EAA" w:rsidRPr="006B0B69" w:rsidRDefault="00971EAA"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Pr>
                <w:rFonts w:ascii="Times New Roman" w:hAnsi="Times New Roman"/>
                <w:i/>
                <w:iCs/>
                <w:sz w:val="24"/>
                <w:szCs w:val="24"/>
              </w:rPr>
              <w:t>п</w:t>
            </w:r>
            <w:r w:rsidRPr="006B0B69">
              <w:rPr>
                <w:rFonts w:ascii="Times New Roman" w:hAnsi="Times New Roman"/>
                <w:i/>
                <w:iCs/>
                <w:sz w:val="24"/>
                <w:szCs w:val="24"/>
              </w:rPr>
              <w:t xml:space="preserve">.3 </w:t>
            </w:r>
            <w:r>
              <w:rPr>
                <w:rFonts w:ascii="Times New Roman" w:hAnsi="Times New Roman"/>
                <w:i/>
                <w:iCs/>
                <w:sz w:val="24"/>
                <w:szCs w:val="24"/>
              </w:rPr>
              <w:t>п</w:t>
            </w:r>
            <w:r w:rsidRPr="006B0B69">
              <w:rPr>
                <w:rFonts w:ascii="Times New Roman" w:hAnsi="Times New Roman"/>
                <w:i/>
                <w:iCs/>
                <w:sz w:val="24"/>
                <w:szCs w:val="24"/>
              </w:rPr>
              <w:t xml:space="preserve">. </w:t>
            </w:r>
            <w:r>
              <w:rPr>
                <w:rFonts w:ascii="Times New Roman" w:hAnsi="Times New Roman"/>
                <w:i/>
                <w:iCs/>
                <w:sz w:val="24"/>
                <w:szCs w:val="24"/>
              </w:rPr>
              <w:t>4</w:t>
            </w:r>
            <w:r w:rsidRPr="006B0B69">
              <w:rPr>
                <w:rFonts w:ascii="Times New Roman" w:hAnsi="Times New Roman"/>
                <w:i/>
                <w:iCs/>
                <w:sz w:val="24"/>
                <w:szCs w:val="24"/>
              </w:rPr>
              <w:t xml:space="preserve">1 </w:t>
            </w:r>
            <w:r>
              <w:rPr>
                <w:rFonts w:ascii="Times New Roman" w:hAnsi="Times New Roman"/>
                <w:i/>
                <w:iCs/>
                <w:sz w:val="24"/>
                <w:szCs w:val="24"/>
              </w:rPr>
              <w:t>Особливостей.</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46048C" w:rsidRDefault="00971EAA"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0"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1" w:history="1">
              <w:r w:rsidRPr="0046048C">
                <w:rPr>
                  <w:rFonts w:ascii="Times New Roman" w:hAnsi="Times New Roman" w:cs="Times New Roman"/>
                  <w:sz w:val="24"/>
                  <w:szCs w:val="24"/>
                </w:rPr>
                <w:t xml:space="preserve"> Господарського кодексу України</w:t>
              </w:r>
            </w:hyperlink>
            <w:r w:rsidRPr="0046048C">
              <w:rPr>
                <w:rFonts w:ascii="Times New Roman" w:hAnsi="Times New Roman" w:cs="Times New Roman"/>
                <w:sz w:val="24"/>
                <w:szCs w:val="24"/>
              </w:rPr>
              <w:t xml:space="preserve"> з урахуванням Закону та Особливостей.</w:t>
            </w:r>
          </w:p>
          <w:p w:rsidR="00971EAA" w:rsidRPr="0046048C" w:rsidRDefault="00971EAA" w:rsidP="0046048C">
            <w:pPr>
              <w:widowControl w:val="0"/>
              <w:contextualSpacing/>
              <w:jc w:val="both"/>
              <w:rPr>
                <w:rFonts w:ascii="Times New Roman" w:hAnsi="Times New Roman" w:cs="Times New Roman"/>
                <w:sz w:val="24"/>
                <w:szCs w:val="24"/>
              </w:rPr>
            </w:pPr>
            <w:r w:rsidRPr="0046048C">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71EAA" w:rsidRPr="0046048C" w:rsidRDefault="00971EAA"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71EAA" w:rsidRPr="0046048C" w:rsidRDefault="00971EAA"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971EAA" w:rsidRPr="0046048C" w:rsidRDefault="00971EAA" w:rsidP="0046048C">
            <w:pPr>
              <w:ind w:firstLine="567"/>
              <w:jc w:val="both"/>
              <w:rPr>
                <w:rFonts w:ascii="Times New Roman" w:hAnsi="Times New Roman" w:cs="Times New Roman"/>
                <w:sz w:val="24"/>
                <w:szCs w:val="24"/>
                <w:lang w:eastAsia="en-US"/>
              </w:rPr>
            </w:pPr>
            <w:r w:rsidRPr="0046048C">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71EAA" w:rsidRPr="0046048C" w:rsidRDefault="00971EAA" w:rsidP="0046048C">
            <w:pPr>
              <w:ind w:firstLine="567"/>
              <w:jc w:val="both"/>
              <w:rPr>
                <w:rFonts w:ascii="Times New Roman" w:hAnsi="Times New Roman" w:cs="Times New Roman"/>
                <w:sz w:val="24"/>
                <w:szCs w:val="24"/>
              </w:rPr>
            </w:pPr>
            <w:r w:rsidRPr="0046048C">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71EAA" w:rsidRPr="000C11A8" w:rsidRDefault="00971EAA" w:rsidP="005F1386">
            <w:pPr>
              <w:widowControl w:val="0"/>
              <w:jc w:val="both"/>
              <w:rPr>
                <w:rFonts w:ascii="Times New Roman" w:hAnsi="Times New Roman" w:cs="Times New Roman"/>
                <w:sz w:val="24"/>
                <w:szCs w:val="24"/>
              </w:rPr>
            </w:pPr>
            <w:r w:rsidRPr="0046048C">
              <w:rPr>
                <w:rFonts w:ascii="Times New Roman" w:hAnsi="Times New Roman" w:cs="Times New Roman"/>
                <w:sz w:val="24"/>
                <w:szCs w:val="24"/>
              </w:rPr>
              <w:t>У випадку перерахунк</w:t>
            </w:r>
            <w:r w:rsidRPr="000C11A8">
              <w:rPr>
                <w:rFonts w:ascii="Times New Roman" w:hAnsi="Times New Roman" w:cs="Times New Roman"/>
                <w:sz w:val="24"/>
                <w:szCs w:val="24"/>
              </w:rPr>
              <w:t>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6B0B69" w:rsidRDefault="00971EAA"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1EAA" w:rsidRPr="00043F7F" w:rsidRDefault="00971EAA" w:rsidP="00971EAA">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Pr>
                <w:rFonts w:ascii="Times New Roman" w:hAnsi="Times New Roman"/>
                <w:sz w:val="24"/>
                <w:szCs w:val="24"/>
              </w:rPr>
              <w:t xml:space="preserve"> та Особливостями</w:t>
            </w:r>
            <w:r w:rsidRPr="00043F7F">
              <w:rPr>
                <w:rFonts w:ascii="Times New Roman" w:hAnsi="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shd w:val="solid" w:color="FFFFFF" w:fill="FFFFFF"/>
                <w:lang w:eastAsia="en-US"/>
              </w:rPr>
              <w:t xml:space="preserve"> т</w:t>
            </w:r>
            <w:r w:rsidRPr="00DC5B1C">
              <w:rPr>
                <w:rFonts w:ascii="Times New Roman" w:hAnsi="Times New Roman"/>
                <w:sz w:val="24"/>
                <w:szCs w:val="24"/>
                <w:shd w:val="solid" w:color="FFFFFF" w:fill="FFFFFF"/>
                <w:lang w:eastAsia="en-US"/>
              </w:rPr>
              <w:t>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tc>
      </w:tr>
      <w:tr w:rsidR="00971EAA" w:rsidRPr="00FC04B3" w:rsidTr="00971EA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971EAA" w:rsidRPr="00FC04B3" w:rsidRDefault="00971EAA" w:rsidP="005F1386">
            <w:pPr>
              <w:rPr>
                <w:rFonts w:ascii="Times New Roman" w:hAnsi="Times New Roman" w:cs="Times New Roman"/>
                <w:sz w:val="24"/>
                <w:szCs w:val="24"/>
              </w:rPr>
            </w:pPr>
            <w:r w:rsidRPr="00FC04B3">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rsidR="00971EAA" w:rsidRPr="006B0B69" w:rsidRDefault="00971EAA"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rsidR="00971EAA" w:rsidRPr="00AC7ED0" w:rsidRDefault="00971EAA"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6A007D" w:rsidRDefault="006A007D" w:rsidP="005F1386">
      <w:pPr>
        <w:pStyle w:val="afc"/>
        <w:jc w:val="both"/>
        <w:rPr>
          <w:bCs/>
        </w:rPr>
      </w:pPr>
    </w:p>
    <w:p w:rsidR="005F1386" w:rsidRDefault="005F1386" w:rsidP="005F1386">
      <w:pPr>
        <w:pStyle w:val="afc"/>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82166E" w:rsidRDefault="006A007D" w:rsidP="005F1386">
      <w:pPr>
        <w:pStyle w:val="afc"/>
        <w:jc w:val="both"/>
      </w:pPr>
    </w:p>
    <w:p w:rsidR="005F1386"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rsidR="006A007D" w:rsidRPr="00531E79" w:rsidRDefault="006A007D" w:rsidP="005F1386">
      <w:pPr>
        <w:rPr>
          <w:color w:val="000000"/>
        </w:rPr>
      </w:pPr>
    </w:p>
    <w:p w:rsidR="005F1386" w:rsidRDefault="005F1386" w:rsidP="005F1386">
      <w:pPr>
        <w:widowControl w:val="0"/>
      </w:pPr>
      <w:r w:rsidRPr="004C7F09">
        <w:t>Д</w:t>
      </w:r>
      <w:r>
        <w:t>одаток</w:t>
      </w:r>
      <w:r w:rsidRPr="004C7F09">
        <w:t xml:space="preserve"> 3: </w:t>
      </w:r>
      <w:r>
        <w:t xml:space="preserve">ПРОЄКТ ДОГОВОРУ ПРО ЗАКУПІВЛЮ </w:t>
      </w:r>
    </w:p>
    <w:p w:rsidR="006A007D" w:rsidRDefault="006A007D" w:rsidP="005F1386">
      <w:pPr>
        <w:widowControl w:val="0"/>
      </w:pPr>
    </w:p>
    <w:p w:rsidR="005F1386" w:rsidRPr="004C7F09" w:rsidRDefault="005F1386" w:rsidP="005F1386">
      <w:pPr>
        <w:widowControl w:val="0"/>
      </w:pPr>
      <w:r>
        <w:t>Додаток 4: ФОРМА «ТЕНДЕРНА ПРОПОЗИЦІЯ»</w:t>
      </w:r>
      <w:r w:rsidRPr="004C7F09">
        <w:tab/>
      </w:r>
    </w:p>
    <w:sectPr w:rsidR="005F1386" w:rsidRPr="004C7F09" w:rsidSect="00E7297A">
      <w:footerReference w:type="default" r:id="rId12"/>
      <w:pgSz w:w="11905" w:h="16837"/>
      <w:pgMar w:top="90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694" w:rsidRDefault="00D83694">
      <w:r>
        <w:separator/>
      </w:r>
    </w:p>
  </w:endnote>
  <w:endnote w:type="continuationSeparator" w:id="1">
    <w:p w:rsidR="00D83694" w:rsidRDefault="00D83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alibri"/>
    <w:charset w:val="00"/>
    <w:family w:val="auto"/>
    <w:pitch w:val="default"/>
    <w:sig w:usb0="00000003" w:usb1="00000000" w:usb2="00000000" w:usb3="00000000" w:csb0="00000001"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A1C" w:rsidRDefault="00CE7A1C">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694" w:rsidRDefault="00D83694">
      <w:r>
        <w:separator/>
      </w:r>
    </w:p>
  </w:footnote>
  <w:footnote w:type="continuationSeparator" w:id="1">
    <w:p w:rsidR="00D83694" w:rsidRDefault="00D836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55F22"/>
    <w:rsid w:val="00000E2D"/>
    <w:rsid w:val="00015484"/>
    <w:rsid w:val="00036290"/>
    <w:rsid w:val="000377CD"/>
    <w:rsid w:val="0005756B"/>
    <w:rsid w:val="0006339C"/>
    <w:rsid w:val="0007092A"/>
    <w:rsid w:val="000724AE"/>
    <w:rsid w:val="00073A7F"/>
    <w:rsid w:val="0008317D"/>
    <w:rsid w:val="000869D3"/>
    <w:rsid w:val="00093AE1"/>
    <w:rsid w:val="000967DE"/>
    <w:rsid w:val="000A01DD"/>
    <w:rsid w:val="000A272F"/>
    <w:rsid w:val="000A5E14"/>
    <w:rsid w:val="000B0491"/>
    <w:rsid w:val="000C11A8"/>
    <w:rsid w:val="000D6002"/>
    <w:rsid w:val="000D777A"/>
    <w:rsid w:val="000F3C51"/>
    <w:rsid w:val="001162AB"/>
    <w:rsid w:val="00164FF4"/>
    <w:rsid w:val="001778BE"/>
    <w:rsid w:val="0018644F"/>
    <w:rsid w:val="001961A3"/>
    <w:rsid w:val="00196757"/>
    <w:rsid w:val="001A4E7A"/>
    <w:rsid w:val="001B2A9A"/>
    <w:rsid w:val="001B33EB"/>
    <w:rsid w:val="001B4251"/>
    <w:rsid w:val="001B4E26"/>
    <w:rsid w:val="001B4FF7"/>
    <w:rsid w:val="001B63B3"/>
    <w:rsid w:val="001C1B4E"/>
    <w:rsid w:val="001C1F9D"/>
    <w:rsid w:val="001C396B"/>
    <w:rsid w:val="001F4A56"/>
    <w:rsid w:val="0020552C"/>
    <w:rsid w:val="002121BE"/>
    <w:rsid w:val="00217167"/>
    <w:rsid w:val="0022608C"/>
    <w:rsid w:val="00227C0C"/>
    <w:rsid w:val="00236C19"/>
    <w:rsid w:val="002430FF"/>
    <w:rsid w:val="00247E9F"/>
    <w:rsid w:val="00257057"/>
    <w:rsid w:val="00274464"/>
    <w:rsid w:val="002761AB"/>
    <w:rsid w:val="00277D39"/>
    <w:rsid w:val="00277D3B"/>
    <w:rsid w:val="00280484"/>
    <w:rsid w:val="00281E52"/>
    <w:rsid w:val="00285520"/>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0405A"/>
    <w:rsid w:val="0031156D"/>
    <w:rsid w:val="00311B2A"/>
    <w:rsid w:val="003169D8"/>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559E1"/>
    <w:rsid w:val="0046048C"/>
    <w:rsid w:val="0046603C"/>
    <w:rsid w:val="00474701"/>
    <w:rsid w:val="00495FBA"/>
    <w:rsid w:val="00497344"/>
    <w:rsid w:val="004B3EF9"/>
    <w:rsid w:val="004C164C"/>
    <w:rsid w:val="004C5960"/>
    <w:rsid w:val="004C5A93"/>
    <w:rsid w:val="004C6330"/>
    <w:rsid w:val="004D0A03"/>
    <w:rsid w:val="004D3BE3"/>
    <w:rsid w:val="004E5BE9"/>
    <w:rsid w:val="005020B2"/>
    <w:rsid w:val="0051002B"/>
    <w:rsid w:val="00513D19"/>
    <w:rsid w:val="005155D3"/>
    <w:rsid w:val="00532E68"/>
    <w:rsid w:val="005406B4"/>
    <w:rsid w:val="00550394"/>
    <w:rsid w:val="005537D6"/>
    <w:rsid w:val="005555A5"/>
    <w:rsid w:val="00557390"/>
    <w:rsid w:val="005606FD"/>
    <w:rsid w:val="00563A55"/>
    <w:rsid w:val="00564E18"/>
    <w:rsid w:val="00587F1A"/>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15D0"/>
    <w:rsid w:val="006624B5"/>
    <w:rsid w:val="00664292"/>
    <w:rsid w:val="006666BC"/>
    <w:rsid w:val="0067002D"/>
    <w:rsid w:val="00680E0E"/>
    <w:rsid w:val="00686F0C"/>
    <w:rsid w:val="006A007D"/>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1EA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266AC"/>
    <w:rsid w:val="00A35E55"/>
    <w:rsid w:val="00A402A2"/>
    <w:rsid w:val="00A43466"/>
    <w:rsid w:val="00A51D17"/>
    <w:rsid w:val="00A5485C"/>
    <w:rsid w:val="00A73A07"/>
    <w:rsid w:val="00A73FEC"/>
    <w:rsid w:val="00A75B6D"/>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3531"/>
    <w:rsid w:val="00AF4358"/>
    <w:rsid w:val="00B10090"/>
    <w:rsid w:val="00B16975"/>
    <w:rsid w:val="00B26BDB"/>
    <w:rsid w:val="00B32615"/>
    <w:rsid w:val="00B432A0"/>
    <w:rsid w:val="00B4735E"/>
    <w:rsid w:val="00B47AD9"/>
    <w:rsid w:val="00B52C9A"/>
    <w:rsid w:val="00B84B14"/>
    <w:rsid w:val="00B9394F"/>
    <w:rsid w:val="00B957D9"/>
    <w:rsid w:val="00B958E0"/>
    <w:rsid w:val="00BB1D13"/>
    <w:rsid w:val="00BB3691"/>
    <w:rsid w:val="00BD5ABF"/>
    <w:rsid w:val="00BE1FA2"/>
    <w:rsid w:val="00BE4040"/>
    <w:rsid w:val="00BE4B23"/>
    <w:rsid w:val="00C14FDC"/>
    <w:rsid w:val="00C372D3"/>
    <w:rsid w:val="00C52736"/>
    <w:rsid w:val="00C638C5"/>
    <w:rsid w:val="00C72471"/>
    <w:rsid w:val="00C74F9B"/>
    <w:rsid w:val="00C77631"/>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5A42"/>
    <w:rsid w:val="00D25D80"/>
    <w:rsid w:val="00D337F9"/>
    <w:rsid w:val="00D44FEB"/>
    <w:rsid w:val="00D46394"/>
    <w:rsid w:val="00D51162"/>
    <w:rsid w:val="00D8347A"/>
    <w:rsid w:val="00D83694"/>
    <w:rsid w:val="00D96109"/>
    <w:rsid w:val="00DA2D05"/>
    <w:rsid w:val="00DA62BA"/>
    <w:rsid w:val="00DA6A46"/>
    <w:rsid w:val="00DB6035"/>
    <w:rsid w:val="00DC058C"/>
    <w:rsid w:val="00DC5B1C"/>
    <w:rsid w:val="00DD3B90"/>
    <w:rsid w:val="00DE01A3"/>
    <w:rsid w:val="00DF1493"/>
    <w:rsid w:val="00DF7794"/>
    <w:rsid w:val="00DF7BF4"/>
    <w:rsid w:val="00DF7DA2"/>
    <w:rsid w:val="00E00A06"/>
    <w:rsid w:val="00E03BD7"/>
    <w:rsid w:val="00E05E7F"/>
    <w:rsid w:val="00E35900"/>
    <w:rsid w:val="00E4484A"/>
    <w:rsid w:val="00E541C1"/>
    <w:rsid w:val="00E55900"/>
    <w:rsid w:val="00E55F22"/>
    <w:rsid w:val="00E5731A"/>
    <w:rsid w:val="00E7297A"/>
    <w:rsid w:val="00E75E62"/>
    <w:rsid w:val="00E80F25"/>
    <w:rsid w:val="00E8108C"/>
    <w:rsid w:val="00E95E1A"/>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57D27"/>
    <w:rsid w:val="00F75728"/>
    <w:rsid w:val="00F86E4E"/>
    <w:rsid w:val="00F9189E"/>
    <w:rsid w:val="00F93413"/>
    <w:rsid w:val="00F96227"/>
    <w:rsid w:val="00FA0A68"/>
    <w:rsid w:val="00FC04B3"/>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5">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f6"/>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6"/>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f6"/>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ітка таблиці22"/>
    <w:basedOn w:val="a1"/>
    <w:next w:val="afff6"/>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d">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e">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top w:w="0" w:type="dxa"/>
        <w:left w:w="115" w:type="dxa"/>
        <w:bottom w:w="0" w:type="dxa"/>
        <w:right w:w="115" w:type="dxa"/>
      </w:tblCellMar>
    </w:tblPr>
  </w:style>
  <w:style w:type="table" w:customStyle="1" w:styleId="afffffb">
    <w:basedOn w:val="TableNormal0"/>
    <w:rsid w:val="00FA0A68"/>
    <w:tblPr>
      <w:tblStyleRowBandSize w:val="1"/>
      <w:tblStyleColBandSize w:val="1"/>
      <w:tblCellMar>
        <w:top w:w="0" w:type="dxa"/>
        <w:left w:w="115" w:type="dxa"/>
        <w:bottom w:w="0"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d">
    <w:basedOn w:val="TableNormal0"/>
    <w:rsid w:val="00FA0A68"/>
    <w:tblPr>
      <w:tblStyleRowBandSize w:val="1"/>
      <w:tblStyleColBandSize w:val="1"/>
      <w:tblCellMar>
        <w:top w:w="0" w:type="dxa"/>
        <w:left w:w="115" w:type="dxa"/>
        <w:bottom w:w="0" w:type="dxa"/>
        <w:right w:w="115" w:type="dxa"/>
      </w:tblCellMar>
    </w:tblPr>
  </w:style>
  <w:style w:type="table" w:customStyle="1" w:styleId="afffffe">
    <w:basedOn w:val="TableNormal0"/>
    <w:rsid w:val="00FA0A68"/>
    <w:tblPr>
      <w:tblStyleRowBandSize w:val="1"/>
      <w:tblStyleColBandSize w:val="1"/>
      <w:tblCellMar>
        <w:top w:w="0" w:type="dxa"/>
        <w:left w:w="115" w:type="dxa"/>
        <w:bottom w:w="0"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f6"/>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docdata">
    <w:name w:val="docdata"/>
    <w:aliases w:val="docy,v5,1579,baiaagaaboqcaaadzaqaaavybaaaaaaaaaaaaaaaaaaaaaaaaaaaaaaaaaaaaaaaaaaaaaaaaaaaaaaaaaaaaaaaaaaaaaaaaaaaaaaaaaaaaaaaaaaaaaaaaaaaaaaaaaaaaaaaaaaaaaaaaaaaaaaaaaaaaaaaaaaaaaaaaaaaaaaaaaaaaaaaaaaaaaaaaaaaaaaaaaaaaaaaaaaaaaaaaaaaaaaaaaaaaaaa"/>
    <w:basedOn w:val="a"/>
    <w:rsid w:val="0030405A"/>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15456369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453166E1-3472-4315-A9ED-E3E0D29DBB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24</Pages>
  <Words>7331</Words>
  <Characters>41793</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27</cp:revision>
  <dcterms:created xsi:type="dcterms:W3CDTF">2022-10-24T06:24:00Z</dcterms:created>
  <dcterms:modified xsi:type="dcterms:W3CDTF">2023-03-01T16:40:00Z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