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Pr="0005112D" w:rsidRDefault="00866ACF" w:rsidP="002451E6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11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AF4D36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866ACF" w:rsidRPr="0005112D" w:rsidRDefault="00866ACF" w:rsidP="002451E6">
      <w:pPr>
        <w:shd w:val="clear" w:color="auto" w:fill="FFFFFF"/>
        <w:spacing w:after="0" w:line="240" w:lineRule="auto"/>
        <w:ind w:left="7088"/>
        <w:textAlignment w:val="baseline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 w:rsidRPr="0005112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:rsidR="00866ACF" w:rsidRPr="00855104" w:rsidRDefault="00866ACF" w:rsidP="002451E6">
      <w:pPr>
        <w:keepNext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17B" w:rsidRPr="008F25B9" w:rsidRDefault="00C4417B" w:rsidP="00C4417B">
      <w:pPr>
        <w:jc w:val="center"/>
        <w:rPr>
          <w:rFonts w:ascii="Times New Roman" w:eastAsia="Courier New" w:hAnsi="Times New Roman"/>
          <w:b/>
          <w:bCs/>
          <w:sz w:val="24"/>
          <w:szCs w:val="24"/>
        </w:rPr>
      </w:pPr>
      <w:r w:rsidRPr="008F25B9">
        <w:rPr>
          <w:rFonts w:ascii="Times New Roman" w:eastAsia="Courier New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745D3C" w:rsidRPr="00745D3C" w:rsidRDefault="00C4417B" w:rsidP="00745D3C">
      <w:pPr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60F2C">
        <w:rPr>
          <w:rFonts w:ascii="Times New Roman" w:eastAsia="Courier New" w:hAnsi="Times New Roman"/>
          <w:b/>
          <w:bCs/>
          <w:sz w:val="24"/>
          <w:szCs w:val="24"/>
        </w:rPr>
        <w:t xml:space="preserve">предмета закупівлі </w:t>
      </w:r>
      <w:r w:rsidRPr="00260F2C">
        <w:rPr>
          <w:rFonts w:ascii="Times New Roman" w:eastAsia="Courier New" w:hAnsi="Times New Roman"/>
          <w:bCs/>
          <w:sz w:val="24"/>
          <w:szCs w:val="24"/>
        </w:rPr>
        <w:t xml:space="preserve">за </w:t>
      </w:r>
      <w:r w:rsidR="00745D3C" w:rsidRPr="00745D3C">
        <w:rPr>
          <w:rFonts w:ascii="Times New Roman" w:eastAsia="Tahoma" w:hAnsi="Times New Roman" w:cs="Times New Roman"/>
          <w:sz w:val="24"/>
          <w:szCs w:val="24"/>
          <w:lang w:val="uk-UA" w:eastAsia="ar-SA"/>
        </w:rPr>
        <w:t xml:space="preserve">33690000-3 - Лікарські засоби різні </w:t>
      </w:r>
      <w:r w:rsidR="00745D3C" w:rsidRPr="00745D3C">
        <w:rPr>
          <w:rFonts w:ascii="Times New Roman" w:eastAsia="Tahoma" w:hAnsi="Times New Roman" w:cs="Times New Roman"/>
          <w:sz w:val="20"/>
          <w:szCs w:val="20"/>
          <w:lang w:val="uk-UA" w:eastAsia="ar-SA"/>
        </w:rPr>
        <w:t>( Код НК 024:2019 59058 — Миючий / очищуючий розчин ІВД, для автоматизованих / полуавтоматізіванних систем, 43674 — Ізотонічний сольовий розчин, реагент, IVD, 30531 — Гематологічний контроль / калібратор,</w:t>
      </w:r>
      <w:r w:rsidR="00745D3C" w:rsidRPr="00745D3C">
        <w:rPr>
          <w:rFonts w:ascii="Times New Roman" w:hAnsi="Times New Roman" w:cs="Times New Roman"/>
          <w:sz w:val="20"/>
          <w:szCs w:val="20"/>
        </w:rPr>
        <w:t>)</w:t>
      </w:r>
    </w:p>
    <w:p w:rsidR="00C4417B" w:rsidRPr="00260F2C" w:rsidRDefault="00C4417B" w:rsidP="00745D3C">
      <w:pPr>
        <w:spacing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60F2C">
        <w:rPr>
          <w:rFonts w:ascii="Times New Roman" w:hAnsi="Times New Roman"/>
          <w:b/>
          <w:sz w:val="24"/>
          <w:szCs w:val="24"/>
          <w:lang w:eastAsia="uk-UA"/>
        </w:rPr>
        <w:t>Загаль</w:t>
      </w:r>
      <w:r w:rsidR="00F46249" w:rsidRPr="00260F2C">
        <w:rPr>
          <w:rFonts w:ascii="Times New Roman" w:hAnsi="Times New Roman"/>
          <w:b/>
          <w:sz w:val="24"/>
          <w:szCs w:val="24"/>
          <w:lang w:val="uk-UA" w:eastAsia="uk-UA"/>
        </w:rPr>
        <w:t>н</w:t>
      </w:r>
      <w:r w:rsidRPr="00260F2C">
        <w:rPr>
          <w:rFonts w:ascii="Times New Roman" w:hAnsi="Times New Roman"/>
          <w:b/>
          <w:sz w:val="24"/>
          <w:szCs w:val="24"/>
          <w:lang w:eastAsia="uk-UA"/>
        </w:rPr>
        <w:t>і вимоги:</w:t>
      </w:r>
    </w:p>
    <w:p w:rsidR="00E75C46" w:rsidRPr="003254E3" w:rsidRDefault="00E75C46" w:rsidP="00E75C46">
      <w:pPr>
        <w:pStyle w:val="ListParagraph1"/>
        <w:widowControl w:val="0"/>
        <w:numPr>
          <w:ilvl w:val="0"/>
          <w:numId w:val="6"/>
        </w:numPr>
        <w:jc w:val="both"/>
        <w:rPr>
          <w:lang w:val="uk-UA"/>
        </w:rPr>
      </w:pPr>
      <w:r w:rsidRPr="003254E3">
        <w:rPr>
          <w:lang w:val="uk-UA"/>
        </w:rPr>
        <w:t xml:space="preserve">1. Товар, запропонований Учасником, повинен відповідати медико–технічним вимогам, викладеним у даному додатку до Документації. </w:t>
      </w:r>
    </w:p>
    <w:p w:rsidR="00E75C46" w:rsidRPr="00E75C46" w:rsidRDefault="00E75C46" w:rsidP="00E75C46">
      <w:pPr>
        <w:pStyle w:val="a6"/>
        <w:numPr>
          <w:ilvl w:val="0"/>
          <w:numId w:val="6"/>
        </w:numPr>
        <w:tabs>
          <w:tab w:val="left" w:pos="0"/>
        </w:tabs>
        <w:ind w:right="142"/>
        <w:jc w:val="both"/>
        <w:rPr>
          <w:i/>
        </w:rPr>
      </w:pPr>
      <w:r w:rsidRPr="00E75C46">
        <w:rPr>
          <w:i/>
        </w:rPr>
        <w:t xml:space="preserve">Відповідність технічних характеристик, запропонованого Учасником товару, викладених у даному додатку до Документації, повинна бути обов’язково підтверджена посиланням на відповідні розділи, та/або сторінку(и) технічного документу виробника українською мовою, в якому міститься ця інформація разом з додаванням завірених його копій. </w:t>
      </w:r>
    </w:p>
    <w:p w:rsidR="00E75C46" w:rsidRPr="00E75C46" w:rsidRDefault="00E75C46" w:rsidP="00E75C46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142"/>
        <w:jc w:val="both"/>
      </w:pPr>
      <w:r w:rsidRPr="00E75C46">
        <w:t>2. Товар, запропонований Учасником,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України.</w:t>
      </w:r>
    </w:p>
    <w:p w:rsidR="00E75C46" w:rsidRPr="00E75C46" w:rsidRDefault="00E75C46" w:rsidP="00E75C46">
      <w:pPr>
        <w:pStyle w:val="a6"/>
        <w:numPr>
          <w:ilvl w:val="0"/>
          <w:numId w:val="6"/>
        </w:numPr>
        <w:tabs>
          <w:tab w:val="left" w:pos="0"/>
        </w:tabs>
        <w:ind w:right="142"/>
        <w:jc w:val="both"/>
        <w:rPr>
          <w:i/>
        </w:rPr>
      </w:pPr>
      <w:r w:rsidRPr="00E75C46">
        <w:rPr>
          <w:i/>
        </w:rPr>
        <w:t>На підтвердження Учасник повинен надати копію(ї) свідоцтва про державну реєстрацію з додатками (за наявності)</w:t>
      </w:r>
      <w:r w:rsidRPr="00E75C46">
        <w:rPr>
          <w:color w:val="000000"/>
          <w:shd w:val="clear" w:color="auto" w:fill="FFFFFF"/>
        </w:rPr>
        <w:t xml:space="preserve"> </w:t>
      </w:r>
      <w:r w:rsidRPr="00E75C46">
        <w:rPr>
          <w:i/>
          <w:color w:val="000000"/>
          <w:shd w:val="clear" w:color="auto" w:fill="FFFFFF"/>
        </w:rPr>
        <w:t>або декларація про відповідність, сертифікати якості на товар.</w:t>
      </w:r>
    </w:p>
    <w:p w:rsidR="00E75C46" w:rsidRPr="003254E3" w:rsidRDefault="00E75C46" w:rsidP="00E75C46">
      <w:pPr>
        <w:pStyle w:val="ListParagraph1"/>
        <w:widowControl w:val="0"/>
        <w:numPr>
          <w:ilvl w:val="0"/>
          <w:numId w:val="6"/>
        </w:numPr>
        <w:jc w:val="both"/>
        <w:rPr>
          <w:lang w:val="uk-UA"/>
        </w:rPr>
      </w:pPr>
      <w:r w:rsidRPr="003254E3">
        <w:rPr>
          <w:lang w:val="uk-UA"/>
        </w:rPr>
        <w:t>3. Строк (термін) придатності товару, запропонованого Учасником, на момент поставки повинен становити не менше ніж 80 % від загального строку (терміну) придатності.</w:t>
      </w:r>
    </w:p>
    <w:p w:rsidR="00E75C46" w:rsidRPr="003254E3" w:rsidRDefault="00E75C46" w:rsidP="00E75C46">
      <w:pPr>
        <w:pStyle w:val="ListParagraph1"/>
        <w:widowControl w:val="0"/>
        <w:numPr>
          <w:ilvl w:val="0"/>
          <w:numId w:val="6"/>
        </w:numPr>
        <w:jc w:val="both"/>
        <w:rPr>
          <w:lang w:val="uk-UA"/>
        </w:rPr>
      </w:pPr>
      <w:r w:rsidRPr="003254E3">
        <w:rPr>
          <w:i/>
          <w:lang w:val="uk-UA"/>
        </w:rPr>
        <w:t>На підтвердження Учасник повинен надати оригінал листа в якому він гарантує, що строк (термін) придатності запропонованого ним товару становитиме не менше ніж 80 % від загального строку (терміну) придатності</w:t>
      </w:r>
      <w:r w:rsidRPr="003254E3">
        <w:rPr>
          <w:lang w:val="uk-UA"/>
        </w:rPr>
        <w:t>.</w:t>
      </w:r>
    </w:p>
    <w:p w:rsidR="00E75C46" w:rsidRPr="00483F7F" w:rsidRDefault="00E75C46" w:rsidP="00E75C46">
      <w:pPr>
        <w:pStyle w:val="ListParagraph1"/>
        <w:widowControl w:val="0"/>
        <w:numPr>
          <w:ilvl w:val="0"/>
          <w:numId w:val="6"/>
        </w:numPr>
        <w:jc w:val="both"/>
        <w:rPr>
          <w:color w:val="FF0000"/>
          <w:sz w:val="23"/>
          <w:szCs w:val="23"/>
          <w:lang w:val="uk-UA"/>
        </w:rPr>
      </w:pPr>
      <w:r w:rsidRPr="003254E3">
        <w:rPr>
          <w:color w:val="000000"/>
          <w:shd w:val="clear" w:color="auto" w:fill="FFFFFF"/>
          <w:lang w:val="uk-UA"/>
        </w:rPr>
        <w:t>4. Копію сертифікату відповідності або декларації про відповідність з додатками на предмет закупівлі</w:t>
      </w:r>
      <w:r w:rsidRPr="00483F7F">
        <w:rPr>
          <w:bCs/>
          <w:sz w:val="23"/>
          <w:szCs w:val="23"/>
          <w:shd w:val="clear" w:color="auto" w:fill="FFFFFF"/>
          <w:lang w:val="uk-UA"/>
        </w:rPr>
        <w:t>.</w:t>
      </w:r>
    </w:p>
    <w:p w:rsidR="00E75C46" w:rsidRPr="003254E3" w:rsidRDefault="00E75C46" w:rsidP="00E75C46">
      <w:pPr>
        <w:pStyle w:val="ListParagraph1"/>
        <w:widowControl w:val="0"/>
        <w:numPr>
          <w:ilvl w:val="0"/>
          <w:numId w:val="6"/>
        </w:numPr>
        <w:ind w:right="-57"/>
        <w:jc w:val="both"/>
        <w:rPr>
          <w:i/>
          <w:lang w:val="uk-UA"/>
        </w:rPr>
      </w:pPr>
      <w:r>
        <w:rPr>
          <w:lang w:val="uk-UA"/>
        </w:rPr>
        <w:t>5</w:t>
      </w:r>
      <w:r w:rsidRPr="003254E3">
        <w:rPr>
          <w:lang w:val="uk-UA"/>
        </w:rPr>
        <w:t xml:space="preserve">. </w:t>
      </w:r>
      <w:r w:rsidRPr="003254E3"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3254E3">
        <w:rPr>
          <w:i/>
        </w:rPr>
        <w:t xml:space="preserve"> </w:t>
      </w:r>
    </w:p>
    <w:p w:rsidR="00E75C46" w:rsidRPr="00483F7F" w:rsidRDefault="00E75C46" w:rsidP="00E75C46">
      <w:pPr>
        <w:pStyle w:val="1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eastAsia="Tahoma"/>
          <w:i/>
          <w:color w:val="auto"/>
          <w:lang w:eastAsia="ar-SA"/>
        </w:rPr>
      </w:pPr>
      <w:r w:rsidRPr="00483F7F">
        <w:rPr>
          <w:rFonts w:eastAsia="Tahoma"/>
          <w:i/>
          <w:color w:val="auto"/>
          <w:lang w:eastAsia="ar-SA"/>
        </w:rPr>
        <w:tab/>
        <w:t>Учасник повинен надати авторізаційний лист виробника або офіційного представника на території України, яким підтверджує можливість поставки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 закупівлі, а також назву предмета закупівлі відповідно до оголошення про проведення відкритих торгів.</w:t>
      </w:r>
    </w:p>
    <w:p w:rsidR="00E75C46" w:rsidRDefault="00E75C46" w:rsidP="00E75C46">
      <w:pPr>
        <w:pStyle w:val="ListParagraph1"/>
        <w:widowControl w:val="0"/>
        <w:numPr>
          <w:ilvl w:val="0"/>
          <w:numId w:val="6"/>
        </w:numPr>
        <w:ind w:right="-57"/>
        <w:jc w:val="both"/>
        <w:rPr>
          <w:lang w:val="uk-UA"/>
        </w:rPr>
      </w:pPr>
      <w:r w:rsidRPr="00B34A98">
        <w:rPr>
          <w:color w:val="000000"/>
          <w:lang w:val="uk-UA"/>
        </w:rPr>
        <w:t>6</w:t>
      </w:r>
      <w:r>
        <w:rPr>
          <w:color w:val="000000"/>
          <w:lang w:val="uk-UA"/>
        </w:rPr>
        <w:t>.</w:t>
      </w:r>
      <w:r w:rsidRPr="00804A98">
        <w:rPr>
          <w:lang w:val="uk-UA"/>
        </w:rPr>
        <w:t xml:space="preserve"> У разі подання пропозиції, яка не відповідає технічним вимогам, пропозиція не буде розглядатися та оцінюватись, а буде відхилена як така, що не відповідає вимогам тендерної документації.</w:t>
      </w:r>
    </w:p>
    <w:p w:rsidR="00E75C46" w:rsidRPr="00452680" w:rsidRDefault="002C7ACE" w:rsidP="00E75C46">
      <w:pPr>
        <w:pStyle w:val="ListParagraph1"/>
        <w:widowControl w:val="0"/>
        <w:numPr>
          <w:ilvl w:val="0"/>
          <w:numId w:val="6"/>
        </w:numPr>
        <w:ind w:right="-57"/>
        <w:jc w:val="both"/>
        <w:rPr>
          <w:bCs/>
          <w:i/>
          <w:lang w:val="uk-UA"/>
        </w:rPr>
      </w:pPr>
      <w:r w:rsidRPr="00452680">
        <w:rPr>
          <w:lang w:val="uk-UA"/>
        </w:rPr>
        <w:t>7. Пост</w:t>
      </w:r>
      <w:r w:rsidR="007F38E0" w:rsidRPr="00452680">
        <w:rPr>
          <w:lang w:val="uk-UA"/>
        </w:rPr>
        <w:t xml:space="preserve">авка товару здійснюється </w:t>
      </w:r>
      <w:r w:rsidR="00452680" w:rsidRPr="004505C0">
        <w:rPr>
          <w:color w:val="000000" w:themeColor="text1"/>
          <w:lang w:val="az-Cyrl-AZ"/>
        </w:rPr>
        <w:t>парті</w:t>
      </w:r>
      <w:r w:rsidR="00452680">
        <w:rPr>
          <w:color w:val="000000" w:themeColor="text1"/>
          <w:lang w:val="az-Cyrl-AZ"/>
        </w:rPr>
        <w:t>ями згідно замовлення</w:t>
      </w:r>
      <w:r w:rsidR="00C81C0D">
        <w:rPr>
          <w:color w:val="000000" w:themeColor="text1"/>
          <w:lang w:val="az-Cyrl-AZ"/>
        </w:rPr>
        <w:t xml:space="preserve"> щоквартально</w:t>
      </w:r>
      <w:r w:rsidR="00452680">
        <w:rPr>
          <w:color w:val="000000" w:themeColor="text1"/>
          <w:lang w:val="az-Cyrl-AZ"/>
        </w:rPr>
        <w:t>.</w:t>
      </w:r>
      <w:r w:rsidR="00C81C0D" w:rsidRPr="00C81C0D">
        <w:rPr>
          <w:color w:val="000000" w:themeColor="text1"/>
        </w:rPr>
        <w:t xml:space="preserve"> </w:t>
      </w:r>
    </w:p>
    <w:p w:rsidR="00E75C46" w:rsidRPr="00E75C46" w:rsidRDefault="00E75C46" w:rsidP="00E75C46">
      <w:pPr>
        <w:pStyle w:val="a6"/>
        <w:numPr>
          <w:ilvl w:val="0"/>
          <w:numId w:val="6"/>
        </w:numPr>
        <w:tabs>
          <w:tab w:val="left" w:pos="1875"/>
          <w:tab w:val="center" w:pos="5103"/>
        </w:tabs>
      </w:pPr>
    </w:p>
    <w:tbl>
      <w:tblPr>
        <w:tblpPr w:leftFromText="180" w:rightFromText="180" w:vertAnchor="text" w:tblpY="1"/>
        <w:tblOverlap w:val="never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362"/>
        <w:gridCol w:w="842"/>
        <w:gridCol w:w="711"/>
      </w:tblGrid>
      <w:tr w:rsidR="00445321" w:rsidRPr="00955D2A" w:rsidTr="007F38E0">
        <w:trPr>
          <w:trHeight w:val="694"/>
        </w:trPr>
        <w:tc>
          <w:tcPr>
            <w:tcW w:w="533" w:type="dxa"/>
          </w:tcPr>
          <w:p w:rsidR="00445321" w:rsidRPr="00955D2A" w:rsidRDefault="00445321" w:rsidP="00F15B97">
            <w:pPr>
              <w:jc w:val="center"/>
            </w:pPr>
            <w:r w:rsidRPr="00955D2A">
              <w:rPr>
                <w:b/>
              </w:rPr>
              <w:t>№ п/п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:rsidR="00445321" w:rsidRPr="00955D2A" w:rsidRDefault="00445321" w:rsidP="00F15B97">
            <w:pPr>
              <w:jc w:val="center"/>
              <w:rPr>
                <w:b/>
              </w:rPr>
            </w:pPr>
            <w:r w:rsidRPr="00955D2A">
              <w:rPr>
                <w:b/>
              </w:rPr>
              <w:t>Найменування товару</w:t>
            </w:r>
          </w:p>
        </w:tc>
        <w:tc>
          <w:tcPr>
            <w:tcW w:w="842" w:type="dxa"/>
          </w:tcPr>
          <w:p w:rsidR="00445321" w:rsidRPr="00955D2A" w:rsidRDefault="00445321" w:rsidP="00F15B97">
            <w:pPr>
              <w:ind w:left="-99"/>
              <w:jc w:val="center"/>
            </w:pPr>
            <w:r w:rsidRPr="00955D2A">
              <w:rPr>
                <w:b/>
                <w:shd w:val="clear" w:color="auto" w:fill="FFFFFF"/>
              </w:rPr>
              <w:t xml:space="preserve">Од. виміру </w:t>
            </w:r>
          </w:p>
        </w:tc>
        <w:tc>
          <w:tcPr>
            <w:tcW w:w="711" w:type="dxa"/>
          </w:tcPr>
          <w:p w:rsidR="00445321" w:rsidRPr="00955D2A" w:rsidRDefault="00445321" w:rsidP="00F15B97">
            <w:pPr>
              <w:jc w:val="center"/>
            </w:pPr>
            <w:r w:rsidRPr="00955D2A">
              <w:rPr>
                <w:b/>
                <w:shd w:val="clear" w:color="auto" w:fill="FFFFFF"/>
              </w:rPr>
              <w:t>К-сть</w:t>
            </w:r>
          </w:p>
        </w:tc>
      </w:tr>
      <w:tr w:rsidR="00445321" w:rsidRPr="00483F7F" w:rsidTr="00C81C0D">
        <w:trPr>
          <w:trHeight w:val="847"/>
        </w:trPr>
        <w:tc>
          <w:tcPr>
            <w:tcW w:w="533" w:type="dxa"/>
          </w:tcPr>
          <w:p w:rsidR="00445321" w:rsidRPr="00483F7F" w:rsidRDefault="00445321" w:rsidP="00F15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445321" w:rsidRPr="00483F7F" w:rsidRDefault="00C81C0D" w:rsidP="00C81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D">
              <w:rPr>
                <w:rFonts w:ascii="Times New Roman" w:eastAsia="Tahoma" w:hAnsi="Times New Roman" w:cs="Times New Roman"/>
                <w:sz w:val="24"/>
                <w:szCs w:val="24"/>
                <w:lang w:val="uk-UA" w:eastAsia="ar-SA"/>
              </w:rPr>
              <w:t>Контрольна кров Diacon</w:t>
            </w:r>
            <w:r w:rsidRPr="004453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81C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45321" w:rsidRPr="004453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r w:rsidR="00445321" w:rsidRPr="00E62A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45321" w:rsidRPr="00E62AC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72647">
              <w:t xml:space="preserve"> для аналізатора</w:t>
            </w:r>
            <w:r w:rsidRPr="00E72647">
              <w:rPr>
                <w:b/>
                <w:bCs/>
                <w:color w:val="000000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Diatron</w:t>
            </w:r>
            <w:r w:rsidRPr="00EA2674">
              <w:rPr>
                <w:bCs/>
                <w:color w:val="000000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Abacus</w:t>
            </w:r>
            <w:r w:rsidRPr="00EA2674">
              <w:rPr>
                <w:bCs/>
                <w:color w:val="000000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Junior</w:t>
            </w:r>
            <w:r w:rsidRPr="00EA2674">
              <w:rPr>
                <w:bCs/>
                <w:color w:val="000000"/>
              </w:rPr>
              <w:t xml:space="preserve"> 30 </w:t>
            </w:r>
            <w:r w:rsidR="00445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445321" w:rsidRPr="00483F7F">
              <w:rPr>
                <w:rFonts w:ascii="Times New Roman" w:hAnsi="Times New Roman" w:cs="Times New Roman"/>
                <w:sz w:val="20"/>
                <w:szCs w:val="20"/>
              </w:rPr>
              <w:t>КОД НК 024:2019</w:t>
            </w:r>
            <w:r w:rsidR="00445321" w:rsidRPr="0044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3C">
              <w:rPr>
                <w:rFonts w:ascii="Times New Roman" w:eastAsia="Tahoma" w:hAnsi="Times New Roman" w:cs="Times New Roman"/>
                <w:sz w:val="20"/>
                <w:szCs w:val="20"/>
                <w:lang w:val="uk-UA" w:eastAsia="ar-SA"/>
              </w:rPr>
              <w:t>30531 — Гематологічний контроль / калібратор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45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42" w:type="dxa"/>
          </w:tcPr>
          <w:p w:rsidR="00445321" w:rsidRPr="00483F7F" w:rsidRDefault="00445321" w:rsidP="00F15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21" w:rsidRPr="00483F7F" w:rsidRDefault="00445321" w:rsidP="00F15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11" w:type="dxa"/>
          </w:tcPr>
          <w:p w:rsidR="00445321" w:rsidRPr="00483F7F" w:rsidRDefault="00445321" w:rsidP="00F15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21" w:rsidRPr="00445321" w:rsidRDefault="00C81C0D" w:rsidP="00F15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7ADE" w:rsidRPr="00445321" w:rsidTr="00923C9C">
        <w:trPr>
          <w:trHeight w:val="900"/>
        </w:trPr>
        <w:tc>
          <w:tcPr>
            <w:tcW w:w="533" w:type="dxa"/>
          </w:tcPr>
          <w:p w:rsidR="00E67ADE" w:rsidRPr="00445321" w:rsidRDefault="00E67ADE" w:rsidP="00E6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E67ADE" w:rsidRPr="00923C9C" w:rsidRDefault="00C81C0D" w:rsidP="00E67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C0D">
              <w:rPr>
                <w:lang w:val="uk-UA"/>
              </w:rPr>
              <w:t xml:space="preserve">Розчин очищуючий </w:t>
            </w:r>
            <w:r w:rsidRPr="00C81C0D">
              <w:t>Diatro</w:t>
            </w:r>
            <w:r w:rsidRPr="00C81C0D">
              <w:rPr>
                <w:lang w:val="uk-UA"/>
              </w:rPr>
              <w:t xml:space="preserve"> </w:t>
            </w:r>
            <w:r w:rsidRPr="00C81C0D">
              <w:t>Cleaner</w:t>
            </w:r>
            <w:r w:rsidRPr="00C81C0D">
              <w:rPr>
                <w:lang w:val="uk-UA"/>
              </w:rPr>
              <w:t xml:space="preserve"> 1 л</w:t>
            </w:r>
            <w:r w:rsidRPr="00E67ADE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 </w:t>
            </w:r>
            <w:r w:rsidRPr="00C81C0D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для </w:t>
            </w:r>
            <w:r w:rsidRPr="00C81C0D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 </w:t>
            </w:r>
            <w:r w:rsidRPr="00C81C0D">
              <w:rPr>
                <w:lang w:val="uk-UA"/>
              </w:rPr>
              <w:t xml:space="preserve"> аналізатора</w:t>
            </w:r>
            <w:r w:rsidRPr="00C81C0D">
              <w:rPr>
                <w:b/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Diatron</w:t>
            </w:r>
            <w:r w:rsidRPr="00C81C0D">
              <w:rPr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Abacus</w:t>
            </w:r>
            <w:r w:rsidRPr="00C81C0D">
              <w:rPr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Junior</w:t>
            </w:r>
            <w:r w:rsidRPr="00C81C0D">
              <w:rPr>
                <w:bCs/>
                <w:color w:val="000000"/>
                <w:lang w:val="uk-UA"/>
              </w:rPr>
              <w:t xml:space="preserve"> 30</w:t>
            </w:r>
            <w:r w:rsidR="00E67ADE" w:rsidRPr="00923C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(КОД НК 024:2019 </w:t>
            </w:r>
            <w:r w:rsidR="00E67ADE" w:rsidRPr="00E67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D3C">
              <w:rPr>
                <w:rFonts w:ascii="Times New Roman" w:eastAsia="Tahoma" w:hAnsi="Times New Roman" w:cs="Times New Roman"/>
                <w:sz w:val="20"/>
                <w:szCs w:val="20"/>
                <w:lang w:val="uk-UA" w:eastAsia="ar-SA"/>
              </w:rPr>
              <w:t>59058 — Миючий / очищуючий розчин ІВД, для автоматизованих / полуавтоматізіванних 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6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67ADE" w:rsidRPr="00E67ADE" w:rsidRDefault="00E67ADE" w:rsidP="00E67ADE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842" w:type="dxa"/>
          </w:tcPr>
          <w:p w:rsidR="00E67ADE" w:rsidRPr="00923C9C" w:rsidRDefault="00E67ADE" w:rsidP="00E6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ADE" w:rsidRPr="00483F7F" w:rsidRDefault="00E67ADE" w:rsidP="00E6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11" w:type="dxa"/>
          </w:tcPr>
          <w:p w:rsidR="00E67ADE" w:rsidRPr="00483F7F" w:rsidRDefault="00E67ADE" w:rsidP="00E6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DE" w:rsidRPr="00445321" w:rsidRDefault="00E67ADE" w:rsidP="00E6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23C9C" w:rsidRPr="00445321" w:rsidTr="00923C9C">
        <w:trPr>
          <w:trHeight w:val="900"/>
        </w:trPr>
        <w:tc>
          <w:tcPr>
            <w:tcW w:w="533" w:type="dxa"/>
          </w:tcPr>
          <w:p w:rsidR="00923C9C" w:rsidRDefault="00923C9C" w:rsidP="009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923C9C" w:rsidRPr="00EF4074" w:rsidRDefault="00C81C0D" w:rsidP="0092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Розчин ізотонічний  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atro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Dil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DIFF</w:t>
            </w:r>
            <w:r w:rsidRPr="00C81C0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20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C81C0D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для </w:t>
            </w:r>
            <w:r w:rsidRPr="00C81C0D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 </w:t>
            </w:r>
            <w:r w:rsidRPr="00C81C0D">
              <w:rPr>
                <w:lang w:val="uk-UA"/>
              </w:rPr>
              <w:t xml:space="preserve"> аналізатора</w:t>
            </w:r>
            <w:r w:rsidRPr="00C81C0D">
              <w:rPr>
                <w:b/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Diatron</w:t>
            </w:r>
            <w:r w:rsidRPr="00C81C0D">
              <w:rPr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Abacus</w:t>
            </w:r>
            <w:r w:rsidRPr="00C81C0D">
              <w:rPr>
                <w:bCs/>
                <w:color w:val="000000"/>
                <w:lang w:val="uk-UA"/>
              </w:rPr>
              <w:t xml:space="preserve"> </w:t>
            </w:r>
            <w:r w:rsidRPr="00955D02">
              <w:rPr>
                <w:bCs/>
                <w:color w:val="000000"/>
                <w:lang w:val="en-US"/>
              </w:rPr>
              <w:t>Junior</w:t>
            </w:r>
            <w:r w:rsidRPr="00C81C0D">
              <w:rPr>
                <w:bCs/>
                <w:color w:val="000000"/>
                <w:lang w:val="uk-UA"/>
              </w:rPr>
              <w:t xml:space="preserve"> 30</w:t>
            </w:r>
            <w:r w:rsidRPr="00923C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3C9C" w:rsidRPr="00923C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(КОД НК 024:2019 </w:t>
            </w:r>
            <w:r w:rsidR="00923C9C" w:rsidRPr="00E67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D3C">
              <w:rPr>
                <w:rFonts w:ascii="Times New Roman" w:eastAsia="Tahoma" w:hAnsi="Times New Roman" w:cs="Times New Roman"/>
                <w:sz w:val="20"/>
                <w:szCs w:val="20"/>
                <w:lang w:val="uk-UA" w:eastAsia="ar-SA"/>
              </w:rPr>
              <w:t>43674 — Ізотонічний сольовий розчин</w:t>
            </w:r>
          </w:p>
        </w:tc>
        <w:tc>
          <w:tcPr>
            <w:tcW w:w="842" w:type="dxa"/>
          </w:tcPr>
          <w:p w:rsidR="00923C9C" w:rsidRPr="00923C9C" w:rsidRDefault="00923C9C" w:rsidP="009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C9C" w:rsidRPr="00483F7F" w:rsidRDefault="00923C9C" w:rsidP="009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11" w:type="dxa"/>
          </w:tcPr>
          <w:p w:rsidR="00923C9C" w:rsidRPr="00483F7F" w:rsidRDefault="00923C9C" w:rsidP="009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9C" w:rsidRPr="00445321" w:rsidRDefault="00C81C0D" w:rsidP="009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75C46" w:rsidRDefault="00E75C46" w:rsidP="00E75C46">
      <w:pPr>
        <w:pStyle w:val="1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E75C46" w:rsidSect="0005112D">
      <w:footerReference w:type="even" r:id="rId7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44" w:rsidRDefault="00612544" w:rsidP="00700A62">
      <w:pPr>
        <w:spacing w:after="0" w:line="240" w:lineRule="auto"/>
      </w:pPr>
      <w:r>
        <w:separator/>
      </w:r>
    </w:p>
  </w:endnote>
  <w:endnote w:type="continuationSeparator" w:id="1">
    <w:p w:rsidR="00612544" w:rsidRDefault="00612544" w:rsidP="007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AA" w:rsidRDefault="00854447" w:rsidP="005D1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05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05AA" w:rsidRDefault="001C05AA" w:rsidP="005D10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44" w:rsidRDefault="00612544" w:rsidP="00700A62">
      <w:pPr>
        <w:spacing w:after="0" w:line="240" w:lineRule="auto"/>
      </w:pPr>
      <w:r>
        <w:separator/>
      </w:r>
    </w:p>
  </w:footnote>
  <w:footnote w:type="continuationSeparator" w:id="1">
    <w:p w:rsidR="00612544" w:rsidRDefault="00612544" w:rsidP="0070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2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3">
    <w:nsid w:val="0A5927DB"/>
    <w:multiLevelType w:val="hybridMultilevel"/>
    <w:tmpl w:val="B5B2001E"/>
    <w:lvl w:ilvl="0" w:tplc="BD68CD16">
      <w:start w:val="1"/>
      <w:numFmt w:val="none"/>
      <w:lvlText w:val="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842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5">
    <w:nsid w:val="22182EE1"/>
    <w:multiLevelType w:val="hybridMultilevel"/>
    <w:tmpl w:val="3318793E"/>
    <w:lvl w:ilvl="0" w:tplc="36A826BA">
      <w:start w:val="265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E25303A"/>
    <w:multiLevelType w:val="multilevel"/>
    <w:tmpl w:val="3144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FB65BF"/>
    <w:multiLevelType w:val="hybridMultilevel"/>
    <w:tmpl w:val="9E2C7124"/>
    <w:lvl w:ilvl="0" w:tplc="0F242C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22743C"/>
    <w:multiLevelType w:val="multilevel"/>
    <w:tmpl w:val="AFE8D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CF"/>
    <w:rsid w:val="000120BC"/>
    <w:rsid w:val="00012CF9"/>
    <w:rsid w:val="00017EF5"/>
    <w:rsid w:val="00023ACA"/>
    <w:rsid w:val="000259DD"/>
    <w:rsid w:val="00031D61"/>
    <w:rsid w:val="000418C8"/>
    <w:rsid w:val="000449D6"/>
    <w:rsid w:val="00045779"/>
    <w:rsid w:val="0005112D"/>
    <w:rsid w:val="0005256C"/>
    <w:rsid w:val="000544F8"/>
    <w:rsid w:val="00063C15"/>
    <w:rsid w:val="00085C57"/>
    <w:rsid w:val="0009489A"/>
    <w:rsid w:val="000A0A0B"/>
    <w:rsid w:val="000A1A4D"/>
    <w:rsid w:val="000B48CE"/>
    <w:rsid w:val="000B4954"/>
    <w:rsid w:val="000B59CD"/>
    <w:rsid w:val="000C355B"/>
    <w:rsid w:val="000D37D8"/>
    <w:rsid w:val="000D739A"/>
    <w:rsid w:val="001007C0"/>
    <w:rsid w:val="001111B5"/>
    <w:rsid w:val="0011430E"/>
    <w:rsid w:val="00120045"/>
    <w:rsid w:val="00134C9B"/>
    <w:rsid w:val="00143CC2"/>
    <w:rsid w:val="001454FD"/>
    <w:rsid w:val="001507D4"/>
    <w:rsid w:val="0015604F"/>
    <w:rsid w:val="0015663D"/>
    <w:rsid w:val="00171DCF"/>
    <w:rsid w:val="001737DF"/>
    <w:rsid w:val="0019701C"/>
    <w:rsid w:val="001A13B2"/>
    <w:rsid w:val="001A522F"/>
    <w:rsid w:val="001B0DDC"/>
    <w:rsid w:val="001B4464"/>
    <w:rsid w:val="001B7D0A"/>
    <w:rsid w:val="001C05AA"/>
    <w:rsid w:val="001E4E22"/>
    <w:rsid w:val="001E5F0C"/>
    <w:rsid w:val="001F3780"/>
    <w:rsid w:val="00226A11"/>
    <w:rsid w:val="002309E1"/>
    <w:rsid w:val="00236545"/>
    <w:rsid w:val="002451E6"/>
    <w:rsid w:val="00260F2C"/>
    <w:rsid w:val="00272324"/>
    <w:rsid w:val="002C6FA8"/>
    <w:rsid w:val="002C7ACE"/>
    <w:rsid w:val="002D22AD"/>
    <w:rsid w:val="002E2855"/>
    <w:rsid w:val="00300141"/>
    <w:rsid w:val="00301CF4"/>
    <w:rsid w:val="003329F3"/>
    <w:rsid w:val="0034014D"/>
    <w:rsid w:val="003428D3"/>
    <w:rsid w:val="0034558D"/>
    <w:rsid w:val="003670CD"/>
    <w:rsid w:val="0037746D"/>
    <w:rsid w:val="0039117E"/>
    <w:rsid w:val="003966DC"/>
    <w:rsid w:val="003A35F4"/>
    <w:rsid w:val="003B4E5D"/>
    <w:rsid w:val="003B6975"/>
    <w:rsid w:val="003E2FA7"/>
    <w:rsid w:val="003E6BFD"/>
    <w:rsid w:val="003F0A95"/>
    <w:rsid w:val="004015DF"/>
    <w:rsid w:val="00427033"/>
    <w:rsid w:val="0043262B"/>
    <w:rsid w:val="00433CA1"/>
    <w:rsid w:val="00433CCF"/>
    <w:rsid w:val="00434E0B"/>
    <w:rsid w:val="00442F0A"/>
    <w:rsid w:val="00443F4F"/>
    <w:rsid w:val="00445321"/>
    <w:rsid w:val="00445EBD"/>
    <w:rsid w:val="004509AF"/>
    <w:rsid w:val="00452680"/>
    <w:rsid w:val="00480734"/>
    <w:rsid w:val="00482682"/>
    <w:rsid w:val="0048534B"/>
    <w:rsid w:val="00497224"/>
    <w:rsid w:val="004A02FB"/>
    <w:rsid w:val="004A1B70"/>
    <w:rsid w:val="004A3314"/>
    <w:rsid w:val="004C617E"/>
    <w:rsid w:val="004D55D1"/>
    <w:rsid w:val="004D7F56"/>
    <w:rsid w:val="004D7F83"/>
    <w:rsid w:val="004E267E"/>
    <w:rsid w:val="004E51D2"/>
    <w:rsid w:val="004F462C"/>
    <w:rsid w:val="00502986"/>
    <w:rsid w:val="005030E7"/>
    <w:rsid w:val="00512655"/>
    <w:rsid w:val="00541091"/>
    <w:rsid w:val="00571F01"/>
    <w:rsid w:val="005749BC"/>
    <w:rsid w:val="00580A09"/>
    <w:rsid w:val="00580C98"/>
    <w:rsid w:val="005A6DA1"/>
    <w:rsid w:val="005A7A44"/>
    <w:rsid w:val="005B3142"/>
    <w:rsid w:val="005C0495"/>
    <w:rsid w:val="005D10DA"/>
    <w:rsid w:val="005D5EE4"/>
    <w:rsid w:val="005E10B6"/>
    <w:rsid w:val="005E524E"/>
    <w:rsid w:val="005F283D"/>
    <w:rsid w:val="00612544"/>
    <w:rsid w:val="0061644A"/>
    <w:rsid w:val="0063303E"/>
    <w:rsid w:val="00635B67"/>
    <w:rsid w:val="00655709"/>
    <w:rsid w:val="00656C3D"/>
    <w:rsid w:val="006617F5"/>
    <w:rsid w:val="0066547C"/>
    <w:rsid w:val="00673012"/>
    <w:rsid w:val="00682C5A"/>
    <w:rsid w:val="0068663D"/>
    <w:rsid w:val="00690766"/>
    <w:rsid w:val="006A79B6"/>
    <w:rsid w:val="006B6AB6"/>
    <w:rsid w:val="006C6CCA"/>
    <w:rsid w:val="006D3E1B"/>
    <w:rsid w:val="006E7620"/>
    <w:rsid w:val="00700A62"/>
    <w:rsid w:val="007020A9"/>
    <w:rsid w:val="007148EC"/>
    <w:rsid w:val="007411B4"/>
    <w:rsid w:val="00745D3C"/>
    <w:rsid w:val="0076001C"/>
    <w:rsid w:val="007605EE"/>
    <w:rsid w:val="00762E43"/>
    <w:rsid w:val="0078680A"/>
    <w:rsid w:val="007B0142"/>
    <w:rsid w:val="007D285D"/>
    <w:rsid w:val="007E2971"/>
    <w:rsid w:val="007F0C7B"/>
    <w:rsid w:val="007F38E0"/>
    <w:rsid w:val="007F49D3"/>
    <w:rsid w:val="007F65CA"/>
    <w:rsid w:val="00817180"/>
    <w:rsid w:val="00836186"/>
    <w:rsid w:val="00841A55"/>
    <w:rsid w:val="00854447"/>
    <w:rsid w:val="00855104"/>
    <w:rsid w:val="00857419"/>
    <w:rsid w:val="00866ACF"/>
    <w:rsid w:val="00873AD6"/>
    <w:rsid w:val="00877251"/>
    <w:rsid w:val="008777D0"/>
    <w:rsid w:val="00880952"/>
    <w:rsid w:val="00885BDA"/>
    <w:rsid w:val="008A3B56"/>
    <w:rsid w:val="008A7DBB"/>
    <w:rsid w:val="008B45D3"/>
    <w:rsid w:val="008D3FFC"/>
    <w:rsid w:val="008E0B42"/>
    <w:rsid w:val="008E7FA8"/>
    <w:rsid w:val="008F1F04"/>
    <w:rsid w:val="008F3AE6"/>
    <w:rsid w:val="0090260B"/>
    <w:rsid w:val="00923C9C"/>
    <w:rsid w:val="00945E73"/>
    <w:rsid w:val="00961B18"/>
    <w:rsid w:val="0096392C"/>
    <w:rsid w:val="00963C01"/>
    <w:rsid w:val="00976CD3"/>
    <w:rsid w:val="009A1623"/>
    <w:rsid w:val="009C1672"/>
    <w:rsid w:val="009D5528"/>
    <w:rsid w:val="009F023D"/>
    <w:rsid w:val="00A17FD4"/>
    <w:rsid w:val="00A22435"/>
    <w:rsid w:val="00A23BA0"/>
    <w:rsid w:val="00A272B8"/>
    <w:rsid w:val="00A51CD2"/>
    <w:rsid w:val="00A54E1F"/>
    <w:rsid w:val="00A65A0B"/>
    <w:rsid w:val="00A73664"/>
    <w:rsid w:val="00A770AD"/>
    <w:rsid w:val="00A841EB"/>
    <w:rsid w:val="00A879DB"/>
    <w:rsid w:val="00AA3BF0"/>
    <w:rsid w:val="00AA6C01"/>
    <w:rsid w:val="00AA6E0F"/>
    <w:rsid w:val="00AB17C9"/>
    <w:rsid w:val="00AC0B62"/>
    <w:rsid w:val="00AC1FEA"/>
    <w:rsid w:val="00AD6418"/>
    <w:rsid w:val="00AE5160"/>
    <w:rsid w:val="00AE71A6"/>
    <w:rsid w:val="00AF2342"/>
    <w:rsid w:val="00AF4D36"/>
    <w:rsid w:val="00B06323"/>
    <w:rsid w:val="00B12DF0"/>
    <w:rsid w:val="00B13168"/>
    <w:rsid w:val="00B14241"/>
    <w:rsid w:val="00B221D8"/>
    <w:rsid w:val="00B309D2"/>
    <w:rsid w:val="00B40B62"/>
    <w:rsid w:val="00B43414"/>
    <w:rsid w:val="00B63F76"/>
    <w:rsid w:val="00B67A99"/>
    <w:rsid w:val="00B81891"/>
    <w:rsid w:val="00BA488F"/>
    <w:rsid w:val="00BB6788"/>
    <w:rsid w:val="00BC259F"/>
    <w:rsid w:val="00BD5582"/>
    <w:rsid w:val="00BE070B"/>
    <w:rsid w:val="00BE328B"/>
    <w:rsid w:val="00BE6918"/>
    <w:rsid w:val="00C0366F"/>
    <w:rsid w:val="00C355CB"/>
    <w:rsid w:val="00C4417B"/>
    <w:rsid w:val="00C76241"/>
    <w:rsid w:val="00C76F00"/>
    <w:rsid w:val="00C81C0D"/>
    <w:rsid w:val="00C96476"/>
    <w:rsid w:val="00CA008E"/>
    <w:rsid w:val="00CA0FB4"/>
    <w:rsid w:val="00D03218"/>
    <w:rsid w:val="00D17006"/>
    <w:rsid w:val="00D223CF"/>
    <w:rsid w:val="00D26B55"/>
    <w:rsid w:val="00D34F46"/>
    <w:rsid w:val="00D50B32"/>
    <w:rsid w:val="00D51C7F"/>
    <w:rsid w:val="00D5381B"/>
    <w:rsid w:val="00D73CAB"/>
    <w:rsid w:val="00D81839"/>
    <w:rsid w:val="00D90084"/>
    <w:rsid w:val="00D966E9"/>
    <w:rsid w:val="00DA4965"/>
    <w:rsid w:val="00DB33B6"/>
    <w:rsid w:val="00DC3527"/>
    <w:rsid w:val="00DE3723"/>
    <w:rsid w:val="00DE3903"/>
    <w:rsid w:val="00DE6062"/>
    <w:rsid w:val="00DF7CB6"/>
    <w:rsid w:val="00E549FD"/>
    <w:rsid w:val="00E62ACD"/>
    <w:rsid w:val="00E67ADE"/>
    <w:rsid w:val="00E7230E"/>
    <w:rsid w:val="00E75C46"/>
    <w:rsid w:val="00E810FA"/>
    <w:rsid w:val="00E823EB"/>
    <w:rsid w:val="00E868B4"/>
    <w:rsid w:val="00E8760C"/>
    <w:rsid w:val="00E92E6D"/>
    <w:rsid w:val="00E943FC"/>
    <w:rsid w:val="00EB10B8"/>
    <w:rsid w:val="00EB710A"/>
    <w:rsid w:val="00ED0E9C"/>
    <w:rsid w:val="00ED26DA"/>
    <w:rsid w:val="00F0261F"/>
    <w:rsid w:val="00F41239"/>
    <w:rsid w:val="00F4174B"/>
    <w:rsid w:val="00F46249"/>
    <w:rsid w:val="00F479AC"/>
    <w:rsid w:val="00F702B7"/>
    <w:rsid w:val="00FA2D18"/>
    <w:rsid w:val="00FD3F45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62"/>
  </w:style>
  <w:style w:type="paragraph" w:styleId="1">
    <w:name w:val="heading 1"/>
    <w:basedOn w:val="a"/>
    <w:next w:val="a"/>
    <w:link w:val="10"/>
    <w:qFormat/>
    <w:rsid w:val="00F4624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ACF"/>
  </w:style>
  <w:style w:type="paragraph" w:styleId="a4">
    <w:name w:val="footer"/>
    <w:basedOn w:val="a"/>
    <w:link w:val="a5"/>
    <w:rsid w:val="00866A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866AC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8B45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Обычный1"/>
    <w:uiPriority w:val="99"/>
    <w:rsid w:val="008B45D3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table" w:styleId="a8">
    <w:name w:val="Table Grid"/>
    <w:basedOn w:val="a1"/>
    <w:uiPriority w:val="59"/>
    <w:rsid w:val="003E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3E2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E2FA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F479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Звичайний1"/>
    <w:uiPriority w:val="99"/>
    <w:rsid w:val="00635B67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a7">
    <w:name w:val="Абзац списка Знак"/>
    <w:link w:val="a6"/>
    <w:uiPriority w:val="34"/>
    <w:locked/>
    <w:rsid w:val="008F3AE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aliases w:val="Знак"/>
    <w:basedOn w:val="a"/>
    <w:link w:val="HTML0"/>
    <w:uiPriority w:val="99"/>
    <w:unhideWhenUsed/>
    <w:rsid w:val="00B43414"/>
    <w:pPr>
      <w:spacing w:after="0" w:line="240" w:lineRule="auto"/>
      <w:ind w:firstLine="340"/>
      <w:jc w:val="both"/>
    </w:pPr>
    <w:rPr>
      <w:rFonts w:ascii="Consolas" w:eastAsia="Calibri" w:hAnsi="Consolas" w:cs="Times New Roman"/>
      <w:sz w:val="20"/>
      <w:szCs w:val="20"/>
      <w:lang w:val="uk-UA" w:eastAsia="en-US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B43414"/>
    <w:rPr>
      <w:rFonts w:ascii="Consolas" w:eastAsia="Calibri" w:hAnsi="Consolas" w:cs="Times New Roman"/>
      <w:sz w:val="20"/>
      <w:szCs w:val="20"/>
      <w:lang w:val="uk-UA" w:eastAsia="en-US"/>
    </w:rPr>
  </w:style>
  <w:style w:type="paragraph" w:styleId="ab">
    <w:name w:val="No Spacing"/>
    <w:link w:val="ac"/>
    <w:uiPriority w:val="1"/>
    <w:qFormat/>
    <w:rsid w:val="00B4341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B43414"/>
    <w:rPr>
      <w:rFonts w:ascii="Calibri" w:eastAsia="Calibri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rsid w:val="00F46249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paragraph" w:customStyle="1" w:styleId="13">
    <w:name w:val="Абзац списка1"/>
    <w:basedOn w:val="a"/>
    <w:rsid w:val="00E75C4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customStyle="1" w:styleId="ListParagraph1">
    <w:name w:val="List Paragraph1"/>
    <w:basedOn w:val="a"/>
    <w:rsid w:val="00E75C46"/>
    <w:pPr>
      <w:suppressAutoHyphens/>
      <w:spacing w:after="0" w:line="240" w:lineRule="auto"/>
      <w:ind w:left="720"/>
    </w:pPr>
    <w:rPr>
      <w:rFonts w:ascii="Times New Roman" w:eastAsia="Tahom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Пользователь Windows</cp:lastModifiedBy>
  <cp:revision>3</cp:revision>
  <cp:lastPrinted>2023-04-21T11:09:00Z</cp:lastPrinted>
  <dcterms:created xsi:type="dcterms:W3CDTF">2023-05-03T06:29:00Z</dcterms:created>
  <dcterms:modified xsi:type="dcterms:W3CDTF">2023-05-03T06:38:00Z</dcterms:modified>
</cp:coreProperties>
</file>