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9D" w:rsidRDefault="00752CE5" w:rsidP="00D861AC">
      <w:pPr>
        <w:jc w:val="center"/>
        <w:rPr>
          <w:b/>
          <w:bCs/>
          <w:color w:val="000000"/>
          <w:lang w:val="uk-UA"/>
        </w:rPr>
      </w:pPr>
      <w:r>
        <w:rPr>
          <w:b/>
          <w:bCs/>
          <w:color w:val="000000"/>
          <w:lang w:val="uk-UA"/>
        </w:rPr>
        <w:t xml:space="preserve">ВІДДІЛ </w:t>
      </w:r>
      <w:r w:rsidR="00464257">
        <w:rPr>
          <w:b/>
          <w:bCs/>
          <w:color w:val="000000"/>
          <w:lang w:val="uk-UA"/>
        </w:rPr>
        <w:t>ОСВІТИ ТА КУЛЬТУРИ</w:t>
      </w:r>
      <w:r>
        <w:rPr>
          <w:b/>
          <w:bCs/>
          <w:color w:val="000000"/>
          <w:lang w:val="uk-UA"/>
        </w:rPr>
        <w:t xml:space="preserve"> </w:t>
      </w:r>
      <w:r w:rsidR="008D4DFA" w:rsidRPr="008D4DFA">
        <w:rPr>
          <w:b/>
          <w:bCs/>
          <w:color w:val="000000"/>
          <w:lang w:val="uk-UA"/>
        </w:rPr>
        <w:t>Л</w:t>
      </w:r>
      <w:r>
        <w:rPr>
          <w:b/>
          <w:bCs/>
          <w:color w:val="000000"/>
          <w:lang w:val="uk-UA"/>
        </w:rPr>
        <w:t>УКА-МЕЛЕШКІВСЬКОЇ СІЛЬСЬКОЇ РАДИ</w:t>
      </w:r>
      <w:r w:rsidR="0009689D">
        <w:rPr>
          <w:b/>
          <w:bCs/>
          <w:color w:val="000000"/>
          <w:lang w:val="uk-UA"/>
        </w:rPr>
        <w:t xml:space="preserve"> </w:t>
      </w:r>
    </w:p>
    <w:p w:rsidR="008D4DFA" w:rsidRPr="008D4DFA" w:rsidRDefault="0009689D" w:rsidP="00D861AC">
      <w:pPr>
        <w:jc w:val="center"/>
        <w:rPr>
          <w:b/>
          <w:bCs/>
          <w:color w:val="000000"/>
          <w:lang w:val="uk-UA"/>
        </w:rPr>
      </w:pPr>
      <w:r>
        <w:rPr>
          <w:b/>
          <w:bCs/>
          <w:color w:val="000000"/>
          <w:lang w:val="uk-UA"/>
        </w:rPr>
        <w:t>ВІННИЦЬКОГО РАЙОНУ ВІННИЦЬКОЇ ОБЛАСТІ</w:t>
      </w:r>
    </w:p>
    <w:p w:rsidR="008D4DFA" w:rsidRPr="008D4DFA" w:rsidRDefault="008D4DFA" w:rsidP="008D4DFA">
      <w:pPr>
        <w:pStyle w:val="WW-1"/>
        <w:ind w:firstLine="5387"/>
        <w:rPr>
          <w:b/>
          <w:color w:val="FF0000"/>
          <w:sz w:val="28"/>
          <w:szCs w:val="28"/>
        </w:rPr>
      </w:pPr>
    </w:p>
    <w:p w:rsidR="008D4DFA" w:rsidRPr="008D4DFA" w:rsidRDefault="008D4DFA" w:rsidP="008D4DFA">
      <w:pPr>
        <w:pStyle w:val="WW-1"/>
        <w:ind w:firstLine="5387"/>
        <w:rPr>
          <w:b/>
          <w:color w:val="FF0000"/>
          <w:sz w:val="28"/>
          <w:szCs w:val="28"/>
        </w:rPr>
      </w:pPr>
    </w:p>
    <w:tbl>
      <w:tblPr>
        <w:tblW w:w="0" w:type="auto"/>
        <w:jc w:val="right"/>
        <w:tblCellMar>
          <w:left w:w="28" w:type="dxa"/>
          <w:right w:w="28" w:type="dxa"/>
        </w:tblCellMar>
        <w:tblLook w:val="04A0" w:firstRow="1" w:lastRow="0" w:firstColumn="1" w:lastColumn="0" w:noHBand="0" w:noVBand="1"/>
      </w:tblPr>
      <w:tblGrid>
        <w:gridCol w:w="9692"/>
      </w:tblGrid>
      <w:tr w:rsidR="008D4DFA" w:rsidRPr="0009689D" w:rsidTr="0009689D">
        <w:trPr>
          <w:trHeight w:val="330"/>
          <w:jc w:val="right"/>
        </w:trPr>
        <w:tc>
          <w:tcPr>
            <w:tcW w:w="9692" w:type="dxa"/>
            <w:hideMark/>
          </w:tcPr>
          <w:p w:rsidR="008D4DFA" w:rsidRPr="0009689D" w:rsidRDefault="008D4DFA" w:rsidP="008D4DFA">
            <w:pPr>
              <w:pStyle w:val="--14"/>
              <w:snapToGrid w:val="0"/>
              <w:ind w:left="5075" w:right="-13"/>
              <w:jc w:val="left"/>
              <w:rPr>
                <w:sz w:val="24"/>
                <w:szCs w:val="24"/>
              </w:rPr>
            </w:pPr>
            <w:r w:rsidRPr="0009689D">
              <w:rPr>
                <w:sz w:val="24"/>
                <w:szCs w:val="24"/>
              </w:rPr>
              <w:t>«ЗАТВЕРДЖЕНО»</w:t>
            </w:r>
          </w:p>
        </w:tc>
      </w:tr>
      <w:tr w:rsidR="008D4DFA" w:rsidRPr="0009689D" w:rsidTr="0009689D">
        <w:trPr>
          <w:trHeight w:val="2048"/>
          <w:jc w:val="right"/>
        </w:trPr>
        <w:tc>
          <w:tcPr>
            <w:tcW w:w="9692" w:type="dxa"/>
            <w:vAlign w:val="center"/>
            <w:hideMark/>
          </w:tcPr>
          <w:p w:rsidR="008D4DFA" w:rsidRPr="0009689D" w:rsidRDefault="008D4DFA" w:rsidP="008D4DFA">
            <w:pPr>
              <w:pStyle w:val="--140"/>
              <w:snapToGrid w:val="0"/>
              <w:ind w:left="5075" w:right="-13"/>
              <w:jc w:val="left"/>
              <w:rPr>
                <w:sz w:val="24"/>
                <w:szCs w:val="24"/>
              </w:rPr>
            </w:pPr>
            <w:r w:rsidRPr="0009689D">
              <w:rPr>
                <w:sz w:val="24"/>
                <w:szCs w:val="24"/>
              </w:rPr>
              <w:t>Рішенням уповноваженої особи</w:t>
            </w:r>
          </w:p>
          <w:p w:rsidR="008D4DFA" w:rsidRPr="0009689D" w:rsidRDefault="008D4DFA" w:rsidP="008D4DFA">
            <w:pPr>
              <w:pStyle w:val="--140"/>
              <w:ind w:left="5075" w:right="-13"/>
              <w:jc w:val="left"/>
              <w:rPr>
                <w:b/>
                <w:sz w:val="24"/>
                <w:szCs w:val="24"/>
              </w:rPr>
            </w:pPr>
            <w:r w:rsidRPr="0009689D">
              <w:rPr>
                <w:b/>
                <w:sz w:val="24"/>
                <w:szCs w:val="24"/>
              </w:rPr>
              <w:t>Уповноважена особа</w:t>
            </w:r>
          </w:p>
          <w:p w:rsidR="008D4DFA" w:rsidRPr="0009689D" w:rsidRDefault="00464257" w:rsidP="008D4DFA">
            <w:pPr>
              <w:pStyle w:val="--140"/>
              <w:ind w:left="5075" w:right="-13"/>
              <w:jc w:val="left"/>
              <w:rPr>
                <w:b/>
                <w:sz w:val="24"/>
                <w:szCs w:val="24"/>
              </w:rPr>
            </w:pPr>
            <w:r>
              <w:rPr>
                <w:b/>
                <w:sz w:val="24"/>
                <w:szCs w:val="24"/>
              </w:rPr>
              <w:t>Лепетун Людмила Василівна</w:t>
            </w:r>
          </w:p>
          <w:p w:rsidR="008D4DFA" w:rsidRPr="0009689D" w:rsidRDefault="008D4DFA" w:rsidP="008D4DFA">
            <w:pPr>
              <w:pStyle w:val="--140"/>
              <w:ind w:left="5075" w:right="-13"/>
              <w:jc w:val="left"/>
              <w:rPr>
                <w:sz w:val="24"/>
                <w:szCs w:val="24"/>
              </w:rPr>
            </w:pPr>
            <w:r w:rsidRPr="0009689D">
              <w:rPr>
                <w:sz w:val="24"/>
                <w:szCs w:val="24"/>
              </w:rPr>
              <w:t xml:space="preserve">протокол засідання уповноваженої особи </w:t>
            </w:r>
          </w:p>
          <w:p w:rsidR="008D4DFA" w:rsidRPr="0009689D" w:rsidRDefault="00802F8A" w:rsidP="00802F8A">
            <w:pPr>
              <w:pStyle w:val="--140"/>
              <w:ind w:left="5075" w:right="-13"/>
              <w:jc w:val="left"/>
              <w:rPr>
                <w:sz w:val="24"/>
                <w:szCs w:val="24"/>
                <w:lang w:val="ru-RU"/>
              </w:rPr>
            </w:pPr>
            <w:r>
              <w:rPr>
                <w:color w:val="000000"/>
                <w:sz w:val="24"/>
                <w:szCs w:val="24"/>
              </w:rPr>
              <w:t>від «</w:t>
            </w:r>
            <w:r w:rsidR="00464257">
              <w:rPr>
                <w:color w:val="000000"/>
                <w:sz w:val="24"/>
                <w:szCs w:val="24"/>
                <w:lang w:val="ru-RU"/>
              </w:rPr>
              <w:t>14</w:t>
            </w:r>
            <w:r w:rsidR="008D4DFA" w:rsidRPr="005C7366">
              <w:rPr>
                <w:color w:val="000000"/>
                <w:sz w:val="24"/>
                <w:szCs w:val="24"/>
              </w:rPr>
              <w:t xml:space="preserve">» </w:t>
            </w:r>
            <w:r w:rsidR="0009689D" w:rsidRPr="005C7366">
              <w:rPr>
                <w:color w:val="000000"/>
                <w:sz w:val="24"/>
                <w:szCs w:val="24"/>
              </w:rPr>
              <w:t>грудня</w:t>
            </w:r>
            <w:r w:rsidR="00825CBB">
              <w:rPr>
                <w:color w:val="000000"/>
                <w:sz w:val="24"/>
                <w:szCs w:val="24"/>
              </w:rPr>
              <w:t xml:space="preserve"> 2023</w:t>
            </w:r>
            <w:r w:rsidR="008D4DFA" w:rsidRPr="0009689D">
              <w:rPr>
                <w:color w:val="000000"/>
                <w:sz w:val="24"/>
                <w:szCs w:val="24"/>
              </w:rPr>
              <w:t xml:space="preserve"> року №</w:t>
            </w:r>
            <w:r>
              <w:rPr>
                <w:color w:val="000000"/>
                <w:sz w:val="24"/>
                <w:szCs w:val="24"/>
              </w:rPr>
              <w:t>б/н</w:t>
            </w:r>
          </w:p>
        </w:tc>
      </w:tr>
    </w:tbl>
    <w:p w:rsidR="008D4DFA" w:rsidRPr="008D4DFA" w:rsidRDefault="008D4DFA" w:rsidP="008D4DFA">
      <w:pPr>
        <w:pStyle w:val="WW-1"/>
        <w:ind w:firstLine="5387"/>
        <w:rPr>
          <w:color w:val="FF0000"/>
        </w:rPr>
      </w:pPr>
    </w:p>
    <w:p w:rsidR="008D4DFA" w:rsidRPr="008D4DFA" w:rsidRDefault="008D4DFA" w:rsidP="008D4DFA">
      <w:pPr>
        <w:pStyle w:val="WW-1"/>
        <w:ind w:firstLine="5387"/>
        <w:rPr>
          <w:color w:val="FF0000"/>
          <w:sz w:val="28"/>
          <w:szCs w:val="28"/>
        </w:rPr>
      </w:pPr>
    </w:p>
    <w:p w:rsidR="008D4DFA" w:rsidRPr="008D4DFA" w:rsidRDefault="008D4DFA" w:rsidP="008D4DFA">
      <w:pPr>
        <w:pStyle w:val="WW-1"/>
        <w:jc w:val="center"/>
        <w:rPr>
          <w:bCs/>
          <w:color w:val="FF0000"/>
          <w:sz w:val="28"/>
          <w:szCs w:val="28"/>
        </w:rPr>
      </w:pPr>
    </w:p>
    <w:p w:rsidR="008D4DFA" w:rsidRPr="008D4DFA" w:rsidRDefault="008D4DFA" w:rsidP="008D4DFA">
      <w:pPr>
        <w:pStyle w:val="WW-1"/>
        <w:jc w:val="center"/>
        <w:rPr>
          <w:b/>
          <w:bCs/>
          <w:color w:val="FF0000"/>
          <w:sz w:val="28"/>
          <w:szCs w:val="28"/>
        </w:rPr>
      </w:pPr>
    </w:p>
    <w:p w:rsidR="008D4DFA" w:rsidRDefault="008D4DFA" w:rsidP="008D4DFA">
      <w:pPr>
        <w:pStyle w:val="WW-1"/>
        <w:jc w:val="center"/>
        <w:rPr>
          <w:b/>
          <w:color w:val="auto"/>
          <w:sz w:val="28"/>
          <w:szCs w:val="28"/>
        </w:rPr>
      </w:pPr>
      <w:r w:rsidRPr="008D4DFA">
        <w:rPr>
          <w:b/>
          <w:color w:val="auto"/>
          <w:sz w:val="28"/>
          <w:szCs w:val="28"/>
        </w:rPr>
        <w:t>ТЕНДЕРНА ДОКУМЕНТАЦІЯ</w:t>
      </w:r>
    </w:p>
    <w:p w:rsidR="008D4DFA" w:rsidRPr="008D4DFA" w:rsidRDefault="008D4DFA" w:rsidP="008D4DFA">
      <w:pPr>
        <w:pStyle w:val="WW-1"/>
        <w:jc w:val="center"/>
        <w:rPr>
          <w:b/>
          <w:color w:val="auto"/>
          <w:sz w:val="28"/>
          <w:szCs w:val="28"/>
        </w:rPr>
      </w:pPr>
    </w:p>
    <w:p w:rsidR="008D4DFA" w:rsidRPr="008D4DFA" w:rsidRDefault="008D4DFA" w:rsidP="008D4DFA">
      <w:pPr>
        <w:pStyle w:val="WW-1"/>
        <w:jc w:val="center"/>
        <w:rPr>
          <w:color w:val="auto"/>
        </w:rPr>
      </w:pPr>
      <w:r w:rsidRPr="008D4DFA">
        <w:rPr>
          <w:color w:val="auto"/>
          <w:sz w:val="28"/>
          <w:szCs w:val="28"/>
        </w:rPr>
        <w:t>ЩОДО ПРОВЕДЕННЯ</w:t>
      </w:r>
    </w:p>
    <w:p w:rsidR="008D4DFA" w:rsidRPr="008D4DFA" w:rsidRDefault="008D4DFA" w:rsidP="008D4DFA">
      <w:pPr>
        <w:pStyle w:val="WW-1"/>
        <w:jc w:val="center"/>
        <w:rPr>
          <w:color w:val="auto"/>
          <w:sz w:val="28"/>
          <w:szCs w:val="28"/>
        </w:rPr>
      </w:pPr>
      <w:r w:rsidRPr="008D4DFA">
        <w:rPr>
          <w:color w:val="auto"/>
          <w:sz w:val="28"/>
          <w:szCs w:val="28"/>
        </w:rPr>
        <w:t>ВІДКРИТИХ ТОРГІВ (з особливостями)</w:t>
      </w:r>
    </w:p>
    <w:p w:rsidR="008D4DFA" w:rsidRPr="008D4DFA" w:rsidRDefault="008D4DFA" w:rsidP="008D4DFA">
      <w:pPr>
        <w:pStyle w:val="WW-1"/>
        <w:jc w:val="center"/>
        <w:rPr>
          <w:color w:val="auto"/>
          <w:sz w:val="28"/>
          <w:szCs w:val="28"/>
        </w:rPr>
      </w:pPr>
      <w:r w:rsidRPr="008D4DFA">
        <w:rPr>
          <w:color w:val="auto"/>
          <w:sz w:val="28"/>
          <w:szCs w:val="28"/>
        </w:rPr>
        <w:t xml:space="preserve"> ЗА ПРЕДМЕТОМ ЗАКУПІВЛІ</w:t>
      </w:r>
    </w:p>
    <w:p w:rsidR="008D4DFA" w:rsidRPr="008D4DFA" w:rsidRDefault="008D4DFA" w:rsidP="008D4DFA">
      <w:pPr>
        <w:pStyle w:val="WW-1"/>
        <w:jc w:val="center"/>
        <w:rPr>
          <w:b/>
          <w:color w:val="auto"/>
          <w:sz w:val="28"/>
          <w:szCs w:val="28"/>
        </w:rPr>
      </w:pPr>
    </w:p>
    <w:p w:rsidR="008D4DFA" w:rsidRDefault="008D4DFA" w:rsidP="008D4DFA">
      <w:pPr>
        <w:pStyle w:val="WW-1"/>
        <w:jc w:val="center"/>
        <w:rPr>
          <w:b/>
          <w:color w:val="auto"/>
          <w:sz w:val="28"/>
          <w:szCs w:val="28"/>
          <w:lang w:val="ru-RU"/>
        </w:rPr>
      </w:pPr>
    </w:p>
    <w:p w:rsidR="00944E9B" w:rsidRPr="00944E9B" w:rsidRDefault="00944E9B" w:rsidP="008D4DFA">
      <w:pPr>
        <w:pStyle w:val="WW-1"/>
        <w:jc w:val="center"/>
        <w:rPr>
          <w:b/>
          <w:color w:val="auto"/>
          <w:sz w:val="28"/>
          <w:szCs w:val="28"/>
          <w:lang w:val="ru-RU"/>
        </w:rPr>
      </w:pPr>
    </w:p>
    <w:p w:rsidR="00843D9D" w:rsidRPr="00843D9D" w:rsidRDefault="00843D9D" w:rsidP="00843D9D">
      <w:pPr>
        <w:jc w:val="center"/>
        <w:rPr>
          <w:kern w:val="36"/>
          <w:sz w:val="28"/>
          <w:szCs w:val="28"/>
          <w:lang w:val="uk-UA" w:eastAsia="ru-RU"/>
        </w:rPr>
      </w:pPr>
      <w:r w:rsidRPr="00843D9D">
        <w:rPr>
          <w:kern w:val="36"/>
          <w:sz w:val="28"/>
          <w:szCs w:val="28"/>
          <w:bdr w:val="none" w:sz="0" w:space="0" w:color="auto" w:frame="1"/>
          <w:lang w:val="uk-UA" w:eastAsia="ru-RU"/>
        </w:rPr>
        <w:t xml:space="preserve">Електрична </w:t>
      </w:r>
      <w:r w:rsidRPr="00843D9D">
        <w:rPr>
          <w:sz w:val="28"/>
          <w:szCs w:val="28"/>
          <w:lang w:val="uk-UA" w:eastAsia="ru-RU"/>
        </w:rPr>
        <w:t>енергія</w:t>
      </w:r>
    </w:p>
    <w:p w:rsidR="00944E9B" w:rsidRPr="00843D9D" w:rsidRDefault="00944E9B" w:rsidP="008D4DFA">
      <w:pPr>
        <w:shd w:val="clear" w:color="auto" w:fill="FFFFFF"/>
        <w:jc w:val="center"/>
        <w:rPr>
          <w:b/>
          <w:sz w:val="28"/>
          <w:szCs w:val="28"/>
          <w:lang w:val="uk-UA"/>
        </w:rPr>
      </w:pPr>
    </w:p>
    <w:p w:rsidR="008D4DFA" w:rsidRPr="00944E9B" w:rsidRDefault="008D4DFA" w:rsidP="00843D9D">
      <w:pPr>
        <w:shd w:val="clear" w:color="auto" w:fill="FFFFFF"/>
        <w:jc w:val="center"/>
        <w:rPr>
          <w:b/>
          <w:sz w:val="28"/>
          <w:szCs w:val="28"/>
          <w:lang w:val="uk-UA"/>
        </w:rPr>
      </w:pPr>
      <w:r w:rsidRPr="00944E9B">
        <w:rPr>
          <w:b/>
          <w:sz w:val="28"/>
          <w:szCs w:val="28"/>
          <w:lang w:val="uk-UA"/>
        </w:rPr>
        <w:t>(за кодом національного класифікатора України</w:t>
      </w:r>
    </w:p>
    <w:p w:rsidR="008D4DFA" w:rsidRPr="00944E9B" w:rsidRDefault="008D4DFA" w:rsidP="00843D9D">
      <w:pPr>
        <w:shd w:val="clear" w:color="auto" w:fill="FFFFFF"/>
        <w:jc w:val="center"/>
        <w:rPr>
          <w:b/>
          <w:sz w:val="28"/>
          <w:szCs w:val="28"/>
          <w:lang w:val="uk-UA"/>
        </w:rPr>
      </w:pPr>
      <w:r w:rsidRPr="00944E9B">
        <w:rPr>
          <w:b/>
          <w:sz w:val="28"/>
          <w:szCs w:val="28"/>
          <w:lang w:val="uk-UA"/>
        </w:rPr>
        <w:t>ДК 021:2015 «Єдиний закупівельний словник»</w:t>
      </w:r>
    </w:p>
    <w:p w:rsidR="008D4DFA" w:rsidRPr="00843D9D" w:rsidRDefault="00843D9D" w:rsidP="00843D9D">
      <w:pPr>
        <w:shd w:val="clear" w:color="auto" w:fill="FFFFFF"/>
        <w:jc w:val="center"/>
        <w:rPr>
          <w:b/>
          <w:sz w:val="28"/>
          <w:szCs w:val="28"/>
          <w:lang w:val="uk-UA"/>
        </w:rPr>
      </w:pPr>
      <w:r w:rsidRPr="00843D9D">
        <w:rPr>
          <w:b/>
          <w:sz w:val="28"/>
          <w:szCs w:val="28"/>
          <w:lang w:val="uk-UA"/>
        </w:rPr>
        <w:t>09310000-5 - Електрична енергія</w:t>
      </w:r>
      <w:r>
        <w:rPr>
          <w:b/>
          <w:sz w:val="28"/>
          <w:szCs w:val="28"/>
          <w:lang w:val="uk-UA"/>
        </w:rPr>
        <w:t>)</w:t>
      </w:r>
    </w:p>
    <w:p w:rsidR="008D4DFA" w:rsidRPr="00843D9D" w:rsidRDefault="008D4DFA" w:rsidP="00843D9D">
      <w:pPr>
        <w:shd w:val="clear" w:color="auto" w:fill="FFFFFF"/>
        <w:jc w:val="center"/>
        <w:rPr>
          <w:b/>
          <w:sz w:val="28"/>
          <w:szCs w:val="28"/>
          <w:lang w:val="uk-UA"/>
        </w:rPr>
      </w:pPr>
    </w:p>
    <w:p w:rsidR="008D4DFA" w:rsidRPr="00843D9D" w:rsidRDefault="008D4DFA" w:rsidP="00843D9D">
      <w:pPr>
        <w:shd w:val="clear" w:color="auto" w:fill="FFFFFF"/>
        <w:jc w:val="center"/>
        <w:rPr>
          <w:b/>
          <w:sz w:val="28"/>
          <w:szCs w:val="28"/>
          <w:lang w:val="uk-UA"/>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Default="008D4DFA" w:rsidP="008D4DFA">
      <w:pPr>
        <w:pStyle w:val="WW-1"/>
        <w:jc w:val="center"/>
        <w:rPr>
          <w:b/>
          <w:color w:val="FF0000"/>
          <w:sz w:val="28"/>
          <w:szCs w:val="28"/>
        </w:rPr>
      </w:pPr>
    </w:p>
    <w:p w:rsidR="00D861AC" w:rsidRDefault="00D861AC" w:rsidP="008D4DFA">
      <w:pPr>
        <w:pStyle w:val="WW-1"/>
        <w:jc w:val="center"/>
        <w:rPr>
          <w:b/>
          <w:color w:val="FF0000"/>
          <w:sz w:val="28"/>
          <w:szCs w:val="28"/>
        </w:rPr>
      </w:pPr>
    </w:p>
    <w:p w:rsidR="00D861AC" w:rsidRPr="008D4DFA" w:rsidRDefault="00D861AC"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Default="008D4DFA" w:rsidP="00D861AC">
      <w:pPr>
        <w:pStyle w:val="WW-1"/>
        <w:rPr>
          <w:b/>
          <w:color w:val="FF0000"/>
          <w:sz w:val="28"/>
          <w:szCs w:val="28"/>
        </w:rPr>
      </w:pPr>
    </w:p>
    <w:p w:rsidR="009F25D2" w:rsidRPr="008D4DFA" w:rsidRDefault="009F25D2" w:rsidP="00D861AC">
      <w:pPr>
        <w:pStyle w:val="WW-1"/>
        <w:rPr>
          <w:b/>
          <w:color w:val="FF0000"/>
          <w:sz w:val="28"/>
          <w:szCs w:val="28"/>
        </w:rPr>
      </w:pPr>
    </w:p>
    <w:p w:rsidR="008D4DFA" w:rsidRPr="008D4DFA" w:rsidRDefault="008D4DFA" w:rsidP="008D4DFA">
      <w:pPr>
        <w:pStyle w:val="--14"/>
        <w:tabs>
          <w:tab w:val="center" w:pos="5104"/>
          <w:tab w:val="left" w:pos="7095"/>
        </w:tabs>
      </w:pPr>
      <w:r w:rsidRPr="008D4DFA">
        <w:t xml:space="preserve">с. Лука-Мелешківська </w:t>
      </w:r>
    </w:p>
    <w:p w:rsidR="008D4DFA" w:rsidRPr="00427FAB" w:rsidRDefault="00825CBB" w:rsidP="00427FAB">
      <w:pPr>
        <w:pStyle w:val="--14"/>
        <w:tabs>
          <w:tab w:val="center" w:pos="5104"/>
          <w:tab w:val="left" w:pos="7095"/>
        </w:tabs>
        <w:rPr>
          <w:color w:val="000000"/>
        </w:rPr>
      </w:pPr>
      <w:r>
        <w:rPr>
          <w:color w:val="000000"/>
        </w:rPr>
        <w:t>2023</w:t>
      </w:r>
      <w:r w:rsidR="008D4DFA" w:rsidRPr="008D4DFA">
        <w:rPr>
          <w:color w:val="000000"/>
        </w:rPr>
        <w:t xml:space="preserve"> рік</w:t>
      </w:r>
    </w:p>
    <w:p w:rsidR="0009689D" w:rsidRDefault="0009689D" w:rsidP="008D4DFA">
      <w:pPr>
        <w:widowControl w:val="0"/>
        <w:autoSpaceDE w:val="0"/>
        <w:autoSpaceDN w:val="0"/>
        <w:adjustRightInd w:val="0"/>
        <w:jc w:val="center"/>
        <w:rPr>
          <w:b/>
          <w:caps/>
          <w:lang w:val="uk-UA"/>
        </w:rPr>
      </w:pPr>
    </w:p>
    <w:p w:rsidR="0009689D" w:rsidRDefault="0009689D" w:rsidP="008D4DFA">
      <w:pPr>
        <w:widowControl w:val="0"/>
        <w:autoSpaceDE w:val="0"/>
        <w:autoSpaceDN w:val="0"/>
        <w:adjustRightInd w:val="0"/>
        <w:jc w:val="center"/>
        <w:rPr>
          <w:b/>
          <w:caps/>
          <w:lang w:val="uk-UA"/>
        </w:rPr>
      </w:pPr>
    </w:p>
    <w:p w:rsidR="0009689D" w:rsidRDefault="0009689D" w:rsidP="008D4DFA">
      <w:pPr>
        <w:widowControl w:val="0"/>
        <w:autoSpaceDE w:val="0"/>
        <w:autoSpaceDN w:val="0"/>
        <w:adjustRightInd w:val="0"/>
        <w:jc w:val="center"/>
        <w:rPr>
          <w:b/>
          <w:caps/>
          <w:lang w:val="uk-UA"/>
        </w:rPr>
      </w:pPr>
    </w:p>
    <w:p w:rsidR="0054192E" w:rsidRPr="005C7366" w:rsidRDefault="0054192E" w:rsidP="008D4DFA">
      <w:pPr>
        <w:widowControl w:val="0"/>
        <w:autoSpaceDE w:val="0"/>
        <w:autoSpaceDN w:val="0"/>
        <w:adjustRightInd w:val="0"/>
        <w:jc w:val="center"/>
        <w:rPr>
          <w:b/>
          <w:caps/>
        </w:rPr>
      </w:pPr>
    </w:p>
    <w:p w:rsidR="00547C67" w:rsidRPr="005C7366" w:rsidRDefault="00547C67" w:rsidP="008D4DFA">
      <w:pPr>
        <w:widowControl w:val="0"/>
        <w:autoSpaceDE w:val="0"/>
        <w:autoSpaceDN w:val="0"/>
        <w:adjustRightInd w:val="0"/>
        <w:jc w:val="center"/>
        <w:rPr>
          <w:b/>
          <w:caps/>
        </w:rPr>
      </w:pPr>
    </w:p>
    <w:p w:rsidR="0054192E" w:rsidRDefault="0054192E" w:rsidP="008D4DFA">
      <w:pPr>
        <w:widowControl w:val="0"/>
        <w:autoSpaceDE w:val="0"/>
        <w:autoSpaceDN w:val="0"/>
        <w:adjustRightInd w:val="0"/>
        <w:jc w:val="center"/>
        <w:rPr>
          <w:b/>
          <w:caps/>
          <w:lang w:val="uk-UA"/>
        </w:rPr>
      </w:pPr>
    </w:p>
    <w:p w:rsidR="008D4DFA" w:rsidRPr="008D4DFA" w:rsidRDefault="008D4DFA" w:rsidP="008D4DFA">
      <w:pPr>
        <w:widowControl w:val="0"/>
        <w:autoSpaceDE w:val="0"/>
        <w:autoSpaceDN w:val="0"/>
        <w:adjustRightInd w:val="0"/>
        <w:jc w:val="center"/>
        <w:rPr>
          <w:b/>
          <w:caps/>
          <w:lang w:val="uk-UA"/>
        </w:rPr>
      </w:pPr>
      <w:r w:rsidRPr="008D4DFA">
        <w:rPr>
          <w:b/>
          <w:caps/>
          <w:lang w:val="uk-UA"/>
        </w:rPr>
        <w:lastRenderedPageBreak/>
        <w:t>Зміст</w:t>
      </w:r>
    </w:p>
    <w:p w:rsidR="008D4DFA" w:rsidRPr="008D4DFA" w:rsidRDefault="008D4DFA" w:rsidP="008D4DFA">
      <w:pPr>
        <w:jc w:val="center"/>
        <w:outlineLvl w:val="0"/>
        <w:rPr>
          <w:b/>
          <w:lang w:val="uk-UA"/>
        </w:rPr>
      </w:pPr>
      <w:r w:rsidRPr="008D4DFA">
        <w:rPr>
          <w:b/>
          <w:lang w:val="uk-UA"/>
        </w:rPr>
        <w:t>тендерної документації</w:t>
      </w:r>
    </w:p>
    <w:tbl>
      <w:tblPr>
        <w:tblW w:w="10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0243"/>
      </w:tblGrid>
      <w:tr w:rsidR="008D4DFA" w:rsidRPr="008D4DFA" w:rsidTr="008D4D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Загальні положення</w:t>
            </w:r>
          </w:p>
        </w:tc>
      </w:tr>
      <w:tr w:rsidR="008D4DFA" w:rsidRPr="008D4DFA" w:rsidTr="008D4DFA">
        <w:trPr>
          <w:trHeight w:val="20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Терміни, які вживаються в тендерній документації </w:t>
            </w:r>
          </w:p>
        </w:tc>
      </w:tr>
      <w:tr w:rsidR="008D4DFA" w:rsidRPr="008D4DFA" w:rsidTr="008D4DFA">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замовника торгів</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Процедура закупівлі</w:t>
            </w:r>
          </w:p>
        </w:tc>
      </w:tr>
      <w:tr w:rsidR="008D4DFA" w:rsidRPr="008D4DFA" w:rsidTr="008D4DFA">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предмет закупівлі</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 xml:space="preserve">5. </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Недискримінація учасників</w:t>
            </w:r>
          </w:p>
        </w:tc>
      </w:tr>
      <w:tr w:rsidR="008D4DFA" w:rsidRPr="008D4DFA" w:rsidTr="008D4DFA">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валюту, у якій повинна бути розраховано і зазначено ціну тендерної пропозиції </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мову (мови), якою (якими) повинно бути складено тендерні пропозиції </w:t>
            </w:r>
          </w:p>
        </w:tc>
      </w:tr>
      <w:tr w:rsidR="008D4DFA" w:rsidRPr="008D4DFA" w:rsidTr="008D4DFA">
        <w:trPr>
          <w:trHeight w:val="147"/>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 xml:space="preserve">Порядок унесення змін та надання роз'яснень до тендерної документації </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Процедура надання роз'яснень щодо тендерної документації </w:t>
            </w:r>
          </w:p>
        </w:tc>
      </w:tr>
      <w:tr w:rsidR="008D4DFA" w:rsidRPr="008D4DFA" w:rsidTr="008D4DFA">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Унесення змін до тендерної документації </w:t>
            </w:r>
          </w:p>
        </w:tc>
      </w:tr>
      <w:tr w:rsidR="008D4DFA" w:rsidRPr="008D4DFA" w:rsidTr="008D4DFA">
        <w:trPr>
          <w:trHeight w:val="23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Інструкція з підготовки тендерної пропозиції</w:t>
            </w:r>
          </w:p>
        </w:tc>
      </w:tr>
      <w:tr w:rsidR="008D4DFA" w:rsidRPr="008D4DFA" w:rsidTr="008D4DFA">
        <w:trPr>
          <w:trHeight w:val="21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Зміст і спосіб подання тендерної пропозиції</w:t>
            </w:r>
          </w:p>
        </w:tc>
      </w:tr>
      <w:tr w:rsidR="008D4DFA" w:rsidRPr="008D4DFA" w:rsidTr="008D4DFA">
        <w:trPr>
          <w:trHeight w:val="18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тендерної пропозиції</w:t>
            </w:r>
          </w:p>
        </w:tc>
      </w:tr>
      <w:tr w:rsidR="008D4DFA" w:rsidRPr="008D4DFA" w:rsidTr="008D4DFA">
        <w:trPr>
          <w:trHeight w:val="2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Умови повернення чи неповернення забезпечення тендерної пропозиції</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протягом якого тендерні пропозиції є дійсними</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9C0053" w:rsidP="008D4DFA">
            <w:pPr>
              <w:rPr>
                <w:lang w:val="uk-UA" w:eastAsia="ru-RU"/>
              </w:rPr>
            </w:pPr>
            <w:r w:rsidRPr="009C0053">
              <w:rPr>
                <w:lang w:val="uk-UA" w:eastAsia="ru-RU"/>
              </w:rPr>
              <w:t>Кваліфікаційні критерії до учасників та вимоги, згідно  з пунктом 28  та пунктом 47  Особливостей</w:t>
            </w:r>
          </w:p>
        </w:tc>
      </w:tr>
      <w:tr w:rsidR="008D4DFA" w:rsidRPr="008D4DFA" w:rsidTr="008D4DFA">
        <w:trPr>
          <w:trHeight w:val="14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технічні, якісні та кількісні характеристики предмета закупівлі</w:t>
            </w:r>
          </w:p>
        </w:tc>
      </w:tr>
      <w:tr w:rsidR="008D4DFA" w:rsidRPr="008D4DFA" w:rsidTr="008D4DFA">
        <w:trPr>
          <w:trHeight w:val="21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Унесення змін або відкликання тендерної пропозиції учасником</w:t>
            </w:r>
          </w:p>
        </w:tc>
      </w:tr>
      <w:tr w:rsidR="008D4DFA" w:rsidRPr="008D4DFA" w:rsidTr="008D4DFA">
        <w:trPr>
          <w:trHeight w:val="29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IV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Подання та розкриття тендерної пропозиції</w:t>
            </w:r>
          </w:p>
        </w:tc>
      </w:tr>
      <w:tr w:rsidR="008D4DFA" w:rsidRPr="008D4DFA" w:rsidTr="008D4DFA">
        <w:trPr>
          <w:trHeight w:val="1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Кінцевий строк подання тендерної пропозиції</w:t>
            </w:r>
          </w:p>
        </w:tc>
      </w:tr>
      <w:tr w:rsidR="008D4DFA" w:rsidRPr="008D4DFA" w:rsidTr="008D4DFA">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Дата та час розкриття тендерної пропозиції</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Оцінка тендерної пропозиції</w:t>
            </w:r>
          </w:p>
        </w:tc>
      </w:tr>
      <w:tr w:rsidR="008D4DFA" w:rsidRPr="008D4DFA" w:rsidTr="008D4DFA">
        <w:trPr>
          <w:trHeight w:val="33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Перелік критеріїв та методика оцінки тендерної пропозиції із зазначенням питомої ваги критерію</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Інша інформація</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Відхилення тендерних пропозицій</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VI</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Результати торгів та укладання договору про закупівлю</w:t>
            </w:r>
          </w:p>
        </w:tc>
      </w:tr>
      <w:tr w:rsidR="008D4DFA" w:rsidRPr="008D4DFA" w:rsidTr="008D4DFA">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Відміна замовником торгів чи визнання їх такими, що не відбулися</w:t>
            </w:r>
          </w:p>
        </w:tc>
      </w:tr>
      <w:tr w:rsidR="008D4DFA" w:rsidRPr="008D4DFA" w:rsidTr="008D4DFA">
        <w:trPr>
          <w:trHeight w:val="1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укладання договору</w:t>
            </w:r>
          </w:p>
        </w:tc>
      </w:tr>
      <w:tr w:rsidR="008D4DFA" w:rsidRPr="008D4DFA" w:rsidTr="008D4DFA">
        <w:trPr>
          <w:trHeight w:val="2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Проект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Істотні умови, що обов’язково включаються до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Дії замовника при відмові переможця торгів підписати договір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виконання договору про закупівлю</w:t>
            </w:r>
          </w:p>
        </w:tc>
      </w:tr>
      <w:tr w:rsidR="008D4DFA" w:rsidRPr="008D4DFA" w:rsidTr="008D4DFA">
        <w:trPr>
          <w:trHeight w:val="139"/>
        </w:trPr>
        <w:tc>
          <w:tcPr>
            <w:tcW w:w="107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D4DFA" w:rsidRPr="008D4DFA" w:rsidRDefault="008D4DFA" w:rsidP="008D4DFA">
            <w:pPr>
              <w:jc w:val="center"/>
              <w:rPr>
                <w:i/>
                <w:lang w:val="uk-UA"/>
              </w:rPr>
            </w:pPr>
            <w:r w:rsidRPr="008D4DFA">
              <w:rPr>
                <w:b/>
                <w:lang w:val="uk-UA" w:eastAsia="ru-RU"/>
              </w:rPr>
              <w:t>Додатки до тендерної документації</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1. </w:t>
            </w:r>
            <w:r w:rsidRPr="008D4DFA">
              <w:rPr>
                <w:bCs/>
                <w:color w:val="000000"/>
                <w:lang w:val="uk-UA"/>
              </w:rPr>
              <w:t>Форма “ТЕНДЕРНА ПРОПОЗИЦІЯ”</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 xml:space="preserve">Додаток 2. </w:t>
            </w:r>
            <w:r w:rsidRPr="008D4DFA">
              <w:rPr>
                <w:lang w:val="uk-UA"/>
              </w:rPr>
              <w:t>Відомості про учасника</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 xml:space="preserve">Додаток3. </w:t>
            </w:r>
            <w:r w:rsidRPr="008D4DFA">
              <w:rPr>
                <w:color w:val="000000"/>
                <w:lang w:val="uk-UA"/>
              </w:rPr>
              <w:t>Інформація про необхідні технічні, якісні та кількісні характеристики предмета закупівлі</w:t>
            </w:r>
          </w:p>
        </w:tc>
      </w:tr>
      <w:tr w:rsidR="008D4DFA" w:rsidRPr="00831754"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9C0053">
            <w:pPr>
              <w:jc w:val="both"/>
              <w:outlineLvl w:val="0"/>
              <w:rPr>
                <w:spacing w:val="-8"/>
                <w:lang w:val="uk-UA"/>
              </w:rPr>
            </w:pPr>
            <w:r w:rsidRPr="008D4DFA">
              <w:rPr>
                <w:b/>
                <w:lang w:val="uk-UA"/>
              </w:rPr>
              <w:t xml:space="preserve">Додаток 4. </w:t>
            </w:r>
            <w:r w:rsidRPr="008D4DFA">
              <w:rPr>
                <w:bCs/>
                <w:iCs/>
                <w:color w:val="000000"/>
                <w:lang w:val="uk-UA"/>
              </w:rPr>
              <w:t>Перелік документів та інформації  для підтвердження відповідності УЧАСНИКА </w:t>
            </w:r>
            <w:r w:rsidR="009C0053">
              <w:rPr>
                <w:bCs/>
                <w:iCs/>
                <w:color w:val="000000"/>
                <w:lang w:val="uk-UA"/>
              </w:rPr>
              <w:t>к</w:t>
            </w:r>
            <w:r w:rsidR="009C0053" w:rsidRPr="009C0053">
              <w:rPr>
                <w:lang w:val="uk-UA" w:eastAsia="ru-RU"/>
              </w:rPr>
              <w:t>валіфікаційні критерії до учасників та вимоги, згідно  з пунктом 28  та пунктом 47  Особливостей</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5. </w:t>
            </w:r>
            <w:r w:rsidRPr="008D4DFA">
              <w:rPr>
                <w:color w:val="000000"/>
                <w:lang w:val="uk-UA"/>
              </w:rPr>
              <w:t>Письмова згода на обробку наявних персональних даних, відповідно до Закону України «Про захист персональних даних»</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b/>
                <w:lang w:val="uk-UA"/>
              </w:rPr>
            </w:pPr>
            <w:r w:rsidRPr="008D4DFA">
              <w:rPr>
                <w:b/>
                <w:lang w:val="uk-UA"/>
              </w:rPr>
              <w:t xml:space="preserve">Додаток 6. </w:t>
            </w:r>
            <w:r w:rsidRPr="008D4DFA">
              <w:rPr>
                <w:color w:val="000000"/>
                <w:lang w:val="uk-UA"/>
              </w:rPr>
              <w:t xml:space="preserve">Проект </w:t>
            </w:r>
            <w:r w:rsidRPr="008D4DFA">
              <w:rPr>
                <w:bCs/>
                <w:color w:val="000000"/>
                <w:lang w:val="uk-UA"/>
              </w:rPr>
              <w:t xml:space="preserve">договору </w:t>
            </w:r>
          </w:p>
        </w:tc>
      </w:tr>
    </w:tbl>
    <w:p w:rsidR="00795AEA" w:rsidRDefault="00795AEA" w:rsidP="008D4DFA">
      <w:pPr>
        <w:rPr>
          <w:lang w:val="uk-UA"/>
        </w:rPr>
      </w:pPr>
    </w:p>
    <w:p w:rsidR="009C0053" w:rsidRDefault="009C0053" w:rsidP="008D4DFA">
      <w:pPr>
        <w:rPr>
          <w:lang w:val="uk-UA"/>
        </w:rPr>
      </w:pPr>
    </w:p>
    <w:p w:rsidR="009C0053" w:rsidRPr="008D4DFA" w:rsidRDefault="009C0053" w:rsidP="008D4DFA">
      <w:pPr>
        <w:rPr>
          <w:lang w:val="uk-UA"/>
        </w:rPr>
      </w:pPr>
    </w:p>
    <w:p w:rsidR="008D4DFA" w:rsidRPr="008D4DFA" w:rsidRDefault="008D4DFA" w:rsidP="008D4DFA">
      <w:pPr>
        <w:rPr>
          <w:lang w:val="uk-UA"/>
        </w:rPr>
      </w:pPr>
    </w:p>
    <w:tbl>
      <w:tblPr>
        <w:tblW w:w="10773" w:type="dxa"/>
        <w:tblInd w:w="147" w:type="dxa"/>
        <w:tblLayout w:type="fixed"/>
        <w:tblCellMar>
          <w:left w:w="0" w:type="dxa"/>
          <w:right w:w="0" w:type="dxa"/>
        </w:tblCellMar>
        <w:tblLook w:val="0000" w:firstRow="0" w:lastRow="0" w:firstColumn="0" w:lastColumn="0" w:noHBand="0" w:noVBand="0"/>
      </w:tblPr>
      <w:tblGrid>
        <w:gridCol w:w="3407"/>
        <w:gridCol w:w="7366"/>
      </w:tblGrid>
      <w:tr w:rsidR="008D4DFA" w:rsidRPr="008D4DFA" w:rsidTr="008D4DFA">
        <w:trPr>
          <w:trHeight w:val="652"/>
        </w:trPr>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b/>
                <w:color w:val="auto"/>
                <w:sz w:val="26"/>
                <w:szCs w:val="26"/>
              </w:rPr>
              <w:lastRenderedPageBreak/>
              <w:t>I. Загальні положення</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1</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2</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11"/>
              <w:snapToGrid w:val="0"/>
              <w:spacing w:before="96" w:after="96"/>
              <w:ind w:left="113" w:right="113"/>
              <w:jc w:val="both"/>
              <w:rPr>
                <w:color w:val="auto"/>
              </w:rPr>
            </w:pPr>
            <w:r w:rsidRPr="008D4DFA">
              <w:rPr>
                <w:rFonts w:ascii="Times New Roman" w:hAnsi="Times New Roman" w:cs="Times New Roman"/>
                <w:b/>
                <w:color w:val="auto"/>
                <w:sz w:val="24"/>
                <w:szCs w:val="24"/>
              </w:rPr>
              <w:t>1. Терміни, які вживаються в тендерній документації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jc w:val="both"/>
              <w:rPr>
                <w:lang w:val="uk-UA"/>
              </w:rPr>
            </w:pPr>
            <w:r w:rsidRPr="008D4DFA">
              <w:rPr>
                <w:lang w:val="uk-UA"/>
              </w:rPr>
              <w:t xml:space="preserve">Тендерну документацію розроблено відповідно до вимог </w:t>
            </w:r>
            <w:r w:rsidR="00831754">
              <w:fldChar w:fldCharType="begin"/>
            </w:r>
            <w:r w:rsidR="00831754" w:rsidRPr="00831754">
              <w:rPr>
                <w:lang w:val="uk-UA"/>
              </w:rPr>
              <w:instrText xml:space="preserve"> </w:instrText>
            </w:r>
            <w:r w:rsidR="00831754">
              <w:instrText>HYPERLINK</w:instrText>
            </w:r>
            <w:r w:rsidR="00831754" w:rsidRPr="00831754">
              <w:rPr>
                <w:lang w:val="uk-UA"/>
              </w:rPr>
              <w:instrText xml:space="preserve"> "</w:instrText>
            </w:r>
            <w:r w:rsidR="00831754">
              <w:instrText>http</w:instrText>
            </w:r>
            <w:r w:rsidR="00831754" w:rsidRPr="00831754">
              <w:rPr>
                <w:lang w:val="uk-UA"/>
              </w:rPr>
              <w:instrText>://</w:instrText>
            </w:r>
            <w:r w:rsidR="00831754">
              <w:instrText>zakon</w:instrText>
            </w:r>
            <w:r w:rsidR="00831754" w:rsidRPr="00831754">
              <w:rPr>
                <w:lang w:val="uk-UA"/>
              </w:rPr>
              <w:instrText>0.</w:instrText>
            </w:r>
            <w:r w:rsidR="00831754">
              <w:instrText>rada</w:instrText>
            </w:r>
            <w:r w:rsidR="00831754" w:rsidRPr="00831754">
              <w:rPr>
                <w:lang w:val="uk-UA"/>
              </w:rPr>
              <w:instrText>.</w:instrText>
            </w:r>
            <w:r w:rsidR="00831754">
              <w:instrText>gov</w:instrText>
            </w:r>
            <w:r w:rsidR="00831754" w:rsidRPr="00831754">
              <w:rPr>
                <w:lang w:val="uk-UA"/>
              </w:rPr>
              <w:instrText>.</w:instrText>
            </w:r>
            <w:r w:rsidR="00831754">
              <w:instrText>ua</w:instrText>
            </w:r>
            <w:r w:rsidR="00831754" w:rsidRPr="00831754">
              <w:rPr>
                <w:lang w:val="uk-UA"/>
              </w:rPr>
              <w:instrText>/</w:instrText>
            </w:r>
            <w:r w:rsidR="00831754">
              <w:instrText>laws</w:instrText>
            </w:r>
            <w:r w:rsidR="00831754" w:rsidRPr="00831754">
              <w:rPr>
                <w:lang w:val="uk-UA"/>
              </w:rPr>
              <w:instrText>/</w:instrText>
            </w:r>
            <w:r w:rsidR="00831754">
              <w:instrText>show</w:instrText>
            </w:r>
            <w:r w:rsidR="00831754" w:rsidRPr="00831754">
              <w:rPr>
                <w:lang w:val="uk-UA"/>
              </w:rPr>
              <w:instrText xml:space="preserve">/2289-17" </w:instrText>
            </w:r>
            <w:r w:rsidR="00831754">
              <w:fldChar w:fldCharType="separate"/>
            </w:r>
            <w:r w:rsidRPr="008D4DFA">
              <w:rPr>
                <w:rStyle w:val="a4"/>
                <w:lang w:val="uk-UA"/>
              </w:rPr>
              <w:t>Закону</w:t>
            </w:r>
            <w:r w:rsidR="00831754">
              <w:rPr>
                <w:rStyle w:val="a4"/>
                <w:lang w:val="uk-UA"/>
              </w:rPr>
              <w:fldChar w:fldCharType="end"/>
            </w:r>
            <w:r w:rsidRPr="008D4DFA">
              <w:rPr>
                <w:lang w:val="uk-UA"/>
              </w:rPr>
              <w:t xml:space="preserve"> України «Про публічні закупівлі» від 25.12.2015 № 922-VIII (із змінами) </w:t>
            </w:r>
            <w:r w:rsidR="005D2B5C">
              <w:rPr>
                <w:lang w:val="uk-UA"/>
              </w:rPr>
              <w:t>(далі – Закон) та Постанови Кабі</w:t>
            </w:r>
            <w:r w:rsidRPr="008D4DFA">
              <w:rPr>
                <w:lang w:val="uk-UA"/>
              </w:rPr>
              <w:t>нету Міністрів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D4DFA" w:rsidRPr="008D4DFA" w:rsidRDefault="008D4DFA" w:rsidP="003A763B">
            <w:pPr>
              <w:pStyle w:val="11"/>
              <w:snapToGrid w:val="0"/>
              <w:ind w:firstLine="284"/>
              <w:jc w:val="both"/>
              <w:rPr>
                <w:color w:val="auto"/>
              </w:rPr>
            </w:pPr>
            <w:r w:rsidRPr="008D4D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D4DFA">
              <w:rPr>
                <w:rFonts w:ascii="Times New Roman" w:eastAsia="Times New Roman" w:hAnsi="Times New Roman" w:cs="Times New Roman"/>
                <w:sz w:val="24"/>
                <w:szCs w:val="24"/>
              </w:rPr>
              <w:t>Особливостях.</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2. Інформація про замовника торгів</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2.1 повне найменування</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752CE5" w:rsidP="00843D9D">
            <w:pPr>
              <w:jc w:val="both"/>
              <w:rPr>
                <w:rFonts w:eastAsia="MS Mincho"/>
                <w:bCs/>
                <w:lang w:val="uk-UA"/>
              </w:rPr>
            </w:pPr>
            <w:r>
              <w:rPr>
                <w:iCs/>
                <w:lang w:val="uk-UA"/>
              </w:rPr>
              <w:t xml:space="preserve">Відділ </w:t>
            </w:r>
            <w:r w:rsidR="00464257">
              <w:rPr>
                <w:iCs/>
                <w:lang w:val="uk-UA"/>
              </w:rPr>
              <w:t>освіти та культури</w:t>
            </w:r>
            <w:r w:rsidR="00502534">
              <w:rPr>
                <w:iCs/>
                <w:lang w:val="uk-UA"/>
              </w:rPr>
              <w:t xml:space="preserve"> Лука-Мелешківської</w:t>
            </w:r>
            <w:r>
              <w:rPr>
                <w:iCs/>
                <w:lang w:val="uk-UA"/>
              </w:rPr>
              <w:t xml:space="preserve"> сільської ради</w:t>
            </w:r>
            <w:r w:rsidR="0009689D">
              <w:rPr>
                <w:iCs/>
                <w:lang w:val="uk-UA"/>
              </w:rPr>
              <w:t xml:space="preserve"> Вінницького району Вінницької області</w:t>
            </w:r>
            <w:r w:rsidR="0009689D" w:rsidRPr="00752CE5">
              <w:rPr>
                <w:bCs/>
                <w:iCs/>
                <w:lang w:val="uk-UA"/>
              </w:rPr>
              <w:t xml:space="preserve"> </w:t>
            </w:r>
            <w:r w:rsidR="0009689D" w:rsidRPr="003A38CC">
              <w:rPr>
                <w:rFonts w:eastAsia="MS Mincho"/>
                <w:bCs/>
                <w:lang w:val="uk-UA"/>
              </w:rPr>
              <w:t>(далі</w:t>
            </w:r>
            <w:r w:rsidR="0009689D" w:rsidRPr="00224979">
              <w:rPr>
                <w:rFonts w:eastAsia="MS Mincho"/>
                <w:bCs/>
                <w:lang w:val="uk-UA"/>
              </w:rPr>
              <w:t xml:space="preserve"> - </w:t>
            </w:r>
            <w:r w:rsidR="0009689D" w:rsidRPr="00224979">
              <w:rPr>
                <w:rFonts w:eastAsia="MS Mincho"/>
                <w:lang w:val="uk-UA"/>
              </w:rPr>
              <w:t>Замовник</w:t>
            </w:r>
            <w:r w:rsidR="0009689D" w:rsidRPr="00224979">
              <w:rPr>
                <w:rFonts w:eastAsia="MS Mincho"/>
                <w:bCs/>
                <w:lang w:val="uk-UA"/>
              </w:rPr>
              <w:t>)</w:t>
            </w:r>
          </w:p>
          <w:p w:rsidR="0009689D" w:rsidRDefault="00752CE5" w:rsidP="00843D9D">
            <w:pPr>
              <w:jc w:val="both"/>
              <w:rPr>
                <w:rFonts w:eastAsia="MS Mincho"/>
                <w:bCs/>
                <w:lang w:val="uk-UA"/>
              </w:rPr>
            </w:pPr>
            <w:r>
              <w:rPr>
                <w:rFonts w:eastAsia="MS Mincho"/>
                <w:bCs/>
                <w:lang w:val="uk-UA"/>
              </w:rPr>
              <w:t>ЄДРПОУ 4</w:t>
            </w:r>
            <w:r w:rsidR="00464257">
              <w:rPr>
                <w:rFonts w:eastAsia="MS Mincho"/>
                <w:bCs/>
                <w:lang w:val="uk-UA"/>
              </w:rPr>
              <w:t>3176373</w:t>
            </w:r>
          </w:p>
          <w:p w:rsidR="008D4DFA" w:rsidRPr="008D4DFA" w:rsidRDefault="008D4DFA" w:rsidP="003A763B">
            <w:pPr>
              <w:ind w:firstLine="284"/>
              <w:jc w:val="both"/>
              <w:rPr>
                <w:color w:val="FF0000"/>
                <w:sz w:val="10"/>
                <w:szCs w:val="10"/>
                <w:lang w:val="uk-UA"/>
              </w:rPr>
            </w:pP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2.2 місцезнаходження</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09689D" w:rsidP="0009689D">
            <w:pPr>
              <w:tabs>
                <w:tab w:val="left" w:pos="2160"/>
                <w:tab w:val="left" w:pos="3600"/>
              </w:tabs>
              <w:snapToGrid w:val="0"/>
              <w:ind w:left="5" w:right="5"/>
              <w:jc w:val="both"/>
              <w:rPr>
                <w:bCs/>
              </w:rPr>
            </w:pPr>
            <w:r>
              <w:rPr>
                <w:bCs/>
              </w:rPr>
              <w:t xml:space="preserve">23234, </w:t>
            </w:r>
            <w:proofErr w:type="spellStart"/>
            <w:r>
              <w:rPr>
                <w:bCs/>
              </w:rPr>
              <w:t>Вінницька</w:t>
            </w:r>
            <w:proofErr w:type="spellEnd"/>
            <w:r>
              <w:rPr>
                <w:bCs/>
              </w:rPr>
              <w:t xml:space="preserve"> область, </w:t>
            </w:r>
            <w:proofErr w:type="spellStart"/>
            <w:r>
              <w:rPr>
                <w:bCs/>
              </w:rPr>
              <w:t>Вінницький</w:t>
            </w:r>
            <w:proofErr w:type="spellEnd"/>
            <w:r>
              <w:rPr>
                <w:bCs/>
              </w:rPr>
              <w:t xml:space="preserve"> район, село </w:t>
            </w:r>
          </w:p>
          <w:p w:rsidR="008D4DFA" w:rsidRPr="00464257" w:rsidRDefault="0009689D" w:rsidP="00843D9D">
            <w:pPr>
              <w:pStyle w:val="Default"/>
              <w:jc w:val="both"/>
              <w:rPr>
                <w:sz w:val="10"/>
                <w:szCs w:val="10"/>
                <w:lang w:val="uk-UA"/>
              </w:rPr>
            </w:pPr>
            <w:r>
              <w:rPr>
                <w:bCs/>
              </w:rPr>
              <w:t xml:space="preserve">Лука-Мелешківська,  </w:t>
            </w:r>
            <w:proofErr w:type="spellStart"/>
            <w:r>
              <w:rPr>
                <w:bCs/>
              </w:rPr>
              <w:t>вулиця</w:t>
            </w:r>
            <w:proofErr w:type="spellEnd"/>
            <w:r>
              <w:rPr>
                <w:bCs/>
              </w:rPr>
              <w:t xml:space="preserve"> Центральна, </w:t>
            </w:r>
            <w:proofErr w:type="spellStart"/>
            <w:r>
              <w:rPr>
                <w:bCs/>
              </w:rPr>
              <w:t>будинок</w:t>
            </w:r>
            <w:proofErr w:type="spellEnd"/>
            <w:r>
              <w:rPr>
                <w:bCs/>
              </w:rPr>
              <w:t xml:space="preserve"> 2</w:t>
            </w:r>
            <w:r w:rsidR="00464257">
              <w:rPr>
                <w:bCs/>
                <w:lang w:val="uk-UA"/>
              </w:rPr>
              <w:t>а</w:t>
            </w:r>
          </w:p>
        </w:tc>
      </w:tr>
      <w:tr w:rsidR="008D4DFA" w:rsidRPr="008D4DFA" w:rsidTr="008D4DFA">
        <w:trPr>
          <w:trHeight w:val="1046"/>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2.3 посадова особа замовника, уповноважена здійснювати зв'язок з учасниками</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464257" w:rsidP="0009689D">
            <w:pPr>
              <w:pStyle w:val="Default"/>
              <w:jc w:val="both"/>
              <w:rPr>
                <w:lang w:val="uk-UA"/>
              </w:rPr>
            </w:pPr>
            <w:r>
              <w:rPr>
                <w:bCs/>
                <w:lang w:val="uk-UA"/>
              </w:rPr>
              <w:t>Лепетун Людмила Василівна</w:t>
            </w:r>
            <w:r w:rsidR="00752CE5">
              <w:rPr>
                <w:bCs/>
                <w:lang w:val="uk-UA"/>
              </w:rPr>
              <w:t xml:space="preserve">, начальник  відділу </w:t>
            </w:r>
            <w:r w:rsidR="0009689D">
              <w:rPr>
                <w:bCs/>
                <w:lang w:val="uk-UA"/>
              </w:rPr>
              <w:t>; УПОВНОВАЖЕНА ОСОБА;</w:t>
            </w:r>
            <w:r w:rsidR="0009689D">
              <w:rPr>
                <w:lang w:val="uk-UA"/>
              </w:rPr>
              <w:t xml:space="preserve"> </w:t>
            </w:r>
            <w:proofErr w:type="spellStart"/>
            <w:r w:rsidR="0009689D">
              <w:rPr>
                <w:lang w:val="uk-UA"/>
              </w:rPr>
              <w:t>вул..Центральна</w:t>
            </w:r>
            <w:proofErr w:type="spellEnd"/>
            <w:r w:rsidR="0009689D">
              <w:rPr>
                <w:lang w:val="uk-UA"/>
              </w:rPr>
              <w:t>, 2</w:t>
            </w:r>
            <w:r>
              <w:rPr>
                <w:lang w:val="uk-UA"/>
              </w:rPr>
              <w:t>а</w:t>
            </w:r>
            <w:r w:rsidR="0009689D">
              <w:rPr>
                <w:lang w:val="uk-UA"/>
              </w:rPr>
              <w:t xml:space="preserve">, </w:t>
            </w:r>
            <w:proofErr w:type="spellStart"/>
            <w:r w:rsidR="0009689D">
              <w:rPr>
                <w:lang w:val="uk-UA"/>
              </w:rPr>
              <w:t>с.Лука-Мелешківська</w:t>
            </w:r>
            <w:proofErr w:type="spellEnd"/>
            <w:r w:rsidR="0009689D">
              <w:rPr>
                <w:lang w:val="uk-UA"/>
              </w:rPr>
              <w:t>, 23234</w:t>
            </w:r>
          </w:p>
          <w:p w:rsidR="0009689D" w:rsidRPr="00540608" w:rsidRDefault="0009689D" w:rsidP="0009689D">
            <w:pPr>
              <w:pStyle w:val="Default"/>
              <w:jc w:val="both"/>
            </w:pPr>
            <w:r>
              <w:t xml:space="preserve">тел. </w:t>
            </w:r>
            <w:r w:rsidR="00464257">
              <w:rPr>
                <w:lang w:val="uk-UA"/>
              </w:rPr>
              <w:t>0432 (56-46-2</w:t>
            </w:r>
            <w:r>
              <w:rPr>
                <w:lang w:val="uk-UA"/>
              </w:rPr>
              <w:t>1)</w:t>
            </w:r>
            <w:r>
              <w:t xml:space="preserve">, </w:t>
            </w:r>
            <w:r>
              <w:rPr>
                <w:rStyle w:val="a4"/>
              </w:rPr>
              <w:t>ел</w:t>
            </w:r>
            <w:proofErr w:type="gramStart"/>
            <w:r>
              <w:rPr>
                <w:rStyle w:val="a4"/>
              </w:rPr>
              <w:t>.</w:t>
            </w:r>
            <w:proofErr w:type="gramEnd"/>
            <w:r>
              <w:rPr>
                <w:rStyle w:val="a4"/>
              </w:rPr>
              <w:t xml:space="preserve"> </w:t>
            </w:r>
            <w:proofErr w:type="gramStart"/>
            <w:r>
              <w:rPr>
                <w:rStyle w:val="a4"/>
              </w:rPr>
              <w:t>а</w:t>
            </w:r>
            <w:proofErr w:type="gramEnd"/>
            <w:r>
              <w:rPr>
                <w:rStyle w:val="a4"/>
              </w:rPr>
              <w:t>дреса</w:t>
            </w:r>
            <w:r>
              <w:t xml:space="preserve">: </w:t>
            </w:r>
            <w:r w:rsidR="00464257">
              <w:rPr>
                <w:rFonts w:ascii="Arial" w:hAnsi="Arial" w:cs="Arial"/>
                <w:b/>
                <w:bCs/>
                <w:color w:val="343840"/>
                <w:sz w:val="18"/>
                <w:szCs w:val="18"/>
                <w:shd w:val="clear" w:color="auto" w:fill="FFFFFF"/>
              </w:rPr>
              <w:t>osvitaluka@ukr.net</w:t>
            </w:r>
          </w:p>
          <w:p w:rsidR="008D4DFA" w:rsidRPr="0009689D" w:rsidRDefault="008D4DFA" w:rsidP="003A763B">
            <w:pPr>
              <w:pStyle w:val="Default"/>
              <w:ind w:firstLine="284"/>
              <w:jc w:val="both"/>
              <w:rPr>
                <w:color w:val="auto"/>
                <w:sz w:val="10"/>
                <w:szCs w:val="10"/>
              </w:rPr>
            </w:pP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3. Процедура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4146F8" w:rsidRDefault="008D4DFA" w:rsidP="00843D9D">
            <w:pPr>
              <w:pStyle w:val="WW-1"/>
              <w:snapToGrid w:val="0"/>
              <w:jc w:val="both"/>
              <w:rPr>
                <w:color w:val="auto"/>
                <w:sz w:val="24"/>
                <w:szCs w:val="24"/>
              </w:rPr>
            </w:pPr>
            <w:r w:rsidRPr="008D4DFA">
              <w:rPr>
                <w:color w:val="auto"/>
                <w:sz w:val="24"/>
                <w:szCs w:val="24"/>
              </w:rPr>
              <w:t>Відкриті торги</w:t>
            </w:r>
            <w:r w:rsidR="004146F8">
              <w:rPr>
                <w:color w:val="auto"/>
                <w:sz w:val="24"/>
                <w:szCs w:val="24"/>
                <w:lang w:val="en-US"/>
              </w:rPr>
              <w:t xml:space="preserve"> (</w:t>
            </w:r>
            <w:r w:rsidR="004146F8">
              <w:rPr>
                <w:color w:val="auto"/>
                <w:sz w:val="24"/>
                <w:szCs w:val="24"/>
              </w:rPr>
              <w:t>з особливостями)</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4. Інформація про предмет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8D4DFA" w:rsidRPr="0009689D" w:rsidTr="008D4DFA">
        <w:trPr>
          <w:trHeight w:val="494"/>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9A318A">
            <w:pPr>
              <w:pStyle w:val="11"/>
              <w:snapToGrid w:val="0"/>
              <w:spacing w:line="240" w:lineRule="atLeast"/>
              <w:ind w:right="113" w:firstLine="142"/>
              <w:jc w:val="both"/>
              <w:rPr>
                <w:color w:val="auto"/>
              </w:rPr>
            </w:pPr>
            <w:r w:rsidRPr="008D4DFA">
              <w:rPr>
                <w:rFonts w:ascii="Times New Roman" w:hAnsi="Times New Roman" w:cs="Times New Roman"/>
                <w:color w:val="auto"/>
                <w:sz w:val="24"/>
                <w:szCs w:val="24"/>
              </w:rPr>
              <w:t>4.1 назва предмета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427FAB" w:rsidRDefault="00843D9D" w:rsidP="00843D9D">
            <w:pPr>
              <w:pStyle w:val="WW-1"/>
              <w:jc w:val="both"/>
              <w:rPr>
                <w:b/>
                <w:bCs/>
                <w:color w:val="auto"/>
                <w:sz w:val="24"/>
                <w:szCs w:val="24"/>
              </w:rPr>
            </w:pPr>
            <w:r>
              <w:rPr>
                <w:color w:val="auto"/>
                <w:sz w:val="24"/>
                <w:szCs w:val="24"/>
              </w:rPr>
              <w:t>Електрична енергія</w:t>
            </w:r>
          </w:p>
        </w:tc>
      </w:tr>
      <w:tr w:rsidR="008D4DFA" w:rsidRPr="008D4DFA" w:rsidTr="008D4DFA">
        <w:trPr>
          <w:trHeight w:val="1189"/>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color w:val="auto"/>
                <w:sz w:val="24"/>
                <w:szCs w:val="24"/>
              </w:rPr>
              <w:t>4.2 опис окремої частини предмету закупівлі (лота), щодо якої можуть бути подані тендерні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843D9D">
            <w:pPr>
              <w:pStyle w:val="WW-1"/>
              <w:snapToGrid w:val="0"/>
              <w:rPr>
                <w:color w:val="auto"/>
                <w:sz w:val="24"/>
                <w:szCs w:val="24"/>
              </w:rPr>
            </w:pPr>
            <w:r w:rsidRPr="008D4DFA">
              <w:rPr>
                <w:color w:val="auto"/>
                <w:sz w:val="24"/>
                <w:szCs w:val="24"/>
              </w:rPr>
              <w:t>Закупівля здійснюється без поділу на лоти.</w:t>
            </w:r>
          </w:p>
          <w:p w:rsidR="008D4DFA" w:rsidRPr="008D4DFA" w:rsidRDefault="008D4DFA" w:rsidP="00843D9D">
            <w:pPr>
              <w:widowControl w:val="0"/>
              <w:ind w:right="113"/>
              <w:jc w:val="both"/>
              <w:rPr>
                <w:bCs/>
                <w:lang w:val="uk-UA"/>
              </w:rPr>
            </w:pPr>
            <w:r w:rsidRPr="008D4DFA">
              <w:rPr>
                <w:bCs/>
                <w:lang w:val="uk-UA"/>
              </w:rPr>
              <w:t>Тип предмета закупівлі: Товар</w:t>
            </w:r>
          </w:p>
        </w:tc>
      </w:tr>
      <w:tr w:rsidR="008D4DFA" w:rsidRPr="0009689D"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snapToGrid w:val="0"/>
              <w:ind w:left="147"/>
              <w:rPr>
                <w:lang w:val="uk-UA"/>
              </w:rPr>
            </w:pPr>
            <w:r w:rsidRPr="008D4DFA">
              <w:rPr>
                <w:lang w:val="uk-UA"/>
              </w:rPr>
              <w:t>4.3 місце, кількість, обсяг поставки товарів (надання послуг, виконання робіт)</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843D9D">
            <w:pPr>
              <w:jc w:val="both"/>
              <w:rPr>
                <w:b/>
                <w:bCs/>
                <w:lang w:val="uk-UA"/>
              </w:rPr>
            </w:pPr>
            <w:r w:rsidRPr="008D4DFA">
              <w:rPr>
                <w:b/>
                <w:color w:val="000000"/>
                <w:lang w:val="uk-UA"/>
              </w:rPr>
              <w:t xml:space="preserve">Місце поставки </w:t>
            </w:r>
            <w:r w:rsidRPr="008D4DFA">
              <w:rPr>
                <w:lang w:val="uk-UA"/>
              </w:rPr>
              <w:t xml:space="preserve">- </w:t>
            </w:r>
          </w:p>
          <w:p w:rsidR="009A318A" w:rsidRPr="009A318A" w:rsidRDefault="009A318A" w:rsidP="00843D9D">
            <w:pPr>
              <w:shd w:val="clear" w:color="auto" w:fill="FFFFFF"/>
              <w:jc w:val="both"/>
              <w:textAlignment w:val="baseline"/>
              <w:rPr>
                <w:color w:val="000000"/>
                <w:lang w:val="uk-UA"/>
              </w:rPr>
            </w:pPr>
            <w:r w:rsidRPr="009A318A">
              <w:rPr>
                <w:lang w:val="uk-UA"/>
              </w:rPr>
              <w:t>23234, Вінницька обл., Вінницький р-н, село Лука</w:t>
            </w:r>
            <w:r>
              <w:rPr>
                <w:lang w:val="uk-UA"/>
              </w:rPr>
              <w:t>-Мелешківська, вул. Центральна, буд.</w:t>
            </w:r>
            <w:r w:rsidR="004146F8">
              <w:rPr>
                <w:lang w:val="uk-UA"/>
              </w:rPr>
              <w:t xml:space="preserve"> 2</w:t>
            </w:r>
            <w:r w:rsidR="00464257">
              <w:rPr>
                <w:lang w:val="uk-UA"/>
              </w:rPr>
              <w:t>а</w:t>
            </w:r>
          </w:p>
          <w:p w:rsidR="008D4DFA" w:rsidRPr="008D4DFA" w:rsidRDefault="009A318A" w:rsidP="00843D9D">
            <w:pPr>
              <w:shd w:val="clear" w:color="auto" w:fill="FFFFFF"/>
              <w:jc w:val="both"/>
              <w:textAlignment w:val="baseline"/>
              <w:rPr>
                <w:b/>
                <w:color w:val="000000"/>
                <w:lang w:val="uk-UA"/>
              </w:rPr>
            </w:pPr>
            <w:r>
              <w:rPr>
                <w:b/>
                <w:color w:val="000000"/>
                <w:lang w:val="uk-UA"/>
              </w:rPr>
              <w:t>К</w:t>
            </w:r>
            <w:r w:rsidR="008D4DFA" w:rsidRPr="008D4DFA">
              <w:rPr>
                <w:b/>
                <w:color w:val="000000"/>
                <w:lang w:val="uk-UA"/>
              </w:rPr>
              <w:t>ількість :</w:t>
            </w:r>
            <w:r w:rsidR="004146F8">
              <w:rPr>
                <w:b/>
                <w:color w:val="000000"/>
                <w:lang w:val="uk-UA"/>
              </w:rPr>
              <w:t xml:space="preserve"> </w:t>
            </w:r>
            <w:r w:rsidR="00464257">
              <w:rPr>
                <w:b/>
                <w:color w:val="000000"/>
                <w:lang w:val="uk-UA"/>
              </w:rPr>
              <w:t>228 861</w:t>
            </w:r>
            <w:r w:rsidR="00843D9D">
              <w:rPr>
                <w:b/>
                <w:color w:val="000000"/>
                <w:lang w:val="uk-UA"/>
              </w:rPr>
              <w:t xml:space="preserve"> кВт</w:t>
            </w:r>
            <w:r w:rsidR="004146F8">
              <w:rPr>
                <w:b/>
                <w:color w:val="000000"/>
                <w:lang w:val="uk-UA"/>
              </w:rPr>
              <w:t>.</w:t>
            </w:r>
          </w:p>
          <w:p w:rsidR="008D4DFA" w:rsidRPr="008D4DFA" w:rsidRDefault="008D4DFA" w:rsidP="009A318A">
            <w:pPr>
              <w:shd w:val="clear" w:color="auto" w:fill="FFFFFF"/>
              <w:ind w:firstLine="279"/>
              <w:rPr>
                <w:b/>
                <w:lang w:val="uk-UA"/>
              </w:rPr>
            </w:pP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color w:val="auto"/>
                <w:sz w:val="24"/>
                <w:szCs w:val="24"/>
              </w:rPr>
              <w:t>4.4 строк поставки товарів (надання послуг, виконання робіт)</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843D9D">
            <w:pPr>
              <w:pStyle w:val="WW-1"/>
              <w:rPr>
                <w:color w:val="auto"/>
              </w:rPr>
            </w:pPr>
            <w:r w:rsidRPr="008D4DFA">
              <w:rPr>
                <w:color w:val="auto"/>
                <w:sz w:val="24"/>
                <w:szCs w:val="24"/>
              </w:rPr>
              <w:t xml:space="preserve">до </w:t>
            </w:r>
            <w:r w:rsidR="004146F8">
              <w:rPr>
                <w:color w:val="auto"/>
                <w:sz w:val="24"/>
                <w:szCs w:val="24"/>
              </w:rPr>
              <w:t>31</w:t>
            </w:r>
            <w:r w:rsidRPr="00FC69E2">
              <w:rPr>
                <w:color w:val="auto"/>
                <w:sz w:val="24"/>
                <w:szCs w:val="24"/>
              </w:rPr>
              <w:t xml:space="preserve"> грудня</w:t>
            </w:r>
            <w:r w:rsidR="00CD29EE">
              <w:rPr>
                <w:color w:val="auto"/>
                <w:sz w:val="24"/>
                <w:szCs w:val="24"/>
              </w:rPr>
              <w:t xml:space="preserve"> 2024</w:t>
            </w:r>
            <w:r w:rsidRPr="008D4DFA">
              <w:rPr>
                <w:color w:val="auto"/>
                <w:sz w:val="24"/>
                <w:szCs w:val="24"/>
              </w:rPr>
              <w:t xml:space="preserve"> року</w:t>
            </w:r>
          </w:p>
          <w:p w:rsidR="008D4DFA" w:rsidRPr="008D4DFA" w:rsidRDefault="008D4DFA" w:rsidP="003A763B">
            <w:pPr>
              <w:pStyle w:val="WW-1"/>
              <w:ind w:firstLine="284"/>
              <w:rPr>
                <w:color w:val="auto"/>
                <w:sz w:val="24"/>
                <w:szCs w:val="24"/>
              </w:rPr>
            </w:pPr>
          </w:p>
        </w:tc>
      </w:tr>
      <w:tr w:rsidR="008D4DFA" w:rsidRPr="00825CBB" w:rsidTr="008D4DFA">
        <w:trPr>
          <w:trHeight w:val="898"/>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5. Недискримінація учасників</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pStyle w:val="WW-1"/>
              <w:snapToGrid w:val="0"/>
              <w:ind w:firstLine="284"/>
              <w:jc w:val="both"/>
              <w:rPr>
                <w:sz w:val="24"/>
                <w:szCs w:val="24"/>
                <w:lang w:eastAsia="uk-UA"/>
              </w:rPr>
            </w:pPr>
            <w:r w:rsidRPr="008D4DFA">
              <w:rPr>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D29EE" w:rsidRPr="008D4DFA" w:rsidRDefault="00CD29EE" w:rsidP="00CD29EE">
            <w:pPr>
              <w:pStyle w:val="WW-1"/>
              <w:snapToGrid w:val="0"/>
              <w:ind w:firstLine="284"/>
              <w:jc w:val="both"/>
              <w:rPr>
                <w:sz w:val="24"/>
                <w:szCs w:val="24"/>
                <w:lang w:eastAsia="uk-UA"/>
              </w:rPr>
            </w:pPr>
            <w:r w:rsidRPr="008D4DFA">
              <w:rPr>
                <w:sz w:val="24"/>
                <w:szCs w:val="24"/>
                <w:lang w:eastAsia="uk-UA"/>
              </w:rPr>
              <w:t>Замовники забезпечують вільний доступ усіх учасників до інформації про закупівлю, передбаченої цим Законом.</w:t>
            </w:r>
          </w:p>
          <w:p w:rsidR="00CD29EE" w:rsidRPr="00557B4F" w:rsidRDefault="00CD29EE" w:rsidP="00CD29EE">
            <w:pPr>
              <w:pStyle w:val="WW-1"/>
              <w:snapToGrid w:val="0"/>
              <w:ind w:firstLine="284"/>
              <w:jc w:val="both"/>
              <w:rPr>
                <w:sz w:val="24"/>
                <w:szCs w:val="24"/>
                <w:lang w:eastAsia="uk-UA"/>
              </w:rPr>
            </w:pPr>
            <w:r w:rsidRPr="00557B4F">
              <w:rPr>
                <w:sz w:val="24"/>
                <w:szCs w:val="24"/>
                <w:lang w:eastAsia="uk-UA"/>
              </w:rPr>
              <w:t xml:space="preserve">Крім випадків визначених 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w:t>
            </w:r>
            <w:r w:rsidRPr="00557B4F">
              <w:rPr>
                <w:sz w:val="24"/>
                <w:szCs w:val="24"/>
                <w:lang w:eastAsia="uk-UA"/>
              </w:rPr>
              <w:lastRenderedPageBreak/>
              <w:t>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D29EE" w:rsidRPr="00557B4F" w:rsidRDefault="00CD29EE" w:rsidP="00CD29EE">
            <w:pPr>
              <w:pStyle w:val="WW-1"/>
              <w:snapToGrid w:val="0"/>
              <w:ind w:firstLine="284"/>
              <w:jc w:val="both"/>
              <w:rPr>
                <w:sz w:val="24"/>
                <w:szCs w:val="24"/>
                <w:lang w:eastAsia="uk-UA"/>
              </w:rPr>
            </w:pPr>
            <w:r w:rsidRPr="00557B4F">
              <w:rPr>
                <w:sz w:val="24"/>
                <w:szCs w:val="24"/>
                <w:lang w:eastAsia="uk-UA"/>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57B4F">
              <w:rPr>
                <w:sz w:val="24"/>
                <w:szCs w:val="24"/>
                <w:lang w:eastAsia="uk-UA"/>
              </w:rPr>
              <w:t>бенефіціарними</w:t>
            </w:r>
            <w:proofErr w:type="spellEnd"/>
            <w:r w:rsidRPr="00557B4F">
              <w:rPr>
                <w:sz w:val="24"/>
                <w:szCs w:val="24"/>
                <w:lang w:eastAsia="uk-UA"/>
              </w:rPr>
              <w:t xml:space="preserve"> власниками (</w:t>
            </w:r>
            <w:proofErr w:type="spellStart"/>
            <w:r w:rsidRPr="00557B4F">
              <w:rPr>
                <w:sz w:val="24"/>
                <w:szCs w:val="24"/>
                <w:lang w:eastAsia="uk-UA"/>
              </w:rPr>
              <w:t>власниками</w:t>
            </w:r>
            <w:proofErr w:type="spellEnd"/>
            <w:r w:rsidRPr="00557B4F">
              <w:rPr>
                <w:sz w:val="24"/>
                <w:szCs w:val="24"/>
                <w:lang w:eastAsia="uk-UA"/>
              </w:rPr>
              <w:t xml:space="preserve">) яких є резиденти Російської Федерації/Республіки Білорусь, та/або у фізичних осіб (фізичних осіб </w:t>
            </w:r>
            <w:proofErr w:type="spellStart"/>
            <w:r w:rsidRPr="00557B4F">
              <w:rPr>
                <w:sz w:val="24"/>
                <w:szCs w:val="24"/>
                <w:lang w:eastAsia="uk-UA"/>
              </w:rPr>
              <w:t>—підприємців</w:t>
            </w:r>
            <w:proofErr w:type="spellEnd"/>
            <w:r w:rsidRPr="00557B4F">
              <w:rPr>
                <w:sz w:val="24"/>
                <w:szCs w:val="24"/>
                <w:lang w:eastAsia="uk-UA"/>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8D4DFA" w:rsidRPr="008D4DFA" w:rsidRDefault="00CD29EE" w:rsidP="00CD29EE">
            <w:pPr>
              <w:pStyle w:val="WW-1"/>
              <w:snapToGrid w:val="0"/>
              <w:ind w:firstLine="284"/>
              <w:jc w:val="both"/>
              <w:rPr>
                <w:color w:val="auto"/>
              </w:rPr>
            </w:pPr>
            <w:r w:rsidRPr="00557B4F">
              <w:rPr>
                <w:sz w:val="24"/>
                <w:szCs w:val="24"/>
                <w:lang w:eastAsia="uk-UA"/>
              </w:rPr>
              <w:t>Тендерна документація не містить жодних дискримінаційних вимог до учасників.</w:t>
            </w:r>
          </w:p>
        </w:tc>
      </w:tr>
      <w:tr w:rsidR="008D4DFA" w:rsidRPr="00831754"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6. Інформація про валюту, у якій повинно бути розраховано і зазначено ціну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r w:rsidRPr="008D4DFA">
              <w:rPr>
                <w:lang w:val="uk-UA"/>
              </w:rPr>
              <w:t>Валютою тендерної пропозиції є гривня.</w:t>
            </w:r>
          </w:p>
          <w:p w:rsidR="008D4DFA" w:rsidRPr="008D4DFA" w:rsidRDefault="00CD29EE" w:rsidP="00CD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4DFA">
              <w:rPr>
                <w:lang w:val="uk-UA"/>
              </w:rPr>
              <w:t>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7. Інформація про мову (мови), якою (якими) повинно бути складено тендерні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widowControl w:val="0"/>
              <w:ind w:firstLine="284"/>
              <w:contextualSpacing/>
              <w:jc w:val="both"/>
              <w:rPr>
                <w:lang w:val="uk-UA"/>
              </w:rPr>
            </w:pPr>
            <w:r w:rsidRPr="008D4DFA">
              <w:rPr>
                <w:lang w:val="uk-UA"/>
              </w:rPr>
              <w:t>Під час проведення процедур закупівель усі документи, що готуються замовником, викладаються українською мовою.</w:t>
            </w:r>
          </w:p>
          <w:p w:rsidR="00CD29EE" w:rsidRPr="008D4DFA" w:rsidRDefault="00CD29EE" w:rsidP="00CD29EE">
            <w:pPr>
              <w:widowControl w:val="0"/>
              <w:ind w:firstLine="284"/>
              <w:contextualSpacing/>
              <w:jc w:val="both"/>
              <w:rPr>
                <w:lang w:val="uk-UA"/>
              </w:rPr>
            </w:pPr>
            <w:r w:rsidRPr="008D4DFA">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D4DFA" w:rsidRPr="008D4DFA" w:rsidRDefault="00CD29EE" w:rsidP="00CD29EE">
            <w:pPr>
              <w:widowControl w:val="0"/>
              <w:contextualSpacing/>
              <w:jc w:val="both"/>
              <w:rPr>
                <w:lang w:val="uk-UA"/>
              </w:rPr>
            </w:pPr>
            <w:r w:rsidRPr="008D4DFA">
              <w:rPr>
                <w:lang w:val="uk-UA"/>
              </w:rPr>
              <w:t xml:space="preserve">У разі надання інших документів складених  мовою іншою ніж українська мова або </w:t>
            </w:r>
            <w:r>
              <w:rPr>
                <w:lang w:val="uk-UA"/>
              </w:rPr>
              <w:t>англійською</w:t>
            </w:r>
            <w:r w:rsidRPr="008D4DFA">
              <w:rPr>
                <w:lang w:val="uk-UA"/>
              </w:rPr>
              <w:t xml:space="preserve"> мов</w:t>
            </w:r>
            <w:r>
              <w:rPr>
                <w:lang w:val="uk-UA"/>
              </w:rPr>
              <w:t>ою</w:t>
            </w:r>
            <w:r w:rsidRPr="008D4DFA">
              <w:rPr>
                <w:lang w:val="uk-UA"/>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D4DFA"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t>ІІ. Порядок унесення змін та надання роз’яснень до тендерної документації</w:t>
            </w:r>
          </w:p>
        </w:tc>
      </w:tr>
      <w:tr w:rsidR="00CD29EE" w:rsidRPr="00831754"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t xml:space="preserve">1. Процедура надання роз’яснень щодо тендерної документації </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widowControl w:val="0"/>
              <w:ind w:firstLine="279"/>
              <w:jc w:val="both"/>
              <w:rPr>
                <w:highlight w:val="white"/>
                <w:lang w:val="uk-UA"/>
              </w:rPr>
            </w:pPr>
            <w:r w:rsidRPr="008D4DFA">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29EE" w:rsidRPr="008D4DFA" w:rsidRDefault="00CD29EE" w:rsidP="00CD29EE">
            <w:pPr>
              <w:widowControl w:val="0"/>
              <w:ind w:firstLine="279"/>
              <w:jc w:val="both"/>
              <w:rPr>
                <w:highlight w:val="white"/>
                <w:lang w:val="uk-UA"/>
              </w:rPr>
            </w:pPr>
            <w:r w:rsidRPr="008D4DFA">
              <w:rPr>
                <w:highlight w:val="white"/>
                <w:lang w:val="uk-UA"/>
              </w:rPr>
              <w:t xml:space="preserve">Усі звернення за роз’ясненнями та звернення щодо усунення </w:t>
            </w:r>
            <w:r w:rsidRPr="008D4DFA">
              <w:rPr>
                <w:highlight w:val="white"/>
                <w:lang w:val="uk-UA"/>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CD29EE" w:rsidRPr="008D4DFA" w:rsidRDefault="00CD29EE" w:rsidP="00CD29EE">
            <w:pPr>
              <w:widowControl w:val="0"/>
              <w:ind w:firstLine="279"/>
              <w:jc w:val="both"/>
              <w:rPr>
                <w:highlight w:val="white"/>
                <w:lang w:val="uk-UA"/>
              </w:rPr>
            </w:pPr>
            <w:r w:rsidRPr="008D4DFA">
              <w:rPr>
                <w:highlight w:val="white"/>
                <w:lang w:val="uk-UA"/>
              </w:rPr>
              <w:t xml:space="preserve">Замовник повинен </w:t>
            </w:r>
            <w:r w:rsidRPr="008D4DFA">
              <w:rPr>
                <w:b/>
                <w:highlight w:val="white"/>
                <w:lang w:val="uk-UA"/>
              </w:rPr>
              <w:t>протягом трьох днів</w:t>
            </w:r>
            <w:r w:rsidRPr="008D4DFA">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CD29EE" w:rsidRPr="008D4DFA" w:rsidRDefault="00CD29EE" w:rsidP="00CD29EE">
            <w:pPr>
              <w:widowControl w:val="0"/>
              <w:ind w:firstLine="279"/>
              <w:jc w:val="both"/>
              <w:rPr>
                <w:highlight w:val="white"/>
                <w:lang w:val="uk-UA"/>
              </w:rPr>
            </w:pPr>
            <w:r w:rsidRPr="008D4DFA">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29EE" w:rsidRPr="008D4DFA" w:rsidRDefault="00CD29EE" w:rsidP="00CD29EE">
            <w:pPr>
              <w:shd w:val="clear" w:color="auto" w:fill="FFFFFF"/>
              <w:suppressAutoHyphens w:val="0"/>
              <w:ind w:firstLine="284"/>
              <w:jc w:val="both"/>
              <w:rPr>
                <w:rFonts w:eastAsia="Calibri"/>
                <w:kern w:val="1"/>
                <w:lang w:val="uk-UA"/>
              </w:rPr>
            </w:pPr>
            <w:r w:rsidRPr="008D4DF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D4DFA">
              <w:rPr>
                <w:b/>
                <w:highlight w:val="white"/>
                <w:lang w:val="uk-UA"/>
              </w:rPr>
              <w:t>не менш як на чотири дні.</w:t>
            </w:r>
          </w:p>
        </w:tc>
      </w:tr>
      <w:tr w:rsidR="00CD29EE" w:rsidRPr="008D4DFA"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lastRenderedPageBreak/>
              <w:t>2. Унесення змін до тендерної документації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widowControl w:val="0"/>
              <w:ind w:firstLine="279"/>
              <w:jc w:val="both"/>
              <w:rPr>
                <w:highlight w:val="white"/>
                <w:lang w:val="uk-UA"/>
              </w:rPr>
            </w:pPr>
            <w:r w:rsidRPr="008D4DFA">
              <w:rPr>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B75095">
              <w:rPr>
                <w:highlight w:val="white"/>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29EE" w:rsidRPr="008D4DFA" w:rsidRDefault="00CD29EE" w:rsidP="00CD29EE">
            <w:pPr>
              <w:jc w:val="both"/>
              <w:rPr>
                <w:color w:val="000000"/>
                <w:shd w:val="solid" w:color="FFFFFF" w:fill="FFFFFF"/>
                <w:lang w:val="uk-UA"/>
              </w:rPr>
            </w:pPr>
            <w:r w:rsidRPr="00B75095">
              <w:rPr>
                <w:color w:val="333333"/>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B75095">
              <w:rPr>
                <w:b/>
                <w:color w:val="333333"/>
                <w:shd w:val="clear" w:color="auto" w:fill="FFFFFF"/>
                <w:lang w:val="uk-UA"/>
              </w:rPr>
              <w:t xml:space="preserve">у вигляді нової редакції тендерної документації додатково до початкової редакції тендерної документації. </w:t>
            </w:r>
            <w:proofErr w:type="spellStart"/>
            <w:r w:rsidRPr="00B75095">
              <w:rPr>
                <w:b/>
                <w:color w:val="333333"/>
                <w:shd w:val="clear" w:color="auto" w:fill="FFFFFF"/>
              </w:rPr>
              <w:t>Замовник</w:t>
            </w:r>
            <w:proofErr w:type="spellEnd"/>
            <w:r w:rsidRPr="00B75095">
              <w:rPr>
                <w:b/>
                <w:color w:val="333333"/>
                <w:shd w:val="clear" w:color="auto" w:fill="FFFFFF"/>
              </w:rPr>
              <w:t xml:space="preserve"> разом </w:t>
            </w:r>
            <w:proofErr w:type="spellStart"/>
            <w:r w:rsidRPr="00B75095">
              <w:rPr>
                <w:b/>
                <w:color w:val="333333"/>
                <w:shd w:val="clear" w:color="auto" w:fill="FFFFFF"/>
              </w:rPr>
              <w:t>із</w:t>
            </w:r>
            <w:proofErr w:type="spellEnd"/>
            <w:r w:rsidRPr="00B75095">
              <w:rPr>
                <w:b/>
                <w:color w:val="333333"/>
                <w:shd w:val="clear" w:color="auto" w:fill="FFFFFF"/>
              </w:rPr>
              <w:t xml:space="preserve"> </w:t>
            </w:r>
            <w:proofErr w:type="spellStart"/>
            <w:r w:rsidRPr="00B75095">
              <w:rPr>
                <w:b/>
                <w:color w:val="333333"/>
                <w:shd w:val="clear" w:color="auto" w:fill="FFFFFF"/>
              </w:rPr>
              <w:t>змінами</w:t>
            </w:r>
            <w:proofErr w:type="spellEnd"/>
            <w:r w:rsidRPr="00B75095">
              <w:rPr>
                <w:b/>
                <w:color w:val="333333"/>
                <w:shd w:val="clear" w:color="auto" w:fill="FFFFFF"/>
              </w:rPr>
              <w:t xml:space="preserve"> до </w:t>
            </w:r>
            <w:proofErr w:type="spellStart"/>
            <w:r w:rsidRPr="00B75095">
              <w:rPr>
                <w:b/>
                <w:color w:val="333333"/>
                <w:shd w:val="clear" w:color="auto" w:fill="FFFFFF"/>
              </w:rPr>
              <w:t>тендерної</w:t>
            </w:r>
            <w:proofErr w:type="spellEnd"/>
            <w:r w:rsidRPr="00B75095">
              <w:rPr>
                <w:b/>
                <w:color w:val="333333"/>
                <w:shd w:val="clear" w:color="auto" w:fill="FFFFFF"/>
              </w:rPr>
              <w:t xml:space="preserve"> </w:t>
            </w:r>
            <w:proofErr w:type="spellStart"/>
            <w:r w:rsidRPr="00B75095">
              <w:rPr>
                <w:b/>
                <w:color w:val="333333"/>
                <w:shd w:val="clear" w:color="auto" w:fill="FFFFFF"/>
              </w:rPr>
              <w:t>документації</w:t>
            </w:r>
            <w:proofErr w:type="spellEnd"/>
            <w:r w:rsidRPr="00B75095">
              <w:rPr>
                <w:b/>
                <w:color w:val="333333"/>
                <w:shd w:val="clear" w:color="auto" w:fill="FFFFFF"/>
              </w:rPr>
              <w:t xml:space="preserve"> в </w:t>
            </w:r>
            <w:proofErr w:type="spellStart"/>
            <w:r w:rsidRPr="00B75095">
              <w:rPr>
                <w:b/>
                <w:color w:val="333333"/>
                <w:shd w:val="clear" w:color="auto" w:fill="FFFFFF"/>
              </w:rPr>
              <w:t>окремому</w:t>
            </w:r>
            <w:proofErr w:type="spellEnd"/>
            <w:r w:rsidRPr="00B75095">
              <w:rPr>
                <w:b/>
                <w:color w:val="333333"/>
                <w:shd w:val="clear" w:color="auto" w:fill="FFFFFF"/>
              </w:rPr>
              <w:t xml:space="preserve"> </w:t>
            </w:r>
            <w:proofErr w:type="spellStart"/>
            <w:r w:rsidRPr="00B75095">
              <w:rPr>
                <w:b/>
                <w:color w:val="333333"/>
                <w:shd w:val="clear" w:color="auto" w:fill="FFFFFF"/>
              </w:rPr>
              <w:t>документі</w:t>
            </w:r>
            <w:proofErr w:type="spellEnd"/>
            <w:r w:rsidRPr="00B75095">
              <w:rPr>
                <w:b/>
                <w:color w:val="333333"/>
                <w:shd w:val="clear" w:color="auto" w:fill="FFFFFF"/>
              </w:rPr>
              <w:t xml:space="preserve"> </w:t>
            </w:r>
            <w:proofErr w:type="spellStart"/>
            <w:r w:rsidRPr="00B75095">
              <w:rPr>
                <w:b/>
                <w:color w:val="333333"/>
                <w:shd w:val="clear" w:color="auto" w:fill="FFFFFF"/>
              </w:rPr>
              <w:t>оприлюднює</w:t>
            </w:r>
            <w:proofErr w:type="spellEnd"/>
            <w:r w:rsidRPr="00B75095">
              <w:rPr>
                <w:b/>
                <w:color w:val="333333"/>
                <w:shd w:val="clear" w:color="auto" w:fill="FFFFFF"/>
              </w:rPr>
              <w:t xml:space="preserve"> </w:t>
            </w:r>
            <w:proofErr w:type="spellStart"/>
            <w:r w:rsidRPr="00B75095">
              <w:rPr>
                <w:b/>
                <w:color w:val="333333"/>
                <w:shd w:val="clear" w:color="auto" w:fill="FFFFFF"/>
              </w:rPr>
              <w:t>перелік</w:t>
            </w:r>
            <w:proofErr w:type="spellEnd"/>
            <w:r w:rsidRPr="00B75095">
              <w:rPr>
                <w:b/>
                <w:color w:val="333333"/>
                <w:shd w:val="clear" w:color="auto" w:fill="FFFFFF"/>
              </w:rPr>
              <w:t xml:space="preserve"> </w:t>
            </w:r>
            <w:proofErr w:type="spellStart"/>
            <w:r w:rsidRPr="00B75095">
              <w:rPr>
                <w:b/>
                <w:color w:val="333333"/>
                <w:shd w:val="clear" w:color="auto" w:fill="FFFFFF"/>
              </w:rPr>
              <w:t>змін</w:t>
            </w:r>
            <w:proofErr w:type="spellEnd"/>
            <w:r w:rsidRPr="00B75095">
              <w:rPr>
                <w:b/>
                <w:color w:val="333333"/>
                <w:shd w:val="clear" w:color="auto" w:fill="FFFFFF"/>
              </w:rPr>
              <w:t xml:space="preserve">, </w:t>
            </w:r>
            <w:proofErr w:type="spellStart"/>
            <w:r w:rsidRPr="00B75095">
              <w:rPr>
                <w:b/>
                <w:color w:val="333333"/>
                <w:shd w:val="clear" w:color="auto" w:fill="FFFFFF"/>
              </w:rPr>
              <w:t>що</w:t>
            </w:r>
            <w:proofErr w:type="spellEnd"/>
            <w:r w:rsidRPr="00B75095">
              <w:rPr>
                <w:b/>
                <w:color w:val="333333"/>
                <w:shd w:val="clear" w:color="auto" w:fill="FFFFFF"/>
              </w:rPr>
              <w:t xml:space="preserve"> </w:t>
            </w:r>
            <w:proofErr w:type="spellStart"/>
            <w:r w:rsidRPr="00B75095">
              <w:rPr>
                <w:b/>
                <w:color w:val="333333"/>
                <w:shd w:val="clear" w:color="auto" w:fill="FFFFFF"/>
              </w:rPr>
              <w:t>вносяться</w:t>
            </w:r>
            <w:proofErr w:type="spellEnd"/>
            <w:r w:rsidRPr="00B75095">
              <w:rPr>
                <w:b/>
                <w:color w:val="333333"/>
                <w:shd w:val="clear" w:color="auto" w:fill="FFFFFF"/>
              </w:rPr>
              <w:t>.</w:t>
            </w:r>
            <w:r>
              <w:rPr>
                <w:color w:val="333333"/>
                <w:shd w:val="clear" w:color="auto" w:fill="FFFFFF"/>
              </w:rPr>
              <w:t xml:space="preserve"> </w:t>
            </w:r>
            <w:proofErr w:type="spellStart"/>
            <w:r>
              <w:rPr>
                <w:color w:val="333333"/>
                <w:shd w:val="clear" w:color="auto" w:fill="FFFFFF"/>
              </w:rPr>
              <w:t>Зміни</w:t>
            </w:r>
            <w:proofErr w:type="spellEnd"/>
            <w:r>
              <w:rPr>
                <w:color w:val="333333"/>
                <w:shd w:val="clear" w:color="auto" w:fill="FFFFFF"/>
              </w:rPr>
              <w:t xml:space="preserve"> до </w:t>
            </w:r>
            <w:proofErr w:type="spellStart"/>
            <w:r>
              <w:rPr>
                <w:color w:val="333333"/>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у </w:t>
            </w:r>
            <w:proofErr w:type="spellStart"/>
            <w:r>
              <w:rPr>
                <w:color w:val="333333"/>
                <w:shd w:val="clear" w:color="auto" w:fill="FFFFFF"/>
              </w:rPr>
              <w:t>машинозчитувальному</w:t>
            </w:r>
            <w:proofErr w:type="spellEnd"/>
            <w:r>
              <w:rPr>
                <w:color w:val="333333"/>
                <w:shd w:val="clear" w:color="auto" w:fill="FFFFFF"/>
              </w:rPr>
              <w:t xml:space="preserve"> </w:t>
            </w:r>
            <w:proofErr w:type="spellStart"/>
            <w:r>
              <w:rPr>
                <w:color w:val="333333"/>
                <w:shd w:val="clear" w:color="auto" w:fill="FFFFFF"/>
              </w:rPr>
              <w:t>форматі</w:t>
            </w:r>
            <w:proofErr w:type="spellEnd"/>
            <w:r>
              <w:rPr>
                <w:color w:val="333333"/>
                <w:shd w:val="clear" w:color="auto" w:fill="FFFFFF"/>
              </w:rPr>
              <w:t xml:space="preserve"> </w:t>
            </w:r>
            <w:proofErr w:type="spellStart"/>
            <w:r>
              <w:rPr>
                <w:color w:val="333333"/>
                <w:shd w:val="clear" w:color="auto" w:fill="FFFFFF"/>
              </w:rPr>
              <w:t>розміщуються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одного дня з </w:t>
            </w:r>
            <w:proofErr w:type="spellStart"/>
            <w:r>
              <w:rPr>
                <w:color w:val="333333"/>
                <w:shd w:val="clear" w:color="auto" w:fill="FFFFFF"/>
              </w:rPr>
              <w:t>дати</w:t>
            </w:r>
            <w:proofErr w:type="spellEnd"/>
            <w:r>
              <w:rPr>
                <w:color w:val="333333"/>
                <w:shd w:val="clear" w:color="auto" w:fill="FFFFFF"/>
              </w:rPr>
              <w:t xml:space="preserve"> </w:t>
            </w:r>
            <w:proofErr w:type="spellStart"/>
            <w:r>
              <w:rPr>
                <w:color w:val="333333"/>
                <w:shd w:val="clear" w:color="auto" w:fill="FFFFFF"/>
              </w:rPr>
              <w:t>прийняття</w:t>
            </w:r>
            <w:proofErr w:type="spellEnd"/>
            <w:r>
              <w:rPr>
                <w:color w:val="333333"/>
                <w:shd w:val="clear" w:color="auto" w:fill="FFFFFF"/>
              </w:rPr>
              <w:t xml:space="preserve"> </w:t>
            </w:r>
            <w:proofErr w:type="spellStart"/>
            <w:proofErr w:type="gramStart"/>
            <w:r>
              <w:rPr>
                <w:color w:val="333333"/>
                <w:shd w:val="clear" w:color="auto" w:fill="FFFFFF"/>
              </w:rPr>
              <w:t>р</w:t>
            </w:r>
            <w:proofErr w:type="gramEnd"/>
            <w:r>
              <w:rPr>
                <w:color w:val="333333"/>
                <w:shd w:val="clear" w:color="auto" w:fill="FFFFFF"/>
              </w:rPr>
              <w:t>ішення</w:t>
            </w:r>
            <w:proofErr w:type="spellEnd"/>
            <w:r>
              <w:rPr>
                <w:color w:val="333333"/>
                <w:shd w:val="clear" w:color="auto" w:fill="FFFFFF"/>
              </w:rPr>
              <w:t xml:space="preserve"> про </w:t>
            </w:r>
            <w:proofErr w:type="spellStart"/>
            <w:r>
              <w:rPr>
                <w:color w:val="333333"/>
                <w:shd w:val="clear" w:color="auto" w:fill="FFFFFF"/>
              </w:rPr>
              <w:t>їх</w:t>
            </w:r>
            <w:proofErr w:type="spellEnd"/>
            <w:r>
              <w:rPr>
                <w:color w:val="333333"/>
                <w:shd w:val="clear" w:color="auto" w:fill="FFFFFF"/>
              </w:rPr>
              <w:t xml:space="preserve"> </w:t>
            </w:r>
            <w:proofErr w:type="spellStart"/>
            <w:r>
              <w:rPr>
                <w:color w:val="333333"/>
                <w:shd w:val="clear" w:color="auto" w:fill="FFFFFF"/>
              </w:rPr>
              <w:t>внесення</w:t>
            </w:r>
            <w:proofErr w:type="spellEnd"/>
            <w:r>
              <w:rPr>
                <w:color w:val="333333"/>
                <w:shd w:val="clear" w:color="auto" w:fill="FFFFFF"/>
              </w:rPr>
              <w:t>.</w:t>
            </w:r>
          </w:p>
        </w:tc>
      </w:tr>
      <w:tr w:rsidR="00CD29EE"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pStyle w:val="WW-1"/>
              <w:snapToGrid w:val="0"/>
              <w:ind w:firstLine="227"/>
              <w:jc w:val="center"/>
              <w:rPr>
                <w:color w:val="auto"/>
              </w:rPr>
            </w:pPr>
            <w:r w:rsidRPr="008D4DFA">
              <w:rPr>
                <w:b/>
                <w:color w:val="auto"/>
                <w:sz w:val="26"/>
                <w:szCs w:val="26"/>
              </w:rPr>
              <w:t>IIІ. Інструкція з підготовки тендерної пропозиції</w:t>
            </w:r>
          </w:p>
        </w:tc>
      </w:tr>
      <w:tr w:rsidR="00CD29EE" w:rsidRPr="00831754"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t>1. Зміст та спосіб подання тендерної пропозиції</w:t>
            </w:r>
          </w:p>
          <w:p w:rsidR="00CD29EE" w:rsidRPr="008D4DFA" w:rsidRDefault="00CD29EE" w:rsidP="00CD29EE">
            <w:pPr>
              <w:pStyle w:val="WW-1"/>
              <w:spacing w:before="96" w:after="96"/>
              <w:ind w:left="113"/>
              <w:rPr>
                <w:b/>
                <w:color w:val="FF0000"/>
                <w:sz w:val="24"/>
                <w:szCs w:val="24"/>
              </w:rPr>
            </w:pPr>
          </w:p>
          <w:p w:rsidR="00CD29EE" w:rsidRPr="008D4DFA" w:rsidRDefault="00CD29EE" w:rsidP="00CD29EE">
            <w:pPr>
              <w:pStyle w:val="WW-1"/>
              <w:spacing w:before="96" w:after="96"/>
              <w:ind w:left="113"/>
              <w:rPr>
                <w:b/>
                <w:color w:val="FF0000"/>
                <w:sz w:val="24"/>
                <w:szCs w:val="24"/>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Pr>
                <w:color w:val="FF0000"/>
              </w:rPr>
            </w:pPr>
          </w:p>
          <w:p w:rsidR="00CD29EE" w:rsidRPr="008D4DFA" w:rsidRDefault="00CD29EE" w:rsidP="00CD29EE">
            <w:pPr>
              <w:pStyle w:val="WW-1"/>
              <w:spacing w:before="96" w:after="96"/>
              <w:ind w:left="113" w:right="113"/>
              <w:rPr>
                <w:b/>
                <w:color w:val="FF0000"/>
                <w:u w:val="single"/>
              </w:rPr>
            </w:pPr>
          </w:p>
          <w:p w:rsidR="00CD29EE" w:rsidRPr="008D4DFA" w:rsidRDefault="00CD29EE" w:rsidP="00CD29EE">
            <w:pPr>
              <w:pStyle w:val="WW-1"/>
              <w:spacing w:before="96" w:after="96"/>
              <w:ind w:left="113" w:right="113"/>
              <w:rPr>
                <w:b/>
                <w:color w:val="FF0000"/>
                <w:u w:val="single"/>
              </w:rPr>
            </w:pPr>
          </w:p>
          <w:p w:rsidR="00CD29EE" w:rsidRPr="008D4DFA" w:rsidRDefault="00CD29EE" w:rsidP="00CD29EE">
            <w:pPr>
              <w:pStyle w:val="WW-1"/>
              <w:spacing w:before="96" w:after="96"/>
              <w:ind w:left="113" w:right="113"/>
              <w:rPr>
                <w:b/>
                <w:color w:val="FF0000"/>
                <w:u w:val="single"/>
              </w:rPr>
            </w:pP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Default="00CD29EE" w:rsidP="00CD29EE">
            <w:pPr>
              <w:widowControl w:val="0"/>
              <w:jc w:val="both"/>
              <w:rPr>
                <w:highlight w:val="white"/>
              </w:rPr>
            </w:pPr>
            <w:proofErr w:type="spellStart"/>
            <w:r>
              <w:lastRenderedPageBreak/>
              <w:t>Тендерні</w:t>
            </w:r>
            <w:proofErr w:type="spellEnd"/>
            <w:r>
              <w:t xml:space="preserve"> </w:t>
            </w:r>
            <w:proofErr w:type="spellStart"/>
            <w:r>
              <w:t>пропозиції</w:t>
            </w:r>
            <w:proofErr w:type="spellEnd"/>
            <w:r>
              <w:t xml:space="preserve"> </w:t>
            </w:r>
            <w:proofErr w:type="spellStart"/>
            <w:r>
              <w:t>подаються</w:t>
            </w:r>
            <w:proofErr w:type="spellEnd"/>
            <w:r>
              <w:t xml:space="preserve"> </w:t>
            </w:r>
            <w:proofErr w:type="spellStart"/>
            <w:r>
              <w:t>відповідно</w:t>
            </w:r>
            <w:proofErr w:type="spellEnd"/>
            <w:r>
              <w:t xml:space="preserve"> до порядку, </w:t>
            </w:r>
            <w:proofErr w:type="spellStart"/>
            <w:r>
              <w:t>визначеного</w:t>
            </w:r>
            <w:proofErr w:type="spellEnd"/>
            <w:r>
              <w:t xml:space="preserve"> </w:t>
            </w:r>
            <w:proofErr w:type="spellStart"/>
            <w:r>
              <w:t>статтею</w:t>
            </w:r>
            <w:proofErr w:type="spellEnd"/>
            <w:r>
              <w:t xml:space="preserve"> 26 Закону, </w:t>
            </w:r>
            <w:proofErr w:type="spellStart"/>
            <w:proofErr w:type="gramStart"/>
            <w:r>
              <w:t>кр</w:t>
            </w:r>
            <w:proofErr w:type="gramEnd"/>
            <w:r>
              <w:t>ім</w:t>
            </w:r>
            <w:proofErr w:type="spellEnd"/>
            <w:r>
              <w:t xml:space="preserve"> </w:t>
            </w:r>
            <w:proofErr w:type="spellStart"/>
            <w:r>
              <w:t>положень</w:t>
            </w:r>
            <w:proofErr w:type="spellEnd"/>
            <w:r>
              <w:t xml:space="preserve"> </w:t>
            </w:r>
            <w:proofErr w:type="spellStart"/>
            <w:r>
              <w:t>частин</w:t>
            </w:r>
            <w:proofErr w:type="spellEnd"/>
            <w:r>
              <w:t xml:space="preserve"> </w:t>
            </w:r>
            <w:proofErr w:type="spellStart"/>
            <w:r w:rsidRPr="008D03B5">
              <w:t>першої</w:t>
            </w:r>
            <w:proofErr w:type="spellEnd"/>
            <w:r w:rsidRPr="008D03B5">
              <w:t>,</w:t>
            </w:r>
            <w:r>
              <w:rPr>
                <w:highlight w:val="white"/>
              </w:rPr>
              <w:t xml:space="preserve"> </w:t>
            </w:r>
            <w:proofErr w:type="spellStart"/>
            <w:r>
              <w:rPr>
                <w:highlight w:val="white"/>
              </w:rPr>
              <w:t>четвертої</w:t>
            </w:r>
            <w:proofErr w:type="spellEnd"/>
            <w:r>
              <w:rPr>
                <w:highlight w:val="white"/>
              </w:rPr>
              <w:t xml:space="preserve">, </w:t>
            </w:r>
            <w:proofErr w:type="spellStart"/>
            <w:r>
              <w:rPr>
                <w:highlight w:val="white"/>
              </w:rPr>
              <w:t>шостої</w:t>
            </w:r>
            <w:proofErr w:type="spellEnd"/>
            <w:r>
              <w:rPr>
                <w:highlight w:val="white"/>
              </w:rPr>
              <w:t xml:space="preserve"> та </w:t>
            </w:r>
            <w:proofErr w:type="spellStart"/>
            <w:r>
              <w:rPr>
                <w:highlight w:val="white"/>
              </w:rPr>
              <w:t>сьомої</w:t>
            </w:r>
            <w:proofErr w:type="spellEnd"/>
            <w:r>
              <w:rPr>
                <w:highlight w:val="white"/>
              </w:rPr>
              <w:t xml:space="preserve"> </w:t>
            </w:r>
            <w:proofErr w:type="spellStart"/>
            <w:r>
              <w:rPr>
                <w:highlight w:val="white"/>
              </w:rPr>
              <w:t>статті</w:t>
            </w:r>
            <w:proofErr w:type="spellEnd"/>
            <w:r>
              <w:rPr>
                <w:highlight w:val="white"/>
              </w:rPr>
              <w:t xml:space="preserve"> 26 Закону. </w:t>
            </w:r>
          </w:p>
          <w:p w:rsidR="00CD29EE" w:rsidRPr="004C123A" w:rsidRDefault="00CD29EE" w:rsidP="00CD29EE">
            <w:pPr>
              <w:widowControl w:val="0"/>
              <w:suppressAutoHyphens w:val="0"/>
              <w:ind w:firstLine="284"/>
              <w:jc w:val="both"/>
            </w:pPr>
            <w:proofErr w:type="spellStart"/>
            <w:r>
              <w:rPr>
                <w:color w:val="333333"/>
                <w:shd w:val="clear" w:color="auto" w:fill="FFFFFF"/>
              </w:rPr>
              <w:t>Тендерна</w:t>
            </w:r>
            <w:proofErr w:type="spellEnd"/>
            <w:r>
              <w:rPr>
                <w:color w:val="333333"/>
                <w:shd w:val="clear" w:color="auto" w:fill="FFFFFF"/>
              </w:rPr>
              <w:t xml:space="preserve"> </w:t>
            </w:r>
            <w:proofErr w:type="spellStart"/>
            <w:r>
              <w:rPr>
                <w:color w:val="333333"/>
                <w:shd w:val="clear" w:color="auto" w:fill="FFFFFF"/>
              </w:rPr>
              <w:t>пропозиція</w:t>
            </w:r>
            <w:proofErr w:type="spellEnd"/>
            <w:r>
              <w:rPr>
                <w:color w:val="333333"/>
                <w:shd w:val="clear" w:color="auto" w:fill="FFFFFF"/>
              </w:rPr>
              <w:t xml:space="preserve"> </w:t>
            </w:r>
            <w:proofErr w:type="spellStart"/>
            <w:r>
              <w:rPr>
                <w:color w:val="333333"/>
                <w:shd w:val="clear" w:color="auto" w:fill="FFFFFF"/>
              </w:rPr>
              <w:t>подається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формі</w:t>
            </w:r>
            <w:proofErr w:type="spellEnd"/>
            <w:r>
              <w:rPr>
                <w:color w:val="333333"/>
                <w:shd w:val="clear" w:color="auto" w:fill="FFFFFF"/>
              </w:rPr>
              <w:t xml:space="preserve"> через </w:t>
            </w:r>
            <w:proofErr w:type="spellStart"/>
            <w:r>
              <w:rPr>
                <w:color w:val="333333"/>
                <w:shd w:val="clear" w:color="auto" w:fill="FFFFFF"/>
              </w:rPr>
              <w:t>електронну</w:t>
            </w:r>
            <w:proofErr w:type="spellEnd"/>
            <w:r>
              <w:rPr>
                <w:color w:val="333333"/>
                <w:shd w:val="clear" w:color="auto" w:fill="FFFFFF"/>
              </w:rPr>
              <w:t xml:space="preserve"> систему </w:t>
            </w:r>
            <w:proofErr w:type="spellStart"/>
            <w:r>
              <w:rPr>
                <w:color w:val="333333"/>
                <w:shd w:val="clear" w:color="auto" w:fill="FFFFFF"/>
              </w:rPr>
              <w:t>закупівель</w:t>
            </w:r>
            <w:proofErr w:type="spellEnd"/>
            <w:r>
              <w:rPr>
                <w:color w:val="333333"/>
                <w:shd w:val="clear" w:color="auto" w:fill="FFFFFF"/>
              </w:rPr>
              <w:t xml:space="preserve"> шляхом </w:t>
            </w:r>
            <w:proofErr w:type="spellStart"/>
            <w:r>
              <w:rPr>
                <w:color w:val="333333"/>
                <w:shd w:val="clear" w:color="auto" w:fill="FFFFFF"/>
              </w:rPr>
              <w:t>заповнення</w:t>
            </w:r>
            <w:proofErr w:type="spellEnd"/>
            <w:r>
              <w:rPr>
                <w:color w:val="333333"/>
                <w:shd w:val="clear" w:color="auto" w:fill="FFFFFF"/>
              </w:rPr>
              <w:t xml:space="preserve"> </w:t>
            </w:r>
            <w:proofErr w:type="spellStart"/>
            <w:r>
              <w:rPr>
                <w:color w:val="333333"/>
                <w:shd w:val="clear" w:color="auto" w:fill="FFFFFF"/>
              </w:rPr>
              <w:t>електронних</w:t>
            </w:r>
            <w:proofErr w:type="spellEnd"/>
            <w:r>
              <w:rPr>
                <w:color w:val="333333"/>
                <w:shd w:val="clear" w:color="auto" w:fill="FFFFFF"/>
              </w:rPr>
              <w:t xml:space="preserve"> форм з </w:t>
            </w:r>
            <w:proofErr w:type="spellStart"/>
            <w:r>
              <w:rPr>
                <w:color w:val="333333"/>
                <w:shd w:val="clear" w:color="auto" w:fill="FFFFFF"/>
              </w:rPr>
              <w:t>окремими</w:t>
            </w:r>
            <w:proofErr w:type="spellEnd"/>
            <w:r>
              <w:rPr>
                <w:color w:val="333333"/>
                <w:shd w:val="clear" w:color="auto" w:fill="FFFFFF"/>
              </w:rPr>
              <w:t xml:space="preserve"> полями, у </w:t>
            </w:r>
            <w:proofErr w:type="spellStart"/>
            <w:r>
              <w:rPr>
                <w:color w:val="333333"/>
                <w:shd w:val="clear" w:color="auto" w:fill="FFFFFF"/>
              </w:rPr>
              <w:t>яких</w:t>
            </w:r>
            <w:proofErr w:type="spellEnd"/>
            <w:r>
              <w:rPr>
                <w:color w:val="333333"/>
                <w:shd w:val="clear" w:color="auto" w:fill="FFFFFF"/>
              </w:rPr>
              <w:t xml:space="preserve"> </w:t>
            </w:r>
            <w:proofErr w:type="spellStart"/>
            <w:r>
              <w:rPr>
                <w:color w:val="333333"/>
                <w:shd w:val="clear" w:color="auto" w:fill="FFFFFF"/>
              </w:rPr>
              <w:t>зазначається</w:t>
            </w:r>
            <w:proofErr w:type="spellEnd"/>
            <w:r>
              <w:rPr>
                <w:color w:val="333333"/>
                <w:shd w:val="clear" w:color="auto" w:fill="FFFFFF"/>
              </w:rPr>
              <w:t xml:space="preserve"> </w:t>
            </w:r>
            <w:proofErr w:type="spellStart"/>
            <w:r>
              <w:rPr>
                <w:color w:val="333333"/>
                <w:shd w:val="clear" w:color="auto" w:fill="FFFFFF"/>
              </w:rPr>
              <w:t>інформація</w:t>
            </w:r>
            <w:proofErr w:type="spellEnd"/>
            <w:r>
              <w:rPr>
                <w:color w:val="333333"/>
                <w:shd w:val="clear" w:color="auto" w:fill="FFFFFF"/>
              </w:rPr>
              <w:t xml:space="preserve"> про </w:t>
            </w:r>
            <w:proofErr w:type="spellStart"/>
            <w:r>
              <w:rPr>
                <w:color w:val="333333"/>
                <w:shd w:val="clear" w:color="auto" w:fill="FFFFFF"/>
              </w:rPr>
              <w:t>ціну</w:t>
            </w:r>
            <w:proofErr w:type="spellEnd"/>
            <w:r>
              <w:rPr>
                <w:color w:val="333333"/>
                <w:shd w:val="clear" w:color="auto" w:fill="FFFFFF"/>
              </w:rPr>
              <w:t xml:space="preserve">, </w:t>
            </w:r>
            <w:proofErr w:type="spellStart"/>
            <w:r>
              <w:rPr>
                <w:color w:val="333333"/>
                <w:shd w:val="clear" w:color="auto" w:fill="FFFFFF"/>
              </w:rPr>
              <w:t>інші</w:t>
            </w:r>
            <w:proofErr w:type="spellEnd"/>
            <w:r>
              <w:rPr>
                <w:color w:val="333333"/>
                <w:shd w:val="clear" w:color="auto" w:fill="FFFFFF"/>
              </w:rPr>
              <w:t xml:space="preserve"> </w:t>
            </w:r>
            <w:proofErr w:type="spellStart"/>
            <w:r>
              <w:rPr>
                <w:color w:val="333333"/>
                <w:shd w:val="clear" w:color="auto" w:fill="FFFFFF"/>
              </w:rPr>
              <w:t>критерії</w:t>
            </w:r>
            <w:proofErr w:type="spellEnd"/>
            <w:r>
              <w:rPr>
                <w:color w:val="333333"/>
                <w:shd w:val="clear" w:color="auto" w:fill="FFFFFF"/>
              </w:rPr>
              <w:t xml:space="preserve"> </w:t>
            </w:r>
            <w:proofErr w:type="spellStart"/>
            <w:r>
              <w:rPr>
                <w:color w:val="333333"/>
                <w:shd w:val="clear" w:color="auto" w:fill="FFFFFF"/>
              </w:rPr>
              <w:t>оцінки</w:t>
            </w:r>
            <w:proofErr w:type="spellEnd"/>
            <w:r>
              <w:rPr>
                <w:color w:val="333333"/>
                <w:shd w:val="clear" w:color="auto" w:fill="FFFFFF"/>
              </w:rPr>
              <w:t xml:space="preserve"> (у </w:t>
            </w:r>
            <w:proofErr w:type="spellStart"/>
            <w:r>
              <w:rPr>
                <w:color w:val="333333"/>
                <w:shd w:val="clear" w:color="auto" w:fill="FFFFFF"/>
              </w:rPr>
              <w:t>разі</w:t>
            </w:r>
            <w:proofErr w:type="spellEnd"/>
            <w:r>
              <w:rPr>
                <w:color w:val="333333"/>
                <w:shd w:val="clear" w:color="auto" w:fill="FFFFFF"/>
              </w:rPr>
              <w:t xml:space="preserve"> </w:t>
            </w:r>
            <w:proofErr w:type="spellStart"/>
            <w:r>
              <w:rPr>
                <w:color w:val="333333"/>
                <w:shd w:val="clear" w:color="auto" w:fill="FFFFFF"/>
              </w:rPr>
              <w:t>їх</w:t>
            </w:r>
            <w:proofErr w:type="spellEnd"/>
            <w:r>
              <w:rPr>
                <w:color w:val="333333"/>
                <w:shd w:val="clear" w:color="auto" w:fill="FFFFFF"/>
              </w:rPr>
              <w:t xml:space="preserve"> </w:t>
            </w:r>
            <w:proofErr w:type="spellStart"/>
            <w:r>
              <w:rPr>
                <w:color w:val="333333"/>
                <w:shd w:val="clear" w:color="auto" w:fill="FFFFFF"/>
              </w:rPr>
              <w:t>встановлення</w:t>
            </w:r>
            <w:proofErr w:type="spellEnd"/>
            <w:r>
              <w:rPr>
                <w:color w:val="333333"/>
                <w:shd w:val="clear" w:color="auto" w:fill="FFFFFF"/>
              </w:rPr>
              <w:t xml:space="preserve"> </w:t>
            </w:r>
            <w:proofErr w:type="spellStart"/>
            <w:r>
              <w:rPr>
                <w:color w:val="333333"/>
                <w:shd w:val="clear" w:color="auto" w:fill="FFFFFF"/>
              </w:rPr>
              <w:t>замовником</w:t>
            </w:r>
            <w:proofErr w:type="spellEnd"/>
            <w:r>
              <w:rPr>
                <w:color w:val="333333"/>
                <w:shd w:val="clear" w:color="auto" w:fill="FFFFFF"/>
              </w:rPr>
              <w:t xml:space="preserve">), </w:t>
            </w:r>
            <w:proofErr w:type="spellStart"/>
            <w:r>
              <w:rPr>
                <w:color w:val="333333"/>
                <w:shd w:val="clear" w:color="auto" w:fill="FFFFFF"/>
              </w:rPr>
              <w:t>інформація</w:t>
            </w:r>
            <w:proofErr w:type="spellEnd"/>
            <w:r>
              <w:rPr>
                <w:color w:val="333333"/>
                <w:shd w:val="clear" w:color="auto" w:fill="FFFFFF"/>
              </w:rPr>
              <w:t xml:space="preserve"> </w:t>
            </w:r>
            <w:proofErr w:type="spellStart"/>
            <w:r>
              <w:rPr>
                <w:color w:val="333333"/>
                <w:shd w:val="clear" w:color="auto" w:fill="FFFFFF"/>
              </w:rPr>
              <w:t>від</w:t>
            </w:r>
            <w:proofErr w:type="spellEnd"/>
            <w:r>
              <w:rPr>
                <w:color w:val="333333"/>
                <w:shd w:val="clear" w:color="auto" w:fill="FFFFFF"/>
              </w:rPr>
              <w:t xml:space="preserve"> </w:t>
            </w:r>
            <w:proofErr w:type="spellStart"/>
            <w:r>
              <w:rPr>
                <w:color w:val="333333"/>
                <w:shd w:val="clear" w:color="auto" w:fill="FFFFFF"/>
              </w:rPr>
              <w:t>учасника</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w:t>
            </w:r>
            <w:proofErr w:type="gramStart"/>
            <w:r>
              <w:rPr>
                <w:color w:val="333333"/>
                <w:shd w:val="clear" w:color="auto" w:fill="FFFFFF"/>
              </w:rPr>
              <w:t>вл</w:t>
            </w:r>
            <w:proofErr w:type="gramEnd"/>
            <w:r>
              <w:rPr>
                <w:color w:val="333333"/>
                <w:shd w:val="clear" w:color="auto" w:fill="FFFFFF"/>
              </w:rPr>
              <w:t>і</w:t>
            </w:r>
            <w:proofErr w:type="spellEnd"/>
            <w:r>
              <w:rPr>
                <w:color w:val="333333"/>
                <w:shd w:val="clear" w:color="auto" w:fill="FFFFFF"/>
              </w:rPr>
              <w:t xml:space="preserve"> про </w:t>
            </w:r>
            <w:proofErr w:type="spellStart"/>
            <w:r>
              <w:rPr>
                <w:color w:val="333333"/>
                <w:shd w:val="clear" w:color="auto" w:fill="FFFFFF"/>
              </w:rPr>
              <w:t>його</w:t>
            </w:r>
            <w:proofErr w:type="spellEnd"/>
            <w:r>
              <w:rPr>
                <w:color w:val="333333"/>
                <w:shd w:val="clear" w:color="auto" w:fill="FFFFFF"/>
              </w:rPr>
              <w:t xml:space="preserve"> </w:t>
            </w:r>
            <w:proofErr w:type="spellStart"/>
            <w:r>
              <w:rPr>
                <w:color w:val="333333"/>
                <w:shd w:val="clear" w:color="auto" w:fill="FFFFFF"/>
              </w:rPr>
              <w:t>відповідність</w:t>
            </w:r>
            <w:proofErr w:type="spellEnd"/>
            <w:r>
              <w:rPr>
                <w:color w:val="333333"/>
                <w:shd w:val="clear" w:color="auto" w:fill="FFFFFF"/>
              </w:rPr>
              <w:t xml:space="preserve"> </w:t>
            </w:r>
            <w:proofErr w:type="spellStart"/>
            <w:r>
              <w:rPr>
                <w:color w:val="333333"/>
                <w:shd w:val="clear" w:color="auto" w:fill="FFFFFF"/>
              </w:rPr>
              <w:t>кваліфікаційним</w:t>
            </w:r>
            <w:proofErr w:type="spellEnd"/>
            <w:r>
              <w:rPr>
                <w:color w:val="333333"/>
                <w:shd w:val="clear" w:color="auto" w:fill="FFFFFF"/>
              </w:rPr>
              <w:t xml:space="preserve"> (</w:t>
            </w:r>
            <w:proofErr w:type="spellStart"/>
            <w:r>
              <w:rPr>
                <w:color w:val="333333"/>
                <w:shd w:val="clear" w:color="auto" w:fill="FFFFFF"/>
              </w:rPr>
              <w:t>кваліфікаційному</w:t>
            </w:r>
            <w:proofErr w:type="spellEnd"/>
            <w:r>
              <w:rPr>
                <w:color w:val="333333"/>
                <w:shd w:val="clear" w:color="auto" w:fill="FFFFFF"/>
              </w:rPr>
              <w:t xml:space="preserve">) </w:t>
            </w:r>
            <w:proofErr w:type="spellStart"/>
            <w:r>
              <w:rPr>
                <w:color w:val="333333"/>
                <w:shd w:val="clear" w:color="auto" w:fill="FFFFFF"/>
              </w:rPr>
              <w:t>критеріям</w:t>
            </w:r>
            <w:proofErr w:type="spellEnd"/>
            <w:r>
              <w:rPr>
                <w:color w:val="333333"/>
                <w:shd w:val="clear" w:color="auto" w:fill="FFFFFF"/>
              </w:rPr>
              <w:t xml:space="preserve"> (у </w:t>
            </w:r>
            <w:proofErr w:type="spellStart"/>
            <w:r>
              <w:rPr>
                <w:color w:val="333333"/>
                <w:shd w:val="clear" w:color="auto" w:fill="FFFFFF"/>
              </w:rPr>
              <w:t>разі</w:t>
            </w:r>
            <w:proofErr w:type="spellEnd"/>
            <w:r>
              <w:rPr>
                <w:color w:val="333333"/>
                <w:shd w:val="clear" w:color="auto" w:fill="FFFFFF"/>
              </w:rPr>
              <w:t xml:space="preserve"> </w:t>
            </w:r>
            <w:proofErr w:type="spellStart"/>
            <w:r>
              <w:rPr>
                <w:color w:val="333333"/>
                <w:shd w:val="clear" w:color="auto" w:fill="FFFFFF"/>
              </w:rPr>
              <w:t>їх</w:t>
            </w:r>
            <w:proofErr w:type="spellEnd"/>
            <w:r>
              <w:rPr>
                <w:color w:val="333333"/>
                <w:shd w:val="clear" w:color="auto" w:fill="FFFFFF"/>
              </w:rPr>
              <w:t xml:space="preserve"> (</w:t>
            </w:r>
            <w:proofErr w:type="spellStart"/>
            <w:r>
              <w:rPr>
                <w:color w:val="333333"/>
                <w:shd w:val="clear" w:color="auto" w:fill="FFFFFF"/>
              </w:rPr>
              <w:t>його</w:t>
            </w:r>
            <w:proofErr w:type="spellEnd"/>
            <w:r>
              <w:rPr>
                <w:color w:val="333333"/>
                <w:shd w:val="clear" w:color="auto" w:fill="FFFFFF"/>
              </w:rPr>
              <w:t xml:space="preserve">) </w:t>
            </w:r>
            <w:proofErr w:type="spellStart"/>
            <w:r>
              <w:rPr>
                <w:color w:val="333333"/>
                <w:shd w:val="clear" w:color="auto" w:fill="FFFFFF"/>
              </w:rPr>
              <w:t>встановлення</w:t>
            </w:r>
            <w:proofErr w:type="spellEnd"/>
            <w:r>
              <w:rPr>
                <w:color w:val="333333"/>
                <w:shd w:val="clear" w:color="auto" w:fill="FFFFFF"/>
              </w:rPr>
              <w:t xml:space="preserve">, </w:t>
            </w:r>
            <w:proofErr w:type="spellStart"/>
            <w:r>
              <w:rPr>
                <w:color w:val="333333"/>
                <w:shd w:val="clear" w:color="auto" w:fill="FFFFFF"/>
              </w:rPr>
              <w:t>наявність</w:t>
            </w:r>
            <w:proofErr w:type="spellEnd"/>
            <w:r>
              <w:rPr>
                <w:color w:val="333333"/>
                <w:shd w:val="clear" w:color="auto" w:fill="FFFFFF"/>
              </w:rPr>
              <w:t>/</w:t>
            </w:r>
            <w:proofErr w:type="spellStart"/>
            <w:r>
              <w:rPr>
                <w:color w:val="333333"/>
                <w:shd w:val="clear" w:color="auto" w:fill="FFFFFF"/>
              </w:rPr>
              <w:t>відсутність</w:t>
            </w:r>
            <w:proofErr w:type="spellEnd"/>
            <w:r>
              <w:rPr>
                <w:color w:val="333333"/>
                <w:shd w:val="clear" w:color="auto" w:fill="FFFFFF"/>
              </w:rPr>
              <w:t xml:space="preserve"> </w:t>
            </w:r>
            <w:proofErr w:type="spellStart"/>
            <w:proofErr w:type="gramStart"/>
            <w:r>
              <w:rPr>
                <w:color w:val="333333"/>
                <w:shd w:val="clear" w:color="auto" w:fill="FFFFFF"/>
              </w:rPr>
              <w:t>п</w:t>
            </w:r>
            <w:proofErr w:type="gramEnd"/>
            <w:r>
              <w:rPr>
                <w:color w:val="333333"/>
                <w:shd w:val="clear" w:color="auto" w:fill="FFFFFF"/>
              </w:rPr>
              <w:t>ідстав</w:t>
            </w:r>
            <w:proofErr w:type="spellEnd"/>
            <w:r>
              <w:rPr>
                <w:color w:val="333333"/>
                <w:shd w:val="clear" w:color="auto" w:fill="FFFFFF"/>
              </w:rPr>
              <w:t xml:space="preserve">, </w:t>
            </w:r>
            <w:proofErr w:type="spellStart"/>
            <w:r>
              <w:rPr>
                <w:color w:val="333333"/>
                <w:shd w:val="clear" w:color="auto" w:fill="FFFFFF"/>
              </w:rPr>
              <w:t>установлених</w:t>
            </w:r>
            <w:proofErr w:type="spellEnd"/>
            <w:r>
              <w:rPr>
                <w:color w:val="333333"/>
                <w:shd w:val="clear" w:color="auto" w:fill="FFFFFF"/>
              </w:rPr>
              <w:t xml:space="preserve"> у </w:t>
            </w:r>
            <w:proofErr w:type="spellStart"/>
            <w:r w:rsidR="00C66037">
              <w:fldChar w:fldCharType="begin"/>
            </w:r>
            <w:r w:rsidR="00C66037">
              <w:instrText xml:space="preserve"> HYPERLINK "https://zakon.rada.gov.ua/laws/show/1178-2022-%D0%BF" \l "n615" </w:instrText>
            </w:r>
            <w:r w:rsidR="00C66037">
              <w:fldChar w:fldCharType="separate"/>
            </w:r>
            <w:r>
              <w:rPr>
                <w:rStyle w:val="a4"/>
                <w:color w:val="006600"/>
                <w:shd w:val="clear" w:color="auto" w:fill="FFFFFF"/>
              </w:rPr>
              <w:t>пункті</w:t>
            </w:r>
            <w:proofErr w:type="spellEnd"/>
            <w:r>
              <w:rPr>
                <w:rStyle w:val="a4"/>
                <w:color w:val="006600"/>
                <w:shd w:val="clear" w:color="auto" w:fill="FFFFFF"/>
              </w:rPr>
              <w:t xml:space="preserve"> 47</w:t>
            </w:r>
            <w:r w:rsidR="00C66037">
              <w:rPr>
                <w:rStyle w:val="a4"/>
                <w:color w:val="006600"/>
                <w:shd w:val="clear" w:color="auto" w:fill="FFFFFF"/>
              </w:rPr>
              <w:fldChar w:fldCharType="end"/>
            </w:r>
            <w:r>
              <w:rPr>
                <w:color w:val="333333"/>
                <w:shd w:val="clear" w:color="auto" w:fill="FFFFFF"/>
              </w:rPr>
              <w:t> </w:t>
            </w:r>
            <w:proofErr w:type="spellStart"/>
            <w:r>
              <w:rPr>
                <w:color w:val="333333"/>
                <w:shd w:val="clear" w:color="auto" w:fill="FFFFFF"/>
              </w:rPr>
              <w:t>цих</w:t>
            </w:r>
            <w:proofErr w:type="spellEnd"/>
            <w:r>
              <w:rPr>
                <w:color w:val="333333"/>
                <w:shd w:val="clear" w:color="auto" w:fill="FFFFFF"/>
              </w:rPr>
              <w:t xml:space="preserve"> </w:t>
            </w:r>
            <w:proofErr w:type="spellStart"/>
            <w:r>
              <w:rPr>
                <w:color w:val="333333"/>
                <w:shd w:val="clear" w:color="auto" w:fill="FFFFFF"/>
              </w:rPr>
              <w:t>особливостей</w:t>
            </w:r>
            <w:proofErr w:type="spellEnd"/>
            <w:r>
              <w:rPr>
                <w:color w:val="333333"/>
                <w:shd w:val="clear" w:color="auto" w:fill="FFFFFF"/>
              </w:rPr>
              <w:t xml:space="preserve"> і в </w:t>
            </w:r>
            <w:proofErr w:type="spellStart"/>
            <w:r>
              <w:rPr>
                <w:color w:val="333333"/>
                <w:shd w:val="clear" w:color="auto" w:fill="FFFFFF"/>
              </w:rPr>
              <w:t>тендерній</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та шляхом </w:t>
            </w:r>
            <w:proofErr w:type="spellStart"/>
            <w:r>
              <w:rPr>
                <w:color w:val="333333"/>
                <w:shd w:val="clear" w:color="auto" w:fill="FFFFFF"/>
              </w:rPr>
              <w:t>завантаження</w:t>
            </w:r>
            <w:proofErr w:type="spellEnd"/>
            <w:r>
              <w:rPr>
                <w:color w:val="333333"/>
                <w:shd w:val="clear" w:color="auto" w:fill="FFFFFF"/>
              </w:rPr>
              <w:t xml:space="preserve"> </w:t>
            </w:r>
            <w:proofErr w:type="spellStart"/>
            <w:r>
              <w:rPr>
                <w:color w:val="333333"/>
                <w:shd w:val="clear" w:color="auto" w:fill="FFFFFF"/>
              </w:rPr>
              <w:t>необхідних</w:t>
            </w:r>
            <w:proofErr w:type="spellEnd"/>
            <w:r>
              <w:rPr>
                <w:color w:val="333333"/>
                <w:shd w:val="clear" w:color="auto" w:fill="FFFFFF"/>
              </w:rPr>
              <w:t xml:space="preserve"> </w:t>
            </w:r>
            <w:proofErr w:type="spellStart"/>
            <w:r>
              <w:rPr>
                <w:color w:val="333333"/>
                <w:shd w:val="clear" w:color="auto" w:fill="FFFFFF"/>
              </w:rPr>
              <w:t>документів</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вимагаються</w:t>
            </w:r>
            <w:proofErr w:type="spellEnd"/>
            <w:r>
              <w:rPr>
                <w:color w:val="333333"/>
                <w:shd w:val="clear" w:color="auto" w:fill="FFFFFF"/>
              </w:rPr>
              <w:t xml:space="preserve"> </w:t>
            </w:r>
            <w:proofErr w:type="spellStart"/>
            <w:r>
              <w:rPr>
                <w:color w:val="333333"/>
                <w:shd w:val="clear" w:color="auto" w:fill="FFFFFF"/>
              </w:rPr>
              <w:t>замовником</w:t>
            </w:r>
            <w:proofErr w:type="spellEnd"/>
            <w:r>
              <w:rPr>
                <w:color w:val="333333"/>
                <w:shd w:val="clear" w:color="auto" w:fill="FFFFFF"/>
              </w:rPr>
              <w:t xml:space="preserve"> у </w:t>
            </w:r>
            <w:proofErr w:type="spellStart"/>
            <w:r>
              <w:rPr>
                <w:color w:val="333333"/>
                <w:shd w:val="clear" w:color="auto" w:fill="FFFFFF"/>
              </w:rPr>
              <w:t>тендерній</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w:t>
            </w:r>
          </w:p>
          <w:p w:rsidR="00CD29EE" w:rsidRPr="008D4DFA" w:rsidRDefault="00CD29EE" w:rsidP="00CD29EE">
            <w:pPr>
              <w:widowControl w:val="0"/>
              <w:suppressAutoHyphens w:val="0"/>
              <w:ind w:firstLine="284"/>
              <w:jc w:val="both"/>
              <w:rPr>
                <w:lang w:val="uk-UA"/>
              </w:rPr>
            </w:pPr>
            <w:r w:rsidRPr="008D4DFA">
              <w:rPr>
                <w:lang w:val="uk-UA"/>
              </w:rPr>
              <w:t>Тендерна пропозиція, яка подається Учасником процедури закупівлі, повинна містити:</w:t>
            </w:r>
          </w:p>
          <w:p w:rsidR="00CD29EE" w:rsidRPr="008D4DFA" w:rsidRDefault="00CD29EE" w:rsidP="00CD29EE">
            <w:pPr>
              <w:widowControl w:val="0"/>
              <w:suppressAutoHyphens w:val="0"/>
              <w:ind w:firstLine="284"/>
              <w:jc w:val="both"/>
              <w:rPr>
                <w:lang w:val="uk-UA"/>
              </w:rPr>
            </w:pPr>
            <w:r w:rsidRPr="008D4DFA">
              <w:rPr>
                <w:lang w:val="uk-UA"/>
              </w:rPr>
              <w:t xml:space="preserve">1. </w:t>
            </w:r>
            <w:r w:rsidRPr="008D4DFA">
              <w:rPr>
                <w:b/>
                <w:lang w:val="uk-UA"/>
              </w:rPr>
              <w:t>Реєстр наданих документів</w:t>
            </w:r>
          </w:p>
          <w:p w:rsidR="00CD29EE" w:rsidRPr="008D4DFA" w:rsidRDefault="00CD29EE" w:rsidP="00CD29EE">
            <w:pPr>
              <w:widowControl w:val="0"/>
              <w:suppressAutoHyphens w:val="0"/>
              <w:ind w:firstLine="284"/>
              <w:jc w:val="both"/>
              <w:rPr>
                <w:lang w:val="uk-UA"/>
              </w:rPr>
            </w:pPr>
            <w:r w:rsidRPr="008D4DFA">
              <w:rPr>
                <w:lang w:val="uk-UA"/>
              </w:rPr>
              <w:t>Зазначення нумерації сторінок документів у складі тендерної пропозиції не обов’язкове.</w:t>
            </w:r>
          </w:p>
          <w:p w:rsidR="00CD29EE" w:rsidRPr="008D4DFA" w:rsidRDefault="00CD29EE" w:rsidP="00CD29EE">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z w:val="24"/>
                <w:szCs w:val="24"/>
                <w:lang w:val="uk-UA"/>
              </w:rPr>
              <w:t xml:space="preserve">2. </w:t>
            </w:r>
            <w:r w:rsidRPr="008D4DFA">
              <w:rPr>
                <w:rFonts w:ascii="Times New Roman" w:hAnsi="Times New Roman" w:cs="Times New Roman"/>
                <w:color w:val="auto"/>
                <w:sz w:val="24"/>
                <w:szCs w:val="24"/>
                <w:u w:val="single"/>
                <w:lang w:val="uk-UA"/>
              </w:rPr>
              <w:t xml:space="preserve">Заповнену форму «Тендерна пропозиція» згідно з </w:t>
            </w:r>
            <w:r w:rsidRPr="008D4DFA">
              <w:rPr>
                <w:rFonts w:ascii="Times New Roman" w:hAnsi="Times New Roman" w:cs="Times New Roman"/>
                <w:b/>
                <w:color w:val="auto"/>
                <w:sz w:val="24"/>
                <w:szCs w:val="24"/>
                <w:u w:val="single"/>
                <w:lang w:val="uk-UA"/>
              </w:rPr>
              <w:t>Додатком №1</w:t>
            </w:r>
            <w:r w:rsidRPr="008D4DFA">
              <w:rPr>
                <w:rFonts w:ascii="Times New Roman" w:hAnsi="Times New Roman" w:cs="Times New Roman"/>
                <w:color w:val="auto"/>
                <w:sz w:val="24"/>
                <w:szCs w:val="24"/>
                <w:u w:val="single"/>
                <w:lang w:val="uk-UA"/>
              </w:rPr>
              <w:t xml:space="preserve"> тендерної  документації, що подається як до так і після аукціону закупівлі разом із здійсненим учасником-переможцем перерахунком </w:t>
            </w:r>
            <w:r w:rsidRPr="008D4DFA">
              <w:rPr>
                <w:rFonts w:ascii="Times New Roman" w:hAnsi="Times New Roman" w:cs="Times New Roman"/>
                <w:color w:val="auto"/>
                <w:sz w:val="24"/>
                <w:szCs w:val="24"/>
                <w:u w:val="single"/>
                <w:lang w:val="uk-UA"/>
              </w:rPr>
              <w:lastRenderedPageBreak/>
              <w:t>остаточної вартості своєї пропозиції до приведеної ціни за результатами</w:t>
            </w:r>
            <w:r w:rsidRPr="008D4DFA">
              <w:rPr>
                <w:rFonts w:ascii="Times New Roman" w:hAnsi="Times New Roman" w:cs="Times New Roman"/>
                <w:color w:val="auto"/>
                <w:sz w:val="24"/>
                <w:szCs w:val="24"/>
                <w:lang w:val="uk-UA"/>
              </w:rPr>
              <w:t>. Вимоги до оформлення форми «ТЕНДЕРНА ПРОПОЗИЦІЯ» (</w:t>
            </w:r>
            <w:r w:rsidRPr="008D4DFA">
              <w:rPr>
                <w:rFonts w:ascii="Times New Roman" w:hAnsi="Times New Roman" w:cs="Times New Roman"/>
                <w:b/>
                <w:color w:val="auto"/>
                <w:sz w:val="24"/>
                <w:szCs w:val="24"/>
                <w:lang w:val="uk-UA"/>
              </w:rPr>
              <w:t xml:space="preserve">цінові показники зазначається як до так і після </w:t>
            </w:r>
            <w:r>
              <w:rPr>
                <w:rFonts w:ascii="Times New Roman" w:hAnsi="Times New Roman" w:cs="Times New Roman"/>
                <w:b/>
                <w:color w:val="auto"/>
                <w:sz w:val="24"/>
                <w:szCs w:val="24"/>
                <w:lang w:val="uk-UA"/>
              </w:rPr>
              <w:t>розкриття тендерних пропозицій</w:t>
            </w:r>
            <w:r w:rsidRPr="008D4DFA">
              <w:rPr>
                <w:rFonts w:ascii="Times New Roman" w:hAnsi="Times New Roman" w:cs="Times New Roman"/>
                <w:b/>
                <w:color w:val="auto"/>
                <w:sz w:val="24"/>
                <w:szCs w:val="24"/>
                <w:lang w:val="uk-UA"/>
              </w:rPr>
              <w:t xml:space="preserve"> закупівлі та надається (завантажуються) до системи електронних закупівель</w:t>
            </w:r>
            <w:r w:rsidRPr="008D4DFA">
              <w:rPr>
                <w:rFonts w:ascii="Times New Roman" w:hAnsi="Times New Roman" w:cs="Times New Roman"/>
                <w:color w:val="auto"/>
                <w:sz w:val="24"/>
                <w:szCs w:val="24"/>
                <w:lang w:val="uk-UA"/>
              </w:rPr>
              <w:t>).</w:t>
            </w:r>
          </w:p>
          <w:p w:rsidR="00CD29EE" w:rsidRPr="008D4DFA" w:rsidRDefault="00CD29EE" w:rsidP="00CD29EE">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rPr>
              <w:t xml:space="preserve">3. </w:t>
            </w:r>
            <w:r w:rsidRPr="008D4DFA">
              <w:rPr>
                <w:rFonts w:ascii="Times New Roman" w:hAnsi="Times New Roman" w:cs="Times New Roman"/>
                <w:color w:val="auto"/>
                <w:sz w:val="24"/>
                <w:szCs w:val="24"/>
                <w:lang w:val="uk-UA" w:eastAsia="zh-CN"/>
              </w:rPr>
              <w:t>Відомості про учасника (</w:t>
            </w:r>
            <w:r w:rsidRPr="008D4DFA">
              <w:rPr>
                <w:rFonts w:ascii="Times New Roman" w:hAnsi="Times New Roman" w:cs="Times New Roman"/>
                <w:b/>
                <w:i/>
                <w:color w:val="auto"/>
                <w:sz w:val="24"/>
                <w:szCs w:val="24"/>
                <w:lang w:val="uk-UA" w:eastAsia="zh-CN"/>
              </w:rPr>
              <w:t>Додаток № 2 до тендерної документації</w:t>
            </w:r>
            <w:r w:rsidRPr="008D4DFA">
              <w:rPr>
                <w:rFonts w:ascii="Times New Roman" w:hAnsi="Times New Roman" w:cs="Times New Roman"/>
                <w:color w:val="auto"/>
                <w:sz w:val="24"/>
                <w:szCs w:val="24"/>
                <w:lang w:val="uk-UA" w:eastAsia="zh-CN"/>
              </w:rPr>
              <w:t>);</w:t>
            </w:r>
          </w:p>
          <w:p w:rsidR="00CD29EE" w:rsidRPr="008D4DFA" w:rsidRDefault="00CD29EE" w:rsidP="00CD29EE">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4. Інформацію та документи, що підтверджують відповідність учасника кваліфікаційним критеріям;</w:t>
            </w:r>
          </w:p>
          <w:p w:rsidR="00CD29EE" w:rsidRPr="008D4DFA" w:rsidRDefault="00CD29EE" w:rsidP="00CD29EE">
            <w:pPr>
              <w:pBdr>
                <w:top w:val="nil"/>
                <w:left w:val="nil"/>
                <w:bottom w:val="nil"/>
                <w:right w:val="nil"/>
                <w:between w:val="nil"/>
              </w:pBdr>
              <w:suppressAutoHyphens w:val="0"/>
              <w:ind w:firstLine="284"/>
              <w:jc w:val="both"/>
              <w:rPr>
                <w:b/>
                <w:spacing w:val="-8"/>
                <w:lang w:val="uk-UA"/>
              </w:rPr>
            </w:pPr>
            <w:r w:rsidRPr="008D4DFA">
              <w:rPr>
                <w:lang w:val="uk-UA"/>
              </w:rPr>
              <w:t>5. І</w:t>
            </w:r>
            <w:r w:rsidRPr="008D4DFA">
              <w:rPr>
                <w:spacing w:val="-8"/>
                <w:lang w:val="uk-UA"/>
              </w:rPr>
              <w:t>нформацію про необхідні технічні, якісні та кількісні характеристики предмета закупівлі, а саме техні</w:t>
            </w:r>
            <w:r>
              <w:rPr>
                <w:spacing w:val="-8"/>
                <w:lang w:val="uk-UA"/>
              </w:rPr>
              <w:t xml:space="preserve">чні вимоги та завдання </w:t>
            </w:r>
            <w:r w:rsidRPr="008D4DFA">
              <w:rPr>
                <w:b/>
                <w:spacing w:val="-8"/>
                <w:lang w:val="uk-UA"/>
              </w:rPr>
              <w:t>(</w:t>
            </w:r>
            <w:r w:rsidRPr="008D4DFA">
              <w:rPr>
                <w:b/>
                <w:i/>
                <w:spacing w:val="-8"/>
                <w:lang w:val="uk-UA"/>
              </w:rPr>
              <w:t>Додаток № 3 до тендерної документації</w:t>
            </w:r>
            <w:r w:rsidRPr="008D4DFA">
              <w:rPr>
                <w:b/>
                <w:spacing w:val="-8"/>
                <w:lang w:val="uk-UA"/>
              </w:rPr>
              <w:t>);</w:t>
            </w:r>
          </w:p>
          <w:p w:rsidR="00CD29EE" w:rsidRPr="008D4DFA" w:rsidRDefault="00CD29EE" w:rsidP="00CD29EE">
            <w:pPr>
              <w:pStyle w:val="3"/>
              <w:spacing w:line="240" w:lineRule="auto"/>
              <w:ind w:firstLine="284"/>
              <w:jc w:val="both"/>
              <w:rPr>
                <w:rFonts w:ascii="Times New Roman" w:hAnsi="Times New Roman" w:cs="Times New Roman"/>
                <w:color w:val="auto"/>
                <w:spacing w:val="-8"/>
                <w:sz w:val="24"/>
                <w:szCs w:val="24"/>
                <w:lang w:val="uk-UA" w:eastAsia="zh-CN"/>
              </w:rPr>
            </w:pPr>
            <w:r w:rsidRPr="008D4DFA">
              <w:rPr>
                <w:rFonts w:ascii="Times New Roman" w:hAnsi="Times New Roman" w:cs="Times New Roman"/>
                <w:color w:val="auto"/>
                <w:spacing w:val="-8"/>
                <w:sz w:val="24"/>
                <w:szCs w:val="24"/>
                <w:lang w:val="uk-UA" w:eastAsia="zh-CN"/>
              </w:rPr>
              <w:t xml:space="preserve">6.  Інформацію щодо відсутності підстав для відмови учаснику в участі у процедурі закупівлі відповідно до </w:t>
            </w:r>
            <w:r>
              <w:rPr>
                <w:rFonts w:ascii="Times New Roman" w:hAnsi="Times New Roman" w:cs="Times New Roman"/>
                <w:color w:val="auto"/>
                <w:spacing w:val="-8"/>
                <w:sz w:val="24"/>
                <w:szCs w:val="24"/>
                <w:lang w:val="uk-UA" w:eastAsia="zh-CN"/>
              </w:rPr>
              <w:t xml:space="preserve">пункту 47 Особливостей згідно </w:t>
            </w:r>
            <w:r w:rsidRPr="008D4DFA">
              <w:rPr>
                <w:rFonts w:ascii="Times New Roman" w:hAnsi="Times New Roman" w:cs="Times New Roman"/>
                <w:color w:val="auto"/>
                <w:spacing w:val="-8"/>
                <w:sz w:val="24"/>
                <w:szCs w:val="24"/>
                <w:lang w:val="uk-UA" w:eastAsia="zh-CN"/>
              </w:rPr>
              <w:t xml:space="preserve"> (</w:t>
            </w:r>
            <w:r w:rsidRPr="008D4DFA">
              <w:rPr>
                <w:rFonts w:ascii="Times New Roman" w:hAnsi="Times New Roman" w:cs="Times New Roman"/>
                <w:b/>
                <w:i/>
                <w:color w:val="auto"/>
                <w:spacing w:val="-8"/>
                <w:sz w:val="24"/>
                <w:szCs w:val="24"/>
                <w:lang w:val="uk-UA" w:eastAsia="zh-CN"/>
              </w:rPr>
              <w:t>Додаток № 4 до тендерної документації</w:t>
            </w:r>
            <w:r w:rsidRPr="008D4DFA">
              <w:rPr>
                <w:rFonts w:ascii="Times New Roman" w:hAnsi="Times New Roman" w:cs="Times New Roman"/>
                <w:i/>
                <w:color w:val="auto"/>
                <w:spacing w:val="-8"/>
                <w:sz w:val="24"/>
                <w:szCs w:val="24"/>
                <w:lang w:val="uk-UA" w:eastAsia="zh-CN"/>
              </w:rPr>
              <w:t>)</w:t>
            </w:r>
            <w:r w:rsidRPr="008D4DFA">
              <w:rPr>
                <w:rFonts w:ascii="Times New Roman" w:hAnsi="Times New Roman" w:cs="Times New Roman"/>
                <w:color w:val="auto"/>
                <w:spacing w:val="-8"/>
                <w:sz w:val="24"/>
                <w:szCs w:val="24"/>
                <w:lang w:val="uk-UA" w:eastAsia="zh-CN"/>
              </w:rPr>
              <w:t>;</w:t>
            </w:r>
          </w:p>
          <w:p w:rsidR="00CD29EE" w:rsidRPr="008D4DFA" w:rsidRDefault="00CD29EE" w:rsidP="00CD29EE">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pacing w:val="-8"/>
                <w:sz w:val="24"/>
                <w:szCs w:val="24"/>
                <w:lang w:val="uk-UA" w:eastAsia="zh-CN"/>
              </w:rPr>
              <w:t xml:space="preserve">7. </w:t>
            </w:r>
            <w:r w:rsidRPr="008D4DFA">
              <w:rPr>
                <w:rFonts w:ascii="Times New Roman" w:hAnsi="Times New Roman" w:cs="Times New Roman"/>
                <w:b/>
                <w:color w:val="auto"/>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8D4DFA">
              <w:rPr>
                <w:rFonts w:ascii="Times New Roman" w:hAnsi="Times New Roman" w:cs="Times New Roman"/>
                <w:color w:val="auto"/>
                <w:sz w:val="24"/>
                <w:szCs w:val="24"/>
                <w:lang w:val="uk-UA"/>
              </w:rPr>
              <w:t xml:space="preserve">. </w:t>
            </w:r>
            <w:r w:rsidRPr="008D4DFA">
              <w:rPr>
                <w:rFonts w:ascii="Times New Roman" w:hAnsi="Times New Roman" w:cs="Times New Roman"/>
                <w:color w:val="auto"/>
                <w:sz w:val="24"/>
                <w:szCs w:val="24"/>
                <w:u w:val="single"/>
                <w:lang w:val="uk-UA"/>
              </w:rPr>
              <w:t xml:space="preserve">Повноваження щодо підпису документів тендерної пропозиції учасника процедури закупівлі підтверджується </w:t>
            </w:r>
            <w:r w:rsidRPr="008D4DFA">
              <w:rPr>
                <w:rFonts w:ascii="Times New Roman" w:hAnsi="Times New Roman" w:cs="Times New Roman"/>
                <w:i/>
                <w:color w:val="auto"/>
                <w:sz w:val="24"/>
                <w:szCs w:val="24"/>
                <w:u w:val="single"/>
                <w:lang w:val="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r w:rsidRPr="008D4DFA">
              <w:rPr>
                <w:rFonts w:ascii="Times New Roman" w:hAnsi="Times New Roman" w:cs="Times New Roman"/>
                <w:color w:val="auto"/>
                <w:sz w:val="24"/>
                <w:szCs w:val="24"/>
                <w:lang w:val="uk-UA"/>
              </w:rPr>
              <w:t>.</w:t>
            </w:r>
          </w:p>
          <w:p w:rsidR="00CD29EE" w:rsidRPr="008D4DFA" w:rsidRDefault="00CD29EE" w:rsidP="00CD29EE">
            <w:pPr>
              <w:pStyle w:val="3"/>
              <w:widowControl w:val="0"/>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8.Інші документи, необхідність подання яких у складі тендерної пропозиції передбачена умовами цієї документації:</w:t>
            </w:r>
          </w:p>
          <w:p w:rsidR="00CD29EE" w:rsidRPr="008D4DFA" w:rsidRDefault="00CD29EE" w:rsidP="00CD29EE">
            <w:pPr>
              <w:widowControl w:val="0"/>
              <w:pBdr>
                <w:top w:val="nil"/>
                <w:left w:val="nil"/>
                <w:bottom w:val="nil"/>
                <w:right w:val="nil"/>
                <w:between w:val="nil"/>
              </w:pBdr>
              <w:suppressAutoHyphens w:val="0"/>
              <w:ind w:firstLine="284"/>
              <w:jc w:val="both"/>
              <w:rPr>
                <w:b/>
                <w:spacing w:val="-10"/>
                <w:lang w:val="uk-UA"/>
              </w:rPr>
            </w:pPr>
            <w:r w:rsidRPr="008D4DFA">
              <w:rPr>
                <w:lang w:val="uk-UA"/>
              </w:rPr>
              <w:t>9.</w:t>
            </w:r>
            <w:r w:rsidRPr="008D4DFA">
              <w:rPr>
                <w:spacing w:val="-10"/>
                <w:lang w:val="uk-UA"/>
              </w:rPr>
              <w:t xml:space="preserve">Підтвердження про прийняття учасником істотних умов договору (довідка в довільній формі зі згодою на укладання договору за проектом, наведеним замовником відповідно до </w:t>
            </w:r>
            <w:r w:rsidRPr="008D4DFA">
              <w:rPr>
                <w:b/>
                <w:i/>
                <w:spacing w:val="-10"/>
                <w:lang w:val="uk-UA"/>
              </w:rPr>
              <w:t>Додатку № 6 до тендерної документації;</w:t>
            </w:r>
          </w:p>
          <w:p w:rsidR="00CD29EE" w:rsidRPr="008D4DFA" w:rsidRDefault="00CD29EE" w:rsidP="00CD29EE">
            <w:pPr>
              <w:widowControl w:val="0"/>
              <w:pBdr>
                <w:top w:val="nil"/>
                <w:left w:val="nil"/>
                <w:bottom w:val="nil"/>
                <w:right w:val="nil"/>
                <w:between w:val="nil"/>
              </w:pBdr>
              <w:suppressAutoHyphens w:val="0"/>
              <w:ind w:firstLine="284"/>
              <w:jc w:val="both"/>
              <w:rPr>
                <w:lang w:val="uk-UA"/>
              </w:rPr>
            </w:pPr>
            <w:r w:rsidRPr="008D4DFA">
              <w:rPr>
                <w:spacing w:val="-8"/>
                <w:lang w:val="uk-UA"/>
              </w:rPr>
              <w:t xml:space="preserve">10. </w:t>
            </w:r>
            <w:r w:rsidRPr="008D4DFA">
              <w:rPr>
                <w:lang w:val="uk-UA"/>
              </w:rPr>
              <w:t xml:space="preserve">Лист-гарантія,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w:t>
            </w:r>
          </w:p>
          <w:p w:rsidR="00CD29EE" w:rsidRPr="008D4DFA" w:rsidRDefault="00CD29EE" w:rsidP="00CD29EE">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Закону України «Про санкції» від 14.08.2014 р. № 1644-VII; </w:t>
            </w:r>
          </w:p>
          <w:p w:rsidR="00CD29EE" w:rsidRPr="008D4DFA" w:rsidRDefault="00CD29EE" w:rsidP="00CD29EE">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w:t>
            </w:r>
          </w:p>
          <w:p w:rsidR="00CD29EE" w:rsidRPr="008D4DFA" w:rsidRDefault="00CD29EE" w:rsidP="00CD29EE">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Указу Президента України від 15.05.2017 р. №133/2017; </w:t>
            </w:r>
          </w:p>
          <w:p w:rsidR="00CD29EE" w:rsidRPr="008D4DFA" w:rsidRDefault="00CD29EE" w:rsidP="00CD29EE">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рішення РНБО України від 28.04.2017 р.;</w:t>
            </w:r>
          </w:p>
          <w:p w:rsidR="00CD29EE" w:rsidRPr="008D4DFA" w:rsidRDefault="00CD29EE" w:rsidP="00CD29EE">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D29EE" w:rsidRPr="008D4DFA" w:rsidRDefault="00CD29EE" w:rsidP="00CD29EE">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Постанови Кабінету Міністрів України від 30.12.2015 р.  № 1147 «Про заборону ввезення на митну територію України товарів, що походять з Російської Федерації»</w:t>
            </w:r>
          </w:p>
          <w:p w:rsidR="00CD29EE" w:rsidRPr="004146F8" w:rsidRDefault="00CD29EE" w:rsidP="00CD29EE">
            <w:pPr>
              <w:pStyle w:val="a5"/>
              <w:widowControl w:val="0"/>
              <w:pBdr>
                <w:top w:val="nil"/>
                <w:left w:val="nil"/>
                <w:bottom w:val="nil"/>
                <w:right w:val="nil"/>
                <w:between w:val="nil"/>
              </w:pBdr>
              <w:suppressAutoHyphens w:val="0"/>
              <w:ind w:left="0" w:firstLine="284"/>
              <w:jc w:val="both"/>
              <w:rPr>
                <w:lang w:val="uk-UA"/>
              </w:rPr>
            </w:pPr>
            <w:r w:rsidRPr="004146F8">
              <w:rPr>
                <w:lang w:val="uk-UA"/>
              </w:rPr>
              <w:t>11. Кожен учасник має право подати тільки одну тендерну пропозицію.</w:t>
            </w:r>
          </w:p>
          <w:p w:rsidR="00CD29EE" w:rsidRPr="008D4DFA" w:rsidRDefault="00CD29EE" w:rsidP="00CD29EE">
            <w:pPr>
              <w:widowControl w:val="0"/>
              <w:pBdr>
                <w:top w:val="nil"/>
                <w:left w:val="nil"/>
                <w:bottom w:val="nil"/>
                <w:right w:val="nil"/>
                <w:between w:val="nil"/>
              </w:pBdr>
              <w:suppressAutoHyphens w:val="0"/>
              <w:ind w:firstLine="284"/>
              <w:jc w:val="both"/>
              <w:rPr>
                <w:lang w:val="uk-UA"/>
              </w:rPr>
            </w:pPr>
            <w:r w:rsidRPr="008D4DFA">
              <w:rPr>
                <w:lang w:val="uk-UA"/>
              </w:rPr>
              <w:t xml:space="preserve">12. У випадку, 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w:t>
            </w:r>
            <w:r w:rsidRPr="008D4DFA">
              <w:rPr>
                <w:lang w:val="uk-UA"/>
              </w:rPr>
              <w:lastRenderedPageBreak/>
              <w:t>пропозицію.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мати посилання на номер оголошення даної закупівлі.</w:t>
            </w:r>
          </w:p>
          <w:p w:rsidR="00CD29EE" w:rsidRPr="008D4DFA" w:rsidRDefault="00CD29EE" w:rsidP="00CD29EE">
            <w:pPr>
              <w:widowControl w:val="0"/>
              <w:pBdr>
                <w:top w:val="nil"/>
                <w:left w:val="nil"/>
                <w:bottom w:val="nil"/>
                <w:right w:val="nil"/>
                <w:between w:val="nil"/>
              </w:pBdr>
              <w:suppressAutoHyphens w:val="0"/>
              <w:ind w:firstLine="284"/>
              <w:jc w:val="both"/>
              <w:rPr>
                <w:lang w:val="uk-UA"/>
              </w:rPr>
            </w:pPr>
            <w:r w:rsidRPr="008D4DFA">
              <w:rPr>
                <w:lang w:val="uk-UA"/>
              </w:rPr>
              <w:t xml:space="preserve">13.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тобто  пропозиція, у будь-якому випадку, повинна містити накладений електронний цифровий підпис (ЕЦП) або кваліфікований електронний підпис (КЕП), уповноваженої особи учасника закупівлі. Замовник перевіряє ЕЦП/КЕП учасника/уповноваженої особи учасника на сайті центрального </w:t>
            </w:r>
            <w:proofErr w:type="spellStart"/>
            <w:r w:rsidRPr="008D4DFA">
              <w:rPr>
                <w:lang w:val="uk-UA"/>
              </w:rPr>
              <w:t>засвідчувального</w:t>
            </w:r>
            <w:proofErr w:type="spellEnd"/>
            <w:r w:rsidRPr="008D4DFA">
              <w:rPr>
                <w:lang w:val="uk-UA"/>
              </w:rPr>
              <w:t xml:space="preserve"> органу за посиланням https://czo.gov.ua/verify. </w:t>
            </w:r>
          </w:p>
          <w:p w:rsidR="00CD29EE" w:rsidRPr="008D4DFA" w:rsidRDefault="00CD29EE" w:rsidP="00CD29EE">
            <w:pPr>
              <w:widowControl w:val="0"/>
              <w:pBdr>
                <w:top w:val="nil"/>
                <w:left w:val="nil"/>
                <w:bottom w:val="nil"/>
                <w:right w:val="nil"/>
                <w:between w:val="nil"/>
              </w:pBdr>
              <w:suppressAutoHyphens w:val="0"/>
              <w:ind w:firstLine="284"/>
              <w:jc w:val="both"/>
              <w:rPr>
                <w:lang w:val="uk-UA"/>
              </w:rPr>
            </w:pPr>
            <w:r w:rsidRPr="008D4DFA">
              <w:rPr>
                <w:lang w:val="uk-UA"/>
              </w:rPr>
              <w:t>У разі, якщо пропозиція не містить накладений електронний цифровий підпис або кваліфікований електронний підпис учасника/уповноваженої особи учасника процедури закупівлі, пропозиція учасника вважається такою, що не відповідає умовам тендерної документації.</w:t>
            </w:r>
            <w:r w:rsidRPr="008D4DFA">
              <w:rPr>
                <w:lang w:val="uk-UA"/>
              </w:rPr>
              <w:cr/>
              <w:t>Повноваження щодо підпису документів тендерної пропозиції підтверджуються відповідно до поданих документів.</w:t>
            </w:r>
          </w:p>
          <w:p w:rsidR="00CD29EE" w:rsidRPr="008D4DFA" w:rsidRDefault="00CD29EE" w:rsidP="00CD29EE">
            <w:pPr>
              <w:widowControl w:val="0"/>
              <w:pBdr>
                <w:top w:val="nil"/>
                <w:left w:val="nil"/>
                <w:bottom w:val="nil"/>
                <w:right w:val="nil"/>
                <w:between w:val="nil"/>
              </w:pBdr>
              <w:suppressAutoHyphens w:val="0"/>
              <w:ind w:firstLine="284"/>
              <w:jc w:val="both"/>
              <w:rPr>
                <w:lang w:val="uk-UA"/>
              </w:rPr>
            </w:pPr>
            <w:r w:rsidRPr="008D4DFA">
              <w:rPr>
                <w:lang w:val="uk-UA"/>
              </w:rPr>
              <w:t>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D29EE" w:rsidRPr="008D4DFA" w:rsidRDefault="00CD29EE" w:rsidP="00CD29EE">
            <w:pPr>
              <w:widowControl w:val="0"/>
              <w:pBdr>
                <w:top w:val="nil"/>
                <w:left w:val="nil"/>
                <w:bottom w:val="nil"/>
                <w:right w:val="nil"/>
                <w:between w:val="nil"/>
              </w:pBdr>
              <w:suppressAutoHyphens w:val="0"/>
              <w:ind w:firstLine="284"/>
              <w:jc w:val="both"/>
              <w:rPr>
                <w:lang w:val="uk-UA"/>
              </w:rPr>
            </w:pPr>
            <w:r w:rsidRPr="008D4DF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D29EE" w:rsidRPr="008D4DFA" w:rsidRDefault="00CD29EE" w:rsidP="00CD29EE">
            <w:pPr>
              <w:widowControl w:val="0"/>
              <w:pBdr>
                <w:top w:val="nil"/>
                <w:left w:val="nil"/>
                <w:bottom w:val="nil"/>
                <w:right w:val="nil"/>
                <w:between w:val="nil"/>
              </w:pBdr>
              <w:suppressAutoHyphens w:val="0"/>
              <w:ind w:firstLine="284"/>
              <w:jc w:val="both"/>
              <w:rPr>
                <w:i/>
                <w:lang w:val="uk-UA"/>
              </w:rPr>
            </w:pPr>
            <w:r w:rsidRPr="008D4DFA">
              <w:rPr>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D29EE" w:rsidRPr="008D4DFA" w:rsidRDefault="00CD29EE" w:rsidP="00CD29EE">
            <w:pPr>
              <w:widowControl w:val="0"/>
              <w:pBdr>
                <w:top w:val="nil"/>
                <w:left w:val="nil"/>
                <w:bottom w:val="nil"/>
                <w:right w:val="nil"/>
                <w:between w:val="nil"/>
              </w:pBdr>
              <w:suppressAutoHyphens w:val="0"/>
              <w:ind w:firstLine="284"/>
              <w:jc w:val="both"/>
              <w:rPr>
                <w:lang w:val="uk-UA"/>
              </w:rPr>
            </w:pPr>
            <w:r w:rsidRPr="008D4DFA">
              <w:rPr>
                <w:lang w:val="uk-UA"/>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8D4DFA">
              <w:rPr>
                <w:lang w:val="uk-UA"/>
              </w:rPr>
              <w:lastRenderedPageBreak/>
              <w:t>замовником.</w:t>
            </w:r>
          </w:p>
          <w:p w:rsidR="00CD29EE" w:rsidRPr="008D4DFA" w:rsidRDefault="00CD29EE" w:rsidP="00CD29EE">
            <w:pPr>
              <w:pStyle w:val="LO-normal"/>
              <w:widowControl w:val="0"/>
              <w:spacing w:line="240" w:lineRule="auto"/>
              <w:ind w:firstLine="284"/>
              <w:jc w:val="both"/>
              <w:rPr>
                <w:rStyle w:val="rvts0"/>
                <w:rFonts w:ascii="Times New Roman" w:hAnsi="Times New Roman"/>
                <w:color w:val="auto"/>
                <w:sz w:val="24"/>
                <w:szCs w:val="24"/>
                <w:lang w:val="uk-UA"/>
              </w:rPr>
            </w:pPr>
            <w:r w:rsidRPr="008D4DFA">
              <w:rPr>
                <w:rFonts w:ascii="Times New Roman" w:hAnsi="Times New Roman" w:cs="Times New Roman"/>
                <w:color w:val="auto"/>
                <w:sz w:val="24"/>
                <w:szCs w:val="24"/>
                <w:lang w:val="uk-UA"/>
              </w:rPr>
              <w:t>16. Д</w:t>
            </w:r>
            <w:r w:rsidRPr="008D4DFA">
              <w:rPr>
                <w:rStyle w:val="rvts0"/>
                <w:rFonts w:ascii="Times New Roman" w:hAnsi="Times New Roman"/>
                <w:color w:val="auto"/>
                <w:sz w:val="24"/>
                <w:szCs w:val="24"/>
                <w:lang w:val="uk-UA"/>
              </w:rPr>
              <w:t xml:space="preserve">окумент, що підтверджує надання учасником забезпечення тендерної пропозиції </w:t>
            </w:r>
            <w:r w:rsidRPr="008D4DFA">
              <w:rPr>
                <w:rFonts w:ascii="Times New Roman" w:hAnsi="Times New Roman" w:cs="Times New Roman"/>
                <w:color w:val="auto"/>
                <w:sz w:val="24"/>
                <w:szCs w:val="24"/>
                <w:lang w:val="uk-UA"/>
              </w:rPr>
              <w:t xml:space="preserve">у вигляді файлу, збереженого у форматі, придатному для перевірки накладення електронного цифрового підпису уповноваженої посадової особи на веб-сайті Центрального </w:t>
            </w:r>
            <w:proofErr w:type="spellStart"/>
            <w:r w:rsidRPr="008D4DFA">
              <w:rPr>
                <w:rFonts w:ascii="Times New Roman" w:hAnsi="Times New Roman" w:cs="Times New Roman"/>
                <w:color w:val="auto"/>
                <w:sz w:val="24"/>
                <w:szCs w:val="24"/>
                <w:lang w:val="uk-UA"/>
              </w:rPr>
              <w:t>засвідчувального</w:t>
            </w:r>
            <w:proofErr w:type="spellEnd"/>
            <w:r w:rsidRPr="008D4DFA">
              <w:rPr>
                <w:rFonts w:ascii="Times New Roman" w:hAnsi="Times New Roman" w:cs="Times New Roman"/>
                <w:color w:val="auto"/>
                <w:sz w:val="24"/>
                <w:szCs w:val="24"/>
                <w:lang w:val="uk-UA"/>
              </w:rPr>
              <w:t xml:space="preserve"> органу за посиланням –http://czo.gov.ua/verify</w:t>
            </w:r>
            <w:r w:rsidRPr="008D4DFA">
              <w:rPr>
                <w:rStyle w:val="rvts0"/>
                <w:rFonts w:ascii="Times New Roman" w:hAnsi="Times New Roman"/>
                <w:color w:val="auto"/>
                <w:sz w:val="24"/>
                <w:szCs w:val="24"/>
                <w:lang w:val="uk-UA"/>
              </w:rPr>
              <w:t>.</w:t>
            </w:r>
          </w:p>
          <w:p w:rsidR="00CD29EE" w:rsidRPr="008D4DFA" w:rsidRDefault="00CD29EE" w:rsidP="00CD29EE">
            <w:pPr>
              <w:widowControl w:val="0"/>
              <w:pBdr>
                <w:top w:val="nil"/>
                <w:left w:val="nil"/>
                <w:bottom w:val="nil"/>
                <w:right w:val="nil"/>
                <w:between w:val="nil"/>
              </w:pBdr>
              <w:suppressAutoHyphens w:val="0"/>
              <w:ind w:firstLine="284"/>
              <w:jc w:val="both"/>
              <w:rPr>
                <w:lang w:val="uk-UA"/>
              </w:rPr>
            </w:pPr>
            <w:r w:rsidRPr="008D4DFA">
              <w:rPr>
                <w:lang w:val="uk-UA"/>
              </w:rPr>
              <w:t xml:space="preserve">17.Ціною тендерної пропозиції вважається сума, </w:t>
            </w:r>
            <w:r>
              <w:rPr>
                <w:lang w:val="uk-UA"/>
              </w:rPr>
              <w:t>подана</w:t>
            </w:r>
            <w:r w:rsidRPr="008D4DFA">
              <w:rPr>
                <w:lang w:val="uk-UA"/>
              </w:rPr>
              <w:t xml:space="preserve"> учасником </w:t>
            </w:r>
            <w:r w:rsidRPr="008D4DFA">
              <w:rPr>
                <w:b/>
                <w:lang w:val="uk-UA"/>
              </w:rPr>
              <w:t xml:space="preserve"> </w:t>
            </w:r>
            <w:r w:rsidRPr="008D4DFA">
              <w:rPr>
                <w:lang w:val="uk-UA"/>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D29EE" w:rsidRPr="008D4DFA" w:rsidRDefault="00CD29EE" w:rsidP="00CD29EE">
            <w:pPr>
              <w:widowControl w:val="0"/>
              <w:pBdr>
                <w:top w:val="nil"/>
                <w:left w:val="nil"/>
                <w:bottom w:val="nil"/>
                <w:right w:val="nil"/>
                <w:between w:val="nil"/>
              </w:pBdr>
              <w:suppressAutoHyphens w:val="0"/>
              <w:ind w:firstLine="284"/>
              <w:jc w:val="both"/>
              <w:rPr>
                <w:u w:val="single"/>
                <w:lang w:val="uk-UA"/>
              </w:rPr>
            </w:pPr>
            <w:r w:rsidRPr="008D4DFA">
              <w:rPr>
                <w:u w:val="single"/>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D29EE" w:rsidRPr="008D4DFA" w:rsidRDefault="00CD29EE" w:rsidP="00CD29EE">
            <w:pPr>
              <w:pStyle w:val="LO-normal"/>
              <w:widowControl w:val="0"/>
              <w:spacing w:line="240" w:lineRule="auto"/>
              <w:ind w:firstLine="9"/>
              <w:jc w:val="both"/>
              <w:rPr>
                <w:rFonts w:eastAsia="MS Mincho"/>
                <w:bCs/>
                <w:color w:val="FF0000"/>
                <w:sz w:val="10"/>
                <w:szCs w:val="10"/>
                <w:lang w:val="uk-UA"/>
              </w:rPr>
            </w:pPr>
          </w:p>
        </w:tc>
      </w:tr>
      <w:tr w:rsidR="00CD29EE" w:rsidRPr="008D4DFA" w:rsidTr="008D4DFA">
        <w:trPr>
          <w:trHeight w:val="392"/>
        </w:trPr>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lastRenderedPageBreak/>
              <w:t>2. Забезпечення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pStyle w:val="3"/>
              <w:widowControl w:val="0"/>
              <w:spacing w:line="240" w:lineRule="auto"/>
              <w:ind w:right="113"/>
              <w:jc w:val="both"/>
              <w:rPr>
                <w:sz w:val="16"/>
                <w:szCs w:val="16"/>
                <w:lang w:val="uk-UA"/>
              </w:rPr>
            </w:pPr>
            <w:r w:rsidRPr="008D4DFA">
              <w:rPr>
                <w:rFonts w:ascii="Times New Roman" w:hAnsi="Times New Roman" w:cs="Times New Roman"/>
                <w:sz w:val="24"/>
                <w:szCs w:val="24"/>
                <w:lang w:val="uk-UA" w:eastAsia="zh-CN"/>
              </w:rPr>
              <w:t>Не вимагається</w:t>
            </w:r>
          </w:p>
        </w:tc>
      </w:tr>
      <w:tr w:rsidR="00CD29EE" w:rsidRPr="008D4DFA"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t>3. Умови повернення чи неповернення забезпечення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pStyle w:val="WW-1"/>
              <w:rPr>
                <w:bCs/>
                <w:color w:val="auto"/>
                <w:sz w:val="24"/>
                <w:szCs w:val="24"/>
              </w:rPr>
            </w:pPr>
            <w:bookmarkStart w:id="0" w:name="n445"/>
            <w:bookmarkEnd w:id="0"/>
            <w:r w:rsidRPr="008D4DFA">
              <w:rPr>
                <w:bCs/>
                <w:color w:val="auto"/>
                <w:sz w:val="24"/>
                <w:szCs w:val="24"/>
              </w:rPr>
              <w:t>Відсутні</w:t>
            </w:r>
          </w:p>
          <w:p w:rsidR="00CD29EE" w:rsidRPr="008D4DFA" w:rsidRDefault="00CD29EE" w:rsidP="00CD29EE">
            <w:pPr>
              <w:pStyle w:val="WW-1"/>
              <w:ind w:firstLine="284"/>
              <w:jc w:val="both"/>
              <w:rPr>
                <w:color w:val="auto"/>
                <w:sz w:val="10"/>
                <w:szCs w:val="10"/>
              </w:rPr>
            </w:pPr>
          </w:p>
        </w:tc>
      </w:tr>
      <w:tr w:rsidR="00CD29EE" w:rsidRPr="00831754"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47" w:right="113"/>
              <w:rPr>
                <w:color w:val="auto"/>
              </w:rPr>
            </w:pPr>
            <w:r w:rsidRPr="008D4DFA">
              <w:rPr>
                <w:b/>
                <w:color w:val="auto"/>
                <w:sz w:val="24"/>
                <w:szCs w:val="24"/>
              </w:rPr>
              <w:t>4. Строк, протягом якого тендерні пропозиції є дійсними</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widowControl w:val="0"/>
              <w:ind w:firstLine="279"/>
              <w:jc w:val="both"/>
              <w:rPr>
                <w:lang w:val="uk-UA"/>
              </w:rPr>
            </w:pPr>
            <w:r w:rsidRPr="008D4DFA">
              <w:rPr>
                <w:lang w:val="uk-UA"/>
              </w:rPr>
              <w:t xml:space="preserve">Тендерні пропозиції вважаються дійсними </w:t>
            </w:r>
            <w:r w:rsidRPr="008D4DFA">
              <w:rPr>
                <w:b/>
                <w:i/>
                <w:u w:val="single"/>
                <w:lang w:val="uk-UA"/>
              </w:rPr>
              <w:t>протягом 120 (ста двадцяти) днів</w:t>
            </w:r>
            <w:r w:rsidRPr="008D4DFA">
              <w:rPr>
                <w:lang w:val="uk-UA"/>
              </w:rPr>
              <w:t xml:space="preserve"> із дати кінцевого строку подання тендерних пропозицій. </w:t>
            </w:r>
          </w:p>
          <w:p w:rsidR="00CD29EE" w:rsidRPr="008D4DFA" w:rsidRDefault="00CD29EE" w:rsidP="00CD29EE">
            <w:pPr>
              <w:widowControl w:val="0"/>
              <w:ind w:firstLine="279"/>
              <w:jc w:val="both"/>
              <w:rPr>
                <w:lang w:val="uk-UA"/>
              </w:rPr>
            </w:pPr>
            <w:r w:rsidRPr="008D4DFA">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29EE" w:rsidRPr="008D4DFA" w:rsidRDefault="00CD29EE" w:rsidP="00CD29EE">
            <w:pPr>
              <w:widowControl w:val="0"/>
              <w:ind w:firstLine="279"/>
              <w:jc w:val="both"/>
              <w:rPr>
                <w:u w:val="single"/>
                <w:lang w:val="uk-UA"/>
              </w:rPr>
            </w:pPr>
            <w:r w:rsidRPr="008D4DFA">
              <w:rPr>
                <w:lang w:val="uk-UA"/>
              </w:rPr>
              <w:t xml:space="preserve">Учасник процедури закупівлі </w:t>
            </w:r>
            <w:r w:rsidRPr="008D4DFA">
              <w:rPr>
                <w:u w:val="single"/>
                <w:lang w:val="uk-UA"/>
              </w:rPr>
              <w:t>має право:</w:t>
            </w:r>
          </w:p>
          <w:p w:rsidR="00CD29EE" w:rsidRPr="008D4DFA" w:rsidRDefault="00CD29EE" w:rsidP="00CD29EE">
            <w:pPr>
              <w:widowControl w:val="0"/>
              <w:ind w:firstLine="279"/>
              <w:jc w:val="both"/>
              <w:rPr>
                <w:lang w:val="uk-UA"/>
              </w:rPr>
            </w:pPr>
            <w:r w:rsidRPr="008D4DFA">
              <w:rPr>
                <w:lang w:val="uk-UA"/>
              </w:rPr>
              <w:t>відхилити таку вимогу, не втрачаючи при цьому наданого ним забезпечення тендерної пропозиції;</w:t>
            </w:r>
          </w:p>
          <w:p w:rsidR="00CD29EE" w:rsidRPr="008D4DFA" w:rsidRDefault="00CD29EE" w:rsidP="00CD29EE">
            <w:pPr>
              <w:widowControl w:val="0"/>
              <w:ind w:firstLine="279"/>
              <w:jc w:val="both"/>
              <w:rPr>
                <w:lang w:val="uk-UA"/>
              </w:rPr>
            </w:pPr>
            <w:r w:rsidRPr="008D4DFA">
              <w:rPr>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D4DFA">
              <w:rPr>
                <w:i/>
                <w:lang w:val="uk-UA"/>
              </w:rPr>
              <w:t>(у разі якщо таке вимагалося)</w:t>
            </w:r>
            <w:r w:rsidRPr="008D4DFA">
              <w:rPr>
                <w:lang w:val="uk-UA"/>
              </w:rPr>
              <w:t>.</w:t>
            </w:r>
          </w:p>
          <w:p w:rsidR="00CD29EE" w:rsidRPr="008D4DFA" w:rsidRDefault="00CD29EE" w:rsidP="00CD29EE">
            <w:pPr>
              <w:shd w:val="clear" w:color="auto" w:fill="FFFFFF"/>
              <w:suppressAutoHyphens w:val="0"/>
              <w:ind w:firstLine="284"/>
              <w:jc w:val="both"/>
              <w:rPr>
                <w:color w:val="333333"/>
                <w:lang w:val="uk-UA" w:eastAsia="ru-RU"/>
              </w:rPr>
            </w:pPr>
            <w:r w:rsidRPr="008D4DFA">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29EE" w:rsidRPr="00825CBB"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tabs>
                <w:tab w:val="left" w:pos="609"/>
              </w:tabs>
              <w:ind w:left="147"/>
              <w:rPr>
                <w:rFonts w:eastAsia="Arial"/>
                <w:b/>
                <w:kern w:val="1"/>
                <w:sz w:val="8"/>
                <w:lang w:val="uk-UA"/>
              </w:rPr>
            </w:pPr>
          </w:p>
          <w:p w:rsidR="00CD29EE" w:rsidRPr="008D4DFA" w:rsidRDefault="00CD29EE" w:rsidP="00CD29EE">
            <w:pPr>
              <w:pStyle w:val="WW-1"/>
              <w:snapToGrid w:val="0"/>
              <w:spacing w:before="96" w:after="96"/>
              <w:ind w:left="147" w:right="113"/>
              <w:rPr>
                <w:b/>
                <w:color w:val="FF0000"/>
                <w:sz w:val="24"/>
                <w:szCs w:val="24"/>
              </w:rPr>
            </w:pPr>
            <w:r w:rsidRPr="008D4DFA">
              <w:rPr>
                <w:b/>
              </w:rPr>
              <w:t xml:space="preserve">5. </w:t>
            </w:r>
            <w:r>
              <w:rPr>
                <w:rFonts w:eastAsia="Times New Roman"/>
                <w:b/>
                <w:color w:val="000000"/>
                <w:sz w:val="24"/>
                <w:szCs w:val="24"/>
              </w:rPr>
              <w:t>Кваліфікаційні критерії до учасників та вимоги</w:t>
            </w:r>
            <w:r>
              <w:rPr>
                <w:rFonts w:eastAsia="Times New Roman"/>
                <w:b/>
                <w:sz w:val="24"/>
                <w:szCs w:val="24"/>
              </w:rPr>
              <w:t xml:space="preserve">, згідно  з пунктом 28  та пунктом </w:t>
            </w:r>
            <w:r w:rsidRPr="004C123A">
              <w:rPr>
                <w:rFonts w:eastAsia="Times New Roman"/>
                <w:b/>
                <w:sz w:val="24"/>
                <w:szCs w:val="24"/>
              </w:rPr>
              <w:t xml:space="preserve">47 </w:t>
            </w:r>
            <w:r>
              <w:rPr>
                <w:rFonts w:eastAsia="Times New Roman"/>
                <w:b/>
                <w:color w:val="00B050"/>
                <w:sz w:val="24"/>
                <w:szCs w:val="24"/>
              </w:rPr>
              <w:t xml:space="preserve"> </w:t>
            </w:r>
            <w:r>
              <w:rPr>
                <w:rFonts w:eastAsia="Times New Roman"/>
                <w:b/>
                <w:sz w:val="24"/>
                <w:szCs w:val="24"/>
              </w:rPr>
              <w:t>Особливостей</w:t>
            </w:r>
            <w:r w:rsidRPr="008D4DFA">
              <w:rPr>
                <w:b/>
                <w:color w:val="FF0000"/>
                <w:sz w:val="24"/>
                <w:szCs w:val="24"/>
              </w:rPr>
              <w:t xml:space="preserve"> </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widowControl w:val="0"/>
              <w:ind w:right="120" w:firstLine="279"/>
              <w:jc w:val="both"/>
              <w:rPr>
                <w:lang w:val="uk-UA"/>
              </w:rPr>
            </w:pPr>
            <w:r w:rsidRPr="008D4DFA">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4DFA">
              <w:rPr>
                <w:b/>
                <w:i/>
                <w:lang w:val="uk-UA"/>
              </w:rPr>
              <w:t>Додатку 4</w:t>
            </w:r>
            <w:r>
              <w:rPr>
                <w:b/>
                <w:i/>
                <w:lang w:val="uk-UA"/>
              </w:rPr>
              <w:t xml:space="preserve"> </w:t>
            </w:r>
            <w:r w:rsidRPr="008D4DFA">
              <w:rPr>
                <w:lang w:val="uk-UA"/>
              </w:rPr>
              <w:t>до цієї тендерної документації. Спосіб  підтвердження відповідності учасника критеріям і вимогам згідно із законодавством наведено в</w:t>
            </w:r>
            <w:r>
              <w:rPr>
                <w:lang w:val="uk-UA"/>
              </w:rPr>
              <w:t xml:space="preserve"> </w:t>
            </w:r>
            <w:r w:rsidRPr="008D4DFA">
              <w:rPr>
                <w:b/>
                <w:i/>
                <w:lang w:val="uk-UA"/>
              </w:rPr>
              <w:t>Додатку 4</w:t>
            </w:r>
            <w:r w:rsidRPr="008D4DFA">
              <w:rPr>
                <w:lang w:val="uk-UA"/>
              </w:rPr>
              <w:t xml:space="preserve"> до цієї тендерної документації. </w:t>
            </w:r>
          </w:p>
          <w:p w:rsidR="00CD29EE" w:rsidRPr="008D4DFA" w:rsidRDefault="00CD29EE" w:rsidP="00CD29EE">
            <w:pPr>
              <w:widowControl w:val="0"/>
              <w:ind w:right="120" w:firstLine="279"/>
              <w:jc w:val="both"/>
              <w:rPr>
                <w:lang w:val="uk-UA"/>
              </w:rPr>
            </w:pPr>
            <w:r w:rsidRPr="008D4DFA">
              <w:rPr>
                <w:b/>
                <w:color w:val="000000"/>
                <w:lang w:val="uk-UA"/>
              </w:rPr>
              <w:t xml:space="preserve">Підстави для відмови в участі у процедурі закупівлі, встановлені </w:t>
            </w:r>
            <w:r>
              <w:rPr>
                <w:b/>
              </w:rPr>
              <w:t xml:space="preserve">пунктом </w:t>
            </w:r>
            <w:r w:rsidRPr="00BD1DBA">
              <w:rPr>
                <w:b/>
              </w:rPr>
              <w:t>47</w:t>
            </w:r>
            <w:r>
              <w:rPr>
                <w:b/>
                <w:highlight w:val="white"/>
              </w:rPr>
              <w:t xml:space="preserve"> </w:t>
            </w:r>
            <w:proofErr w:type="spellStart"/>
            <w:r>
              <w:rPr>
                <w:b/>
              </w:rPr>
              <w:t>Особливостей</w:t>
            </w:r>
            <w:proofErr w:type="spellEnd"/>
            <w:r w:rsidRPr="008D4DFA">
              <w:rPr>
                <w:b/>
                <w:lang w:val="uk-UA"/>
              </w:rPr>
              <w:t>:</w:t>
            </w:r>
          </w:p>
          <w:p w:rsidR="00CD29EE" w:rsidRDefault="00CD29EE" w:rsidP="00CD29EE">
            <w:pPr>
              <w:pStyle w:val="rvps2"/>
              <w:shd w:val="clear" w:color="auto" w:fill="FFFFFF"/>
              <w:spacing w:before="0" w:after="150"/>
              <w:ind w:firstLine="450"/>
              <w:jc w:val="both"/>
              <w:rPr>
                <w:color w:val="333333"/>
                <w:lang w:eastAsia="uk-UA"/>
              </w:rPr>
            </w:pPr>
            <w:r>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Pr>
                <w:color w:val="333333"/>
              </w:rPr>
              <w:lastRenderedPageBreak/>
              <w:t>закупівлі;</w:t>
            </w:r>
          </w:p>
          <w:p w:rsidR="00CD29EE" w:rsidRDefault="00CD29EE" w:rsidP="00CD29EE">
            <w:pPr>
              <w:pStyle w:val="rvps2"/>
              <w:shd w:val="clear" w:color="auto" w:fill="FFFFFF"/>
              <w:spacing w:before="0" w:after="150"/>
              <w:ind w:firstLine="450"/>
              <w:jc w:val="both"/>
              <w:rPr>
                <w:color w:val="333333"/>
              </w:rPr>
            </w:pPr>
            <w:bookmarkStart w:id="1" w:name="n617"/>
            <w:bookmarkEnd w:id="1"/>
            <w:r>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D29EE" w:rsidRDefault="00CD29EE" w:rsidP="00CD29EE">
            <w:pPr>
              <w:pStyle w:val="rvps2"/>
              <w:shd w:val="clear" w:color="auto" w:fill="FFFFFF"/>
              <w:spacing w:before="0" w:after="150"/>
              <w:ind w:firstLine="450"/>
              <w:jc w:val="both"/>
              <w:rPr>
                <w:color w:val="333333"/>
              </w:rPr>
            </w:pPr>
            <w:bookmarkStart w:id="2" w:name="n618"/>
            <w:bookmarkEnd w:id="2"/>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29EE" w:rsidRDefault="00CD29EE" w:rsidP="00CD29EE">
            <w:pPr>
              <w:pStyle w:val="rvps2"/>
              <w:shd w:val="clear" w:color="auto" w:fill="FFFFFF"/>
              <w:spacing w:before="0" w:after="150"/>
              <w:ind w:firstLine="450"/>
              <w:jc w:val="both"/>
              <w:rPr>
                <w:color w:val="333333"/>
              </w:rPr>
            </w:pPr>
            <w:bookmarkStart w:id="3" w:name="n619"/>
            <w:bookmarkEnd w:id="3"/>
            <w:r>
              <w:rPr>
                <w:color w:val="333333"/>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Pr>
                <w:color w:val="333333"/>
              </w:rPr>
              <w:t>передбачене </w:t>
            </w:r>
            <w:hyperlink r:id="rId9" w:anchor="n52" w:tgtFrame="_blank" w:history="1">
              <w:r>
                <w:rPr>
                  <w:rStyle w:val="a4"/>
                  <w:color w:val="000099"/>
                </w:rPr>
                <w:t>пункт</w:t>
              </w:r>
              <w:proofErr w:type="spellEnd"/>
              <w:r>
                <w:rPr>
                  <w:rStyle w:val="a4"/>
                  <w:color w:val="000099"/>
                </w:rPr>
                <w:t>ом</w:t>
              </w:r>
            </w:hyperlink>
            <w:hyperlink r:id="rId10" w:anchor="n52" w:tgtFrame="_blank" w:history="1">
              <w:r>
                <w:rPr>
                  <w:rStyle w:val="a4"/>
                  <w:color w:val="000099"/>
                </w:rPr>
                <w:t> 4</w:t>
              </w:r>
            </w:hyperlink>
            <w:r>
              <w:rPr>
                <w:color w:val="333333"/>
              </w:rPr>
              <w:t> частини другої статті 6, </w:t>
            </w:r>
            <w:hyperlink r:id="rId11" w:anchor="n456" w:tgtFrame="_blank" w:history="1">
              <w:r>
                <w:rPr>
                  <w:rStyle w:val="a4"/>
                  <w:color w:val="000099"/>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rsidR="00CD29EE" w:rsidRDefault="00CD29EE" w:rsidP="00CD29EE">
            <w:pPr>
              <w:pStyle w:val="rvps2"/>
              <w:shd w:val="clear" w:color="auto" w:fill="FFFFFF"/>
              <w:spacing w:before="0" w:after="150"/>
              <w:ind w:firstLine="450"/>
              <w:jc w:val="both"/>
              <w:rPr>
                <w:color w:val="333333"/>
              </w:rPr>
            </w:pPr>
            <w:bookmarkStart w:id="4" w:name="n620"/>
            <w:bookmarkEnd w:id="4"/>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29EE" w:rsidRDefault="00CD29EE" w:rsidP="00CD29EE">
            <w:pPr>
              <w:pStyle w:val="rvps2"/>
              <w:shd w:val="clear" w:color="auto" w:fill="FFFFFF"/>
              <w:spacing w:before="0" w:after="150"/>
              <w:ind w:firstLine="450"/>
              <w:jc w:val="both"/>
              <w:rPr>
                <w:color w:val="333333"/>
              </w:rPr>
            </w:pPr>
            <w:bookmarkStart w:id="5" w:name="n621"/>
            <w:bookmarkEnd w:id="5"/>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29EE" w:rsidRDefault="00CD29EE" w:rsidP="00CD29EE">
            <w:pPr>
              <w:pStyle w:val="rvps2"/>
              <w:shd w:val="clear" w:color="auto" w:fill="FFFFFF"/>
              <w:spacing w:before="0" w:after="150"/>
              <w:ind w:firstLine="450"/>
              <w:jc w:val="both"/>
              <w:rPr>
                <w:color w:val="333333"/>
              </w:rPr>
            </w:pPr>
            <w:bookmarkStart w:id="6" w:name="n622"/>
            <w:bookmarkEnd w:id="6"/>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29EE" w:rsidRDefault="00CD29EE" w:rsidP="00CD29EE">
            <w:pPr>
              <w:pStyle w:val="rvps2"/>
              <w:shd w:val="clear" w:color="auto" w:fill="FFFFFF"/>
              <w:spacing w:before="0" w:after="150"/>
              <w:ind w:firstLine="450"/>
              <w:jc w:val="both"/>
              <w:rPr>
                <w:color w:val="333333"/>
              </w:rPr>
            </w:pPr>
            <w:bookmarkStart w:id="7" w:name="n623"/>
            <w:bookmarkEnd w:id="7"/>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CD29EE" w:rsidRDefault="00CD29EE" w:rsidP="00CD29EE">
            <w:pPr>
              <w:pStyle w:val="rvps2"/>
              <w:shd w:val="clear" w:color="auto" w:fill="FFFFFF"/>
              <w:spacing w:before="0" w:after="150"/>
              <w:ind w:firstLine="450"/>
              <w:jc w:val="both"/>
              <w:rPr>
                <w:color w:val="333333"/>
              </w:rPr>
            </w:pPr>
            <w:bookmarkStart w:id="8" w:name="n624"/>
            <w:bookmarkEnd w:id="8"/>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Pr>
                  <w:rStyle w:val="a4"/>
                  <w:color w:val="00009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29EE" w:rsidRDefault="00CD29EE" w:rsidP="00CD29EE">
            <w:pPr>
              <w:pStyle w:val="rvps2"/>
              <w:shd w:val="clear" w:color="auto" w:fill="FFFFFF"/>
              <w:spacing w:before="0" w:after="150"/>
              <w:ind w:firstLine="450"/>
              <w:jc w:val="both"/>
              <w:rPr>
                <w:color w:val="333333"/>
              </w:rPr>
            </w:pPr>
            <w:bookmarkStart w:id="9" w:name="n625"/>
            <w:bookmarkEnd w:id="9"/>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D29EE" w:rsidRDefault="00CD29EE" w:rsidP="00CD29EE">
            <w:pPr>
              <w:pStyle w:val="rvps2"/>
              <w:shd w:val="clear" w:color="auto" w:fill="FFFFFF"/>
              <w:spacing w:before="0" w:after="150"/>
              <w:ind w:firstLine="450"/>
              <w:jc w:val="both"/>
              <w:rPr>
                <w:color w:val="333333"/>
              </w:rPr>
            </w:pPr>
            <w:bookmarkStart w:id="10" w:name="n626"/>
            <w:bookmarkEnd w:id="10"/>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Pr>
                  <w:rStyle w:val="a4"/>
                  <w:color w:val="000099"/>
                </w:rPr>
                <w:t>Законом України</w:t>
              </w:r>
            </w:hyperlink>
            <w:r>
              <w:rPr>
                <w:color w:val="333333"/>
              </w:rPr>
              <w:t> “Про санкції”</w:t>
            </w:r>
            <w:r>
              <w:rPr>
                <w:color w:val="333333"/>
                <w:lang w:val="ru-RU"/>
              </w:rPr>
              <w:t xml:space="preserve">, </w:t>
            </w:r>
            <w:r>
              <w:rPr>
                <w:color w:val="333333"/>
                <w:shd w:val="clear" w:color="auto" w:fill="FFFFFF"/>
              </w:rPr>
              <w:t>крім випадку, коли активи такої особи в установленому законодавством порядку передані в управління АРМА</w:t>
            </w:r>
            <w:r>
              <w:rPr>
                <w:color w:val="333333"/>
              </w:rPr>
              <w:t>;</w:t>
            </w:r>
          </w:p>
          <w:p w:rsidR="00CD29EE" w:rsidRPr="00BD1DBA" w:rsidRDefault="00CD29EE" w:rsidP="00CD29EE">
            <w:pPr>
              <w:pStyle w:val="rvps2"/>
              <w:shd w:val="clear" w:color="auto" w:fill="FFFFFF"/>
              <w:spacing w:before="0" w:after="150"/>
              <w:ind w:firstLine="450"/>
              <w:jc w:val="both"/>
              <w:rPr>
                <w:color w:val="333333"/>
              </w:rPr>
            </w:pPr>
            <w:bookmarkStart w:id="11" w:name="n627"/>
            <w:bookmarkEnd w:id="11"/>
            <w:r>
              <w:rPr>
                <w:color w:val="333333"/>
              </w:rPr>
              <w:t xml:space="preserve">12) керівника учасника процедури закупівлі, фізичну особу, яка є </w:t>
            </w:r>
            <w:r>
              <w:rPr>
                <w:color w:val="333333"/>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29EE" w:rsidRDefault="00CD29EE" w:rsidP="00CD29EE">
            <w:pPr>
              <w:ind w:firstLine="279"/>
              <w:jc w:val="both"/>
              <w:rPr>
                <w:color w:val="333333"/>
                <w:shd w:val="clear" w:color="auto" w:fill="FFFFFF"/>
              </w:rPr>
            </w:pPr>
            <w:proofErr w:type="spellStart"/>
            <w:r>
              <w:rPr>
                <w:color w:val="333333"/>
                <w:shd w:val="clear" w:color="auto" w:fill="FFFFFF"/>
              </w:rPr>
              <w:t>Замовник</w:t>
            </w:r>
            <w:proofErr w:type="spellEnd"/>
            <w:r>
              <w:rPr>
                <w:color w:val="333333"/>
                <w:shd w:val="clear" w:color="auto" w:fill="FFFFFF"/>
              </w:rPr>
              <w:t xml:space="preserve"> </w:t>
            </w:r>
            <w:proofErr w:type="spellStart"/>
            <w:r>
              <w:rPr>
                <w:color w:val="333333"/>
                <w:shd w:val="clear" w:color="auto" w:fill="FFFFFF"/>
              </w:rPr>
              <w:t>може</w:t>
            </w:r>
            <w:proofErr w:type="spellEnd"/>
            <w:r>
              <w:rPr>
                <w:color w:val="333333"/>
                <w:shd w:val="clear" w:color="auto" w:fill="FFFFFF"/>
              </w:rPr>
              <w:t xml:space="preserve"> </w:t>
            </w:r>
            <w:proofErr w:type="spellStart"/>
            <w:r>
              <w:rPr>
                <w:color w:val="333333"/>
                <w:shd w:val="clear" w:color="auto" w:fill="FFFFFF"/>
              </w:rPr>
              <w:t>прийняти</w:t>
            </w:r>
            <w:proofErr w:type="spellEnd"/>
            <w:r>
              <w:rPr>
                <w:color w:val="333333"/>
                <w:shd w:val="clear" w:color="auto" w:fill="FFFFFF"/>
              </w:rPr>
              <w:t xml:space="preserve"> </w:t>
            </w:r>
            <w:proofErr w:type="spellStart"/>
            <w:proofErr w:type="gramStart"/>
            <w:r>
              <w:rPr>
                <w:color w:val="333333"/>
                <w:shd w:val="clear" w:color="auto" w:fill="FFFFFF"/>
              </w:rPr>
              <w:t>р</w:t>
            </w:r>
            <w:proofErr w:type="gramEnd"/>
            <w:r>
              <w:rPr>
                <w:color w:val="333333"/>
                <w:shd w:val="clear" w:color="auto" w:fill="FFFFFF"/>
              </w:rPr>
              <w:t>ішення</w:t>
            </w:r>
            <w:proofErr w:type="spellEnd"/>
            <w:r>
              <w:rPr>
                <w:color w:val="333333"/>
                <w:shd w:val="clear" w:color="auto" w:fill="FFFFFF"/>
              </w:rPr>
              <w:t xml:space="preserve"> про </w:t>
            </w:r>
            <w:proofErr w:type="spellStart"/>
            <w:r>
              <w:rPr>
                <w:color w:val="333333"/>
                <w:shd w:val="clear" w:color="auto" w:fill="FFFFFF"/>
              </w:rPr>
              <w:t>відмову</w:t>
            </w:r>
            <w:proofErr w:type="spellEnd"/>
            <w:r>
              <w:rPr>
                <w:color w:val="333333"/>
                <w:shd w:val="clear" w:color="auto" w:fill="FFFFFF"/>
              </w:rPr>
              <w:t xml:space="preserve"> </w:t>
            </w:r>
            <w:proofErr w:type="spellStart"/>
            <w:r>
              <w:rPr>
                <w:color w:val="333333"/>
                <w:shd w:val="clear" w:color="auto" w:fill="FFFFFF"/>
              </w:rPr>
              <w:t>учаснику</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в </w:t>
            </w:r>
            <w:proofErr w:type="spellStart"/>
            <w:r>
              <w:rPr>
                <w:color w:val="333333"/>
                <w:shd w:val="clear" w:color="auto" w:fill="FFFFFF"/>
              </w:rPr>
              <w:t>участі</w:t>
            </w:r>
            <w:proofErr w:type="spellEnd"/>
            <w:r>
              <w:rPr>
                <w:color w:val="333333"/>
                <w:shd w:val="clear" w:color="auto" w:fill="FFFFFF"/>
              </w:rPr>
              <w:t xml:space="preserve"> у </w:t>
            </w:r>
            <w:proofErr w:type="spellStart"/>
            <w:r>
              <w:rPr>
                <w:color w:val="333333"/>
                <w:shd w:val="clear" w:color="auto" w:fill="FFFFFF"/>
              </w:rPr>
              <w:t>відкритих</w:t>
            </w:r>
            <w:proofErr w:type="spellEnd"/>
            <w:r>
              <w:rPr>
                <w:color w:val="333333"/>
                <w:shd w:val="clear" w:color="auto" w:fill="FFFFFF"/>
              </w:rPr>
              <w:t xml:space="preserve"> торгах та </w:t>
            </w:r>
            <w:proofErr w:type="spellStart"/>
            <w:r>
              <w:rPr>
                <w:color w:val="333333"/>
                <w:shd w:val="clear" w:color="auto" w:fill="FFFFFF"/>
              </w:rPr>
              <w:t>відхилити</w:t>
            </w:r>
            <w:proofErr w:type="spellEnd"/>
            <w:r>
              <w:rPr>
                <w:color w:val="333333"/>
                <w:shd w:val="clear" w:color="auto" w:fill="FFFFFF"/>
              </w:rPr>
              <w:t xml:space="preserve"> </w:t>
            </w:r>
            <w:proofErr w:type="spellStart"/>
            <w:r>
              <w:rPr>
                <w:color w:val="333333"/>
                <w:shd w:val="clear" w:color="auto" w:fill="FFFFFF"/>
              </w:rPr>
              <w:t>тендерну</w:t>
            </w:r>
            <w:proofErr w:type="spellEnd"/>
            <w:r>
              <w:rPr>
                <w:color w:val="333333"/>
                <w:shd w:val="clear" w:color="auto" w:fill="FFFFFF"/>
              </w:rPr>
              <w:t xml:space="preserve"> </w:t>
            </w:r>
            <w:proofErr w:type="spellStart"/>
            <w:r>
              <w:rPr>
                <w:color w:val="333333"/>
                <w:shd w:val="clear" w:color="auto" w:fill="FFFFFF"/>
              </w:rPr>
              <w:t>пропозицію</w:t>
            </w:r>
            <w:proofErr w:type="spellEnd"/>
            <w:r>
              <w:rPr>
                <w:color w:val="333333"/>
                <w:shd w:val="clear" w:color="auto" w:fill="FFFFFF"/>
              </w:rPr>
              <w:t xml:space="preserve"> </w:t>
            </w:r>
            <w:proofErr w:type="spellStart"/>
            <w:r>
              <w:rPr>
                <w:color w:val="333333"/>
                <w:shd w:val="clear" w:color="auto" w:fill="FFFFFF"/>
              </w:rPr>
              <w:t>учасника</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в </w:t>
            </w:r>
            <w:proofErr w:type="spellStart"/>
            <w:r>
              <w:rPr>
                <w:color w:val="333333"/>
                <w:shd w:val="clear" w:color="auto" w:fill="FFFFFF"/>
              </w:rPr>
              <w:t>разі</w:t>
            </w:r>
            <w:proofErr w:type="spellEnd"/>
            <w:r>
              <w:rPr>
                <w:color w:val="333333"/>
                <w:shd w:val="clear" w:color="auto" w:fill="FFFFFF"/>
              </w:rPr>
              <w:t xml:space="preserve">, коли </w:t>
            </w:r>
            <w:proofErr w:type="spellStart"/>
            <w:r>
              <w:rPr>
                <w:color w:val="333333"/>
                <w:shd w:val="clear" w:color="auto" w:fill="FFFFFF"/>
              </w:rPr>
              <w:t>учасник</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не </w:t>
            </w:r>
            <w:proofErr w:type="spellStart"/>
            <w:r>
              <w:rPr>
                <w:color w:val="333333"/>
                <w:shd w:val="clear" w:color="auto" w:fill="FFFFFF"/>
              </w:rPr>
              <w:t>виконав</w:t>
            </w:r>
            <w:proofErr w:type="spellEnd"/>
            <w:r>
              <w:rPr>
                <w:color w:val="333333"/>
                <w:shd w:val="clear" w:color="auto" w:fill="FFFFFF"/>
              </w:rPr>
              <w:t xml:space="preserve"> </w:t>
            </w:r>
            <w:proofErr w:type="spellStart"/>
            <w:r>
              <w:rPr>
                <w:color w:val="333333"/>
                <w:shd w:val="clear" w:color="auto" w:fill="FFFFFF"/>
              </w:rPr>
              <w:t>свої</w:t>
            </w:r>
            <w:proofErr w:type="spellEnd"/>
            <w:r>
              <w:rPr>
                <w:color w:val="333333"/>
                <w:shd w:val="clear" w:color="auto" w:fill="FFFFFF"/>
              </w:rPr>
              <w:t xml:space="preserve"> </w:t>
            </w:r>
            <w:proofErr w:type="spellStart"/>
            <w:r>
              <w:rPr>
                <w:color w:val="333333"/>
                <w:shd w:val="clear" w:color="auto" w:fill="FFFFFF"/>
              </w:rPr>
              <w:t>зобов’язання</w:t>
            </w:r>
            <w:proofErr w:type="spellEnd"/>
            <w:r>
              <w:rPr>
                <w:color w:val="333333"/>
                <w:shd w:val="clear" w:color="auto" w:fill="FFFFFF"/>
              </w:rPr>
              <w:t xml:space="preserve"> за </w:t>
            </w:r>
            <w:proofErr w:type="spellStart"/>
            <w:r>
              <w:rPr>
                <w:color w:val="333333"/>
                <w:shd w:val="clear" w:color="auto" w:fill="FFFFFF"/>
              </w:rPr>
              <w:t>раніше</w:t>
            </w:r>
            <w:proofErr w:type="spellEnd"/>
            <w:r>
              <w:rPr>
                <w:color w:val="333333"/>
                <w:shd w:val="clear" w:color="auto" w:fill="FFFFFF"/>
              </w:rPr>
              <w:t xml:space="preserve"> </w:t>
            </w:r>
            <w:proofErr w:type="spellStart"/>
            <w:r>
              <w:rPr>
                <w:color w:val="333333"/>
                <w:shd w:val="clear" w:color="auto" w:fill="FFFFFF"/>
              </w:rPr>
              <w:t>укладеним</w:t>
            </w:r>
            <w:proofErr w:type="spellEnd"/>
            <w:r>
              <w:rPr>
                <w:color w:val="333333"/>
                <w:shd w:val="clear" w:color="auto" w:fill="FFFFFF"/>
              </w:rPr>
              <w:t xml:space="preserve"> договором про </w:t>
            </w:r>
            <w:proofErr w:type="spellStart"/>
            <w:r>
              <w:rPr>
                <w:color w:val="333333"/>
                <w:shd w:val="clear" w:color="auto" w:fill="FFFFFF"/>
              </w:rPr>
              <w:t>закупівлю</w:t>
            </w:r>
            <w:proofErr w:type="spellEnd"/>
            <w:r>
              <w:rPr>
                <w:color w:val="333333"/>
                <w:shd w:val="clear" w:color="auto" w:fill="FFFFFF"/>
              </w:rPr>
              <w:t xml:space="preserve"> </w:t>
            </w:r>
            <w:proofErr w:type="spellStart"/>
            <w:r>
              <w:rPr>
                <w:color w:val="333333"/>
                <w:shd w:val="clear" w:color="auto" w:fill="FFFFFF"/>
              </w:rPr>
              <w:t>із</w:t>
            </w:r>
            <w:proofErr w:type="spellEnd"/>
            <w:r>
              <w:rPr>
                <w:color w:val="333333"/>
                <w:shd w:val="clear" w:color="auto" w:fill="FFFFFF"/>
              </w:rPr>
              <w:t xml:space="preserve"> </w:t>
            </w:r>
            <w:proofErr w:type="spellStart"/>
            <w:r>
              <w:rPr>
                <w:color w:val="333333"/>
                <w:shd w:val="clear" w:color="auto" w:fill="FFFFFF"/>
              </w:rPr>
              <w:t>цим</w:t>
            </w:r>
            <w:proofErr w:type="spellEnd"/>
            <w:r>
              <w:rPr>
                <w:color w:val="333333"/>
                <w:shd w:val="clear" w:color="auto" w:fill="FFFFFF"/>
              </w:rPr>
              <w:t xml:space="preserve"> самим </w:t>
            </w:r>
            <w:proofErr w:type="spellStart"/>
            <w:r>
              <w:rPr>
                <w:color w:val="333333"/>
                <w:shd w:val="clear" w:color="auto" w:fill="FFFFFF"/>
              </w:rPr>
              <w:t>замовником</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призвело</w:t>
            </w:r>
            <w:proofErr w:type="spellEnd"/>
            <w:r>
              <w:rPr>
                <w:color w:val="333333"/>
                <w:shd w:val="clear" w:color="auto" w:fill="FFFFFF"/>
              </w:rPr>
              <w:t xml:space="preserve"> до </w:t>
            </w:r>
            <w:proofErr w:type="spellStart"/>
            <w:r>
              <w:rPr>
                <w:color w:val="333333"/>
                <w:shd w:val="clear" w:color="auto" w:fill="FFFFFF"/>
              </w:rPr>
              <w:t>його</w:t>
            </w:r>
            <w:proofErr w:type="spellEnd"/>
            <w:r>
              <w:rPr>
                <w:color w:val="333333"/>
                <w:shd w:val="clear" w:color="auto" w:fill="FFFFFF"/>
              </w:rPr>
              <w:t xml:space="preserve"> </w:t>
            </w:r>
            <w:proofErr w:type="spellStart"/>
            <w:r>
              <w:rPr>
                <w:color w:val="333333"/>
                <w:shd w:val="clear" w:color="auto" w:fill="FFFFFF"/>
              </w:rPr>
              <w:t>дострокового</w:t>
            </w:r>
            <w:proofErr w:type="spellEnd"/>
            <w:r>
              <w:rPr>
                <w:color w:val="333333"/>
                <w:shd w:val="clear" w:color="auto" w:fill="FFFFFF"/>
              </w:rPr>
              <w:t xml:space="preserve"> </w:t>
            </w:r>
            <w:proofErr w:type="spellStart"/>
            <w:r>
              <w:rPr>
                <w:color w:val="333333"/>
                <w:shd w:val="clear" w:color="auto" w:fill="FFFFFF"/>
              </w:rPr>
              <w:t>розірвання</w:t>
            </w:r>
            <w:proofErr w:type="spellEnd"/>
            <w:r>
              <w:rPr>
                <w:color w:val="333333"/>
                <w:shd w:val="clear" w:color="auto" w:fill="FFFFFF"/>
              </w:rPr>
              <w:t xml:space="preserve">, і </w:t>
            </w:r>
            <w:proofErr w:type="spellStart"/>
            <w:r>
              <w:rPr>
                <w:color w:val="333333"/>
                <w:shd w:val="clear" w:color="auto" w:fill="FFFFFF"/>
              </w:rPr>
              <w:t>було</w:t>
            </w:r>
            <w:proofErr w:type="spellEnd"/>
            <w:r>
              <w:rPr>
                <w:color w:val="333333"/>
                <w:shd w:val="clear" w:color="auto" w:fill="FFFFFF"/>
              </w:rPr>
              <w:t xml:space="preserve"> </w:t>
            </w:r>
            <w:proofErr w:type="spellStart"/>
            <w:r>
              <w:rPr>
                <w:color w:val="333333"/>
                <w:shd w:val="clear" w:color="auto" w:fill="FFFFFF"/>
              </w:rPr>
              <w:t>застосовано</w:t>
            </w:r>
            <w:proofErr w:type="spellEnd"/>
            <w:r>
              <w:rPr>
                <w:color w:val="333333"/>
                <w:shd w:val="clear" w:color="auto" w:fill="FFFFFF"/>
              </w:rPr>
              <w:t xml:space="preserve"> </w:t>
            </w:r>
            <w:proofErr w:type="spellStart"/>
            <w:r>
              <w:rPr>
                <w:color w:val="333333"/>
                <w:shd w:val="clear" w:color="auto" w:fill="FFFFFF"/>
              </w:rPr>
              <w:t>санкції</w:t>
            </w:r>
            <w:proofErr w:type="spellEnd"/>
            <w:r>
              <w:rPr>
                <w:color w:val="333333"/>
                <w:shd w:val="clear" w:color="auto" w:fill="FFFFFF"/>
              </w:rPr>
              <w:t xml:space="preserve"> у </w:t>
            </w:r>
            <w:proofErr w:type="spellStart"/>
            <w:r>
              <w:rPr>
                <w:color w:val="333333"/>
                <w:shd w:val="clear" w:color="auto" w:fill="FFFFFF"/>
              </w:rPr>
              <w:t>вигляді</w:t>
            </w:r>
            <w:proofErr w:type="spellEnd"/>
            <w:r>
              <w:rPr>
                <w:color w:val="333333"/>
                <w:shd w:val="clear" w:color="auto" w:fill="FFFFFF"/>
              </w:rPr>
              <w:t xml:space="preserve"> </w:t>
            </w:r>
            <w:proofErr w:type="spellStart"/>
            <w:r>
              <w:rPr>
                <w:color w:val="333333"/>
                <w:shd w:val="clear" w:color="auto" w:fill="FFFFFF"/>
              </w:rPr>
              <w:t>штрафі</w:t>
            </w:r>
            <w:proofErr w:type="gramStart"/>
            <w:r>
              <w:rPr>
                <w:color w:val="333333"/>
                <w:shd w:val="clear" w:color="auto" w:fill="FFFFFF"/>
              </w:rPr>
              <w:t>в</w:t>
            </w:r>
            <w:proofErr w:type="spellEnd"/>
            <w:proofErr w:type="gramEnd"/>
            <w:r>
              <w:rPr>
                <w:color w:val="333333"/>
                <w:shd w:val="clear" w:color="auto" w:fill="FFFFFF"/>
              </w:rPr>
              <w:t xml:space="preserve"> </w:t>
            </w:r>
            <w:proofErr w:type="gramStart"/>
            <w:r>
              <w:rPr>
                <w:color w:val="333333"/>
                <w:shd w:val="clear" w:color="auto" w:fill="FFFFFF"/>
              </w:rPr>
              <w:t>та</w:t>
            </w:r>
            <w:proofErr w:type="gramEnd"/>
            <w:r>
              <w:rPr>
                <w:color w:val="333333"/>
                <w:shd w:val="clear" w:color="auto" w:fill="FFFFFF"/>
              </w:rPr>
              <w:t>/</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відшкодування</w:t>
            </w:r>
            <w:proofErr w:type="spellEnd"/>
            <w:r>
              <w:rPr>
                <w:color w:val="333333"/>
                <w:shd w:val="clear" w:color="auto" w:fill="FFFFFF"/>
              </w:rPr>
              <w:t xml:space="preserve"> </w:t>
            </w:r>
            <w:proofErr w:type="spellStart"/>
            <w:r>
              <w:rPr>
                <w:color w:val="333333"/>
                <w:shd w:val="clear" w:color="auto" w:fill="FFFFFF"/>
              </w:rPr>
              <w:t>збитків</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w:t>
            </w:r>
            <w:proofErr w:type="spellStart"/>
            <w:r>
              <w:rPr>
                <w:color w:val="333333"/>
                <w:shd w:val="clear" w:color="auto" w:fill="FFFFFF"/>
              </w:rPr>
              <w:t>трьох</w:t>
            </w:r>
            <w:proofErr w:type="spellEnd"/>
            <w:r>
              <w:rPr>
                <w:color w:val="333333"/>
                <w:shd w:val="clear" w:color="auto" w:fill="FFFFFF"/>
              </w:rPr>
              <w:t xml:space="preserve"> </w:t>
            </w:r>
            <w:proofErr w:type="spellStart"/>
            <w:r>
              <w:rPr>
                <w:color w:val="333333"/>
                <w:shd w:val="clear" w:color="auto" w:fill="FFFFFF"/>
              </w:rPr>
              <w:t>років</w:t>
            </w:r>
            <w:proofErr w:type="spellEnd"/>
            <w:r>
              <w:rPr>
                <w:color w:val="333333"/>
                <w:shd w:val="clear" w:color="auto" w:fill="FFFFFF"/>
              </w:rPr>
              <w:t xml:space="preserve"> з </w:t>
            </w:r>
            <w:proofErr w:type="spellStart"/>
            <w:r>
              <w:rPr>
                <w:color w:val="333333"/>
                <w:shd w:val="clear" w:color="auto" w:fill="FFFFFF"/>
              </w:rPr>
              <w:t>дати</w:t>
            </w:r>
            <w:proofErr w:type="spellEnd"/>
            <w:r>
              <w:rPr>
                <w:color w:val="333333"/>
                <w:shd w:val="clear" w:color="auto" w:fill="FFFFFF"/>
              </w:rPr>
              <w:t xml:space="preserve"> </w:t>
            </w:r>
            <w:proofErr w:type="spellStart"/>
            <w:r>
              <w:rPr>
                <w:color w:val="333333"/>
                <w:shd w:val="clear" w:color="auto" w:fill="FFFFFF"/>
              </w:rPr>
              <w:t>дострокового</w:t>
            </w:r>
            <w:proofErr w:type="spellEnd"/>
            <w:r>
              <w:rPr>
                <w:color w:val="333333"/>
                <w:shd w:val="clear" w:color="auto" w:fill="FFFFFF"/>
              </w:rPr>
              <w:t xml:space="preserve"> </w:t>
            </w:r>
            <w:proofErr w:type="spellStart"/>
            <w:r>
              <w:rPr>
                <w:color w:val="333333"/>
                <w:shd w:val="clear" w:color="auto" w:fill="FFFFFF"/>
              </w:rPr>
              <w:t>розірвання</w:t>
            </w:r>
            <w:proofErr w:type="spellEnd"/>
            <w:r>
              <w:rPr>
                <w:color w:val="333333"/>
                <w:shd w:val="clear" w:color="auto" w:fill="FFFFFF"/>
              </w:rPr>
              <w:t xml:space="preserve"> такого договору. </w:t>
            </w:r>
            <w:proofErr w:type="spellStart"/>
            <w:r>
              <w:rPr>
                <w:color w:val="333333"/>
                <w:shd w:val="clear" w:color="auto" w:fill="FFFFFF"/>
              </w:rPr>
              <w:t>Учасник</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w:t>
            </w:r>
            <w:proofErr w:type="gramStart"/>
            <w:r>
              <w:rPr>
                <w:color w:val="333333"/>
                <w:shd w:val="clear" w:color="auto" w:fill="FFFFFF"/>
              </w:rPr>
              <w:t>вл</w:t>
            </w:r>
            <w:proofErr w:type="gramEnd"/>
            <w:r>
              <w:rPr>
                <w:color w:val="333333"/>
                <w:shd w:val="clear" w:color="auto" w:fill="FFFFFF"/>
              </w:rPr>
              <w:t>і</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перебуває</w:t>
            </w:r>
            <w:proofErr w:type="spellEnd"/>
            <w:r>
              <w:rPr>
                <w:color w:val="333333"/>
                <w:shd w:val="clear" w:color="auto" w:fill="FFFFFF"/>
              </w:rPr>
              <w:t xml:space="preserve"> в </w:t>
            </w:r>
            <w:proofErr w:type="spellStart"/>
            <w:r>
              <w:rPr>
                <w:color w:val="333333"/>
                <w:shd w:val="clear" w:color="auto" w:fill="FFFFFF"/>
              </w:rPr>
              <w:t>обставинах</w:t>
            </w:r>
            <w:proofErr w:type="spellEnd"/>
            <w:r>
              <w:rPr>
                <w:color w:val="333333"/>
                <w:shd w:val="clear" w:color="auto" w:fill="FFFFFF"/>
              </w:rPr>
              <w:t xml:space="preserve">, </w:t>
            </w:r>
            <w:proofErr w:type="spellStart"/>
            <w:r>
              <w:rPr>
                <w:color w:val="333333"/>
                <w:shd w:val="clear" w:color="auto" w:fill="FFFFFF"/>
              </w:rPr>
              <w:t>зазначених</w:t>
            </w:r>
            <w:proofErr w:type="spellEnd"/>
            <w:r>
              <w:rPr>
                <w:color w:val="333333"/>
                <w:shd w:val="clear" w:color="auto" w:fill="FFFFFF"/>
              </w:rPr>
              <w:t xml:space="preserve"> у </w:t>
            </w:r>
            <w:proofErr w:type="spellStart"/>
            <w:r>
              <w:rPr>
                <w:color w:val="333333"/>
                <w:shd w:val="clear" w:color="auto" w:fill="FFFFFF"/>
              </w:rPr>
              <w:t>цьому</w:t>
            </w:r>
            <w:proofErr w:type="spellEnd"/>
            <w:r>
              <w:rPr>
                <w:color w:val="333333"/>
                <w:shd w:val="clear" w:color="auto" w:fill="FFFFFF"/>
              </w:rPr>
              <w:t xml:space="preserve"> </w:t>
            </w:r>
            <w:proofErr w:type="spellStart"/>
            <w:r>
              <w:rPr>
                <w:color w:val="333333"/>
                <w:shd w:val="clear" w:color="auto" w:fill="FFFFFF"/>
              </w:rPr>
              <w:t>абзаці</w:t>
            </w:r>
            <w:proofErr w:type="spellEnd"/>
            <w:r>
              <w:rPr>
                <w:color w:val="333333"/>
                <w:shd w:val="clear" w:color="auto" w:fill="FFFFFF"/>
              </w:rPr>
              <w:t xml:space="preserve">, </w:t>
            </w:r>
            <w:proofErr w:type="spellStart"/>
            <w:r>
              <w:rPr>
                <w:color w:val="333333"/>
                <w:shd w:val="clear" w:color="auto" w:fill="FFFFFF"/>
              </w:rPr>
              <w:t>може</w:t>
            </w:r>
            <w:proofErr w:type="spellEnd"/>
            <w:r>
              <w:rPr>
                <w:color w:val="333333"/>
                <w:shd w:val="clear" w:color="auto" w:fill="FFFFFF"/>
              </w:rPr>
              <w:t xml:space="preserve"> </w:t>
            </w:r>
            <w:proofErr w:type="spellStart"/>
            <w:r>
              <w:rPr>
                <w:color w:val="333333"/>
                <w:shd w:val="clear" w:color="auto" w:fill="FFFFFF"/>
              </w:rPr>
              <w:t>надати</w:t>
            </w:r>
            <w:proofErr w:type="spellEnd"/>
            <w:r>
              <w:rPr>
                <w:color w:val="333333"/>
                <w:shd w:val="clear" w:color="auto" w:fill="FFFFFF"/>
              </w:rPr>
              <w:t xml:space="preserve"> </w:t>
            </w:r>
            <w:proofErr w:type="spellStart"/>
            <w:r>
              <w:rPr>
                <w:color w:val="333333"/>
                <w:shd w:val="clear" w:color="auto" w:fill="FFFFFF"/>
              </w:rPr>
              <w:t>підтвердження</w:t>
            </w:r>
            <w:proofErr w:type="spellEnd"/>
            <w:r>
              <w:rPr>
                <w:color w:val="333333"/>
                <w:shd w:val="clear" w:color="auto" w:fill="FFFFFF"/>
              </w:rPr>
              <w:t xml:space="preserve"> </w:t>
            </w:r>
            <w:proofErr w:type="spellStart"/>
            <w:r>
              <w:rPr>
                <w:color w:val="333333"/>
                <w:shd w:val="clear" w:color="auto" w:fill="FFFFFF"/>
              </w:rPr>
              <w:t>вжиття</w:t>
            </w:r>
            <w:proofErr w:type="spellEnd"/>
            <w:r>
              <w:rPr>
                <w:color w:val="333333"/>
                <w:shd w:val="clear" w:color="auto" w:fill="FFFFFF"/>
              </w:rPr>
              <w:t xml:space="preserve"> </w:t>
            </w:r>
            <w:proofErr w:type="spellStart"/>
            <w:r>
              <w:rPr>
                <w:color w:val="333333"/>
                <w:shd w:val="clear" w:color="auto" w:fill="FFFFFF"/>
              </w:rPr>
              <w:t>заходів</w:t>
            </w:r>
            <w:proofErr w:type="spellEnd"/>
            <w:r>
              <w:rPr>
                <w:color w:val="333333"/>
                <w:shd w:val="clear" w:color="auto" w:fill="FFFFFF"/>
              </w:rPr>
              <w:t xml:space="preserve"> для </w:t>
            </w:r>
            <w:proofErr w:type="spellStart"/>
            <w:r>
              <w:rPr>
                <w:color w:val="333333"/>
                <w:shd w:val="clear" w:color="auto" w:fill="FFFFFF"/>
              </w:rPr>
              <w:t>доведення</w:t>
            </w:r>
            <w:proofErr w:type="spellEnd"/>
            <w:r>
              <w:rPr>
                <w:color w:val="333333"/>
                <w:shd w:val="clear" w:color="auto" w:fill="FFFFFF"/>
              </w:rPr>
              <w:t xml:space="preserve"> </w:t>
            </w:r>
            <w:proofErr w:type="spellStart"/>
            <w:r>
              <w:rPr>
                <w:color w:val="333333"/>
                <w:shd w:val="clear" w:color="auto" w:fill="FFFFFF"/>
              </w:rPr>
              <w:t>своєї</w:t>
            </w:r>
            <w:proofErr w:type="spellEnd"/>
            <w:r>
              <w:rPr>
                <w:color w:val="333333"/>
                <w:shd w:val="clear" w:color="auto" w:fill="FFFFFF"/>
              </w:rPr>
              <w:t xml:space="preserve"> </w:t>
            </w:r>
            <w:proofErr w:type="spellStart"/>
            <w:r>
              <w:rPr>
                <w:color w:val="333333"/>
                <w:shd w:val="clear" w:color="auto" w:fill="FFFFFF"/>
              </w:rPr>
              <w:t>надійності</w:t>
            </w:r>
            <w:proofErr w:type="spellEnd"/>
            <w:r>
              <w:rPr>
                <w:color w:val="333333"/>
                <w:shd w:val="clear" w:color="auto" w:fill="FFFFFF"/>
              </w:rPr>
              <w:t xml:space="preserve">, </w:t>
            </w:r>
            <w:proofErr w:type="spellStart"/>
            <w:r>
              <w:rPr>
                <w:color w:val="333333"/>
                <w:shd w:val="clear" w:color="auto" w:fill="FFFFFF"/>
              </w:rPr>
              <w:t>незважаючи</w:t>
            </w:r>
            <w:proofErr w:type="spellEnd"/>
            <w:r>
              <w:rPr>
                <w:color w:val="333333"/>
                <w:shd w:val="clear" w:color="auto" w:fill="FFFFFF"/>
              </w:rPr>
              <w:t xml:space="preserve"> на </w:t>
            </w:r>
            <w:proofErr w:type="spellStart"/>
            <w:r>
              <w:rPr>
                <w:color w:val="333333"/>
                <w:shd w:val="clear" w:color="auto" w:fill="FFFFFF"/>
              </w:rPr>
              <w:t>наявність</w:t>
            </w:r>
            <w:proofErr w:type="spellEnd"/>
            <w:r>
              <w:rPr>
                <w:color w:val="333333"/>
                <w:shd w:val="clear" w:color="auto" w:fill="FFFFFF"/>
              </w:rPr>
              <w:t xml:space="preserve"> </w:t>
            </w:r>
            <w:proofErr w:type="spellStart"/>
            <w:r>
              <w:rPr>
                <w:color w:val="333333"/>
                <w:shd w:val="clear" w:color="auto" w:fill="FFFFFF"/>
              </w:rPr>
              <w:t>відповідної</w:t>
            </w:r>
            <w:proofErr w:type="spellEnd"/>
            <w:r>
              <w:rPr>
                <w:color w:val="333333"/>
                <w:shd w:val="clear" w:color="auto" w:fill="FFFFFF"/>
              </w:rPr>
              <w:t xml:space="preserve"> </w:t>
            </w:r>
            <w:proofErr w:type="spellStart"/>
            <w:r>
              <w:rPr>
                <w:color w:val="333333"/>
                <w:shd w:val="clear" w:color="auto" w:fill="FFFFFF"/>
              </w:rPr>
              <w:t>підстави</w:t>
            </w:r>
            <w:proofErr w:type="spellEnd"/>
            <w:r>
              <w:rPr>
                <w:color w:val="333333"/>
                <w:shd w:val="clear" w:color="auto" w:fill="FFFFFF"/>
              </w:rPr>
              <w:t xml:space="preserve"> для </w:t>
            </w:r>
            <w:proofErr w:type="spellStart"/>
            <w:r>
              <w:rPr>
                <w:color w:val="333333"/>
                <w:shd w:val="clear" w:color="auto" w:fill="FFFFFF"/>
              </w:rPr>
              <w:t>відмови</w:t>
            </w:r>
            <w:proofErr w:type="spellEnd"/>
            <w:r>
              <w:rPr>
                <w:color w:val="333333"/>
                <w:shd w:val="clear" w:color="auto" w:fill="FFFFFF"/>
              </w:rPr>
              <w:t xml:space="preserve"> в </w:t>
            </w:r>
            <w:proofErr w:type="spellStart"/>
            <w:r>
              <w:rPr>
                <w:color w:val="333333"/>
                <w:shd w:val="clear" w:color="auto" w:fill="FFFFFF"/>
              </w:rPr>
              <w:t>участі</w:t>
            </w:r>
            <w:proofErr w:type="spellEnd"/>
            <w:r>
              <w:rPr>
                <w:color w:val="333333"/>
                <w:shd w:val="clear" w:color="auto" w:fill="FFFFFF"/>
              </w:rPr>
              <w:t xml:space="preserve"> у </w:t>
            </w:r>
            <w:proofErr w:type="spellStart"/>
            <w:r>
              <w:rPr>
                <w:color w:val="333333"/>
                <w:shd w:val="clear" w:color="auto" w:fill="FFFFFF"/>
              </w:rPr>
              <w:t>відкритих</w:t>
            </w:r>
            <w:proofErr w:type="spellEnd"/>
            <w:r>
              <w:rPr>
                <w:color w:val="333333"/>
                <w:shd w:val="clear" w:color="auto" w:fill="FFFFFF"/>
              </w:rPr>
              <w:t xml:space="preserve"> торгах. Для </w:t>
            </w:r>
            <w:proofErr w:type="spellStart"/>
            <w:r>
              <w:rPr>
                <w:color w:val="333333"/>
                <w:shd w:val="clear" w:color="auto" w:fill="FFFFFF"/>
              </w:rPr>
              <w:t>цього</w:t>
            </w:r>
            <w:proofErr w:type="spellEnd"/>
            <w:r>
              <w:rPr>
                <w:color w:val="333333"/>
                <w:shd w:val="clear" w:color="auto" w:fill="FFFFFF"/>
              </w:rPr>
              <w:t xml:space="preserve"> </w:t>
            </w:r>
            <w:proofErr w:type="spellStart"/>
            <w:r>
              <w:rPr>
                <w:color w:val="333333"/>
                <w:shd w:val="clear" w:color="auto" w:fill="FFFFFF"/>
              </w:rPr>
              <w:t>учасник</w:t>
            </w:r>
            <w:proofErr w:type="spellEnd"/>
            <w:r>
              <w:rPr>
                <w:color w:val="333333"/>
                <w:shd w:val="clear" w:color="auto" w:fill="FFFFFF"/>
              </w:rPr>
              <w:t xml:space="preserve"> (</w:t>
            </w:r>
            <w:proofErr w:type="spellStart"/>
            <w:r>
              <w:rPr>
                <w:color w:val="333333"/>
                <w:shd w:val="clear" w:color="auto" w:fill="FFFFFF"/>
              </w:rPr>
              <w:t>суб’єкт</w:t>
            </w:r>
            <w:proofErr w:type="spellEnd"/>
            <w:r>
              <w:rPr>
                <w:color w:val="333333"/>
                <w:shd w:val="clear" w:color="auto" w:fill="FFFFFF"/>
              </w:rPr>
              <w:t xml:space="preserve"> </w:t>
            </w:r>
            <w:proofErr w:type="spellStart"/>
            <w:r>
              <w:rPr>
                <w:color w:val="333333"/>
                <w:shd w:val="clear" w:color="auto" w:fill="FFFFFF"/>
              </w:rPr>
              <w:t>господарювання</w:t>
            </w:r>
            <w:proofErr w:type="spellEnd"/>
            <w:r>
              <w:rPr>
                <w:color w:val="333333"/>
                <w:shd w:val="clear" w:color="auto" w:fill="FFFFFF"/>
              </w:rPr>
              <w:t xml:space="preserve">) повинен довести,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він</w:t>
            </w:r>
            <w:proofErr w:type="spellEnd"/>
            <w:r>
              <w:rPr>
                <w:color w:val="333333"/>
                <w:shd w:val="clear" w:color="auto" w:fill="FFFFFF"/>
              </w:rPr>
              <w:t xml:space="preserve"> </w:t>
            </w:r>
            <w:proofErr w:type="spellStart"/>
            <w:r>
              <w:rPr>
                <w:color w:val="333333"/>
                <w:shd w:val="clear" w:color="auto" w:fill="FFFFFF"/>
              </w:rPr>
              <w:t>сплатив</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зобов’язався</w:t>
            </w:r>
            <w:proofErr w:type="spellEnd"/>
            <w:r>
              <w:rPr>
                <w:color w:val="333333"/>
                <w:shd w:val="clear" w:color="auto" w:fill="FFFFFF"/>
              </w:rPr>
              <w:t xml:space="preserve"> </w:t>
            </w:r>
            <w:proofErr w:type="spellStart"/>
            <w:r>
              <w:rPr>
                <w:color w:val="333333"/>
                <w:shd w:val="clear" w:color="auto" w:fill="FFFFFF"/>
              </w:rPr>
              <w:t>сплатити</w:t>
            </w:r>
            <w:proofErr w:type="spellEnd"/>
            <w:r>
              <w:rPr>
                <w:color w:val="333333"/>
                <w:shd w:val="clear" w:color="auto" w:fill="FFFFFF"/>
              </w:rPr>
              <w:t xml:space="preserve"> </w:t>
            </w:r>
            <w:proofErr w:type="spellStart"/>
            <w:r>
              <w:rPr>
                <w:color w:val="333333"/>
                <w:shd w:val="clear" w:color="auto" w:fill="FFFFFF"/>
              </w:rPr>
              <w:t>відповідні</w:t>
            </w:r>
            <w:proofErr w:type="spellEnd"/>
            <w:r>
              <w:rPr>
                <w:color w:val="333333"/>
                <w:shd w:val="clear" w:color="auto" w:fill="FFFFFF"/>
              </w:rPr>
              <w:t xml:space="preserve"> </w:t>
            </w:r>
            <w:proofErr w:type="spellStart"/>
            <w:r>
              <w:rPr>
                <w:color w:val="333333"/>
                <w:shd w:val="clear" w:color="auto" w:fill="FFFFFF"/>
              </w:rPr>
              <w:t>зобов’язання</w:t>
            </w:r>
            <w:proofErr w:type="spellEnd"/>
            <w:r>
              <w:rPr>
                <w:color w:val="333333"/>
                <w:shd w:val="clear" w:color="auto" w:fill="FFFFFF"/>
              </w:rPr>
              <w:t xml:space="preserve"> та </w:t>
            </w:r>
            <w:proofErr w:type="spellStart"/>
            <w:r>
              <w:rPr>
                <w:color w:val="333333"/>
                <w:shd w:val="clear" w:color="auto" w:fill="FFFFFF"/>
              </w:rPr>
              <w:t>відшкодування</w:t>
            </w:r>
            <w:proofErr w:type="spellEnd"/>
            <w:r>
              <w:rPr>
                <w:color w:val="333333"/>
                <w:shd w:val="clear" w:color="auto" w:fill="FFFFFF"/>
              </w:rPr>
              <w:t xml:space="preserve"> </w:t>
            </w:r>
            <w:proofErr w:type="spellStart"/>
            <w:r>
              <w:rPr>
                <w:color w:val="333333"/>
                <w:shd w:val="clear" w:color="auto" w:fill="FFFFFF"/>
              </w:rPr>
              <w:t>завданих</w:t>
            </w:r>
            <w:proofErr w:type="spellEnd"/>
            <w:r>
              <w:rPr>
                <w:color w:val="333333"/>
                <w:shd w:val="clear" w:color="auto" w:fill="FFFFFF"/>
              </w:rPr>
              <w:t xml:space="preserve"> </w:t>
            </w:r>
            <w:proofErr w:type="spellStart"/>
            <w:r>
              <w:rPr>
                <w:color w:val="333333"/>
                <w:shd w:val="clear" w:color="auto" w:fill="FFFFFF"/>
              </w:rPr>
              <w:t>збитків</w:t>
            </w:r>
            <w:proofErr w:type="spellEnd"/>
            <w:r>
              <w:rPr>
                <w:color w:val="333333"/>
                <w:shd w:val="clear" w:color="auto" w:fill="FFFFFF"/>
              </w:rPr>
              <w:t xml:space="preserve">. </w:t>
            </w:r>
            <w:proofErr w:type="spellStart"/>
            <w:r>
              <w:rPr>
                <w:color w:val="333333"/>
                <w:shd w:val="clear" w:color="auto" w:fill="FFFFFF"/>
              </w:rPr>
              <w:t>Якщо</w:t>
            </w:r>
            <w:proofErr w:type="spellEnd"/>
            <w:r>
              <w:rPr>
                <w:color w:val="333333"/>
                <w:shd w:val="clear" w:color="auto" w:fill="FFFFFF"/>
              </w:rPr>
              <w:t xml:space="preserve"> </w:t>
            </w:r>
            <w:proofErr w:type="spellStart"/>
            <w:r>
              <w:rPr>
                <w:color w:val="333333"/>
                <w:shd w:val="clear" w:color="auto" w:fill="FFFFFF"/>
              </w:rPr>
              <w:t>замовник</w:t>
            </w:r>
            <w:proofErr w:type="spellEnd"/>
            <w:r>
              <w:rPr>
                <w:color w:val="333333"/>
                <w:shd w:val="clear" w:color="auto" w:fill="FFFFFF"/>
              </w:rPr>
              <w:t xml:space="preserve"> </w:t>
            </w:r>
            <w:proofErr w:type="spellStart"/>
            <w:r>
              <w:rPr>
                <w:color w:val="333333"/>
                <w:shd w:val="clear" w:color="auto" w:fill="FFFFFF"/>
              </w:rPr>
              <w:t>вважає</w:t>
            </w:r>
            <w:proofErr w:type="spellEnd"/>
            <w:r>
              <w:rPr>
                <w:color w:val="333333"/>
                <w:shd w:val="clear" w:color="auto" w:fill="FFFFFF"/>
              </w:rPr>
              <w:t xml:space="preserve"> </w:t>
            </w:r>
            <w:proofErr w:type="spellStart"/>
            <w:r>
              <w:rPr>
                <w:color w:val="333333"/>
                <w:shd w:val="clear" w:color="auto" w:fill="FFFFFF"/>
              </w:rPr>
              <w:t>таке</w:t>
            </w:r>
            <w:proofErr w:type="spellEnd"/>
            <w:r>
              <w:rPr>
                <w:color w:val="333333"/>
                <w:shd w:val="clear" w:color="auto" w:fill="FFFFFF"/>
              </w:rPr>
              <w:t xml:space="preserve"> </w:t>
            </w:r>
            <w:proofErr w:type="spellStart"/>
            <w:proofErr w:type="gramStart"/>
            <w:r>
              <w:rPr>
                <w:color w:val="333333"/>
                <w:shd w:val="clear" w:color="auto" w:fill="FFFFFF"/>
              </w:rPr>
              <w:t>п</w:t>
            </w:r>
            <w:proofErr w:type="gramEnd"/>
            <w:r>
              <w:rPr>
                <w:color w:val="333333"/>
                <w:shd w:val="clear" w:color="auto" w:fill="FFFFFF"/>
              </w:rPr>
              <w:t>ідтвердження</w:t>
            </w:r>
            <w:proofErr w:type="spellEnd"/>
            <w:r>
              <w:rPr>
                <w:color w:val="333333"/>
                <w:shd w:val="clear" w:color="auto" w:fill="FFFFFF"/>
              </w:rPr>
              <w:t xml:space="preserve"> </w:t>
            </w:r>
            <w:proofErr w:type="spellStart"/>
            <w:r>
              <w:rPr>
                <w:color w:val="333333"/>
                <w:shd w:val="clear" w:color="auto" w:fill="FFFFFF"/>
              </w:rPr>
              <w:t>достатнім</w:t>
            </w:r>
            <w:proofErr w:type="spellEnd"/>
            <w:r>
              <w:rPr>
                <w:color w:val="333333"/>
                <w:shd w:val="clear" w:color="auto" w:fill="FFFFFF"/>
              </w:rPr>
              <w:t xml:space="preserve">, </w:t>
            </w:r>
            <w:proofErr w:type="spellStart"/>
            <w:r>
              <w:rPr>
                <w:color w:val="333333"/>
                <w:shd w:val="clear" w:color="auto" w:fill="FFFFFF"/>
              </w:rPr>
              <w:t>учаснику</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не </w:t>
            </w:r>
            <w:proofErr w:type="spellStart"/>
            <w:r>
              <w:rPr>
                <w:color w:val="333333"/>
                <w:shd w:val="clear" w:color="auto" w:fill="FFFFFF"/>
              </w:rPr>
              <w:t>може</w:t>
            </w:r>
            <w:proofErr w:type="spellEnd"/>
            <w:r>
              <w:rPr>
                <w:color w:val="333333"/>
                <w:shd w:val="clear" w:color="auto" w:fill="FFFFFF"/>
              </w:rPr>
              <w:t xml:space="preserve"> бути </w:t>
            </w:r>
            <w:proofErr w:type="spellStart"/>
            <w:r>
              <w:rPr>
                <w:color w:val="333333"/>
                <w:shd w:val="clear" w:color="auto" w:fill="FFFFFF"/>
              </w:rPr>
              <w:t>відмовлено</w:t>
            </w:r>
            <w:proofErr w:type="spellEnd"/>
            <w:r>
              <w:rPr>
                <w:color w:val="333333"/>
                <w:shd w:val="clear" w:color="auto" w:fill="FFFFFF"/>
              </w:rPr>
              <w:t xml:space="preserve"> в </w:t>
            </w:r>
            <w:proofErr w:type="spellStart"/>
            <w:r>
              <w:rPr>
                <w:color w:val="333333"/>
                <w:shd w:val="clear" w:color="auto" w:fill="FFFFFF"/>
              </w:rPr>
              <w:t>участі</w:t>
            </w:r>
            <w:proofErr w:type="spellEnd"/>
            <w:r>
              <w:rPr>
                <w:color w:val="333333"/>
                <w:shd w:val="clear" w:color="auto" w:fill="FFFFFF"/>
              </w:rPr>
              <w:t xml:space="preserve"> в </w:t>
            </w:r>
            <w:proofErr w:type="spellStart"/>
            <w:r>
              <w:rPr>
                <w:color w:val="333333"/>
                <w:shd w:val="clear" w:color="auto" w:fill="FFFFFF"/>
              </w:rPr>
              <w:t>процедурі</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w:t>
            </w:r>
          </w:p>
          <w:p w:rsidR="00CD29EE" w:rsidRPr="008D4DFA" w:rsidRDefault="00CD29EE" w:rsidP="00CD29EE">
            <w:pPr>
              <w:ind w:firstLine="279"/>
              <w:jc w:val="both"/>
              <w:rPr>
                <w:color w:val="000000"/>
                <w:shd w:val="solid" w:color="FFFFFF" w:fill="FFFFFF"/>
                <w:lang w:val="uk-UA"/>
              </w:rPr>
            </w:pPr>
            <w:proofErr w:type="spellStart"/>
            <w:r>
              <w:rPr>
                <w:color w:val="333333"/>
                <w:shd w:val="clear" w:color="auto" w:fill="FFFFFF"/>
              </w:rPr>
              <w:t>Замовник</w:t>
            </w:r>
            <w:proofErr w:type="spellEnd"/>
            <w:r>
              <w:rPr>
                <w:color w:val="333333"/>
                <w:shd w:val="clear" w:color="auto" w:fill="FFFFFF"/>
              </w:rPr>
              <w:t xml:space="preserve"> не </w:t>
            </w:r>
            <w:proofErr w:type="spellStart"/>
            <w:r>
              <w:rPr>
                <w:color w:val="333333"/>
                <w:shd w:val="clear" w:color="auto" w:fill="FFFFFF"/>
              </w:rPr>
              <w:t>вимагає</w:t>
            </w:r>
            <w:proofErr w:type="spellEnd"/>
            <w:r>
              <w:rPr>
                <w:color w:val="333333"/>
                <w:shd w:val="clear" w:color="auto" w:fill="FFFFFF"/>
              </w:rPr>
              <w:t xml:space="preserve"> документального </w:t>
            </w:r>
            <w:proofErr w:type="spellStart"/>
            <w:proofErr w:type="gramStart"/>
            <w:r>
              <w:rPr>
                <w:color w:val="333333"/>
                <w:shd w:val="clear" w:color="auto" w:fill="FFFFFF"/>
              </w:rPr>
              <w:t>п</w:t>
            </w:r>
            <w:proofErr w:type="gramEnd"/>
            <w:r>
              <w:rPr>
                <w:color w:val="333333"/>
                <w:shd w:val="clear" w:color="auto" w:fill="FFFFFF"/>
              </w:rPr>
              <w:t>ідтвердження</w:t>
            </w:r>
            <w:proofErr w:type="spellEnd"/>
            <w:r>
              <w:rPr>
                <w:color w:val="333333"/>
                <w:shd w:val="clear" w:color="auto" w:fill="FFFFFF"/>
              </w:rPr>
              <w:t xml:space="preserve"> </w:t>
            </w:r>
            <w:proofErr w:type="spellStart"/>
            <w:r>
              <w:rPr>
                <w:color w:val="333333"/>
                <w:shd w:val="clear" w:color="auto" w:fill="FFFFFF"/>
              </w:rPr>
              <w:t>інформації</w:t>
            </w:r>
            <w:proofErr w:type="spellEnd"/>
            <w:r>
              <w:rPr>
                <w:color w:val="333333"/>
                <w:shd w:val="clear" w:color="auto" w:fill="FFFFFF"/>
              </w:rPr>
              <w:t xml:space="preserve"> про </w:t>
            </w:r>
            <w:proofErr w:type="spellStart"/>
            <w:r>
              <w:rPr>
                <w:color w:val="333333"/>
                <w:shd w:val="clear" w:color="auto" w:fill="FFFFFF"/>
              </w:rPr>
              <w:t>відсутність</w:t>
            </w:r>
            <w:proofErr w:type="spellEnd"/>
            <w:r>
              <w:rPr>
                <w:color w:val="333333"/>
                <w:shd w:val="clear" w:color="auto" w:fill="FFFFFF"/>
              </w:rPr>
              <w:t xml:space="preserve"> </w:t>
            </w:r>
            <w:proofErr w:type="spellStart"/>
            <w:r>
              <w:rPr>
                <w:color w:val="333333"/>
                <w:shd w:val="clear" w:color="auto" w:fill="FFFFFF"/>
              </w:rPr>
              <w:t>підстав</w:t>
            </w:r>
            <w:proofErr w:type="spellEnd"/>
            <w:r>
              <w:rPr>
                <w:color w:val="333333"/>
                <w:shd w:val="clear" w:color="auto" w:fill="FFFFFF"/>
              </w:rPr>
              <w:t xml:space="preserve"> для </w:t>
            </w:r>
            <w:proofErr w:type="spellStart"/>
            <w:r>
              <w:rPr>
                <w:color w:val="333333"/>
                <w:shd w:val="clear" w:color="auto" w:fill="FFFFFF"/>
              </w:rPr>
              <w:t>відхилення</w:t>
            </w:r>
            <w:proofErr w:type="spellEnd"/>
            <w:r>
              <w:rPr>
                <w:color w:val="333333"/>
                <w:shd w:val="clear" w:color="auto" w:fill="FFFFFF"/>
              </w:rPr>
              <w:t xml:space="preserve"> </w:t>
            </w:r>
            <w:proofErr w:type="spellStart"/>
            <w:r>
              <w:rPr>
                <w:color w:val="333333"/>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пропозиції</w:t>
            </w:r>
            <w:proofErr w:type="spellEnd"/>
            <w:r>
              <w:rPr>
                <w:color w:val="333333"/>
                <w:shd w:val="clear" w:color="auto" w:fill="FFFFFF"/>
              </w:rPr>
              <w:t xml:space="preserve"> </w:t>
            </w:r>
            <w:proofErr w:type="spellStart"/>
            <w:r>
              <w:rPr>
                <w:color w:val="333333"/>
                <w:shd w:val="clear" w:color="auto" w:fill="FFFFFF"/>
              </w:rPr>
              <w:t>учасника</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та/</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переможця</w:t>
            </w:r>
            <w:proofErr w:type="spellEnd"/>
            <w:r>
              <w:rPr>
                <w:color w:val="333333"/>
                <w:shd w:val="clear" w:color="auto" w:fill="FFFFFF"/>
              </w:rPr>
              <w:t xml:space="preserve">, </w:t>
            </w:r>
            <w:proofErr w:type="spellStart"/>
            <w:r>
              <w:rPr>
                <w:color w:val="333333"/>
                <w:shd w:val="clear" w:color="auto" w:fill="FFFFFF"/>
              </w:rPr>
              <w:t>визначених</w:t>
            </w:r>
            <w:proofErr w:type="spellEnd"/>
            <w:r>
              <w:rPr>
                <w:color w:val="333333"/>
                <w:shd w:val="clear" w:color="auto" w:fill="FFFFFF"/>
              </w:rPr>
              <w:t xml:space="preserve"> пунктом 47 </w:t>
            </w:r>
            <w:proofErr w:type="spellStart"/>
            <w:r>
              <w:rPr>
                <w:color w:val="333333"/>
                <w:shd w:val="clear" w:color="auto" w:fill="FFFFFF"/>
              </w:rPr>
              <w:t>цих</w:t>
            </w:r>
            <w:proofErr w:type="spellEnd"/>
            <w:r>
              <w:rPr>
                <w:color w:val="333333"/>
                <w:shd w:val="clear" w:color="auto" w:fill="FFFFFF"/>
              </w:rPr>
              <w:t xml:space="preserve"> </w:t>
            </w:r>
            <w:proofErr w:type="spellStart"/>
            <w:r>
              <w:rPr>
                <w:color w:val="333333"/>
                <w:shd w:val="clear" w:color="auto" w:fill="FFFFFF"/>
              </w:rPr>
              <w:t>особливостей</w:t>
            </w:r>
            <w:proofErr w:type="spellEnd"/>
            <w:r>
              <w:rPr>
                <w:color w:val="333333"/>
                <w:shd w:val="clear" w:color="auto" w:fill="FFFFFF"/>
              </w:rPr>
              <w:t xml:space="preserve">, у </w:t>
            </w:r>
            <w:proofErr w:type="spellStart"/>
            <w:r>
              <w:rPr>
                <w:color w:val="333333"/>
                <w:shd w:val="clear" w:color="auto" w:fill="FFFFFF"/>
              </w:rPr>
              <w:t>разі</w:t>
            </w:r>
            <w:proofErr w:type="spellEnd"/>
            <w:r>
              <w:rPr>
                <w:color w:val="333333"/>
                <w:shd w:val="clear" w:color="auto" w:fill="FFFFFF"/>
              </w:rPr>
              <w:t xml:space="preserve">, коли </w:t>
            </w:r>
            <w:proofErr w:type="spellStart"/>
            <w:r>
              <w:rPr>
                <w:color w:val="333333"/>
                <w:shd w:val="clear" w:color="auto" w:fill="FFFFFF"/>
              </w:rPr>
              <w:t>така</w:t>
            </w:r>
            <w:proofErr w:type="spellEnd"/>
            <w:r>
              <w:rPr>
                <w:color w:val="333333"/>
                <w:shd w:val="clear" w:color="auto" w:fill="FFFFFF"/>
              </w:rPr>
              <w:t xml:space="preserve"> </w:t>
            </w:r>
            <w:proofErr w:type="spellStart"/>
            <w:r>
              <w:rPr>
                <w:color w:val="333333"/>
                <w:shd w:val="clear" w:color="auto" w:fill="FFFFFF"/>
              </w:rPr>
              <w:t>інформація</w:t>
            </w:r>
            <w:proofErr w:type="spellEnd"/>
            <w:r>
              <w:rPr>
                <w:color w:val="333333"/>
                <w:shd w:val="clear" w:color="auto" w:fill="FFFFFF"/>
              </w:rPr>
              <w:t xml:space="preserve"> є </w:t>
            </w:r>
            <w:proofErr w:type="spellStart"/>
            <w:r>
              <w:rPr>
                <w:color w:val="333333"/>
                <w:shd w:val="clear" w:color="auto" w:fill="FFFFFF"/>
              </w:rPr>
              <w:t>публічною</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оприлюднена</w:t>
            </w:r>
            <w:proofErr w:type="spellEnd"/>
            <w:r>
              <w:rPr>
                <w:color w:val="333333"/>
                <w:shd w:val="clear" w:color="auto" w:fill="FFFFFF"/>
              </w:rPr>
              <w:t xml:space="preserve"> у </w:t>
            </w:r>
            <w:proofErr w:type="spellStart"/>
            <w:r>
              <w:rPr>
                <w:color w:val="333333"/>
                <w:shd w:val="clear" w:color="auto" w:fill="FFFFFF"/>
              </w:rPr>
              <w:t>формі</w:t>
            </w:r>
            <w:proofErr w:type="spellEnd"/>
            <w:r>
              <w:rPr>
                <w:color w:val="333333"/>
                <w:shd w:val="clear" w:color="auto" w:fill="FFFFFF"/>
              </w:rPr>
              <w:t xml:space="preserve"> </w:t>
            </w:r>
            <w:proofErr w:type="spellStart"/>
            <w:r>
              <w:rPr>
                <w:color w:val="333333"/>
                <w:shd w:val="clear" w:color="auto" w:fill="FFFFFF"/>
              </w:rPr>
              <w:t>відкритих</w:t>
            </w:r>
            <w:proofErr w:type="spellEnd"/>
            <w:r>
              <w:rPr>
                <w:color w:val="333333"/>
                <w:shd w:val="clear" w:color="auto" w:fill="FFFFFF"/>
              </w:rPr>
              <w:t xml:space="preserve"> </w:t>
            </w:r>
            <w:proofErr w:type="spellStart"/>
            <w:r>
              <w:rPr>
                <w:color w:val="333333"/>
                <w:shd w:val="clear" w:color="auto" w:fill="FFFFFF"/>
              </w:rPr>
              <w:t>даних</w:t>
            </w:r>
            <w:proofErr w:type="spellEnd"/>
            <w:r>
              <w:rPr>
                <w:color w:val="333333"/>
                <w:shd w:val="clear" w:color="auto" w:fill="FFFFFF"/>
              </w:rPr>
              <w:t xml:space="preserve"> </w:t>
            </w:r>
            <w:proofErr w:type="spellStart"/>
            <w:r>
              <w:rPr>
                <w:color w:val="333333"/>
                <w:shd w:val="clear" w:color="auto" w:fill="FFFFFF"/>
              </w:rPr>
              <w:t>згідно</w:t>
            </w:r>
            <w:proofErr w:type="spellEnd"/>
            <w:r>
              <w:rPr>
                <w:color w:val="333333"/>
                <w:shd w:val="clear" w:color="auto" w:fill="FFFFFF"/>
              </w:rPr>
              <w:t xml:space="preserve"> </w:t>
            </w:r>
            <w:proofErr w:type="spellStart"/>
            <w:r>
              <w:rPr>
                <w:color w:val="333333"/>
                <w:shd w:val="clear" w:color="auto" w:fill="FFFFFF"/>
              </w:rPr>
              <w:t>із</w:t>
            </w:r>
            <w:proofErr w:type="spellEnd"/>
            <w:r>
              <w:rPr>
                <w:color w:val="333333"/>
                <w:shd w:val="clear" w:color="auto" w:fill="FFFFFF"/>
              </w:rPr>
              <w:t> </w:t>
            </w:r>
            <w:hyperlink r:id="rId14" w:tgtFrame="_blank" w:history="1">
              <w:r>
                <w:rPr>
                  <w:rStyle w:val="a4"/>
                  <w:color w:val="000099"/>
                  <w:shd w:val="clear" w:color="auto" w:fill="FFFFFF"/>
                </w:rPr>
                <w:t xml:space="preserve">Законом </w:t>
              </w:r>
              <w:proofErr w:type="spellStart"/>
              <w:r>
                <w:rPr>
                  <w:rStyle w:val="a4"/>
                  <w:color w:val="000099"/>
                  <w:shd w:val="clear" w:color="auto" w:fill="FFFFFF"/>
                </w:rPr>
                <w:t>України</w:t>
              </w:r>
              <w:proofErr w:type="spellEnd"/>
            </w:hyperlink>
            <w:r>
              <w:rPr>
                <w:color w:val="333333"/>
                <w:shd w:val="clear" w:color="auto" w:fill="FFFFFF"/>
              </w:rPr>
              <w:t xml:space="preserve"> “Про доступ до </w:t>
            </w:r>
            <w:proofErr w:type="spellStart"/>
            <w:r>
              <w:rPr>
                <w:color w:val="333333"/>
                <w:shd w:val="clear" w:color="auto" w:fill="FFFFFF"/>
              </w:rPr>
              <w:t>публічної</w:t>
            </w:r>
            <w:proofErr w:type="spellEnd"/>
            <w:r>
              <w:rPr>
                <w:color w:val="333333"/>
                <w:shd w:val="clear" w:color="auto" w:fill="FFFFFF"/>
              </w:rPr>
              <w:t xml:space="preserve"> </w:t>
            </w:r>
            <w:proofErr w:type="spellStart"/>
            <w:r>
              <w:rPr>
                <w:color w:val="333333"/>
                <w:shd w:val="clear" w:color="auto" w:fill="FFFFFF"/>
              </w:rPr>
              <w:t>інформації</w:t>
            </w:r>
            <w:proofErr w:type="spellEnd"/>
            <w:r>
              <w:rPr>
                <w:color w:val="333333"/>
                <w:shd w:val="clear" w:color="auto" w:fill="FFFFFF"/>
              </w:rPr>
              <w:t>”, та/</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міститься</w:t>
            </w:r>
            <w:proofErr w:type="spellEnd"/>
            <w:r>
              <w:rPr>
                <w:color w:val="333333"/>
                <w:shd w:val="clear" w:color="auto" w:fill="FFFFFF"/>
              </w:rPr>
              <w:t xml:space="preserve"> у </w:t>
            </w:r>
            <w:proofErr w:type="spellStart"/>
            <w:r>
              <w:rPr>
                <w:color w:val="333333"/>
                <w:shd w:val="clear" w:color="auto" w:fill="FFFFFF"/>
              </w:rPr>
              <w:t>відкритих</w:t>
            </w:r>
            <w:proofErr w:type="spellEnd"/>
            <w:r>
              <w:rPr>
                <w:color w:val="333333"/>
                <w:shd w:val="clear" w:color="auto" w:fill="FFFFFF"/>
              </w:rPr>
              <w:t xml:space="preserve"> </w:t>
            </w:r>
            <w:proofErr w:type="spellStart"/>
            <w:r>
              <w:rPr>
                <w:color w:val="333333"/>
                <w:shd w:val="clear" w:color="auto" w:fill="FFFFFF"/>
              </w:rPr>
              <w:t>публічних</w:t>
            </w:r>
            <w:proofErr w:type="spellEnd"/>
            <w:r>
              <w:rPr>
                <w:color w:val="333333"/>
                <w:shd w:val="clear" w:color="auto" w:fill="FFFFFF"/>
              </w:rPr>
              <w:t xml:space="preserve"> </w:t>
            </w:r>
            <w:proofErr w:type="spellStart"/>
            <w:r>
              <w:rPr>
                <w:color w:val="333333"/>
                <w:shd w:val="clear" w:color="auto" w:fill="FFFFFF"/>
              </w:rPr>
              <w:t>електронних</w:t>
            </w:r>
            <w:proofErr w:type="spellEnd"/>
            <w:r>
              <w:rPr>
                <w:color w:val="333333"/>
                <w:shd w:val="clear" w:color="auto" w:fill="FFFFFF"/>
              </w:rPr>
              <w:t xml:space="preserve"> </w:t>
            </w:r>
            <w:proofErr w:type="spellStart"/>
            <w:r>
              <w:rPr>
                <w:color w:val="333333"/>
                <w:shd w:val="clear" w:color="auto" w:fill="FFFFFF"/>
              </w:rPr>
              <w:t>реєстрах</w:t>
            </w:r>
            <w:proofErr w:type="spellEnd"/>
            <w:r>
              <w:rPr>
                <w:color w:val="333333"/>
                <w:shd w:val="clear" w:color="auto" w:fill="FFFFFF"/>
              </w:rPr>
              <w:t xml:space="preserve">, доступ до </w:t>
            </w:r>
            <w:proofErr w:type="spellStart"/>
            <w:r>
              <w:rPr>
                <w:color w:val="333333"/>
                <w:shd w:val="clear" w:color="auto" w:fill="FFFFFF"/>
              </w:rPr>
              <w:t>яких</w:t>
            </w:r>
            <w:proofErr w:type="spellEnd"/>
            <w:r>
              <w:rPr>
                <w:color w:val="333333"/>
                <w:shd w:val="clear" w:color="auto" w:fill="FFFFFF"/>
              </w:rPr>
              <w:t xml:space="preserve"> є </w:t>
            </w:r>
            <w:proofErr w:type="spellStart"/>
            <w:r>
              <w:rPr>
                <w:color w:val="333333"/>
                <w:shd w:val="clear" w:color="auto" w:fill="FFFFFF"/>
              </w:rPr>
              <w:t>вільним</w:t>
            </w:r>
            <w:proofErr w:type="spellEnd"/>
            <w:r>
              <w:rPr>
                <w:color w:val="333333"/>
                <w:shd w:val="clear" w:color="auto" w:fill="FFFFFF"/>
              </w:rPr>
              <w:t>, та/</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може</w:t>
            </w:r>
            <w:proofErr w:type="spellEnd"/>
            <w:r>
              <w:rPr>
                <w:color w:val="333333"/>
                <w:shd w:val="clear" w:color="auto" w:fill="FFFFFF"/>
              </w:rPr>
              <w:t xml:space="preserve"> бути </w:t>
            </w:r>
            <w:proofErr w:type="spellStart"/>
            <w:r>
              <w:rPr>
                <w:color w:val="333333"/>
                <w:shd w:val="clear" w:color="auto" w:fill="FFFFFF"/>
              </w:rPr>
              <w:t>отримана</w:t>
            </w:r>
            <w:proofErr w:type="spellEnd"/>
            <w:r>
              <w:rPr>
                <w:color w:val="333333"/>
                <w:shd w:val="clear" w:color="auto" w:fill="FFFFFF"/>
              </w:rPr>
              <w:t xml:space="preserve"> </w:t>
            </w:r>
            <w:proofErr w:type="spellStart"/>
            <w:r>
              <w:rPr>
                <w:color w:val="333333"/>
                <w:shd w:val="clear" w:color="auto" w:fill="FFFFFF"/>
              </w:rPr>
              <w:t>електронною</w:t>
            </w:r>
            <w:proofErr w:type="spellEnd"/>
            <w:r>
              <w:rPr>
                <w:color w:val="333333"/>
                <w:shd w:val="clear" w:color="auto" w:fill="FFFFFF"/>
              </w:rPr>
              <w:t xml:space="preserve"> системою </w:t>
            </w:r>
            <w:proofErr w:type="spellStart"/>
            <w:r>
              <w:rPr>
                <w:color w:val="333333"/>
                <w:shd w:val="clear" w:color="auto" w:fill="FFFFFF"/>
              </w:rPr>
              <w:t>закупівель</w:t>
            </w:r>
            <w:proofErr w:type="spellEnd"/>
            <w:r>
              <w:rPr>
                <w:color w:val="333333"/>
                <w:shd w:val="clear" w:color="auto" w:fill="FFFFFF"/>
              </w:rPr>
              <w:t xml:space="preserve"> шляхом </w:t>
            </w:r>
            <w:proofErr w:type="spellStart"/>
            <w:r>
              <w:rPr>
                <w:color w:val="333333"/>
                <w:shd w:val="clear" w:color="auto" w:fill="FFFFFF"/>
              </w:rPr>
              <w:t>обміну</w:t>
            </w:r>
            <w:proofErr w:type="spellEnd"/>
            <w:r>
              <w:rPr>
                <w:color w:val="333333"/>
                <w:shd w:val="clear" w:color="auto" w:fill="FFFFFF"/>
              </w:rPr>
              <w:t xml:space="preserve"> </w:t>
            </w:r>
            <w:proofErr w:type="spellStart"/>
            <w:r>
              <w:rPr>
                <w:color w:val="333333"/>
                <w:shd w:val="clear" w:color="auto" w:fill="FFFFFF"/>
              </w:rPr>
              <w:t>інформацією</w:t>
            </w:r>
            <w:proofErr w:type="spellEnd"/>
            <w:r>
              <w:rPr>
                <w:color w:val="333333"/>
                <w:shd w:val="clear" w:color="auto" w:fill="FFFFFF"/>
              </w:rPr>
              <w:t xml:space="preserve"> з </w:t>
            </w:r>
            <w:proofErr w:type="spellStart"/>
            <w:r>
              <w:rPr>
                <w:color w:val="333333"/>
                <w:shd w:val="clear" w:color="auto" w:fill="FFFFFF"/>
              </w:rPr>
              <w:t>іншими</w:t>
            </w:r>
            <w:proofErr w:type="spellEnd"/>
            <w:r>
              <w:rPr>
                <w:color w:val="333333"/>
                <w:shd w:val="clear" w:color="auto" w:fill="FFFFFF"/>
              </w:rPr>
              <w:t xml:space="preserve"> </w:t>
            </w:r>
            <w:proofErr w:type="spellStart"/>
            <w:r>
              <w:rPr>
                <w:color w:val="333333"/>
                <w:shd w:val="clear" w:color="auto" w:fill="FFFFFF"/>
              </w:rPr>
              <w:t>державними</w:t>
            </w:r>
            <w:proofErr w:type="spellEnd"/>
            <w:r>
              <w:rPr>
                <w:color w:val="333333"/>
                <w:shd w:val="clear" w:color="auto" w:fill="FFFFFF"/>
              </w:rPr>
              <w:t xml:space="preserve"> системами та </w:t>
            </w:r>
            <w:proofErr w:type="spellStart"/>
            <w:r>
              <w:rPr>
                <w:color w:val="333333"/>
                <w:shd w:val="clear" w:color="auto" w:fill="FFFFFF"/>
              </w:rPr>
              <w:t>реєстрами</w:t>
            </w:r>
            <w:proofErr w:type="spellEnd"/>
            <w:r>
              <w:rPr>
                <w:color w:val="333333"/>
                <w:shd w:val="clear" w:color="auto" w:fill="FFFFFF"/>
              </w:rPr>
              <w:t>.</w:t>
            </w:r>
          </w:p>
        </w:tc>
      </w:tr>
      <w:tr w:rsidR="00CD29EE" w:rsidRPr="008D4DFA"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80" w:right="113"/>
              <w:rPr>
                <w:color w:val="auto"/>
              </w:rPr>
            </w:pPr>
            <w:r w:rsidRPr="008D4DFA">
              <w:rPr>
                <w:b/>
                <w:color w:val="auto"/>
                <w:sz w:val="24"/>
                <w:szCs w:val="24"/>
              </w:rPr>
              <w:lastRenderedPageBreak/>
              <w:t>6. Інформація про технічні, якісні та кількісні характеристики предмета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widowControl w:val="0"/>
              <w:contextualSpacing/>
              <w:jc w:val="both"/>
              <w:rPr>
                <w:lang w:val="uk-UA" w:eastAsia="uk-UA"/>
              </w:rPr>
            </w:pPr>
            <w:r w:rsidRPr="008D4DFA">
              <w:rPr>
                <w:lang w:val="uk-UA"/>
              </w:rPr>
              <w:t>Вимоги до предмета закупівлі (технічні, якісні та кількісні характеристики) згідно з</w:t>
            </w:r>
            <w:hyperlink r:id="rId15">
              <w:r w:rsidRPr="008D4DFA">
                <w:rPr>
                  <w:lang w:val="uk-UA"/>
                </w:rPr>
                <w:t xml:space="preserve"> пунктом третім </w:t>
              </w:r>
            </w:hyperlink>
            <w:hyperlink r:id="rId16">
              <w:r w:rsidRPr="008D4DFA">
                <w:rPr>
                  <w:u w:val="single"/>
                  <w:lang w:val="uk-UA"/>
                </w:rPr>
                <w:t>частини друго</w:t>
              </w:r>
            </w:hyperlink>
            <w:r w:rsidRPr="008D4DFA">
              <w:rPr>
                <w:lang w:val="uk-UA"/>
              </w:rPr>
              <w:t xml:space="preserve">ї статті 22 Закону зазначено в </w:t>
            </w:r>
            <w:r w:rsidRPr="008D4DFA">
              <w:rPr>
                <w:b/>
                <w:i/>
                <w:lang w:val="uk-UA"/>
              </w:rPr>
              <w:t>Додатку 3</w:t>
            </w:r>
            <w:r>
              <w:rPr>
                <w:b/>
                <w:i/>
                <w:lang w:val="uk-UA"/>
              </w:rPr>
              <w:t xml:space="preserve"> </w:t>
            </w:r>
            <w:r w:rsidRPr="008D4DFA">
              <w:rPr>
                <w:lang w:val="uk-UA"/>
              </w:rPr>
              <w:t>до цієї тендерної документації.</w:t>
            </w:r>
          </w:p>
        </w:tc>
      </w:tr>
      <w:tr w:rsidR="00CD29EE" w:rsidRPr="00831754"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Pr>
                <w:b/>
                <w:color w:val="auto"/>
                <w:sz w:val="24"/>
                <w:szCs w:val="24"/>
              </w:rPr>
              <w:t>7</w:t>
            </w:r>
            <w:r w:rsidRPr="008D4DFA">
              <w:rPr>
                <w:b/>
                <w:color w:val="auto"/>
                <w:sz w:val="24"/>
                <w:szCs w:val="24"/>
              </w:rPr>
              <w:t>. Унесення змін або відкликання тендерної пропозиції учасником</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pStyle w:val="WW-1"/>
              <w:snapToGrid w:val="0"/>
              <w:jc w:val="both"/>
              <w:rPr>
                <w:color w:val="auto"/>
                <w:sz w:val="16"/>
                <w:szCs w:val="16"/>
              </w:rPr>
            </w:pPr>
            <w:r w:rsidRPr="008D4DFA">
              <w:rPr>
                <w:rFonts w:eastAsia="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29EE" w:rsidRPr="008D4DFA" w:rsidTr="008D4DFA">
        <w:trPr>
          <w:trHeight w:val="435"/>
        </w:trPr>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pStyle w:val="WW-1"/>
              <w:snapToGrid w:val="0"/>
              <w:ind w:firstLine="227"/>
              <w:jc w:val="center"/>
              <w:rPr>
                <w:color w:val="auto"/>
              </w:rPr>
            </w:pPr>
            <w:r w:rsidRPr="008D4DFA">
              <w:rPr>
                <w:b/>
                <w:color w:val="auto"/>
                <w:sz w:val="26"/>
                <w:szCs w:val="26"/>
              </w:rPr>
              <w:t>ІV. Подання та розкриття тендерної пропозиції</w:t>
            </w:r>
          </w:p>
        </w:tc>
      </w:tr>
      <w:tr w:rsidR="00CD29EE" w:rsidRPr="008D4DFA"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FF0000"/>
              </w:rPr>
            </w:pPr>
            <w:r w:rsidRPr="008D4DFA">
              <w:rPr>
                <w:b/>
                <w:color w:val="auto"/>
                <w:sz w:val="24"/>
                <w:szCs w:val="24"/>
              </w:rPr>
              <w:t>1. </w:t>
            </w:r>
            <w:r w:rsidRPr="008D4DFA">
              <w:rPr>
                <w:rStyle w:val="rvts0"/>
                <w:b/>
                <w:color w:val="auto"/>
                <w:sz w:val="24"/>
                <w:szCs w:val="24"/>
              </w:rPr>
              <w:t>Кінцевий строк подання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CD29EE" w:rsidRDefault="00CD29EE" w:rsidP="00CD29EE">
            <w:pPr>
              <w:widowControl w:val="0"/>
              <w:ind w:left="40" w:right="120"/>
              <w:jc w:val="both"/>
              <w:rPr>
                <w:lang w:val="uk-UA"/>
              </w:rPr>
            </w:pPr>
            <w:r w:rsidRPr="008D4DFA">
              <w:rPr>
                <w:color w:val="000000"/>
                <w:lang w:val="uk-UA"/>
              </w:rPr>
              <w:t xml:space="preserve">Кінцевий строк подання тендерних пропозицій </w:t>
            </w:r>
            <w:r w:rsidRPr="008D4DFA">
              <w:rPr>
                <w:lang w:val="uk-UA"/>
              </w:rPr>
              <w:t xml:space="preserve">— </w:t>
            </w:r>
            <w:r w:rsidR="00831754">
              <w:rPr>
                <w:b/>
                <w:lang w:val="uk-UA"/>
              </w:rPr>
              <w:t>22</w:t>
            </w:r>
            <w:bookmarkStart w:id="12" w:name="_GoBack"/>
            <w:bookmarkEnd w:id="12"/>
            <w:r w:rsidRPr="00752CE5">
              <w:rPr>
                <w:b/>
                <w:lang w:val="uk-UA"/>
              </w:rPr>
              <w:t xml:space="preserve"> грудня 2023</w:t>
            </w:r>
            <w:r w:rsidRPr="00CD29EE">
              <w:rPr>
                <w:b/>
                <w:lang w:val="uk-UA"/>
              </w:rPr>
              <w:t xml:space="preserve"> року </w:t>
            </w:r>
          </w:p>
          <w:p w:rsidR="00CD29EE" w:rsidRPr="008D4DFA" w:rsidRDefault="00CD29EE" w:rsidP="00CD29EE">
            <w:pPr>
              <w:widowControl w:val="0"/>
              <w:jc w:val="both"/>
              <w:rPr>
                <w:lang w:val="uk-UA"/>
              </w:rPr>
            </w:pPr>
            <w:r w:rsidRPr="00CD29EE">
              <w:rPr>
                <w:lang w:val="uk-UA"/>
              </w:rPr>
              <w:t>Отримана тендерна</w:t>
            </w:r>
            <w:r w:rsidRPr="008D4DFA">
              <w:rPr>
                <w:lang w:val="uk-UA"/>
              </w:rPr>
              <w:t xml:space="preserve"> пропозиція вноситься автоматично до реєстру отриманих тендерних пропозицій.</w:t>
            </w:r>
          </w:p>
          <w:p w:rsidR="00CD29EE" w:rsidRPr="008D4DFA" w:rsidRDefault="00CD29EE" w:rsidP="00CD29EE">
            <w:pPr>
              <w:widowControl w:val="0"/>
              <w:jc w:val="both"/>
              <w:rPr>
                <w:lang w:val="uk-UA"/>
              </w:rPr>
            </w:pPr>
            <w:r w:rsidRPr="008D4DFA">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29EE" w:rsidRPr="008D4DFA" w:rsidRDefault="00CD29EE" w:rsidP="00CD29EE">
            <w:pPr>
              <w:pStyle w:val="WW-1"/>
              <w:jc w:val="both"/>
              <w:rPr>
                <w:color w:val="FF0000"/>
                <w:sz w:val="16"/>
                <w:szCs w:val="16"/>
              </w:rPr>
            </w:pPr>
            <w:r w:rsidRPr="008D4DFA">
              <w:rPr>
                <w:rFonts w:eastAsia="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D29EE" w:rsidRPr="008D4DFA"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t>2. Дата та час розкриття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Default="00CD29EE" w:rsidP="00CD29EE">
            <w:pPr>
              <w:widowControl w:val="0"/>
              <w:spacing w:line="228" w:lineRule="auto"/>
              <w:ind w:firstLine="279"/>
              <w:jc w:val="both"/>
              <w:rPr>
                <w:color w:val="333333"/>
                <w:shd w:val="clear" w:color="auto" w:fill="FFFFFF"/>
              </w:rPr>
            </w:pPr>
            <w:r>
              <w:rPr>
                <w:color w:val="333333"/>
                <w:shd w:val="clear" w:color="auto" w:fill="FFFFFF"/>
              </w:rPr>
              <w:t xml:space="preserve">Дата і час </w:t>
            </w:r>
            <w:proofErr w:type="spellStart"/>
            <w:r>
              <w:rPr>
                <w:color w:val="333333"/>
                <w:shd w:val="clear" w:color="auto" w:fill="FFFFFF"/>
              </w:rPr>
              <w:t>розкриття</w:t>
            </w:r>
            <w:proofErr w:type="spellEnd"/>
            <w:r>
              <w:rPr>
                <w:color w:val="333333"/>
                <w:shd w:val="clear" w:color="auto" w:fill="FFFFFF"/>
              </w:rPr>
              <w:t xml:space="preserve"> </w:t>
            </w:r>
            <w:proofErr w:type="spellStart"/>
            <w:r>
              <w:rPr>
                <w:color w:val="333333"/>
                <w:shd w:val="clear" w:color="auto" w:fill="FFFFFF"/>
              </w:rPr>
              <w:t>тендерних</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 xml:space="preserve">, дата і час </w:t>
            </w:r>
            <w:proofErr w:type="spellStart"/>
            <w:r>
              <w:rPr>
                <w:color w:val="333333"/>
                <w:shd w:val="clear" w:color="auto" w:fill="FFFFFF"/>
              </w:rPr>
              <w:t>проведення</w:t>
            </w:r>
            <w:proofErr w:type="spellEnd"/>
            <w:r>
              <w:rPr>
                <w:color w:val="333333"/>
                <w:shd w:val="clear" w:color="auto" w:fill="FFFFFF"/>
              </w:rPr>
              <w:t xml:space="preserve"> </w:t>
            </w:r>
            <w:proofErr w:type="spellStart"/>
            <w:r>
              <w:rPr>
                <w:color w:val="333333"/>
                <w:shd w:val="clear" w:color="auto" w:fill="FFFFFF"/>
              </w:rPr>
              <w:t>електронного</w:t>
            </w:r>
            <w:proofErr w:type="spellEnd"/>
            <w:r>
              <w:rPr>
                <w:color w:val="333333"/>
                <w:shd w:val="clear" w:color="auto" w:fill="FFFFFF"/>
              </w:rPr>
              <w:t xml:space="preserve"> </w:t>
            </w:r>
            <w:proofErr w:type="spellStart"/>
            <w:r>
              <w:rPr>
                <w:color w:val="333333"/>
                <w:shd w:val="clear" w:color="auto" w:fill="FFFFFF"/>
              </w:rPr>
              <w:t>аукціону</w:t>
            </w:r>
            <w:proofErr w:type="spellEnd"/>
            <w:r>
              <w:rPr>
                <w:color w:val="333333"/>
                <w:shd w:val="clear" w:color="auto" w:fill="FFFFFF"/>
              </w:rPr>
              <w:t xml:space="preserve"> </w:t>
            </w:r>
            <w:proofErr w:type="spellStart"/>
            <w:r>
              <w:rPr>
                <w:color w:val="333333"/>
                <w:shd w:val="clear" w:color="auto" w:fill="FFFFFF"/>
              </w:rPr>
              <w:t>визначаються</w:t>
            </w:r>
            <w:proofErr w:type="spellEnd"/>
            <w:r>
              <w:rPr>
                <w:color w:val="333333"/>
                <w:shd w:val="clear" w:color="auto" w:fill="FFFFFF"/>
              </w:rPr>
              <w:t xml:space="preserve"> </w:t>
            </w:r>
            <w:proofErr w:type="spellStart"/>
            <w:r>
              <w:rPr>
                <w:color w:val="333333"/>
                <w:shd w:val="clear" w:color="auto" w:fill="FFFFFF"/>
              </w:rPr>
              <w:t>електронною</w:t>
            </w:r>
            <w:proofErr w:type="spellEnd"/>
            <w:r>
              <w:rPr>
                <w:color w:val="333333"/>
                <w:shd w:val="clear" w:color="auto" w:fill="FFFFFF"/>
              </w:rPr>
              <w:t xml:space="preserve"> системою </w:t>
            </w:r>
            <w:proofErr w:type="spellStart"/>
            <w:r>
              <w:rPr>
                <w:color w:val="333333"/>
                <w:shd w:val="clear" w:color="auto" w:fill="FFFFFF"/>
              </w:rPr>
              <w:t>закупівель</w:t>
            </w:r>
            <w:proofErr w:type="spellEnd"/>
            <w:r>
              <w:rPr>
                <w:color w:val="333333"/>
                <w:shd w:val="clear" w:color="auto" w:fill="FFFFFF"/>
              </w:rPr>
              <w:t xml:space="preserve"> автоматично в день </w:t>
            </w:r>
            <w:proofErr w:type="spellStart"/>
            <w:r>
              <w:rPr>
                <w:color w:val="333333"/>
                <w:shd w:val="clear" w:color="auto" w:fill="FFFFFF"/>
              </w:rPr>
              <w:t>оприлюднення</w:t>
            </w:r>
            <w:proofErr w:type="spellEnd"/>
            <w:r>
              <w:rPr>
                <w:color w:val="333333"/>
                <w:shd w:val="clear" w:color="auto" w:fill="FFFFFF"/>
              </w:rPr>
              <w:t xml:space="preserve"> </w:t>
            </w:r>
            <w:proofErr w:type="spellStart"/>
            <w:r>
              <w:rPr>
                <w:color w:val="333333"/>
                <w:shd w:val="clear" w:color="auto" w:fill="FFFFFF"/>
              </w:rPr>
              <w:t>замовником</w:t>
            </w:r>
            <w:proofErr w:type="spellEnd"/>
            <w:r>
              <w:rPr>
                <w:color w:val="333333"/>
                <w:shd w:val="clear" w:color="auto" w:fill="FFFFFF"/>
              </w:rPr>
              <w:t xml:space="preserve"> </w:t>
            </w:r>
            <w:proofErr w:type="spellStart"/>
            <w:r>
              <w:rPr>
                <w:color w:val="333333"/>
                <w:shd w:val="clear" w:color="auto" w:fill="FFFFFF"/>
              </w:rPr>
              <w:t>оголошення</w:t>
            </w:r>
            <w:proofErr w:type="spellEnd"/>
            <w:r>
              <w:rPr>
                <w:color w:val="333333"/>
                <w:shd w:val="clear" w:color="auto" w:fill="FFFFFF"/>
              </w:rPr>
              <w:t xml:space="preserve"> про </w:t>
            </w:r>
            <w:proofErr w:type="spellStart"/>
            <w:r>
              <w:rPr>
                <w:color w:val="333333"/>
                <w:shd w:val="clear" w:color="auto" w:fill="FFFFFF"/>
              </w:rPr>
              <w:t>проведення</w:t>
            </w:r>
            <w:proofErr w:type="spellEnd"/>
            <w:r>
              <w:rPr>
                <w:color w:val="333333"/>
                <w:shd w:val="clear" w:color="auto" w:fill="FFFFFF"/>
              </w:rPr>
              <w:t xml:space="preserve"> </w:t>
            </w:r>
            <w:proofErr w:type="spellStart"/>
            <w:r>
              <w:rPr>
                <w:color w:val="333333"/>
                <w:shd w:val="clear" w:color="auto" w:fill="FFFFFF"/>
              </w:rPr>
              <w:t>відкритих</w:t>
            </w:r>
            <w:proofErr w:type="spellEnd"/>
            <w:r>
              <w:rPr>
                <w:color w:val="333333"/>
                <w:shd w:val="clear" w:color="auto" w:fill="FFFFFF"/>
              </w:rPr>
              <w:t xml:space="preserve"> </w:t>
            </w:r>
            <w:proofErr w:type="spellStart"/>
            <w:r>
              <w:rPr>
                <w:color w:val="333333"/>
                <w:shd w:val="clear" w:color="auto" w:fill="FFFFFF"/>
              </w:rPr>
              <w:t>торгів</w:t>
            </w:r>
            <w:proofErr w:type="spellEnd"/>
            <w:r>
              <w:rPr>
                <w:color w:val="333333"/>
                <w:shd w:val="clear" w:color="auto" w:fill="FFFFFF"/>
              </w:rPr>
              <w:t xml:space="preserve"> </w:t>
            </w:r>
            <w:proofErr w:type="gramStart"/>
            <w:r>
              <w:rPr>
                <w:color w:val="333333"/>
                <w:shd w:val="clear" w:color="auto" w:fill="FFFFFF"/>
              </w:rPr>
              <w:t>в</w:t>
            </w:r>
            <w:proofErr w:type="gramEnd"/>
            <w:r>
              <w:rPr>
                <w:color w:val="333333"/>
                <w:shd w:val="clear" w:color="auto" w:fill="FFFFFF"/>
              </w:rPr>
              <w:t xml:space="preserve">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w:t>
            </w:r>
          </w:p>
          <w:p w:rsidR="00CD29EE" w:rsidRDefault="00CD29EE" w:rsidP="00CD29EE">
            <w:pPr>
              <w:widowControl w:val="0"/>
              <w:ind w:firstLine="279"/>
              <w:jc w:val="both"/>
              <w:rPr>
                <w:color w:val="333333"/>
                <w:shd w:val="clear" w:color="auto" w:fill="FFFFFF"/>
              </w:rPr>
            </w:pPr>
            <w:proofErr w:type="spellStart"/>
            <w:r>
              <w:rPr>
                <w:color w:val="333333"/>
                <w:shd w:val="clear" w:color="auto" w:fill="FFFFFF"/>
              </w:rPr>
              <w:lastRenderedPageBreak/>
              <w:t>Розкриття</w:t>
            </w:r>
            <w:proofErr w:type="spellEnd"/>
            <w:r>
              <w:rPr>
                <w:color w:val="333333"/>
                <w:shd w:val="clear" w:color="auto" w:fill="FFFFFF"/>
              </w:rPr>
              <w:t xml:space="preserve"> </w:t>
            </w:r>
            <w:proofErr w:type="spellStart"/>
            <w:r>
              <w:rPr>
                <w:color w:val="333333"/>
                <w:shd w:val="clear" w:color="auto" w:fill="FFFFFF"/>
              </w:rPr>
              <w:t>тендерних</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 xml:space="preserve"> </w:t>
            </w:r>
            <w:proofErr w:type="spellStart"/>
            <w:r>
              <w:rPr>
                <w:color w:val="333333"/>
                <w:shd w:val="clear" w:color="auto" w:fill="FFFFFF"/>
              </w:rPr>
              <w:t>здійснюється</w:t>
            </w:r>
            <w:proofErr w:type="spellEnd"/>
            <w:r>
              <w:rPr>
                <w:color w:val="333333"/>
                <w:shd w:val="clear" w:color="auto" w:fill="FFFFFF"/>
              </w:rPr>
              <w:t xml:space="preserve"> </w:t>
            </w:r>
            <w:proofErr w:type="spellStart"/>
            <w:r>
              <w:rPr>
                <w:color w:val="333333"/>
                <w:shd w:val="clear" w:color="auto" w:fill="FFFFFF"/>
              </w:rPr>
              <w:t>відповідно</w:t>
            </w:r>
            <w:proofErr w:type="spellEnd"/>
            <w:r>
              <w:rPr>
                <w:color w:val="333333"/>
                <w:shd w:val="clear" w:color="auto" w:fill="FFFFFF"/>
              </w:rPr>
              <w:t xml:space="preserve"> до </w:t>
            </w:r>
            <w:proofErr w:type="spellStart"/>
            <w:r>
              <w:rPr>
                <w:color w:val="333333"/>
                <w:shd w:val="clear" w:color="auto" w:fill="FFFFFF"/>
              </w:rPr>
              <w:t>статті</w:t>
            </w:r>
            <w:proofErr w:type="spellEnd"/>
            <w:r>
              <w:rPr>
                <w:color w:val="333333"/>
                <w:shd w:val="clear" w:color="auto" w:fill="FFFFFF"/>
              </w:rPr>
              <w:t xml:space="preserve"> 28 Закону (</w:t>
            </w:r>
            <w:proofErr w:type="spellStart"/>
            <w:r>
              <w:rPr>
                <w:color w:val="333333"/>
                <w:shd w:val="clear" w:color="auto" w:fill="FFFFFF"/>
              </w:rPr>
              <w:t>положення</w:t>
            </w:r>
            <w:proofErr w:type="spellEnd"/>
            <w:r>
              <w:rPr>
                <w:color w:val="333333"/>
                <w:shd w:val="clear" w:color="auto" w:fill="FFFFFF"/>
              </w:rPr>
              <w:t> </w:t>
            </w:r>
            <w:hyperlink r:id="rId17" w:anchor="n1495" w:tgtFrame="_blank" w:history="1">
              <w:r>
                <w:rPr>
                  <w:rStyle w:val="a4"/>
                  <w:color w:val="000099"/>
                  <w:shd w:val="clear" w:color="auto" w:fill="FFFFFF"/>
                </w:rPr>
                <w:t xml:space="preserve">абзацу </w:t>
              </w:r>
              <w:proofErr w:type="spellStart"/>
              <w:r>
                <w:rPr>
                  <w:rStyle w:val="a4"/>
                  <w:color w:val="000099"/>
                  <w:shd w:val="clear" w:color="auto" w:fill="FFFFFF"/>
                </w:rPr>
                <w:t>третього</w:t>
              </w:r>
              <w:proofErr w:type="spellEnd"/>
            </w:hyperlink>
            <w:r>
              <w:rPr>
                <w:color w:val="333333"/>
                <w:shd w:val="clear" w:color="auto" w:fill="FFFFFF"/>
              </w:rPr>
              <w:t> </w:t>
            </w:r>
            <w:proofErr w:type="spellStart"/>
            <w:r>
              <w:rPr>
                <w:color w:val="333333"/>
                <w:shd w:val="clear" w:color="auto" w:fill="FFFFFF"/>
              </w:rPr>
              <w:t>частини</w:t>
            </w:r>
            <w:proofErr w:type="spellEnd"/>
            <w:r>
              <w:rPr>
                <w:color w:val="333333"/>
                <w:shd w:val="clear" w:color="auto" w:fill="FFFFFF"/>
              </w:rPr>
              <w:t xml:space="preserve"> </w:t>
            </w:r>
            <w:proofErr w:type="spellStart"/>
            <w:r>
              <w:rPr>
                <w:color w:val="333333"/>
                <w:shd w:val="clear" w:color="auto" w:fill="FFFFFF"/>
              </w:rPr>
              <w:t>першої</w:t>
            </w:r>
            <w:proofErr w:type="spellEnd"/>
            <w:r>
              <w:rPr>
                <w:color w:val="333333"/>
                <w:shd w:val="clear" w:color="auto" w:fill="FFFFFF"/>
              </w:rPr>
              <w:t xml:space="preserve"> та </w:t>
            </w:r>
            <w:hyperlink r:id="rId18" w:anchor="n1497" w:tgtFrame="_blank" w:history="1">
              <w:r>
                <w:rPr>
                  <w:rStyle w:val="a4"/>
                  <w:color w:val="000099"/>
                  <w:shd w:val="clear" w:color="auto" w:fill="FFFFFF"/>
                </w:rPr>
                <w:t xml:space="preserve">абзацу </w:t>
              </w:r>
              <w:proofErr w:type="gramStart"/>
              <w:r>
                <w:rPr>
                  <w:rStyle w:val="a4"/>
                  <w:color w:val="000099"/>
                  <w:shd w:val="clear" w:color="auto" w:fill="FFFFFF"/>
                </w:rPr>
                <w:t>другого</w:t>
              </w:r>
              <w:proofErr w:type="gramEnd"/>
            </w:hyperlink>
            <w:r>
              <w:rPr>
                <w:color w:val="333333"/>
                <w:shd w:val="clear" w:color="auto" w:fill="FFFFFF"/>
              </w:rPr>
              <w:t> </w:t>
            </w:r>
            <w:proofErr w:type="spellStart"/>
            <w:r>
              <w:rPr>
                <w:color w:val="333333"/>
                <w:shd w:val="clear" w:color="auto" w:fill="FFFFFF"/>
              </w:rPr>
              <w:t>частини</w:t>
            </w:r>
            <w:proofErr w:type="spellEnd"/>
            <w:r>
              <w:rPr>
                <w:color w:val="333333"/>
                <w:shd w:val="clear" w:color="auto" w:fill="FFFFFF"/>
              </w:rPr>
              <w:t xml:space="preserve"> </w:t>
            </w:r>
            <w:proofErr w:type="spellStart"/>
            <w:r>
              <w:rPr>
                <w:color w:val="333333"/>
                <w:shd w:val="clear" w:color="auto" w:fill="FFFFFF"/>
              </w:rPr>
              <w:t>другої</w:t>
            </w:r>
            <w:proofErr w:type="spellEnd"/>
            <w:r>
              <w:rPr>
                <w:color w:val="333333"/>
                <w:shd w:val="clear" w:color="auto" w:fill="FFFFFF"/>
              </w:rPr>
              <w:t xml:space="preserve"> </w:t>
            </w:r>
            <w:proofErr w:type="spellStart"/>
            <w:r>
              <w:rPr>
                <w:color w:val="333333"/>
                <w:shd w:val="clear" w:color="auto" w:fill="FFFFFF"/>
              </w:rPr>
              <w:t>статті</w:t>
            </w:r>
            <w:proofErr w:type="spellEnd"/>
            <w:r>
              <w:rPr>
                <w:color w:val="333333"/>
                <w:shd w:val="clear" w:color="auto" w:fill="FFFFFF"/>
              </w:rPr>
              <w:t xml:space="preserve"> 28 Закону не </w:t>
            </w:r>
            <w:proofErr w:type="spellStart"/>
            <w:r>
              <w:rPr>
                <w:color w:val="333333"/>
                <w:shd w:val="clear" w:color="auto" w:fill="FFFFFF"/>
              </w:rPr>
              <w:t>застосовуються</w:t>
            </w:r>
            <w:proofErr w:type="spellEnd"/>
            <w:r>
              <w:rPr>
                <w:color w:val="333333"/>
                <w:shd w:val="clear" w:color="auto" w:fill="FFFFFF"/>
              </w:rPr>
              <w:t>).</w:t>
            </w:r>
          </w:p>
          <w:p w:rsidR="00CD29EE" w:rsidRDefault="00CD29EE" w:rsidP="00CD29EE">
            <w:pPr>
              <w:widowControl w:val="0"/>
              <w:ind w:firstLine="279"/>
              <w:jc w:val="both"/>
              <w:rPr>
                <w:color w:val="333333"/>
                <w:shd w:val="clear" w:color="auto" w:fill="FFFFFF"/>
              </w:rPr>
            </w:pPr>
            <w:r>
              <w:rPr>
                <w:color w:val="333333"/>
                <w:shd w:val="clear" w:color="auto" w:fill="FFFFFF"/>
              </w:rPr>
              <w:t xml:space="preserve">Не </w:t>
            </w:r>
            <w:proofErr w:type="spellStart"/>
            <w:proofErr w:type="gramStart"/>
            <w:r>
              <w:rPr>
                <w:color w:val="333333"/>
                <w:shd w:val="clear" w:color="auto" w:fill="FFFFFF"/>
              </w:rPr>
              <w:t>п</w:t>
            </w:r>
            <w:proofErr w:type="gramEnd"/>
            <w:r>
              <w:rPr>
                <w:color w:val="333333"/>
                <w:shd w:val="clear" w:color="auto" w:fill="FFFFFF"/>
              </w:rPr>
              <w:t>ідлягає</w:t>
            </w:r>
            <w:proofErr w:type="spellEnd"/>
            <w:r>
              <w:rPr>
                <w:color w:val="333333"/>
                <w:shd w:val="clear" w:color="auto" w:fill="FFFFFF"/>
              </w:rPr>
              <w:t xml:space="preserve"> </w:t>
            </w:r>
            <w:proofErr w:type="spellStart"/>
            <w:r>
              <w:rPr>
                <w:color w:val="333333"/>
                <w:shd w:val="clear" w:color="auto" w:fill="FFFFFF"/>
              </w:rPr>
              <w:t>розкриттю</w:t>
            </w:r>
            <w:proofErr w:type="spellEnd"/>
            <w:r>
              <w:rPr>
                <w:color w:val="333333"/>
                <w:shd w:val="clear" w:color="auto" w:fill="FFFFFF"/>
              </w:rPr>
              <w:t xml:space="preserve"> </w:t>
            </w:r>
            <w:proofErr w:type="spellStart"/>
            <w:r>
              <w:rPr>
                <w:color w:val="333333"/>
                <w:shd w:val="clear" w:color="auto" w:fill="FFFFFF"/>
              </w:rPr>
              <w:t>інформація</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обґрунтовано</w:t>
            </w:r>
            <w:proofErr w:type="spellEnd"/>
            <w:r>
              <w:rPr>
                <w:color w:val="333333"/>
                <w:shd w:val="clear" w:color="auto" w:fill="FFFFFF"/>
              </w:rPr>
              <w:t xml:space="preserve"> </w:t>
            </w:r>
            <w:proofErr w:type="spellStart"/>
            <w:r>
              <w:rPr>
                <w:color w:val="333333"/>
                <w:shd w:val="clear" w:color="auto" w:fill="FFFFFF"/>
              </w:rPr>
              <w:t>визначена</w:t>
            </w:r>
            <w:proofErr w:type="spellEnd"/>
            <w:r>
              <w:rPr>
                <w:color w:val="333333"/>
                <w:shd w:val="clear" w:color="auto" w:fill="FFFFFF"/>
              </w:rPr>
              <w:t xml:space="preserve"> </w:t>
            </w:r>
            <w:proofErr w:type="spellStart"/>
            <w:r>
              <w:rPr>
                <w:color w:val="333333"/>
                <w:shd w:val="clear" w:color="auto" w:fill="FFFFFF"/>
              </w:rPr>
              <w:t>учасником</w:t>
            </w:r>
            <w:proofErr w:type="spellEnd"/>
            <w:r>
              <w:rPr>
                <w:color w:val="333333"/>
                <w:shd w:val="clear" w:color="auto" w:fill="FFFFFF"/>
              </w:rPr>
              <w:t xml:space="preserve"> як </w:t>
            </w:r>
            <w:proofErr w:type="spellStart"/>
            <w:r>
              <w:rPr>
                <w:color w:val="333333"/>
                <w:shd w:val="clear" w:color="auto" w:fill="FFFFFF"/>
              </w:rPr>
              <w:t>конфіденційна</w:t>
            </w:r>
            <w:proofErr w:type="spellEnd"/>
            <w:r>
              <w:rPr>
                <w:color w:val="333333"/>
                <w:shd w:val="clear" w:color="auto" w:fill="FFFFFF"/>
              </w:rPr>
              <w:t xml:space="preserve">, у тому </w:t>
            </w:r>
            <w:proofErr w:type="spellStart"/>
            <w:r>
              <w:rPr>
                <w:color w:val="333333"/>
                <w:shd w:val="clear" w:color="auto" w:fill="FFFFFF"/>
              </w:rPr>
              <w:t>числі</w:t>
            </w:r>
            <w:proofErr w:type="spellEnd"/>
            <w:r>
              <w:rPr>
                <w:color w:val="333333"/>
                <w:shd w:val="clear" w:color="auto" w:fill="FFFFFF"/>
              </w:rPr>
              <w:t xml:space="preserve"> </w:t>
            </w:r>
            <w:proofErr w:type="spellStart"/>
            <w:r>
              <w:rPr>
                <w:color w:val="333333"/>
                <w:shd w:val="clear" w:color="auto" w:fill="FFFFFF"/>
              </w:rPr>
              <w:t>інформація</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містить</w:t>
            </w:r>
            <w:proofErr w:type="spellEnd"/>
            <w:r>
              <w:rPr>
                <w:color w:val="333333"/>
                <w:shd w:val="clear" w:color="auto" w:fill="FFFFFF"/>
              </w:rPr>
              <w:t xml:space="preserve"> </w:t>
            </w:r>
            <w:proofErr w:type="spellStart"/>
            <w:r>
              <w:rPr>
                <w:color w:val="333333"/>
                <w:shd w:val="clear" w:color="auto" w:fill="FFFFFF"/>
              </w:rPr>
              <w:t>персональні</w:t>
            </w:r>
            <w:proofErr w:type="spellEnd"/>
            <w:r>
              <w:rPr>
                <w:color w:val="333333"/>
                <w:shd w:val="clear" w:color="auto" w:fill="FFFFFF"/>
              </w:rPr>
              <w:t xml:space="preserve"> </w:t>
            </w:r>
            <w:proofErr w:type="spellStart"/>
            <w:r>
              <w:rPr>
                <w:color w:val="333333"/>
                <w:shd w:val="clear" w:color="auto" w:fill="FFFFFF"/>
              </w:rPr>
              <w:t>дані</w:t>
            </w:r>
            <w:proofErr w:type="spellEnd"/>
            <w:r>
              <w:rPr>
                <w:color w:val="333333"/>
                <w:shd w:val="clear" w:color="auto" w:fill="FFFFFF"/>
              </w:rPr>
              <w:t xml:space="preserve">. </w:t>
            </w:r>
            <w:proofErr w:type="spellStart"/>
            <w:r>
              <w:rPr>
                <w:color w:val="333333"/>
                <w:shd w:val="clear" w:color="auto" w:fill="FFFFFF"/>
              </w:rPr>
              <w:t>Конфіденційною</w:t>
            </w:r>
            <w:proofErr w:type="spellEnd"/>
            <w:r>
              <w:rPr>
                <w:color w:val="333333"/>
                <w:shd w:val="clear" w:color="auto" w:fill="FFFFFF"/>
              </w:rPr>
              <w:t xml:space="preserve"> не </w:t>
            </w:r>
            <w:proofErr w:type="spellStart"/>
            <w:r>
              <w:rPr>
                <w:color w:val="333333"/>
                <w:shd w:val="clear" w:color="auto" w:fill="FFFFFF"/>
              </w:rPr>
              <w:t>може</w:t>
            </w:r>
            <w:proofErr w:type="spellEnd"/>
            <w:r>
              <w:rPr>
                <w:color w:val="333333"/>
                <w:shd w:val="clear" w:color="auto" w:fill="FFFFFF"/>
              </w:rPr>
              <w:t xml:space="preserve"> бути </w:t>
            </w:r>
            <w:proofErr w:type="spellStart"/>
            <w:r>
              <w:rPr>
                <w:color w:val="333333"/>
                <w:shd w:val="clear" w:color="auto" w:fill="FFFFFF"/>
              </w:rPr>
              <w:t>визначена</w:t>
            </w:r>
            <w:proofErr w:type="spellEnd"/>
            <w:r>
              <w:rPr>
                <w:color w:val="333333"/>
                <w:shd w:val="clear" w:color="auto" w:fill="FFFFFF"/>
              </w:rPr>
              <w:t xml:space="preserve"> </w:t>
            </w:r>
            <w:proofErr w:type="spellStart"/>
            <w:r>
              <w:rPr>
                <w:color w:val="333333"/>
                <w:shd w:val="clear" w:color="auto" w:fill="FFFFFF"/>
              </w:rPr>
              <w:t>інформація</w:t>
            </w:r>
            <w:proofErr w:type="spellEnd"/>
            <w:r>
              <w:rPr>
                <w:color w:val="333333"/>
                <w:shd w:val="clear" w:color="auto" w:fill="FFFFFF"/>
              </w:rPr>
              <w:t xml:space="preserve"> про </w:t>
            </w:r>
            <w:proofErr w:type="spellStart"/>
            <w:r>
              <w:rPr>
                <w:color w:val="333333"/>
                <w:shd w:val="clear" w:color="auto" w:fill="FFFFFF"/>
              </w:rPr>
              <w:t>запропоновану</w:t>
            </w:r>
            <w:proofErr w:type="spellEnd"/>
            <w:r>
              <w:rPr>
                <w:color w:val="333333"/>
                <w:shd w:val="clear" w:color="auto" w:fill="FFFFFF"/>
              </w:rPr>
              <w:t xml:space="preserve"> </w:t>
            </w:r>
            <w:proofErr w:type="spellStart"/>
            <w:r>
              <w:rPr>
                <w:color w:val="333333"/>
                <w:shd w:val="clear" w:color="auto" w:fill="FFFFFF"/>
              </w:rPr>
              <w:t>ціну</w:t>
            </w:r>
            <w:proofErr w:type="spellEnd"/>
            <w:r>
              <w:rPr>
                <w:color w:val="333333"/>
                <w:shd w:val="clear" w:color="auto" w:fill="FFFFFF"/>
              </w:rPr>
              <w:t xml:space="preserve">, </w:t>
            </w:r>
            <w:proofErr w:type="spellStart"/>
            <w:r>
              <w:rPr>
                <w:color w:val="333333"/>
                <w:shd w:val="clear" w:color="auto" w:fill="FFFFFF"/>
              </w:rPr>
              <w:t>інші</w:t>
            </w:r>
            <w:proofErr w:type="spellEnd"/>
            <w:r>
              <w:rPr>
                <w:color w:val="333333"/>
                <w:shd w:val="clear" w:color="auto" w:fill="FFFFFF"/>
              </w:rPr>
              <w:t xml:space="preserve"> </w:t>
            </w:r>
            <w:proofErr w:type="spellStart"/>
            <w:r>
              <w:rPr>
                <w:color w:val="333333"/>
                <w:shd w:val="clear" w:color="auto" w:fill="FFFFFF"/>
              </w:rPr>
              <w:t>критерії</w:t>
            </w:r>
            <w:proofErr w:type="spellEnd"/>
            <w:r>
              <w:rPr>
                <w:color w:val="333333"/>
                <w:shd w:val="clear" w:color="auto" w:fill="FFFFFF"/>
              </w:rPr>
              <w:t xml:space="preserve"> </w:t>
            </w:r>
            <w:proofErr w:type="spellStart"/>
            <w:r>
              <w:rPr>
                <w:color w:val="333333"/>
                <w:shd w:val="clear" w:color="auto" w:fill="FFFFFF"/>
              </w:rPr>
              <w:t>оцінки</w:t>
            </w:r>
            <w:proofErr w:type="spellEnd"/>
            <w:r>
              <w:rPr>
                <w:color w:val="333333"/>
                <w:shd w:val="clear" w:color="auto" w:fill="FFFFFF"/>
              </w:rPr>
              <w:t xml:space="preserve">, </w:t>
            </w:r>
            <w:proofErr w:type="spellStart"/>
            <w:r>
              <w:rPr>
                <w:color w:val="333333"/>
                <w:shd w:val="clear" w:color="auto" w:fill="FFFFFF"/>
              </w:rPr>
              <w:t>технічні</w:t>
            </w:r>
            <w:proofErr w:type="spellEnd"/>
            <w:r>
              <w:rPr>
                <w:color w:val="333333"/>
                <w:shd w:val="clear" w:color="auto" w:fill="FFFFFF"/>
              </w:rPr>
              <w:t xml:space="preserve"> </w:t>
            </w:r>
            <w:proofErr w:type="spellStart"/>
            <w:r>
              <w:rPr>
                <w:color w:val="333333"/>
                <w:shd w:val="clear" w:color="auto" w:fill="FFFFFF"/>
              </w:rPr>
              <w:t>умови</w:t>
            </w:r>
            <w:proofErr w:type="spellEnd"/>
            <w:r>
              <w:rPr>
                <w:color w:val="333333"/>
                <w:shd w:val="clear" w:color="auto" w:fill="FFFFFF"/>
              </w:rPr>
              <w:t xml:space="preserve">, </w:t>
            </w:r>
            <w:proofErr w:type="spellStart"/>
            <w:r>
              <w:rPr>
                <w:color w:val="333333"/>
                <w:shd w:val="clear" w:color="auto" w:fill="FFFFFF"/>
              </w:rPr>
              <w:t>технічні</w:t>
            </w:r>
            <w:proofErr w:type="spellEnd"/>
            <w:r>
              <w:rPr>
                <w:color w:val="333333"/>
                <w:shd w:val="clear" w:color="auto" w:fill="FFFFFF"/>
              </w:rPr>
              <w:t xml:space="preserve"> </w:t>
            </w:r>
            <w:proofErr w:type="spellStart"/>
            <w:r>
              <w:rPr>
                <w:color w:val="333333"/>
                <w:shd w:val="clear" w:color="auto" w:fill="FFFFFF"/>
              </w:rPr>
              <w:t>специфікації</w:t>
            </w:r>
            <w:proofErr w:type="spellEnd"/>
            <w:r>
              <w:rPr>
                <w:color w:val="333333"/>
                <w:shd w:val="clear" w:color="auto" w:fill="FFFFFF"/>
              </w:rPr>
              <w:t xml:space="preserve"> та </w:t>
            </w:r>
            <w:proofErr w:type="spellStart"/>
            <w:r>
              <w:rPr>
                <w:color w:val="333333"/>
                <w:shd w:val="clear" w:color="auto" w:fill="FFFFFF"/>
              </w:rPr>
              <w:t>документи</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підтверджують</w:t>
            </w:r>
            <w:proofErr w:type="spellEnd"/>
            <w:r>
              <w:rPr>
                <w:color w:val="333333"/>
                <w:shd w:val="clear" w:color="auto" w:fill="FFFFFF"/>
              </w:rPr>
              <w:t xml:space="preserve"> </w:t>
            </w:r>
            <w:proofErr w:type="spellStart"/>
            <w:r>
              <w:rPr>
                <w:color w:val="333333"/>
                <w:shd w:val="clear" w:color="auto" w:fill="FFFFFF"/>
              </w:rPr>
              <w:t>відповідність</w:t>
            </w:r>
            <w:proofErr w:type="spellEnd"/>
            <w:r>
              <w:rPr>
                <w:color w:val="333333"/>
                <w:shd w:val="clear" w:color="auto" w:fill="FFFFFF"/>
              </w:rPr>
              <w:t xml:space="preserve"> </w:t>
            </w:r>
            <w:proofErr w:type="spellStart"/>
            <w:r>
              <w:rPr>
                <w:color w:val="333333"/>
                <w:shd w:val="clear" w:color="auto" w:fill="FFFFFF"/>
              </w:rPr>
              <w:t>кваліфікаційним</w:t>
            </w:r>
            <w:proofErr w:type="spellEnd"/>
            <w:r>
              <w:rPr>
                <w:color w:val="333333"/>
                <w:shd w:val="clear" w:color="auto" w:fill="FFFFFF"/>
              </w:rPr>
              <w:t xml:space="preserve"> </w:t>
            </w:r>
            <w:proofErr w:type="spellStart"/>
            <w:r>
              <w:rPr>
                <w:color w:val="333333"/>
                <w:shd w:val="clear" w:color="auto" w:fill="FFFFFF"/>
              </w:rPr>
              <w:t>критеріям</w:t>
            </w:r>
            <w:proofErr w:type="spellEnd"/>
            <w:r>
              <w:rPr>
                <w:color w:val="333333"/>
                <w:shd w:val="clear" w:color="auto" w:fill="FFFFFF"/>
              </w:rPr>
              <w:t xml:space="preserve"> </w:t>
            </w:r>
            <w:proofErr w:type="spellStart"/>
            <w:r>
              <w:rPr>
                <w:color w:val="333333"/>
                <w:shd w:val="clear" w:color="auto" w:fill="FFFFFF"/>
              </w:rPr>
              <w:t>відповідно</w:t>
            </w:r>
            <w:proofErr w:type="spellEnd"/>
            <w:r>
              <w:rPr>
                <w:color w:val="333333"/>
                <w:shd w:val="clear" w:color="auto" w:fill="FFFFFF"/>
              </w:rPr>
              <w:t xml:space="preserve"> до </w:t>
            </w:r>
            <w:proofErr w:type="spellStart"/>
            <w:r w:rsidR="00C66037">
              <w:fldChar w:fldCharType="begin"/>
            </w:r>
            <w:r w:rsidR="00C66037">
              <w:instrText xml:space="preserve"> HYPERLINK "https://zakon.rada.gov.ua/laws/show/922-19" \l "n1250" \t "_blank" </w:instrText>
            </w:r>
            <w:r w:rsidR="00C66037">
              <w:fldChar w:fldCharType="separate"/>
            </w:r>
            <w:r>
              <w:rPr>
                <w:rStyle w:val="a4"/>
                <w:color w:val="000099"/>
                <w:shd w:val="clear" w:color="auto" w:fill="FFFFFF"/>
              </w:rPr>
              <w:t>статті</w:t>
            </w:r>
            <w:proofErr w:type="spellEnd"/>
            <w:r>
              <w:rPr>
                <w:rStyle w:val="a4"/>
                <w:color w:val="000099"/>
                <w:shd w:val="clear" w:color="auto" w:fill="FFFFFF"/>
              </w:rPr>
              <w:t xml:space="preserve"> 16</w:t>
            </w:r>
            <w:r w:rsidR="00C66037">
              <w:rPr>
                <w:rStyle w:val="a4"/>
                <w:color w:val="000099"/>
                <w:shd w:val="clear" w:color="auto" w:fill="FFFFFF"/>
              </w:rPr>
              <w:fldChar w:fldCharType="end"/>
            </w:r>
            <w:r>
              <w:rPr>
                <w:color w:val="333333"/>
                <w:shd w:val="clear" w:color="auto" w:fill="FFFFFF"/>
              </w:rPr>
              <w:t xml:space="preserve"> Закону, і </w:t>
            </w:r>
            <w:proofErr w:type="spellStart"/>
            <w:r>
              <w:rPr>
                <w:color w:val="333333"/>
                <w:shd w:val="clear" w:color="auto" w:fill="FFFFFF"/>
              </w:rPr>
              <w:t>документи</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w:t>
            </w:r>
            <w:proofErr w:type="spellStart"/>
            <w:proofErr w:type="gramStart"/>
            <w:r>
              <w:rPr>
                <w:color w:val="333333"/>
                <w:shd w:val="clear" w:color="auto" w:fill="FFFFFF"/>
              </w:rPr>
              <w:t>п</w:t>
            </w:r>
            <w:proofErr w:type="gramEnd"/>
            <w:r>
              <w:rPr>
                <w:color w:val="333333"/>
                <w:shd w:val="clear" w:color="auto" w:fill="FFFFFF"/>
              </w:rPr>
              <w:t>ідтверджують</w:t>
            </w:r>
            <w:proofErr w:type="spellEnd"/>
            <w:r>
              <w:rPr>
                <w:color w:val="333333"/>
                <w:shd w:val="clear" w:color="auto" w:fill="FFFFFF"/>
              </w:rPr>
              <w:t xml:space="preserve"> </w:t>
            </w:r>
            <w:proofErr w:type="spellStart"/>
            <w:r>
              <w:rPr>
                <w:color w:val="333333"/>
                <w:shd w:val="clear" w:color="auto" w:fill="FFFFFF"/>
              </w:rPr>
              <w:t>відсутність</w:t>
            </w:r>
            <w:proofErr w:type="spellEnd"/>
            <w:r>
              <w:rPr>
                <w:color w:val="333333"/>
                <w:shd w:val="clear" w:color="auto" w:fill="FFFFFF"/>
              </w:rPr>
              <w:t xml:space="preserve"> </w:t>
            </w:r>
            <w:proofErr w:type="spellStart"/>
            <w:r>
              <w:rPr>
                <w:color w:val="333333"/>
                <w:shd w:val="clear" w:color="auto" w:fill="FFFFFF"/>
              </w:rPr>
              <w:t>підстав</w:t>
            </w:r>
            <w:proofErr w:type="spellEnd"/>
            <w:r>
              <w:rPr>
                <w:color w:val="333333"/>
                <w:shd w:val="clear" w:color="auto" w:fill="FFFFFF"/>
              </w:rPr>
              <w:t xml:space="preserve">, </w:t>
            </w:r>
            <w:proofErr w:type="spellStart"/>
            <w:r>
              <w:rPr>
                <w:color w:val="333333"/>
                <w:shd w:val="clear" w:color="auto" w:fill="FFFFFF"/>
              </w:rPr>
              <w:t>визначених</w:t>
            </w:r>
            <w:proofErr w:type="spellEnd"/>
            <w:r>
              <w:rPr>
                <w:color w:val="333333"/>
                <w:shd w:val="clear" w:color="auto" w:fill="FFFFFF"/>
              </w:rPr>
              <w:t> </w:t>
            </w:r>
            <w:hyperlink r:id="rId19" w:anchor="n615" w:history="1">
              <w:r>
                <w:rPr>
                  <w:rStyle w:val="a4"/>
                  <w:color w:val="006600"/>
                  <w:shd w:val="clear" w:color="auto" w:fill="FFFFFF"/>
                </w:rPr>
                <w:t>пунктом 47</w:t>
              </w:r>
            </w:hyperlink>
            <w:r>
              <w:rPr>
                <w:color w:val="333333"/>
                <w:shd w:val="clear" w:color="auto" w:fill="FFFFFF"/>
              </w:rPr>
              <w:t> </w:t>
            </w:r>
            <w:proofErr w:type="spellStart"/>
            <w:r>
              <w:rPr>
                <w:color w:val="333333"/>
                <w:shd w:val="clear" w:color="auto" w:fill="FFFFFF"/>
              </w:rPr>
              <w:t>цих</w:t>
            </w:r>
            <w:proofErr w:type="spellEnd"/>
            <w:r>
              <w:rPr>
                <w:color w:val="333333"/>
                <w:shd w:val="clear" w:color="auto" w:fill="FFFFFF"/>
              </w:rPr>
              <w:t xml:space="preserve"> </w:t>
            </w:r>
            <w:proofErr w:type="spellStart"/>
            <w:r>
              <w:rPr>
                <w:color w:val="333333"/>
                <w:shd w:val="clear" w:color="auto" w:fill="FFFFFF"/>
              </w:rPr>
              <w:t>особливостей</w:t>
            </w:r>
            <w:proofErr w:type="spellEnd"/>
            <w:r>
              <w:rPr>
                <w:color w:val="333333"/>
                <w:shd w:val="clear" w:color="auto" w:fill="FFFFFF"/>
              </w:rPr>
              <w:t>.</w:t>
            </w:r>
          </w:p>
          <w:p w:rsidR="00CD29EE" w:rsidRPr="00CD29EE" w:rsidRDefault="00CD29EE" w:rsidP="00CD29EE">
            <w:pPr>
              <w:widowControl w:val="0"/>
              <w:jc w:val="both"/>
            </w:pPr>
          </w:p>
        </w:tc>
      </w:tr>
      <w:tr w:rsidR="00CD29EE"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pStyle w:val="WW-1"/>
              <w:snapToGrid w:val="0"/>
              <w:ind w:firstLine="227"/>
              <w:jc w:val="center"/>
              <w:rPr>
                <w:color w:val="auto"/>
              </w:rPr>
            </w:pPr>
            <w:r w:rsidRPr="008D4DFA">
              <w:rPr>
                <w:b/>
                <w:color w:val="auto"/>
                <w:sz w:val="26"/>
                <w:szCs w:val="26"/>
              </w:rPr>
              <w:lastRenderedPageBreak/>
              <w:t>V. Оцінка тендерної пропозиції</w:t>
            </w:r>
          </w:p>
        </w:tc>
      </w:tr>
      <w:tr w:rsidR="00CD29EE" w:rsidRPr="008D4DFA" w:rsidTr="008D4DFA">
        <w:trPr>
          <w:trHeight w:val="428"/>
        </w:trPr>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08" w:right="113"/>
              <w:rPr>
                <w:color w:val="auto"/>
              </w:rPr>
            </w:pPr>
            <w:r w:rsidRPr="008D4DFA">
              <w:rPr>
                <w:b/>
                <w:color w:val="auto"/>
                <w:sz w:val="24"/>
                <w:szCs w:val="24"/>
              </w:rPr>
              <w:t>1. Перелік критеріїв та методика оцінки тендерної пропозиції із зазначенням питомої ваги критерію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Default="00CD29EE" w:rsidP="00CD29EE">
            <w:pPr>
              <w:widowControl w:val="0"/>
              <w:ind w:firstLine="279"/>
              <w:jc w:val="both"/>
              <w:rPr>
                <w:color w:val="333333"/>
                <w:shd w:val="clear" w:color="auto" w:fill="FFFFFF"/>
                <w:lang w:val="uk-UA"/>
              </w:rPr>
            </w:pPr>
            <w:r>
              <w:rPr>
                <w:color w:val="333333"/>
                <w:shd w:val="clear" w:color="auto" w:fill="FFFFFF"/>
              </w:rPr>
              <w:t> </w:t>
            </w:r>
            <w:r w:rsidRPr="00103ADF">
              <w:rPr>
                <w:color w:val="333333"/>
                <w:shd w:val="clear" w:color="auto" w:fill="FFFFFF"/>
                <w:lang w:val="uk-UA"/>
              </w:rPr>
              <w:t>Розгляд та оцінка тендерних пропозицій здійснюються відповідно до статті 29 Закону (положення частин</w:t>
            </w:r>
            <w:r>
              <w:rPr>
                <w:color w:val="333333"/>
                <w:shd w:val="clear" w:color="auto" w:fill="FFFFFF"/>
              </w:rPr>
              <w:t> </w:t>
            </w:r>
            <w:hyperlink r:id="rId20" w:anchor="n1513" w:tgtFrame="_blank" w:history="1">
              <w:r w:rsidRPr="00103ADF">
                <w:rPr>
                  <w:rStyle w:val="a4"/>
                  <w:color w:val="000099"/>
                  <w:shd w:val="clear" w:color="auto" w:fill="FFFFFF"/>
                  <w:lang w:val="uk-UA"/>
                </w:rPr>
                <w:t>другої</w:t>
              </w:r>
            </w:hyperlink>
            <w:r w:rsidRPr="00103ADF">
              <w:rPr>
                <w:color w:val="333333"/>
                <w:shd w:val="clear" w:color="auto" w:fill="FFFFFF"/>
                <w:lang w:val="uk-UA"/>
              </w:rPr>
              <w:t>,</w:t>
            </w:r>
            <w:r>
              <w:rPr>
                <w:color w:val="333333"/>
                <w:shd w:val="clear" w:color="auto" w:fill="FFFFFF"/>
              </w:rPr>
              <w:t> </w:t>
            </w:r>
            <w:hyperlink r:id="rId21" w:anchor="n1531" w:tgtFrame="_blank" w:history="1">
              <w:r w:rsidRPr="00103ADF">
                <w:rPr>
                  <w:rStyle w:val="a4"/>
                  <w:color w:val="000099"/>
                  <w:shd w:val="clear" w:color="auto" w:fill="FFFFFF"/>
                  <w:lang w:val="uk-UA"/>
                </w:rPr>
                <w:t>дванадцятої</w:t>
              </w:r>
            </w:hyperlink>
            <w:r w:rsidRPr="00103ADF">
              <w:rPr>
                <w:color w:val="333333"/>
                <w:shd w:val="clear" w:color="auto" w:fill="FFFFFF"/>
                <w:lang w:val="uk-UA"/>
              </w:rPr>
              <w:t>,</w:t>
            </w:r>
            <w:r>
              <w:rPr>
                <w:color w:val="333333"/>
                <w:shd w:val="clear" w:color="auto" w:fill="FFFFFF"/>
              </w:rPr>
              <w:t> </w:t>
            </w:r>
            <w:hyperlink r:id="rId22" w:anchor="n1553" w:tgtFrame="_blank" w:history="1">
              <w:r w:rsidRPr="00103ADF">
                <w:rPr>
                  <w:rStyle w:val="a4"/>
                  <w:color w:val="000099"/>
                  <w:shd w:val="clear" w:color="auto" w:fill="FFFFFF"/>
                  <w:lang w:val="uk-UA"/>
                </w:rPr>
                <w:t>шістнадцятої</w:t>
              </w:r>
            </w:hyperlink>
            <w:r w:rsidRPr="00103ADF">
              <w:rPr>
                <w:color w:val="333333"/>
                <w:shd w:val="clear" w:color="auto" w:fill="FFFFFF"/>
                <w:lang w:val="uk-UA"/>
              </w:rPr>
              <w:t>, абзаців</w:t>
            </w:r>
            <w:r>
              <w:rPr>
                <w:color w:val="333333"/>
                <w:shd w:val="clear" w:color="auto" w:fill="FFFFFF"/>
              </w:rPr>
              <w:t> </w:t>
            </w:r>
            <w:hyperlink r:id="rId23" w:anchor="n1550" w:tgtFrame="_blank" w:history="1">
              <w:r w:rsidRPr="00103ADF">
                <w:rPr>
                  <w:rStyle w:val="a4"/>
                  <w:color w:val="000099"/>
                  <w:shd w:val="clear" w:color="auto" w:fill="FFFFFF"/>
                  <w:lang w:val="uk-UA"/>
                </w:rPr>
                <w:t>другого</w:t>
              </w:r>
            </w:hyperlink>
            <w:r>
              <w:rPr>
                <w:color w:val="333333"/>
                <w:shd w:val="clear" w:color="auto" w:fill="FFFFFF"/>
              </w:rPr>
              <w:t> </w:t>
            </w:r>
            <w:r w:rsidRPr="00103ADF">
              <w:rPr>
                <w:color w:val="333333"/>
                <w:shd w:val="clear" w:color="auto" w:fill="FFFFFF"/>
                <w:lang w:val="uk-UA"/>
              </w:rPr>
              <w:t>і</w:t>
            </w:r>
            <w:r>
              <w:rPr>
                <w:color w:val="333333"/>
                <w:shd w:val="clear" w:color="auto" w:fill="FFFFFF"/>
              </w:rPr>
              <w:t> </w:t>
            </w:r>
            <w:hyperlink r:id="rId24" w:anchor="n1551" w:tgtFrame="_blank" w:history="1">
              <w:r w:rsidRPr="00103ADF">
                <w:rPr>
                  <w:rStyle w:val="a4"/>
                  <w:color w:val="000099"/>
                  <w:shd w:val="clear" w:color="auto" w:fill="FFFFFF"/>
                  <w:lang w:val="uk-UA"/>
                </w:rPr>
                <w:t>третього</w:t>
              </w:r>
            </w:hyperlink>
            <w:r>
              <w:rPr>
                <w:color w:val="333333"/>
                <w:shd w:val="clear" w:color="auto" w:fill="FFFFFF"/>
              </w:rPr>
              <w:t> </w:t>
            </w:r>
            <w:r w:rsidRPr="00103ADF">
              <w:rPr>
                <w:color w:val="333333"/>
                <w:shd w:val="clear" w:color="auto" w:fill="FFFFFF"/>
                <w:lang w:val="uk-UA"/>
              </w:rPr>
              <w:t>частини п’ятнадцятої статті 29 Закону не застосовуються) з урахуванням положень</w:t>
            </w:r>
            <w:r>
              <w:rPr>
                <w:color w:val="333333"/>
                <w:shd w:val="clear" w:color="auto" w:fill="FFFFFF"/>
              </w:rPr>
              <w:t> </w:t>
            </w:r>
            <w:hyperlink r:id="rId25" w:anchor="n588" w:history="1">
              <w:r w:rsidRPr="00103ADF">
                <w:rPr>
                  <w:rStyle w:val="a4"/>
                  <w:color w:val="006600"/>
                  <w:shd w:val="clear" w:color="auto" w:fill="FFFFFF"/>
                  <w:lang w:val="uk-UA"/>
                </w:rPr>
                <w:t>пункту 43</w:t>
              </w:r>
            </w:hyperlink>
            <w:r>
              <w:rPr>
                <w:color w:val="333333"/>
                <w:shd w:val="clear" w:color="auto" w:fill="FFFFFF"/>
              </w:rPr>
              <w:t> </w:t>
            </w:r>
            <w:r w:rsidRPr="00103ADF">
              <w:rPr>
                <w:color w:val="333333"/>
                <w:shd w:val="clear" w:color="auto" w:fill="FFFFFF"/>
                <w:lang w:val="uk-UA"/>
              </w:rPr>
              <w:t>цих особливостей.</w:t>
            </w:r>
          </w:p>
          <w:p w:rsidR="00CD29EE" w:rsidRDefault="00CD29EE" w:rsidP="00CD29EE">
            <w:pPr>
              <w:widowControl w:val="0"/>
              <w:ind w:firstLine="279"/>
              <w:jc w:val="both"/>
              <w:rPr>
                <w:color w:val="333333"/>
                <w:shd w:val="clear" w:color="auto" w:fill="FFFFFF"/>
              </w:rPr>
            </w:pPr>
            <w:r>
              <w:rPr>
                <w:color w:val="333333"/>
                <w:shd w:val="clear" w:color="auto" w:fill="FFFFFF"/>
              </w:rPr>
              <w:t xml:space="preserve">Для </w:t>
            </w:r>
            <w:proofErr w:type="spellStart"/>
            <w:r>
              <w:rPr>
                <w:color w:val="333333"/>
                <w:shd w:val="clear" w:color="auto" w:fill="FFFFFF"/>
              </w:rPr>
              <w:t>проведення</w:t>
            </w:r>
            <w:proofErr w:type="spellEnd"/>
            <w:r>
              <w:rPr>
                <w:color w:val="333333"/>
                <w:shd w:val="clear" w:color="auto" w:fill="FFFFFF"/>
              </w:rPr>
              <w:t xml:space="preserve"> </w:t>
            </w:r>
            <w:proofErr w:type="spellStart"/>
            <w:r>
              <w:rPr>
                <w:color w:val="333333"/>
                <w:shd w:val="clear" w:color="auto" w:fill="FFFFFF"/>
              </w:rPr>
              <w:t>відкритих</w:t>
            </w:r>
            <w:proofErr w:type="spellEnd"/>
            <w:r>
              <w:rPr>
                <w:color w:val="333333"/>
                <w:shd w:val="clear" w:color="auto" w:fill="FFFFFF"/>
              </w:rPr>
              <w:t xml:space="preserve"> </w:t>
            </w:r>
            <w:proofErr w:type="spellStart"/>
            <w:r>
              <w:rPr>
                <w:color w:val="333333"/>
                <w:shd w:val="clear" w:color="auto" w:fill="FFFFFF"/>
              </w:rPr>
              <w:t>торгів</w:t>
            </w:r>
            <w:proofErr w:type="spellEnd"/>
            <w:r>
              <w:rPr>
                <w:color w:val="333333"/>
                <w:shd w:val="clear" w:color="auto" w:fill="FFFFFF"/>
              </w:rPr>
              <w:t xml:space="preserve"> </w:t>
            </w:r>
            <w:proofErr w:type="spellStart"/>
            <w:r>
              <w:rPr>
                <w:color w:val="333333"/>
                <w:shd w:val="clear" w:color="auto" w:fill="FFFFFF"/>
              </w:rPr>
              <w:t>із</w:t>
            </w:r>
            <w:proofErr w:type="spellEnd"/>
            <w:r>
              <w:rPr>
                <w:color w:val="333333"/>
                <w:shd w:val="clear" w:color="auto" w:fill="FFFFFF"/>
              </w:rPr>
              <w:t xml:space="preserve"> </w:t>
            </w:r>
            <w:proofErr w:type="spellStart"/>
            <w:r>
              <w:rPr>
                <w:color w:val="333333"/>
                <w:shd w:val="clear" w:color="auto" w:fill="FFFFFF"/>
              </w:rPr>
              <w:t>застосуванням</w:t>
            </w:r>
            <w:proofErr w:type="spellEnd"/>
            <w:r>
              <w:rPr>
                <w:color w:val="333333"/>
                <w:shd w:val="clear" w:color="auto" w:fill="FFFFFF"/>
              </w:rPr>
              <w:t xml:space="preserve"> </w:t>
            </w:r>
            <w:proofErr w:type="spellStart"/>
            <w:r>
              <w:rPr>
                <w:color w:val="333333"/>
                <w:shd w:val="clear" w:color="auto" w:fill="FFFFFF"/>
              </w:rPr>
              <w:t>електронного</w:t>
            </w:r>
            <w:proofErr w:type="spellEnd"/>
            <w:r>
              <w:rPr>
                <w:color w:val="333333"/>
                <w:shd w:val="clear" w:color="auto" w:fill="FFFFFF"/>
              </w:rPr>
              <w:t xml:space="preserve"> </w:t>
            </w:r>
            <w:proofErr w:type="spellStart"/>
            <w:r>
              <w:rPr>
                <w:color w:val="333333"/>
                <w:shd w:val="clear" w:color="auto" w:fill="FFFFFF"/>
              </w:rPr>
              <w:t>аукціону</w:t>
            </w:r>
            <w:proofErr w:type="spellEnd"/>
            <w:r>
              <w:rPr>
                <w:color w:val="333333"/>
                <w:shd w:val="clear" w:color="auto" w:fill="FFFFFF"/>
              </w:rPr>
              <w:t xml:space="preserve"> повинно бути подано не </w:t>
            </w:r>
            <w:proofErr w:type="spellStart"/>
            <w:r>
              <w:rPr>
                <w:color w:val="333333"/>
                <w:shd w:val="clear" w:color="auto" w:fill="FFFFFF"/>
              </w:rPr>
              <w:t>менше</w:t>
            </w:r>
            <w:proofErr w:type="spellEnd"/>
            <w:r>
              <w:rPr>
                <w:color w:val="333333"/>
                <w:shd w:val="clear" w:color="auto" w:fill="FFFFFF"/>
              </w:rPr>
              <w:t xml:space="preserve"> </w:t>
            </w:r>
            <w:proofErr w:type="spellStart"/>
            <w:r>
              <w:rPr>
                <w:color w:val="333333"/>
                <w:shd w:val="clear" w:color="auto" w:fill="FFFFFF"/>
              </w:rPr>
              <w:t>двох</w:t>
            </w:r>
            <w:proofErr w:type="spellEnd"/>
            <w:r>
              <w:rPr>
                <w:color w:val="333333"/>
                <w:shd w:val="clear" w:color="auto" w:fill="FFFFFF"/>
              </w:rPr>
              <w:t xml:space="preserve"> </w:t>
            </w:r>
            <w:proofErr w:type="spellStart"/>
            <w:r>
              <w:rPr>
                <w:color w:val="333333"/>
                <w:shd w:val="clear" w:color="auto" w:fill="FFFFFF"/>
              </w:rPr>
              <w:t>тендерних</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 xml:space="preserve">. </w:t>
            </w:r>
            <w:proofErr w:type="spellStart"/>
            <w:r>
              <w:rPr>
                <w:color w:val="333333"/>
                <w:shd w:val="clear" w:color="auto" w:fill="FFFFFF"/>
              </w:rPr>
              <w:t>Електронний</w:t>
            </w:r>
            <w:proofErr w:type="spellEnd"/>
            <w:r>
              <w:rPr>
                <w:color w:val="333333"/>
                <w:shd w:val="clear" w:color="auto" w:fill="FFFFFF"/>
              </w:rPr>
              <w:t xml:space="preserve"> </w:t>
            </w:r>
            <w:proofErr w:type="spellStart"/>
            <w:r>
              <w:rPr>
                <w:color w:val="333333"/>
                <w:shd w:val="clear" w:color="auto" w:fill="FFFFFF"/>
              </w:rPr>
              <w:t>аукціон</w:t>
            </w:r>
            <w:proofErr w:type="spellEnd"/>
            <w:r>
              <w:rPr>
                <w:color w:val="333333"/>
                <w:shd w:val="clear" w:color="auto" w:fill="FFFFFF"/>
              </w:rPr>
              <w:t xml:space="preserve"> проводиться </w:t>
            </w:r>
            <w:proofErr w:type="spellStart"/>
            <w:r>
              <w:rPr>
                <w:color w:val="333333"/>
                <w:shd w:val="clear" w:color="auto" w:fill="FFFFFF"/>
              </w:rPr>
              <w:t>електронною</w:t>
            </w:r>
            <w:proofErr w:type="spellEnd"/>
            <w:r>
              <w:rPr>
                <w:color w:val="333333"/>
                <w:shd w:val="clear" w:color="auto" w:fill="FFFFFF"/>
              </w:rPr>
              <w:t xml:space="preserve"> системою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відповідно</w:t>
            </w:r>
            <w:proofErr w:type="spellEnd"/>
            <w:r>
              <w:rPr>
                <w:color w:val="333333"/>
                <w:shd w:val="clear" w:color="auto" w:fill="FFFFFF"/>
              </w:rPr>
              <w:t xml:space="preserve"> до </w:t>
            </w:r>
            <w:proofErr w:type="spellStart"/>
            <w:r w:rsidR="00C66037">
              <w:fldChar w:fldCharType="begin"/>
            </w:r>
            <w:r w:rsidR="00C66037">
              <w:instrText xml:space="preserve"> HYPERLINK "https://zakon.rada.gov.ua/laws/show/922-19" \l "n1562" \t "_blank" </w:instrText>
            </w:r>
            <w:r w:rsidR="00C66037">
              <w:fldChar w:fldCharType="separate"/>
            </w:r>
            <w:r>
              <w:rPr>
                <w:rStyle w:val="a4"/>
                <w:color w:val="000099"/>
                <w:shd w:val="clear" w:color="auto" w:fill="FFFFFF"/>
              </w:rPr>
              <w:t>статті</w:t>
            </w:r>
            <w:proofErr w:type="spellEnd"/>
            <w:r>
              <w:rPr>
                <w:rStyle w:val="a4"/>
                <w:color w:val="000099"/>
                <w:shd w:val="clear" w:color="auto" w:fill="FFFFFF"/>
              </w:rPr>
              <w:t xml:space="preserve"> 30</w:t>
            </w:r>
            <w:r w:rsidR="00C66037">
              <w:rPr>
                <w:rStyle w:val="a4"/>
                <w:color w:val="000099"/>
                <w:shd w:val="clear" w:color="auto" w:fill="FFFFFF"/>
              </w:rPr>
              <w:fldChar w:fldCharType="end"/>
            </w:r>
            <w:r>
              <w:rPr>
                <w:color w:val="333333"/>
                <w:shd w:val="clear" w:color="auto" w:fill="FFFFFF"/>
              </w:rPr>
              <w:t> Закону.</w:t>
            </w:r>
          </w:p>
          <w:p w:rsidR="00CD29EE" w:rsidRPr="008D4DFA" w:rsidRDefault="00CD29EE" w:rsidP="00CD29EE">
            <w:pPr>
              <w:widowControl w:val="0"/>
              <w:ind w:firstLine="279"/>
              <w:jc w:val="both"/>
              <w:rPr>
                <w:lang w:val="uk-UA"/>
              </w:rPr>
            </w:pPr>
            <w:r w:rsidRPr="008D4DFA">
              <w:rPr>
                <w:b/>
                <w:lang w:val="uk-UA"/>
              </w:rPr>
              <w:t>Перелік критеріїв та методика оцінки тендерної пропозиції із зазначенням питомої ваги критерію:</w:t>
            </w:r>
          </w:p>
          <w:p w:rsidR="00CD29EE" w:rsidRPr="008D4DFA" w:rsidRDefault="00CD29EE" w:rsidP="00CD29EE">
            <w:pPr>
              <w:widowControl w:val="0"/>
              <w:ind w:firstLine="279"/>
              <w:jc w:val="both"/>
              <w:rPr>
                <w:i/>
                <w:lang w:val="uk-UA"/>
              </w:rPr>
            </w:pPr>
            <w:r w:rsidRPr="008D4DFA">
              <w:rPr>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D4DFA">
              <w:rPr>
                <w:i/>
                <w:lang w:val="uk-UA"/>
              </w:rPr>
              <w:t>(у разі якщо подано дві і більше тендерних пропозицій).</w:t>
            </w:r>
          </w:p>
          <w:p w:rsidR="00CD29EE" w:rsidRDefault="00CD29EE" w:rsidP="00CD29EE">
            <w:pPr>
              <w:widowControl w:val="0"/>
              <w:ind w:firstLine="279"/>
              <w:jc w:val="both"/>
              <w:rPr>
                <w:color w:val="333333"/>
                <w:shd w:val="clear" w:color="auto" w:fill="FFFFFF"/>
                <w:lang w:val="uk-UA"/>
              </w:rPr>
            </w:pPr>
            <w:r w:rsidRPr="00966E91">
              <w:rPr>
                <w:color w:val="333333"/>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color w:val="333333"/>
                <w:shd w:val="clear" w:color="auto" w:fill="FFFFFF"/>
              </w:rPr>
              <w:t> </w:t>
            </w:r>
            <w:hyperlink r:id="rId26" w:anchor="n584" w:history="1">
              <w:r w:rsidRPr="00966E91">
                <w:rPr>
                  <w:rStyle w:val="a4"/>
                  <w:color w:val="006600"/>
                  <w:shd w:val="clear" w:color="auto" w:fill="FFFFFF"/>
                  <w:lang w:val="uk-UA"/>
                </w:rPr>
                <w:t>пунктом 40</w:t>
              </w:r>
            </w:hyperlink>
            <w:r>
              <w:rPr>
                <w:color w:val="333333"/>
                <w:shd w:val="clear" w:color="auto" w:fill="FFFFFF"/>
              </w:rPr>
              <w:t> </w:t>
            </w:r>
            <w:r w:rsidRPr="00966E91">
              <w:rPr>
                <w:color w:val="333333"/>
                <w:shd w:val="clear" w:color="auto" w:fill="FFFFFF"/>
                <w:lang w:val="uk-UA"/>
              </w:rPr>
              <w:t>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333333"/>
                <w:shd w:val="clear" w:color="auto" w:fill="FFFFFF"/>
              </w:rPr>
              <w:t> </w:t>
            </w:r>
            <w:hyperlink r:id="rId27" w:anchor="n1499" w:tgtFrame="_blank" w:history="1">
              <w:r w:rsidRPr="00966E91">
                <w:rPr>
                  <w:rStyle w:val="a4"/>
                  <w:color w:val="000099"/>
                  <w:shd w:val="clear" w:color="auto" w:fill="FFFFFF"/>
                  <w:lang w:val="uk-UA"/>
                </w:rPr>
                <w:t>третьої</w:t>
              </w:r>
            </w:hyperlink>
            <w:r>
              <w:rPr>
                <w:color w:val="333333"/>
                <w:shd w:val="clear" w:color="auto" w:fill="FFFFFF"/>
              </w:rPr>
              <w:t> </w:t>
            </w:r>
            <w:r w:rsidRPr="00966E91">
              <w:rPr>
                <w:color w:val="333333"/>
                <w:shd w:val="clear" w:color="auto" w:fill="FFFFFF"/>
                <w:lang w:val="uk-UA"/>
              </w:rPr>
              <w:t>та</w:t>
            </w:r>
            <w:r>
              <w:rPr>
                <w:color w:val="333333"/>
                <w:shd w:val="clear" w:color="auto" w:fill="FFFFFF"/>
              </w:rPr>
              <w:t> </w:t>
            </w:r>
            <w:hyperlink r:id="rId28" w:anchor="n1500" w:tgtFrame="_blank" w:history="1">
              <w:r w:rsidRPr="00966E91">
                <w:rPr>
                  <w:rStyle w:val="a4"/>
                  <w:color w:val="000099"/>
                  <w:shd w:val="clear" w:color="auto" w:fill="FFFFFF"/>
                  <w:lang w:val="uk-UA"/>
                </w:rPr>
                <w:t>четвертої</w:t>
              </w:r>
            </w:hyperlink>
            <w:r>
              <w:rPr>
                <w:color w:val="333333"/>
                <w:shd w:val="clear" w:color="auto" w:fill="FFFFFF"/>
              </w:rPr>
              <w:t> </w:t>
            </w:r>
            <w:r w:rsidRPr="00966E91">
              <w:rPr>
                <w:color w:val="333333"/>
                <w:shd w:val="clear" w:color="auto" w:fill="FFFFFF"/>
                <w:lang w:val="uk-UA"/>
              </w:rPr>
              <w:t>статті 28 Закону</w:t>
            </w:r>
          </w:p>
          <w:p w:rsidR="00CD29EE" w:rsidRPr="00966E91" w:rsidRDefault="00CD29EE" w:rsidP="00CD29EE">
            <w:pPr>
              <w:widowControl w:val="0"/>
              <w:ind w:firstLine="279"/>
              <w:jc w:val="both"/>
              <w:rPr>
                <w:color w:val="333333"/>
                <w:shd w:val="clear" w:color="auto" w:fill="FFFFFF"/>
                <w:lang w:val="uk-UA"/>
              </w:rPr>
            </w:pPr>
            <w:r w:rsidRPr="00966E91">
              <w:rPr>
                <w:color w:val="333333"/>
                <w:shd w:val="clear" w:color="auto" w:fill="FFFFFF"/>
                <w:lang w:val="uk-UA"/>
              </w:rPr>
              <w:t>Замовник розглядає таку тендерну пропозицію відповідно до вимог статті 29 Закону (положення частин</w:t>
            </w:r>
            <w:r>
              <w:rPr>
                <w:color w:val="333333"/>
                <w:shd w:val="clear" w:color="auto" w:fill="FFFFFF"/>
              </w:rPr>
              <w:t> </w:t>
            </w:r>
            <w:hyperlink r:id="rId29" w:anchor="n1513" w:tgtFrame="_blank" w:history="1">
              <w:r w:rsidRPr="00966E91">
                <w:rPr>
                  <w:rStyle w:val="a4"/>
                  <w:color w:val="000099"/>
                  <w:shd w:val="clear" w:color="auto" w:fill="FFFFFF"/>
                  <w:lang w:val="uk-UA"/>
                </w:rPr>
                <w:t>другої</w:t>
              </w:r>
            </w:hyperlink>
            <w:r w:rsidRPr="00966E91">
              <w:rPr>
                <w:color w:val="333333"/>
                <w:shd w:val="clear" w:color="auto" w:fill="FFFFFF"/>
                <w:lang w:val="uk-UA"/>
              </w:rPr>
              <w:t>,</w:t>
            </w:r>
            <w:r>
              <w:rPr>
                <w:color w:val="333333"/>
                <w:shd w:val="clear" w:color="auto" w:fill="FFFFFF"/>
              </w:rPr>
              <w:t> </w:t>
            </w:r>
            <w:hyperlink r:id="rId30" w:anchor="n1524" w:tgtFrame="_blank" w:history="1">
              <w:r w:rsidRPr="00966E91">
                <w:rPr>
                  <w:rStyle w:val="a4"/>
                  <w:color w:val="000099"/>
                  <w:shd w:val="clear" w:color="auto" w:fill="FFFFFF"/>
                  <w:lang w:val="uk-UA"/>
                </w:rPr>
                <w:t>п’ятої - дев’ятої</w:t>
              </w:r>
            </w:hyperlink>
            <w:r w:rsidRPr="00966E91">
              <w:rPr>
                <w:color w:val="333333"/>
                <w:shd w:val="clear" w:color="auto" w:fill="FFFFFF"/>
                <w:lang w:val="uk-UA"/>
              </w:rPr>
              <w:t>,</w:t>
            </w:r>
            <w:r>
              <w:rPr>
                <w:color w:val="333333"/>
                <w:shd w:val="clear" w:color="auto" w:fill="FFFFFF"/>
              </w:rPr>
              <w:t> </w:t>
            </w:r>
            <w:hyperlink r:id="rId31" w:anchor="n1530" w:tgtFrame="_blank" w:history="1">
              <w:r w:rsidRPr="00966E91">
                <w:rPr>
                  <w:rStyle w:val="a4"/>
                  <w:color w:val="000099"/>
                  <w:shd w:val="clear" w:color="auto" w:fill="FFFFFF"/>
                  <w:lang w:val="uk-UA"/>
                </w:rPr>
                <w:t>одинадцятої</w:t>
              </w:r>
            </w:hyperlink>
            <w:r w:rsidRPr="00966E91">
              <w:rPr>
                <w:color w:val="333333"/>
                <w:shd w:val="clear" w:color="auto" w:fill="FFFFFF"/>
                <w:lang w:val="uk-UA"/>
              </w:rPr>
              <w:t>,</w:t>
            </w:r>
            <w:r>
              <w:rPr>
                <w:color w:val="333333"/>
                <w:shd w:val="clear" w:color="auto" w:fill="FFFFFF"/>
              </w:rPr>
              <w:t> </w:t>
            </w:r>
            <w:hyperlink r:id="rId32" w:anchor="n1531" w:tgtFrame="_blank" w:history="1">
              <w:r w:rsidRPr="00966E91">
                <w:rPr>
                  <w:rStyle w:val="a4"/>
                  <w:color w:val="000099"/>
                  <w:shd w:val="clear" w:color="auto" w:fill="FFFFFF"/>
                  <w:lang w:val="uk-UA"/>
                </w:rPr>
                <w:t>дванадцятої</w:t>
              </w:r>
            </w:hyperlink>
            <w:r w:rsidRPr="00966E91">
              <w:rPr>
                <w:color w:val="333333"/>
                <w:shd w:val="clear" w:color="auto" w:fill="FFFFFF"/>
                <w:lang w:val="uk-UA"/>
              </w:rPr>
              <w:t>,</w:t>
            </w:r>
            <w:r>
              <w:rPr>
                <w:color w:val="333333"/>
                <w:shd w:val="clear" w:color="auto" w:fill="FFFFFF"/>
              </w:rPr>
              <w:t> </w:t>
            </w:r>
            <w:hyperlink r:id="rId33" w:anchor="n1543" w:tgtFrame="_blank" w:history="1">
              <w:r w:rsidRPr="00966E91">
                <w:rPr>
                  <w:rStyle w:val="a4"/>
                  <w:color w:val="000099"/>
                  <w:shd w:val="clear" w:color="auto" w:fill="FFFFFF"/>
                  <w:lang w:val="uk-UA"/>
                </w:rPr>
                <w:t>чотирнадцятої</w:t>
              </w:r>
            </w:hyperlink>
            <w:r w:rsidRPr="00966E91">
              <w:rPr>
                <w:color w:val="333333"/>
                <w:shd w:val="clear" w:color="auto" w:fill="FFFFFF"/>
                <w:lang w:val="uk-UA"/>
              </w:rPr>
              <w:t>,</w:t>
            </w:r>
            <w:r>
              <w:rPr>
                <w:color w:val="333333"/>
                <w:shd w:val="clear" w:color="auto" w:fill="FFFFFF"/>
              </w:rPr>
              <w:t> </w:t>
            </w:r>
            <w:hyperlink r:id="rId34" w:anchor="n1553" w:tgtFrame="_blank" w:history="1">
              <w:r w:rsidRPr="00966E91">
                <w:rPr>
                  <w:rStyle w:val="a4"/>
                  <w:color w:val="000099"/>
                  <w:shd w:val="clear" w:color="auto" w:fill="FFFFFF"/>
                  <w:lang w:val="uk-UA"/>
                </w:rPr>
                <w:t>шістнадцятої</w:t>
              </w:r>
            </w:hyperlink>
            <w:r w:rsidRPr="00966E91">
              <w:rPr>
                <w:color w:val="333333"/>
                <w:shd w:val="clear" w:color="auto" w:fill="FFFFFF"/>
                <w:lang w:val="uk-UA"/>
              </w:rPr>
              <w:t>, абзаців</w:t>
            </w:r>
            <w:r>
              <w:rPr>
                <w:color w:val="333333"/>
                <w:shd w:val="clear" w:color="auto" w:fill="FFFFFF"/>
              </w:rPr>
              <w:t> </w:t>
            </w:r>
            <w:hyperlink r:id="rId35" w:anchor="n1550" w:tgtFrame="_blank" w:history="1">
              <w:r w:rsidRPr="00966E91">
                <w:rPr>
                  <w:rStyle w:val="a4"/>
                  <w:color w:val="000099"/>
                  <w:shd w:val="clear" w:color="auto" w:fill="FFFFFF"/>
                  <w:lang w:val="uk-UA"/>
                </w:rPr>
                <w:t>другого</w:t>
              </w:r>
            </w:hyperlink>
            <w:r>
              <w:rPr>
                <w:color w:val="333333"/>
                <w:shd w:val="clear" w:color="auto" w:fill="FFFFFF"/>
              </w:rPr>
              <w:t> </w:t>
            </w:r>
            <w:r w:rsidRPr="00966E91">
              <w:rPr>
                <w:color w:val="333333"/>
                <w:shd w:val="clear" w:color="auto" w:fill="FFFFFF"/>
                <w:lang w:val="uk-UA"/>
              </w:rPr>
              <w:t>і</w:t>
            </w:r>
            <w:r>
              <w:rPr>
                <w:color w:val="333333"/>
                <w:shd w:val="clear" w:color="auto" w:fill="FFFFFF"/>
              </w:rPr>
              <w:t> </w:t>
            </w:r>
            <w:hyperlink r:id="rId36" w:anchor="n1551" w:tgtFrame="_blank" w:history="1">
              <w:r w:rsidRPr="00966E91">
                <w:rPr>
                  <w:rStyle w:val="a4"/>
                  <w:color w:val="000099"/>
                  <w:shd w:val="clear" w:color="auto" w:fill="FFFFFF"/>
                  <w:lang w:val="uk-UA"/>
                </w:rPr>
                <w:t>третього</w:t>
              </w:r>
            </w:hyperlink>
            <w:r>
              <w:rPr>
                <w:color w:val="333333"/>
                <w:shd w:val="clear" w:color="auto" w:fill="FFFFFF"/>
              </w:rPr>
              <w:t> </w:t>
            </w:r>
            <w:r w:rsidRPr="00966E91">
              <w:rPr>
                <w:color w:val="333333"/>
                <w:shd w:val="clear" w:color="auto" w:fill="FFFFFF"/>
                <w:lang w:val="uk-UA"/>
              </w:rPr>
              <w:t>частини п’ятнадцятої статті 29 Закону не застосовуються) з урахуванням положень</w:t>
            </w:r>
            <w:r>
              <w:rPr>
                <w:color w:val="333333"/>
                <w:shd w:val="clear" w:color="auto" w:fill="FFFFFF"/>
              </w:rPr>
              <w:t> </w:t>
            </w:r>
            <w:hyperlink r:id="rId37" w:anchor="n588" w:history="1">
              <w:r w:rsidRPr="00966E91">
                <w:rPr>
                  <w:rStyle w:val="a4"/>
                  <w:color w:val="006600"/>
                  <w:shd w:val="clear" w:color="auto" w:fill="FFFFFF"/>
                  <w:lang w:val="uk-UA"/>
                </w:rPr>
                <w:t>пункту 43</w:t>
              </w:r>
            </w:hyperlink>
            <w:r>
              <w:rPr>
                <w:color w:val="333333"/>
                <w:shd w:val="clear" w:color="auto" w:fill="FFFFFF"/>
              </w:rPr>
              <w:t> </w:t>
            </w:r>
            <w:r w:rsidRPr="00966E91">
              <w:rPr>
                <w:color w:val="333333"/>
                <w:shd w:val="clear" w:color="auto" w:fill="FFFFFF"/>
                <w:lang w:val="uk-UA"/>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29EE" w:rsidRDefault="00CD29EE" w:rsidP="00CD29EE">
            <w:pPr>
              <w:widowControl w:val="0"/>
              <w:jc w:val="both"/>
              <w:rPr>
                <w:lang w:val="uk-UA"/>
              </w:rPr>
            </w:pPr>
            <w:r>
              <w:rPr>
                <w:lang w:val="uk-UA"/>
              </w:rPr>
              <w:t xml:space="preserve">       </w:t>
            </w:r>
            <w:r w:rsidRPr="00966E91">
              <w:rPr>
                <w:color w:val="333333"/>
                <w:shd w:val="clear" w:color="auto" w:fill="FFFFFF"/>
                <w:lang w:val="uk-UA"/>
              </w:rPr>
              <w:t>Строк розгляду тендерної пропозиції/</w:t>
            </w:r>
            <w:proofErr w:type="spellStart"/>
            <w:r w:rsidRPr="00966E91">
              <w:rPr>
                <w:color w:val="333333"/>
                <w:shd w:val="clear" w:color="auto" w:fill="FFFFFF"/>
                <w:lang w:val="uk-UA"/>
              </w:rPr>
              <w:t>пропозиції</w:t>
            </w:r>
            <w:proofErr w:type="spellEnd"/>
            <w:r w:rsidRPr="00966E91">
              <w:rPr>
                <w:color w:val="333333"/>
                <w:shd w:val="clear" w:color="auto" w:fill="FFFFFF"/>
                <w:lang w:val="uk-UA"/>
              </w:rPr>
              <w:t xml:space="preserve">,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Pr>
                <w:color w:val="333333"/>
                <w:shd w:val="clear" w:color="auto" w:fill="FFFFFF"/>
              </w:rPr>
              <w:t>Такий</w:t>
            </w:r>
            <w:proofErr w:type="spellEnd"/>
            <w:r>
              <w:rPr>
                <w:color w:val="333333"/>
                <w:shd w:val="clear" w:color="auto" w:fill="FFFFFF"/>
              </w:rPr>
              <w:t xml:space="preserve"> строк </w:t>
            </w:r>
            <w:proofErr w:type="spellStart"/>
            <w:r>
              <w:rPr>
                <w:color w:val="333333"/>
                <w:shd w:val="clear" w:color="auto" w:fill="FFFFFF"/>
              </w:rPr>
              <w:t>може</w:t>
            </w:r>
            <w:proofErr w:type="spellEnd"/>
            <w:r>
              <w:rPr>
                <w:color w:val="333333"/>
                <w:shd w:val="clear" w:color="auto" w:fill="FFFFFF"/>
              </w:rPr>
              <w:t xml:space="preserve"> бути </w:t>
            </w:r>
            <w:proofErr w:type="spellStart"/>
            <w:r>
              <w:rPr>
                <w:color w:val="333333"/>
                <w:shd w:val="clear" w:color="auto" w:fill="FFFFFF"/>
              </w:rPr>
              <w:t>аргументовано</w:t>
            </w:r>
            <w:proofErr w:type="spellEnd"/>
            <w:r>
              <w:rPr>
                <w:color w:val="333333"/>
                <w:shd w:val="clear" w:color="auto" w:fill="FFFFFF"/>
              </w:rPr>
              <w:t xml:space="preserve"> </w:t>
            </w:r>
            <w:proofErr w:type="spellStart"/>
            <w:r>
              <w:rPr>
                <w:color w:val="333333"/>
                <w:shd w:val="clear" w:color="auto" w:fill="FFFFFF"/>
              </w:rPr>
              <w:t>продовжено</w:t>
            </w:r>
            <w:proofErr w:type="spellEnd"/>
            <w:r>
              <w:rPr>
                <w:color w:val="333333"/>
                <w:shd w:val="clear" w:color="auto" w:fill="FFFFFF"/>
              </w:rPr>
              <w:t xml:space="preserve"> </w:t>
            </w:r>
            <w:proofErr w:type="spellStart"/>
            <w:r>
              <w:rPr>
                <w:color w:val="333333"/>
                <w:shd w:val="clear" w:color="auto" w:fill="FFFFFF"/>
              </w:rPr>
              <w:t>замовником</w:t>
            </w:r>
            <w:proofErr w:type="spellEnd"/>
            <w:r>
              <w:rPr>
                <w:color w:val="333333"/>
                <w:shd w:val="clear" w:color="auto" w:fill="FFFFFF"/>
              </w:rPr>
              <w:t xml:space="preserve"> до 20 </w:t>
            </w:r>
            <w:proofErr w:type="spellStart"/>
            <w:r>
              <w:rPr>
                <w:color w:val="333333"/>
                <w:shd w:val="clear" w:color="auto" w:fill="FFFFFF"/>
              </w:rPr>
              <w:t>робочих</w:t>
            </w:r>
            <w:proofErr w:type="spellEnd"/>
            <w:r>
              <w:rPr>
                <w:color w:val="333333"/>
                <w:shd w:val="clear" w:color="auto" w:fill="FFFFFF"/>
              </w:rPr>
              <w:t xml:space="preserve"> </w:t>
            </w:r>
            <w:proofErr w:type="spellStart"/>
            <w:r>
              <w:rPr>
                <w:color w:val="333333"/>
                <w:shd w:val="clear" w:color="auto" w:fill="FFFFFF"/>
              </w:rPr>
              <w:t>днів</w:t>
            </w:r>
            <w:proofErr w:type="spellEnd"/>
            <w:r>
              <w:rPr>
                <w:color w:val="333333"/>
                <w:shd w:val="clear" w:color="auto" w:fill="FFFFFF"/>
              </w:rPr>
              <w:t xml:space="preserve">. У </w:t>
            </w:r>
            <w:proofErr w:type="spellStart"/>
            <w:r>
              <w:rPr>
                <w:color w:val="333333"/>
                <w:shd w:val="clear" w:color="auto" w:fill="FFFFFF"/>
              </w:rPr>
              <w:t>разі</w:t>
            </w:r>
            <w:proofErr w:type="spellEnd"/>
            <w:r>
              <w:rPr>
                <w:color w:val="333333"/>
                <w:shd w:val="clear" w:color="auto" w:fill="FFFFFF"/>
              </w:rPr>
              <w:t xml:space="preserve"> </w:t>
            </w:r>
            <w:proofErr w:type="spellStart"/>
            <w:r>
              <w:rPr>
                <w:color w:val="333333"/>
                <w:shd w:val="clear" w:color="auto" w:fill="FFFFFF"/>
              </w:rPr>
              <w:t>продовження</w:t>
            </w:r>
            <w:proofErr w:type="spellEnd"/>
            <w:r>
              <w:rPr>
                <w:color w:val="333333"/>
                <w:shd w:val="clear" w:color="auto" w:fill="FFFFFF"/>
              </w:rPr>
              <w:t xml:space="preserve"> строку </w:t>
            </w:r>
            <w:proofErr w:type="spellStart"/>
            <w:r>
              <w:rPr>
                <w:color w:val="333333"/>
                <w:shd w:val="clear" w:color="auto" w:fill="FFFFFF"/>
              </w:rPr>
              <w:t>замовник</w:t>
            </w:r>
            <w:proofErr w:type="spellEnd"/>
            <w:r>
              <w:rPr>
                <w:color w:val="333333"/>
                <w:shd w:val="clear" w:color="auto" w:fill="FFFFFF"/>
              </w:rPr>
              <w:t xml:space="preserve"> </w:t>
            </w:r>
            <w:proofErr w:type="spellStart"/>
            <w:r>
              <w:rPr>
                <w:color w:val="333333"/>
                <w:shd w:val="clear" w:color="auto" w:fill="FFFFFF"/>
              </w:rPr>
              <w:t>оприлюднює</w:t>
            </w:r>
            <w:proofErr w:type="spellEnd"/>
            <w:r>
              <w:rPr>
                <w:color w:val="333333"/>
                <w:shd w:val="clear" w:color="auto" w:fill="FFFFFF"/>
              </w:rPr>
              <w:t xml:space="preserve"> </w:t>
            </w:r>
            <w:proofErr w:type="spellStart"/>
            <w:r>
              <w:rPr>
                <w:color w:val="333333"/>
                <w:shd w:val="clear" w:color="auto" w:fill="FFFFFF"/>
              </w:rPr>
              <w:t>повідомлення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одного дня з дня </w:t>
            </w:r>
            <w:proofErr w:type="spellStart"/>
            <w:r>
              <w:rPr>
                <w:color w:val="333333"/>
                <w:shd w:val="clear" w:color="auto" w:fill="FFFFFF"/>
              </w:rPr>
              <w:t>прийняття</w:t>
            </w:r>
            <w:proofErr w:type="spellEnd"/>
            <w:r>
              <w:rPr>
                <w:color w:val="333333"/>
                <w:shd w:val="clear" w:color="auto" w:fill="FFFFFF"/>
              </w:rPr>
              <w:t xml:space="preserve"> </w:t>
            </w:r>
            <w:proofErr w:type="spellStart"/>
            <w:r>
              <w:rPr>
                <w:color w:val="333333"/>
                <w:shd w:val="clear" w:color="auto" w:fill="FFFFFF"/>
              </w:rPr>
              <w:t>відповідного</w:t>
            </w:r>
            <w:proofErr w:type="spellEnd"/>
            <w:r>
              <w:rPr>
                <w:color w:val="333333"/>
                <w:shd w:val="clear" w:color="auto" w:fill="FFFFFF"/>
              </w:rPr>
              <w:t xml:space="preserve"> </w:t>
            </w:r>
            <w:proofErr w:type="spellStart"/>
            <w:proofErr w:type="gramStart"/>
            <w:r>
              <w:rPr>
                <w:color w:val="333333"/>
                <w:shd w:val="clear" w:color="auto" w:fill="FFFFFF"/>
              </w:rPr>
              <w:t>р</w:t>
            </w:r>
            <w:proofErr w:type="gramEnd"/>
            <w:r>
              <w:rPr>
                <w:color w:val="333333"/>
                <w:shd w:val="clear" w:color="auto" w:fill="FFFFFF"/>
              </w:rPr>
              <w:t>ішення</w:t>
            </w:r>
            <w:proofErr w:type="spellEnd"/>
            <w:r>
              <w:rPr>
                <w:color w:val="333333"/>
                <w:shd w:val="clear" w:color="auto" w:fill="FFFFFF"/>
              </w:rPr>
              <w:t>.</w:t>
            </w:r>
          </w:p>
          <w:p w:rsidR="00CD29EE" w:rsidRPr="008D4DFA" w:rsidRDefault="00CD29EE" w:rsidP="00CD29EE">
            <w:pPr>
              <w:widowControl w:val="0"/>
              <w:jc w:val="both"/>
              <w:rPr>
                <w:lang w:val="uk-UA"/>
              </w:rPr>
            </w:pPr>
            <w:r>
              <w:rPr>
                <w:lang w:val="uk-UA"/>
              </w:rPr>
              <w:t xml:space="preserve">             </w:t>
            </w:r>
            <w:r w:rsidRPr="008D4DFA">
              <w:rPr>
                <w:lang w:val="uk-UA"/>
              </w:rPr>
              <w:t xml:space="preserve">Ціна тендерної пропозиції </w:t>
            </w:r>
            <w:r w:rsidRPr="008D4DFA">
              <w:rPr>
                <w:b/>
                <w:lang w:val="uk-UA"/>
              </w:rPr>
              <w:t xml:space="preserve">не може перевищувати очікувану </w:t>
            </w:r>
            <w:r w:rsidRPr="008D4DFA">
              <w:rPr>
                <w:b/>
                <w:lang w:val="uk-UA"/>
              </w:rPr>
              <w:lastRenderedPageBreak/>
              <w:t>вартість предмета закупівлі</w:t>
            </w:r>
            <w:r w:rsidRPr="008D4DFA">
              <w:rPr>
                <w:lang w:val="uk-UA"/>
              </w:rPr>
              <w:t>, зазначену в оголошенні про проведення відкритих торгів, з урахуванням абзацу другого пункту 28 Особливостей.</w:t>
            </w:r>
          </w:p>
          <w:p w:rsidR="00CD29EE" w:rsidRPr="008D4DFA" w:rsidRDefault="00CD29EE" w:rsidP="00CD29EE">
            <w:pPr>
              <w:widowControl w:val="0"/>
              <w:ind w:firstLine="278"/>
              <w:jc w:val="both"/>
              <w:rPr>
                <w:lang w:val="uk-UA"/>
              </w:rPr>
            </w:pPr>
            <w:r w:rsidRPr="008D4DFA">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29EE" w:rsidRPr="008D4DFA" w:rsidRDefault="00CD29EE" w:rsidP="00CD29EE">
            <w:pPr>
              <w:widowControl w:val="0"/>
              <w:ind w:firstLine="278"/>
              <w:jc w:val="both"/>
              <w:rPr>
                <w:lang w:val="uk-UA"/>
              </w:rPr>
            </w:pPr>
            <w:r w:rsidRPr="008D4DFA">
              <w:rPr>
                <w:lang w:val="uk-UA"/>
              </w:rPr>
              <w:t xml:space="preserve">Оцінка тендерних пропозицій здійснюється на основі критерію </w:t>
            </w:r>
            <w:proofErr w:type="spellStart"/>
            <w:r w:rsidRPr="008D4DFA">
              <w:rPr>
                <w:lang w:val="uk-UA"/>
              </w:rPr>
              <w:t>„Ціна</w:t>
            </w:r>
            <w:proofErr w:type="spellEnd"/>
            <w:r w:rsidRPr="008D4DFA">
              <w:rPr>
                <w:lang w:val="uk-UA"/>
              </w:rPr>
              <w:t>”. Питома вага – 100 %.</w:t>
            </w:r>
          </w:p>
          <w:p w:rsidR="00CD29EE" w:rsidRPr="008D4DFA" w:rsidRDefault="00CD29EE" w:rsidP="00CD29EE">
            <w:pPr>
              <w:widowControl w:val="0"/>
              <w:ind w:firstLine="278"/>
              <w:jc w:val="both"/>
              <w:rPr>
                <w:lang w:val="uk-UA"/>
              </w:rPr>
            </w:pPr>
            <w:r w:rsidRPr="008D4DFA">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D29EE" w:rsidRDefault="00CD29EE" w:rsidP="00CD29EE">
            <w:pPr>
              <w:widowControl w:val="0"/>
              <w:ind w:firstLine="279"/>
              <w:jc w:val="both"/>
              <w:rPr>
                <w:lang w:val="uk-UA"/>
              </w:rPr>
            </w:pPr>
            <w:r w:rsidRPr="008D4DFA">
              <w:rPr>
                <w:lang w:val="uk-UA"/>
              </w:rPr>
              <w:t>Оцінка здійснюється щодо предмета закупівлі в цілому.</w:t>
            </w:r>
          </w:p>
          <w:p w:rsidR="00CD29EE" w:rsidRDefault="00CD29EE" w:rsidP="00CD29EE">
            <w:pPr>
              <w:widowControl w:val="0"/>
              <w:ind w:firstLine="279"/>
              <w:jc w:val="both"/>
              <w:rPr>
                <w:color w:val="333333"/>
                <w:shd w:val="clear" w:color="auto" w:fill="FFFFFF"/>
                <w:lang w:val="uk-UA"/>
              </w:rPr>
            </w:pPr>
            <w:r w:rsidRPr="00966E91">
              <w:rPr>
                <w:color w:val="333333"/>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D29EE" w:rsidRDefault="00CD29EE" w:rsidP="00CD29EE">
            <w:pPr>
              <w:widowControl w:val="0"/>
              <w:ind w:firstLine="279"/>
              <w:jc w:val="both"/>
              <w:rPr>
                <w:color w:val="333333"/>
                <w:shd w:val="clear" w:color="auto" w:fill="FFFFFF"/>
                <w:lang w:val="uk-UA"/>
              </w:rPr>
            </w:pPr>
            <w:r w:rsidRPr="00966E91">
              <w:rPr>
                <w:color w:val="333333"/>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color w:val="333333"/>
                <w:shd w:val="clear" w:color="auto" w:fill="FFFFFF"/>
              </w:rPr>
              <w:t> </w:t>
            </w:r>
            <w:hyperlink r:id="rId38" w:anchor="n615" w:history="1">
              <w:r w:rsidRPr="00966E91">
                <w:rPr>
                  <w:rStyle w:val="a4"/>
                  <w:color w:val="006600"/>
                  <w:shd w:val="clear" w:color="auto" w:fill="FFFFFF"/>
                  <w:lang w:val="uk-UA"/>
                </w:rPr>
                <w:t>пунктом 47</w:t>
              </w:r>
            </w:hyperlink>
            <w:r>
              <w:rPr>
                <w:color w:val="333333"/>
                <w:shd w:val="clear" w:color="auto" w:fill="FFFFFF"/>
              </w:rPr>
              <w:t> </w:t>
            </w:r>
            <w:r w:rsidRPr="00966E91">
              <w:rPr>
                <w:color w:val="333333"/>
                <w:shd w:val="clear" w:color="auto" w:fill="FFFFFF"/>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29EE" w:rsidRDefault="00CD29EE" w:rsidP="00CD29EE">
            <w:pPr>
              <w:widowControl w:val="0"/>
              <w:ind w:firstLine="279"/>
              <w:jc w:val="both"/>
              <w:rPr>
                <w:color w:val="333333"/>
                <w:shd w:val="clear" w:color="auto" w:fill="FFFFFF"/>
                <w:lang w:val="uk-UA"/>
              </w:rPr>
            </w:pPr>
            <w:r w:rsidRPr="00966E91">
              <w:rPr>
                <w:color w:val="333333"/>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29EE" w:rsidRDefault="00CD29EE" w:rsidP="00CD29EE">
            <w:pPr>
              <w:widowControl w:val="0"/>
              <w:ind w:firstLine="279"/>
              <w:jc w:val="both"/>
              <w:rPr>
                <w:color w:val="333333"/>
                <w:shd w:val="clear" w:color="auto" w:fill="FFFFFF"/>
              </w:rPr>
            </w:pPr>
            <w:r w:rsidRPr="00966E91">
              <w:rPr>
                <w:color w:val="333333"/>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Pr>
                <w:color w:val="333333"/>
                <w:shd w:val="clear" w:color="auto" w:fill="FFFFFF"/>
              </w:rPr>
              <w:t>Невідповідністю</w:t>
            </w:r>
            <w:proofErr w:type="spellEnd"/>
            <w:r>
              <w:rPr>
                <w:color w:val="333333"/>
                <w:shd w:val="clear" w:color="auto" w:fill="FFFFFF"/>
              </w:rPr>
              <w:t xml:space="preserve"> в </w:t>
            </w:r>
            <w:proofErr w:type="spellStart"/>
            <w:r>
              <w:rPr>
                <w:color w:val="333333"/>
                <w:shd w:val="clear" w:color="auto" w:fill="FFFFFF"/>
              </w:rPr>
              <w:t>інформації</w:t>
            </w:r>
            <w:proofErr w:type="spellEnd"/>
            <w:r>
              <w:rPr>
                <w:color w:val="333333"/>
                <w:shd w:val="clear" w:color="auto" w:fill="FFFFFF"/>
              </w:rPr>
              <w:t xml:space="preserve"> та/</w:t>
            </w:r>
            <w:proofErr w:type="spellStart"/>
            <w:r>
              <w:rPr>
                <w:color w:val="333333"/>
                <w:shd w:val="clear" w:color="auto" w:fill="FFFFFF"/>
              </w:rPr>
              <w:t>або</w:t>
            </w:r>
            <w:proofErr w:type="spellEnd"/>
            <w:r>
              <w:rPr>
                <w:color w:val="333333"/>
                <w:shd w:val="clear" w:color="auto" w:fill="FFFFFF"/>
              </w:rPr>
              <w:t xml:space="preserve"> документах, </w:t>
            </w:r>
            <w:proofErr w:type="spellStart"/>
            <w:r>
              <w:rPr>
                <w:color w:val="333333"/>
                <w:shd w:val="clear" w:color="auto" w:fill="FFFFFF"/>
              </w:rPr>
              <w:t>які</w:t>
            </w:r>
            <w:proofErr w:type="spellEnd"/>
            <w:r>
              <w:rPr>
                <w:color w:val="333333"/>
                <w:shd w:val="clear" w:color="auto" w:fill="FFFFFF"/>
              </w:rPr>
              <w:t xml:space="preserve"> </w:t>
            </w:r>
            <w:proofErr w:type="spellStart"/>
            <w:r>
              <w:rPr>
                <w:color w:val="333333"/>
                <w:shd w:val="clear" w:color="auto" w:fill="FFFFFF"/>
              </w:rPr>
              <w:t>надаються</w:t>
            </w:r>
            <w:proofErr w:type="spellEnd"/>
            <w:r>
              <w:rPr>
                <w:color w:val="333333"/>
                <w:shd w:val="clear" w:color="auto" w:fill="FFFFFF"/>
              </w:rPr>
              <w:t xml:space="preserve">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w:t>
            </w:r>
            <w:proofErr w:type="gramStart"/>
            <w:r>
              <w:rPr>
                <w:color w:val="333333"/>
                <w:shd w:val="clear" w:color="auto" w:fill="FFFFFF"/>
              </w:rPr>
              <w:t>вл</w:t>
            </w:r>
            <w:proofErr w:type="gramEnd"/>
            <w:r>
              <w:rPr>
                <w:color w:val="333333"/>
                <w:shd w:val="clear" w:color="auto" w:fill="FFFFFF"/>
              </w:rPr>
              <w:t>і</w:t>
            </w:r>
            <w:proofErr w:type="spellEnd"/>
            <w:r>
              <w:rPr>
                <w:color w:val="333333"/>
                <w:shd w:val="clear" w:color="auto" w:fill="FFFFFF"/>
              </w:rPr>
              <w:t xml:space="preserve"> на </w:t>
            </w:r>
            <w:proofErr w:type="spellStart"/>
            <w:r>
              <w:rPr>
                <w:color w:val="333333"/>
                <w:shd w:val="clear" w:color="auto" w:fill="FFFFFF"/>
              </w:rPr>
              <w:t>виконання</w:t>
            </w:r>
            <w:proofErr w:type="spellEnd"/>
            <w:r>
              <w:rPr>
                <w:color w:val="333333"/>
                <w:shd w:val="clear" w:color="auto" w:fill="FFFFFF"/>
              </w:rPr>
              <w:t xml:space="preserve"> </w:t>
            </w:r>
            <w:proofErr w:type="spellStart"/>
            <w:r>
              <w:rPr>
                <w:color w:val="333333"/>
                <w:shd w:val="clear" w:color="auto" w:fill="FFFFFF"/>
              </w:rPr>
              <w:t>вимог</w:t>
            </w:r>
            <w:proofErr w:type="spellEnd"/>
            <w:r>
              <w:rPr>
                <w:color w:val="333333"/>
                <w:shd w:val="clear" w:color="auto" w:fill="FFFFFF"/>
              </w:rPr>
              <w:t xml:space="preserve"> </w:t>
            </w:r>
            <w:proofErr w:type="spellStart"/>
            <w:r>
              <w:rPr>
                <w:color w:val="333333"/>
                <w:shd w:val="clear" w:color="auto" w:fill="FFFFFF"/>
              </w:rPr>
              <w:t>технічної</w:t>
            </w:r>
            <w:proofErr w:type="spellEnd"/>
            <w:r>
              <w:rPr>
                <w:color w:val="333333"/>
                <w:shd w:val="clear" w:color="auto" w:fill="FFFFFF"/>
              </w:rPr>
              <w:t xml:space="preserve"> </w:t>
            </w:r>
            <w:proofErr w:type="spellStart"/>
            <w:r>
              <w:rPr>
                <w:color w:val="333333"/>
                <w:shd w:val="clear" w:color="auto" w:fill="FFFFFF"/>
              </w:rPr>
              <w:t>специфікації</w:t>
            </w:r>
            <w:proofErr w:type="spellEnd"/>
            <w:r>
              <w:rPr>
                <w:color w:val="333333"/>
                <w:shd w:val="clear" w:color="auto" w:fill="FFFFFF"/>
              </w:rPr>
              <w:t xml:space="preserve"> до предмета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вважаються</w:t>
            </w:r>
            <w:proofErr w:type="spellEnd"/>
            <w:r>
              <w:rPr>
                <w:color w:val="333333"/>
                <w:shd w:val="clear" w:color="auto" w:fill="FFFFFF"/>
              </w:rPr>
              <w:t xml:space="preserve"> </w:t>
            </w:r>
            <w:proofErr w:type="spellStart"/>
            <w:r>
              <w:rPr>
                <w:color w:val="333333"/>
                <w:shd w:val="clear" w:color="auto" w:fill="FFFFFF"/>
              </w:rPr>
              <w:t>помилки</w:t>
            </w:r>
            <w:proofErr w:type="spellEnd"/>
            <w:r>
              <w:rPr>
                <w:color w:val="333333"/>
                <w:shd w:val="clear" w:color="auto" w:fill="FFFFFF"/>
              </w:rPr>
              <w:t xml:space="preserve">, </w:t>
            </w:r>
            <w:proofErr w:type="spellStart"/>
            <w:r>
              <w:rPr>
                <w:color w:val="333333"/>
                <w:shd w:val="clear" w:color="auto" w:fill="FFFFFF"/>
              </w:rPr>
              <w:t>виправлення</w:t>
            </w:r>
            <w:proofErr w:type="spellEnd"/>
            <w:r>
              <w:rPr>
                <w:color w:val="333333"/>
                <w:shd w:val="clear" w:color="auto" w:fill="FFFFFF"/>
              </w:rPr>
              <w:t xml:space="preserve"> </w:t>
            </w:r>
            <w:proofErr w:type="spellStart"/>
            <w:r>
              <w:rPr>
                <w:color w:val="333333"/>
                <w:shd w:val="clear" w:color="auto" w:fill="FFFFFF"/>
              </w:rPr>
              <w:t>яких</w:t>
            </w:r>
            <w:proofErr w:type="spellEnd"/>
            <w:r>
              <w:rPr>
                <w:color w:val="333333"/>
                <w:shd w:val="clear" w:color="auto" w:fill="FFFFFF"/>
              </w:rPr>
              <w:t xml:space="preserve"> не </w:t>
            </w:r>
            <w:proofErr w:type="spellStart"/>
            <w:r>
              <w:rPr>
                <w:color w:val="333333"/>
                <w:shd w:val="clear" w:color="auto" w:fill="FFFFFF"/>
              </w:rPr>
              <w:t>призводить</w:t>
            </w:r>
            <w:proofErr w:type="spellEnd"/>
            <w:r>
              <w:rPr>
                <w:color w:val="333333"/>
                <w:shd w:val="clear" w:color="auto" w:fill="FFFFFF"/>
              </w:rPr>
              <w:t xml:space="preserve"> до </w:t>
            </w:r>
            <w:proofErr w:type="spellStart"/>
            <w:r>
              <w:rPr>
                <w:color w:val="333333"/>
                <w:shd w:val="clear" w:color="auto" w:fill="FFFFFF"/>
              </w:rPr>
              <w:t>зміни</w:t>
            </w:r>
            <w:proofErr w:type="spellEnd"/>
            <w:r>
              <w:rPr>
                <w:color w:val="333333"/>
                <w:shd w:val="clear" w:color="auto" w:fill="FFFFFF"/>
              </w:rPr>
              <w:t xml:space="preserve"> предмета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запропонованого</w:t>
            </w:r>
            <w:proofErr w:type="spellEnd"/>
            <w:r>
              <w:rPr>
                <w:color w:val="333333"/>
                <w:shd w:val="clear" w:color="auto" w:fill="FFFFFF"/>
              </w:rPr>
              <w:t xml:space="preserve">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у </w:t>
            </w:r>
            <w:proofErr w:type="spellStart"/>
            <w:r>
              <w:rPr>
                <w:color w:val="333333"/>
                <w:shd w:val="clear" w:color="auto" w:fill="FFFFFF"/>
              </w:rPr>
              <w:t>складі</w:t>
            </w:r>
            <w:proofErr w:type="spellEnd"/>
            <w:r>
              <w:rPr>
                <w:color w:val="333333"/>
                <w:shd w:val="clear" w:color="auto" w:fill="FFFFFF"/>
              </w:rPr>
              <w:t xml:space="preserve"> </w:t>
            </w:r>
            <w:proofErr w:type="spellStart"/>
            <w:r>
              <w:rPr>
                <w:color w:val="333333"/>
                <w:shd w:val="clear" w:color="auto" w:fill="FFFFFF"/>
              </w:rPr>
              <w:t>його</w:t>
            </w:r>
            <w:proofErr w:type="spellEnd"/>
            <w:r>
              <w:rPr>
                <w:color w:val="333333"/>
                <w:shd w:val="clear" w:color="auto" w:fill="FFFFFF"/>
              </w:rPr>
              <w:t xml:space="preserve"> </w:t>
            </w:r>
            <w:proofErr w:type="spellStart"/>
            <w:r>
              <w:rPr>
                <w:color w:val="333333"/>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пропозиції</w:t>
            </w:r>
            <w:proofErr w:type="spellEnd"/>
            <w:r>
              <w:rPr>
                <w:color w:val="333333"/>
                <w:shd w:val="clear" w:color="auto" w:fill="FFFFFF"/>
              </w:rPr>
              <w:t xml:space="preserve">, </w:t>
            </w:r>
            <w:proofErr w:type="spellStart"/>
            <w:r>
              <w:rPr>
                <w:color w:val="333333"/>
                <w:shd w:val="clear" w:color="auto" w:fill="FFFFFF"/>
              </w:rPr>
              <w:t>найменування</w:t>
            </w:r>
            <w:proofErr w:type="spellEnd"/>
            <w:r>
              <w:rPr>
                <w:color w:val="333333"/>
                <w:shd w:val="clear" w:color="auto" w:fill="FFFFFF"/>
              </w:rPr>
              <w:t xml:space="preserve"> товару, марки, </w:t>
            </w:r>
            <w:proofErr w:type="spellStart"/>
            <w:r>
              <w:rPr>
                <w:color w:val="333333"/>
                <w:shd w:val="clear" w:color="auto" w:fill="FFFFFF"/>
              </w:rPr>
              <w:t>моделі</w:t>
            </w:r>
            <w:proofErr w:type="spellEnd"/>
            <w:r>
              <w:rPr>
                <w:color w:val="333333"/>
                <w:shd w:val="clear" w:color="auto" w:fill="FFFFFF"/>
              </w:rPr>
              <w:t xml:space="preserve"> </w:t>
            </w:r>
            <w:proofErr w:type="spellStart"/>
            <w:r>
              <w:rPr>
                <w:color w:val="333333"/>
                <w:shd w:val="clear" w:color="auto" w:fill="FFFFFF"/>
              </w:rPr>
              <w:t>тощо</w:t>
            </w:r>
            <w:proofErr w:type="spellEnd"/>
            <w:r>
              <w:rPr>
                <w:color w:val="333333"/>
                <w:shd w:val="clear" w:color="auto" w:fill="FFFFFF"/>
              </w:rPr>
              <w:t>.</w:t>
            </w:r>
          </w:p>
          <w:p w:rsidR="00CD29EE" w:rsidRDefault="00CD29EE" w:rsidP="00CD29EE">
            <w:pPr>
              <w:widowControl w:val="0"/>
              <w:ind w:firstLine="279"/>
              <w:jc w:val="both"/>
              <w:rPr>
                <w:color w:val="333333"/>
                <w:shd w:val="clear" w:color="auto" w:fill="FFFFFF"/>
              </w:rPr>
            </w:pPr>
            <w:proofErr w:type="spellStart"/>
            <w:r>
              <w:rPr>
                <w:color w:val="333333"/>
                <w:shd w:val="clear" w:color="auto" w:fill="FFFFFF"/>
              </w:rPr>
              <w:t>Замовник</w:t>
            </w:r>
            <w:proofErr w:type="spellEnd"/>
            <w:r>
              <w:rPr>
                <w:color w:val="333333"/>
                <w:shd w:val="clear" w:color="auto" w:fill="FFFFFF"/>
              </w:rPr>
              <w:t xml:space="preserve"> не </w:t>
            </w:r>
            <w:proofErr w:type="spellStart"/>
            <w:r>
              <w:rPr>
                <w:color w:val="333333"/>
                <w:shd w:val="clear" w:color="auto" w:fill="FFFFFF"/>
              </w:rPr>
              <w:t>може</w:t>
            </w:r>
            <w:proofErr w:type="spellEnd"/>
            <w:r>
              <w:rPr>
                <w:color w:val="333333"/>
                <w:shd w:val="clear" w:color="auto" w:fill="FFFFFF"/>
              </w:rPr>
              <w:t xml:space="preserve"> </w:t>
            </w:r>
            <w:proofErr w:type="spellStart"/>
            <w:r>
              <w:rPr>
                <w:color w:val="333333"/>
                <w:shd w:val="clear" w:color="auto" w:fill="FFFFFF"/>
              </w:rPr>
              <w:t>розміщувати</w:t>
            </w:r>
            <w:proofErr w:type="spellEnd"/>
            <w:r>
              <w:rPr>
                <w:color w:val="333333"/>
                <w:shd w:val="clear" w:color="auto" w:fill="FFFFFF"/>
              </w:rPr>
              <w:t xml:space="preserve"> </w:t>
            </w:r>
            <w:proofErr w:type="spellStart"/>
            <w:r>
              <w:rPr>
                <w:color w:val="333333"/>
                <w:shd w:val="clear" w:color="auto" w:fill="FFFFFF"/>
              </w:rPr>
              <w:t>щодо</w:t>
            </w:r>
            <w:proofErr w:type="spellEnd"/>
            <w:r>
              <w:rPr>
                <w:color w:val="333333"/>
                <w:shd w:val="clear" w:color="auto" w:fill="FFFFFF"/>
              </w:rPr>
              <w:t xml:space="preserve"> одного і того ж </w:t>
            </w:r>
            <w:proofErr w:type="spellStart"/>
            <w:r>
              <w:rPr>
                <w:color w:val="333333"/>
                <w:shd w:val="clear" w:color="auto" w:fill="FFFFFF"/>
              </w:rPr>
              <w:t>учасника</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w:t>
            </w:r>
            <w:proofErr w:type="gramStart"/>
            <w:r>
              <w:rPr>
                <w:color w:val="333333"/>
                <w:shd w:val="clear" w:color="auto" w:fill="FFFFFF"/>
              </w:rPr>
              <w:t>вл</w:t>
            </w:r>
            <w:proofErr w:type="gramEnd"/>
            <w:r>
              <w:rPr>
                <w:color w:val="333333"/>
                <w:shd w:val="clear" w:color="auto" w:fill="FFFFFF"/>
              </w:rPr>
              <w:t>і</w:t>
            </w:r>
            <w:proofErr w:type="spellEnd"/>
            <w:r>
              <w:rPr>
                <w:color w:val="333333"/>
                <w:shd w:val="clear" w:color="auto" w:fill="FFFFFF"/>
              </w:rPr>
              <w:t xml:space="preserve"> </w:t>
            </w:r>
            <w:proofErr w:type="spellStart"/>
            <w:r>
              <w:rPr>
                <w:color w:val="333333"/>
                <w:shd w:val="clear" w:color="auto" w:fill="FFFFFF"/>
              </w:rPr>
              <w:t>більше</w:t>
            </w:r>
            <w:proofErr w:type="spellEnd"/>
            <w:r>
              <w:rPr>
                <w:color w:val="333333"/>
                <w:shd w:val="clear" w:color="auto" w:fill="FFFFFF"/>
              </w:rPr>
              <w:t xml:space="preserve"> </w:t>
            </w:r>
            <w:proofErr w:type="spellStart"/>
            <w:r>
              <w:rPr>
                <w:color w:val="333333"/>
                <w:shd w:val="clear" w:color="auto" w:fill="FFFFFF"/>
              </w:rPr>
              <w:t>ніж</w:t>
            </w:r>
            <w:proofErr w:type="spellEnd"/>
            <w:r>
              <w:rPr>
                <w:color w:val="333333"/>
                <w:shd w:val="clear" w:color="auto" w:fill="FFFFFF"/>
              </w:rPr>
              <w:t xml:space="preserve"> один раз </w:t>
            </w:r>
            <w:proofErr w:type="spellStart"/>
            <w:r>
              <w:rPr>
                <w:color w:val="333333"/>
                <w:shd w:val="clear" w:color="auto" w:fill="FFFFFF"/>
              </w:rPr>
              <w:t>повідомлення</w:t>
            </w:r>
            <w:proofErr w:type="spellEnd"/>
            <w:r>
              <w:rPr>
                <w:color w:val="333333"/>
                <w:shd w:val="clear" w:color="auto" w:fill="FFFFFF"/>
              </w:rPr>
              <w:t xml:space="preserve"> з </w:t>
            </w:r>
            <w:proofErr w:type="spellStart"/>
            <w:r>
              <w:rPr>
                <w:color w:val="333333"/>
                <w:shd w:val="clear" w:color="auto" w:fill="FFFFFF"/>
              </w:rPr>
              <w:t>вимогою</w:t>
            </w:r>
            <w:proofErr w:type="spellEnd"/>
            <w:r>
              <w:rPr>
                <w:color w:val="333333"/>
                <w:shd w:val="clear" w:color="auto" w:fill="FFFFFF"/>
              </w:rPr>
              <w:t xml:space="preserve"> про </w:t>
            </w:r>
            <w:proofErr w:type="spellStart"/>
            <w:r>
              <w:rPr>
                <w:color w:val="333333"/>
                <w:shd w:val="clear" w:color="auto" w:fill="FFFFFF"/>
              </w:rPr>
              <w:t>усунення</w:t>
            </w:r>
            <w:proofErr w:type="spellEnd"/>
            <w:r>
              <w:rPr>
                <w:color w:val="333333"/>
                <w:shd w:val="clear" w:color="auto" w:fill="FFFFFF"/>
              </w:rPr>
              <w:t xml:space="preserve"> </w:t>
            </w:r>
            <w:proofErr w:type="spellStart"/>
            <w:r>
              <w:rPr>
                <w:color w:val="333333"/>
                <w:shd w:val="clear" w:color="auto" w:fill="FFFFFF"/>
              </w:rPr>
              <w:t>невідповідностей</w:t>
            </w:r>
            <w:proofErr w:type="spellEnd"/>
            <w:r>
              <w:rPr>
                <w:color w:val="333333"/>
                <w:shd w:val="clear" w:color="auto" w:fill="FFFFFF"/>
              </w:rPr>
              <w:t xml:space="preserve"> в </w:t>
            </w:r>
            <w:proofErr w:type="spellStart"/>
            <w:r>
              <w:rPr>
                <w:color w:val="333333"/>
                <w:shd w:val="clear" w:color="auto" w:fill="FFFFFF"/>
              </w:rPr>
              <w:t>інформації</w:t>
            </w:r>
            <w:proofErr w:type="spellEnd"/>
            <w:r>
              <w:rPr>
                <w:color w:val="333333"/>
                <w:shd w:val="clear" w:color="auto" w:fill="FFFFFF"/>
              </w:rPr>
              <w:t xml:space="preserve"> та/</w:t>
            </w:r>
            <w:proofErr w:type="spellStart"/>
            <w:r>
              <w:rPr>
                <w:color w:val="333333"/>
                <w:shd w:val="clear" w:color="auto" w:fill="FFFFFF"/>
              </w:rPr>
              <w:t>або</w:t>
            </w:r>
            <w:proofErr w:type="spellEnd"/>
            <w:r>
              <w:rPr>
                <w:color w:val="333333"/>
                <w:shd w:val="clear" w:color="auto" w:fill="FFFFFF"/>
              </w:rPr>
              <w:t xml:space="preserve"> документах,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подані</w:t>
            </w:r>
            <w:proofErr w:type="spellEnd"/>
            <w:r>
              <w:rPr>
                <w:color w:val="333333"/>
                <w:shd w:val="clear" w:color="auto" w:fill="FFFFFF"/>
              </w:rPr>
              <w:t xml:space="preserve">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у </w:t>
            </w:r>
            <w:proofErr w:type="spellStart"/>
            <w:r>
              <w:rPr>
                <w:color w:val="333333"/>
                <w:shd w:val="clear" w:color="auto" w:fill="FFFFFF"/>
              </w:rPr>
              <w:t>складі</w:t>
            </w:r>
            <w:proofErr w:type="spellEnd"/>
            <w:r>
              <w:rPr>
                <w:color w:val="333333"/>
                <w:shd w:val="clear" w:color="auto" w:fill="FFFFFF"/>
              </w:rPr>
              <w:t xml:space="preserve"> </w:t>
            </w:r>
            <w:proofErr w:type="spellStart"/>
            <w:r>
              <w:rPr>
                <w:color w:val="333333"/>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пропозиції</w:t>
            </w:r>
            <w:proofErr w:type="spellEnd"/>
            <w:r>
              <w:rPr>
                <w:color w:val="333333"/>
                <w:shd w:val="clear" w:color="auto" w:fill="FFFFFF"/>
              </w:rPr>
              <w:t xml:space="preserve">, </w:t>
            </w:r>
            <w:proofErr w:type="spellStart"/>
            <w:r>
              <w:rPr>
                <w:color w:val="333333"/>
                <w:shd w:val="clear" w:color="auto" w:fill="FFFFFF"/>
              </w:rPr>
              <w:t>крім</w:t>
            </w:r>
            <w:proofErr w:type="spellEnd"/>
            <w:r>
              <w:rPr>
                <w:color w:val="333333"/>
                <w:shd w:val="clear" w:color="auto" w:fill="FFFFFF"/>
              </w:rPr>
              <w:t xml:space="preserve"> </w:t>
            </w:r>
            <w:proofErr w:type="spellStart"/>
            <w:r>
              <w:rPr>
                <w:color w:val="333333"/>
                <w:shd w:val="clear" w:color="auto" w:fill="FFFFFF"/>
              </w:rPr>
              <w:t>випадків</w:t>
            </w:r>
            <w:proofErr w:type="spellEnd"/>
            <w:r>
              <w:rPr>
                <w:color w:val="333333"/>
                <w:shd w:val="clear" w:color="auto" w:fill="FFFFFF"/>
              </w:rPr>
              <w:t xml:space="preserve">, </w:t>
            </w:r>
            <w:proofErr w:type="spellStart"/>
            <w:r>
              <w:rPr>
                <w:color w:val="333333"/>
                <w:shd w:val="clear" w:color="auto" w:fill="FFFFFF"/>
              </w:rPr>
              <w:t>пов’язаних</w:t>
            </w:r>
            <w:proofErr w:type="spellEnd"/>
            <w:r>
              <w:rPr>
                <w:color w:val="333333"/>
                <w:shd w:val="clear" w:color="auto" w:fill="FFFFFF"/>
              </w:rPr>
              <w:t xml:space="preserve"> з </w:t>
            </w:r>
            <w:proofErr w:type="spellStart"/>
            <w:r>
              <w:rPr>
                <w:color w:val="333333"/>
                <w:shd w:val="clear" w:color="auto" w:fill="FFFFFF"/>
              </w:rPr>
              <w:t>виконанням</w:t>
            </w:r>
            <w:proofErr w:type="spellEnd"/>
            <w:r>
              <w:rPr>
                <w:color w:val="333333"/>
                <w:shd w:val="clear" w:color="auto" w:fill="FFFFFF"/>
              </w:rPr>
              <w:t xml:space="preserve"> </w:t>
            </w:r>
            <w:proofErr w:type="spellStart"/>
            <w:r>
              <w:rPr>
                <w:color w:val="333333"/>
                <w:shd w:val="clear" w:color="auto" w:fill="FFFFFF"/>
              </w:rPr>
              <w:t>рішення</w:t>
            </w:r>
            <w:proofErr w:type="spellEnd"/>
            <w:r>
              <w:rPr>
                <w:color w:val="333333"/>
                <w:shd w:val="clear" w:color="auto" w:fill="FFFFFF"/>
              </w:rPr>
              <w:t xml:space="preserve"> органу </w:t>
            </w:r>
            <w:proofErr w:type="spellStart"/>
            <w:r>
              <w:rPr>
                <w:color w:val="333333"/>
                <w:shd w:val="clear" w:color="auto" w:fill="FFFFFF"/>
              </w:rPr>
              <w:t>оскарження</w:t>
            </w:r>
            <w:proofErr w:type="spellEnd"/>
            <w:r>
              <w:rPr>
                <w:color w:val="333333"/>
                <w:shd w:val="clear" w:color="auto" w:fill="FFFFFF"/>
              </w:rPr>
              <w:t>.</w:t>
            </w:r>
          </w:p>
          <w:p w:rsidR="00CD29EE" w:rsidRPr="00966E91" w:rsidRDefault="00CD29EE" w:rsidP="00CD29EE">
            <w:pPr>
              <w:shd w:val="clear" w:color="auto" w:fill="FFFFFF"/>
              <w:suppressAutoHyphens w:val="0"/>
              <w:spacing w:after="150"/>
              <w:ind w:firstLine="450"/>
              <w:jc w:val="both"/>
              <w:rPr>
                <w:color w:val="333333"/>
                <w:lang w:val="uk-UA" w:eastAsia="uk-UA"/>
              </w:rPr>
            </w:pPr>
            <w:r w:rsidRPr="00966E91">
              <w:rPr>
                <w:color w:val="333333"/>
                <w:lang w:val="uk-UA" w:eastAsia="uk-UA"/>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29EE" w:rsidRPr="00966E91" w:rsidRDefault="00CD29EE" w:rsidP="00CD29EE">
            <w:pPr>
              <w:shd w:val="clear" w:color="auto" w:fill="FFFFFF"/>
              <w:suppressAutoHyphens w:val="0"/>
              <w:spacing w:after="150"/>
              <w:ind w:firstLine="450"/>
              <w:jc w:val="both"/>
              <w:rPr>
                <w:color w:val="333333"/>
                <w:lang w:val="uk-UA" w:eastAsia="uk-UA"/>
              </w:rPr>
            </w:pPr>
            <w:bookmarkStart w:id="13" w:name="n1478"/>
            <w:bookmarkEnd w:id="13"/>
            <w:r w:rsidRPr="00966E91">
              <w:rPr>
                <w:color w:val="333333"/>
                <w:lang w:val="uk-UA" w:eastAsia="uk-UA"/>
              </w:rPr>
              <w:t xml:space="preserve">Замовник розглядає подані тендерні пропозиції з урахуванням виправлення або </w:t>
            </w:r>
            <w:proofErr w:type="spellStart"/>
            <w:r w:rsidRPr="00966E91">
              <w:rPr>
                <w:color w:val="333333"/>
                <w:lang w:val="uk-UA" w:eastAsia="uk-UA"/>
              </w:rPr>
              <w:t>невиправлення</w:t>
            </w:r>
            <w:proofErr w:type="spellEnd"/>
            <w:r w:rsidRPr="00966E91">
              <w:rPr>
                <w:color w:val="333333"/>
                <w:lang w:val="uk-UA" w:eastAsia="uk-UA"/>
              </w:rPr>
              <w:t xml:space="preserve"> учасниками виявлених невідповідностей.</w:t>
            </w:r>
          </w:p>
          <w:p w:rsidR="00CD29EE" w:rsidRDefault="00CD29EE" w:rsidP="00CD29EE">
            <w:pPr>
              <w:widowControl w:val="0"/>
              <w:ind w:firstLine="279"/>
              <w:jc w:val="both"/>
            </w:pPr>
            <w:r w:rsidRPr="00E36EDA">
              <w:rPr>
                <w:color w:val="333333"/>
                <w:shd w:val="clear" w:color="auto" w:fill="FFFFFF"/>
                <w:lang w:val="uk-UA"/>
              </w:rPr>
              <w:t>У разі відхилення тендерної пропозиції з підстави, визначеної</w:t>
            </w:r>
            <w:r>
              <w:rPr>
                <w:color w:val="333333"/>
                <w:shd w:val="clear" w:color="auto" w:fill="FFFFFF"/>
              </w:rPr>
              <w:t> </w:t>
            </w:r>
            <w:hyperlink r:id="rId39" w:anchor="n605" w:history="1">
              <w:r w:rsidRPr="00E36EDA">
                <w:rPr>
                  <w:rStyle w:val="a4"/>
                  <w:color w:val="006600"/>
                  <w:shd w:val="clear" w:color="auto" w:fill="FFFFFF"/>
                  <w:lang w:val="uk-UA"/>
                </w:rPr>
                <w:t>підпунктом 3</w:t>
              </w:r>
            </w:hyperlink>
            <w:r>
              <w:rPr>
                <w:color w:val="333333"/>
                <w:shd w:val="clear" w:color="auto" w:fill="FFFFFF"/>
              </w:rPr>
              <w:t> </w:t>
            </w:r>
            <w:r w:rsidRPr="00E36EDA">
              <w:rPr>
                <w:color w:val="333333"/>
                <w:shd w:val="clear" w:color="auto" w:fill="FFFFFF"/>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color w:val="333333"/>
                <w:shd w:val="clear" w:color="auto" w:fill="FFFFFF"/>
              </w:rPr>
              <w:t> </w:t>
            </w:r>
            <w:hyperlink r:id="rId40" w:anchor="n1611" w:tgtFrame="_blank" w:history="1">
              <w:r w:rsidRPr="00E36EDA">
                <w:rPr>
                  <w:rStyle w:val="a4"/>
                  <w:color w:val="000099"/>
                  <w:shd w:val="clear" w:color="auto" w:fill="FFFFFF"/>
                  <w:lang w:val="uk-UA"/>
                </w:rPr>
                <w:t>статтею</w:t>
              </w:r>
            </w:hyperlink>
            <w:hyperlink r:id="rId41" w:anchor="n1611" w:tgtFrame="_blank" w:history="1">
              <w:r>
                <w:rPr>
                  <w:rStyle w:val="a4"/>
                  <w:color w:val="000099"/>
                  <w:shd w:val="clear" w:color="auto" w:fill="FFFFFF"/>
                </w:rPr>
                <w:t> 33</w:t>
              </w:r>
            </w:hyperlink>
            <w:r>
              <w:rPr>
                <w:color w:val="333333"/>
                <w:shd w:val="clear" w:color="auto" w:fill="FFFFFF"/>
              </w:rPr>
              <w:t xml:space="preserve"> Закону </w:t>
            </w:r>
            <w:r>
              <w:rPr>
                <w:color w:val="333333"/>
                <w:shd w:val="clear" w:color="auto" w:fill="FFFFFF"/>
                <w:lang w:val="uk-UA"/>
              </w:rPr>
              <w:t xml:space="preserve">та </w:t>
            </w:r>
            <w:r>
              <w:rPr>
                <w:highlight w:val="white"/>
              </w:rPr>
              <w:t xml:space="preserve">пункту </w:t>
            </w:r>
            <w:r>
              <w:rPr>
                <w:color w:val="00B050"/>
                <w:highlight w:val="white"/>
              </w:rPr>
              <w:t>49</w:t>
            </w:r>
            <w:r>
              <w:rPr>
                <w:highlight w:val="white"/>
              </w:rPr>
              <w:t xml:space="preserve"> </w:t>
            </w:r>
            <w:proofErr w:type="spellStart"/>
            <w:r>
              <w:rPr>
                <w:highlight w:val="white"/>
              </w:rPr>
              <w:t>Особливостей</w:t>
            </w:r>
            <w:proofErr w:type="spellEnd"/>
            <w:r>
              <w:rPr>
                <w:highlight w:val="white"/>
              </w:rPr>
              <w:t>.</w:t>
            </w:r>
          </w:p>
          <w:p w:rsidR="00CD29EE" w:rsidRPr="00966E91" w:rsidRDefault="00CD29EE" w:rsidP="00CD29EE">
            <w:pPr>
              <w:widowControl w:val="0"/>
              <w:ind w:firstLine="279"/>
              <w:jc w:val="both"/>
              <w:rPr>
                <w:lang w:val="uk-UA"/>
              </w:rPr>
            </w:pPr>
            <w:proofErr w:type="gramStart"/>
            <w:r>
              <w:rPr>
                <w:color w:val="333333"/>
                <w:shd w:val="clear" w:color="auto" w:fill="FFFFFF"/>
              </w:rPr>
              <w:t xml:space="preserve">У </w:t>
            </w:r>
            <w:proofErr w:type="spellStart"/>
            <w:r>
              <w:rPr>
                <w:color w:val="333333"/>
                <w:shd w:val="clear" w:color="auto" w:fill="FFFFFF"/>
              </w:rPr>
              <w:t>разі</w:t>
            </w:r>
            <w:proofErr w:type="spellEnd"/>
            <w:r>
              <w:rPr>
                <w:color w:val="333333"/>
                <w:shd w:val="clear" w:color="auto" w:fill="FFFFFF"/>
              </w:rPr>
              <w:t xml:space="preserve"> </w:t>
            </w:r>
            <w:proofErr w:type="spellStart"/>
            <w:r>
              <w:rPr>
                <w:color w:val="333333"/>
                <w:shd w:val="clear" w:color="auto" w:fill="FFFFFF"/>
              </w:rPr>
              <w:t>відхилення</w:t>
            </w:r>
            <w:proofErr w:type="spellEnd"/>
            <w:r>
              <w:rPr>
                <w:color w:val="333333"/>
                <w:shd w:val="clear" w:color="auto" w:fill="FFFFFF"/>
              </w:rPr>
              <w:t xml:space="preserve"> </w:t>
            </w:r>
            <w:proofErr w:type="spellStart"/>
            <w:r>
              <w:rPr>
                <w:color w:val="333333"/>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пропозиції</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за результатами </w:t>
            </w:r>
            <w:proofErr w:type="spellStart"/>
            <w:r>
              <w:rPr>
                <w:color w:val="333333"/>
                <w:shd w:val="clear" w:color="auto" w:fill="FFFFFF"/>
              </w:rPr>
              <w:t>оцінки</w:t>
            </w:r>
            <w:proofErr w:type="spellEnd"/>
            <w:r>
              <w:rPr>
                <w:color w:val="333333"/>
                <w:shd w:val="clear" w:color="auto" w:fill="FFFFFF"/>
              </w:rPr>
              <w:t xml:space="preserve"> </w:t>
            </w:r>
            <w:proofErr w:type="spellStart"/>
            <w:r>
              <w:rPr>
                <w:color w:val="333333"/>
                <w:shd w:val="clear" w:color="auto" w:fill="FFFFFF"/>
              </w:rPr>
              <w:t>визначена</w:t>
            </w:r>
            <w:proofErr w:type="spellEnd"/>
            <w:r>
              <w:rPr>
                <w:color w:val="333333"/>
                <w:shd w:val="clear" w:color="auto" w:fill="FFFFFF"/>
              </w:rPr>
              <w:t xml:space="preserve"> </w:t>
            </w:r>
            <w:proofErr w:type="spellStart"/>
            <w:r>
              <w:rPr>
                <w:color w:val="333333"/>
                <w:shd w:val="clear" w:color="auto" w:fill="FFFFFF"/>
              </w:rPr>
              <w:t>найбільш</w:t>
            </w:r>
            <w:proofErr w:type="spellEnd"/>
            <w:r>
              <w:rPr>
                <w:color w:val="333333"/>
                <w:shd w:val="clear" w:color="auto" w:fill="FFFFFF"/>
              </w:rPr>
              <w:t xml:space="preserve"> </w:t>
            </w:r>
            <w:proofErr w:type="spellStart"/>
            <w:r>
              <w:rPr>
                <w:color w:val="333333"/>
                <w:shd w:val="clear" w:color="auto" w:fill="FFFFFF"/>
              </w:rPr>
              <w:t>економічно</w:t>
            </w:r>
            <w:proofErr w:type="spellEnd"/>
            <w:r>
              <w:rPr>
                <w:color w:val="333333"/>
                <w:shd w:val="clear" w:color="auto" w:fill="FFFFFF"/>
              </w:rPr>
              <w:t xml:space="preserve"> </w:t>
            </w:r>
            <w:proofErr w:type="spellStart"/>
            <w:r>
              <w:rPr>
                <w:color w:val="333333"/>
                <w:shd w:val="clear" w:color="auto" w:fill="FFFFFF"/>
              </w:rPr>
              <w:t>вигідною</w:t>
            </w:r>
            <w:proofErr w:type="spellEnd"/>
            <w:r>
              <w:rPr>
                <w:color w:val="333333"/>
                <w:shd w:val="clear" w:color="auto" w:fill="FFFFFF"/>
              </w:rPr>
              <w:t xml:space="preserve">, </w:t>
            </w:r>
            <w:proofErr w:type="spellStart"/>
            <w:r>
              <w:rPr>
                <w:color w:val="333333"/>
                <w:shd w:val="clear" w:color="auto" w:fill="FFFFFF"/>
              </w:rPr>
              <w:t>замовник</w:t>
            </w:r>
            <w:proofErr w:type="spellEnd"/>
            <w:r>
              <w:rPr>
                <w:color w:val="333333"/>
                <w:shd w:val="clear" w:color="auto" w:fill="FFFFFF"/>
              </w:rPr>
              <w:t xml:space="preserve"> </w:t>
            </w:r>
            <w:proofErr w:type="spellStart"/>
            <w:r>
              <w:rPr>
                <w:color w:val="333333"/>
                <w:shd w:val="clear" w:color="auto" w:fill="FFFFFF"/>
              </w:rPr>
              <w:t>розглядає</w:t>
            </w:r>
            <w:proofErr w:type="spellEnd"/>
            <w:r>
              <w:rPr>
                <w:color w:val="333333"/>
                <w:shd w:val="clear" w:color="auto" w:fill="FFFFFF"/>
              </w:rPr>
              <w:t xml:space="preserve"> </w:t>
            </w:r>
            <w:proofErr w:type="spellStart"/>
            <w:r>
              <w:rPr>
                <w:color w:val="333333"/>
                <w:shd w:val="clear" w:color="auto" w:fill="FFFFFF"/>
              </w:rPr>
              <w:t>наступну</w:t>
            </w:r>
            <w:proofErr w:type="spellEnd"/>
            <w:r>
              <w:rPr>
                <w:color w:val="333333"/>
                <w:shd w:val="clear" w:color="auto" w:fill="FFFFFF"/>
              </w:rPr>
              <w:t xml:space="preserve"> </w:t>
            </w:r>
            <w:proofErr w:type="spellStart"/>
            <w:r>
              <w:rPr>
                <w:color w:val="333333"/>
                <w:shd w:val="clear" w:color="auto" w:fill="FFFFFF"/>
              </w:rPr>
              <w:t>тендерну</w:t>
            </w:r>
            <w:proofErr w:type="spellEnd"/>
            <w:r>
              <w:rPr>
                <w:color w:val="333333"/>
                <w:shd w:val="clear" w:color="auto" w:fill="FFFFFF"/>
              </w:rPr>
              <w:t xml:space="preserve"> </w:t>
            </w:r>
            <w:proofErr w:type="spellStart"/>
            <w:r>
              <w:rPr>
                <w:color w:val="333333"/>
                <w:shd w:val="clear" w:color="auto" w:fill="FFFFFF"/>
              </w:rPr>
              <w:t>пропозицію</w:t>
            </w:r>
            <w:proofErr w:type="spellEnd"/>
            <w:r>
              <w:rPr>
                <w:color w:val="333333"/>
                <w:shd w:val="clear" w:color="auto" w:fill="FFFFFF"/>
              </w:rPr>
              <w:t xml:space="preserve"> у списку </w:t>
            </w:r>
            <w:proofErr w:type="spellStart"/>
            <w:r>
              <w:rPr>
                <w:color w:val="333333"/>
                <w:shd w:val="clear" w:color="auto" w:fill="FFFFFF"/>
              </w:rPr>
              <w:t>тендерних</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 xml:space="preserve">, </w:t>
            </w:r>
            <w:proofErr w:type="spellStart"/>
            <w:r>
              <w:rPr>
                <w:color w:val="333333"/>
                <w:shd w:val="clear" w:color="auto" w:fill="FFFFFF"/>
              </w:rPr>
              <w:t>розташованих</w:t>
            </w:r>
            <w:proofErr w:type="spellEnd"/>
            <w:r>
              <w:rPr>
                <w:color w:val="333333"/>
                <w:shd w:val="clear" w:color="auto" w:fill="FFFFFF"/>
              </w:rPr>
              <w:t xml:space="preserve"> за результатами </w:t>
            </w:r>
            <w:proofErr w:type="spellStart"/>
            <w:r>
              <w:rPr>
                <w:color w:val="333333"/>
                <w:shd w:val="clear" w:color="auto" w:fill="FFFFFF"/>
              </w:rPr>
              <w:t>їх</w:t>
            </w:r>
            <w:proofErr w:type="spellEnd"/>
            <w:r>
              <w:rPr>
                <w:color w:val="333333"/>
                <w:shd w:val="clear" w:color="auto" w:fill="FFFFFF"/>
              </w:rPr>
              <w:t xml:space="preserve"> </w:t>
            </w:r>
            <w:proofErr w:type="spellStart"/>
            <w:r>
              <w:rPr>
                <w:color w:val="333333"/>
                <w:shd w:val="clear" w:color="auto" w:fill="FFFFFF"/>
              </w:rPr>
              <w:t>оцінки</w:t>
            </w:r>
            <w:proofErr w:type="spellEnd"/>
            <w:r>
              <w:rPr>
                <w:color w:val="333333"/>
                <w:shd w:val="clear" w:color="auto" w:fill="FFFFFF"/>
              </w:rPr>
              <w:t xml:space="preserve">, </w:t>
            </w:r>
            <w:proofErr w:type="spellStart"/>
            <w:r>
              <w:rPr>
                <w:color w:val="333333"/>
                <w:shd w:val="clear" w:color="auto" w:fill="FFFFFF"/>
              </w:rPr>
              <w:t>починаючи</w:t>
            </w:r>
            <w:proofErr w:type="spellEnd"/>
            <w:r>
              <w:rPr>
                <w:color w:val="333333"/>
                <w:shd w:val="clear" w:color="auto" w:fill="FFFFFF"/>
              </w:rPr>
              <w:t xml:space="preserve"> з </w:t>
            </w:r>
            <w:proofErr w:type="spellStart"/>
            <w:r>
              <w:rPr>
                <w:color w:val="333333"/>
                <w:shd w:val="clear" w:color="auto" w:fill="FFFFFF"/>
              </w:rPr>
              <w:t>найкращої</w:t>
            </w:r>
            <w:proofErr w:type="spellEnd"/>
            <w:r>
              <w:rPr>
                <w:color w:val="333333"/>
                <w:shd w:val="clear" w:color="auto" w:fill="FFFFFF"/>
              </w:rPr>
              <w:t xml:space="preserve">, яка </w:t>
            </w:r>
            <w:proofErr w:type="spellStart"/>
            <w:r>
              <w:rPr>
                <w:color w:val="333333"/>
                <w:shd w:val="clear" w:color="auto" w:fill="FFFFFF"/>
              </w:rPr>
              <w:t>вважається</w:t>
            </w:r>
            <w:proofErr w:type="spellEnd"/>
            <w:r>
              <w:rPr>
                <w:color w:val="333333"/>
                <w:shd w:val="clear" w:color="auto" w:fill="FFFFFF"/>
              </w:rPr>
              <w:t xml:space="preserve"> в такому </w:t>
            </w:r>
            <w:proofErr w:type="spellStart"/>
            <w:r>
              <w:rPr>
                <w:color w:val="333333"/>
                <w:shd w:val="clear" w:color="auto" w:fill="FFFFFF"/>
              </w:rPr>
              <w:t>випадку</w:t>
            </w:r>
            <w:proofErr w:type="spellEnd"/>
            <w:r>
              <w:rPr>
                <w:color w:val="333333"/>
                <w:shd w:val="clear" w:color="auto" w:fill="FFFFFF"/>
              </w:rPr>
              <w:t xml:space="preserve"> </w:t>
            </w:r>
            <w:proofErr w:type="spellStart"/>
            <w:r>
              <w:rPr>
                <w:color w:val="333333"/>
                <w:shd w:val="clear" w:color="auto" w:fill="FFFFFF"/>
              </w:rPr>
              <w:t>найбільш</w:t>
            </w:r>
            <w:proofErr w:type="spellEnd"/>
            <w:r>
              <w:rPr>
                <w:color w:val="333333"/>
                <w:shd w:val="clear" w:color="auto" w:fill="FFFFFF"/>
              </w:rPr>
              <w:t xml:space="preserve"> </w:t>
            </w:r>
            <w:proofErr w:type="spellStart"/>
            <w:r>
              <w:rPr>
                <w:color w:val="333333"/>
                <w:shd w:val="clear" w:color="auto" w:fill="FFFFFF"/>
              </w:rPr>
              <w:t>економічно</w:t>
            </w:r>
            <w:proofErr w:type="spellEnd"/>
            <w:r>
              <w:rPr>
                <w:color w:val="333333"/>
                <w:shd w:val="clear" w:color="auto" w:fill="FFFFFF"/>
              </w:rPr>
              <w:t xml:space="preserve"> </w:t>
            </w:r>
            <w:proofErr w:type="spellStart"/>
            <w:r>
              <w:rPr>
                <w:color w:val="333333"/>
                <w:shd w:val="clear" w:color="auto" w:fill="FFFFFF"/>
              </w:rPr>
              <w:t>вигідною</w:t>
            </w:r>
            <w:proofErr w:type="spellEnd"/>
            <w:r>
              <w:rPr>
                <w:color w:val="333333"/>
                <w:shd w:val="clear" w:color="auto" w:fill="FFFFFF"/>
              </w:rPr>
              <w:t xml:space="preserve">, у порядку та строки, </w:t>
            </w:r>
            <w:proofErr w:type="spellStart"/>
            <w:r>
              <w:rPr>
                <w:color w:val="333333"/>
                <w:shd w:val="clear" w:color="auto" w:fill="FFFFFF"/>
              </w:rPr>
              <w:t>визначені</w:t>
            </w:r>
            <w:proofErr w:type="spellEnd"/>
            <w:r>
              <w:rPr>
                <w:color w:val="333333"/>
                <w:shd w:val="clear" w:color="auto" w:fill="FFFFFF"/>
              </w:rPr>
              <w:t xml:space="preserve"> </w:t>
            </w:r>
            <w:proofErr w:type="spellStart"/>
            <w:r>
              <w:rPr>
                <w:color w:val="333333"/>
                <w:shd w:val="clear" w:color="auto" w:fill="FFFFFF"/>
              </w:rPr>
              <w:t>цими</w:t>
            </w:r>
            <w:proofErr w:type="spellEnd"/>
            <w:r>
              <w:rPr>
                <w:color w:val="333333"/>
                <w:shd w:val="clear" w:color="auto" w:fill="FFFFFF"/>
              </w:rPr>
              <w:t xml:space="preserve"> </w:t>
            </w:r>
            <w:proofErr w:type="spellStart"/>
            <w:r>
              <w:rPr>
                <w:color w:val="333333"/>
                <w:shd w:val="clear" w:color="auto" w:fill="FFFFFF"/>
              </w:rPr>
              <w:t>особливостями</w:t>
            </w:r>
            <w:proofErr w:type="spellEnd"/>
            <w:r>
              <w:rPr>
                <w:color w:val="333333"/>
                <w:shd w:val="clear" w:color="auto" w:fill="FFFFFF"/>
              </w:rPr>
              <w:t>.</w:t>
            </w:r>
            <w:proofErr w:type="gramEnd"/>
          </w:p>
        </w:tc>
      </w:tr>
      <w:tr w:rsidR="00CD29EE" w:rsidRPr="00831754"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08" w:right="113"/>
              <w:rPr>
                <w:color w:val="auto"/>
              </w:rPr>
            </w:pPr>
            <w:r w:rsidRPr="008D4DFA">
              <w:rPr>
                <w:b/>
                <w:color w:val="auto"/>
                <w:sz w:val="24"/>
                <w:szCs w:val="24"/>
              </w:rPr>
              <w:lastRenderedPageBreak/>
              <w:t xml:space="preserve">2. Інша інформація </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shd w:val="clear" w:color="auto" w:fill="FFFFFA"/>
              <w:ind w:firstLine="284"/>
              <w:jc w:val="both"/>
              <w:rPr>
                <w:color w:val="000000"/>
                <w:lang w:val="uk-UA"/>
              </w:rPr>
            </w:pPr>
            <w:r w:rsidRPr="008D4DFA">
              <w:rPr>
                <w:color w:val="000000"/>
                <w:lang w:val="uk-UA"/>
              </w:rPr>
              <w:t>1. Замовник у тендерній документації може зазначити іншу інформацію відповідно до вимог законодавства, яку вважає за необхідне включити.</w:t>
            </w:r>
          </w:p>
          <w:p w:rsidR="00CD29EE" w:rsidRPr="008D4DFA" w:rsidRDefault="00CD29EE" w:rsidP="00CD29EE">
            <w:pPr>
              <w:shd w:val="clear" w:color="auto" w:fill="FFFFFA"/>
              <w:ind w:firstLine="284"/>
              <w:jc w:val="both"/>
              <w:rPr>
                <w:color w:val="000000"/>
                <w:lang w:val="uk-UA"/>
              </w:rPr>
            </w:pPr>
            <w:r w:rsidRPr="008D4DFA">
              <w:rPr>
                <w:color w:val="000000"/>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29EE" w:rsidRPr="008D4DFA" w:rsidRDefault="00CD29EE" w:rsidP="00CD29EE">
            <w:pPr>
              <w:shd w:val="clear" w:color="auto" w:fill="FFFFFA"/>
              <w:ind w:firstLine="284"/>
              <w:jc w:val="both"/>
              <w:rPr>
                <w:color w:val="000000"/>
                <w:lang w:val="uk-UA"/>
              </w:rPr>
            </w:pPr>
            <w:r w:rsidRPr="008D4DFA">
              <w:rPr>
                <w:color w:val="000000"/>
                <w:lang w:val="uk-UA"/>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D29EE" w:rsidRPr="008D4DFA" w:rsidRDefault="00CD29EE" w:rsidP="00CD29EE">
            <w:pPr>
              <w:shd w:val="clear" w:color="auto" w:fill="FFFFFA"/>
              <w:ind w:firstLine="284"/>
              <w:jc w:val="both"/>
              <w:rPr>
                <w:color w:val="000000"/>
                <w:lang w:val="uk-UA"/>
              </w:rPr>
            </w:pPr>
            <w:r w:rsidRPr="008D4DFA">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D29EE" w:rsidRPr="008D4DFA" w:rsidRDefault="00CD29EE" w:rsidP="00CD29EE">
            <w:pPr>
              <w:shd w:val="clear" w:color="auto" w:fill="FFFFFA"/>
              <w:ind w:firstLine="284"/>
              <w:jc w:val="both"/>
              <w:rPr>
                <w:color w:val="000000"/>
                <w:lang w:val="uk-UA"/>
              </w:rPr>
            </w:pPr>
            <w:r w:rsidRPr="008D4DFA">
              <w:rPr>
                <w:color w:val="000000"/>
                <w:lang w:val="uk-UA"/>
              </w:rPr>
              <w:t>Обґрунтування аномально низької тендерної пропозиції може містити інформацію про:</w:t>
            </w:r>
          </w:p>
          <w:p w:rsidR="00CD29EE" w:rsidRPr="008D4DFA" w:rsidRDefault="00CD29EE" w:rsidP="00CD29EE">
            <w:pPr>
              <w:shd w:val="clear" w:color="auto" w:fill="FFFFFA"/>
              <w:ind w:firstLine="284"/>
              <w:jc w:val="both"/>
              <w:rPr>
                <w:color w:val="000000"/>
                <w:lang w:val="uk-UA"/>
              </w:rPr>
            </w:pPr>
            <w:r w:rsidRPr="008D4DFA">
              <w:rPr>
                <w:color w:val="000000"/>
                <w:lang w:val="uk-UA"/>
              </w:rPr>
              <w:t xml:space="preserve">1) досягнення економії завдяки застосованому технологічному </w:t>
            </w:r>
            <w:r w:rsidRPr="008D4DFA">
              <w:rPr>
                <w:color w:val="000000"/>
                <w:lang w:val="uk-UA"/>
              </w:rPr>
              <w:lastRenderedPageBreak/>
              <w:t>процесу виробництва товарів, порядку надання послуг чи технології будівництва;</w:t>
            </w:r>
          </w:p>
          <w:p w:rsidR="00CD29EE" w:rsidRPr="008D4DFA" w:rsidRDefault="00CD29EE" w:rsidP="00CD29EE">
            <w:pPr>
              <w:shd w:val="clear" w:color="auto" w:fill="FFFFFA"/>
              <w:ind w:firstLine="284"/>
              <w:jc w:val="both"/>
              <w:rPr>
                <w:color w:val="000000"/>
                <w:lang w:val="uk-UA"/>
              </w:rPr>
            </w:pPr>
            <w:r w:rsidRPr="008D4DFA">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D29EE" w:rsidRPr="008D4DFA" w:rsidRDefault="00CD29EE" w:rsidP="00CD29EE">
            <w:pPr>
              <w:shd w:val="clear" w:color="auto" w:fill="FFFFFA"/>
              <w:ind w:firstLine="284"/>
              <w:jc w:val="both"/>
              <w:rPr>
                <w:color w:val="000000"/>
                <w:lang w:val="uk-UA"/>
              </w:rPr>
            </w:pPr>
            <w:r w:rsidRPr="008D4DFA">
              <w:rPr>
                <w:color w:val="000000"/>
                <w:lang w:val="uk-UA"/>
              </w:rPr>
              <w:t>3) отримання учасником державної допомоги згідно із законодавством.</w:t>
            </w:r>
          </w:p>
          <w:p w:rsidR="00CD29EE" w:rsidRPr="008D4DFA" w:rsidRDefault="00CD29EE" w:rsidP="00CD29EE">
            <w:pPr>
              <w:shd w:val="clear" w:color="auto" w:fill="FFFFFA"/>
              <w:ind w:firstLine="284"/>
              <w:jc w:val="both"/>
              <w:rPr>
                <w:color w:val="000000"/>
                <w:lang w:val="uk-UA"/>
              </w:rPr>
            </w:pPr>
            <w:r w:rsidRPr="008D4DFA">
              <w:rPr>
                <w:color w:val="000000"/>
                <w:lang w:val="uk-UA"/>
              </w:rPr>
              <w:t xml:space="preserve">Учасник процедури закупівлі </w:t>
            </w:r>
            <w:r w:rsidRPr="008D4DFA">
              <w:rPr>
                <w:b/>
                <w:color w:val="000000"/>
                <w:lang w:val="uk-UA"/>
              </w:rPr>
              <w:t>виправляє невідповідності</w:t>
            </w:r>
            <w:r w:rsidRPr="008D4DFA">
              <w:rPr>
                <w:color w:val="000000"/>
                <w:lang w:val="uk-UA"/>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4DFA">
              <w:rPr>
                <w:b/>
                <w:color w:val="000000"/>
                <w:lang w:val="uk-UA"/>
              </w:rPr>
              <w:t>протягом 24 годин з моменту</w:t>
            </w:r>
            <w:r w:rsidRPr="008D4DFA">
              <w:rPr>
                <w:color w:val="000000"/>
                <w:lang w:val="uk-UA"/>
              </w:rPr>
              <w:t xml:space="preserve"> розміщення замовником в електронній системі закупівель повідомлення з вимогою про усунення таких невідповідностей. </w:t>
            </w:r>
          </w:p>
          <w:p w:rsidR="00CD29EE" w:rsidRPr="008D4DFA" w:rsidRDefault="00CD29EE" w:rsidP="00CD29EE">
            <w:pPr>
              <w:shd w:val="clear" w:color="auto" w:fill="FFFFFA"/>
              <w:ind w:firstLine="284"/>
              <w:jc w:val="both"/>
              <w:rPr>
                <w:color w:val="000000"/>
                <w:lang w:val="uk-UA"/>
              </w:rPr>
            </w:pPr>
            <w:r>
              <w:rPr>
                <w:color w:val="000000"/>
                <w:lang w:val="uk-UA"/>
              </w:rPr>
              <w:t>3</w:t>
            </w:r>
            <w:r w:rsidRPr="008D4DFA">
              <w:rPr>
                <w:color w:val="000000"/>
                <w:lang w:val="uk-UA"/>
              </w:rPr>
              <w:t>. Учасник в складі тендерної пропозиції також надає:</w:t>
            </w:r>
          </w:p>
          <w:p w:rsidR="00CD29EE" w:rsidRPr="008D4DFA" w:rsidRDefault="00CD29EE" w:rsidP="00CD29EE">
            <w:pPr>
              <w:shd w:val="clear" w:color="auto" w:fill="FFFFFA"/>
              <w:ind w:firstLine="284"/>
              <w:jc w:val="both"/>
              <w:rPr>
                <w:color w:val="000000"/>
                <w:lang w:val="uk-UA"/>
              </w:rPr>
            </w:pPr>
            <w:r w:rsidRPr="008D4DFA">
              <w:rPr>
                <w:color w:val="000000"/>
                <w:lang w:val="uk-UA"/>
              </w:rPr>
              <w:t>-</w:t>
            </w:r>
            <w:r w:rsidRPr="008D4DFA">
              <w:rPr>
                <w:color w:val="000000"/>
                <w:lang w:val="uk-UA"/>
              </w:rPr>
              <w:tab/>
              <w:t>лист-погодження з усіма умовами тендерної документації, складений в довільній формі (на фірмовому бланку учасника);</w:t>
            </w:r>
          </w:p>
          <w:p w:rsidR="00CD29EE" w:rsidRPr="008D4DFA" w:rsidRDefault="00CD29EE" w:rsidP="00CD29EE">
            <w:pPr>
              <w:shd w:val="clear" w:color="auto" w:fill="FFFFFA"/>
              <w:ind w:firstLine="284"/>
              <w:jc w:val="both"/>
              <w:rPr>
                <w:color w:val="000000"/>
                <w:lang w:val="uk-UA"/>
              </w:rPr>
            </w:pPr>
            <w:r w:rsidRPr="008D4DFA">
              <w:rPr>
                <w:color w:val="000000"/>
                <w:lang w:val="uk-UA"/>
              </w:rPr>
              <w:t>-</w:t>
            </w:r>
            <w:r w:rsidRPr="008D4DFA">
              <w:rPr>
                <w:color w:val="000000"/>
                <w:lang w:val="uk-UA"/>
              </w:rPr>
              <w:tab/>
              <w:t>письмову згоду на обробку наявних персональних даних, відповідно до Закону України «Про захист персональних даних», (</w:t>
            </w:r>
            <w:r w:rsidRPr="008D4DFA">
              <w:rPr>
                <w:b/>
                <w:i/>
                <w:lang w:val="uk-UA"/>
              </w:rPr>
              <w:t>Додаток  № 5</w:t>
            </w:r>
            <w:r w:rsidRPr="008D4DFA">
              <w:rPr>
                <w:color w:val="000000"/>
                <w:lang w:val="uk-UA"/>
              </w:rPr>
              <w:t xml:space="preserve">),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p>
          <w:p w:rsidR="00CD29EE" w:rsidRPr="008D4DFA" w:rsidRDefault="00CD29EE" w:rsidP="00CD29EE">
            <w:pPr>
              <w:shd w:val="clear" w:color="auto" w:fill="FFFFFA"/>
              <w:ind w:firstLine="284"/>
              <w:jc w:val="both"/>
              <w:rPr>
                <w:color w:val="000000"/>
                <w:lang w:val="uk-UA"/>
              </w:rPr>
            </w:pPr>
            <w:r w:rsidRPr="008D4DFA">
              <w:rPr>
                <w:color w:val="000000"/>
                <w:lang w:val="uk-UA"/>
              </w:rPr>
              <w:t>-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CD29EE" w:rsidRPr="008D4DFA" w:rsidRDefault="00CD29EE" w:rsidP="00CD29EE">
            <w:pPr>
              <w:numPr>
                <w:ilvl w:val="0"/>
                <w:numId w:val="2"/>
              </w:numPr>
              <w:suppressAutoHyphens w:val="0"/>
              <w:ind w:left="141" w:firstLine="284"/>
              <w:jc w:val="both"/>
              <w:rPr>
                <w:lang w:val="uk-UA" w:eastAsia="en-US"/>
              </w:rPr>
            </w:pPr>
            <w:r w:rsidRPr="008D4DFA">
              <w:rPr>
                <w:lang w:val="uk-UA" w:eastAsia="en-US"/>
              </w:rPr>
              <w:t xml:space="preserve">копію свідоцтва про реєстрацію платника ПДВ або копія витягу з реєстру платників ПДВ </w:t>
            </w:r>
          </w:p>
          <w:p w:rsidR="00CD29EE" w:rsidRPr="008D4DFA" w:rsidRDefault="00CD29EE" w:rsidP="00CD29EE">
            <w:pPr>
              <w:ind w:left="141" w:firstLine="284"/>
              <w:jc w:val="both"/>
              <w:rPr>
                <w:lang w:val="uk-UA" w:eastAsia="en-US"/>
              </w:rPr>
            </w:pPr>
            <w:r w:rsidRPr="008D4DFA">
              <w:rPr>
                <w:lang w:val="uk-UA" w:eastAsia="en-US"/>
              </w:rPr>
              <w:t>Для платників єдиного податку:</w:t>
            </w:r>
          </w:p>
          <w:p w:rsidR="00CD29EE" w:rsidRPr="008D4DFA" w:rsidRDefault="00CD29EE" w:rsidP="00CD29EE">
            <w:pPr>
              <w:numPr>
                <w:ilvl w:val="0"/>
                <w:numId w:val="2"/>
              </w:numPr>
              <w:suppressAutoHyphens w:val="0"/>
              <w:ind w:left="141" w:firstLine="284"/>
              <w:jc w:val="both"/>
              <w:rPr>
                <w:lang w:val="uk-UA" w:eastAsia="en-US"/>
              </w:rPr>
            </w:pPr>
            <w:r w:rsidRPr="008D4DFA">
              <w:rPr>
                <w:lang w:val="uk-UA" w:eastAsia="en-US"/>
              </w:rPr>
              <w:t>копію свідоцтва про сплату єдиного податку або копія витягу з реєстру платників єдиного податку.</w:t>
            </w:r>
          </w:p>
          <w:p w:rsidR="00CD29EE" w:rsidRPr="008D4DFA" w:rsidRDefault="00CD29EE" w:rsidP="00CD29EE">
            <w:pPr>
              <w:shd w:val="clear" w:color="auto" w:fill="FFFFFA"/>
              <w:ind w:firstLine="284"/>
              <w:jc w:val="both"/>
              <w:rPr>
                <w:color w:val="000000"/>
                <w:lang w:val="uk-UA"/>
              </w:rPr>
            </w:pPr>
            <w:r w:rsidRPr="008D4DFA">
              <w:rPr>
                <w:color w:val="000000"/>
                <w:lang w:val="uk-UA"/>
              </w:rPr>
              <w:t>Фізична особа-підприємець повинна надати:</w:t>
            </w:r>
          </w:p>
          <w:p w:rsidR="00CD29EE" w:rsidRPr="008D4DFA" w:rsidRDefault="00CD29EE" w:rsidP="00CD29EE">
            <w:pPr>
              <w:shd w:val="clear" w:color="auto" w:fill="FFFFFA"/>
              <w:ind w:firstLine="284"/>
              <w:jc w:val="both"/>
              <w:rPr>
                <w:color w:val="000000"/>
                <w:lang w:val="uk-UA"/>
              </w:rPr>
            </w:pPr>
            <w:r w:rsidRPr="008D4DFA">
              <w:rPr>
                <w:color w:val="000000"/>
                <w:lang w:val="uk-UA"/>
              </w:rPr>
              <w:t xml:space="preserve">1). Копію паспорта. </w:t>
            </w:r>
          </w:p>
          <w:p w:rsidR="00CD29EE" w:rsidRPr="008D4DFA" w:rsidRDefault="00CD29EE" w:rsidP="00CD29EE">
            <w:pPr>
              <w:shd w:val="clear" w:color="auto" w:fill="FFFFFA"/>
              <w:ind w:firstLine="284"/>
              <w:jc w:val="both"/>
              <w:rPr>
                <w:color w:val="000000"/>
                <w:lang w:val="uk-UA"/>
              </w:rPr>
            </w:pPr>
            <w:r w:rsidRPr="008D4DFA">
              <w:rPr>
                <w:color w:val="000000"/>
                <w:lang w:val="uk-UA"/>
              </w:rPr>
              <w:t>2). Копію довідки про присвоєння ідентифікаційного номера.</w:t>
            </w:r>
          </w:p>
          <w:p w:rsidR="00CD29EE" w:rsidRPr="008D4DFA" w:rsidRDefault="00CD29EE" w:rsidP="00CD29EE">
            <w:pPr>
              <w:shd w:val="clear" w:color="auto" w:fill="FFFFFA"/>
              <w:ind w:firstLine="284"/>
              <w:jc w:val="both"/>
              <w:rPr>
                <w:color w:val="000000"/>
                <w:lang w:val="uk-UA"/>
              </w:rPr>
            </w:pPr>
            <w:r w:rsidRPr="008D4DFA">
              <w:rPr>
                <w:color w:val="000000"/>
                <w:lang w:val="uk-UA"/>
              </w:rPr>
              <w:t>5.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w:t>
            </w:r>
          </w:p>
          <w:p w:rsidR="00CD29EE" w:rsidRPr="008D4DFA" w:rsidRDefault="00CD29EE" w:rsidP="00CD29EE">
            <w:pPr>
              <w:shd w:val="clear" w:color="auto" w:fill="FFFFFA"/>
              <w:ind w:firstLine="284"/>
              <w:jc w:val="both"/>
              <w:rPr>
                <w:color w:val="000000"/>
                <w:lang w:val="uk-UA"/>
              </w:rPr>
            </w:pPr>
            <w:r w:rsidRPr="008D4DFA">
              <w:rPr>
                <w:color w:val="000000"/>
                <w:lang w:val="uk-UA"/>
              </w:rPr>
              <w:t>Відповідальність за достовірність наданої інформації в своїй пропозиції несе учасник (надати гарантійний лист).</w:t>
            </w:r>
          </w:p>
          <w:p w:rsidR="00CD29EE" w:rsidRPr="008D4DFA" w:rsidRDefault="00CD29EE" w:rsidP="00CD29EE">
            <w:pPr>
              <w:shd w:val="clear" w:color="auto" w:fill="FFFFFA"/>
              <w:ind w:firstLine="284"/>
              <w:jc w:val="both"/>
              <w:rPr>
                <w:color w:val="000000"/>
                <w:lang w:val="uk-UA"/>
              </w:rPr>
            </w:pPr>
            <w:r w:rsidRPr="008D4DFA">
              <w:rPr>
                <w:color w:val="000000"/>
                <w:lang w:val="uk-UA"/>
              </w:rPr>
              <w:t>В пропозиції зазначається остаточно виведена підсумкова ціна пропозиції з двома десятковими знаками.</w:t>
            </w:r>
          </w:p>
          <w:p w:rsidR="00CD29EE" w:rsidRPr="008D4DFA" w:rsidRDefault="00CD29EE" w:rsidP="00CD29EE">
            <w:pPr>
              <w:shd w:val="clear" w:color="auto" w:fill="FFFFFA"/>
              <w:ind w:firstLine="284"/>
              <w:jc w:val="both"/>
              <w:rPr>
                <w:color w:val="000000"/>
                <w:lang w:val="uk-UA"/>
              </w:rPr>
            </w:pPr>
            <w:r w:rsidRPr="008D4DFA">
              <w:rPr>
                <w:color w:val="000000"/>
                <w:lang w:val="uk-UA"/>
              </w:rPr>
              <w:lastRenderedPageBreak/>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CD29EE" w:rsidRPr="008D4DFA" w:rsidRDefault="00CD29EE" w:rsidP="00CD29EE">
            <w:pPr>
              <w:shd w:val="clear" w:color="auto" w:fill="FFFFFA"/>
              <w:ind w:firstLine="284"/>
              <w:jc w:val="both"/>
              <w:rPr>
                <w:color w:val="000000"/>
                <w:lang w:val="uk-UA"/>
              </w:rPr>
            </w:pPr>
            <w:r w:rsidRPr="008D4DFA">
              <w:rPr>
                <w:color w:val="000000"/>
                <w:lang w:val="uk-UA"/>
              </w:rPr>
              <w:t>Якщо ціна пропозиції не включає будь-яких витрат учасника, про які зазначається в цій тендерної документації, такі витрати покладаються на учасника.</w:t>
            </w:r>
          </w:p>
          <w:p w:rsidR="00CD29EE" w:rsidRPr="008D4DFA" w:rsidRDefault="00CD29EE" w:rsidP="00CD29EE">
            <w:pPr>
              <w:shd w:val="clear" w:color="auto" w:fill="FFFFFA"/>
              <w:ind w:firstLine="284"/>
              <w:jc w:val="both"/>
              <w:rPr>
                <w:color w:val="000000"/>
                <w:lang w:val="uk-UA"/>
              </w:rPr>
            </w:pPr>
            <w:r w:rsidRPr="008D4DFA">
              <w:rPr>
                <w:color w:val="000000"/>
                <w:lang w:val="uk-UA"/>
              </w:rPr>
              <w:t>До ціни пропозиції не включаються витрати на оплату послуг консультанта за юридичний та інформаційний супровід процедури закупівлі.</w:t>
            </w:r>
          </w:p>
          <w:p w:rsidR="00CD29EE" w:rsidRPr="008D4DFA" w:rsidRDefault="00CD29EE" w:rsidP="00CD29EE">
            <w:pPr>
              <w:shd w:val="clear" w:color="auto" w:fill="FFFFFA"/>
              <w:ind w:firstLine="284"/>
              <w:jc w:val="both"/>
              <w:rPr>
                <w:color w:val="000000"/>
                <w:lang w:val="uk-UA"/>
              </w:rPr>
            </w:pPr>
            <w:r w:rsidRPr="008D4DFA">
              <w:rPr>
                <w:color w:val="000000"/>
                <w:lang w:val="uk-UA"/>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CD29EE" w:rsidRPr="008D4DFA" w:rsidRDefault="00CD29EE" w:rsidP="00CD29EE">
            <w:pPr>
              <w:shd w:val="clear" w:color="auto" w:fill="FFFFFA"/>
              <w:ind w:firstLine="284"/>
              <w:jc w:val="both"/>
              <w:rPr>
                <w:color w:val="000000"/>
                <w:lang w:val="uk-UA"/>
              </w:rPr>
            </w:pPr>
            <w:r w:rsidRPr="008D4DFA">
              <w:rPr>
                <w:color w:val="000000"/>
                <w:lang w:val="uk-UA"/>
              </w:rPr>
              <w:t>Ціна пропозиції повинна включати витрати на транспортування, навантаження, розвантаження, поставку та сплату податків і зборів (обов’язкових платежів) тощо (надати гарантійний лист).</w:t>
            </w:r>
          </w:p>
          <w:p w:rsidR="00CD29EE" w:rsidRPr="008D4DFA" w:rsidRDefault="00CD29EE" w:rsidP="00CD29EE">
            <w:pPr>
              <w:shd w:val="clear" w:color="auto" w:fill="FFFFFA"/>
              <w:ind w:firstLine="284"/>
              <w:jc w:val="both"/>
              <w:rPr>
                <w:color w:val="000000"/>
                <w:lang w:val="uk-UA"/>
              </w:rPr>
            </w:pPr>
            <w:r w:rsidRPr="008D4DFA">
              <w:rPr>
                <w:color w:val="000000"/>
                <w:lang w:val="uk-UA"/>
              </w:rPr>
              <w:t>6.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внаслідок, яких порушено право чи законні інтереси такої особи.</w:t>
            </w:r>
          </w:p>
          <w:p w:rsidR="00CD29EE" w:rsidRPr="008D4DFA" w:rsidRDefault="00CD29EE" w:rsidP="00CD29EE">
            <w:pPr>
              <w:shd w:val="clear" w:color="auto" w:fill="FFFFFA"/>
              <w:ind w:firstLine="284"/>
              <w:jc w:val="both"/>
              <w:rPr>
                <w:color w:val="000000"/>
                <w:lang w:val="uk-UA"/>
              </w:rPr>
            </w:pPr>
            <w:r w:rsidRPr="008D4DFA">
              <w:rPr>
                <w:color w:val="000000"/>
                <w:lang w:val="uk-UA"/>
              </w:rPr>
              <w:t>Оскарження дій Замовника здійснюється у порядку, передбаченому Законом.</w:t>
            </w:r>
          </w:p>
          <w:p w:rsidR="00CD29EE" w:rsidRPr="008D4DFA" w:rsidRDefault="00CD29EE" w:rsidP="00CD29EE">
            <w:pPr>
              <w:shd w:val="clear" w:color="auto" w:fill="FFFFFA"/>
              <w:ind w:firstLine="284"/>
              <w:jc w:val="both"/>
              <w:rPr>
                <w:color w:val="000000"/>
                <w:lang w:val="uk-UA"/>
              </w:rPr>
            </w:pPr>
            <w:r w:rsidRPr="008D4DFA">
              <w:rPr>
                <w:color w:val="000000"/>
                <w:lang w:val="uk-U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означатиме, що Учасники процедури закупівлі, що беруть участь в цих торгах, повністю усвідомлюють зміст цієї документації та вимоги даної документації.</w:t>
            </w:r>
          </w:p>
          <w:p w:rsidR="00CD29EE" w:rsidRPr="008D4DFA" w:rsidRDefault="00CD29EE" w:rsidP="00CD29EE">
            <w:pPr>
              <w:shd w:val="clear" w:color="auto" w:fill="FFFFFA"/>
              <w:ind w:firstLine="284"/>
              <w:jc w:val="both"/>
              <w:rPr>
                <w:color w:val="000000"/>
                <w:lang w:val="uk-UA"/>
              </w:rPr>
            </w:pPr>
            <w:r w:rsidRPr="008D4DFA">
              <w:rPr>
                <w:color w:val="000000"/>
                <w:lang w:val="uk-UA"/>
              </w:rPr>
              <w:t>7. У разі виникнення в Учасників процедури закупівлі питань, що не висвітлені у документації, уповноважена особа, при їх практичному обговоренні з Учасниками процедури закупівлі та вирішенні, керується чинним законодавством України.</w:t>
            </w:r>
          </w:p>
          <w:p w:rsidR="00CD29EE" w:rsidRPr="008D4DFA" w:rsidRDefault="00CD29EE" w:rsidP="00CD29EE">
            <w:pPr>
              <w:shd w:val="clear" w:color="auto" w:fill="FFFFFA"/>
              <w:ind w:firstLine="284"/>
              <w:jc w:val="both"/>
              <w:rPr>
                <w:b/>
                <w:color w:val="000000"/>
                <w:lang w:val="uk-UA"/>
              </w:rPr>
            </w:pPr>
            <w:r w:rsidRPr="008D4DFA">
              <w:rPr>
                <w:b/>
                <w:color w:val="000000"/>
                <w:lang w:val="uk-UA"/>
              </w:rPr>
              <w:t xml:space="preserve">Документи, надані в складі тендерної пропозиції, повинні бути надані в електронному вигляді (скановані або </w:t>
            </w:r>
            <w:proofErr w:type="spellStart"/>
            <w:r w:rsidRPr="008D4DFA">
              <w:rPr>
                <w:b/>
                <w:color w:val="000000"/>
                <w:lang w:val="uk-UA"/>
              </w:rPr>
              <w:t>оцифровані</w:t>
            </w:r>
            <w:proofErr w:type="spellEnd"/>
            <w:r w:rsidRPr="008D4DFA">
              <w:rPr>
                <w:b/>
                <w:color w:val="000000"/>
                <w:lang w:val="uk-UA"/>
              </w:rPr>
              <w:t>), чинними, містити розбірливі зображення та розширення програм, що здійснюють архівацію даних.</w:t>
            </w:r>
          </w:p>
          <w:p w:rsidR="00CD29EE" w:rsidRPr="008D4DFA" w:rsidRDefault="00CD29EE" w:rsidP="00CD29EE">
            <w:pPr>
              <w:ind w:firstLine="284"/>
              <w:jc w:val="both"/>
              <w:rPr>
                <w:color w:val="000000"/>
                <w:lang w:val="uk-UA"/>
              </w:rPr>
            </w:pPr>
            <w:r w:rsidRPr="008D4DFA">
              <w:rPr>
                <w:color w:val="000000"/>
                <w:lang w:val="uk-UA"/>
              </w:rPr>
              <w:t xml:space="preserve">Документи, що не передбачені чинним законодавством України для суб’єктів підприємницької діяльності та фізичних осіб, не подаються ними у складі тендерної пропозиції. </w:t>
            </w:r>
          </w:p>
          <w:p w:rsidR="00CD29EE" w:rsidRPr="00357685" w:rsidRDefault="00CD29EE" w:rsidP="00CD29EE">
            <w:pPr>
              <w:ind w:firstLine="284"/>
              <w:jc w:val="both"/>
              <w:rPr>
                <w:color w:val="000000" w:themeColor="text1"/>
                <w:lang w:val="uk-UA"/>
              </w:rPr>
            </w:pPr>
            <w:r w:rsidRPr="008D4DFA">
              <w:rPr>
                <w:lang w:val="uk-UA"/>
              </w:rPr>
              <w:t xml:space="preserve">8.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w:t>
            </w:r>
            <w:r w:rsidRPr="00357685">
              <w:rPr>
                <w:color w:val="000000" w:themeColor="text1"/>
                <w:lang w:val="uk-UA"/>
              </w:rPr>
              <w:t>письмове пояснення з зазначенням підстави не надання документа з посиланням на законодавчі акти).</w:t>
            </w:r>
          </w:p>
          <w:p w:rsidR="00CD29EE" w:rsidRPr="00357685" w:rsidRDefault="00CD29EE" w:rsidP="00CD29EE">
            <w:pPr>
              <w:ind w:right="141" w:firstLine="284"/>
              <w:jc w:val="both"/>
              <w:rPr>
                <w:color w:val="000000" w:themeColor="text1"/>
                <w:lang w:val="uk-UA" w:eastAsia="ru-RU"/>
              </w:rPr>
            </w:pPr>
            <w:r w:rsidRPr="00357685">
              <w:rPr>
                <w:color w:val="000000" w:themeColor="text1"/>
                <w:lang w:val="uk-UA" w:eastAsia="ru-RU"/>
              </w:rPr>
              <w:t>9.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D29EE" w:rsidRPr="00357685" w:rsidRDefault="00CD29EE" w:rsidP="00CD29EE">
            <w:pPr>
              <w:ind w:right="141" w:firstLine="284"/>
              <w:jc w:val="both"/>
              <w:rPr>
                <w:color w:val="000000" w:themeColor="text1"/>
                <w:lang w:val="uk-UA" w:eastAsia="ru-RU"/>
              </w:rPr>
            </w:pPr>
            <w:r w:rsidRPr="00357685">
              <w:rPr>
                <w:color w:val="000000" w:themeColor="text1"/>
                <w:lang w:val="uk-UA" w:eastAsia="ru-RU"/>
              </w:rPr>
              <w:t>Перелік формальних помилок, затверджений наказом Мінекономіки від 15.04.2020 № 710, а саме:</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 </w:t>
            </w:r>
          </w:p>
          <w:p w:rsidR="00CD29EE" w:rsidRPr="00357685" w:rsidRDefault="00CD29EE" w:rsidP="00CD29EE">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уживання великої літери; </w:t>
            </w:r>
          </w:p>
          <w:p w:rsidR="00CD29EE" w:rsidRPr="00357685" w:rsidRDefault="00CD29EE" w:rsidP="00CD29EE">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уживання розділових знаків та відмінювання слів у реченні; </w:t>
            </w:r>
          </w:p>
          <w:p w:rsidR="00CD29EE" w:rsidRPr="00357685" w:rsidRDefault="00CD29EE" w:rsidP="00CD29EE">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використання слова або мовного звороту, запозичених з іншої </w:t>
            </w:r>
            <w:r w:rsidRPr="00357685">
              <w:rPr>
                <w:color w:val="000000" w:themeColor="text1"/>
                <w:lang w:val="uk-UA" w:eastAsia="ru-RU"/>
              </w:rPr>
              <w:lastRenderedPageBreak/>
              <w:t xml:space="preserve">мови; </w:t>
            </w:r>
          </w:p>
          <w:p w:rsidR="00CD29EE" w:rsidRPr="00357685" w:rsidRDefault="00CD29EE" w:rsidP="00CD29EE">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D29EE" w:rsidRPr="00357685" w:rsidRDefault="00CD29EE" w:rsidP="00CD29EE">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застосування правил переносу частини слова з рядка в рядок; </w:t>
            </w:r>
          </w:p>
          <w:p w:rsidR="00CD29EE" w:rsidRPr="00357685" w:rsidRDefault="00CD29EE" w:rsidP="00CD29EE">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написання слів разом та/або окремо, та/або через дефіс; </w:t>
            </w:r>
          </w:p>
          <w:p w:rsidR="00CD29EE" w:rsidRPr="00357685" w:rsidRDefault="00CD29EE" w:rsidP="00CD29EE">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 xml:space="preserve">- </w:t>
            </w:r>
            <w:r w:rsidRPr="00357685">
              <w:rPr>
                <w:color w:val="000000" w:themeColor="text1"/>
                <w:lang w:val="uk-UA" w:eastAsia="ru-RU"/>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 xml:space="preserve">- </w:t>
            </w:r>
            <w:r w:rsidRPr="00357685">
              <w:rPr>
                <w:color w:val="000000" w:themeColor="text1"/>
                <w:lang w:val="uk-UA"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 xml:space="preserve">- </w:t>
            </w:r>
            <w:r w:rsidRPr="00357685">
              <w:rPr>
                <w:color w:val="000000" w:themeColor="text1"/>
                <w:lang w:val="uk-UA" w:eastAsia="ru-RU"/>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357685">
              <w:rPr>
                <w:color w:val="000000" w:themeColor="text1"/>
                <w:lang w:val="uk-UA" w:eastAsia="ru-RU"/>
              </w:rPr>
              <w:lastRenderedPageBreak/>
              <w:t xml:space="preserve">відповідно до законодавства після того, як відповідний документ (документи) був (були) поданий (подані).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 xml:space="preserve">- </w:t>
            </w:r>
            <w:r w:rsidRPr="00357685">
              <w:rPr>
                <w:color w:val="000000" w:themeColor="text1"/>
                <w:lang w:val="uk-UA" w:eastAsia="ru-RU"/>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D29EE" w:rsidRPr="00357685" w:rsidRDefault="00CD29EE" w:rsidP="00CD29EE">
            <w:pPr>
              <w:ind w:right="141" w:firstLine="284"/>
              <w:jc w:val="both"/>
              <w:rPr>
                <w:color w:val="000000" w:themeColor="text1"/>
                <w:lang w:val="uk-UA" w:eastAsia="ru-RU"/>
              </w:rPr>
            </w:pPr>
            <w:r>
              <w:rPr>
                <w:color w:val="000000" w:themeColor="text1"/>
                <w:lang w:val="uk-UA" w:eastAsia="ru-RU"/>
              </w:rPr>
              <w:t xml:space="preserve">- </w:t>
            </w:r>
            <w:r w:rsidRPr="00357685">
              <w:rPr>
                <w:color w:val="000000" w:themeColor="text1"/>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29EE" w:rsidRPr="00357685" w:rsidRDefault="00CD29EE" w:rsidP="00CD29EE">
            <w:pPr>
              <w:ind w:right="141" w:firstLine="284"/>
              <w:jc w:val="both"/>
              <w:rPr>
                <w:color w:val="000000" w:themeColor="text1"/>
                <w:lang w:val="uk-UA" w:eastAsia="ru-RU"/>
              </w:rPr>
            </w:pPr>
            <w:r w:rsidRPr="00357685">
              <w:rPr>
                <w:color w:val="000000" w:themeColor="text1"/>
                <w:lang w:val="uk-UA" w:eastAsia="ru-RU"/>
              </w:rPr>
              <w:t>Приклади формальних помилок:</w:t>
            </w:r>
          </w:p>
          <w:p w:rsidR="00CD29EE" w:rsidRPr="00357685" w:rsidRDefault="00CD29EE" w:rsidP="00CD29EE">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 xml:space="preserve">«вінницька область» замість «Вінницька область» або «місто </w:t>
            </w:r>
            <w:proofErr w:type="spellStart"/>
            <w:r w:rsidRPr="00357685">
              <w:rPr>
                <w:color w:val="000000" w:themeColor="text1"/>
                <w:lang w:val="uk-UA" w:eastAsia="ru-RU"/>
              </w:rPr>
              <w:t>львів</w:t>
            </w:r>
            <w:proofErr w:type="spellEnd"/>
            <w:r w:rsidRPr="00357685">
              <w:rPr>
                <w:color w:val="000000" w:themeColor="text1"/>
                <w:lang w:val="uk-UA" w:eastAsia="ru-RU"/>
              </w:rPr>
              <w:t xml:space="preserve">» замість «місто Львів»; </w:t>
            </w:r>
          </w:p>
          <w:p w:rsidR="00CD29EE" w:rsidRPr="00357685" w:rsidRDefault="00CD29EE" w:rsidP="00CD29EE">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«у складі тендерна пропозиція» замість «у складі тендерної пропозиції»;</w:t>
            </w:r>
          </w:p>
          <w:p w:rsidR="00CD29EE" w:rsidRPr="00357685" w:rsidRDefault="00CD29EE" w:rsidP="00CD29EE">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D29EE" w:rsidRPr="00357685" w:rsidRDefault="00CD29EE" w:rsidP="00CD29EE">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w:t>
            </w:r>
            <w:proofErr w:type="spellStart"/>
            <w:r w:rsidRPr="00357685">
              <w:rPr>
                <w:color w:val="000000" w:themeColor="text1"/>
                <w:lang w:val="uk-UA" w:eastAsia="ru-RU"/>
              </w:rPr>
              <w:t>тендернапропозиція</w:t>
            </w:r>
            <w:proofErr w:type="spellEnd"/>
            <w:r w:rsidRPr="00357685">
              <w:rPr>
                <w:color w:val="000000" w:themeColor="text1"/>
                <w:lang w:val="uk-UA" w:eastAsia="ru-RU"/>
              </w:rPr>
              <w:t>» замість «тендерна пропозиція»;</w:t>
            </w:r>
          </w:p>
          <w:p w:rsidR="00CD29EE" w:rsidRPr="00357685" w:rsidRDefault="00CD29EE" w:rsidP="00CD29EE">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w:t>
            </w:r>
            <w:proofErr w:type="spellStart"/>
            <w:r w:rsidRPr="00357685">
              <w:rPr>
                <w:color w:val="000000" w:themeColor="text1"/>
                <w:lang w:val="uk-UA" w:eastAsia="ru-RU"/>
              </w:rPr>
              <w:t>срток</w:t>
            </w:r>
            <w:proofErr w:type="spellEnd"/>
            <w:r w:rsidRPr="00357685">
              <w:rPr>
                <w:color w:val="000000" w:themeColor="text1"/>
                <w:lang w:val="uk-UA" w:eastAsia="ru-RU"/>
              </w:rPr>
              <w:t xml:space="preserve"> поставки» замість «строк поставки»;</w:t>
            </w:r>
          </w:p>
          <w:p w:rsidR="00CD29EE" w:rsidRPr="00357685" w:rsidRDefault="00CD29EE" w:rsidP="00CD29EE">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«Довідка» замість «Лист», «Гарантійний лист» замість «Довідка», «Лист» замість «Гарантійний лист» тощо;</w:t>
            </w:r>
          </w:p>
          <w:p w:rsidR="00CD29EE" w:rsidRDefault="00CD29EE" w:rsidP="00CD29EE">
            <w:pPr>
              <w:ind w:firstLine="284"/>
              <w:jc w:val="both"/>
              <w:rPr>
                <w:color w:val="000000" w:themeColor="text1"/>
                <w:lang w:val="uk-UA" w:eastAsia="ru-RU"/>
              </w:rPr>
            </w:pPr>
            <w:r w:rsidRPr="00357685">
              <w:rPr>
                <w:color w:val="000000" w:themeColor="text1"/>
                <w:lang w:val="uk-UA" w:eastAsia="ru-RU"/>
              </w:rPr>
              <w:t>подання документа у форматі  «</w:t>
            </w:r>
            <w:r w:rsidRPr="00357685">
              <w:rPr>
                <w:color w:val="000000" w:themeColor="text1"/>
                <w:lang w:val="en-US" w:eastAsia="ru-RU"/>
              </w:rPr>
              <w:t>PDF</w:t>
            </w:r>
            <w:r w:rsidRPr="00357685">
              <w:rPr>
                <w:color w:val="000000" w:themeColor="text1"/>
                <w:lang w:val="uk-UA" w:eastAsia="ru-RU"/>
              </w:rPr>
              <w:t>» замість «JPEG», «</w:t>
            </w:r>
            <w:proofErr w:type="spellStart"/>
            <w:r w:rsidRPr="00357685">
              <w:rPr>
                <w:color w:val="000000" w:themeColor="text1"/>
                <w:lang w:val="uk-UA" w:eastAsia="ru-RU"/>
              </w:rPr>
              <w:t>JPEG</w:t>
            </w:r>
            <w:proofErr w:type="spellEnd"/>
            <w:r w:rsidRPr="00357685">
              <w:rPr>
                <w:color w:val="000000" w:themeColor="text1"/>
                <w:lang w:val="uk-UA" w:eastAsia="ru-RU"/>
              </w:rPr>
              <w:t>» замість «</w:t>
            </w:r>
            <w:r w:rsidRPr="00357685">
              <w:rPr>
                <w:color w:val="000000" w:themeColor="text1"/>
                <w:lang w:val="en-US" w:eastAsia="ru-RU"/>
              </w:rPr>
              <w:t>PDF</w:t>
            </w:r>
            <w:r w:rsidRPr="00357685">
              <w:rPr>
                <w:color w:val="000000" w:themeColor="text1"/>
                <w:lang w:val="uk-UA" w:eastAsia="ru-RU"/>
              </w:rPr>
              <w:t>», «RAR» замість «</w:t>
            </w:r>
            <w:r w:rsidRPr="00357685">
              <w:rPr>
                <w:color w:val="000000" w:themeColor="text1"/>
                <w:lang w:val="en-US" w:eastAsia="ru-RU"/>
              </w:rPr>
              <w:t>PDF</w:t>
            </w:r>
            <w:r w:rsidRPr="00357685">
              <w:rPr>
                <w:color w:val="000000" w:themeColor="text1"/>
                <w:lang w:val="uk-UA" w:eastAsia="ru-RU"/>
              </w:rPr>
              <w:t>», «7z» замість «</w:t>
            </w:r>
            <w:r w:rsidRPr="00357685">
              <w:rPr>
                <w:color w:val="000000" w:themeColor="text1"/>
                <w:lang w:val="en-US" w:eastAsia="ru-RU"/>
              </w:rPr>
              <w:t>PDF</w:t>
            </w:r>
            <w:r w:rsidRPr="00357685">
              <w:rPr>
                <w:color w:val="000000" w:themeColor="text1"/>
                <w:lang w:val="uk-UA" w:eastAsia="ru-RU"/>
              </w:rPr>
              <w:t>» тощо.</w:t>
            </w:r>
          </w:p>
          <w:p w:rsidR="00CD29EE" w:rsidRDefault="00CD29EE" w:rsidP="00CD29EE">
            <w:pPr>
              <w:jc w:val="right"/>
              <w:rPr>
                <w:b/>
                <w:lang w:val="uk-UA"/>
              </w:rPr>
            </w:pPr>
          </w:p>
          <w:p w:rsidR="00CD29EE" w:rsidRDefault="00CD29EE" w:rsidP="00CD29EE">
            <w:pPr>
              <w:jc w:val="right"/>
              <w:rPr>
                <w:b/>
                <w:lang w:val="uk-UA"/>
              </w:rPr>
            </w:pPr>
          </w:p>
          <w:p w:rsidR="00CD29EE" w:rsidRDefault="00CD29EE" w:rsidP="00CD29EE">
            <w:pPr>
              <w:jc w:val="right"/>
              <w:rPr>
                <w:b/>
                <w:lang w:val="uk-UA"/>
              </w:rPr>
            </w:pPr>
          </w:p>
          <w:p w:rsidR="00CD29EE" w:rsidRPr="003863D2" w:rsidRDefault="00CD29EE" w:rsidP="00CD29EE">
            <w:pPr>
              <w:jc w:val="right"/>
              <w:rPr>
                <w:b/>
                <w:shd w:val="clear" w:color="auto" w:fill="FFFFFF"/>
                <w:lang w:val="uk-UA"/>
              </w:rPr>
            </w:pPr>
          </w:p>
          <w:p w:rsidR="00CD29EE" w:rsidRPr="003863D2" w:rsidRDefault="00CD29EE" w:rsidP="00CD29EE">
            <w:pPr>
              <w:ind w:firstLine="284"/>
              <w:jc w:val="both"/>
              <w:rPr>
                <w:lang w:val="uk-UA"/>
              </w:rPr>
            </w:pPr>
          </w:p>
        </w:tc>
      </w:tr>
      <w:tr w:rsidR="00CD29EE" w:rsidRPr="00831754"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lastRenderedPageBreak/>
              <w:t>3. Відхилення тендерних пропозицій</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widowControl w:val="0"/>
              <w:spacing w:line="228" w:lineRule="auto"/>
              <w:ind w:firstLine="279"/>
              <w:jc w:val="both"/>
              <w:rPr>
                <w:highlight w:val="white"/>
                <w:lang w:val="uk-UA"/>
              </w:rPr>
            </w:pPr>
            <w:bookmarkStart w:id="14" w:name="n498"/>
            <w:bookmarkEnd w:id="14"/>
            <w:r w:rsidRPr="008D4DFA">
              <w:rPr>
                <w:b/>
                <w:i/>
                <w:highlight w:val="white"/>
                <w:lang w:val="uk-UA"/>
              </w:rPr>
              <w:t>Замовник відхиляє тендерну пропозицію</w:t>
            </w:r>
            <w:r w:rsidRPr="008D4DFA">
              <w:rPr>
                <w:highlight w:val="white"/>
                <w:lang w:val="uk-UA"/>
              </w:rPr>
              <w:t xml:space="preserve"> із зазначенням аргументації в електронній системі закупівель у разі, коли:</w:t>
            </w:r>
          </w:p>
          <w:p w:rsidR="00CD29EE" w:rsidRPr="00E36EDA" w:rsidRDefault="00CD29EE" w:rsidP="00CD29EE">
            <w:pPr>
              <w:pStyle w:val="a5"/>
              <w:widowControl w:val="0"/>
              <w:numPr>
                <w:ilvl w:val="0"/>
                <w:numId w:val="7"/>
              </w:numPr>
              <w:spacing w:line="228" w:lineRule="auto"/>
              <w:jc w:val="both"/>
              <w:rPr>
                <w:b/>
                <w:i/>
                <w:highlight w:val="white"/>
                <w:lang w:val="uk-UA"/>
              </w:rPr>
            </w:pPr>
            <w:r w:rsidRPr="00E36EDA">
              <w:rPr>
                <w:b/>
                <w:i/>
                <w:highlight w:val="white"/>
                <w:lang w:val="uk-UA"/>
              </w:rPr>
              <w:t>учасник процедури закупівлі:</w:t>
            </w:r>
          </w:p>
          <w:p w:rsidR="00CD29EE" w:rsidRPr="00E36EDA" w:rsidRDefault="00CD29EE" w:rsidP="00CD29EE">
            <w:pPr>
              <w:pStyle w:val="a5"/>
              <w:widowControl w:val="0"/>
              <w:numPr>
                <w:ilvl w:val="0"/>
                <w:numId w:val="2"/>
              </w:numPr>
              <w:spacing w:line="228" w:lineRule="auto"/>
              <w:jc w:val="both"/>
              <w:rPr>
                <w:b/>
                <w:i/>
                <w:highlight w:val="white"/>
                <w:lang w:val="uk-UA"/>
              </w:rPr>
            </w:pPr>
            <w:proofErr w:type="spellStart"/>
            <w:proofErr w:type="gramStart"/>
            <w:r>
              <w:rPr>
                <w:color w:val="333333"/>
                <w:shd w:val="clear" w:color="auto" w:fill="FFFFFF"/>
              </w:rPr>
              <w:t>п</w:t>
            </w:r>
            <w:proofErr w:type="gramEnd"/>
            <w:r>
              <w:rPr>
                <w:color w:val="333333"/>
                <w:shd w:val="clear" w:color="auto" w:fill="FFFFFF"/>
              </w:rPr>
              <w:t>ідпадає</w:t>
            </w:r>
            <w:proofErr w:type="spellEnd"/>
            <w:r>
              <w:rPr>
                <w:color w:val="333333"/>
                <w:shd w:val="clear" w:color="auto" w:fill="FFFFFF"/>
              </w:rPr>
              <w:t xml:space="preserve"> </w:t>
            </w:r>
            <w:proofErr w:type="spellStart"/>
            <w:r>
              <w:rPr>
                <w:color w:val="333333"/>
                <w:shd w:val="clear" w:color="auto" w:fill="FFFFFF"/>
              </w:rPr>
              <w:t>під</w:t>
            </w:r>
            <w:proofErr w:type="spellEnd"/>
            <w:r>
              <w:rPr>
                <w:color w:val="333333"/>
                <w:shd w:val="clear" w:color="auto" w:fill="FFFFFF"/>
              </w:rPr>
              <w:t xml:space="preserve"> </w:t>
            </w:r>
            <w:proofErr w:type="spellStart"/>
            <w:r>
              <w:rPr>
                <w:color w:val="333333"/>
                <w:shd w:val="clear" w:color="auto" w:fill="FFFFFF"/>
              </w:rPr>
              <w:t>підстави</w:t>
            </w:r>
            <w:proofErr w:type="spellEnd"/>
            <w:r>
              <w:rPr>
                <w:color w:val="333333"/>
                <w:shd w:val="clear" w:color="auto" w:fill="FFFFFF"/>
              </w:rPr>
              <w:t xml:space="preserve">, </w:t>
            </w:r>
            <w:proofErr w:type="spellStart"/>
            <w:r>
              <w:rPr>
                <w:color w:val="333333"/>
                <w:shd w:val="clear" w:color="auto" w:fill="FFFFFF"/>
              </w:rPr>
              <w:t>встановлені</w:t>
            </w:r>
            <w:proofErr w:type="spellEnd"/>
            <w:r>
              <w:rPr>
                <w:color w:val="333333"/>
                <w:shd w:val="clear" w:color="auto" w:fill="FFFFFF"/>
              </w:rPr>
              <w:t> </w:t>
            </w:r>
            <w:hyperlink r:id="rId42" w:anchor="n615" w:history="1">
              <w:r>
                <w:rPr>
                  <w:rStyle w:val="a4"/>
                  <w:color w:val="006600"/>
                  <w:shd w:val="clear" w:color="auto" w:fill="FFFFFF"/>
                </w:rPr>
                <w:t>пунктом 47</w:t>
              </w:r>
            </w:hyperlink>
            <w:r>
              <w:rPr>
                <w:color w:val="333333"/>
                <w:shd w:val="clear" w:color="auto" w:fill="FFFFFF"/>
              </w:rPr>
              <w:t> </w:t>
            </w:r>
            <w:proofErr w:type="spellStart"/>
            <w:r>
              <w:rPr>
                <w:color w:val="333333"/>
                <w:shd w:val="clear" w:color="auto" w:fill="FFFFFF"/>
              </w:rPr>
              <w:t>цих</w:t>
            </w:r>
            <w:proofErr w:type="spellEnd"/>
            <w:r>
              <w:rPr>
                <w:color w:val="333333"/>
                <w:shd w:val="clear" w:color="auto" w:fill="FFFFFF"/>
              </w:rPr>
              <w:t xml:space="preserve"> </w:t>
            </w:r>
            <w:proofErr w:type="spellStart"/>
            <w:r>
              <w:rPr>
                <w:color w:val="333333"/>
                <w:shd w:val="clear" w:color="auto" w:fill="FFFFFF"/>
              </w:rPr>
              <w:t>особливостей</w:t>
            </w:r>
            <w:proofErr w:type="spellEnd"/>
            <w:r>
              <w:rPr>
                <w:color w:val="333333"/>
                <w:shd w:val="clear" w:color="auto" w:fill="FFFFFF"/>
              </w:rPr>
              <w:t>;</w:t>
            </w:r>
          </w:p>
          <w:p w:rsidR="00CD29EE" w:rsidRPr="008D4DFA" w:rsidRDefault="00CD29EE" w:rsidP="00CD29EE">
            <w:pPr>
              <w:widowControl w:val="0"/>
              <w:spacing w:line="228" w:lineRule="auto"/>
              <w:ind w:firstLine="279"/>
              <w:jc w:val="both"/>
              <w:rPr>
                <w:highlight w:val="white"/>
                <w:lang w:val="uk-UA"/>
              </w:rPr>
            </w:pPr>
            <w:r>
              <w:rPr>
                <w:highlight w:val="white"/>
                <w:lang w:val="uk-UA"/>
              </w:rPr>
              <w:t>-</w:t>
            </w:r>
            <w:r w:rsidRPr="008D4DFA">
              <w:rPr>
                <w:highlight w:val="white"/>
                <w:lang w:val="uk-UA"/>
              </w:rPr>
              <w:t xml:space="preserve"> </w:t>
            </w:r>
            <w:proofErr w:type="spellStart"/>
            <w:r>
              <w:rPr>
                <w:color w:val="333333"/>
                <w:shd w:val="clear" w:color="auto" w:fill="FFFFFF"/>
              </w:rPr>
              <w:t>зазначив</w:t>
            </w:r>
            <w:proofErr w:type="spellEnd"/>
            <w:r>
              <w:rPr>
                <w:color w:val="333333"/>
                <w:shd w:val="clear" w:color="auto" w:fill="FFFFFF"/>
              </w:rPr>
              <w:t xml:space="preserve"> у </w:t>
            </w:r>
            <w:proofErr w:type="spellStart"/>
            <w:r>
              <w:rPr>
                <w:color w:val="333333"/>
                <w:shd w:val="clear" w:color="auto" w:fill="FFFFFF"/>
              </w:rPr>
              <w:t>тендерній</w:t>
            </w:r>
            <w:proofErr w:type="spellEnd"/>
            <w:r>
              <w:rPr>
                <w:color w:val="333333"/>
                <w:shd w:val="clear" w:color="auto" w:fill="FFFFFF"/>
              </w:rPr>
              <w:t xml:space="preserve"> </w:t>
            </w:r>
            <w:proofErr w:type="spellStart"/>
            <w:r>
              <w:rPr>
                <w:color w:val="333333"/>
                <w:shd w:val="clear" w:color="auto" w:fill="FFFFFF"/>
              </w:rPr>
              <w:t>пропозиції</w:t>
            </w:r>
            <w:proofErr w:type="spellEnd"/>
            <w:r>
              <w:rPr>
                <w:color w:val="333333"/>
                <w:shd w:val="clear" w:color="auto" w:fill="FFFFFF"/>
              </w:rPr>
              <w:t xml:space="preserve"> </w:t>
            </w:r>
            <w:proofErr w:type="spellStart"/>
            <w:r>
              <w:rPr>
                <w:color w:val="333333"/>
                <w:shd w:val="clear" w:color="auto" w:fill="FFFFFF"/>
              </w:rPr>
              <w:t>недостовірну</w:t>
            </w:r>
            <w:proofErr w:type="spellEnd"/>
            <w:r>
              <w:rPr>
                <w:color w:val="333333"/>
                <w:shd w:val="clear" w:color="auto" w:fill="FFFFFF"/>
              </w:rPr>
              <w:t xml:space="preserve"> </w:t>
            </w:r>
            <w:proofErr w:type="spellStart"/>
            <w:r>
              <w:rPr>
                <w:color w:val="333333"/>
                <w:shd w:val="clear" w:color="auto" w:fill="FFFFFF"/>
              </w:rPr>
              <w:t>інформацію</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є </w:t>
            </w:r>
            <w:proofErr w:type="spellStart"/>
            <w:r>
              <w:rPr>
                <w:color w:val="333333"/>
                <w:shd w:val="clear" w:color="auto" w:fill="FFFFFF"/>
              </w:rPr>
              <w:t>суттєвою</w:t>
            </w:r>
            <w:proofErr w:type="spellEnd"/>
            <w:r>
              <w:rPr>
                <w:color w:val="333333"/>
                <w:shd w:val="clear" w:color="auto" w:fill="FFFFFF"/>
              </w:rPr>
              <w:t xml:space="preserve"> для </w:t>
            </w:r>
            <w:proofErr w:type="spellStart"/>
            <w:r>
              <w:rPr>
                <w:color w:val="333333"/>
                <w:shd w:val="clear" w:color="auto" w:fill="FFFFFF"/>
              </w:rPr>
              <w:t>визначення</w:t>
            </w:r>
            <w:proofErr w:type="spellEnd"/>
            <w:r>
              <w:rPr>
                <w:color w:val="333333"/>
                <w:shd w:val="clear" w:color="auto" w:fill="FFFFFF"/>
              </w:rPr>
              <w:t xml:space="preserve"> </w:t>
            </w:r>
            <w:proofErr w:type="spellStart"/>
            <w:r>
              <w:rPr>
                <w:color w:val="333333"/>
                <w:shd w:val="clear" w:color="auto" w:fill="FFFFFF"/>
              </w:rPr>
              <w:t>результатів</w:t>
            </w:r>
            <w:proofErr w:type="spellEnd"/>
            <w:r>
              <w:rPr>
                <w:color w:val="333333"/>
                <w:shd w:val="clear" w:color="auto" w:fill="FFFFFF"/>
              </w:rPr>
              <w:t xml:space="preserve"> </w:t>
            </w:r>
            <w:proofErr w:type="spellStart"/>
            <w:r>
              <w:rPr>
                <w:color w:val="333333"/>
                <w:shd w:val="clear" w:color="auto" w:fill="FFFFFF"/>
              </w:rPr>
              <w:t>відкритих</w:t>
            </w:r>
            <w:proofErr w:type="spellEnd"/>
            <w:r>
              <w:rPr>
                <w:color w:val="333333"/>
                <w:shd w:val="clear" w:color="auto" w:fill="FFFFFF"/>
              </w:rPr>
              <w:t xml:space="preserve"> </w:t>
            </w:r>
            <w:proofErr w:type="spellStart"/>
            <w:r>
              <w:rPr>
                <w:color w:val="333333"/>
                <w:shd w:val="clear" w:color="auto" w:fill="FFFFFF"/>
              </w:rPr>
              <w:t>торгів</w:t>
            </w:r>
            <w:proofErr w:type="spellEnd"/>
            <w:r>
              <w:rPr>
                <w:color w:val="333333"/>
                <w:shd w:val="clear" w:color="auto" w:fill="FFFFFF"/>
              </w:rPr>
              <w:t xml:space="preserve">, яку </w:t>
            </w:r>
            <w:proofErr w:type="spellStart"/>
            <w:r>
              <w:rPr>
                <w:color w:val="333333"/>
                <w:shd w:val="clear" w:color="auto" w:fill="FFFFFF"/>
              </w:rPr>
              <w:t>замовником</w:t>
            </w:r>
            <w:proofErr w:type="spellEnd"/>
            <w:r>
              <w:rPr>
                <w:color w:val="333333"/>
                <w:shd w:val="clear" w:color="auto" w:fill="FFFFFF"/>
              </w:rPr>
              <w:t xml:space="preserve"> </w:t>
            </w:r>
            <w:proofErr w:type="spellStart"/>
            <w:r>
              <w:rPr>
                <w:color w:val="333333"/>
                <w:shd w:val="clear" w:color="auto" w:fill="FFFFFF"/>
              </w:rPr>
              <w:t>виявлено</w:t>
            </w:r>
            <w:proofErr w:type="spellEnd"/>
            <w:r>
              <w:rPr>
                <w:color w:val="333333"/>
                <w:shd w:val="clear" w:color="auto" w:fill="FFFFFF"/>
              </w:rPr>
              <w:t xml:space="preserve"> </w:t>
            </w:r>
            <w:proofErr w:type="spellStart"/>
            <w:r>
              <w:rPr>
                <w:color w:val="333333"/>
                <w:shd w:val="clear" w:color="auto" w:fill="FFFFFF"/>
              </w:rPr>
              <w:t>згідно</w:t>
            </w:r>
            <w:proofErr w:type="spellEnd"/>
            <w:r>
              <w:rPr>
                <w:color w:val="333333"/>
                <w:shd w:val="clear" w:color="auto" w:fill="FFFFFF"/>
              </w:rPr>
              <w:t xml:space="preserve"> з </w:t>
            </w:r>
            <w:proofErr w:type="spellStart"/>
            <w:r w:rsidR="00C66037">
              <w:fldChar w:fldCharType="begin"/>
            </w:r>
            <w:r w:rsidR="00C66037">
              <w:instrText xml:space="preserve"> HYPERLINK "https://zakon.rada.gov.ua/laws/show/1178-2022-%D0%BF" \l "n586" </w:instrText>
            </w:r>
            <w:r w:rsidR="00C66037">
              <w:fldChar w:fldCharType="separate"/>
            </w:r>
            <w:r>
              <w:rPr>
                <w:rStyle w:val="a4"/>
                <w:color w:val="006600"/>
                <w:shd w:val="clear" w:color="auto" w:fill="FFFFFF"/>
              </w:rPr>
              <w:t>абзацом</w:t>
            </w:r>
            <w:proofErr w:type="spellEnd"/>
            <w:r>
              <w:rPr>
                <w:rStyle w:val="a4"/>
                <w:color w:val="006600"/>
                <w:shd w:val="clear" w:color="auto" w:fill="FFFFFF"/>
              </w:rPr>
              <w:t xml:space="preserve"> першим</w:t>
            </w:r>
            <w:r w:rsidR="00C66037">
              <w:rPr>
                <w:rStyle w:val="a4"/>
                <w:color w:val="006600"/>
                <w:shd w:val="clear" w:color="auto" w:fill="FFFFFF"/>
              </w:rPr>
              <w:fldChar w:fldCharType="end"/>
            </w:r>
            <w:r>
              <w:rPr>
                <w:color w:val="333333"/>
                <w:shd w:val="clear" w:color="auto" w:fill="FFFFFF"/>
              </w:rPr>
              <w:t xml:space="preserve"> пункту 42 </w:t>
            </w:r>
            <w:proofErr w:type="spellStart"/>
            <w:r>
              <w:rPr>
                <w:color w:val="333333"/>
                <w:shd w:val="clear" w:color="auto" w:fill="FFFFFF"/>
              </w:rPr>
              <w:t>цих</w:t>
            </w:r>
            <w:proofErr w:type="spellEnd"/>
            <w:r>
              <w:rPr>
                <w:color w:val="333333"/>
                <w:shd w:val="clear" w:color="auto" w:fill="FFFFFF"/>
              </w:rPr>
              <w:t xml:space="preserve"> </w:t>
            </w:r>
            <w:proofErr w:type="spellStart"/>
            <w:r>
              <w:rPr>
                <w:color w:val="333333"/>
                <w:shd w:val="clear" w:color="auto" w:fill="FFFFFF"/>
              </w:rPr>
              <w:t>особливостей</w:t>
            </w:r>
            <w:proofErr w:type="spellEnd"/>
            <w:r w:rsidRPr="008D4DFA">
              <w:rPr>
                <w:highlight w:val="white"/>
                <w:lang w:val="uk-UA"/>
              </w:rPr>
              <w:t>;</w:t>
            </w:r>
          </w:p>
          <w:p w:rsidR="00CD29EE" w:rsidRPr="008D4DFA" w:rsidRDefault="00CD29EE" w:rsidP="00CD29EE">
            <w:pPr>
              <w:widowControl w:val="0"/>
              <w:ind w:firstLine="279"/>
              <w:jc w:val="both"/>
              <w:rPr>
                <w:highlight w:val="white"/>
                <w:lang w:val="uk-UA"/>
              </w:rPr>
            </w:pPr>
            <w:r>
              <w:rPr>
                <w:highlight w:val="white"/>
                <w:lang w:val="uk-UA"/>
              </w:rPr>
              <w:t>-</w:t>
            </w:r>
            <w:r w:rsidRPr="008D4DFA">
              <w:rPr>
                <w:highlight w:val="white"/>
                <w:lang w:val="uk-UA"/>
              </w:rPr>
              <w:t xml:space="preserve"> </w:t>
            </w:r>
            <w:r>
              <w:rPr>
                <w:color w:val="333333"/>
                <w:shd w:val="clear" w:color="auto" w:fill="FFFFFF"/>
              </w:rPr>
              <w:t xml:space="preserve">не </w:t>
            </w:r>
            <w:proofErr w:type="spellStart"/>
            <w:r>
              <w:rPr>
                <w:color w:val="333333"/>
                <w:shd w:val="clear" w:color="auto" w:fill="FFFFFF"/>
              </w:rPr>
              <w:t>надав</w:t>
            </w:r>
            <w:proofErr w:type="spellEnd"/>
            <w:r>
              <w:rPr>
                <w:color w:val="333333"/>
                <w:shd w:val="clear" w:color="auto" w:fill="FFFFFF"/>
              </w:rPr>
              <w:t xml:space="preserve"> </w:t>
            </w:r>
            <w:proofErr w:type="spellStart"/>
            <w:r>
              <w:rPr>
                <w:color w:val="333333"/>
                <w:shd w:val="clear" w:color="auto" w:fill="FFFFFF"/>
              </w:rPr>
              <w:t>забезпечення</w:t>
            </w:r>
            <w:proofErr w:type="spellEnd"/>
            <w:r>
              <w:rPr>
                <w:color w:val="333333"/>
                <w:shd w:val="clear" w:color="auto" w:fill="FFFFFF"/>
              </w:rPr>
              <w:t xml:space="preserve"> </w:t>
            </w:r>
            <w:proofErr w:type="spellStart"/>
            <w:r>
              <w:rPr>
                <w:color w:val="333333"/>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пропозиції</w:t>
            </w:r>
            <w:proofErr w:type="spellEnd"/>
            <w:r>
              <w:rPr>
                <w:color w:val="333333"/>
                <w:shd w:val="clear" w:color="auto" w:fill="FFFFFF"/>
              </w:rPr>
              <w:t xml:space="preserve">, </w:t>
            </w:r>
            <w:proofErr w:type="spellStart"/>
            <w:r>
              <w:rPr>
                <w:color w:val="333333"/>
                <w:shd w:val="clear" w:color="auto" w:fill="FFFFFF"/>
              </w:rPr>
              <w:t>якщо</w:t>
            </w:r>
            <w:proofErr w:type="spellEnd"/>
            <w:r>
              <w:rPr>
                <w:color w:val="333333"/>
                <w:shd w:val="clear" w:color="auto" w:fill="FFFFFF"/>
              </w:rPr>
              <w:t xml:space="preserve"> </w:t>
            </w:r>
            <w:proofErr w:type="spellStart"/>
            <w:r>
              <w:rPr>
                <w:color w:val="333333"/>
                <w:shd w:val="clear" w:color="auto" w:fill="FFFFFF"/>
              </w:rPr>
              <w:t>таке</w:t>
            </w:r>
            <w:proofErr w:type="spellEnd"/>
            <w:r>
              <w:rPr>
                <w:color w:val="333333"/>
                <w:shd w:val="clear" w:color="auto" w:fill="FFFFFF"/>
              </w:rPr>
              <w:t xml:space="preserve"> </w:t>
            </w:r>
            <w:proofErr w:type="spellStart"/>
            <w:r>
              <w:rPr>
                <w:color w:val="333333"/>
                <w:shd w:val="clear" w:color="auto" w:fill="FFFFFF"/>
              </w:rPr>
              <w:t>забезпечення</w:t>
            </w:r>
            <w:proofErr w:type="spellEnd"/>
            <w:r>
              <w:rPr>
                <w:color w:val="333333"/>
                <w:shd w:val="clear" w:color="auto" w:fill="FFFFFF"/>
              </w:rPr>
              <w:t xml:space="preserve"> </w:t>
            </w:r>
            <w:proofErr w:type="spellStart"/>
            <w:r>
              <w:rPr>
                <w:color w:val="333333"/>
                <w:shd w:val="clear" w:color="auto" w:fill="FFFFFF"/>
              </w:rPr>
              <w:t>вимагалося</w:t>
            </w:r>
            <w:proofErr w:type="spellEnd"/>
            <w:r>
              <w:rPr>
                <w:color w:val="333333"/>
                <w:shd w:val="clear" w:color="auto" w:fill="FFFFFF"/>
              </w:rPr>
              <w:t xml:space="preserve"> </w:t>
            </w:r>
            <w:proofErr w:type="spellStart"/>
            <w:r>
              <w:rPr>
                <w:color w:val="333333"/>
                <w:shd w:val="clear" w:color="auto" w:fill="FFFFFF"/>
              </w:rPr>
              <w:t>замовником</w:t>
            </w:r>
            <w:proofErr w:type="spellEnd"/>
            <w:r w:rsidRPr="008D4DFA">
              <w:rPr>
                <w:highlight w:val="white"/>
                <w:lang w:val="uk-UA"/>
              </w:rPr>
              <w:t>;</w:t>
            </w:r>
          </w:p>
          <w:p w:rsidR="00CD29EE" w:rsidRPr="008D4DFA" w:rsidRDefault="00CD29EE" w:rsidP="00CD29EE">
            <w:pPr>
              <w:widowControl w:val="0"/>
              <w:ind w:firstLine="279"/>
              <w:jc w:val="both"/>
              <w:rPr>
                <w:highlight w:val="white"/>
                <w:lang w:val="uk-UA"/>
              </w:rPr>
            </w:pPr>
            <w:r>
              <w:rPr>
                <w:highlight w:val="white"/>
                <w:lang w:val="uk-UA"/>
              </w:rPr>
              <w:t>-</w:t>
            </w:r>
            <w:r w:rsidRPr="008D4DFA">
              <w:rPr>
                <w:highlight w:val="white"/>
                <w:lang w:val="uk-UA"/>
              </w:rPr>
              <w:t xml:space="preserve"> </w:t>
            </w:r>
            <w:r w:rsidRPr="00E36EDA">
              <w:rPr>
                <w:color w:val="333333"/>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D4DFA">
              <w:rPr>
                <w:highlight w:val="white"/>
                <w:lang w:val="uk-UA"/>
              </w:rPr>
              <w:t>;</w:t>
            </w:r>
          </w:p>
          <w:p w:rsidR="00CD29EE" w:rsidRPr="00E36EDA" w:rsidRDefault="00CD29EE" w:rsidP="00CD29EE">
            <w:pPr>
              <w:widowControl w:val="0"/>
              <w:jc w:val="both"/>
              <w:rPr>
                <w:lang w:val="uk-UA"/>
              </w:rPr>
            </w:pPr>
            <w:r>
              <w:rPr>
                <w:lang w:val="uk-UA"/>
              </w:rPr>
              <w:t>-</w:t>
            </w:r>
            <w:r w:rsidRPr="00E36EDA">
              <w:rPr>
                <w:lang w:val="uk-UA"/>
              </w:rPr>
              <w:t xml:space="preserve"> </w:t>
            </w:r>
            <w:r w:rsidRPr="00E36EDA">
              <w:rPr>
                <w:color w:val="333333"/>
                <w:shd w:val="clear" w:color="auto" w:fill="FFFFFF"/>
                <w:lang w:val="uk-UA"/>
              </w:rPr>
              <w:t>не надав обґрунтування аномально низької ціни тендерної пропозиції протягом строку, визначеного</w:t>
            </w:r>
            <w:r>
              <w:rPr>
                <w:color w:val="333333"/>
                <w:shd w:val="clear" w:color="auto" w:fill="FFFFFF"/>
              </w:rPr>
              <w:t> </w:t>
            </w:r>
            <w:r w:rsidR="00831754">
              <w:fldChar w:fldCharType="begin"/>
            </w:r>
            <w:r w:rsidR="00831754" w:rsidRPr="00831754">
              <w:rPr>
                <w:lang w:val="uk-UA"/>
              </w:rPr>
              <w:instrText xml:space="preserve"> </w:instrText>
            </w:r>
            <w:r w:rsidR="00831754">
              <w:instrText>HYPERLINK</w:instrText>
            </w:r>
            <w:r w:rsidR="00831754" w:rsidRPr="00831754">
              <w:rPr>
                <w:lang w:val="uk-UA"/>
              </w:rPr>
              <w:instrText xml:space="preserve"> "</w:instrText>
            </w:r>
            <w:r w:rsidR="00831754">
              <w:instrText>https</w:instrText>
            </w:r>
            <w:r w:rsidR="00831754" w:rsidRPr="00831754">
              <w:rPr>
                <w:lang w:val="uk-UA"/>
              </w:rPr>
              <w:instrText>://</w:instrText>
            </w:r>
            <w:r w:rsidR="00831754">
              <w:instrText>zakon</w:instrText>
            </w:r>
            <w:r w:rsidR="00831754" w:rsidRPr="00831754">
              <w:rPr>
                <w:lang w:val="uk-UA"/>
              </w:rPr>
              <w:instrText>.</w:instrText>
            </w:r>
            <w:r w:rsidR="00831754">
              <w:instrText>rada</w:instrText>
            </w:r>
            <w:r w:rsidR="00831754" w:rsidRPr="00831754">
              <w:rPr>
                <w:lang w:val="uk-UA"/>
              </w:rPr>
              <w:instrText>.</w:instrText>
            </w:r>
            <w:r w:rsidR="00831754">
              <w:instrText>gov</w:instrText>
            </w:r>
            <w:r w:rsidR="00831754" w:rsidRPr="00831754">
              <w:rPr>
                <w:lang w:val="uk-UA"/>
              </w:rPr>
              <w:instrText>.</w:instrText>
            </w:r>
            <w:r w:rsidR="00831754">
              <w:instrText>ua</w:instrText>
            </w:r>
            <w:r w:rsidR="00831754" w:rsidRPr="00831754">
              <w:rPr>
                <w:lang w:val="uk-UA"/>
              </w:rPr>
              <w:instrText>/</w:instrText>
            </w:r>
            <w:r w:rsidR="00831754">
              <w:instrText>laws</w:instrText>
            </w:r>
            <w:r w:rsidR="00831754" w:rsidRPr="00831754">
              <w:rPr>
                <w:lang w:val="uk-UA"/>
              </w:rPr>
              <w:instrText>/</w:instrText>
            </w:r>
            <w:r w:rsidR="00831754">
              <w:instrText>show</w:instrText>
            </w:r>
            <w:r w:rsidR="00831754" w:rsidRPr="00831754">
              <w:rPr>
                <w:lang w:val="uk-UA"/>
              </w:rPr>
              <w:instrText>/922-19" \</w:instrText>
            </w:r>
            <w:r w:rsidR="00831754">
              <w:instrText>l</w:instrText>
            </w:r>
            <w:r w:rsidR="00831754" w:rsidRPr="00831754">
              <w:rPr>
                <w:lang w:val="uk-UA"/>
              </w:rPr>
              <w:instrText xml:space="preserve"> "</w:instrText>
            </w:r>
            <w:r w:rsidR="00831754">
              <w:instrText>n</w:instrText>
            </w:r>
            <w:r w:rsidR="00831754" w:rsidRPr="00831754">
              <w:rPr>
                <w:lang w:val="uk-UA"/>
              </w:rPr>
              <w:instrText>1543" \</w:instrText>
            </w:r>
            <w:r w:rsidR="00831754">
              <w:instrText>t</w:instrText>
            </w:r>
            <w:r w:rsidR="00831754" w:rsidRPr="00831754">
              <w:rPr>
                <w:lang w:val="uk-UA"/>
              </w:rPr>
              <w:instrText xml:space="preserve"> "_</w:instrText>
            </w:r>
            <w:r w:rsidR="00831754">
              <w:instrText>blank</w:instrText>
            </w:r>
            <w:r w:rsidR="00831754" w:rsidRPr="00831754">
              <w:rPr>
                <w:lang w:val="uk-UA"/>
              </w:rPr>
              <w:instrText xml:space="preserve">" </w:instrText>
            </w:r>
            <w:r w:rsidR="00831754">
              <w:fldChar w:fldCharType="separate"/>
            </w:r>
            <w:r w:rsidRPr="00E36EDA">
              <w:rPr>
                <w:rStyle w:val="a4"/>
                <w:color w:val="000099"/>
                <w:shd w:val="clear" w:color="auto" w:fill="FFFFFF"/>
                <w:lang w:val="uk-UA"/>
              </w:rPr>
              <w:t>абзацом першим</w:t>
            </w:r>
            <w:r w:rsidR="00831754">
              <w:rPr>
                <w:rStyle w:val="a4"/>
                <w:color w:val="000099"/>
                <w:shd w:val="clear" w:color="auto" w:fill="FFFFFF"/>
                <w:lang w:val="uk-UA"/>
              </w:rPr>
              <w:fldChar w:fldCharType="end"/>
            </w:r>
            <w:r>
              <w:rPr>
                <w:color w:val="333333"/>
                <w:shd w:val="clear" w:color="auto" w:fill="FFFFFF"/>
              </w:rPr>
              <w:t> </w:t>
            </w:r>
            <w:r w:rsidRPr="00E36EDA">
              <w:rPr>
                <w:color w:val="333333"/>
                <w:shd w:val="clear" w:color="auto" w:fill="FFFFFF"/>
                <w:lang w:val="uk-UA"/>
              </w:rPr>
              <w:t>частини чотирнадцятої статті 29 Закону/</w:t>
            </w:r>
            <w:r w:rsidR="00831754">
              <w:fldChar w:fldCharType="begin"/>
            </w:r>
            <w:r w:rsidR="00831754" w:rsidRPr="00831754">
              <w:rPr>
                <w:lang w:val="uk-UA"/>
              </w:rPr>
              <w:instrText xml:space="preserve"> </w:instrText>
            </w:r>
            <w:r w:rsidR="00831754">
              <w:instrText>HYPERLINK</w:instrText>
            </w:r>
            <w:r w:rsidR="00831754" w:rsidRPr="00831754">
              <w:rPr>
                <w:lang w:val="uk-UA"/>
              </w:rPr>
              <w:instrText xml:space="preserve"> "</w:instrText>
            </w:r>
            <w:r w:rsidR="00831754">
              <w:instrText>https</w:instrText>
            </w:r>
            <w:r w:rsidR="00831754" w:rsidRPr="00831754">
              <w:rPr>
                <w:lang w:val="uk-UA"/>
              </w:rPr>
              <w:instrText>://</w:instrText>
            </w:r>
            <w:r w:rsidR="00831754">
              <w:instrText>zakon</w:instrText>
            </w:r>
            <w:r w:rsidR="00831754" w:rsidRPr="00831754">
              <w:rPr>
                <w:lang w:val="uk-UA"/>
              </w:rPr>
              <w:instrText>.</w:instrText>
            </w:r>
            <w:r w:rsidR="00831754">
              <w:instrText>rada</w:instrText>
            </w:r>
            <w:r w:rsidR="00831754" w:rsidRPr="00831754">
              <w:rPr>
                <w:lang w:val="uk-UA"/>
              </w:rPr>
              <w:instrText>.</w:instrText>
            </w:r>
            <w:r w:rsidR="00831754">
              <w:instrText>gov</w:instrText>
            </w:r>
            <w:r w:rsidR="00831754" w:rsidRPr="00831754">
              <w:rPr>
                <w:lang w:val="uk-UA"/>
              </w:rPr>
              <w:instrText>.</w:instrText>
            </w:r>
            <w:r w:rsidR="00831754">
              <w:instrText>ua</w:instrText>
            </w:r>
            <w:r w:rsidR="00831754" w:rsidRPr="00831754">
              <w:rPr>
                <w:lang w:val="uk-UA"/>
              </w:rPr>
              <w:instrText>/</w:instrText>
            </w:r>
            <w:r w:rsidR="00831754">
              <w:instrText>laws</w:instrText>
            </w:r>
            <w:r w:rsidR="00831754" w:rsidRPr="00831754">
              <w:rPr>
                <w:lang w:val="uk-UA"/>
              </w:rPr>
              <w:instrText>/</w:instrText>
            </w:r>
            <w:r w:rsidR="00831754">
              <w:instrText>show</w:instrText>
            </w:r>
            <w:r w:rsidR="00831754" w:rsidRPr="00831754">
              <w:rPr>
                <w:lang w:val="uk-UA"/>
              </w:rPr>
              <w:instrText>/1178-2022-%</w:instrText>
            </w:r>
            <w:r w:rsidR="00831754">
              <w:instrText>D</w:instrText>
            </w:r>
            <w:r w:rsidR="00831754" w:rsidRPr="00831754">
              <w:rPr>
                <w:lang w:val="uk-UA"/>
              </w:rPr>
              <w:instrText>0%</w:instrText>
            </w:r>
            <w:r w:rsidR="00831754">
              <w:instrText>BF</w:instrText>
            </w:r>
            <w:r w:rsidR="00831754" w:rsidRPr="00831754">
              <w:rPr>
                <w:lang w:val="uk-UA"/>
              </w:rPr>
              <w:instrText>" \</w:instrText>
            </w:r>
            <w:r w:rsidR="00831754">
              <w:instrText>l</w:instrText>
            </w:r>
            <w:r w:rsidR="00831754" w:rsidRPr="00831754">
              <w:rPr>
                <w:lang w:val="uk-UA"/>
              </w:rPr>
              <w:instrText xml:space="preserve"> "</w:instrText>
            </w:r>
            <w:r w:rsidR="00831754">
              <w:instrText>n</w:instrText>
            </w:r>
            <w:r w:rsidR="00831754" w:rsidRPr="00831754">
              <w:rPr>
                <w:lang w:val="uk-UA"/>
              </w:rPr>
              <w:instrText xml:space="preserve">581" </w:instrText>
            </w:r>
            <w:r w:rsidR="00831754">
              <w:fldChar w:fldCharType="separate"/>
            </w:r>
            <w:r w:rsidRPr="00E36EDA">
              <w:rPr>
                <w:rStyle w:val="a4"/>
                <w:color w:val="006600"/>
                <w:shd w:val="clear" w:color="auto" w:fill="FFFFFF"/>
                <w:lang w:val="uk-UA"/>
              </w:rPr>
              <w:t>абзацом дев’ятим</w:t>
            </w:r>
            <w:r w:rsidR="00831754">
              <w:rPr>
                <w:rStyle w:val="a4"/>
                <w:color w:val="006600"/>
                <w:shd w:val="clear" w:color="auto" w:fill="FFFFFF"/>
                <w:lang w:val="uk-UA"/>
              </w:rPr>
              <w:fldChar w:fldCharType="end"/>
            </w:r>
            <w:r>
              <w:rPr>
                <w:color w:val="333333"/>
                <w:shd w:val="clear" w:color="auto" w:fill="FFFFFF"/>
              </w:rPr>
              <w:t> </w:t>
            </w:r>
            <w:r w:rsidRPr="00E36EDA">
              <w:rPr>
                <w:color w:val="333333"/>
                <w:shd w:val="clear" w:color="auto" w:fill="FFFFFF"/>
                <w:lang w:val="uk-UA"/>
              </w:rPr>
              <w:t>пункту 37 цих особливостей</w:t>
            </w:r>
            <w:r w:rsidRPr="00E36EDA">
              <w:rPr>
                <w:lang w:val="uk-UA"/>
              </w:rPr>
              <w:t>;</w:t>
            </w:r>
          </w:p>
          <w:p w:rsidR="00CD29EE" w:rsidRDefault="00CD29EE" w:rsidP="00CD29EE">
            <w:pPr>
              <w:pStyle w:val="rvps2"/>
              <w:shd w:val="clear" w:color="auto" w:fill="FFFFFF"/>
              <w:spacing w:before="0" w:after="150"/>
              <w:ind w:firstLine="450"/>
              <w:jc w:val="both"/>
              <w:rPr>
                <w:color w:val="333333"/>
                <w:lang w:eastAsia="uk-UA"/>
              </w:rPr>
            </w:pPr>
            <w:r>
              <w:t xml:space="preserve">- </w:t>
            </w:r>
            <w:r>
              <w:rPr>
                <w:color w:val="333333"/>
              </w:rPr>
              <w:t>визначив конфіденційною інформацію, що не може бути визначена як конфіденційна відповідно до вимог </w:t>
            </w:r>
            <w:hyperlink r:id="rId43" w:anchor="n584" w:history="1">
              <w:r>
                <w:rPr>
                  <w:rStyle w:val="a4"/>
                  <w:color w:val="006600"/>
                </w:rPr>
                <w:t>пункту 40</w:t>
              </w:r>
            </w:hyperlink>
            <w:r>
              <w:rPr>
                <w:color w:val="333333"/>
              </w:rPr>
              <w:t xml:space="preserve"> цих </w:t>
            </w:r>
            <w:r>
              <w:rPr>
                <w:color w:val="333333"/>
              </w:rPr>
              <w:lastRenderedPageBreak/>
              <w:t>особливостей;</w:t>
            </w:r>
          </w:p>
          <w:p w:rsidR="00CD29EE" w:rsidRDefault="00CD29EE" w:rsidP="00CD29EE">
            <w:pPr>
              <w:pStyle w:val="rvps2"/>
              <w:shd w:val="clear" w:color="auto" w:fill="FFFFFF"/>
              <w:spacing w:before="0" w:after="150"/>
              <w:ind w:firstLine="450"/>
              <w:jc w:val="both"/>
              <w:rPr>
                <w:color w:val="333333"/>
              </w:rPr>
            </w:pPr>
            <w:bookmarkStart w:id="15" w:name="n599"/>
            <w:bookmarkEnd w:id="15"/>
            <w:r>
              <w:rPr>
                <w:color w:val="333333"/>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29EE" w:rsidRPr="008D4DFA" w:rsidRDefault="00CD29EE" w:rsidP="00CD29EE">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 xml:space="preserve"> 2) тендерна пропозиція:</w:t>
            </w:r>
          </w:p>
          <w:p w:rsidR="00CD29EE" w:rsidRPr="008D4DFA" w:rsidRDefault="00CD29EE" w:rsidP="00CD29EE">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sidRPr="00E36EDA">
              <w:rPr>
                <w:color w:val="333333"/>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Pr>
                <w:color w:val="333333"/>
                <w:shd w:val="clear" w:color="auto" w:fill="FFFFFF"/>
              </w:rPr>
              <w:t> </w:t>
            </w:r>
            <w:r w:rsidR="00831754">
              <w:fldChar w:fldCharType="begin"/>
            </w:r>
            <w:r w:rsidR="00831754" w:rsidRPr="00831754">
              <w:rPr>
                <w:lang w:val="uk-UA"/>
              </w:rPr>
              <w:instrText xml:space="preserve"> </w:instrText>
            </w:r>
            <w:r w:rsidR="00831754">
              <w:instrText>HYPERLINK</w:instrText>
            </w:r>
            <w:r w:rsidR="00831754" w:rsidRPr="00831754">
              <w:rPr>
                <w:lang w:val="uk-UA"/>
              </w:rPr>
              <w:instrText xml:space="preserve"> "</w:instrText>
            </w:r>
            <w:r w:rsidR="00831754">
              <w:instrText>https</w:instrText>
            </w:r>
            <w:r w:rsidR="00831754" w:rsidRPr="00831754">
              <w:rPr>
                <w:lang w:val="uk-UA"/>
              </w:rPr>
              <w:instrText>://</w:instrText>
            </w:r>
            <w:r w:rsidR="00831754">
              <w:instrText>zakon</w:instrText>
            </w:r>
            <w:r w:rsidR="00831754" w:rsidRPr="00831754">
              <w:rPr>
                <w:lang w:val="uk-UA"/>
              </w:rPr>
              <w:instrText>.</w:instrText>
            </w:r>
            <w:r w:rsidR="00831754">
              <w:instrText>rada</w:instrText>
            </w:r>
            <w:r w:rsidR="00831754" w:rsidRPr="00831754">
              <w:rPr>
                <w:lang w:val="uk-UA"/>
              </w:rPr>
              <w:instrText>.</w:instrText>
            </w:r>
            <w:r w:rsidR="00831754">
              <w:instrText>gov</w:instrText>
            </w:r>
            <w:r w:rsidR="00831754" w:rsidRPr="00831754">
              <w:rPr>
                <w:lang w:val="uk-UA"/>
              </w:rPr>
              <w:instrText>.</w:instrText>
            </w:r>
            <w:r w:rsidR="00831754">
              <w:instrText>ua</w:instrText>
            </w:r>
            <w:r w:rsidR="00831754" w:rsidRPr="00831754">
              <w:rPr>
                <w:lang w:val="uk-UA"/>
              </w:rPr>
              <w:instrText>/</w:instrText>
            </w:r>
            <w:r w:rsidR="00831754">
              <w:instrText>laws</w:instrText>
            </w:r>
            <w:r w:rsidR="00831754" w:rsidRPr="00831754">
              <w:rPr>
                <w:lang w:val="uk-UA"/>
              </w:rPr>
              <w:instrText>/</w:instrText>
            </w:r>
            <w:r w:rsidR="00831754">
              <w:instrText>show</w:instrText>
            </w:r>
            <w:r w:rsidR="00831754" w:rsidRPr="00831754">
              <w:rPr>
                <w:lang w:val="uk-UA"/>
              </w:rPr>
              <w:instrText>/1178-2022-%</w:instrText>
            </w:r>
            <w:r w:rsidR="00831754">
              <w:instrText>D</w:instrText>
            </w:r>
            <w:r w:rsidR="00831754" w:rsidRPr="00831754">
              <w:rPr>
                <w:lang w:val="uk-UA"/>
              </w:rPr>
              <w:instrText>0%</w:instrText>
            </w:r>
            <w:r w:rsidR="00831754">
              <w:instrText>BF</w:instrText>
            </w:r>
            <w:r w:rsidR="00831754" w:rsidRPr="00831754">
              <w:rPr>
                <w:lang w:val="uk-UA"/>
              </w:rPr>
              <w:instrText>" \</w:instrText>
            </w:r>
            <w:r w:rsidR="00831754">
              <w:instrText>l</w:instrText>
            </w:r>
            <w:r w:rsidR="00831754" w:rsidRPr="00831754">
              <w:rPr>
                <w:lang w:val="uk-UA"/>
              </w:rPr>
              <w:instrText xml:space="preserve"> "</w:instrText>
            </w:r>
            <w:r w:rsidR="00831754">
              <w:instrText>n</w:instrText>
            </w:r>
            <w:r w:rsidR="00831754" w:rsidRPr="00831754">
              <w:rPr>
                <w:lang w:val="uk-UA"/>
              </w:rPr>
              <w:instrText xml:space="preserve">588" </w:instrText>
            </w:r>
            <w:r w:rsidR="00831754">
              <w:fldChar w:fldCharType="separate"/>
            </w:r>
            <w:r w:rsidRPr="00E36EDA">
              <w:rPr>
                <w:rStyle w:val="a4"/>
                <w:color w:val="006600"/>
                <w:shd w:val="clear" w:color="auto" w:fill="FFFFFF"/>
                <w:lang w:val="uk-UA"/>
              </w:rPr>
              <w:t>пункту 43</w:t>
            </w:r>
            <w:r w:rsidR="00831754">
              <w:rPr>
                <w:rStyle w:val="a4"/>
                <w:color w:val="006600"/>
                <w:shd w:val="clear" w:color="auto" w:fill="FFFFFF"/>
                <w:lang w:val="uk-UA"/>
              </w:rPr>
              <w:fldChar w:fldCharType="end"/>
            </w:r>
            <w:r>
              <w:rPr>
                <w:color w:val="333333"/>
                <w:shd w:val="clear" w:color="auto" w:fill="FFFFFF"/>
              </w:rPr>
              <w:t> </w:t>
            </w:r>
            <w:r w:rsidRPr="00E36EDA">
              <w:rPr>
                <w:color w:val="333333"/>
                <w:shd w:val="clear" w:color="auto" w:fill="FFFFFF"/>
                <w:lang w:val="uk-UA"/>
              </w:rPr>
              <w:t>цих особливостей;</w:t>
            </w:r>
            <w:r w:rsidRPr="008D4DFA">
              <w:rPr>
                <w:highlight w:val="white"/>
                <w:lang w:val="uk-UA"/>
              </w:rPr>
              <w:t xml:space="preserve"> — викладена іншою мовою (мовами), ніж мова (мови), що передбачена тендерною документацією;</w:t>
            </w:r>
          </w:p>
          <w:p w:rsidR="00CD29EE" w:rsidRPr="008D4DFA" w:rsidRDefault="00CD29EE" w:rsidP="00CD29EE">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строк дії якої закінчився;</w:t>
            </w:r>
          </w:p>
          <w:p w:rsidR="00CD29EE" w:rsidRPr="008D4DFA" w:rsidRDefault="00CD29EE" w:rsidP="00CD29EE">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29EE" w:rsidRPr="008D4DFA" w:rsidRDefault="00CD29EE" w:rsidP="00CD29EE">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CD29EE" w:rsidRPr="008D4DFA" w:rsidRDefault="00CD29EE" w:rsidP="00CD29EE">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3) переможець процедури закупівлі:</w:t>
            </w:r>
          </w:p>
          <w:p w:rsidR="00CD29EE" w:rsidRPr="008D4DFA" w:rsidRDefault="00CD29EE" w:rsidP="00CD29EE">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D29EE" w:rsidRDefault="00CD29EE" w:rsidP="00CD29EE">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sidRPr="00E6454B">
              <w:rPr>
                <w:color w:val="333333"/>
                <w:shd w:val="clear" w:color="auto" w:fill="FFFFFF"/>
                <w:lang w:val="uk-UA"/>
              </w:rPr>
              <w:t>не надав у спосіб, зазначений в тендерній документації, документи, що підтверджують відсутність підстав, визначених у</w:t>
            </w:r>
            <w:r>
              <w:rPr>
                <w:color w:val="333333"/>
                <w:shd w:val="clear" w:color="auto" w:fill="FFFFFF"/>
              </w:rPr>
              <w:t> </w:t>
            </w:r>
            <w:hyperlink r:id="rId44" w:anchor="n618" w:history="1">
              <w:r w:rsidRPr="00E6454B">
                <w:rPr>
                  <w:rStyle w:val="a4"/>
                  <w:color w:val="006600"/>
                  <w:shd w:val="clear" w:color="auto" w:fill="FFFFFF"/>
                  <w:lang w:val="uk-UA"/>
                </w:rPr>
                <w:t>підпунктах 3</w:t>
              </w:r>
            </w:hyperlink>
            <w:r w:rsidRPr="00E6454B">
              <w:rPr>
                <w:color w:val="333333"/>
                <w:shd w:val="clear" w:color="auto" w:fill="FFFFFF"/>
                <w:lang w:val="uk-UA"/>
              </w:rPr>
              <w:t>,</w:t>
            </w:r>
            <w:r>
              <w:rPr>
                <w:color w:val="333333"/>
                <w:shd w:val="clear" w:color="auto" w:fill="FFFFFF"/>
              </w:rPr>
              <w:t> </w:t>
            </w:r>
            <w:hyperlink r:id="rId45" w:anchor="n620" w:history="1">
              <w:r w:rsidRPr="00E6454B">
                <w:rPr>
                  <w:rStyle w:val="a4"/>
                  <w:color w:val="006600"/>
                  <w:shd w:val="clear" w:color="auto" w:fill="FFFFFF"/>
                  <w:lang w:val="uk-UA"/>
                </w:rPr>
                <w:t>5</w:t>
              </w:r>
            </w:hyperlink>
            <w:r w:rsidRPr="00E6454B">
              <w:rPr>
                <w:color w:val="333333"/>
                <w:shd w:val="clear" w:color="auto" w:fill="FFFFFF"/>
                <w:lang w:val="uk-UA"/>
              </w:rPr>
              <w:t>,</w:t>
            </w:r>
            <w:r>
              <w:rPr>
                <w:color w:val="333333"/>
                <w:shd w:val="clear" w:color="auto" w:fill="FFFFFF"/>
              </w:rPr>
              <w:t> </w:t>
            </w:r>
            <w:hyperlink r:id="rId46" w:anchor="n621" w:history="1">
              <w:r w:rsidRPr="00E6454B">
                <w:rPr>
                  <w:rStyle w:val="a4"/>
                  <w:color w:val="006600"/>
                  <w:shd w:val="clear" w:color="auto" w:fill="FFFFFF"/>
                  <w:lang w:val="uk-UA"/>
                </w:rPr>
                <w:t>6</w:t>
              </w:r>
            </w:hyperlink>
            <w:r>
              <w:rPr>
                <w:color w:val="333333"/>
                <w:shd w:val="clear" w:color="auto" w:fill="FFFFFF"/>
              </w:rPr>
              <w:t> </w:t>
            </w:r>
            <w:r w:rsidRPr="00E6454B">
              <w:rPr>
                <w:color w:val="333333"/>
                <w:shd w:val="clear" w:color="auto" w:fill="FFFFFF"/>
                <w:lang w:val="uk-UA"/>
              </w:rPr>
              <w:t>і</w:t>
            </w:r>
            <w:r>
              <w:rPr>
                <w:color w:val="333333"/>
                <w:shd w:val="clear" w:color="auto" w:fill="FFFFFF"/>
              </w:rPr>
              <w:t> </w:t>
            </w:r>
            <w:hyperlink r:id="rId47" w:anchor="n627" w:history="1">
              <w:r w:rsidRPr="00E6454B">
                <w:rPr>
                  <w:rStyle w:val="a4"/>
                  <w:color w:val="006600"/>
                  <w:shd w:val="clear" w:color="auto" w:fill="FFFFFF"/>
                  <w:lang w:val="uk-UA"/>
                </w:rPr>
                <w:t>12</w:t>
              </w:r>
            </w:hyperlink>
            <w:r>
              <w:rPr>
                <w:color w:val="333333"/>
                <w:shd w:val="clear" w:color="auto" w:fill="FFFFFF"/>
              </w:rPr>
              <w:t> </w:t>
            </w:r>
            <w:r w:rsidRPr="00E6454B">
              <w:rPr>
                <w:color w:val="333333"/>
                <w:shd w:val="clear" w:color="auto" w:fill="FFFFFF"/>
                <w:lang w:val="uk-UA"/>
              </w:rPr>
              <w:t>та в</w:t>
            </w:r>
            <w:r>
              <w:rPr>
                <w:color w:val="333333"/>
                <w:shd w:val="clear" w:color="auto" w:fill="FFFFFF"/>
              </w:rPr>
              <w:t> </w:t>
            </w:r>
            <w:hyperlink r:id="rId48" w:anchor="n628" w:history="1">
              <w:r w:rsidRPr="00E6454B">
                <w:rPr>
                  <w:rStyle w:val="a4"/>
                  <w:color w:val="006600"/>
                  <w:shd w:val="clear" w:color="auto" w:fill="FFFFFF"/>
                  <w:lang w:val="uk-UA"/>
                </w:rPr>
                <w:t>абзаці чотирнадцятому</w:t>
              </w:r>
            </w:hyperlink>
            <w:r>
              <w:rPr>
                <w:color w:val="333333"/>
                <w:shd w:val="clear" w:color="auto" w:fill="FFFFFF"/>
              </w:rPr>
              <w:t> </w:t>
            </w:r>
            <w:r w:rsidRPr="00E6454B">
              <w:rPr>
                <w:color w:val="333333"/>
                <w:shd w:val="clear" w:color="auto" w:fill="FFFFFF"/>
                <w:lang w:val="uk-UA"/>
              </w:rPr>
              <w:t>пункту 47 цих особливостей;</w:t>
            </w:r>
            <w:r w:rsidRPr="008D4DFA">
              <w:rPr>
                <w:highlight w:val="white"/>
                <w:lang w:val="uk-UA"/>
              </w:rPr>
              <w:t xml:space="preserve"> </w:t>
            </w:r>
          </w:p>
          <w:p w:rsidR="00CD29EE" w:rsidRPr="008D4DFA" w:rsidRDefault="00CD29EE" w:rsidP="00CD29EE">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надав забезпечення виконання договору про закупівлю, якщо таке забезпечення вимагалося замовником;</w:t>
            </w:r>
          </w:p>
          <w:p w:rsidR="00CD29EE" w:rsidRPr="008D4DFA" w:rsidRDefault="00CD29EE" w:rsidP="00CD29EE">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proofErr w:type="spellStart"/>
            <w:r>
              <w:rPr>
                <w:color w:val="333333"/>
                <w:shd w:val="clear" w:color="auto" w:fill="FFFFFF"/>
              </w:rPr>
              <w:t>надав</w:t>
            </w:r>
            <w:proofErr w:type="spellEnd"/>
            <w:r>
              <w:rPr>
                <w:color w:val="333333"/>
                <w:shd w:val="clear" w:color="auto" w:fill="FFFFFF"/>
              </w:rPr>
              <w:t xml:space="preserve"> </w:t>
            </w:r>
            <w:proofErr w:type="spellStart"/>
            <w:r>
              <w:rPr>
                <w:color w:val="333333"/>
                <w:shd w:val="clear" w:color="auto" w:fill="FFFFFF"/>
              </w:rPr>
              <w:t>недостовірну</w:t>
            </w:r>
            <w:proofErr w:type="spellEnd"/>
            <w:r>
              <w:rPr>
                <w:color w:val="333333"/>
                <w:shd w:val="clear" w:color="auto" w:fill="FFFFFF"/>
              </w:rPr>
              <w:t xml:space="preserve"> </w:t>
            </w:r>
            <w:proofErr w:type="spellStart"/>
            <w:r>
              <w:rPr>
                <w:color w:val="333333"/>
                <w:shd w:val="clear" w:color="auto" w:fill="FFFFFF"/>
              </w:rPr>
              <w:t>інформацію</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є </w:t>
            </w:r>
            <w:proofErr w:type="spellStart"/>
            <w:r>
              <w:rPr>
                <w:color w:val="333333"/>
                <w:shd w:val="clear" w:color="auto" w:fill="FFFFFF"/>
              </w:rPr>
              <w:t>суттєвою</w:t>
            </w:r>
            <w:proofErr w:type="spellEnd"/>
            <w:r>
              <w:rPr>
                <w:color w:val="333333"/>
                <w:shd w:val="clear" w:color="auto" w:fill="FFFFFF"/>
              </w:rPr>
              <w:t xml:space="preserve"> для </w:t>
            </w:r>
            <w:proofErr w:type="spellStart"/>
            <w:r>
              <w:rPr>
                <w:color w:val="333333"/>
                <w:shd w:val="clear" w:color="auto" w:fill="FFFFFF"/>
              </w:rPr>
              <w:t>визначення</w:t>
            </w:r>
            <w:proofErr w:type="spellEnd"/>
            <w:r>
              <w:rPr>
                <w:color w:val="333333"/>
                <w:shd w:val="clear" w:color="auto" w:fill="FFFFFF"/>
              </w:rPr>
              <w:t xml:space="preserve"> </w:t>
            </w:r>
            <w:proofErr w:type="spellStart"/>
            <w:r>
              <w:rPr>
                <w:color w:val="333333"/>
                <w:shd w:val="clear" w:color="auto" w:fill="FFFFFF"/>
              </w:rPr>
              <w:t>результатів</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яку </w:t>
            </w:r>
            <w:proofErr w:type="spellStart"/>
            <w:r>
              <w:rPr>
                <w:color w:val="333333"/>
                <w:shd w:val="clear" w:color="auto" w:fill="FFFFFF"/>
              </w:rPr>
              <w:t>замовником</w:t>
            </w:r>
            <w:proofErr w:type="spellEnd"/>
            <w:r>
              <w:rPr>
                <w:color w:val="333333"/>
                <w:shd w:val="clear" w:color="auto" w:fill="FFFFFF"/>
              </w:rPr>
              <w:t xml:space="preserve"> </w:t>
            </w:r>
            <w:proofErr w:type="spellStart"/>
            <w:r>
              <w:rPr>
                <w:color w:val="333333"/>
                <w:shd w:val="clear" w:color="auto" w:fill="FFFFFF"/>
              </w:rPr>
              <w:t>виявлено</w:t>
            </w:r>
            <w:proofErr w:type="spellEnd"/>
            <w:r>
              <w:rPr>
                <w:color w:val="333333"/>
                <w:shd w:val="clear" w:color="auto" w:fill="FFFFFF"/>
              </w:rPr>
              <w:t xml:space="preserve"> </w:t>
            </w:r>
            <w:proofErr w:type="spellStart"/>
            <w:r>
              <w:rPr>
                <w:color w:val="333333"/>
                <w:shd w:val="clear" w:color="auto" w:fill="FFFFFF"/>
              </w:rPr>
              <w:t>згідно</w:t>
            </w:r>
            <w:proofErr w:type="spellEnd"/>
            <w:r>
              <w:rPr>
                <w:color w:val="333333"/>
                <w:shd w:val="clear" w:color="auto" w:fill="FFFFFF"/>
              </w:rPr>
              <w:t xml:space="preserve"> з </w:t>
            </w:r>
            <w:proofErr w:type="spellStart"/>
            <w:r w:rsidR="00C66037">
              <w:fldChar w:fldCharType="begin"/>
            </w:r>
            <w:r w:rsidR="00C66037">
              <w:instrText xml:space="preserve"> HYPERLINK "https://zakon.rada.gov.ua/laws/show/1178-2022-%D0%BF" \l "n586" </w:instrText>
            </w:r>
            <w:r w:rsidR="00C66037">
              <w:fldChar w:fldCharType="separate"/>
            </w:r>
            <w:r>
              <w:rPr>
                <w:rStyle w:val="a4"/>
                <w:color w:val="006600"/>
                <w:shd w:val="clear" w:color="auto" w:fill="FFFFFF"/>
              </w:rPr>
              <w:t>абзацом</w:t>
            </w:r>
            <w:proofErr w:type="spellEnd"/>
            <w:r>
              <w:rPr>
                <w:rStyle w:val="a4"/>
                <w:color w:val="006600"/>
                <w:shd w:val="clear" w:color="auto" w:fill="FFFFFF"/>
              </w:rPr>
              <w:t xml:space="preserve"> першим</w:t>
            </w:r>
            <w:r w:rsidR="00C66037">
              <w:rPr>
                <w:rStyle w:val="a4"/>
                <w:color w:val="006600"/>
                <w:shd w:val="clear" w:color="auto" w:fill="FFFFFF"/>
              </w:rPr>
              <w:fldChar w:fldCharType="end"/>
            </w:r>
            <w:r>
              <w:rPr>
                <w:color w:val="333333"/>
                <w:shd w:val="clear" w:color="auto" w:fill="FFFFFF"/>
              </w:rPr>
              <w:t xml:space="preserve"> пункту 42 </w:t>
            </w:r>
            <w:proofErr w:type="spellStart"/>
            <w:r>
              <w:rPr>
                <w:color w:val="333333"/>
                <w:shd w:val="clear" w:color="auto" w:fill="FFFFFF"/>
              </w:rPr>
              <w:t>цих</w:t>
            </w:r>
            <w:proofErr w:type="spellEnd"/>
            <w:r>
              <w:rPr>
                <w:color w:val="333333"/>
                <w:shd w:val="clear" w:color="auto" w:fill="FFFFFF"/>
              </w:rPr>
              <w:t xml:space="preserve"> </w:t>
            </w:r>
            <w:proofErr w:type="spellStart"/>
            <w:r>
              <w:rPr>
                <w:color w:val="333333"/>
                <w:shd w:val="clear" w:color="auto" w:fill="FFFFFF"/>
              </w:rPr>
              <w:t>особливостей</w:t>
            </w:r>
            <w:proofErr w:type="spellEnd"/>
            <w:r>
              <w:rPr>
                <w:color w:val="333333"/>
                <w:shd w:val="clear" w:color="auto" w:fill="FFFFFF"/>
              </w:rPr>
              <w:t>.</w:t>
            </w:r>
            <w:r w:rsidRPr="008D4DFA">
              <w:rPr>
                <w:highlight w:val="white"/>
                <w:lang w:val="uk-UA"/>
              </w:rPr>
              <w:t>.</w:t>
            </w:r>
          </w:p>
          <w:p w:rsidR="00CD29EE" w:rsidRPr="008D4DFA" w:rsidRDefault="00CD29EE" w:rsidP="00CD29EE">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lastRenderedPageBreak/>
              <w:t>Замовник може відхилити тендерну пропозицію</w:t>
            </w:r>
            <w:r w:rsidRPr="008D4DFA">
              <w:rPr>
                <w:highlight w:val="white"/>
                <w:lang w:val="uk-UA"/>
              </w:rPr>
              <w:t xml:space="preserve"> із зазначенням аргументації в електронній системі закупівель </w:t>
            </w:r>
            <w:r w:rsidRPr="008D4DFA">
              <w:rPr>
                <w:b/>
                <w:i/>
                <w:highlight w:val="white"/>
                <w:lang w:val="uk-UA"/>
              </w:rPr>
              <w:t>у разі, коли:</w:t>
            </w:r>
          </w:p>
          <w:p w:rsidR="00CD29EE" w:rsidRPr="008D4DFA" w:rsidRDefault="00CD29EE" w:rsidP="00CD29EE">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1)  </w:t>
            </w:r>
            <w:r w:rsidRPr="00E6454B">
              <w:rPr>
                <w:color w:val="333333"/>
                <w:shd w:val="clear" w:color="auto" w:fill="FFFFFF"/>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D4DFA">
              <w:rPr>
                <w:highlight w:val="white"/>
                <w:lang w:val="uk-UA"/>
              </w:rPr>
              <w:t>;</w:t>
            </w:r>
          </w:p>
          <w:p w:rsidR="00CD29EE" w:rsidRPr="00E6454B" w:rsidRDefault="00CD29EE" w:rsidP="00CD29EE">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2) </w:t>
            </w:r>
            <w:r w:rsidRPr="00E6454B">
              <w:rPr>
                <w:color w:val="333333"/>
                <w:shd w:val="clear" w:color="auto"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29EE" w:rsidRPr="00E6454B" w:rsidRDefault="00CD29EE" w:rsidP="00CD29EE">
            <w:pPr>
              <w:widowControl w:val="0"/>
              <w:ind w:firstLine="279"/>
              <w:jc w:val="both"/>
              <w:rPr>
                <w:highlight w:val="white"/>
                <w:lang w:val="uk-UA"/>
              </w:rPr>
            </w:pPr>
            <w:r>
              <w:rPr>
                <w:color w:val="333333"/>
                <w:shd w:val="clear" w:color="auto" w:fill="FFFFFF"/>
                <w:lang w:val="uk-UA"/>
              </w:rPr>
              <w:t>І</w:t>
            </w:r>
            <w:r w:rsidRPr="00E6454B">
              <w:rPr>
                <w:color w:val="333333"/>
                <w:shd w:val="clear" w:color="auto" w:fill="FFFFFF"/>
                <w:lang w:val="uk-UA"/>
              </w:rPr>
              <w:t>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29EE" w:rsidRPr="00E6454B" w:rsidRDefault="00CD29EE" w:rsidP="00CD29EE">
            <w:pPr>
              <w:ind w:firstLine="279"/>
              <w:jc w:val="both"/>
              <w:rPr>
                <w:color w:val="000000"/>
                <w:shd w:val="solid" w:color="FFFFFF" w:fill="FFFFFF"/>
                <w:lang w:val="uk-UA"/>
              </w:rPr>
            </w:pPr>
            <w:r w:rsidRPr="00E6454B">
              <w:rPr>
                <w:color w:val="333333"/>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color w:val="333333"/>
                <w:shd w:val="clear" w:color="auto" w:fill="FFFFFF"/>
              </w:rPr>
              <w:t> </w:t>
            </w:r>
            <w:r w:rsidR="00831754">
              <w:fldChar w:fldCharType="begin"/>
            </w:r>
            <w:r w:rsidR="00831754" w:rsidRPr="00831754">
              <w:rPr>
                <w:lang w:val="uk-UA"/>
              </w:rPr>
              <w:instrText xml:space="preserve"> </w:instrText>
            </w:r>
            <w:r w:rsidR="00831754">
              <w:instrText>HYPERLINK</w:instrText>
            </w:r>
            <w:r w:rsidR="00831754" w:rsidRPr="00831754">
              <w:rPr>
                <w:lang w:val="uk-UA"/>
              </w:rPr>
              <w:instrText xml:space="preserve"> "</w:instrText>
            </w:r>
            <w:r w:rsidR="00831754">
              <w:instrText>https</w:instrText>
            </w:r>
            <w:r w:rsidR="00831754" w:rsidRPr="00831754">
              <w:rPr>
                <w:lang w:val="uk-UA"/>
              </w:rPr>
              <w:instrText>://</w:instrText>
            </w:r>
            <w:r w:rsidR="00831754">
              <w:instrText>zakon</w:instrText>
            </w:r>
            <w:r w:rsidR="00831754" w:rsidRPr="00831754">
              <w:rPr>
                <w:lang w:val="uk-UA"/>
              </w:rPr>
              <w:instrText>.</w:instrText>
            </w:r>
            <w:r w:rsidR="00831754">
              <w:instrText>rada</w:instrText>
            </w:r>
            <w:r w:rsidR="00831754" w:rsidRPr="00831754">
              <w:rPr>
                <w:lang w:val="uk-UA"/>
              </w:rPr>
              <w:instrText>.</w:instrText>
            </w:r>
            <w:r w:rsidR="00831754">
              <w:instrText>gov</w:instrText>
            </w:r>
            <w:r w:rsidR="00831754" w:rsidRPr="00831754">
              <w:rPr>
                <w:lang w:val="uk-UA"/>
              </w:rPr>
              <w:instrText>.</w:instrText>
            </w:r>
            <w:r w:rsidR="00831754">
              <w:instrText>ua</w:instrText>
            </w:r>
            <w:r w:rsidR="00831754" w:rsidRPr="00831754">
              <w:rPr>
                <w:lang w:val="uk-UA"/>
              </w:rPr>
              <w:instrText>/</w:instrText>
            </w:r>
            <w:r w:rsidR="00831754">
              <w:instrText>laws</w:instrText>
            </w:r>
            <w:r w:rsidR="00831754" w:rsidRPr="00831754">
              <w:rPr>
                <w:lang w:val="uk-UA"/>
              </w:rPr>
              <w:instrText>/</w:instrText>
            </w:r>
            <w:r w:rsidR="00831754">
              <w:instrText>show</w:instrText>
            </w:r>
            <w:r w:rsidR="00831754" w:rsidRPr="00831754">
              <w:rPr>
                <w:lang w:val="uk-UA"/>
              </w:rPr>
              <w:instrText>/922-19" \</w:instrText>
            </w:r>
            <w:r w:rsidR="00831754">
              <w:instrText>l</w:instrText>
            </w:r>
            <w:r w:rsidR="00831754" w:rsidRPr="00831754">
              <w:rPr>
                <w:lang w:val="uk-UA"/>
              </w:rPr>
              <w:instrText xml:space="preserve"> "</w:instrText>
            </w:r>
            <w:r w:rsidR="00831754">
              <w:instrText>n</w:instrText>
            </w:r>
            <w:r w:rsidR="00831754" w:rsidRPr="00831754">
              <w:rPr>
                <w:lang w:val="uk-UA"/>
              </w:rPr>
              <w:instrText>1039" \</w:instrText>
            </w:r>
            <w:r w:rsidR="00831754">
              <w:instrText>t</w:instrText>
            </w:r>
            <w:r w:rsidR="00831754" w:rsidRPr="00831754">
              <w:rPr>
                <w:lang w:val="uk-UA"/>
              </w:rPr>
              <w:instrText xml:space="preserve"> "_</w:instrText>
            </w:r>
            <w:r w:rsidR="00831754">
              <w:instrText>blank</w:instrText>
            </w:r>
            <w:r w:rsidR="00831754" w:rsidRPr="00831754">
              <w:rPr>
                <w:lang w:val="uk-UA"/>
              </w:rPr>
              <w:instrText xml:space="preserve">" </w:instrText>
            </w:r>
            <w:r w:rsidR="00831754">
              <w:fldChar w:fldCharType="separate"/>
            </w:r>
            <w:r w:rsidRPr="00E6454B">
              <w:rPr>
                <w:rStyle w:val="a4"/>
                <w:color w:val="000099"/>
                <w:shd w:val="clear" w:color="auto" w:fill="FFFFFF"/>
                <w:lang w:val="uk-UA"/>
              </w:rPr>
              <w:t>статті 10</w:t>
            </w:r>
            <w:r w:rsidR="00831754">
              <w:rPr>
                <w:rStyle w:val="a4"/>
                <w:color w:val="000099"/>
                <w:shd w:val="clear" w:color="auto" w:fill="FFFFFF"/>
                <w:lang w:val="uk-UA"/>
              </w:rPr>
              <w:fldChar w:fldCharType="end"/>
            </w:r>
            <w:r>
              <w:rPr>
                <w:color w:val="333333"/>
                <w:shd w:val="clear" w:color="auto" w:fill="FFFFFF"/>
              </w:rPr>
              <w:t> </w:t>
            </w:r>
            <w:r w:rsidRPr="00E6454B">
              <w:rPr>
                <w:color w:val="333333"/>
                <w:shd w:val="clear" w:color="auto" w:fill="FFFFFF"/>
                <w:lang w:val="uk-UA"/>
              </w:rPr>
              <w:t>Закону.</w:t>
            </w:r>
          </w:p>
        </w:tc>
      </w:tr>
      <w:tr w:rsidR="00CD29EE"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pStyle w:val="WW-1"/>
              <w:snapToGrid w:val="0"/>
              <w:ind w:firstLine="284"/>
              <w:jc w:val="center"/>
              <w:rPr>
                <w:color w:val="auto"/>
              </w:rPr>
            </w:pPr>
            <w:r w:rsidRPr="008D4DFA">
              <w:rPr>
                <w:b/>
                <w:color w:val="auto"/>
                <w:sz w:val="26"/>
                <w:szCs w:val="26"/>
              </w:rPr>
              <w:lastRenderedPageBreak/>
              <w:t>VІ. Результати торгів та укладання договору про закупівлю</w:t>
            </w:r>
          </w:p>
        </w:tc>
      </w:tr>
      <w:tr w:rsidR="00CD29EE" w:rsidRPr="008D4DFA"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FF0000"/>
              </w:rPr>
            </w:pPr>
            <w:r w:rsidRPr="008D4DFA">
              <w:rPr>
                <w:b/>
                <w:color w:val="auto"/>
                <w:sz w:val="24"/>
                <w:szCs w:val="24"/>
              </w:rPr>
              <w:t>1. Відміна замовником торгів чи визнання їх такими, що не відбулися</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widowControl w:val="0"/>
              <w:ind w:firstLine="279"/>
              <w:jc w:val="both"/>
              <w:rPr>
                <w:b/>
                <w:i/>
                <w:lang w:val="uk-UA"/>
              </w:rPr>
            </w:pPr>
            <w:r w:rsidRPr="008D4DFA">
              <w:rPr>
                <w:b/>
                <w:i/>
                <w:lang w:val="uk-UA"/>
              </w:rPr>
              <w:t>Замовник відміняє відкриті торги у разі:</w:t>
            </w:r>
          </w:p>
          <w:p w:rsidR="00CD29EE" w:rsidRPr="008D4DFA" w:rsidRDefault="00CD29EE" w:rsidP="00CD29EE">
            <w:pPr>
              <w:widowControl w:val="0"/>
              <w:ind w:firstLine="279"/>
              <w:jc w:val="both"/>
              <w:rPr>
                <w:lang w:val="uk-UA"/>
              </w:rPr>
            </w:pPr>
            <w:r w:rsidRPr="008D4DFA">
              <w:rPr>
                <w:lang w:val="uk-UA"/>
              </w:rPr>
              <w:t>1) відсутності подальшої потреби в закупівлі товарів, робіт чи послуг;</w:t>
            </w:r>
          </w:p>
          <w:p w:rsidR="00CD29EE" w:rsidRPr="008D4DFA" w:rsidRDefault="00CD29EE" w:rsidP="00CD29EE">
            <w:pPr>
              <w:widowControl w:val="0"/>
              <w:ind w:firstLine="279"/>
              <w:jc w:val="both"/>
              <w:rPr>
                <w:lang w:val="uk-UA"/>
              </w:rPr>
            </w:pPr>
            <w:r w:rsidRPr="008D4DF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29EE" w:rsidRPr="008D4DFA" w:rsidRDefault="00CD29EE" w:rsidP="00CD29EE">
            <w:pPr>
              <w:widowControl w:val="0"/>
              <w:ind w:firstLine="279"/>
              <w:jc w:val="both"/>
              <w:rPr>
                <w:lang w:val="uk-UA"/>
              </w:rPr>
            </w:pPr>
            <w:r w:rsidRPr="008D4DFA">
              <w:rPr>
                <w:lang w:val="uk-UA"/>
              </w:rPr>
              <w:t>3) скорочення обсягу видатків на здійснення закупівлі товарів, робіт чи послуг;</w:t>
            </w:r>
          </w:p>
          <w:p w:rsidR="00CD29EE" w:rsidRPr="008D4DFA" w:rsidRDefault="00CD29EE" w:rsidP="00CD29EE">
            <w:pPr>
              <w:widowControl w:val="0"/>
              <w:ind w:firstLine="279"/>
              <w:jc w:val="both"/>
              <w:rPr>
                <w:lang w:val="uk-UA"/>
              </w:rPr>
            </w:pPr>
            <w:r w:rsidRPr="008D4DFA">
              <w:rPr>
                <w:lang w:val="uk-UA"/>
              </w:rPr>
              <w:t>4) коли здійснення закупівлі стало неможливим внаслідок дії обставин непереборної сили.</w:t>
            </w:r>
          </w:p>
          <w:p w:rsidR="00CD29EE" w:rsidRPr="008D4DFA" w:rsidRDefault="00CD29EE" w:rsidP="00CD29EE">
            <w:pPr>
              <w:widowControl w:val="0"/>
              <w:ind w:firstLine="279"/>
              <w:jc w:val="both"/>
              <w:rPr>
                <w:lang w:val="uk-UA"/>
              </w:rPr>
            </w:pPr>
            <w:r w:rsidRPr="008D4DFA">
              <w:rPr>
                <w:lang w:val="uk-UA"/>
              </w:rPr>
              <w:t xml:space="preserve">У разі відміни відкритих торгів замовник </w:t>
            </w:r>
            <w:r w:rsidRPr="008D4DFA">
              <w:rPr>
                <w:b/>
                <w:i/>
                <w:lang w:val="uk-UA"/>
              </w:rPr>
              <w:t>протягом одного робочого дня</w:t>
            </w:r>
            <w:r w:rsidRPr="008D4DF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CD29EE" w:rsidRPr="008D4DFA" w:rsidRDefault="00CD29EE" w:rsidP="00CD29EE">
            <w:pPr>
              <w:widowControl w:val="0"/>
              <w:ind w:firstLine="279"/>
              <w:jc w:val="both"/>
              <w:rPr>
                <w:b/>
                <w:i/>
                <w:lang w:val="uk-UA"/>
              </w:rPr>
            </w:pPr>
            <w:r w:rsidRPr="008D4DFA">
              <w:rPr>
                <w:b/>
                <w:i/>
                <w:lang w:val="uk-UA"/>
              </w:rPr>
              <w:t>Відкриті торги автоматично відміняються електронною системою закупівель у разі:</w:t>
            </w:r>
          </w:p>
          <w:p w:rsidR="00CD29EE" w:rsidRPr="008D4DFA" w:rsidRDefault="00CD29EE" w:rsidP="00CD29EE">
            <w:pPr>
              <w:widowControl w:val="0"/>
              <w:ind w:firstLine="279"/>
              <w:jc w:val="both"/>
              <w:rPr>
                <w:lang w:val="uk-UA"/>
              </w:rPr>
            </w:pPr>
            <w:r w:rsidRPr="008D4DFA">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D4DFA">
              <w:rPr>
                <w:highlight w:val="white"/>
                <w:lang w:val="uk-UA"/>
              </w:rPr>
              <w:t>цими особливостями</w:t>
            </w:r>
            <w:r w:rsidRPr="008D4DFA">
              <w:rPr>
                <w:lang w:val="uk-UA"/>
              </w:rPr>
              <w:t>;</w:t>
            </w:r>
          </w:p>
          <w:p w:rsidR="00CD29EE" w:rsidRPr="008D4DFA" w:rsidRDefault="00CD29EE" w:rsidP="00CD29EE">
            <w:pPr>
              <w:widowControl w:val="0"/>
              <w:ind w:firstLine="279"/>
              <w:jc w:val="both"/>
              <w:rPr>
                <w:lang w:val="uk-UA"/>
              </w:rPr>
            </w:pPr>
            <w:r w:rsidRPr="008D4DFA">
              <w:rPr>
                <w:lang w:val="uk-UA"/>
              </w:rPr>
              <w:t>2) не</w:t>
            </w:r>
            <w:r w:rsidRPr="008D4DFA">
              <w:rPr>
                <w:highlight w:val="white"/>
                <w:lang w:val="uk-UA"/>
              </w:rPr>
              <w:t>подання жодної тендерної пропозиції для участі</w:t>
            </w:r>
            <w:r w:rsidRPr="008D4DFA">
              <w:rPr>
                <w:lang w:val="uk-UA"/>
              </w:rPr>
              <w:t xml:space="preserve"> у відкритих торгах у строк, установлений замовником згідно з </w:t>
            </w:r>
            <w:r w:rsidRPr="008D4DFA">
              <w:rPr>
                <w:highlight w:val="white"/>
                <w:lang w:val="uk-UA"/>
              </w:rPr>
              <w:t>цими особливостями</w:t>
            </w:r>
            <w:r w:rsidRPr="008D4DFA">
              <w:rPr>
                <w:lang w:val="uk-UA"/>
              </w:rPr>
              <w:t>.</w:t>
            </w:r>
          </w:p>
          <w:p w:rsidR="00CD29EE" w:rsidRPr="008D4DFA" w:rsidRDefault="00CD29EE" w:rsidP="00CD29EE">
            <w:pPr>
              <w:widowControl w:val="0"/>
              <w:ind w:firstLine="279"/>
              <w:jc w:val="both"/>
              <w:rPr>
                <w:lang w:val="uk-UA"/>
              </w:rPr>
            </w:pPr>
            <w:r w:rsidRPr="008D4DFA">
              <w:rPr>
                <w:lang w:val="uk-UA"/>
              </w:rPr>
              <w:t xml:space="preserve">Електронною системою закупівель автоматично протягом одного </w:t>
            </w:r>
            <w:r w:rsidRPr="008D4DFA">
              <w:rPr>
                <w:lang w:val="uk-UA"/>
              </w:rPr>
              <w:lastRenderedPageBreak/>
              <w:t>робочого дня з дати настання підстав для відміни відкритих торгів, визначених пунктом</w:t>
            </w:r>
            <w:r>
              <w:rPr>
                <w:lang w:val="uk-UA"/>
              </w:rPr>
              <w:t xml:space="preserve"> 51 Особливостей</w:t>
            </w:r>
            <w:r w:rsidRPr="008D4DFA">
              <w:rPr>
                <w:lang w:val="uk-UA"/>
              </w:rPr>
              <w:t>, оприлюднюється інформація про відміну відкритих торгів.</w:t>
            </w:r>
          </w:p>
          <w:p w:rsidR="00CD29EE" w:rsidRPr="008D4DFA" w:rsidRDefault="00CD29EE" w:rsidP="00CD29EE">
            <w:pPr>
              <w:widowControl w:val="0"/>
              <w:ind w:firstLine="279"/>
              <w:jc w:val="both"/>
              <w:rPr>
                <w:lang w:val="uk-UA"/>
              </w:rPr>
            </w:pPr>
            <w:r w:rsidRPr="008D4DFA">
              <w:rPr>
                <w:lang w:val="uk-UA"/>
              </w:rPr>
              <w:t>Відкриті торги можуть бути відмінені частково (за лотом).</w:t>
            </w:r>
          </w:p>
          <w:p w:rsidR="00CD29EE" w:rsidRPr="008D4DFA" w:rsidRDefault="00CD29EE" w:rsidP="00CD29EE">
            <w:pPr>
              <w:pStyle w:val="WW-1"/>
              <w:ind w:firstLine="284"/>
              <w:jc w:val="both"/>
              <w:rPr>
                <w:color w:val="auto"/>
                <w:sz w:val="16"/>
                <w:szCs w:val="16"/>
              </w:rPr>
            </w:pPr>
            <w:r w:rsidRPr="008D4DFA">
              <w:rPr>
                <w:rFonts w:eastAsia="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D4DFA">
              <w:rPr>
                <w:rFonts w:eastAsia="Times New Roman"/>
                <w:color w:val="4A86E8"/>
                <w:sz w:val="24"/>
                <w:szCs w:val="24"/>
              </w:rPr>
              <w:t>.</w:t>
            </w:r>
          </w:p>
        </w:tc>
      </w:tr>
      <w:tr w:rsidR="00CD29EE" w:rsidRPr="008D4DFA" w:rsidTr="008D4DFA">
        <w:trPr>
          <w:trHeight w:val="4250"/>
        </w:trPr>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lastRenderedPageBreak/>
              <w:t xml:space="preserve">2. Строк укладання договору </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widowControl w:val="0"/>
              <w:ind w:firstLine="279"/>
              <w:jc w:val="both"/>
              <w:rPr>
                <w:highlight w:val="white"/>
                <w:lang w:val="uk-UA"/>
              </w:rPr>
            </w:pPr>
            <w:r w:rsidRPr="008D4DF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D4DFA">
              <w:rPr>
                <w:b/>
                <w:i/>
                <w:highlight w:val="white"/>
                <w:lang w:val="uk-UA"/>
              </w:rPr>
              <w:t>не пізніше ніж через 15 днів</w:t>
            </w:r>
            <w:r w:rsidRPr="008D4DF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D4DFA">
              <w:rPr>
                <w:b/>
                <w:i/>
                <w:highlight w:val="white"/>
                <w:lang w:val="uk-UA"/>
              </w:rPr>
              <w:t>може бути продовжений до 60 днів</w:t>
            </w:r>
            <w:r w:rsidRPr="008D4DFA">
              <w:rPr>
                <w:highlight w:val="white"/>
                <w:lang w:val="uk-UA"/>
              </w:rPr>
              <w:t xml:space="preserve">. </w:t>
            </w:r>
          </w:p>
          <w:p w:rsidR="00CD29EE" w:rsidRPr="008D4DFA" w:rsidRDefault="00CD29EE" w:rsidP="00CD29EE">
            <w:pPr>
              <w:widowControl w:val="0"/>
              <w:ind w:firstLine="279"/>
              <w:jc w:val="both"/>
              <w:rPr>
                <w:highlight w:val="white"/>
                <w:lang w:val="uk-UA"/>
              </w:rPr>
            </w:pPr>
            <w:r w:rsidRPr="008D4DFA">
              <w:rPr>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29EE" w:rsidRPr="008D4DFA" w:rsidRDefault="00CD29EE" w:rsidP="00CD29EE">
            <w:pPr>
              <w:ind w:firstLine="279"/>
              <w:jc w:val="both"/>
              <w:rPr>
                <w:color w:val="000000"/>
                <w:shd w:val="solid" w:color="FFFFFF" w:fill="FFFFFF"/>
                <w:lang w:val="uk-UA"/>
              </w:rPr>
            </w:pPr>
            <w:r w:rsidRPr="008D4DFA">
              <w:rPr>
                <w:highlight w:val="white"/>
                <w:lang w:val="uk-UA"/>
              </w:rPr>
              <w:t xml:space="preserve">З метою забезпечення права на оскарження рішень замовника до органу оскарження договір про закупівлю </w:t>
            </w:r>
            <w:r w:rsidRPr="008D4DFA">
              <w:rPr>
                <w:b/>
                <w:i/>
                <w:highlight w:val="white"/>
                <w:lang w:val="uk-UA"/>
              </w:rPr>
              <w:t>не може бути укладено раніше ніж через п’ять днів</w:t>
            </w:r>
            <w:r>
              <w:rPr>
                <w:b/>
                <w:i/>
                <w:highlight w:val="white"/>
                <w:lang w:val="uk-UA"/>
              </w:rPr>
              <w:t xml:space="preserve"> </w:t>
            </w:r>
            <w:r w:rsidRPr="008D4DFA">
              <w:rPr>
                <w:highlight w:val="white"/>
                <w:lang w:val="uk-UA"/>
              </w:rPr>
              <w:t>з дати оприлюднення в електронній системі закупівель повідомлення про намір укласти договір про закупівлю.</w:t>
            </w:r>
          </w:p>
        </w:tc>
      </w:tr>
      <w:tr w:rsidR="00CD29EE" w:rsidRPr="00831754"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t xml:space="preserve">3. Проект договору про закупівлю </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094933" w:rsidRDefault="00CD29EE" w:rsidP="00CD29EE">
            <w:pPr>
              <w:widowControl w:val="0"/>
              <w:ind w:right="120" w:firstLine="279"/>
              <w:jc w:val="both"/>
              <w:rPr>
                <w:highlight w:val="white"/>
                <w:lang w:val="uk-UA"/>
              </w:rPr>
            </w:pPr>
            <w:proofErr w:type="spellStart"/>
            <w:r w:rsidRPr="00094933">
              <w:rPr>
                <w:highlight w:val="white"/>
                <w:lang w:val="uk-UA"/>
              </w:rPr>
              <w:t>Проєкт</w:t>
            </w:r>
            <w:proofErr w:type="spellEnd"/>
            <w:r w:rsidRPr="00094933">
              <w:rPr>
                <w:highlight w:val="white"/>
                <w:lang w:val="uk-UA"/>
              </w:rPr>
              <w:t xml:space="preserve"> договору про закупівлю викладено в Додатку 6 до цієї тендерної документації.</w:t>
            </w:r>
          </w:p>
          <w:p w:rsidR="00CD29EE" w:rsidRPr="00094933" w:rsidRDefault="00CD29EE" w:rsidP="00CD29EE">
            <w:pPr>
              <w:widowControl w:val="0"/>
              <w:ind w:firstLine="279"/>
              <w:jc w:val="both"/>
              <w:rPr>
                <w:highlight w:val="white"/>
                <w:lang w:val="uk-UA"/>
              </w:rPr>
            </w:pPr>
            <w:r w:rsidRPr="00094933">
              <w:rPr>
                <w:highlight w:val="white"/>
                <w:lang w:val="uk-UA"/>
              </w:rPr>
              <w:t>Договір про закупівлю за результатами проведеної закупівлі згідно з </w:t>
            </w:r>
            <w:r w:rsidR="00831754">
              <w:fldChar w:fldCharType="begin"/>
            </w:r>
            <w:r w:rsidR="00831754" w:rsidRPr="00831754">
              <w:rPr>
                <w:lang w:val="uk-UA"/>
              </w:rPr>
              <w:instrText xml:space="preserve"> </w:instrText>
            </w:r>
            <w:r w:rsidR="00831754">
              <w:instrText>HYPERLINK</w:instrText>
            </w:r>
            <w:r w:rsidR="00831754" w:rsidRPr="00831754">
              <w:rPr>
                <w:lang w:val="uk-UA"/>
              </w:rPr>
              <w:instrText xml:space="preserve"> "</w:instrText>
            </w:r>
            <w:r w:rsidR="00831754">
              <w:instrText>https</w:instrText>
            </w:r>
            <w:r w:rsidR="00831754" w:rsidRPr="00831754">
              <w:rPr>
                <w:lang w:val="uk-UA"/>
              </w:rPr>
              <w:instrText>://</w:instrText>
            </w:r>
            <w:r w:rsidR="00831754">
              <w:instrText>zakon</w:instrText>
            </w:r>
            <w:r w:rsidR="00831754" w:rsidRPr="00831754">
              <w:rPr>
                <w:lang w:val="uk-UA"/>
              </w:rPr>
              <w:instrText>.</w:instrText>
            </w:r>
            <w:r w:rsidR="00831754">
              <w:instrText>rada</w:instrText>
            </w:r>
            <w:r w:rsidR="00831754" w:rsidRPr="00831754">
              <w:rPr>
                <w:lang w:val="uk-UA"/>
              </w:rPr>
              <w:instrText>.</w:instrText>
            </w:r>
            <w:r w:rsidR="00831754">
              <w:instrText>gov</w:instrText>
            </w:r>
            <w:r w:rsidR="00831754" w:rsidRPr="00831754">
              <w:rPr>
                <w:lang w:val="uk-UA"/>
              </w:rPr>
              <w:instrText>.</w:instrText>
            </w:r>
            <w:r w:rsidR="00831754">
              <w:instrText>ua</w:instrText>
            </w:r>
            <w:r w:rsidR="00831754" w:rsidRPr="00831754">
              <w:rPr>
                <w:lang w:val="uk-UA"/>
              </w:rPr>
              <w:instrText>/</w:instrText>
            </w:r>
            <w:r w:rsidR="00831754">
              <w:instrText>laws</w:instrText>
            </w:r>
            <w:r w:rsidR="00831754" w:rsidRPr="00831754">
              <w:rPr>
                <w:lang w:val="uk-UA"/>
              </w:rPr>
              <w:instrText>/</w:instrText>
            </w:r>
            <w:r w:rsidR="00831754">
              <w:instrText>show</w:instrText>
            </w:r>
            <w:r w:rsidR="00831754" w:rsidRPr="00831754">
              <w:rPr>
                <w:lang w:val="uk-UA"/>
              </w:rPr>
              <w:instrText>/1178-2022-%</w:instrText>
            </w:r>
            <w:r w:rsidR="00831754">
              <w:instrText>D</w:instrText>
            </w:r>
            <w:r w:rsidR="00831754" w:rsidRPr="00831754">
              <w:rPr>
                <w:lang w:val="uk-UA"/>
              </w:rPr>
              <w:instrText>0%</w:instrText>
            </w:r>
            <w:r w:rsidR="00831754">
              <w:instrText>BF</w:instrText>
            </w:r>
            <w:r w:rsidR="00831754" w:rsidRPr="00831754">
              <w:rPr>
                <w:lang w:val="uk-UA"/>
              </w:rPr>
              <w:instrText>" \</w:instrText>
            </w:r>
            <w:r w:rsidR="00831754">
              <w:instrText>l</w:instrText>
            </w:r>
            <w:r w:rsidR="00831754" w:rsidRPr="00831754">
              <w:rPr>
                <w:lang w:val="uk-UA"/>
              </w:rPr>
              <w:instrText xml:space="preserve"> "</w:instrText>
            </w:r>
            <w:r w:rsidR="00831754">
              <w:instrText>n</w:instrText>
            </w:r>
            <w:r w:rsidR="00831754" w:rsidRPr="00831754">
              <w:rPr>
                <w:lang w:val="uk-UA"/>
              </w:rPr>
              <w:instrText xml:space="preserve">454" </w:instrText>
            </w:r>
            <w:r w:rsidR="00831754">
              <w:fldChar w:fldCharType="separate"/>
            </w:r>
            <w:r w:rsidRPr="00094933">
              <w:rPr>
                <w:highlight w:val="white"/>
                <w:lang w:val="uk-UA"/>
              </w:rPr>
              <w:t>пунктами 10</w:t>
            </w:r>
            <w:r w:rsidR="00831754">
              <w:rPr>
                <w:highlight w:val="white"/>
                <w:lang w:val="uk-UA"/>
              </w:rPr>
              <w:fldChar w:fldCharType="end"/>
            </w:r>
            <w:r w:rsidRPr="00094933">
              <w:rPr>
                <w:highlight w:val="white"/>
                <w:lang w:val="uk-UA"/>
              </w:rPr>
              <w:t> і </w:t>
            </w:r>
            <w:r w:rsidR="00831754">
              <w:fldChar w:fldCharType="begin"/>
            </w:r>
            <w:r w:rsidR="00831754" w:rsidRPr="00831754">
              <w:rPr>
                <w:lang w:val="uk-UA"/>
              </w:rPr>
              <w:instrText xml:space="preserve"> </w:instrText>
            </w:r>
            <w:r w:rsidR="00831754">
              <w:instrText>HYPER</w:instrText>
            </w:r>
            <w:r w:rsidR="00831754">
              <w:instrText>LINK</w:instrText>
            </w:r>
            <w:r w:rsidR="00831754" w:rsidRPr="00831754">
              <w:rPr>
                <w:lang w:val="uk-UA"/>
              </w:rPr>
              <w:instrText xml:space="preserve"> "</w:instrText>
            </w:r>
            <w:r w:rsidR="00831754">
              <w:instrText>https</w:instrText>
            </w:r>
            <w:r w:rsidR="00831754" w:rsidRPr="00831754">
              <w:rPr>
                <w:lang w:val="uk-UA"/>
              </w:rPr>
              <w:instrText>://</w:instrText>
            </w:r>
            <w:r w:rsidR="00831754">
              <w:instrText>zakon</w:instrText>
            </w:r>
            <w:r w:rsidR="00831754" w:rsidRPr="00831754">
              <w:rPr>
                <w:lang w:val="uk-UA"/>
              </w:rPr>
              <w:instrText>.</w:instrText>
            </w:r>
            <w:r w:rsidR="00831754">
              <w:instrText>rada</w:instrText>
            </w:r>
            <w:r w:rsidR="00831754" w:rsidRPr="00831754">
              <w:rPr>
                <w:lang w:val="uk-UA"/>
              </w:rPr>
              <w:instrText>.</w:instrText>
            </w:r>
            <w:r w:rsidR="00831754">
              <w:instrText>gov</w:instrText>
            </w:r>
            <w:r w:rsidR="00831754" w:rsidRPr="00831754">
              <w:rPr>
                <w:lang w:val="uk-UA"/>
              </w:rPr>
              <w:instrText>.</w:instrText>
            </w:r>
            <w:r w:rsidR="00831754">
              <w:instrText>ua</w:instrText>
            </w:r>
            <w:r w:rsidR="00831754" w:rsidRPr="00831754">
              <w:rPr>
                <w:lang w:val="uk-UA"/>
              </w:rPr>
              <w:instrText>/</w:instrText>
            </w:r>
            <w:r w:rsidR="00831754">
              <w:instrText>laws</w:instrText>
            </w:r>
            <w:r w:rsidR="00831754" w:rsidRPr="00831754">
              <w:rPr>
                <w:lang w:val="uk-UA"/>
              </w:rPr>
              <w:instrText>/</w:instrText>
            </w:r>
            <w:r w:rsidR="00831754">
              <w:instrText>show</w:instrText>
            </w:r>
            <w:r w:rsidR="00831754" w:rsidRPr="00831754">
              <w:rPr>
                <w:lang w:val="uk-UA"/>
              </w:rPr>
              <w:instrText>/1178-2022-%</w:instrText>
            </w:r>
            <w:r w:rsidR="00831754">
              <w:instrText>D</w:instrText>
            </w:r>
            <w:r w:rsidR="00831754" w:rsidRPr="00831754">
              <w:rPr>
                <w:lang w:val="uk-UA"/>
              </w:rPr>
              <w:instrText>0%</w:instrText>
            </w:r>
            <w:r w:rsidR="00831754">
              <w:instrText>BF</w:instrText>
            </w:r>
            <w:r w:rsidR="00831754" w:rsidRPr="00831754">
              <w:rPr>
                <w:lang w:val="uk-UA"/>
              </w:rPr>
              <w:instrText>" \</w:instrText>
            </w:r>
            <w:r w:rsidR="00831754">
              <w:instrText>l</w:instrText>
            </w:r>
            <w:r w:rsidR="00831754" w:rsidRPr="00831754">
              <w:rPr>
                <w:lang w:val="uk-UA"/>
              </w:rPr>
              <w:instrText xml:space="preserve"> "</w:instrText>
            </w:r>
            <w:r w:rsidR="00831754">
              <w:instrText>n</w:instrText>
            </w:r>
            <w:r w:rsidR="00831754" w:rsidRPr="00831754">
              <w:rPr>
                <w:lang w:val="uk-UA"/>
              </w:rPr>
              <w:instrText xml:space="preserve">466" </w:instrText>
            </w:r>
            <w:r w:rsidR="00831754">
              <w:fldChar w:fldCharType="separate"/>
            </w:r>
            <w:r w:rsidRPr="00094933">
              <w:rPr>
                <w:highlight w:val="white"/>
                <w:lang w:val="uk-UA"/>
              </w:rPr>
              <w:t>13</w:t>
            </w:r>
            <w:r w:rsidR="00831754">
              <w:rPr>
                <w:highlight w:val="white"/>
                <w:lang w:val="uk-UA"/>
              </w:rPr>
              <w:fldChar w:fldCharType="end"/>
            </w:r>
            <w:r w:rsidRPr="00094933">
              <w:rPr>
                <w:highlight w:val="white"/>
                <w:lang w:val="uk-UA"/>
              </w:rPr>
              <w:t xml:space="preserve"> цих особливостей укладається відповідно </w:t>
            </w:r>
            <w:proofErr w:type="spellStart"/>
            <w:r w:rsidRPr="00094933">
              <w:rPr>
                <w:highlight w:val="white"/>
                <w:lang w:val="uk-UA"/>
              </w:rPr>
              <w:t>до </w:t>
            </w:r>
            <w:r w:rsidR="00831754">
              <w:fldChar w:fldCharType="begin"/>
            </w:r>
            <w:proofErr w:type="spellEnd"/>
            <w:r w:rsidR="00831754" w:rsidRPr="00831754">
              <w:rPr>
                <w:lang w:val="uk-UA"/>
              </w:rPr>
              <w:instrText xml:space="preserve"> </w:instrText>
            </w:r>
            <w:proofErr w:type="spellStart"/>
            <w:r w:rsidR="00831754">
              <w:instrText>HYPERLINK</w:instrText>
            </w:r>
            <w:proofErr w:type="spellEnd"/>
            <w:r w:rsidR="00831754" w:rsidRPr="00831754">
              <w:rPr>
                <w:lang w:val="uk-UA"/>
              </w:rPr>
              <w:instrText xml:space="preserve"> "</w:instrText>
            </w:r>
            <w:proofErr w:type="spellStart"/>
            <w:r w:rsidR="00831754">
              <w:instrText>https</w:instrText>
            </w:r>
            <w:proofErr w:type="spellEnd"/>
            <w:r w:rsidR="00831754" w:rsidRPr="00831754">
              <w:rPr>
                <w:lang w:val="uk-UA"/>
              </w:rPr>
              <w:instrText>://</w:instrText>
            </w:r>
            <w:proofErr w:type="spellStart"/>
            <w:r w:rsidR="00831754">
              <w:instrText>zakon</w:instrText>
            </w:r>
            <w:proofErr w:type="spellEnd"/>
            <w:r w:rsidR="00831754" w:rsidRPr="00831754">
              <w:rPr>
                <w:lang w:val="uk-UA"/>
              </w:rPr>
              <w:instrText>.</w:instrText>
            </w:r>
            <w:proofErr w:type="spellStart"/>
            <w:r w:rsidR="00831754">
              <w:instrText>rada</w:instrText>
            </w:r>
            <w:proofErr w:type="spellEnd"/>
            <w:r w:rsidR="00831754" w:rsidRPr="00831754">
              <w:rPr>
                <w:lang w:val="uk-UA"/>
              </w:rPr>
              <w:instrText>.</w:instrText>
            </w:r>
            <w:proofErr w:type="spellStart"/>
            <w:r w:rsidR="00831754">
              <w:instrText>gov</w:instrText>
            </w:r>
            <w:proofErr w:type="spellEnd"/>
            <w:r w:rsidR="00831754" w:rsidRPr="00831754">
              <w:rPr>
                <w:lang w:val="uk-UA"/>
              </w:rPr>
              <w:instrText>.</w:instrText>
            </w:r>
            <w:proofErr w:type="spellStart"/>
            <w:r w:rsidR="00831754">
              <w:instrText>ua</w:instrText>
            </w:r>
            <w:proofErr w:type="spellEnd"/>
            <w:r w:rsidR="00831754" w:rsidRPr="00831754">
              <w:rPr>
                <w:lang w:val="uk-UA"/>
              </w:rPr>
              <w:instrText>/</w:instrText>
            </w:r>
            <w:proofErr w:type="spellStart"/>
            <w:r w:rsidR="00831754">
              <w:instrText>laws</w:instrText>
            </w:r>
            <w:proofErr w:type="spellEnd"/>
            <w:r w:rsidR="00831754" w:rsidRPr="00831754">
              <w:rPr>
                <w:lang w:val="uk-UA"/>
              </w:rPr>
              <w:instrText>/</w:instrText>
            </w:r>
            <w:proofErr w:type="spellStart"/>
            <w:r w:rsidR="00831754">
              <w:instrText>show</w:instrText>
            </w:r>
            <w:proofErr w:type="spellEnd"/>
            <w:r w:rsidR="00831754" w:rsidRPr="00831754">
              <w:rPr>
                <w:lang w:val="uk-UA"/>
              </w:rPr>
              <w:instrText>/435-15" \</w:instrText>
            </w:r>
            <w:proofErr w:type="spellStart"/>
            <w:r w:rsidR="00831754">
              <w:instrText>t</w:instrText>
            </w:r>
            <w:proofErr w:type="spellEnd"/>
            <w:r w:rsidR="00831754" w:rsidRPr="00831754">
              <w:rPr>
                <w:lang w:val="uk-UA"/>
              </w:rPr>
              <w:instrText xml:space="preserve"> "_</w:instrText>
            </w:r>
            <w:proofErr w:type="spellStart"/>
            <w:r w:rsidR="00831754">
              <w:instrText>blank</w:instrText>
            </w:r>
            <w:proofErr w:type="spellEnd"/>
            <w:r w:rsidR="00831754" w:rsidRPr="00831754">
              <w:rPr>
                <w:lang w:val="uk-UA"/>
              </w:rPr>
              <w:instrText xml:space="preserve">" </w:instrText>
            </w:r>
            <w:proofErr w:type="spellStart"/>
            <w:r w:rsidR="00831754">
              <w:fldChar w:fldCharType="separate"/>
            </w:r>
            <w:r w:rsidRPr="00094933">
              <w:rPr>
                <w:highlight w:val="white"/>
                <w:lang w:val="uk-UA"/>
              </w:rPr>
              <w:t>Цивільного</w:t>
            </w:r>
            <w:r w:rsidR="00831754">
              <w:rPr>
                <w:highlight w:val="white"/>
                <w:lang w:val="uk-UA"/>
              </w:rPr>
              <w:fldChar w:fldCharType="end"/>
            </w:r>
            <w:r w:rsidRPr="00094933">
              <w:rPr>
                <w:highlight w:val="white"/>
                <w:lang w:val="uk-UA"/>
              </w:rPr>
              <w:t> і </w:t>
            </w:r>
            <w:r w:rsidR="00831754">
              <w:fldChar w:fldCharType="begin"/>
            </w:r>
            <w:proofErr w:type="spellEnd"/>
            <w:r w:rsidR="00831754" w:rsidRPr="00831754">
              <w:rPr>
                <w:lang w:val="uk-UA"/>
              </w:rPr>
              <w:instrText xml:space="preserve"> </w:instrText>
            </w:r>
            <w:proofErr w:type="spellStart"/>
            <w:r w:rsidR="00831754">
              <w:instrText>HYPERLINK</w:instrText>
            </w:r>
            <w:proofErr w:type="spellEnd"/>
            <w:r w:rsidR="00831754" w:rsidRPr="00831754">
              <w:rPr>
                <w:lang w:val="uk-UA"/>
              </w:rPr>
              <w:instrText xml:space="preserve"> "</w:instrText>
            </w:r>
            <w:proofErr w:type="spellStart"/>
            <w:r w:rsidR="00831754">
              <w:instrText>https</w:instrText>
            </w:r>
            <w:proofErr w:type="spellEnd"/>
            <w:r w:rsidR="00831754" w:rsidRPr="00831754">
              <w:rPr>
                <w:lang w:val="uk-UA"/>
              </w:rPr>
              <w:instrText>://</w:instrText>
            </w:r>
            <w:proofErr w:type="spellStart"/>
            <w:r w:rsidR="00831754">
              <w:instrText>zakon</w:instrText>
            </w:r>
            <w:proofErr w:type="spellEnd"/>
            <w:r w:rsidR="00831754" w:rsidRPr="00831754">
              <w:rPr>
                <w:lang w:val="uk-UA"/>
              </w:rPr>
              <w:instrText>.</w:instrText>
            </w:r>
            <w:proofErr w:type="spellStart"/>
            <w:r w:rsidR="00831754">
              <w:instrText>rada</w:instrText>
            </w:r>
            <w:proofErr w:type="spellEnd"/>
            <w:r w:rsidR="00831754" w:rsidRPr="00831754">
              <w:rPr>
                <w:lang w:val="uk-UA"/>
              </w:rPr>
              <w:instrText>.</w:instrText>
            </w:r>
            <w:proofErr w:type="spellStart"/>
            <w:r w:rsidR="00831754">
              <w:instrText>gov</w:instrText>
            </w:r>
            <w:proofErr w:type="spellEnd"/>
            <w:r w:rsidR="00831754" w:rsidRPr="00831754">
              <w:rPr>
                <w:lang w:val="uk-UA"/>
              </w:rPr>
              <w:instrText>.</w:instrText>
            </w:r>
            <w:proofErr w:type="spellStart"/>
            <w:r w:rsidR="00831754">
              <w:instrText>ua</w:instrText>
            </w:r>
            <w:proofErr w:type="spellEnd"/>
            <w:r w:rsidR="00831754" w:rsidRPr="00831754">
              <w:rPr>
                <w:lang w:val="uk-UA"/>
              </w:rPr>
              <w:instrText>/</w:instrText>
            </w:r>
            <w:proofErr w:type="spellStart"/>
            <w:r w:rsidR="00831754">
              <w:instrText>laws</w:instrText>
            </w:r>
            <w:proofErr w:type="spellEnd"/>
            <w:r w:rsidR="00831754" w:rsidRPr="00831754">
              <w:rPr>
                <w:lang w:val="uk-UA"/>
              </w:rPr>
              <w:instrText>/</w:instrText>
            </w:r>
            <w:proofErr w:type="spellStart"/>
            <w:r w:rsidR="00831754">
              <w:instrText>show</w:instrText>
            </w:r>
            <w:proofErr w:type="spellEnd"/>
            <w:r w:rsidR="00831754" w:rsidRPr="00831754">
              <w:rPr>
                <w:lang w:val="uk-UA"/>
              </w:rPr>
              <w:instrText>/436-1</w:instrText>
            </w:r>
            <w:r w:rsidR="00831754" w:rsidRPr="00831754">
              <w:rPr>
                <w:lang w:val="uk-UA"/>
              </w:rPr>
              <w:instrText>5" \</w:instrText>
            </w:r>
            <w:proofErr w:type="spellStart"/>
            <w:r w:rsidR="00831754">
              <w:instrText>t</w:instrText>
            </w:r>
            <w:proofErr w:type="spellEnd"/>
            <w:r w:rsidR="00831754" w:rsidRPr="00831754">
              <w:rPr>
                <w:lang w:val="uk-UA"/>
              </w:rPr>
              <w:instrText xml:space="preserve"> "_</w:instrText>
            </w:r>
            <w:proofErr w:type="spellStart"/>
            <w:r w:rsidR="00831754">
              <w:instrText>blank</w:instrText>
            </w:r>
            <w:proofErr w:type="spellEnd"/>
            <w:r w:rsidR="00831754" w:rsidRPr="00831754">
              <w:rPr>
                <w:lang w:val="uk-UA"/>
              </w:rPr>
              <w:instrText xml:space="preserve">" </w:instrText>
            </w:r>
            <w:proofErr w:type="spellStart"/>
            <w:r w:rsidR="00831754">
              <w:fldChar w:fldCharType="separate"/>
            </w:r>
            <w:r w:rsidRPr="00094933">
              <w:rPr>
                <w:highlight w:val="white"/>
                <w:lang w:val="uk-UA"/>
              </w:rPr>
              <w:t>Господарського</w:t>
            </w:r>
            <w:r w:rsidR="00831754">
              <w:rPr>
                <w:highlight w:val="white"/>
                <w:lang w:val="uk-UA"/>
              </w:rPr>
              <w:fldChar w:fldCharType="end"/>
            </w:r>
            <w:r w:rsidRPr="00094933">
              <w:rPr>
                <w:highlight w:val="white"/>
                <w:lang w:val="uk-UA"/>
              </w:rPr>
              <w:t> кодек</w:t>
            </w:r>
            <w:proofErr w:type="spellEnd"/>
            <w:r w:rsidRPr="00094933">
              <w:rPr>
                <w:highlight w:val="white"/>
                <w:lang w:val="uk-UA"/>
              </w:rPr>
              <w:t>сів України з урахуванням положень статті 41 Закону, крім частин </w:t>
            </w:r>
            <w:r w:rsidR="00831754">
              <w:fldChar w:fldCharType="begin"/>
            </w:r>
            <w:r w:rsidR="00831754" w:rsidRPr="00831754">
              <w:rPr>
                <w:lang w:val="uk-UA"/>
              </w:rPr>
              <w:instrText xml:space="preserve"> </w:instrText>
            </w:r>
            <w:r w:rsidR="00831754">
              <w:instrText>HYPERLINK</w:instrText>
            </w:r>
            <w:r w:rsidR="00831754" w:rsidRPr="00831754">
              <w:rPr>
                <w:lang w:val="uk-UA"/>
              </w:rPr>
              <w:instrText xml:space="preserve"> "</w:instrText>
            </w:r>
            <w:r w:rsidR="00831754">
              <w:instrText>https</w:instrText>
            </w:r>
            <w:r w:rsidR="00831754" w:rsidRPr="00831754">
              <w:rPr>
                <w:lang w:val="uk-UA"/>
              </w:rPr>
              <w:instrText>://</w:instrText>
            </w:r>
            <w:r w:rsidR="00831754">
              <w:instrText>zakon</w:instrText>
            </w:r>
            <w:r w:rsidR="00831754" w:rsidRPr="00831754">
              <w:rPr>
                <w:lang w:val="uk-UA"/>
              </w:rPr>
              <w:instrText>.</w:instrText>
            </w:r>
            <w:r w:rsidR="00831754">
              <w:instrText>rada</w:instrText>
            </w:r>
            <w:r w:rsidR="00831754" w:rsidRPr="00831754">
              <w:rPr>
                <w:lang w:val="uk-UA"/>
              </w:rPr>
              <w:instrText>.</w:instrText>
            </w:r>
            <w:r w:rsidR="00831754">
              <w:instrText>gov</w:instrText>
            </w:r>
            <w:r w:rsidR="00831754" w:rsidRPr="00831754">
              <w:rPr>
                <w:lang w:val="uk-UA"/>
              </w:rPr>
              <w:instrText>.</w:instrText>
            </w:r>
            <w:r w:rsidR="00831754">
              <w:instrText>ua</w:instrText>
            </w:r>
            <w:r w:rsidR="00831754" w:rsidRPr="00831754">
              <w:rPr>
                <w:lang w:val="uk-UA"/>
              </w:rPr>
              <w:instrText>/</w:instrText>
            </w:r>
            <w:r w:rsidR="00831754">
              <w:instrText>laws</w:instrText>
            </w:r>
            <w:r w:rsidR="00831754" w:rsidRPr="00831754">
              <w:rPr>
                <w:lang w:val="uk-UA"/>
              </w:rPr>
              <w:instrText>/</w:instrText>
            </w:r>
            <w:r w:rsidR="00831754">
              <w:instrText>show</w:instrText>
            </w:r>
            <w:r w:rsidR="00831754" w:rsidRPr="00831754">
              <w:rPr>
                <w:lang w:val="uk-UA"/>
              </w:rPr>
              <w:instrText>/922-19" \</w:instrText>
            </w:r>
            <w:r w:rsidR="00831754">
              <w:instrText>l</w:instrText>
            </w:r>
            <w:r w:rsidR="00831754" w:rsidRPr="00831754">
              <w:rPr>
                <w:lang w:val="uk-UA"/>
              </w:rPr>
              <w:instrText xml:space="preserve"> "</w:instrText>
            </w:r>
            <w:r w:rsidR="00831754">
              <w:instrText>n</w:instrText>
            </w:r>
            <w:r w:rsidR="00831754" w:rsidRPr="00831754">
              <w:rPr>
                <w:lang w:val="uk-UA"/>
              </w:rPr>
              <w:instrText>1762" \</w:instrText>
            </w:r>
            <w:r w:rsidR="00831754">
              <w:instrText>t</w:instrText>
            </w:r>
            <w:r w:rsidR="00831754" w:rsidRPr="00831754">
              <w:rPr>
                <w:lang w:val="uk-UA"/>
              </w:rPr>
              <w:instrText xml:space="preserve"> "_</w:instrText>
            </w:r>
            <w:r w:rsidR="00831754">
              <w:instrText>blank</w:instrText>
            </w:r>
            <w:r w:rsidR="00831754" w:rsidRPr="00831754">
              <w:rPr>
                <w:lang w:val="uk-UA"/>
              </w:rPr>
              <w:instrText xml:space="preserve">" </w:instrText>
            </w:r>
            <w:r w:rsidR="00831754">
              <w:fldChar w:fldCharType="separate"/>
            </w:r>
            <w:r w:rsidRPr="00094933">
              <w:rPr>
                <w:highlight w:val="white"/>
                <w:lang w:val="uk-UA"/>
              </w:rPr>
              <w:t>другої - п’ятої</w:t>
            </w:r>
            <w:r w:rsidR="00831754">
              <w:rPr>
                <w:highlight w:val="white"/>
                <w:lang w:val="uk-UA"/>
              </w:rPr>
              <w:fldChar w:fldCharType="end"/>
            </w:r>
            <w:r w:rsidRPr="00094933">
              <w:rPr>
                <w:highlight w:val="white"/>
                <w:lang w:val="uk-UA"/>
              </w:rPr>
              <w:t>, </w:t>
            </w:r>
            <w:r w:rsidR="00831754">
              <w:fldChar w:fldCharType="begin"/>
            </w:r>
            <w:r w:rsidR="00831754" w:rsidRPr="00831754">
              <w:rPr>
                <w:lang w:val="uk-UA"/>
              </w:rPr>
              <w:instrText xml:space="preserve"> </w:instrText>
            </w:r>
            <w:r w:rsidR="00831754">
              <w:instrText>HYPERLINK</w:instrText>
            </w:r>
            <w:r w:rsidR="00831754" w:rsidRPr="00831754">
              <w:rPr>
                <w:lang w:val="uk-UA"/>
              </w:rPr>
              <w:instrText xml:space="preserve"> "</w:instrText>
            </w:r>
            <w:r w:rsidR="00831754">
              <w:instrText>https</w:instrText>
            </w:r>
            <w:r w:rsidR="00831754" w:rsidRPr="00831754">
              <w:rPr>
                <w:lang w:val="uk-UA"/>
              </w:rPr>
              <w:instrText>://</w:instrText>
            </w:r>
            <w:r w:rsidR="00831754">
              <w:instrText>zakon</w:instrText>
            </w:r>
            <w:r w:rsidR="00831754" w:rsidRPr="00831754">
              <w:rPr>
                <w:lang w:val="uk-UA"/>
              </w:rPr>
              <w:instrText>.</w:instrText>
            </w:r>
            <w:r w:rsidR="00831754">
              <w:instrText>rada</w:instrText>
            </w:r>
            <w:r w:rsidR="00831754" w:rsidRPr="00831754">
              <w:rPr>
                <w:lang w:val="uk-UA"/>
              </w:rPr>
              <w:instrText>.</w:instrText>
            </w:r>
            <w:r w:rsidR="00831754">
              <w:instrText>gov</w:instrText>
            </w:r>
            <w:r w:rsidR="00831754" w:rsidRPr="00831754">
              <w:rPr>
                <w:lang w:val="uk-UA"/>
              </w:rPr>
              <w:instrText>.</w:instrText>
            </w:r>
            <w:r w:rsidR="00831754">
              <w:instrText>ua</w:instrText>
            </w:r>
            <w:r w:rsidR="00831754" w:rsidRPr="00831754">
              <w:rPr>
                <w:lang w:val="uk-UA"/>
              </w:rPr>
              <w:instrText>/</w:instrText>
            </w:r>
            <w:r w:rsidR="00831754">
              <w:instrText>laws</w:instrText>
            </w:r>
            <w:r w:rsidR="00831754" w:rsidRPr="00831754">
              <w:rPr>
                <w:lang w:val="uk-UA"/>
              </w:rPr>
              <w:instrText>/</w:instrText>
            </w:r>
            <w:r w:rsidR="00831754">
              <w:instrText>show</w:instrText>
            </w:r>
            <w:r w:rsidR="00831754" w:rsidRPr="00831754">
              <w:rPr>
                <w:lang w:val="uk-UA"/>
              </w:rPr>
              <w:instrText>/922-19</w:instrText>
            </w:r>
            <w:r w:rsidR="00831754" w:rsidRPr="00831754">
              <w:rPr>
                <w:lang w:val="uk-UA"/>
              </w:rPr>
              <w:instrText>" \</w:instrText>
            </w:r>
            <w:r w:rsidR="00831754">
              <w:instrText>l</w:instrText>
            </w:r>
            <w:r w:rsidR="00831754" w:rsidRPr="00831754">
              <w:rPr>
                <w:lang w:val="uk-UA"/>
              </w:rPr>
              <w:instrText xml:space="preserve"> "</w:instrText>
            </w:r>
            <w:r w:rsidR="00831754">
              <w:instrText>n</w:instrText>
            </w:r>
            <w:r w:rsidR="00831754" w:rsidRPr="00831754">
              <w:rPr>
                <w:lang w:val="uk-UA"/>
              </w:rPr>
              <w:instrText>1779" \</w:instrText>
            </w:r>
            <w:r w:rsidR="00831754">
              <w:instrText>t</w:instrText>
            </w:r>
            <w:r w:rsidR="00831754" w:rsidRPr="00831754">
              <w:rPr>
                <w:lang w:val="uk-UA"/>
              </w:rPr>
              <w:instrText xml:space="preserve"> "_</w:instrText>
            </w:r>
            <w:r w:rsidR="00831754">
              <w:instrText>blank</w:instrText>
            </w:r>
            <w:r w:rsidR="00831754" w:rsidRPr="00831754">
              <w:rPr>
                <w:lang w:val="uk-UA"/>
              </w:rPr>
              <w:instrText xml:space="preserve">" </w:instrText>
            </w:r>
            <w:r w:rsidR="00831754">
              <w:fldChar w:fldCharType="separate"/>
            </w:r>
            <w:r w:rsidRPr="00094933">
              <w:rPr>
                <w:highlight w:val="white"/>
                <w:lang w:val="uk-UA"/>
              </w:rPr>
              <w:t>сьомої - дев’ятої</w:t>
            </w:r>
            <w:r w:rsidR="00831754">
              <w:rPr>
                <w:highlight w:val="white"/>
                <w:lang w:val="uk-UA"/>
              </w:rPr>
              <w:fldChar w:fldCharType="end"/>
            </w:r>
            <w:r w:rsidRPr="00094933">
              <w:rPr>
                <w:highlight w:val="white"/>
                <w:lang w:val="uk-UA"/>
              </w:rPr>
              <w:t xml:space="preserve"> статті 41 Закону та цих особливостей </w:t>
            </w:r>
          </w:p>
          <w:p w:rsidR="00CD29EE" w:rsidRPr="00094933" w:rsidRDefault="00CD29EE" w:rsidP="00CD29EE">
            <w:pPr>
              <w:pStyle w:val="WW-1"/>
              <w:ind w:firstLine="284"/>
              <w:jc w:val="both"/>
              <w:rPr>
                <w:rFonts w:eastAsia="Times New Roman"/>
                <w:color w:val="auto"/>
                <w:kern w:val="0"/>
                <w:sz w:val="24"/>
                <w:szCs w:val="24"/>
                <w:highlight w:val="white"/>
              </w:rPr>
            </w:pPr>
            <w:r w:rsidRPr="00094933">
              <w:rPr>
                <w:rFonts w:eastAsia="Times New Roman"/>
                <w:color w:val="auto"/>
                <w:kern w:val="0"/>
                <w:sz w:val="24"/>
                <w:szCs w:val="24"/>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CD29EE" w:rsidRPr="008D4DFA" w:rsidRDefault="00CD29EE" w:rsidP="00CD29EE">
            <w:pPr>
              <w:pStyle w:val="WW-1"/>
              <w:ind w:firstLine="284"/>
              <w:jc w:val="both"/>
              <w:rPr>
                <w:color w:val="auto"/>
                <w:sz w:val="10"/>
                <w:szCs w:val="10"/>
              </w:rPr>
            </w:pPr>
            <w:r w:rsidRPr="008D4DFA">
              <w:rPr>
                <w:rFonts w:eastAsia="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D4DFA">
              <w:rPr>
                <w:rFonts w:eastAsia="Times New Roman"/>
                <w:i/>
                <w:sz w:val="24"/>
                <w:szCs w:val="24"/>
                <w:highlight w:val="white"/>
              </w:rPr>
              <w:t xml:space="preserve"> абзацу 2 підпункту 3  пункту 41 Особливостей.</w:t>
            </w:r>
          </w:p>
        </w:tc>
      </w:tr>
      <w:tr w:rsidR="00CD29EE" w:rsidRPr="008D4DFA"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t>4. Істотні умови, що обов’язково включаються до договору про закупівлю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widowControl w:val="0"/>
              <w:ind w:firstLine="279"/>
              <w:jc w:val="both"/>
              <w:rPr>
                <w:lang w:val="uk-UA"/>
              </w:rPr>
            </w:pPr>
            <w:r w:rsidRPr="008D4DFA">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29EE" w:rsidRPr="008D4DFA" w:rsidRDefault="00CD29EE" w:rsidP="00CD29EE">
            <w:pPr>
              <w:widowControl w:val="0"/>
              <w:ind w:firstLine="279"/>
              <w:jc w:val="both"/>
              <w:rPr>
                <w:lang w:val="uk-UA"/>
              </w:rPr>
            </w:pPr>
            <w:r w:rsidRPr="008D4DFA">
              <w:rPr>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D29EE" w:rsidRPr="008D4DFA" w:rsidRDefault="00CD29EE" w:rsidP="00CD29EE">
            <w:pPr>
              <w:widowControl w:val="0"/>
              <w:ind w:firstLine="279"/>
              <w:jc w:val="both"/>
              <w:rPr>
                <w:lang w:val="uk-UA"/>
              </w:rPr>
            </w:pPr>
            <w:r w:rsidRPr="008D4DFA">
              <w:rPr>
                <w:lang w:val="uk-UA"/>
              </w:rPr>
              <w:t>— визначення грошового еквівалента зобов’язання в іноземній валюті;</w:t>
            </w:r>
          </w:p>
          <w:p w:rsidR="00CD29EE" w:rsidRPr="008D4DFA" w:rsidRDefault="00CD29EE" w:rsidP="00CD29EE">
            <w:pPr>
              <w:widowControl w:val="0"/>
              <w:ind w:firstLine="279"/>
              <w:jc w:val="both"/>
              <w:rPr>
                <w:lang w:val="uk-UA"/>
              </w:rPr>
            </w:pPr>
            <w:r w:rsidRPr="008D4DFA">
              <w:rPr>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D29EE" w:rsidRPr="008D4DFA" w:rsidRDefault="00CD29EE" w:rsidP="00CD29EE">
            <w:pPr>
              <w:widowControl w:val="0"/>
              <w:ind w:firstLine="279"/>
              <w:jc w:val="both"/>
              <w:rPr>
                <w:lang w:val="uk-UA"/>
              </w:rPr>
            </w:pPr>
            <w:r w:rsidRPr="008D4DFA">
              <w:rPr>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D29EE" w:rsidRPr="008D4DFA" w:rsidRDefault="00CD29EE" w:rsidP="00CD29EE">
            <w:pPr>
              <w:pStyle w:val="rvps2"/>
              <w:shd w:val="clear" w:color="auto" w:fill="FFFFFF"/>
              <w:spacing w:before="0" w:after="0"/>
              <w:ind w:firstLine="278"/>
              <w:jc w:val="both"/>
              <w:rPr>
                <w:color w:val="auto"/>
              </w:rPr>
            </w:pPr>
            <w:r w:rsidRPr="008D4DFA">
              <w:rPr>
                <w:b/>
                <w:color w:val="auto"/>
              </w:rPr>
              <w:lastRenderedPageBreak/>
              <w:t>Істотні умови договору про закупівлю не можуть змінюватися</w:t>
            </w:r>
            <w:r w:rsidRPr="008D4DFA">
              <w:rPr>
                <w:color w:val="auto"/>
              </w:rPr>
              <w:t xml:space="preserve"> після його підписання до виконання зобов’язань сторонами в повному обсязі, </w:t>
            </w:r>
            <w:r w:rsidRPr="008D4DFA">
              <w:rPr>
                <w:b/>
                <w:color w:val="auto"/>
              </w:rPr>
              <w:t>крім випадків</w:t>
            </w:r>
            <w:r w:rsidRPr="008D4DFA">
              <w:rPr>
                <w:color w:val="auto"/>
              </w:rPr>
              <w:t>:</w:t>
            </w:r>
          </w:p>
          <w:p w:rsidR="00CD29EE" w:rsidRDefault="00CD29EE" w:rsidP="00CD29EE">
            <w:pPr>
              <w:pStyle w:val="rvps2"/>
              <w:shd w:val="clear" w:color="auto" w:fill="FFFFFF"/>
              <w:spacing w:before="0" w:after="150"/>
              <w:ind w:firstLine="450"/>
              <w:jc w:val="both"/>
              <w:rPr>
                <w:color w:val="333333"/>
                <w:lang w:eastAsia="uk-UA"/>
              </w:rPr>
            </w:pPr>
            <w:bookmarkStart w:id="16" w:name="n74"/>
            <w:bookmarkEnd w:id="16"/>
            <w:r>
              <w:rPr>
                <w:color w:val="333333"/>
              </w:rPr>
              <w:t>1) зменшення обсягів закупівлі, зокрема з урахуванням фактичного обсягу видатків замовника;</w:t>
            </w:r>
          </w:p>
          <w:p w:rsidR="00CD29EE" w:rsidRDefault="00CD29EE" w:rsidP="00CD29EE">
            <w:pPr>
              <w:pStyle w:val="rvps2"/>
              <w:shd w:val="clear" w:color="auto" w:fill="FFFFFF"/>
              <w:spacing w:before="0" w:after="150"/>
              <w:ind w:firstLine="450"/>
              <w:jc w:val="both"/>
              <w:rPr>
                <w:color w:val="333333"/>
              </w:rPr>
            </w:pPr>
            <w:bookmarkStart w:id="17" w:name="n511"/>
            <w:bookmarkEnd w:id="17"/>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29EE" w:rsidRDefault="00CD29EE" w:rsidP="00CD29EE">
            <w:pPr>
              <w:pStyle w:val="rvps2"/>
              <w:shd w:val="clear" w:color="auto" w:fill="FFFFFF"/>
              <w:spacing w:before="0" w:after="150"/>
              <w:ind w:firstLine="450"/>
              <w:jc w:val="both"/>
              <w:rPr>
                <w:color w:val="333333"/>
              </w:rPr>
            </w:pPr>
            <w:bookmarkStart w:id="18" w:name="n512"/>
            <w:bookmarkEnd w:id="1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CD29EE" w:rsidRDefault="00CD29EE" w:rsidP="00CD29EE">
            <w:pPr>
              <w:pStyle w:val="rvps2"/>
              <w:shd w:val="clear" w:color="auto" w:fill="FFFFFF"/>
              <w:spacing w:before="0" w:after="150"/>
              <w:ind w:firstLine="450"/>
              <w:jc w:val="both"/>
              <w:rPr>
                <w:color w:val="333333"/>
              </w:rPr>
            </w:pPr>
            <w:bookmarkStart w:id="19" w:name="n513"/>
            <w:bookmarkEnd w:id="1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29EE" w:rsidRDefault="00CD29EE" w:rsidP="00CD29EE">
            <w:pPr>
              <w:pStyle w:val="rvps2"/>
              <w:shd w:val="clear" w:color="auto" w:fill="FFFFFF"/>
              <w:spacing w:before="0" w:after="150"/>
              <w:ind w:firstLine="450"/>
              <w:jc w:val="both"/>
              <w:rPr>
                <w:color w:val="333333"/>
              </w:rPr>
            </w:pPr>
            <w:bookmarkStart w:id="20" w:name="n514"/>
            <w:bookmarkEnd w:id="2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CD29EE" w:rsidRDefault="00CD29EE" w:rsidP="00CD29EE">
            <w:pPr>
              <w:pStyle w:val="rvps2"/>
              <w:shd w:val="clear" w:color="auto" w:fill="FFFFFF"/>
              <w:spacing w:before="0" w:after="150"/>
              <w:ind w:firstLine="450"/>
              <w:jc w:val="both"/>
              <w:rPr>
                <w:color w:val="333333"/>
              </w:rPr>
            </w:pPr>
            <w:bookmarkStart w:id="21" w:name="n515"/>
            <w:bookmarkEnd w:id="21"/>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D29EE" w:rsidRDefault="00CD29EE" w:rsidP="00CD29EE">
            <w:pPr>
              <w:pStyle w:val="rvps2"/>
              <w:shd w:val="clear" w:color="auto" w:fill="FFFFFF"/>
              <w:spacing w:before="0" w:after="150"/>
              <w:ind w:firstLine="450"/>
              <w:jc w:val="both"/>
              <w:rPr>
                <w:color w:val="333333"/>
              </w:rPr>
            </w:pPr>
            <w:bookmarkStart w:id="22" w:name="n516"/>
            <w:bookmarkEnd w:id="2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29EE" w:rsidRDefault="00CD29EE" w:rsidP="00CD29EE">
            <w:pPr>
              <w:pStyle w:val="rvps2"/>
              <w:shd w:val="clear" w:color="auto" w:fill="FFFFFF"/>
              <w:spacing w:before="0" w:after="150"/>
              <w:ind w:firstLine="450"/>
              <w:jc w:val="both"/>
              <w:rPr>
                <w:color w:val="333333"/>
              </w:rPr>
            </w:pPr>
            <w:bookmarkStart w:id="23" w:name="n517"/>
            <w:bookmarkEnd w:id="23"/>
            <w:r>
              <w:rPr>
                <w:color w:val="333333"/>
              </w:rPr>
              <w:t>8) зміни умов у зв’язку із застосуванням положень </w:t>
            </w:r>
            <w:hyperlink r:id="rId49" w:anchor="n1778" w:tgtFrame="_blank" w:history="1">
              <w:r>
                <w:rPr>
                  <w:rStyle w:val="a4"/>
                  <w:color w:val="000099"/>
                </w:rPr>
                <w:t>частини шостої</w:t>
              </w:r>
            </w:hyperlink>
            <w:r>
              <w:rPr>
                <w:color w:val="333333"/>
              </w:rPr>
              <w:t> статті 41 Закону.</w:t>
            </w:r>
          </w:p>
          <w:p w:rsidR="00CD29EE" w:rsidRDefault="00CD29EE" w:rsidP="00CD29EE">
            <w:pPr>
              <w:pStyle w:val="rvps2"/>
              <w:shd w:val="clear" w:color="auto" w:fill="FFFFFF"/>
              <w:spacing w:before="0" w:after="150"/>
              <w:ind w:firstLine="450"/>
              <w:jc w:val="both"/>
              <w:rPr>
                <w:color w:val="333333"/>
              </w:rPr>
            </w:pPr>
            <w:bookmarkStart w:id="24" w:name="n518"/>
            <w:bookmarkEnd w:id="24"/>
            <w:r>
              <w:rPr>
                <w:color w:val="333333"/>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Pr>
                <w:color w:val="333333"/>
              </w:rPr>
              <w:t>вимог </w:t>
            </w:r>
            <w:hyperlink r:id="rId50" w:tgtFrame="_blank" w:history="1">
              <w:r>
                <w:rPr>
                  <w:rStyle w:val="a4"/>
                  <w:color w:val="000099"/>
                </w:rPr>
                <w:t>За</w:t>
              </w:r>
              <w:proofErr w:type="spellEnd"/>
              <w:r>
                <w:rPr>
                  <w:rStyle w:val="a4"/>
                  <w:color w:val="000099"/>
                </w:rPr>
                <w:t>кону</w:t>
              </w:r>
            </w:hyperlink>
            <w:r>
              <w:rPr>
                <w:color w:val="333333"/>
              </w:rPr>
              <w:t> з урахуванням цих особливостей.</w:t>
            </w:r>
          </w:p>
          <w:p w:rsidR="00CD29EE" w:rsidRDefault="00CD29EE" w:rsidP="00CD29EE">
            <w:pPr>
              <w:pStyle w:val="rvps2"/>
              <w:shd w:val="clear" w:color="auto" w:fill="FFFFFF"/>
              <w:spacing w:before="0" w:after="150"/>
              <w:ind w:firstLine="450"/>
              <w:jc w:val="both"/>
              <w:rPr>
                <w:color w:val="333333"/>
                <w:lang w:eastAsia="uk-UA"/>
              </w:rPr>
            </w:pPr>
            <w:r w:rsidRPr="008D4DFA">
              <w:rPr>
                <w:color w:val="auto"/>
              </w:rPr>
              <w:lastRenderedPageBreak/>
              <w:t xml:space="preserve"> </w:t>
            </w:r>
            <w:r>
              <w:rPr>
                <w:color w:val="333333"/>
              </w:rPr>
              <w:t>Повідомлення про внесення змін до договору про закупівлю повинно містити таку інформацію:</w:t>
            </w:r>
          </w:p>
          <w:p w:rsidR="00CD29EE" w:rsidRDefault="00CD29EE" w:rsidP="00CD29EE">
            <w:pPr>
              <w:pStyle w:val="rvps2"/>
              <w:shd w:val="clear" w:color="auto" w:fill="FFFFFF"/>
              <w:spacing w:before="0" w:after="150"/>
              <w:ind w:firstLine="450"/>
              <w:jc w:val="both"/>
              <w:rPr>
                <w:color w:val="333333"/>
              </w:rPr>
            </w:pPr>
            <w:bookmarkStart w:id="25" w:name="n520"/>
            <w:bookmarkEnd w:id="25"/>
            <w:r>
              <w:rPr>
                <w:color w:val="333333"/>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D29EE" w:rsidRDefault="00CD29EE" w:rsidP="00CD29EE">
            <w:pPr>
              <w:pStyle w:val="rvps2"/>
              <w:shd w:val="clear" w:color="auto" w:fill="FFFFFF"/>
              <w:spacing w:before="0" w:after="150"/>
              <w:ind w:firstLine="450"/>
              <w:jc w:val="both"/>
              <w:rPr>
                <w:color w:val="333333"/>
              </w:rPr>
            </w:pPr>
            <w:bookmarkStart w:id="26" w:name="n521"/>
            <w:bookmarkEnd w:id="26"/>
            <w:r>
              <w:rPr>
                <w:color w:val="333333"/>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D29EE" w:rsidRDefault="00CD29EE" w:rsidP="00CD29EE">
            <w:pPr>
              <w:pStyle w:val="rvps2"/>
              <w:shd w:val="clear" w:color="auto" w:fill="FFFFFF"/>
              <w:spacing w:before="0" w:after="150"/>
              <w:ind w:firstLine="450"/>
              <w:jc w:val="both"/>
              <w:rPr>
                <w:color w:val="333333"/>
              </w:rPr>
            </w:pPr>
            <w:bookmarkStart w:id="27" w:name="n522"/>
            <w:bookmarkEnd w:id="27"/>
            <w:r>
              <w:rPr>
                <w:color w:val="333333"/>
              </w:rPr>
              <w:t>3) дата укладення та номер договору про закупівлю;</w:t>
            </w:r>
          </w:p>
          <w:p w:rsidR="00CD29EE" w:rsidRDefault="00CD29EE" w:rsidP="00CD29EE">
            <w:pPr>
              <w:pStyle w:val="rvps2"/>
              <w:shd w:val="clear" w:color="auto" w:fill="FFFFFF"/>
              <w:spacing w:before="0" w:after="150"/>
              <w:ind w:firstLine="450"/>
              <w:jc w:val="both"/>
              <w:rPr>
                <w:color w:val="333333"/>
              </w:rPr>
            </w:pPr>
            <w:bookmarkStart w:id="28" w:name="n523"/>
            <w:bookmarkEnd w:id="28"/>
            <w:r>
              <w:rPr>
                <w:color w:val="333333"/>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CD29EE" w:rsidRDefault="00CD29EE" w:rsidP="00CD29EE">
            <w:pPr>
              <w:pStyle w:val="rvps2"/>
              <w:shd w:val="clear" w:color="auto" w:fill="FFFFFF"/>
              <w:spacing w:before="0" w:after="150"/>
              <w:ind w:firstLine="450"/>
              <w:jc w:val="both"/>
              <w:rPr>
                <w:color w:val="333333"/>
              </w:rPr>
            </w:pPr>
            <w:bookmarkStart w:id="29" w:name="n524"/>
            <w:bookmarkEnd w:id="29"/>
            <w:r>
              <w:rPr>
                <w:color w:val="333333"/>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D29EE" w:rsidRDefault="00CD29EE" w:rsidP="00CD29EE">
            <w:pPr>
              <w:pStyle w:val="rvps2"/>
              <w:shd w:val="clear" w:color="auto" w:fill="FFFFFF"/>
              <w:spacing w:before="0" w:after="150"/>
              <w:ind w:firstLine="450"/>
              <w:jc w:val="both"/>
              <w:rPr>
                <w:color w:val="333333"/>
              </w:rPr>
            </w:pPr>
            <w:bookmarkStart w:id="30" w:name="n525"/>
            <w:bookmarkEnd w:id="30"/>
            <w:r>
              <w:rPr>
                <w:color w:val="333333"/>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Pr>
                <w:color w:val="333333"/>
              </w:rPr>
              <w:t>телефона</w:t>
            </w:r>
            <w:proofErr w:type="spellEnd"/>
            <w:r>
              <w:rPr>
                <w:color w:val="333333"/>
              </w:rPr>
              <w:t>;</w:t>
            </w:r>
          </w:p>
          <w:p w:rsidR="00CD29EE" w:rsidRDefault="00CD29EE" w:rsidP="00CD29EE">
            <w:pPr>
              <w:pStyle w:val="rvps2"/>
              <w:shd w:val="clear" w:color="auto" w:fill="FFFFFF"/>
              <w:spacing w:before="0" w:after="150"/>
              <w:ind w:firstLine="450"/>
              <w:jc w:val="both"/>
              <w:rPr>
                <w:color w:val="333333"/>
              </w:rPr>
            </w:pPr>
            <w:bookmarkStart w:id="31" w:name="n526"/>
            <w:bookmarkEnd w:id="31"/>
            <w:r>
              <w:rPr>
                <w:color w:val="333333"/>
              </w:rPr>
              <w:t>7) дата внесення змін до договору про закупівлю;</w:t>
            </w:r>
          </w:p>
          <w:p w:rsidR="00CD29EE" w:rsidRDefault="00CD29EE" w:rsidP="00CD29EE">
            <w:pPr>
              <w:pStyle w:val="rvps2"/>
              <w:shd w:val="clear" w:color="auto" w:fill="FFFFFF"/>
              <w:spacing w:before="0" w:after="150"/>
              <w:ind w:firstLine="450"/>
              <w:jc w:val="both"/>
              <w:rPr>
                <w:color w:val="333333"/>
              </w:rPr>
            </w:pPr>
            <w:bookmarkStart w:id="32" w:name="n527"/>
            <w:bookmarkEnd w:id="32"/>
            <w:r>
              <w:rPr>
                <w:color w:val="333333"/>
              </w:rPr>
              <w:t>8) випадки для внесення змін до істотних умов договору відповідно до цього пункту;</w:t>
            </w:r>
          </w:p>
          <w:p w:rsidR="00CD29EE" w:rsidRDefault="00CD29EE" w:rsidP="00CD29EE">
            <w:pPr>
              <w:pStyle w:val="rvps2"/>
              <w:shd w:val="clear" w:color="auto" w:fill="FFFFFF"/>
              <w:spacing w:before="0" w:after="150"/>
              <w:ind w:firstLine="450"/>
              <w:jc w:val="both"/>
              <w:rPr>
                <w:color w:val="333333"/>
              </w:rPr>
            </w:pPr>
            <w:bookmarkStart w:id="33" w:name="n528"/>
            <w:bookmarkEnd w:id="33"/>
            <w:r>
              <w:rPr>
                <w:color w:val="333333"/>
              </w:rPr>
              <w:t>9) опис змін, що внесені до істотних умов договору.</w:t>
            </w:r>
          </w:p>
          <w:p w:rsidR="00CD29EE" w:rsidRDefault="00CD29EE" w:rsidP="00CD29EE">
            <w:pPr>
              <w:pStyle w:val="rvps2"/>
              <w:shd w:val="clear" w:color="auto" w:fill="FFFFFF"/>
              <w:spacing w:before="0" w:after="150"/>
              <w:ind w:firstLine="450"/>
              <w:jc w:val="both"/>
              <w:rPr>
                <w:color w:val="333333"/>
              </w:rPr>
            </w:pPr>
            <w:bookmarkStart w:id="34" w:name="n529"/>
            <w:bookmarkEnd w:id="34"/>
            <w:r>
              <w:rPr>
                <w:color w:val="333333"/>
              </w:rPr>
              <w:t>Повідомлення про внесення змін до договору про закупівлю може містити іншу інформацію.</w:t>
            </w:r>
          </w:p>
          <w:p w:rsidR="00CD29EE" w:rsidRDefault="00CD29EE" w:rsidP="00CD29EE">
            <w:pPr>
              <w:pStyle w:val="rvps2"/>
              <w:shd w:val="clear" w:color="auto" w:fill="FFFFFF"/>
              <w:spacing w:before="0" w:after="150"/>
              <w:ind w:firstLine="450"/>
              <w:jc w:val="both"/>
              <w:rPr>
                <w:color w:val="333333"/>
              </w:rPr>
            </w:pPr>
            <w:bookmarkStart w:id="35" w:name="n530"/>
            <w:bookmarkEnd w:id="35"/>
            <w:r>
              <w:rPr>
                <w:color w:val="333333"/>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w:t>
            </w:r>
            <w:proofErr w:type="spellStart"/>
            <w:r>
              <w:rPr>
                <w:color w:val="333333"/>
              </w:rPr>
              <w:t>передбачен</w:t>
            </w:r>
            <w:proofErr w:type="spellEnd"/>
            <w:r>
              <w:rPr>
                <w:color w:val="333333"/>
              </w:rPr>
              <w:t>о </w:t>
            </w:r>
            <w:hyperlink r:id="rId51" w:tgtFrame="_blank" w:history="1">
              <w:r>
                <w:rPr>
                  <w:rStyle w:val="a4"/>
                  <w:color w:val="000099"/>
                </w:rPr>
                <w:t>Законом</w:t>
              </w:r>
            </w:hyperlink>
            <w:r>
              <w:rPr>
                <w:color w:val="333333"/>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CD29EE" w:rsidRPr="008D4DFA" w:rsidRDefault="00CD29EE" w:rsidP="00CD29EE">
            <w:pPr>
              <w:pStyle w:val="rvps2"/>
              <w:shd w:val="clear" w:color="auto" w:fill="FFFFFF"/>
              <w:spacing w:before="0" w:after="0"/>
              <w:ind w:firstLine="278"/>
              <w:jc w:val="both"/>
              <w:rPr>
                <w:color w:val="auto"/>
              </w:rPr>
            </w:pPr>
          </w:p>
        </w:tc>
      </w:tr>
      <w:tr w:rsidR="00CD29EE" w:rsidRPr="008D4DFA"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lastRenderedPageBreak/>
              <w:t>5. Дії замовника при відмові переможця торгів підписати договір про закупівлю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pStyle w:val="WW-1"/>
              <w:snapToGrid w:val="0"/>
              <w:ind w:firstLine="279"/>
              <w:jc w:val="both"/>
              <w:rPr>
                <w:color w:val="auto"/>
                <w:sz w:val="16"/>
                <w:szCs w:val="16"/>
              </w:rPr>
            </w:pPr>
            <w:r w:rsidRPr="008D4DFA">
              <w:rPr>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D4DFA">
              <w:rPr>
                <w:sz w:val="24"/>
                <w:szCs w:val="24"/>
                <w:lang w:eastAsia="uk-UA"/>
              </w:rPr>
              <w:t>неукладення</w:t>
            </w:r>
            <w:proofErr w:type="spellEnd"/>
            <w:r w:rsidRPr="008D4DFA">
              <w:rPr>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4C123A">
              <w:rPr>
                <w:lang w:eastAsia="ru-RU"/>
              </w:rPr>
              <w:t>пунктом 28  та пунктом 47  Особливостей</w:t>
            </w:r>
            <w:r w:rsidRPr="008D4DFA">
              <w:rPr>
                <w:sz w:val="24"/>
                <w:szCs w:val="24"/>
                <w:lang w:eastAsia="uk-UA"/>
              </w:rPr>
              <w:t xml:space="preserve">, замовник відхиляє тендерну пропозицію такого </w:t>
            </w:r>
            <w:r w:rsidRPr="008D4DFA">
              <w:rPr>
                <w:sz w:val="24"/>
                <w:szCs w:val="24"/>
                <w:lang w:eastAsia="uk-UA"/>
              </w:rPr>
              <w:lastRenderedPageBreak/>
              <w:t>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D29EE" w:rsidRPr="008D4DFA" w:rsidTr="008D4DFA">
        <w:tc>
          <w:tcPr>
            <w:tcW w:w="3407" w:type="dxa"/>
            <w:tcBorders>
              <w:top w:val="single" w:sz="4" w:space="0" w:color="000080"/>
              <w:left w:val="single" w:sz="4" w:space="0" w:color="000080"/>
              <w:bottom w:val="single" w:sz="4" w:space="0" w:color="000080"/>
            </w:tcBorders>
            <w:shd w:val="clear" w:color="auto" w:fill="FFFFFF"/>
          </w:tcPr>
          <w:p w:rsidR="00CD29EE" w:rsidRPr="008D4DFA" w:rsidRDefault="00CD29EE" w:rsidP="00CD29EE">
            <w:pPr>
              <w:pStyle w:val="WW-1"/>
              <w:snapToGrid w:val="0"/>
              <w:spacing w:before="96" w:after="96"/>
              <w:ind w:left="113" w:right="113"/>
              <w:rPr>
                <w:color w:val="auto"/>
              </w:rPr>
            </w:pPr>
            <w:r w:rsidRPr="008D4DFA">
              <w:rPr>
                <w:b/>
                <w:color w:val="auto"/>
                <w:sz w:val="24"/>
                <w:szCs w:val="24"/>
              </w:rPr>
              <w:lastRenderedPageBreak/>
              <w:t>6. Забезпечення виконання договору про закупівлю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CD29EE" w:rsidRPr="008D4DFA" w:rsidRDefault="00CD29EE" w:rsidP="00CD29EE">
            <w:pPr>
              <w:pStyle w:val="WW-1"/>
              <w:snapToGrid w:val="0"/>
              <w:ind w:firstLine="284"/>
              <w:jc w:val="both"/>
              <w:rPr>
                <w:color w:val="auto"/>
                <w:sz w:val="24"/>
                <w:szCs w:val="24"/>
              </w:rPr>
            </w:pPr>
            <w:r w:rsidRPr="008D4DFA">
              <w:rPr>
                <w:color w:val="auto"/>
                <w:sz w:val="24"/>
                <w:szCs w:val="24"/>
              </w:rPr>
              <w:t>Не вимагається.</w:t>
            </w:r>
          </w:p>
        </w:tc>
      </w:tr>
    </w:tbl>
    <w:p w:rsidR="008D4DFA" w:rsidRPr="008D4DFA" w:rsidRDefault="008D4DFA" w:rsidP="008D4DFA">
      <w:pPr>
        <w:rPr>
          <w:lang w:val="uk-UA"/>
        </w:rPr>
      </w:pPr>
    </w:p>
    <w:sectPr w:rsidR="008D4DFA" w:rsidRPr="008D4DFA" w:rsidSect="00164E38">
      <w:pgSz w:w="11906" w:h="16838"/>
      <w:pgMar w:top="851"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BF" w:rsidRDefault="00A018BF" w:rsidP="007B4C8B">
      <w:r>
        <w:separator/>
      </w:r>
    </w:p>
  </w:endnote>
  <w:endnote w:type="continuationSeparator" w:id="0">
    <w:p w:rsidR="00A018BF" w:rsidRDefault="00A018BF" w:rsidP="007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BF" w:rsidRDefault="00A018BF" w:rsidP="007B4C8B">
      <w:r>
        <w:separator/>
      </w:r>
    </w:p>
  </w:footnote>
  <w:footnote w:type="continuationSeparator" w:id="0">
    <w:p w:rsidR="00A018BF" w:rsidRDefault="00A018BF" w:rsidP="007B4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A0241D"/>
    <w:multiLevelType w:val="hybridMultilevel"/>
    <w:tmpl w:val="DD303300"/>
    <w:lvl w:ilvl="0" w:tplc="D2303112">
      <w:start w:val="1"/>
      <w:numFmt w:val="decimal"/>
      <w:lvlText w:val="%1)"/>
      <w:lvlJc w:val="left"/>
      <w:pPr>
        <w:ind w:left="639" w:hanging="360"/>
      </w:pPr>
      <w:rPr>
        <w:rFonts w:hint="default"/>
      </w:rPr>
    </w:lvl>
    <w:lvl w:ilvl="1" w:tplc="04220019" w:tentative="1">
      <w:start w:val="1"/>
      <w:numFmt w:val="lowerLetter"/>
      <w:lvlText w:val="%2."/>
      <w:lvlJc w:val="left"/>
      <w:pPr>
        <w:ind w:left="1359" w:hanging="360"/>
      </w:pPr>
    </w:lvl>
    <w:lvl w:ilvl="2" w:tplc="0422001B" w:tentative="1">
      <w:start w:val="1"/>
      <w:numFmt w:val="lowerRoman"/>
      <w:lvlText w:val="%3."/>
      <w:lvlJc w:val="right"/>
      <w:pPr>
        <w:ind w:left="2079" w:hanging="180"/>
      </w:pPr>
    </w:lvl>
    <w:lvl w:ilvl="3" w:tplc="0422000F" w:tentative="1">
      <w:start w:val="1"/>
      <w:numFmt w:val="decimal"/>
      <w:lvlText w:val="%4."/>
      <w:lvlJc w:val="left"/>
      <w:pPr>
        <w:ind w:left="2799" w:hanging="360"/>
      </w:pPr>
    </w:lvl>
    <w:lvl w:ilvl="4" w:tplc="04220019" w:tentative="1">
      <w:start w:val="1"/>
      <w:numFmt w:val="lowerLetter"/>
      <w:lvlText w:val="%5."/>
      <w:lvlJc w:val="left"/>
      <w:pPr>
        <w:ind w:left="3519" w:hanging="360"/>
      </w:pPr>
    </w:lvl>
    <w:lvl w:ilvl="5" w:tplc="0422001B" w:tentative="1">
      <w:start w:val="1"/>
      <w:numFmt w:val="lowerRoman"/>
      <w:lvlText w:val="%6."/>
      <w:lvlJc w:val="right"/>
      <w:pPr>
        <w:ind w:left="4239" w:hanging="180"/>
      </w:pPr>
    </w:lvl>
    <w:lvl w:ilvl="6" w:tplc="0422000F" w:tentative="1">
      <w:start w:val="1"/>
      <w:numFmt w:val="decimal"/>
      <w:lvlText w:val="%7."/>
      <w:lvlJc w:val="left"/>
      <w:pPr>
        <w:ind w:left="4959" w:hanging="360"/>
      </w:pPr>
    </w:lvl>
    <w:lvl w:ilvl="7" w:tplc="04220019" w:tentative="1">
      <w:start w:val="1"/>
      <w:numFmt w:val="lowerLetter"/>
      <w:lvlText w:val="%8."/>
      <w:lvlJc w:val="left"/>
      <w:pPr>
        <w:ind w:left="5679" w:hanging="360"/>
      </w:pPr>
    </w:lvl>
    <w:lvl w:ilvl="8" w:tplc="0422001B" w:tentative="1">
      <w:start w:val="1"/>
      <w:numFmt w:val="lowerRoman"/>
      <w:lvlText w:val="%9."/>
      <w:lvlJc w:val="right"/>
      <w:pPr>
        <w:ind w:left="6399" w:hanging="180"/>
      </w:pPr>
    </w:lvl>
  </w:abstractNum>
  <w:abstractNum w:abstractNumId="4">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num w:numId="1">
    <w:abstractNumId w:val="5"/>
  </w:num>
  <w:num w:numId="2">
    <w:abstractNumId w:val="4"/>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1F"/>
    <w:rsid w:val="000165C8"/>
    <w:rsid w:val="0009689D"/>
    <w:rsid w:val="000A4300"/>
    <w:rsid w:val="001643C3"/>
    <w:rsid w:val="00164E38"/>
    <w:rsid w:val="001673D2"/>
    <w:rsid w:val="001E6D1F"/>
    <w:rsid w:val="0023356F"/>
    <w:rsid w:val="00286C9D"/>
    <w:rsid w:val="002B7358"/>
    <w:rsid w:val="002C0366"/>
    <w:rsid w:val="002C6109"/>
    <w:rsid w:val="002F0BC4"/>
    <w:rsid w:val="00357685"/>
    <w:rsid w:val="00360C7C"/>
    <w:rsid w:val="003A763B"/>
    <w:rsid w:val="004146F8"/>
    <w:rsid w:val="00427FAB"/>
    <w:rsid w:val="004559EC"/>
    <w:rsid w:val="00464257"/>
    <w:rsid w:val="004B6065"/>
    <w:rsid w:val="004C104F"/>
    <w:rsid w:val="004C7CA4"/>
    <w:rsid w:val="00502534"/>
    <w:rsid w:val="005160B7"/>
    <w:rsid w:val="0054192E"/>
    <w:rsid w:val="00545EB6"/>
    <w:rsid w:val="00547C67"/>
    <w:rsid w:val="005671AB"/>
    <w:rsid w:val="005A3402"/>
    <w:rsid w:val="005C7366"/>
    <w:rsid w:val="005D2B5C"/>
    <w:rsid w:val="005D5AD3"/>
    <w:rsid w:val="0064660F"/>
    <w:rsid w:val="0067086E"/>
    <w:rsid w:val="006E7F13"/>
    <w:rsid w:val="007069E3"/>
    <w:rsid w:val="00752CE5"/>
    <w:rsid w:val="00764C13"/>
    <w:rsid w:val="00795AEA"/>
    <w:rsid w:val="007B4C8B"/>
    <w:rsid w:val="007D2B3C"/>
    <w:rsid w:val="00802F8A"/>
    <w:rsid w:val="00825CBB"/>
    <w:rsid w:val="00831754"/>
    <w:rsid w:val="00835331"/>
    <w:rsid w:val="00843D9D"/>
    <w:rsid w:val="00856AEE"/>
    <w:rsid w:val="008D4DFA"/>
    <w:rsid w:val="008E7056"/>
    <w:rsid w:val="00901C47"/>
    <w:rsid w:val="009412C8"/>
    <w:rsid w:val="009431DF"/>
    <w:rsid w:val="009447A7"/>
    <w:rsid w:val="00944E9B"/>
    <w:rsid w:val="009809B9"/>
    <w:rsid w:val="00983604"/>
    <w:rsid w:val="009A318A"/>
    <w:rsid w:val="009C0053"/>
    <w:rsid w:val="009C46C5"/>
    <w:rsid w:val="009E13C6"/>
    <w:rsid w:val="009F25D2"/>
    <w:rsid w:val="00A018BF"/>
    <w:rsid w:val="00A4405B"/>
    <w:rsid w:val="00A76686"/>
    <w:rsid w:val="00A83D16"/>
    <w:rsid w:val="00AA0446"/>
    <w:rsid w:val="00AC2ADB"/>
    <w:rsid w:val="00AE6F6B"/>
    <w:rsid w:val="00B6272D"/>
    <w:rsid w:val="00BC74E9"/>
    <w:rsid w:val="00C02DA1"/>
    <w:rsid w:val="00C66037"/>
    <w:rsid w:val="00CD29EE"/>
    <w:rsid w:val="00D33C1A"/>
    <w:rsid w:val="00D57FB1"/>
    <w:rsid w:val="00D62B5C"/>
    <w:rsid w:val="00D63B1D"/>
    <w:rsid w:val="00D64020"/>
    <w:rsid w:val="00D8150D"/>
    <w:rsid w:val="00D861AC"/>
    <w:rsid w:val="00DD2BA2"/>
    <w:rsid w:val="00F65283"/>
    <w:rsid w:val="00F739CC"/>
    <w:rsid w:val="00F87D50"/>
    <w:rsid w:val="00FC69E2"/>
    <w:rsid w:val="00FC7E19"/>
    <w:rsid w:val="00FD0BB1"/>
    <w:rsid w:val="00FF3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F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843D9D"/>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1">
    <w:name w:val="WW-Базовый1"/>
    <w:rsid w:val="008D4DFA"/>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customStyle="1" w:styleId="--14">
    <w:name w:val="ЕТС-ОТ(Ц-Ж)14"/>
    <w:basedOn w:val="a"/>
    <w:rsid w:val="008D4DFA"/>
    <w:pPr>
      <w:jc w:val="center"/>
    </w:pPr>
    <w:rPr>
      <w:b/>
      <w:sz w:val="28"/>
      <w:szCs w:val="28"/>
      <w:lang w:val="uk-UA" w:eastAsia="ar-SA"/>
    </w:rPr>
  </w:style>
  <w:style w:type="paragraph" w:customStyle="1" w:styleId="--140">
    <w:name w:val="ЕТС-ОТ(Ц-О)14"/>
    <w:basedOn w:val="a"/>
    <w:rsid w:val="008D4DFA"/>
    <w:pPr>
      <w:jc w:val="center"/>
    </w:pPr>
    <w:rPr>
      <w:sz w:val="28"/>
      <w:szCs w:val="20"/>
      <w:lang w:val="uk-UA" w:eastAsia="ar-SA"/>
    </w:rPr>
  </w:style>
  <w:style w:type="character" w:styleId="a3">
    <w:name w:val="Strong"/>
    <w:uiPriority w:val="99"/>
    <w:qFormat/>
    <w:rsid w:val="008D4DFA"/>
    <w:rPr>
      <w:b/>
      <w:bCs/>
    </w:rPr>
  </w:style>
  <w:style w:type="character" w:styleId="a4">
    <w:name w:val="Hyperlink"/>
    <w:rsid w:val="008D4DFA"/>
    <w:rPr>
      <w:color w:val="0000FF"/>
      <w:u w:val="single"/>
    </w:rPr>
  </w:style>
  <w:style w:type="character" w:customStyle="1" w:styleId="rvts0">
    <w:name w:val="rvts0"/>
    <w:rsid w:val="008D4DFA"/>
    <w:rPr>
      <w:rFonts w:cs="Times New Roman"/>
    </w:rPr>
  </w:style>
  <w:style w:type="paragraph" w:customStyle="1" w:styleId="11">
    <w:name w:val="Без интервала1"/>
    <w:rsid w:val="008D4DFA"/>
    <w:pPr>
      <w:suppressAutoHyphens/>
      <w:spacing w:after="0" w:line="240" w:lineRule="auto"/>
    </w:pPr>
    <w:rPr>
      <w:rFonts w:ascii="Calibri" w:eastAsia="Calibri" w:hAnsi="Calibri" w:cs="Calibri"/>
      <w:color w:val="00000A"/>
      <w:kern w:val="1"/>
      <w:lang w:val="uk-UA" w:eastAsia="zh-CN"/>
    </w:rPr>
  </w:style>
  <w:style w:type="paragraph" w:customStyle="1" w:styleId="rvps2">
    <w:name w:val="rvps2"/>
    <w:basedOn w:val="WW-1"/>
    <w:rsid w:val="008D4DFA"/>
    <w:pPr>
      <w:spacing w:before="28" w:after="28"/>
    </w:pPr>
    <w:rPr>
      <w:rFonts w:eastAsia="Calibri"/>
      <w:sz w:val="24"/>
      <w:szCs w:val="24"/>
    </w:rPr>
  </w:style>
  <w:style w:type="paragraph" w:styleId="a5">
    <w:name w:val="List Paragraph"/>
    <w:aliases w:val="название табл/рис,AC List 01,Список уровня 2,Bullet Number,Bullet 1,Use Case List Paragraph,lp1,List Paragraph1,lp11,List Paragraph11,Number Bullets,заголовок 1.1,Абзац списку,EBRD List,CA bullets"/>
    <w:basedOn w:val="a"/>
    <w:link w:val="a6"/>
    <w:qFormat/>
    <w:rsid w:val="008D4DFA"/>
    <w:pPr>
      <w:ind w:left="708"/>
    </w:pPr>
  </w:style>
  <w:style w:type="paragraph" w:customStyle="1" w:styleId="Default">
    <w:name w:val="Default"/>
    <w:rsid w:val="008D4D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Обычный3"/>
    <w:rsid w:val="008D4DFA"/>
    <w:pPr>
      <w:spacing w:after="0"/>
    </w:pPr>
    <w:rPr>
      <w:rFonts w:ascii="Arial" w:eastAsia="Times New Roman" w:hAnsi="Arial" w:cs="Arial"/>
      <w:color w:val="000000"/>
      <w:lang w:eastAsia="ru-RU"/>
    </w:rPr>
  </w:style>
  <w:style w:type="paragraph" w:customStyle="1" w:styleId="LO-normal">
    <w:name w:val="LO-normal"/>
    <w:rsid w:val="008D4DFA"/>
    <w:pPr>
      <w:spacing w:after="0"/>
    </w:pPr>
    <w:rPr>
      <w:rFonts w:ascii="Arial" w:eastAsia="Times New Roman" w:hAnsi="Arial" w:cs="Arial"/>
      <w:color w:val="000000"/>
      <w:lang w:eastAsia="zh-CN"/>
    </w:r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заголовок 1.1 Знак"/>
    <w:link w:val="a5"/>
    <w:rsid w:val="008D4DFA"/>
    <w:rPr>
      <w:rFonts w:ascii="Times New Roman" w:eastAsia="Times New Roman" w:hAnsi="Times New Roman" w:cs="Times New Roman"/>
      <w:sz w:val="24"/>
      <w:szCs w:val="24"/>
      <w:lang w:eastAsia="zh-CN"/>
    </w:rPr>
  </w:style>
  <w:style w:type="numbering" w:customStyle="1" w:styleId="WWNum91">
    <w:name w:val="WWNum91"/>
    <w:rsid w:val="008D4DFA"/>
    <w:pPr>
      <w:numPr>
        <w:numId w:val="3"/>
      </w:numPr>
    </w:pPr>
  </w:style>
  <w:style w:type="paragraph" w:styleId="a7">
    <w:name w:val="No Spacing"/>
    <w:uiPriority w:val="99"/>
    <w:qFormat/>
    <w:rsid w:val="008D4DFA"/>
    <w:pPr>
      <w:spacing w:after="0" w:line="240" w:lineRule="auto"/>
    </w:pPr>
    <w:rPr>
      <w:rFonts w:ascii="Calibri" w:eastAsia="Calibri" w:hAnsi="Calibri" w:cs="Times New Roman"/>
      <w:sz w:val="20"/>
      <w:lang w:val="en-US"/>
    </w:rPr>
  </w:style>
  <w:style w:type="paragraph" w:styleId="a8">
    <w:name w:val="Balloon Text"/>
    <w:basedOn w:val="a"/>
    <w:link w:val="a9"/>
    <w:uiPriority w:val="99"/>
    <w:semiHidden/>
    <w:unhideWhenUsed/>
    <w:rsid w:val="00944E9B"/>
    <w:rPr>
      <w:rFonts w:ascii="Tahoma" w:hAnsi="Tahoma" w:cs="Tahoma"/>
      <w:sz w:val="16"/>
      <w:szCs w:val="16"/>
    </w:rPr>
  </w:style>
  <w:style w:type="character" w:customStyle="1" w:styleId="a9">
    <w:name w:val="Текст выноски Знак"/>
    <w:basedOn w:val="a0"/>
    <w:link w:val="a8"/>
    <w:uiPriority w:val="99"/>
    <w:semiHidden/>
    <w:rsid w:val="00944E9B"/>
    <w:rPr>
      <w:rFonts w:ascii="Tahoma" w:eastAsia="Times New Roman" w:hAnsi="Tahoma" w:cs="Tahoma"/>
      <w:sz w:val="16"/>
      <w:szCs w:val="16"/>
      <w:lang w:eastAsia="zh-CN"/>
    </w:rPr>
  </w:style>
  <w:style w:type="paragraph" w:styleId="aa">
    <w:name w:val="footnote text"/>
    <w:basedOn w:val="a"/>
    <w:link w:val="ab"/>
    <w:uiPriority w:val="99"/>
    <w:semiHidden/>
    <w:unhideWhenUsed/>
    <w:rsid w:val="007B4C8B"/>
    <w:rPr>
      <w:sz w:val="20"/>
      <w:szCs w:val="20"/>
    </w:rPr>
  </w:style>
  <w:style w:type="character" w:customStyle="1" w:styleId="ab">
    <w:name w:val="Текст сноски Знак"/>
    <w:basedOn w:val="a0"/>
    <w:link w:val="aa"/>
    <w:uiPriority w:val="99"/>
    <w:semiHidden/>
    <w:rsid w:val="007B4C8B"/>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7B4C8B"/>
    <w:rPr>
      <w:vertAlign w:val="superscript"/>
    </w:rPr>
  </w:style>
  <w:style w:type="character" w:customStyle="1" w:styleId="WW8Num2z3">
    <w:name w:val="WW8Num2z3"/>
    <w:rsid w:val="0009689D"/>
  </w:style>
  <w:style w:type="character" w:customStyle="1" w:styleId="-">
    <w:name w:val="Интернет-ссылка"/>
    <w:rsid w:val="00764C13"/>
    <w:rPr>
      <w:color w:val="0000FF"/>
      <w:u w:val="single"/>
    </w:rPr>
  </w:style>
  <w:style w:type="character" w:customStyle="1" w:styleId="10">
    <w:name w:val="Заголовок 1 Знак"/>
    <w:basedOn w:val="a0"/>
    <w:link w:val="1"/>
    <w:uiPriority w:val="9"/>
    <w:rsid w:val="00843D9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F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843D9D"/>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1">
    <w:name w:val="WW-Базовый1"/>
    <w:rsid w:val="008D4DFA"/>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customStyle="1" w:styleId="--14">
    <w:name w:val="ЕТС-ОТ(Ц-Ж)14"/>
    <w:basedOn w:val="a"/>
    <w:rsid w:val="008D4DFA"/>
    <w:pPr>
      <w:jc w:val="center"/>
    </w:pPr>
    <w:rPr>
      <w:b/>
      <w:sz w:val="28"/>
      <w:szCs w:val="28"/>
      <w:lang w:val="uk-UA" w:eastAsia="ar-SA"/>
    </w:rPr>
  </w:style>
  <w:style w:type="paragraph" w:customStyle="1" w:styleId="--140">
    <w:name w:val="ЕТС-ОТ(Ц-О)14"/>
    <w:basedOn w:val="a"/>
    <w:rsid w:val="008D4DFA"/>
    <w:pPr>
      <w:jc w:val="center"/>
    </w:pPr>
    <w:rPr>
      <w:sz w:val="28"/>
      <w:szCs w:val="20"/>
      <w:lang w:val="uk-UA" w:eastAsia="ar-SA"/>
    </w:rPr>
  </w:style>
  <w:style w:type="character" w:styleId="a3">
    <w:name w:val="Strong"/>
    <w:uiPriority w:val="99"/>
    <w:qFormat/>
    <w:rsid w:val="008D4DFA"/>
    <w:rPr>
      <w:b/>
      <w:bCs/>
    </w:rPr>
  </w:style>
  <w:style w:type="character" w:styleId="a4">
    <w:name w:val="Hyperlink"/>
    <w:rsid w:val="008D4DFA"/>
    <w:rPr>
      <w:color w:val="0000FF"/>
      <w:u w:val="single"/>
    </w:rPr>
  </w:style>
  <w:style w:type="character" w:customStyle="1" w:styleId="rvts0">
    <w:name w:val="rvts0"/>
    <w:rsid w:val="008D4DFA"/>
    <w:rPr>
      <w:rFonts w:cs="Times New Roman"/>
    </w:rPr>
  </w:style>
  <w:style w:type="paragraph" w:customStyle="1" w:styleId="11">
    <w:name w:val="Без интервала1"/>
    <w:rsid w:val="008D4DFA"/>
    <w:pPr>
      <w:suppressAutoHyphens/>
      <w:spacing w:after="0" w:line="240" w:lineRule="auto"/>
    </w:pPr>
    <w:rPr>
      <w:rFonts w:ascii="Calibri" w:eastAsia="Calibri" w:hAnsi="Calibri" w:cs="Calibri"/>
      <w:color w:val="00000A"/>
      <w:kern w:val="1"/>
      <w:lang w:val="uk-UA" w:eastAsia="zh-CN"/>
    </w:rPr>
  </w:style>
  <w:style w:type="paragraph" w:customStyle="1" w:styleId="rvps2">
    <w:name w:val="rvps2"/>
    <w:basedOn w:val="WW-1"/>
    <w:rsid w:val="008D4DFA"/>
    <w:pPr>
      <w:spacing w:before="28" w:after="28"/>
    </w:pPr>
    <w:rPr>
      <w:rFonts w:eastAsia="Calibri"/>
      <w:sz w:val="24"/>
      <w:szCs w:val="24"/>
    </w:rPr>
  </w:style>
  <w:style w:type="paragraph" w:styleId="a5">
    <w:name w:val="List Paragraph"/>
    <w:aliases w:val="название табл/рис,AC List 01,Список уровня 2,Bullet Number,Bullet 1,Use Case List Paragraph,lp1,List Paragraph1,lp11,List Paragraph11,Number Bullets,заголовок 1.1,Абзац списку,EBRD List,CA bullets"/>
    <w:basedOn w:val="a"/>
    <w:link w:val="a6"/>
    <w:qFormat/>
    <w:rsid w:val="008D4DFA"/>
    <w:pPr>
      <w:ind w:left="708"/>
    </w:pPr>
  </w:style>
  <w:style w:type="paragraph" w:customStyle="1" w:styleId="Default">
    <w:name w:val="Default"/>
    <w:rsid w:val="008D4D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Обычный3"/>
    <w:rsid w:val="008D4DFA"/>
    <w:pPr>
      <w:spacing w:after="0"/>
    </w:pPr>
    <w:rPr>
      <w:rFonts w:ascii="Arial" w:eastAsia="Times New Roman" w:hAnsi="Arial" w:cs="Arial"/>
      <w:color w:val="000000"/>
      <w:lang w:eastAsia="ru-RU"/>
    </w:rPr>
  </w:style>
  <w:style w:type="paragraph" w:customStyle="1" w:styleId="LO-normal">
    <w:name w:val="LO-normal"/>
    <w:rsid w:val="008D4DFA"/>
    <w:pPr>
      <w:spacing w:after="0"/>
    </w:pPr>
    <w:rPr>
      <w:rFonts w:ascii="Arial" w:eastAsia="Times New Roman" w:hAnsi="Arial" w:cs="Arial"/>
      <w:color w:val="000000"/>
      <w:lang w:eastAsia="zh-CN"/>
    </w:r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заголовок 1.1 Знак"/>
    <w:link w:val="a5"/>
    <w:rsid w:val="008D4DFA"/>
    <w:rPr>
      <w:rFonts w:ascii="Times New Roman" w:eastAsia="Times New Roman" w:hAnsi="Times New Roman" w:cs="Times New Roman"/>
      <w:sz w:val="24"/>
      <w:szCs w:val="24"/>
      <w:lang w:eastAsia="zh-CN"/>
    </w:rPr>
  </w:style>
  <w:style w:type="numbering" w:customStyle="1" w:styleId="WWNum91">
    <w:name w:val="WWNum91"/>
    <w:rsid w:val="008D4DFA"/>
    <w:pPr>
      <w:numPr>
        <w:numId w:val="3"/>
      </w:numPr>
    </w:pPr>
  </w:style>
  <w:style w:type="paragraph" w:styleId="a7">
    <w:name w:val="No Spacing"/>
    <w:uiPriority w:val="99"/>
    <w:qFormat/>
    <w:rsid w:val="008D4DFA"/>
    <w:pPr>
      <w:spacing w:after="0" w:line="240" w:lineRule="auto"/>
    </w:pPr>
    <w:rPr>
      <w:rFonts w:ascii="Calibri" w:eastAsia="Calibri" w:hAnsi="Calibri" w:cs="Times New Roman"/>
      <w:sz w:val="20"/>
      <w:lang w:val="en-US"/>
    </w:rPr>
  </w:style>
  <w:style w:type="paragraph" w:styleId="a8">
    <w:name w:val="Balloon Text"/>
    <w:basedOn w:val="a"/>
    <w:link w:val="a9"/>
    <w:uiPriority w:val="99"/>
    <w:semiHidden/>
    <w:unhideWhenUsed/>
    <w:rsid w:val="00944E9B"/>
    <w:rPr>
      <w:rFonts w:ascii="Tahoma" w:hAnsi="Tahoma" w:cs="Tahoma"/>
      <w:sz w:val="16"/>
      <w:szCs w:val="16"/>
    </w:rPr>
  </w:style>
  <w:style w:type="character" w:customStyle="1" w:styleId="a9">
    <w:name w:val="Текст выноски Знак"/>
    <w:basedOn w:val="a0"/>
    <w:link w:val="a8"/>
    <w:uiPriority w:val="99"/>
    <w:semiHidden/>
    <w:rsid w:val="00944E9B"/>
    <w:rPr>
      <w:rFonts w:ascii="Tahoma" w:eastAsia="Times New Roman" w:hAnsi="Tahoma" w:cs="Tahoma"/>
      <w:sz w:val="16"/>
      <w:szCs w:val="16"/>
      <w:lang w:eastAsia="zh-CN"/>
    </w:rPr>
  </w:style>
  <w:style w:type="paragraph" w:styleId="aa">
    <w:name w:val="footnote text"/>
    <w:basedOn w:val="a"/>
    <w:link w:val="ab"/>
    <w:uiPriority w:val="99"/>
    <w:semiHidden/>
    <w:unhideWhenUsed/>
    <w:rsid w:val="007B4C8B"/>
    <w:rPr>
      <w:sz w:val="20"/>
      <w:szCs w:val="20"/>
    </w:rPr>
  </w:style>
  <w:style w:type="character" w:customStyle="1" w:styleId="ab">
    <w:name w:val="Текст сноски Знак"/>
    <w:basedOn w:val="a0"/>
    <w:link w:val="aa"/>
    <w:uiPriority w:val="99"/>
    <w:semiHidden/>
    <w:rsid w:val="007B4C8B"/>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7B4C8B"/>
    <w:rPr>
      <w:vertAlign w:val="superscript"/>
    </w:rPr>
  </w:style>
  <w:style w:type="character" w:customStyle="1" w:styleId="WW8Num2z3">
    <w:name w:val="WW8Num2z3"/>
    <w:rsid w:val="0009689D"/>
  </w:style>
  <w:style w:type="character" w:customStyle="1" w:styleId="-">
    <w:name w:val="Интернет-ссылка"/>
    <w:rsid w:val="00764C13"/>
    <w:rPr>
      <w:color w:val="0000FF"/>
      <w:u w:val="single"/>
    </w:rPr>
  </w:style>
  <w:style w:type="character" w:customStyle="1" w:styleId="10">
    <w:name w:val="Заголовок 1 Знак"/>
    <w:basedOn w:val="a0"/>
    <w:link w:val="1"/>
    <w:uiPriority w:val="9"/>
    <w:rsid w:val="00843D9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8" Type="http://schemas.openxmlformats.org/officeDocument/2006/relationships/endnotes" Target="endnotes.xml"/><Relationship Id="rId5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232C-E007-4576-829B-686D2DD4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10100</Words>
  <Characters>57574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2023-12-08T13:02:00Z</cp:lastPrinted>
  <dcterms:created xsi:type="dcterms:W3CDTF">2023-12-12T06:02:00Z</dcterms:created>
  <dcterms:modified xsi:type="dcterms:W3CDTF">2023-12-14T12:53:00Z</dcterms:modified>
</cp:coreProperties>
</file>