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11" w:rsidRPr="00B733B5" w:rsidRDefault="00442A11" w:rsidP="00442A11">
      <w:pPr>
        <w:pStyle w:val="20"/>
        <w:tabs>
          <w:tab w:val="left" w:pos="360"/>
        </w:tabs>
        <w:spacing w:after="0" w:line="240" w:lineRule="auto"/>
        <w:ind w:left="0"/>
        <w:jc w:val="right"/>
        <w:rPr>
          <w:b/>
          <w:sz w:val="28"/>
          <w:szCs w:val="28"/>
        </w:rPr>
      </w:pPr>
      <w:r w:rsidRPr="00B733B5">
        <w:rPr>
          <w:b/>
          <w:bCs/>
          <w:i/>
          <w:iCs/>
          <w:sz w:val="28"/>
          <w:szCs w:val="28"/>
          <w:u w:val="single"/>
        </w:rPr>
        <w:t>Додаток № 1</w:t>
      </w:r>
    </w:p>
    <w:p w:rsidR="00442A11" w:rsidRPr="00B733B5" w:rsidRDefault="00442A11" w:rsidP="00D876C9">
      <w:pPr>
        <w:pStyle w:val="1"/>
        <w:jc w:val="center"/>
        <w:rPr>
          <w:rFonts w:ascii="Times New Roman" w:hAnsi="Times New Roman"/>
          <w:b/>
          <w:sz w:val="28"/>
          <w:szCs w:val="28"/>
        </w:rPr>
      </w:pPr>
    </w:p>
    <w:p w:rsidR="00442A11" w:rsidRPr="00B733B5" w:rsidRDefault="00442A11" w:rsidP="00D876C9">
      <w:pPr>
        <w:pStyle w:val="1"/>
        <w:jc w:val="center"/>
        <w:rPr>
          <w:rFonts w:ascii="Times New Roman" w:hAnsi="Times New Roman"/>
          <w:b/>
          <w:sz w:val="28"/>
          <w:szCs w:val="28"/>
        </w:rPr>
      </w:pPr>
      <w:r w:rsidRPr="00B733B5">
        <w:rPr>
          <w:rFonts w:ascii="Times New Roman" w:hAnsi="Times New Roman"/>
          <w:b/>
          <w:sz w:val="28"/>
          <w:szCs w:val="28"/>
        </w:rPr>
        <w:t>ВИМОГИ ДО ПРЕДМЕТУ ЗАКУПІВЛІ</w:t>
      </w:r>
    </w:p>
    <w:p w:rsidR="00442A11" w:rsidRPr="00B733B5" w:rsidRDefault="00442A11" w:rsidP="00442A11">
      <w:pPr>
        <w:pStyle w:val="2"/>
        <w:jc w:val="center"/>
        <w:rPr>
          <w:rFonts w:ascii="Times New Roman" w:hAnsi="Times New Roman"/>
          <w:b/>
          <w:sz w:val="28"/>
          <w:szCs w:val="28"/>
        </w:rPr>
      </w:pPr>
      <w:r w:rsidRPr="00B733B5">
        <w:rPr>
          <w:rFonts w:ascii="Times New Roman" w:hAnsi="Times New Roman"/>
          <w:b/>
          <w:sz w:val="28"/>
          <w:szCs w:val="28"/>
        </w:rPr>
        <w:t>Код ДК 021:2015 – 33600000-6 Фармацевтична продукція</w:t>
      </w:r>
    </w:p>
    <w:p w:rsidR="00797257" w:rsidRPr="00B733B5" w:rsidRDefault="00797257">
      <w:pPr>
        <w:rPr>
          <w:lang w:val="uk-UA"/>
        </w:rPr>
      </w:pPr>
    </w:p>
    <w:p w:rsidR="00D876C9" w:rsidRPr="00B733B5" w:rsidRDefault="00D876C9" w:rsidP="00D876C9">
      <w:pPr>
        <w:pStyle w:val="2"/>
        <w:ind w:firstLine="709"/>
        <w:jc w:val="both"/>
        <w:rPr>
          <w:rFonts w:ascii="Times New Roman" w:hAnsi="Times New Roman"/>
          <w:sz w:val="28"/>
          <w:szCs w:val="28"/>
        </w:rPr>
      </w:pPr>
      <w:r w:rsidRPr="00B733B5">
        <w:rPr>
          <w:rFonts w:ascii="Times New Roman" w:hAnsi="Times New Roman"/>
          <w:sz w:val="28"/>
          <w:szCs w:val="28"/>
        </w:rPr>
        <w:t xml:space="preserve">Товар повинен відповідати визначеним у </w:t>
      </w:r>
      <w:proofErr w:type="spellStart"/>
      <w:r w:rsidRPr="00B733B5">
        <w:rPr>
          <w:rFonts w:ascii="Times New Roman" w:hAnsi="Times New Roman"/>
          <w:sz w:val="28"/>
          <w:szCs w:val="28"/>
        </w:rPr>
        <w:t>данному</w:t>
      </w:r>
      <w:proofErr w:type="spellEnd"/>
      <w:r w:rsidRPr="00B733B5">
        <w:rPr>
          <w:rFonts w:ascii="Times New Roman" w:hAnsi="Times New Roman"/>
          <w:sz w:val="28"/>
          <w:szCs w:val="28"/>
        </w:rPr>
        <w:t xml:space="preserve"> додатку вимогам, про що Учасник у складі тендерної пропозиції надає гарантійний лист.</w:t>
      </w:r>
    </w:p>
    <w:p w:rsidR="00D876C9" w:rsidRPr="00B733B5" w:rsidRDefault="00D876C9" w:rsidP="00D876C9">
      <w:pPr>
        <w:numPr>
          <w:ilvl w:val="0"/>
          <w:numId w:val="1"/>
        </w:numPr>
        <w:ind w:left="0" w:firstLine="709"/>
        <w:jc w:val="both"/>
        <w:rPr>
          <w:rFonts w:ascii="Times New Roman" w:eastAsia="Times New Roman" w:hAnsi="Times New Roman" w:cs="Times New Roman"/>
          <w:bCs/>
          <w:sz w:val="28"/>
          <w:szCs w:val="28"/>
          <w:lang w:val="uk-UA" w:eastAsia="uk-UA"/>
        </w:rPr>
      </w:pPr>
      <w:r w:rsidRPr="00B733B5">
        <w:rPr>
          <w:rFonts w:ascii="Times New Roman" w:eastAsia="Times New Roman" w:hAnsi="Times New Roman" w:cs="Times New Roman"/>
          <w:bCs/>
          <w:sz w:val="28"/>
          <w:szCs w:val="28"/>
          <w:lang w:val="uk-UA" w:eastAsia="ru-RU"/>
        </w:rPr>
        <w:t>Вся продукція, яка пропонується до поставки, повинна бути зареєстрована в Україні та  дозволена для використання в медичній практиці.</w:t>
      </w:r>
    </w:p>
    <w:p w:rsidR="00D876C9" w:rsidRPr="00B733B5" w:rsidRDefault="00D876C9" w:rsidP="00D876C9">
      <w:pPr>
        <w:numPr>
          <w:ilvl w:val="0"/>
          <w:numId w:val="1"/>
        </w:numPr>
        <w:ind w:left="0" w:firstLine="709"/>
        <w:jc w:val="both"/>
        <w:rPr>
          <w:rFonts w:ascii="Times New Roman" w:eastAsia="Times New Roman" w:hAnsi="Times New Roman" w:cs="Times New Roman"/>
          <w:sz w:val="28"/>
          <w:szCs w:val="28"/>
          <w:lang w:val="uk-UA" w:eastAsia="ru-RU"/>
        </w:rPr>
      </w:pPr>
      <w:r w:rsidRPr="00B733B5">
        <w:rPr>
          <w:rFonts w:ascii="Times New Roman" w:hAnsi="Times New Roman" w:cs="Times New Roman"/>
          <w:sz w:val="28"/>
          <w:szCs w:val="28"/>
          <w:lang w:val="uk-UA"/>
        </w:rPr>
        <w:t xml:space="preserve">Місце і строк (поставки товарів): за </w:t>
      </w:r>
      <w:proofErr w:type="spellStart"/>
      <w:r w:rsidRPr="00B733B5">
        <w:rPr>
          <w:rFonts w:ascii="Times New Roman" w:hAnsi="Times New Roman" w:cs="Times New Roman"/>
          <w:sz w:val="28"/>
          <w:szCs w:val="28"/>
          <w:lang w:val="uk-UA"/>
        </w:rPr>
        <w:t>адресою</w:t>
      </w:r>
      <w:proofErr w:type="spellEnd"/>
      <w:r w:rsidRPr="00B733B5">
        <w:rPr>
          <w:rFonts w:ascii="Times New Roman" w:hAnsi="Times New Roman" w:cs="Times New Roman"/>
          <w:sz w:val="28"/>
          <w:szCs w:val="28"/>
          <w:lang w:val="uk-UA"/>
        </w:rPr>
        <w:t xml:space="preserve"> замовника</w:t>
      </w:r>
      <w:r w:rsidRPr="00B733B5">
        <w:rPr>
          <w:rFonts w:ascii="Times New Roman" w:eastAsia="Times New Roman" w:hAnsi="Times New Roman" w:cs="Times New Roman"/>
          <w:sz w:val="28"/>
          <w:szCs w:val="28"/>
          <w:lang w:val="uk-UA" w:eastAsia="ru-RU"/>
        </w:rPr>
        <w:t xml:space="preserve"> Поставка товару повинна здійснюватися на протязі робочого часу установи.</w:t>
      </w:r>
    </w:p>
    <w:p w:rsidR="00D876C9" w:rsidRPr="00B733B5" w:rsidRDefault="00D876C9" w:rsidP="00D876C9">
      <w:pPr>
        <w:numPr>
          <w:ilvl w:val="0"/>
          <w:numId w:val="1"/>
        </w:numPr>
        <w:ind w:left="0" w:firstLine="709"/>
        <w:jc w:val="both"/>
        <w:rPr>
          <w:rFonts w:ascii="Times New Roman" w:eastAsia="Times New Roman" w:hAnsi="Times New Roman" w:cs="Times New Roman"/>
          <w:sz w:val="28"/>
          <w:szCs w:val="28"/>
          <w:lang w:val="uk-UA" w:eastAsia="ru-RU"/>
        </w:rPr>
      </w:pPr>
      <w:r w:rsidRPr="00B733B5">
        <w:rPr>
          <w:rFonts w:ascii="Times New Roman" w:eastAsia="Times New Roman" w:hAnsi="Times New Roman" w:cs="Times New Roman"/>
          <w:sz w:val="28"/>
          <w:szCs w:val="28"/>
          <w:lang w:val="uk-UA" w:eastAsia="ru-RU"/>
        </w:rPr>
        <w:t>Учасник повинен забезпечувати належні умови зберігання та транспортування засобів  медичного призначення.</w:t>
      </w:r>
    </w:p>
    <w:p w:rsidR="00D876C9" w:rsidRPr="00B733B5" w:rsidRDefault="00D876C9" w:rsidP="00D876C9">
      <w:pPr>
        <w:numPr>
          <w:ilvl w:val="0"/>
          <w:numId w:val="1"/>
        </w:numPr>
        <w:ind w:left="0" w:firstLine="709"/>
        <w:jc w:val="both"/>
        <w:rPr>
          <w:rFonts w:ascii="Times New Roman" w:eastAsia="Calibri" w:hAnsi="Times New Roman" w:cs="Times New Roman"/>
          <w:sz w:val="28"/>
          <w:szCs w:val="28"/>
          <w:lang w:val="uk-UA"/>
        </w:rPr>
      </w:pPr>
      <w:r w:rsidRPr="00B733B5">
        <w:rPr>
          <w:rFonts w:ascii="Times New Roman" w:eastAsia="Calibri" w:hAnsi="Times New Roman" w:cs="Times New Roman"/>
          <w:sz w:val="28"/>
          <w:szCs w:val="28"/>
          <w:lang w:val="uk-UA"/>
        </w:rPr>
        <w:t xml:space="preserve">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у складі пропозиції </w:t>
      </w:r>
      <w:proofErr w:type="spellStart"/>
      <w:r w:rsidRPr="00B733B5">
        <w:rPr>
          <w:rFonts w:ascii="Times New Roman" w:eastAsia="Calibri" w:hAnsi="Times New Roman" w:cs="Times New Roman"/>
          <w:sz w:val="28"/>
          <w:szCs w:val="28"/>
          <w:lang w:val="uk-UA"/>
        </w:rPr>
        <w:t>сканкопії</w:t>
      </w:r>
      <w:proofErr w:type="spellEnd"/>
      <w:r w:rsidRPr="00B733B5">
        <w:rPr>
          <w:rFonts w:ascii="Times New Roman" w:eastAsia="Calibri" w:hAnsi="Times New Roman" w:cs="Times New Roman"/>
          <w:sz w:val="28"/>
          <w:szCs w:val="28"/>
          <w:lang w:val="uk-UA"/>
        </w:rPr>
        <w:t xml:space="preserve"> реєстраційних документів: паспорт або сертифікат якості, методичні вказівки до товару, свідоцтво про державну реєстрацію тощо.</w:t>
      </w:r>
    </w:p>
    <w:p w:rsidR="00D876C9" w:rsidRPr="00B733B5" w:rsidRDefault="00D876C9" w:rsidP="00D876C9">
      <w:pPr>
        <w:numPr>
          <w:ilvl w:val="0"/>
          <w:numId w:val="1"/>
        </w:numPr>
        <w:ind w:left="0" w:firstLine="709"/>
        <w:jc w:val="both"/>
        <w:rPr>
          <w:rFonts w:ascii="Times New Roman" w:eastAsia="Calibri" w:hAnsi="Times New Roman" w:cs="Times New Roman"/>
          <w:sz w:val="28"/>
          <w:szCs w:val="28"/>
          <w:lang w:val="uk-UA"/>
        </w:rPr>
      </w:pPr>
      <w:r w:rsidRPr="00B733B5">
        <w:rPr>
          <w:rFonts w:ascii="Times New Roman" w:eastAsia="Calibri" w:hAnsi="Times New Roman" w:cs="Times New Roman"/>
          <w:sz w:val="28"/>
          <w:szCs w:val="28"/>
          <w:lang w:val="uk-UA"/>
        </w:rPr>
        <w:t xml:space="preserve">Доставка товару, </w:t>
      </w:r>
      <w:proofErr w:type="spellStart"/>
      <w:r w:rsidRPr="00B733B5">
        <w:rPr>
          <w:rFonts w:ascii="Times New Roman" w:eastAsia="Calibri" w:hAnsi="Times New Roman" w:cs="Times New Roman"/>
          <w:sz w:val="28"/>
          <w:szCs w:val="28"/>
          <w:lang w:val="uk-UA"/>
        </w:rPr>
        <w:t>наванта</w:t>
      </w:r>
      <w:r w:rsidR="00442A11" w:rsidRPr="00B733B5">
        <w:rPr>
          <w:rFonts w:ascii="Times New Roman" w:eastAsia="Calibri" w:hAnsi="Times New Roman" w:cs="Times New Roman"/>
          <w:sz w:val="28"/>
          <w:szCs w:val="28"/>
          <w:lang w:val="uk-UA"/>
        </w:rPr>
        <w:t>жувально</w:t>
      </w:r>
      <w:proofErr w:type="spellEnd"/>
      <w:r w:rsidR="00442A11" w:rsidRPr="00B733B5">
        <w:rPr>
          <w:rFonts w:ascii="Times New Roman" w:eastAsia="Calibri" w:hAnsi="Times New Roman" w:cs="Times New Roman"/>
          <w:sz w:val="28"/>
          <w:szCs w:val="28"/>
          <w:lang w:val="uk-UA"/>
        </w:rPr>
        <w:t>-</w:t>
      </w:r>
      <w:r w:rsidRPr="00B733B5">
        <w:rPr>
          <w:rFonts w:ascii="Times New Roman" w:eastAsia="Calibri" w:hAnsi="Times New Roman" w:cs="Times New Roman"/>
          <w:sz w:val="28"/>
          <w:szCs w:val="28"/>
          <w:lang w:val="uk-UA"/>
        </w:rPr>
        <w:t>розвантажувальні роботи здійснюються транспортом та за рахунок Постачальника. Постачальник зобов’язаний поставляти товар згідно заявок Замовника в асортименті та кількості, зазначеній в специфікації.</w:t>
      </w:r>
    </w:p>
    <w:p w:rsidR="00D876C9" w:rsidRPr="00B733B5" w:rsidRDefault="00D876C9" w:rsidP="00D876C9">
      <w:pPr>
        <w:numPr>
          <w:ilvl w:val="0"/>
          <w:numId w:val="1"/>
        </w:numPr>
        <w:ind w:left="0" w:firstLine="709"/>
        <w:jc w:val="both"/>
        <w:rPr>
          <w:rFonts w:ascii="Times New Roman" w:eastAsia="Calibri" w:hAnsi="Times New Roman" w:cs="Times New Roman"/>
          <w:sz w:val="28"/>
          <w:szCs w:val="28"/>
          <w:lang w:val="uk-UA"/>
        </w:rPr>
      </w:pPr>
      <w:r w:rsidRPr="00B733B5">
        <w:rPr>
          <w:rFonts w:ascii="Times New Roman" w:eastAsia="Calibri" w:hAnsi="Times New Roman" w:cs="Times New Roman"/>
          <w:sz w:val="28"/>
          <w:szCs w:val="28"/>
          <w:lang w:val="uk-UA"/>
        </w:rPr>
        <w:t xml:space="preserve">На  момент поставки термін придатності до споживання товару повинен складати не менше,  ніж 80%  загального терміну їх зберігання від визначеного виробником для даної Продукції. </w:t>
      </w:r>
    </w:p>
    <w:p w:rsidR="00D876C9" w:rsidRDefault="00D876C9" w:rsidP="00D876C9">
      <w:pPr>
        <w:numPr>
          <w:ilvl w:val="0"/>
          <w:numId w:val="1"/>
        </w:numPr>
        <w:ind w:left="0" w:firstLine="709"/>
        <w:jc w:val="both"/>
        <w:rPr>
          <w:rFonts w:ascii="Times New Roman" w:eastAsia="Calibri" w:hAnsi="Times New Roman" w:cs="Times New Roman"/>
          <w:sz w:val="28"/>
          <w:szCs w:val="28"/>
          <w:lang w:val="uk-UA"/>
        </w:rPr>
      </w:pPr>
      <w:r w:rsidRPr="00B733B5">
        <w:rPr>
          <w:rFonts w:ascii="Times New Roman" w:eastAsia="Calibri" w:hAnsi="Times New Roman" w:cs="Times New Roman"/>
          <w:sz w:val="28"/>
          <w:szCs w:val="28"/>
          <w:lang w:val="uk-UA"/>
        </w:rPr>
        <w:t>Упаковка повинна бути не відкрита та не пошкоджена, з необхідними реквізитами виробника.</w:t>
      </w:r>
    </w:p>
    <w:p w:rsidR="00DC07F8" w:rsidRPr="00B733B5" w:rsidRDefault="00DC07F8" w:rsidP="00DC07F8">
      <w:pPr>
        <w:ind w:left="709"/>
        <w:jc w:val="both"/>
        <w:rPr>
          <w:rFonts w:ascii="Times New Roman" w:eastAsia="Calibri" w:hAnsi="Times New Roman" w:cs="Times New Roman"/>
          <w:sz w:val="28"/>
          <w:szCs w:val="28"/>
          <w:lang w:val="uk-UA"/>
        </w:rPr>
      </w:pPr>
    </w:p>
    <w:p w:rsidR="00077BE2" w:rsidRPr="00B733B5" w:rsidRDefault="00D876C9" w:rsidP="00D876C9">
      <w:pPr>
        <w:ind w:firstLine="426"/>
        <w:jc w:val="center"/>
        <w:rPr>
          <w:rFonts w:ascii="Times New Roman" w:eastAsia="Times New Roman" w:hAnsi="Times New Roman" w:cs="Times New Roman"/>
          <w:b/>
          <w:sz w:val="24"/>
          <w:szCs w:val="24"/>
          <w:lang w:val="uk-UA" w:eastAsia="ru-RU"/>
        </w:rPr>
      </w:pPr>
      <w:r w:rsidRPr="00B733B5">
        <w:rPr>
          <w:rFonts w:ascii="Times New Roman" w:eastAsia="Times New Roman" w:hAnsi="Times New Roman" w:cs="Times New Roman"/>
          <w:b/>
          <w:sz w:val="24"/>
          <w:szCs w:val="24"/>
          <w:lang w:val="uk-UA" w:eastAsia="ru-RU"/>
        </w:rPr>
        <w:t>Технічні (якісні) вимоги</w:t>
      </w:r>
    </w:p>
    <w:tbl>
      <w:tblPr>
        <w:tblW w:w="5000" w:type="pct"/>
        <w:tblInd w:w="-318" w:type="dxa"/>
        <w:tblLayout w:type="fixed"/>
        <w:tblLook w:val="04A0" w:firstRow="1" w:lastRow="0" w:firstColumn="1" w:lastColumn="0" w:noHBand="0" w:noVBand="1"/>
      </w:tblPr>
      <w:tblGrid>
        <w:gridCol w:w="568"/>
        <w:gridCol w:w="2612"/>
        <w:gridCol w:w="1795"/>
        <w:gridCol w:w="1449"/>
        <w:gridCol w:w="3431"/>
      </w:tblGrid>
      <w:tr w:rsidR="00B53D80" w:rsidRPr="00B733B5" w:rsidTr="00B53D80">
        <w:trPr>
          <w:trHeight w:val="562"/>
        </w:trPr>
        <w:tc>
          <w:tcPr>
            <w:tcW w:w="568" w:type="dxa"/>
            <w:tcBorders>
              <w:top w:val="single" w:sz="4" w:space="0" w:color="000000"/>
              <w:left w:val="single" w:sz="4" w:space="0" w:color="000000"/>
              <w:bottom w:val="single" w:sz="4" w:space="0" w:color="000000"/>
              <w:right w:val="single" w:sz="4" w:space="0" w:color="000000"/>
            </w:tcBorders>
            <w:hideMark/>
          </w:tcPr>
          <w:p w:rsidR="00077BE2" w:rsidRPr="00B733B5" w:rsidRDefault="00077BE2">
            <w:pPr>
              <w:widowControl w:val="0"/>
              <w:jc w:val="center"/>
              <w:rPr>
                <w:rFonts w:ascii="Times New Roman" w:eastAsia="Times New Roman" w:hAnsi="Times New Roman" w:cs="Times New Roman"/>
                <w:b/>
                <w:sz w:val="24"/>
                <w:szCs w:val="24"/>
                <w:lang w:val="uk-UA" w:eastAsia="ru-RU"/>
              </w:rPr>
            </w:pPr>
            <w:r w:rsidRPr="00B733B5">
              <w:rPr>
                <w:rFonts w:ascii="Times New Roman" w:eastAsia="Times New Roman" w:hAnsi="Times New Roman" w:cs="Times New Roman"/>
                <w:b/>
                <w:sz w:val="24"/>
                <w:szCs w:val="24"/>
                <w:lang w:val="uk-UA" w:eastAsia="ru-RU"/>
              </w:rPr>
              <w:t xml:space="preserve">  № з/п</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7BE2" w:rsidRPr="00B733B5" w:rsidRDefault="00077BE2">
            <w:pPr>
              <w:widowControl w:val="0"/>
              <w:jc w:val="center"/>
              <w:rPr>
                <w:rFonts w:ascii="Times New Roman" w:eastAsia="Times New Roman" w:hAnsi="Times New Roman" w:cs="Times New Roman"/>
                <w:b/>
                <w:sz w:val="24"/>
                <w:szCs w:val="24"/>
                <w:lang w:val="uk-UA" w:eastAsia="ru-RU"/>
              </w:rPr>
            </w:pPr>
            <w:r w:rsidRPr="00B733B5">
              <w:rPr>
                <w:rFonts w:ascii="Times New Roman" w:eastAsia="Times New Roman" w:hAnsi="Times New Roman" w:cs="Times New Roman"/>
                <w:b/>
                <w:sz w:val="24"/>
                <w:szCs w:val="24"/>
                <w:lang w:val="uk-UA" w:eastAsia="ru-RU"/>
              </w:rPr>
              <w:t>Найменування товару</w:t>
            </w:r>
          </w:p>
        </w:tc>
        <w:tc>
          <w:tcPr>
            <w:tcW w:w="1795" w:type="dxa"/>
            <w:tcBorders>
              <w:top w:val="single" w:sz="4" w:space="0" w:color="000000"/>
              <w:left w:val="single" w:sz="4" w:space="0" w:color="000000"/>
              <w:bottom w:val="single" w:sz="4" w:space="0" w:color="000000"/>
              <w:right w:val="single" w:sz="4" w:space="0" w:color="000000"/>
            </w:tcBorders>
            <w:vAlign w:val="center"/>
            <w:hideMark/>
          </w:tcPr>
          <w:p w:rsidR="00077BE2" w:rsidRPr="00B733B5" w:rsidRDefault="00077BE2">
            <w:pPr>
              <w:widowControl w:val="0"/>
              <w:jc w:val="center"/>
              <w:rPr>
                <w:rFonts w:ascii="Times New Roman" w:eastAsia="Times New Roman" w:hAnsi="Times New Roman" w:cs="Times New Roman"/>
                <w:b/>
                <w:sz w:val="24"/>
                <w:szCs w:val="24"/>
                <w:lang w:val="uk-UA" w:eastAsia="ru-RU"/>
              </w:rPr>
            </w:pPr>
            <w:r w:rsidRPr="00B733B5">
              <w:rPr>
                <w:rFonts w:ascii="Times New Roman" w:eastAsia="Times New Roman" w:hAnsi="Times New Roman" w:cs="Times New Roman"/>
                <w:b/>
                <w:sz w:val="24"/>
                <w:szCs w:val="24"/>
                <w:lang w:val="uk-UA" w:eastAsia="ru-RU"/>
              </w:rPr>
              <w:t>МНН</w:t>
            </w:r>
          </w:p>
        </w:tc>
        <w:tc>
          <w:tcPr>
            <w:tcW w:w="1449" w:type="dxa"/>
            <w:tcBorders>
              <w:top w:val="single" w:sz="4" w:space="0" w:color="000000"/>
              <w:left w:val="single" w:sz="4" w:space="0" w:color="000000"/>
              <w:bottom w:val="single" w:sz="4" w:space="0" w:color="000000"/>
              <w:right w:val="single" w:sz="4" w:space="0" w:color="000000"/>
            </w:tcBorders>
            <w:vAlign w:val="center"/>
            <w:hideMark/>
          </w:tcPr>
          <w:p w:rsidR="00077BE2" w:rsidRPr="00B733B5" w:rsidRDefault="00077BE2">
            <w:pPr>
              <w:widowControl w:val="0"/>
              <w:jc w:val="center"/>
              <w:rPr>
                <w:rFonts w:ascii="Times New Roman" w:eastAsia="Times New Roman" w:hAnsi="Times New Roman" w:cs="Times New Roman"/>
                <w:b/>
                <w:sz w:val="24"/>
                <w:szCs w:val="24"/>
                <w:lang w:val="uk-UA" w:eastAsia="ru-RU"/>
              </w:rPr>
            </w:pPr>
            <w:r w:rsidRPr="00B733B5">
              <w:rPr>
                <w:rFonts w:ascii="Times New Roman" w:eastAsia="Times New Roman" w:hAnsi="Times New Roman" w:cs="Times New Roman"/>
                <w:b/>
                <w:sz w:val="24"/>
                <w:szCs w:val="24"/>
                <w:lang w:val="uk-UA" w:eastAsia="ru-RU"/>
              </w:rPr>
              <w:t>Кількість</w:t>
            </w:r>
          </w:p>
        </w:tc>
        <w:tc>
          <w:tcPr>
            <w:tcW w:w="3431" w:type="dxa"/>
            <w:tcBorders>
              <w:top w:val="single" w:sz="4" w:space="0" w:color="000000"/>
              <w:left w:val="single" w:sz="4" w:space="0" w:color="000000"/>
              <w:bottom w:val="single" w:sz="4" w:space="0" w:color="000000"/>
              <w:right w:val="single" w:sz="4" w:space="0" w:color="000000"/>
            </w:tcBorders>
            <w:vAlign w:val="center"/>
            <w:hideMark/>
          </w:tcPr>
          <w:p w:rsidR="00077BE2" w:rsidRPr="00B733B5" w:rsidRDefault="00077BE2">
            <w:pPr>
              <w:widowControl w:val="0"/>
              <w:ind w:firstLine="426"/>
              <w:jc w:val="center"/>
              <w:rPr>
                <w:rFonts w:ascii="Times New Roman" w:eastAsia="Times New Roman" w:hAnsi="Times New Roman" w:cs="Times New Roman"/>
                <w:b/>
                <w:sz w:val="24"/>
                <w:szCs w:val="24"/>
                <w:lang w:val="uk-UA" w:eastAsia="ru-RU"/>
              </w:rPr>
            </w:pPr>
            <w:r w:rsidRPr="00B733B5">
              <w:rPr>
                <w:rFonts w:ascii="Times New Roman" w:eastAsia="Times New Roman" w:hAnsi="Times New Roman" w:cs="Times New Roman"/>
                <w:b/>
                <w:sz w:val="24"/>
                <w:szCs w:val="24"/>
                <w:lang w:val="uk-UA" w:eastAsia="ru-RU"/>
              </w:rPr>
              <w:t>Технічні (якісні) вимоги</w:t>
            </w:r>
          </w:p>
        </w:tc>
      </w:tr>
      <w:tr w:rsidR="00077BE2" w:rsidRPr="00B733B5" w:rsidTr="00B53D80">
        <w:trPr>
          <w:trHeight w:val="300"/>
        </w:trPr>
        <w:tc>
          <w:tcPr>
            <w:tcW w:w="568" w:type="dxa"/>
            <w:tcBorders>
              <w:top w:val="single" w:sz="4" w:space="0" w:color="000000"/>
              <w:left w:val="single" w:sz="4" w:space="0" w:color="000000"/>
              <w:bottom w:val="single" w:sz="4" w:space="0" w:color="000000"/>
              <w:right w:val="single" w:sz="4" w:space="0" w:color="000000"/>
            </w:tcBorders>
            <w:vAlign w:val="center"/>
            <w:hideMark/>
          </w:tcPr>
          <w:p w:rsidR="00077BE2" w:rsidRPr="00B733B5" w:rsidRDefault="00BE408E" w:rsidP="00681E2C">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612" w:type="dxa"/>
            <w:tcBorders>
              <w:top w:val="single" w:sz="4" w:space="0" w:color="000000"/>
              <w:left w:val="single" w:sz="4" w:space="0" w:color="000000"/>
              <w:bottom w:val="single" w:sz="4" w:space="0" w:color="000000"/>
              <w:right w:val="single" w:sz="4" w:space="0" w:color="000000"/>
            </w:tcBorders>
            <w:vAlign w:val="center"/>
          </w:tcPr>
          <w:p w:rsidR="00077BE2" w:rsidRPr="00B733B5" w:rsidRDefault="00077BE2" w:rsidP="00681E2C">
            <w:pPr>
              <w:widowControl w:val="0"/>
              <w:jc w:val="center"/>
              <w:rPr>
                <w:rFonts w:ascii="Times New Roman" w:eastAsia="Times New Roman" w:hAnsi="Times New Roman" w:cs="Times New Roman"/>
                <w:b/>
                <w:bCs/>
                <w:sz w:val="24"/>
                <w:szCs w:val="24"/>
                <w:lang w:val="uk-UA" w:eastAsia="ru-RU"/>
              </w:rPr>
            </w:pPr>
            <w:proofErr w:type="spellStart"/>
            <w:r w:rsidRPr="00B733B5">
              <w:rPr>
                <w:rFonts w:ascii="Times New Roman" w:eastAsia="Times New Roman" w:hAnsi="Times New Roman" w:cs="Times New Roman"/>
                <w:b/>
                <w:bCs/>
                <w:sz w:val="24"/>
                <w:szCs w:val="24"/>
                <w:lang w:val="uk-UA" w:eastAsia="ru-RU"/>
              </w:rPr>
              <w:t>Артифрин</w:t>
            </w:r>
            <w:proofErr w:type="spellEnd"/>
            <w:r w:rsidRPr="00B733B5">
              <w:rPr>
                <w:rFonts w:ascii="Times New Roman" w:eastAsia="Times New Roman" w:hAnsi="Times New Roman" w:cs="Times New Roman"/>
                <w:b/>
                <w:bCs/>
                <w:sz w:val="24"/>
                <w:szCs w:val="24"/>
                <w:lang w:val="uk-UA" w:eastAsia="ru-RU"/>
              </w:rPr>
              <w:t xml:space="preserve">-Здоров’я форте </w:t>
            </w:r>
          </w:p>
        </w:tc>
        <w:tc>
          <w:tcPr>
            <w:tcW w:w="1795" w:type="dxa"/>
            <w:tcBorders>
              <w:top w:val="single" w:sz="4" w:space="0" w:color="000000"/>
              <w:left w:val="single" w:sz="4" w:space="0" w:color="000000"/>
              <w:bottom w:val="single" w:sz="4" w:space="0" w:color="000000"/>
              <w:right w:val="single" w:sz="4" w:space="0" w:color="000000"/>
            </w:tcBorders>
            <w:vAlign w:val="center"/>
            <w:hideMark/>
          </w:tcPr>
          <w:p w:rsidR="00077BE2" w:rsidRPr="00B733B5" w:rsidRDefault="00077BE2" w:rsidP="00681E2C">
            <w:pPr>
              <w:widowControl w:val="0"/>
              <w:jc w:val="center"/>
              <w:rPr>
                <w:rFonts w:ascii="Times New Roman" w:eastAsia="Times New Roman" w:hAnsi="Times New Roman" w:cs="Times New Roman"/>
                <w:sz w:val="24"/>
                <w:szCs w:val="24"/>
                <w:lang w:val="uk-UA" w:eastAsia="ru-RU"/>
              </w:rPr>
            </w:pPr>
            <w:proofErr w:type="spellStart"/>
            <w:r w:rsidRPr="00B733B5">
              <w:rPr>
                <w:rFonts w:ascii="Times New Roman" w:eastAsia="Times New Roman" w:hAnsi="Times New Roman" w:cs="Times New Roman"/>
                <w:sz w:val="24"/>
                <w:szCs w:val="24"/>
                <w:lang w:val="uk-UA" w:eastAsia="ru-RU"/>
              </w:rPr>
              <w:t>Articaine</w:t>
            </w:r>
            <w:proofErr w:type="spellEnd"/>
            <w:r w:rsidRPr="00B733B5">
              <w:rPr>
                <w:rFonts w:ascii="Times New Roman" w:eastAsia="Times New Roman" w:hAnsi="Times New Roman" w:cs="Times New Roman"/>
                <w:sz w:val="24"/>
                <w:szCs w:val="24"/>
                <w:lang w:val="uk-UA" w:eastAsia="ru-RU"/>
              </w:rPr>
              <w:t xml:space="preserve">, </w:t>
            </w:r>
            <w:proofErr w:type="spellStart"/>
            <w:r w:rsidRPr="00B733B5">
              <w:rPr>
                <w:rFonts w:ascii="Times New Roman" w:eastAsia="Times New Roman" w:hAnsi="Times New Roman" w:cs="Times New Roman"/>
                <w:sz w:val="24"/>
                <w:szCs w:val="24"/>
                <w:lang w:val="uk-UA" w:eastAsia="ru-RU"/>
              </w:rPr>
              <w:t>combinations</w:t>
            </w:r>
            <w:proofErr w:type="spellEnd"/>
          </w:p>
        </w:tc>
        <w:tc>
          <w:tcPr>
            <w:tcW w:w="1449" w:type="dxa"/>
            <w:tcBorders>
              <w:top w:val="single" w:sz="4" w:space="0" w:color="000000"/>
              <w:left w:val="single" w:sz="4" w:space="0" w:color="000000"/>
              <w:bottom w:val="single" w:sz="4" w:space="0" w:color="000000"/>
              <w:right w:val="single" w:sz="4" w:space="0" w:color="000000"/>
            </w:tcBorders>
            <w:vAlign w:val="center"/>
            <w:hideMark/>
          </w:tcPr>
          <w:p w:rsidR="00077BE2" w:rsidRPr="00B733B5" w:rsidRDefault="00404800" w:rsidP="00681E2C">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r w:rsidR="00077BE2" w:rsidRPr="00B733B5">
              <w:rPr>
                <w:rFonts w:ascii="Times New Roman" w:eastAsia="Times New Roman" w:hAnsi="Times New Roman" w:cs="Times New Roman"/>
                <w:sz w:val="24"/>
                <w:szCs w:val="24"/>
                <w:lang w:val="uk-UA" w:eastAsia="ru-RU"/>
              </w:rPr>
              <w:t xml:space="preserve"> упаковок </w:t>
            </w:r>
          </w:p>
          <w:p w:rsidR="00077BE2" w:rsidRPr="00B733B5" w:rsidRDefault="00077BE2" w:rsidP="00681E2C">
            <w:pPr>
              <w:widowControl w:val="0"/>
              <w:jc w:val="center"/>
              <w:rPr>
                <w:rFonts w:ascii="Times New Roman" w:eastAsia="Times New Roman" w:hAnsi="Times New Roman" w:cs="Times New Roman"/>
                <w:sz w:val="24"/>
                <w:szCs w:val="24"/>
                <w:lang w:val="uk-UA" w:eastAsia="ru-RU"/>
              </w:rPr>
            </w:pPr>
            <w:r w:rsidRPr="00B733B5">
              <w:rPr>
                <w:rFonts w:ascii="Times New Roman" w:eastAsia="Times New Roman" w:hAnsi="Times New Roman" w:cs="Times New Roman"/>
                <w:sz w:val="24"/>
                <w:szCs w:val="24"/>
                <w:lang w:val="uk-UA" w:eastAsia="ru-RU"/>
              </w:rPr>
              <w:t xml:space="preserve">(50 </w:t>
            </w:r>
            <w:proofErr w:type="spellStart"/>
            <w:r w:rsidRPr="00B733B5">
              <w:rPr>
                <w:rFonts w:ascii="Times New Roman" w:eastAsia="Times New Roman" w:hAnsi="Times New Roman" w:cs="Times New Roman"/>
                <w:sz w:val="24"/>
                <w:szCs w:val="24"/>
                <w:lang w:val="uk-UA" w:eastAsia="ru-RU"/>
              </w:rPr>
              <w:t>карпул</w:t>
            </w:r>
            <w:proofErr w:type="spellEnd"/>
            <w:r w:rsidRPr="00B733B5">
              <w:rPr>
                <w:rFonts w:ascii="Times New Roman" w:eastAsia="Times New Roman" w:hAnsi="Times New Roman" w:cs="Times New Roman"/>
                <w:sz w:val="24"/>
                <w:szCs w:val="24"/>
                <w:lang w:val="uk-UA" w:eastAsia="ru-RU"/>
              </w:rPr>
              <w:t xml:space="preserve"> в </w:t>
            </w:r>
          </w:p>
          <w:p w:rsidR="00077BE2" w:rsidRPr="00B733B5" w:rsidRDefault="00077BE2" w:rsidP="00681E2C">
            <w:pPr>
              <w:widowControl w:val="0"/>
              <w:jc w:val="center"/>
              <w:rPr>
                <w:rFonts w:ascii="Times New Roman" w:eastAsia="Times New Roman" w:hAnsi="Times New Roman" w:cs="Times New Roman"/>
                <w:sz w:val="24"/>
                <w:szCs w:val="24"/>
                <w:lang w:val="uk-UA" w:eastAsia="ru-RU"/>
              </w:rPr>
            </w:pPr>
            <w:r w:rsidRPr="00B733B5">
              <w:rPr>
                <w:rFonts w:ascii="Times New Roman" w:eastAsia="Times New Roman" w:hAnsi="Times New Roman" w:cs="Times New Roman"/>
                <w:sz w:val="24"/>
                <w:szCs w:val="24"/>
                <w:lang w:val="uk-UA" w:eastAsia="ru-RU"/>
              </w:rPr>
              <w:t>упаковці)</w:t>
            </w:r>
          </w:p>
        </w:tc>
        <w:tc>
          <w:tcPr>
            <w:tcW w:w="3431" w:type="dxa"/>
            <w:tcBorders>
              <w:top w:val="single" w:sz="4" w:space="0" w:color="000000"/>
              <w:left w:val="single" w:sz="4" w:space="0" w:color="000000"/>
              <w:bottom w:val="single" w:sz="4" w:space="0" w:color="000000"/>
              <w:right w:val="single" w:sz="4" w:space="0" w:color="000000"/>
            </w:tcBorders>
            <w:hideMark/>
          </w:tcPr>
          <w:p w:rsidR="00077BE2" w:rsidRPr="00B733B5" w:rsidRDefault="00077BE2" w:rsidP="00681E2C">
            <w:pPr>
              <w:widowControl w:val="0"/>
              <w:rPr>
                <w:rFonts w:ascii="Times New Roman" w:eastAsia="Times New Roman" w:hAnsi="Times New Roman" w:cs="Times New Roman"/>
                <w:sz w:val="24"/>
                <w:szCs w:val="24"/>
                <w:shd w:val="clear" w:color="auto" w:fill="FFFFFF"/>
                <w:lang w:val="uk-UA" w:eastAsia="uk-UA"/>
              </w:rPr>
            </w:pPr>
            <w:proofErr w:type="spellStart"/>
            <w:r w:rsidRPr="00B733B5">
              <w:rPr>
                <w:rFonts w:ascii="Times New Roman" w:eastAsia="Times New Roman" w:hAnsi="Times New Roman" w:cs="Times New Roman"/>
                <w:sz w:val="24"/>
                <w:szCs w:val="24"/>
                <w:shd w:val="clear" w:color="auto" w:fill="FFFFFF"/>
                <w:lang w:val="uk-UA" w:eastAsia="uk-UA"/>
              </w:rPr>
              <w:t>Анестетичний</w:t>
            </w:r>
            <w:proofErr w:type="spellEnd"/>
            <w:r w:rsidRPr="00B733B5">
              <w:rPr>
                <w:rFonts w:ascii="Times New Roman" w:eastAsia="Times New Roman" w:hAnsi="Times New Roman" w:cs="Times New Roman"/>
                <w:sz w:val="24"/>
                <w:szCs w:val="24"/>
                <w:shd w:val="clear" w:color="auto" w:fill="FFFFFF"/>
                <w:lang w:val="uk-UA" w:eastAsia="uk-UA"/>
              </w:rPr>
              <w:t xml:space="preserve"> засіб, розчин 4% для ін'єкцій (для місцевої анестезії в стоматології)</w:t>
            </w:r>
          </w:p>
          <w:p w:rsidR="00077BE2" w:rsidRPr="00B733B5" w:rsidRDefault="00077BE2" w:rsidP="00681E2C">
            <w:pPr>
              <w:widowControl w:val="0"/>
              <w:rPr>
                <w:rFonts w:ascii="Times New Roman" w:eastAsia="Times New Roman" w:hAnsi="Times New Roman" w:cs="Times New Roman"/>
                <w:sz w:val="24"/>
                <w:szCs w:val="24"/>
                <w:shd w:val="clear" w:color="auto" w:fill="FFFFFF"/>
                <w:lang w:val="uk-UA" w:eastAsia="uk-UA"/>
              </w:rPr>
            </w:pPr>
            <w:r w:rsidRPr="00B733B5">
              <w:rPr>
                <w:rFonts w:ascii="Times New Roman" w:eastAsia="Times New Roman" w:hAnsi="Times New Roman" w:cs="Times New Roman"/>
                <w:sz w:val="24"/>
                <w:szCs w:val="24"/>
                <w:shd w:val="clear" w:color="auto" w:fill="FFFFFF"/>
                <w:lang w:val="uk-UA" w:eastAsia="uk-UA"/>
              </w:rPr>
              <w:t xml:space="preserve">Форма випуску: </w:t>
            </w:r>
            <w:r w:rsidRPr="00B733B5">
              <w:rPr>
                <w:rFonts w:ascii="Times New Roman" w:hAnsi="Times New Roman" w:cs="Times New Roman"/>
                <w:sz w:val="24"/>
                <w:szCs w:val="24"/>
                <w:shd w:val="clear" w:color="auto" w:fill="FFFFFF"/>
                <w:lang w:val="uk-UA"/>
              </w:rPr>
              <w:t xml:space="preserve">(1:100000) </w:t>
            </w:r>
            <w:r w:rsidRPr="00B733B5">
              <w:rPr>
                <w:rFonts w:ascii="Times New Roman" w:eastAsia="Times New Roman" w:hAnsi="Times New Roman" w:cs="Times New Roman"/>
                <w:sz w:val="24"/>
                <w:szCs w:val="24"/>
                <w:shd w:val="clear" w:color="auto" w:fill="FFFFFF"/>
                <w:lang w:val="uk-UA" w:eastAsia="uk-UA"/>
              </w:rPr>
              <w:t>по 1,7 мл</w:t>
            </w:r>
            <w:r w:rsidR="004B480A" w:rsidRPr="00B733B5">
              <w:rPr>
                <w:rFonts w:ascii="Times New Roman" w:eastAsia="Times New Roman" w:hAnsi="Times New Roman" w:cs="Times New Roman"/>
                <w:sz w:val="24"/>
                <w:szCs w:val="24"/>
                <w:shd w:val="clear" w:color="auto" w:fill="FFFFFF"/>
                <w:lang w:val="uk-UA" w:eastAsia="uk-UA"/>
              </w:rPr>
              <w:t xml:space="preserve"> в </w:t>
            </w:r>
            <w:proofErr w:type="spellStart"/>
            <w:r w:rsidR="004B480A" w:rsidRPr="00B733B5">
              <w:rPr>
                <w:rFonts w:ascii="Times New Roman" w:eastAsia="Times New Roman" w:hAnsi="Times New Roman" w:cs="Times New Roman"/>
                <w:sz w:val="24"/>
                <w:szCs w:val="24"/>
                <w:shd w:val="clear" w:color="auto" w:fill="FFFFFF"/>
                <w:lang w:val="uk-UA" w:eastAsia="uk-UA"/>
              </w:rPr>
              <w:t>карпулах</w:t>
            </w:r>
            <w:proofErr w:type="spellEnd"/>
            <w:r w:rsidR="004B480A" w:rsidRPr="00B733B5">
              <w:rPr>
                <w:rFonts w:ascii="Times New Roman" w:eastAsia="Times New Roman" w:hAnsi="Times New Roman" w:cs="Times New Roman"/>
                <w:sz w:val="24"/>
                <w:szCs w:val="24"/>
                <w:shd w:val="clear" w:color="auto" w:fill="FFFFFF"/>
                <w:lang w:val="uk-UA" w:eastAsia="uk-UA"/>
              </w:rPr>
              <w:t>.</w:t>
            </w:r>
          </w:p>
          <w:p w:rsidR="004B480A" w:rsidRPr="00B733B5" w:rsidRDefault="004B480A" w:rsidP="00681E2C">
            <w:pPr>
              <w:widowControl w:val="0"/>
              <w:rPr>
                <w:rFonts w:ascii="Times New Roman" w:eastAsia="Times New Roman" w:hAnsi="Times New Roman" w:cs="Times New Roman"/>
                <w:sz w:val="24"/>
                <w:szCs w:val="24"/>
                <w:shd w:val="clear" w:color="auto" w:fill="FFFFFF"/>
                <w:lang w:val="uk-UA" w:eastAsia="uk-UA"/>
              </w:rPr>
            </w:pPr>
            <w:r w:rsidRPr="00B733B5">
              <w:rPr>
                <w:rFonts w:ascii="Times New Roman" w:eastAsia="Times New Roman" w:hAnsi="Times New Roman" w:cs="Times New Roman"/>
                <w:sz w:val="24"/>
                <w:szCs w:val="24"/>
                <w:lang w:val="uk-UA" w:eastAsia="uk-UA"/>
              </w:rPr>
              <w:t xml:space="preserve">Виробник: ТОВ </w:t>
            </w:r>
            <w:r w:rsidRPr="00B733B5">
              <w:rPr>
                <w:rFonts w:ascii="Times New Roman" w:hAnsi="Times New Roman" w:cs="Times New Roman"/>
                <w:sz w:val="24"/>
                <w:szCs w:val="24"/>
                <w:shd w:val="clear" w:color="auto" w:fill="FFFFFF"/>
                <w:lang w:val="uk-UA"/>
              </w:rPr>
              <w:t xml:space="preserve"> «Фармацевтична компанія «Здоров’я», </w:t>
            </w:r>
            <w:r w:rsidR="009D73E2" w:rsidRPr="00B733B5">
              <w:rPr>
                <w:rFonts w:ascii="Times New Roman" w:hAnsi="Times New Roman" w:cs="Times New Roman"/>
                <w:sz w:val="24"/>
                <w:szCs w:val="24"/>
                <w:shd w:val="clear" w:color="auto" w:fill="FFFFFF"/>
                <w:lang w:val="uk-UA"/>
              </w:rPr>
              <w:t>Україна.</w:t>
            </w:r>
          </w:p>
        </w:tc>
      </w:tr>
      <w:tr w:rsidR="00077BE2" w:rsidRPr="00B733B5" w:rsidTr="00B53D80">
        <w:trPr>
          <w:trHeight w:val="300"/>
        </w:trPr>
        <w:tc>
          <w:tcPr>
            <w:tcW w:w="568" w:type="dxa"/>
            <w:tcBorders>
              <w:top w:val="single" w:sz="4" w:space="0" w:color="000000"/>
              <w:left w:val="single" w:sz="4" w:space="0" w:color="000000"/>
              <w:bottom w:val="single" w:sz="4" w:space="0" w:color="000000"/>
              <w:right w:val="single" w:sz="4" w:space="0" w:color="000000"/>
            </w:tcBorders>
            <w:vAlign w:val="center"/>
            <w:hideMark/>
          </w:tcPr>
          <w:p w:rsidR="00077BE2" w:rsidRPr="00B733B5" w:rsidRDefault="00BE408E" w:rsidP="00681E2C">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612" w:type="dxa"/>
            <w:tcBorders>
              <w:top w:val="single" w:sz="4" w:space="0" w:color="000000"/>
              <w:left w:val="single" w:sz="4" w:space="0" w:color="000000"/>
              <w:bottom w:val="single" w:sz="4" w:space="0" w:color="000000"/>
              <w:right w:val="single" w:sz="4" w:space="0" w:color="000000"/>
            </w:tcBorders>
            <w:vAlign w:val="center"/>
          </w:tcPr>
          <w:p w:rsidR="00077BE2" w:rsidRPr="00B733B5" w:rsidRDefault="00077BE2" w:rsidP="00681E2C">
            <w:pPr>
              <w:widowControl w:val="0"/>
              <w:jc w:val="center"/>
              <w:rPr>
                <w:rFonts w:ascii="Times New Roman" w:eastAsia="Times New Roman" w:hAnsi="Times New Roman" w:cs="Times New Roman"/>
                <w:b/>
                <w:bCs/>
                <w:sz w:val="24"/>
                <w:szCs w:val="24"/>
                <w:lang w:val="uk-UA" w:eastAsia="ru-RU"/>
              </w:rPr>
            </w:pPr>
            <w:proofErr w:type="spellStart"/>
            <w:r w:rsidRPr="00B733B5">
              <w:rPr>
                <w:rFonts w:ascii="Times New Roman" w:eastAsia="Times New Roman" w:hAnsi="Times New Roman" w:cs="Times New Roman"/>
                <w:b/>
                <w:bCs/>
                <w:sz w:val="24"/>
                <w:szCs w:val="24"/>
                <w:lang w:val="uk-UA" w:eastAsia="ru-RU"/>
              </w:rPr>
              <w:t>Лідокаїн-гідрохлорид</w:t>
            </w:r>
            <w:proofErr w:type="spellEnd"/>
            <w:r w:rsidRPr="00B733B5">
              <w:rPr>
                <w:rFonts w:ascii="Times New Roman" w:eastAsia="Times New Roman" w:hAnsi="Times New Roman" w:cs="Times New Roman"/>
                <w:b/>
                <w:bCs/>
                <w:sz w:val="24"/>
                <w:szCs w:val="24"/>
                <w:lang w:val="uk-UA" w:eastAsia="ru-RU"/>
              </w:rPr>
              <w:t xml:space="preserve">  </w:t>
            </w:r>
          </w:p>
        </w:tc>
        <w:tc>
          <w:tcPr>
            <w:tcW w:w="1795" w:type="dxa"/>
            <w:tcBorders>
              <w:top w:val="single" w:sz="4" w:space="0" w:color="000000"/>
              <w:left w:val="single" w:sz="4" w:space="0" w:color="000000"/>
              <w:bottom w:val="single" w:sz="4" w:space="0" w:color="000000"/>
              <w:right w:val="single" w:sz="4" w:space="0" w:color="000000"/>
            </w:tcBorders>
            <w:vAlign w:val="center"/>
            <w:hideMark/>
          </w:tcPr>
          <w:p w:rsidR="00077BE2" w:rsidRPr="00B733B5" w:rsidRDefault="00077BE2" w:rsidP="00681E2C">
            <w:pPr>
              <w:widowControl w:val="0"/>
              <w:jc w:val="center"/>
              <w:rPr>
                <w:rFonts w:ascii="Times New Roman" w:eastAsia="Times New Roman" w:hAnsi="Times New Roman" w:cs="Times New Roman"/>
                <w:sz w:val="24"/>
                <w:szCs w:val="24"/>
                <w:lang w:val="uk-UA" w:eastAsia="ru-RU"/>
              </w:rPr>
            </w:pPr>
            <w:proofErr w:type="spellStart"/>
            <w:r w:rsidRPr="00B733B5">
              <w:rPr>
                <w:rFonts w:ascii="Times New Roman" w:eastAsia="Times New Roman" w:hAnsi="Times New Roman" w:cs="Times New Roman"/>
                <w:sz w:val="24"/>
                <w:szCs w:val="24"/>
                <w:lang w:val="uk-UA" w:eastAsia="ru-RU"/>
              </w:rPr>
              <w:t>Lidocaine</w:t>
            </w:r>
            <w:proofErr w:type="spellEnd"/>
          </w:p>
        </w:tc>
        <w:tc>
          <w:tcPr>
            <w:tcW w:w="1449" w:type="dxa"/>
            <w:tcBorders>
              <w:top w:val="single" w:sz="4" w:space="0" w:color="000000"/>
              <w:left w:val="single" w:sz="4" w:space="0" w:color="000000"/>
              <w:bottom w:val="single" w:sz="4" w:space="0" w:color="000000"/>
              <w:right w:val="single" w:sz="4" w:space="0" w:color="000000"/>
            </w:tcBorders>
            <w:vAlign w:val="center"/>
            <w:hideMark/>
          </w:tcPr>
          <w:p w:rsidR="00077BE2" w:rsidRPr="00B733B5" w:rsidRDefault="006D0C65" w:rsidP="00681E2C">
            <w:pPr>
              <w:widowControl w:val="0"/>
              <w:jc w:val="center"/>
              <w:rPr>
                <w:rFonts w:ascii="Times New Roman" w:eastAsia="Times New Roman" w:hAnsi="Times New Roman" w:cs="Times New Roman"/>
                <w:sz w:val="24"/>
                <w:szCs w:val="24"/>
                <w:lang w:val="uk-UA" w:eastAsia="ru-RU"/>
              </w:rPr>
            </w:pPr>
            <w:r w:rsidRPr="00B733B5">
              <w:rPr>
                <w:rFonts w:ascii="Times New Roman" w:eastAsia="Times New Roman" w:hAnsi="Times New Roman" w:cs="Times New Roman"/>
                <w:sz w:val="24"/>
                <w:szCs w:val="24"/>
                <w:lang w:val="uk-UA" w:eastAsia="ru-RU"/>
              </w:rPr>
              <w:t>1</w:t>
            </w:r>
            <w:r w:rsidR="00077BE2" w:rsidRPr="00B733B5">
              <w:rPr>
                <w:rFonts w:ascii="Times New Roman" w:eastAsia="Times New Roman" w:hAnsi="Times New Roman" w:cs="Times New Roman"/>
                <w:sz w:val="24"/>
                <w:szCs w:val="24"/>
                <w:lang w:val="uk-UA" w:eastAsia="ru-RU"/>
              </w:rPr>
              <w:t>20 упаковок (10 ампул в упаковці)</w:t>
            </w:r>
          </w:p>
        </w:tc>
        <w:tc>
          <w:tcPr>
            <w:tcW w:w="3431" w:type="dxa"/>
            <w:tcBorders>
              <w:top w:val="single" w:sz="4" w:space="0" w:color="000000"/>
              <w:left w:val="single" w:sz="4" w:space="0" w:color="000000"/>
              <w:bottom w:val="single" w:sz="4" w:space="0" w:color="000000"/>
              <w:right w:val="single" w:sz="4" w:space="0" w:color="000000"/>
            </w:tcBorders>
            <w:hideMark/>
          </w:tcPr>
          <w:p w:rsidR="00077BE2" w:rsidRPr="00B733B5" w:rsidRDefault="00077BE2" w:rsidP="00681E2C">
            <w:pPr>
              <w:widowControl w:val="0"/>
              <w:rPr>
                <w:rFonts w:ascii="Times New Roman" w:eastAsia="Times New Roman" w:hAnsi="Times New Roman" w:cs="Times New Roman"/>
                <w:sz w:val="24"/>
                <w:szCs w:val="24"/>
                <w:shd w:val="clear" w:color="auto" w:fill="FFFFFF"/>
                <w:lang w:val="uk-UA" w:eastAsia="uk-UA"/>
              </w:rPr>
            </w:pPr>
            <w:proofErr w:type="spellStart"/>
            <w:r w:rsidRPr="00B733B5">
              <w:rPr>
                <w:rFonts w:ascii="Times New Roman" w:eastAsia="Times New Roman" w:hAnsi="Times New Roman" w:cs="Times New Roman"/>
                <w:sz w:val="24"/>
                <w:szCs w:val="24"/>
                <w:shd w:val="clear" w:color="auto" w:fill="FFFFFF"/>
                <w:lang w:val="uk-UA" w:eastAsia="uk-UA"/>
              </w:rPr>
              <w:t>Анестетичний</w:t>
            </w:r>
            <w:proofErr w:type="spellEnd"/>
            <w:r w:rsidRPr="00B733B5">
              <w:rPr>
                <w:rFonts w:ascii="Times New Roman" w:eastAsia="Times New Roman" w:hAnsi="Times New Roman" w:cs="Times New Roman"/>
                <w:sz w:val="24"/>
                <w:szCs w:val="24"/>
                <w:shd w:val="clear" w:color="auto" w:fill="FFFFFF"/>
                <w:lang w:val="uk-UA" w:eastAsia="uk-UA"/>
              </w:rPr>
              <w:t xml:space="preserve"> засіб, розчин 2% для ін'єкцій (для місцевої анестезії в стоматології)</w:t>
            </w:r>
          </w:p>
          <w:p w:rsidR="004B480A" w:rsidRPr="00B733B5" w:rsidRDefault="00077BE2" w:rsidP="00681E2C">
            <w:pPr>
              <w:widowControl w:val="0"/>
              <w:rPr>
                <w:rFonts w:ascii="Times New Roman" w:eastAsia="Times New Roman" w:hAnsi="Times New Roman" w:cs="Times New Roman"/>
                <w:sz w:val="24"/>
                <w:szCs w:val="24"/>
                <w:shd w:val="clear" w:color="auto" w:fill="FFFFFF"/>
                <w:lang w:val="uk-UA" w:eastAsia="uk-UA"/>
              </w:rPr>
            </w:pPr>
            <w:r w:rsidRPr="00B733B5">
              <w:rPr>
                <w:rFonts w:ascii="Times New Roman" w:eastAsia="Times New Roman" w:hAnsi="Times New Roman" w:cs="Times New Roman"/>
                <w:sz w:val="24"/>
                <w:szCs w:val="24"/>
                <w:shd w:val="clear" w:color="auto" w:fill="FFFFFF"/>
                <w:lang w:val="uk-UA" w:eastAsia="uk-UA"/>
              </w:rPr>
              <w:t>Ф</w:t>
            </w:r>
            <w:r w:rsidR="004B480A" w:rsidRPr="00B733B5">
              <w:rPr>
                <w:rFonts w:ascii="Times New Roman" w:eastAsia="Times New Roman" w:hAnsi="Times New Roman" w:cs="Times New Roman"/>
                <w:sz w:val="24"/>
                <w:szCs w:val="24"/>
                <w:shd w:val="clear" w:color="auto" w:fill="FFFFFF"/>
                <w:lang w:val="uk-UA" w:eastAsia="uk-UA"/>
              </w:rPr>
              <w:t>орма випуску: по 2 мл в ампулах.</w:t>
            </w:r>
          </w:p>
        </w:tc>
      </w:tr>
      <w:tr w:rsidR="00077BE2" w:rsidRPr="00B733B5" w:rsidTr="00B53D80">
        <w:trPr>
          <w:trHeight w:val="300"/>
        </w:trPr>
        <w:tc>
          <w:tcPr>
            <w:tcW w:w="568" w:type="dxa"/>
            <w:tcBorders>
              <w:top w:val="single" w:sz="4" w:space="0" w:color="000000"/>
              <w:left w:val="single" w:sz="4" w:space="0" w:color="000000"/>
              <w:bottom w:val="single" w:sz="4" w:space="0" w:color="000000"/>
              <w:right w:val="single" w:sz="4" w:space="0" w:color="000000"/>
            </w:tcBorders>
            <w:vAlign w:val="center"/>
          </w:tcPr>
          <w:p w:rsidR="00077BE2" w:rsidRPr="00B733B5" w:rsidRDefault="00BE408E" w:rsidP="00681E2C">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612" w:type="dxa"/>
            <w:tcBorders>
              <w:top w:val="single" w:sz="4" w:space="0" w:color="000000"/>
              <w:left w:val="single" w:sz="4" w:space="0" w:color="000000"/>
              <w:bottom w:val="single" w:sz="4" w:space="0" w:color="000000"/>
              <w:right w:val="single" w:sz="4" w:space="0" w:color="000000"/>
            </w:tcBorders>
            <w:vAlign w:val="center"/>
          </w:tcPr>
          <w:p w:rsidR="00077BE2" w:rsidRPr="00B733B5" w:rsidRDefault="004B480A" w:rsidP="00681E2C">
            <w:pPr>
              <w:widowControl w:val="0"/>
              <w:jc w:val="center"/>
              <w:rPr>
                <w:rFonts w:ascii="Times New Roman" w:eastAsia="Times New Roman" w:hAnsi="Times New Roman" w:cs="Times New Roman"/>
                <w:b/>
                <w:bCs/>
                <w:sz w:val="24"/>
                <w:szCs w:val="24"/>
                <w:lang w:val="uk-UA" w:eastAsia="ru-RU"/>
              </w:rPr>
            </w:pPr>
            <w:proofErr w:type="spellStart"/>
            <w:r w:rsidRPr="00B733B5">
              <w:rPr>
                <w:rFonts w:ascii="Times New Roman" w:hAnsi="Times New Roman" w:cs="Times New Roman"/>
                <w:b/>
                <w:sz w:val="24"/>
                <w:szCs w:val="24"/>
                <w:lang w:val="uk-UA"/>
              </w:rPr>
              <w:t>Хлоргексидин</w:t>
            </w:r>
            <w:proofErr w:type="spellEnd"/>
            <w:r w:rsidRPr="00B733B5">
              <w:rPr>
                <w:rFonts w:ascii="Times New Roman" w:hAnsi="Times New Roman" w:cs="Times New Roman"/>
                <w:b/>
                <w:sz w:val="24"/>
                <w:szCs w:val="24"/>
                <w:lang w:val="uk-UA"/>
              </w:rPr>
              <w:t xml:space="preserve">  р-н 0.05%</w:t>
            </w:r>
          </w:p>
        </w:tc>
        <w:tc>
          <w:tcPr>
            <w:tcW w:w="1795" w:type="dxa"/>
            <w:tcBorders>
              <w:top w:val="single" w:sz="4" w:space="0" w:color="000000"/>
              <w:left w:val="single" w:sz="4" w:space="0" w:color="000000"/>
              <w:bottom w:val="single" w:sz="4" w:space="0" w:color="000000"/>
              <w:right w:val="single" w:sz="4" w:space="0" w:color="000000"/>
            </w:tcBorders>
            <w:vAlign w:val="center"/>
          </w:tcPr>
          <w:p w:rsidR="004B480A" w:rsidRPr="00B733B5" w:rsidRDefault="004B480A" w:rsidP="004B480A">
            <w:pPr>
              <w:jc w:val="center"/>
              <w:rPr>
                <w:rFonts w:ascii="Times New Roman" w:hAnsi="Times New Roman" w:cs="Times New Roman"/>
                <w:sz w:val="24"/>
                <w:szCs w:val="24"/>
                <w:lang w:val="uk-UA"/>
              </w:rPr>
            </w:pPr>
            <w:proofErr w:type="spellStart"/>
            <w:r w:rsidRPr="00B733B5">
              <w:rPr>
                <w:rFonts w:ascii="Times New Roman" w:hAnsi="Times New Roman" w:cs="Times New Roman"/>
                <w:sz w:val="24"/>
                <w:szCs w:val="24"/>
                <w:lang w:val="uk-UA"/>
              </w:rPr>
              <w:t>Chlorhexidine</w:t>
            </w:r>
            <w:proofErr w:type="spellEnd"/>
          </w:p>
          <w:p w:rsidR="00077BE2" w:rsidRPr="00B733B5" w:rsidRDefault="00077BE2" w:rsidP="00681E2C">
            <w:pPr>
              <w:widowControl w:val="0"/>
              <w:jc w:val="center"/>
              <w:rPr>
                <w:rFonts w:ascii="Times New Roman" w:eastAsia="Times New Roman" w:hAnsi="Times New Roman" w:cs="Times New Roman"/>
                <w:sz w:val="24"/>
                <w:szCs w:val="24"/>
                <w:lang w:val="uk-UA" w:eastAsia="ru-RU"/>
              </w:rPr>
            </w:pPr>
          </w:p>
        </w:tc>
        <w:tc>
          <w:tcPr>
            <w:tcW w:w="1449" w:type="dxa"/>
            <w:tcBorders>
              <w:top w:val="single" w:sz="4" w:space="0" w:color="000000"/>
              <w:left w:val="single" w:sz="4" w:space="0" w:color="000000"/>
              <w:bottom w:val="single" w:sz="4" w:space="0" w:color="000000"/>
              <w:right w:val="single" w:sz="4" w:space="0" w:color="000000"/>
            </w:tcBorders>
            <w:vAlign w:val="center"/>
          </w:tcPr>
          <w:p w:rsidR="00077BE2" w:rsidRPr="00B733B5" w:rsidRDefault="004A52EF" w:rsidP="00681E2C">
            <w:pPr>
              <w:widowControl w:val="0"/>
              <w:jc w:val="center"/>
              <w:rPr>
                <w:rFonts w:ascii="Times New Roman" w:eastAsia="Times New Roman" w:hAnsi="Times New Roman" w:cs="Times New Roman"/>
                <w:sz w:val="24"/>
                <w:szCs w:val="24"/>
                <w:lang w:val="uk-UA" w:eastAsia="ru-RU"/>
              </w:rPr>
            </w:pPr>
            <w:r w:rsidRPr="00B733B5">
              <w:rPr>
                <w:rFonts w:ascii="Times New Roman" w:eastAsia="Times New Roman" w:hAnsi="Times New Roman" w:cs="Times New Roman"/>
                <w:sz w:val="24"/>
                <w:szCs w:val="24"/>
                <w:lang w:val="uk-UA" w:eastAsia="ru-RU"/>
              </w:rPr>
              <w:t>2</w:t>
            </w:r>
            <w:r w:rsidR="004B480A" w:rsidRPr="00B733B5">
              <w:rPr>
                <w:rFonts w:ascii="Times New Roman" w:eastAsia="Times New Roman" w:hAnsi="Times New Roman" w:cs="Times New Roman"/>
                <w:sz w:val="24"/>
                <w:szCs w:val="24"/>
                <w:lang w:val="uk-UA" w:eastAsia="ru-RU"/>
              </w:rPr>
              <w:t>00 упаковок (200 мл.</w:t>
            </w:r>
            <w:r w:rsidR="00B53D80" w:rsidRPr="00B733B5">
              <w:rPr>
                <w:rFonts w:ascii="Times New Roman" w:eastAsia="Times New Roman" w:hAnsi="Times New Roman" w:cs="Times New Roman"/>
                <w:sz w:val="24"/>
                <w:szCs w:val="24"/>
                <w:lang w:val="uk-UA" w:eastAsia="ru-RU"/>
              </w:rPr>
              <w:t xml:space="preserve"> </w:t>
            </w:r>
            <w:r w:rsidR="00B53D80" w:rsidRPr="00B733B5">
              <w:rPr>
                <w:rFonts w:ascii="Times New Roman" w:hAnsi="Times New Roman" w:cs="Times New Roman"/>
                <w:sz w:val="24"/>
                <w:szCs w:val="24"/>
                <w:lang w:val="uk-UA"/>
              </w:rPr>
              <w:t>флакон в упаковці)</w:t>
            </w:r>
          </w:p>
        </w:tc>
        <w:tc>
          <w:tcPr>
            <w:tcW w:w="3431" w:type="dxa"/>
            <w:tcBorders>
              <w:top w:val="single" w:sz="4" w:space="0" w:color="000000"/>
              <w:left w:val="single" w:sz="4" w:space="0" w:color="000000"/>
              <w:bottom w:val="single" w:sz="4" w:space="0" w:color="000000"/>
              <w:right w:val="single" w:sz="4" w:space="0" w:color="000000"/>
            </w:tcBorders>
          </w:tcPr>
          <w:p w:rsidR="007B790D" w:rsidRPr="00B733B5" w:rsidRDefault="007B790D" w:rsidP="004B480A">
            <w:pPr>
              <w:pStyle w:val="a4"/>
              <w:spacing w:before="0" w:beforeAutospacing="0" w:after="0" w:afterAutospacing="0"/>
              <w:rPr>
                <w:rFonts w:ascii="Times New Roman" w:eastAsia="Times New Roman" w:hAnsi="Times New Roman" w:cs="Times New Roman"/>
                <w:lang w:val="uk-UA" w:eastAsia="uk-UA"/>
              </w:rPr>
            </w:pPr>
            <w:r w:rsidRPr="00B733B5">
              <w:rPr>
                <w:rFonts w:ascii="Times New Roman" w:hAnsi="Times New Roman" w:cs="Times New Roman"/>
                <w:shd w:val="clear" w:color="auto" w:fill="FFFFFF"/>
                <w:lang w:val="uk-UA"/>
              </w:rPr>
              <w:t>Антисептичний та дезінфекційний засіб</w:t>
            </w:r>
          </w:p>
          <w:p w:rsidR="004B480A" w:rsidRPr="00B733B5" w:rsidRDefault="004B480A" w:rsidP="004B480A">
            <w:pPr>
              <w:pStyle w:val="a4"/>
              <w:spacing w:before="0" w:beforeAutospacing="0" w:after="0" w:afterAutospacing="0"/>
              <w:rPr>
                <w:rFonts w:ascii="Times New Roman" w:eastAsia="Times New Roman" w:hAnsi="Times New Roman" w:cs="Times New Roman"/>
                <w:lang w:val="uk-UA" w:eastAsia="uk-UA"/>
              </w:rPr>
            </w:pPr>
            <w:r w:rsidRPr="00B733B5">
              <w:rPr>
                <w:rFonts w:ascii="Times New Roman" w:eastAsia="Times New Roman" w:hAnsi="Times New Roman" w:cs="Times New Roman"/>
                <w:lang w:val="uk-UA" w:eastAsia="uk-UA"/>
              </w:rPr>
              <w:t xml:space="preserve">Форма випуску: </w:t>
            </w:r>
            <w:r w:rsidRPr="00B733B5">
              <w:rPr>
                <w:rFonts w:ascii="Times New Roman" w:hAnsi="Times New Roman" w:cs="Times New Roman"/>
                <w:shd w:val="clear" w:color="auto" w:fill="FFFFFF"/>
                <w:lang w:val="uk-UA"/>
              </w:rPr>
              <w:t xml:space="preserve">розчин нашкірний 0,05 %, </w:t>
            </w:r>
            <w:r w:rsidR="00EA3496" w:rsidRPr="00B733B5">
              <w:rPr>
                <w:rFonts w:ascii="Times New Roman" w:hAnsi="Times New Roman" w:cs="Times New Roman"/>
                <w:lang w:val="uk-UA" w:eastAsia="en-US"/>
              </w:rPr>
              <w:t>2</w:t>
            </w:r>
            <w:r w:rsidRPr="00B733B5">
              <w:rPr>
                <w:rFonts w:ascii="Times New Roman" w:hAnsi="Times New Roman" w:cs="Times New Roman"/>
                <w:lang w:val="uk-UA" w:eastAsia="en-US"/>
              </w:rPr>
              <w:t>00 мл.</w:t>
            </w:r>
          </w:p>
          <w:p w:rsidR="00077BE2" w:rsidRPr="00B733B5" w:rsidRDefault="00077BE2" w:rsidP="004B480A">
            <w:pPr>
              <w:widowControl w:val="0"/>
              <w:rPr>
                <w:rFonts w:ascii="Times New Roman" w:eastAsia="Times New Roman" w:hAnsi="Times New Roman" w:cs="Times New Roman"/>
                <w:b/>
                <w:sz w:val="24"/>
                <w:szCs w:val="24"/>
                <w:shd w:val="clear" w:color="auto" w:fill="FFFFFF"/>
                <w:lang w:val="uk-UA" w:eastAsia="uk-UA"/>
              </w:rPr>
            </w:pPr>
          </w:p>
        </w:tc>
      </w:tr>
      <w:tr w:rsidR="004B480A" w:rsidRPr="00B733B5" w:rsidTr="00B53D80">
        <w:trPr>
          <w:trHeight w:val="300"/>
        </w:trPr>
        <w:tc>
          <w:tcPr>
            <w:tcW w:w="568" w:type="dxa"/>
            <w:tcBorders>
              <w:top w:val="single" w:sz="4" w:space="0" w:color="000000"/>
              <w:left w:val="single" w:sz="4" w:space="0" w:color="000000"/>
              <w:bottom w:val="single" w:sz="4" w:space="0" w:color="000000"/>
              <w:right w:val="single" w:sz="4" w:space="0" w:color="000000"/>
            </w:tcBorders>
            <w:vAlign w:val="center"/>
          </w:tcPr>
          <w:p w:rsidR="00077BE2" w:rsidRPr="00B733B5" w:rsidRDefault="00BE408E" w:rsidP="00681E2C">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4</w:t>
            </w:r>
          </w:p>
        </w:tc>
        <w:tc>
          <w:tcPr>
            <w:tcW w:w="2612" w:type="dxa"/>
            <w:tcBorders>
              <w:top w:val="single" w:sz="4" w:space="0" w:color="000000"/>
              <w:left w:val="single" w:sz="4" w:space="0" w:color="000000"/>
              <w:bottom w:val="single" w:sz="4" w:space="0" w:color="000000"/>
              <w:right w:val="single" w:sz="4" w:space="0" w:color="000000"/>
            </w:tcBorders>
            <w:vAlign w:val="center"/>
          </w:tcPr>
          <w:p w:rsidR="00077BE2" w:rsidRPr="00B733B5" w:rsidRDefault="00B53D80" w:rsidP="00681E2C">
            <w:pPr>
              <w:widowControl w:val="0"/>
              <w:jc w:val="center"/>
              <w:rPr>
                <w:rFonts w:ascii="Times New Roman" w:eastAsia="Times New Roman" w:hAnsi="Times New Roman" w:cs="Times New Roman"/>
                <w:b/>
                <w:bCs/>
                <w:sz w:val="24"/>
                <w:szCs w:val="24"/>
                <w:lang w:val="uk-UA" w:eastAsia="ru-RU"/>
              </w:rPr>
            </w:pPr>
            <w:r w:rsidRPr="00B733B5">
              <w:rPr>
                <w:rFonts w:ascii="Times New Roman" w:hAnsi="Times New Roman" w:cs="Times New Roman"/>
                <w:b/>
                <w:sz w:val="24"/>
                <w:szCs w:val="24"/>
                <w:lang w:val="uk-UA"/>
              </w:rPr>
              <w:t>Перекису водню р-н 3%</w:t>
            </w:r>
          </w:p>
        </w:tc>
        <w:tc>
          <w:tcPr>
            <w:tcW w:w="1795" w:type="dxa"/>
            <w:tcBorders>
              <w:top w:val="single" w:sz="4" w:space="0" w:color="000000"/>
              <w:left w:val="single" w:sz="4" w:space="0" w:color="000000"/>
              <w:bottom w:val="single" w:sz="4" w:space="0" w:color="000000"/>
              <w:right w:val="single" w:sz="4" w:space="0" w:color="000000"/>
            </w:tcBorders>
            <w:vAlign w:val="center"/>
          </w:tcPr>
          <w:p w:rsidR="00B53D80" w:rsidRPr="00B733B5" w:rsidRDefault="00B53D80" w:rsidP="00B53D80">
            <w:pPr>
              <w:jc w:val="center"/>
              <w:rPr>
                <w:rFonts w:ascii="Times New Roman" w:hAnsi="Times New Roman" w:cs="Times New Roman"/>
                <w:sz w:val="24"/>
                <w:szCs w:val="24"/>
                <w:lang w:val="uk-UA"/>
              </w:rPr>
            </w:pPr>
            <w:proofErr w:type="spellStart"/>
            <w:r w:rsidRPr="00B733B5">
              <w:rPr>
                <w:rFonts w:ascii="Times New Roman" w:hAnsi="Times New Roman" w:cs="Times New Roman"/>
                <w:sz w:val="24"/>
                <w:szCs w:val="24"/>
                <w:lang w:val="uk-UA"/>
              </w:rPr>
              <w:t>Hydrogen</w:t>
            </w:r>
            <w:proofErr w:type="spellEnd"/>
            <w:r w:rsidRPr="00B733B5">
              <w:rPr>
                <w:rFonts w:ascii="Times New Roman" w:hAnsi="Times New Roman" w:cs="Times New Roman"/>
                <w:sz w:val="24"/>
                <w:szCs w:val="24"/>
                <w:lang w:val="uk-UA"/>
              </w:rPr>
              <w:t xml:space="preserve"> </w:t>
            </w:r>
            <w:proofErr w:type="spellStart"/>
            <w:r w:rsidRPr="00B733B5">
              <w:rPr>
                <w:rFonts w:ascii="Times New Roman" w:hAnsi="Times New Roman" w:cs="Times New Roman"/>
                <w:sz w:val="24"/>
                <w:szCs w:val="24"/>
                <w:lang w:val="uk-UA"/>
              </w:rPr>
              <w:t>peroxide</w:t>
            </w:r>
            <w:proofErr w:type="spellEnd"/>
          </w:p>
          <w:p w:rsidR="00077BE2" w:rsidRPr="00B733B5" w:rsidRDefault="00077BE2" w:rsidP="00681E2C">
            <w:pPr>
              <w:widowControl w:val="0"/>
              <w:jc w:val="center"/>
              <w:rPr>
                <w:rFonts w:ascii="Times New Roman" w:eastAsia="Times New Roman" w:hAnsi="Times New Roman" w:cs="Times New Roman"/>
                <w:sz w:val="24"/>
                <w:szCs w:val="24"/>
                <w:lang w:val="uk-UA" w:eastAsia="ru-RU"/>
              </w:rPr>
            </w:pPr>
          </w:p>
        </w:tc>
        <w:tc>
          <w:tcPr>
            <w:tcW w:w="1449" w:type="dxa"/>
            <w:tcBorders>
              <w:top w:val="single" w:sz="4" w:space="0" w:color="000000"/>
              <w:left w:val="single" w:sz="4" w:space="0" w:color="000000"/>
              <w:bottom w:val="single" w:sz="4" w:space="0" w:color="000000"/>
              <w:right w:val="single" w:sz="4" w:space="0" w:color="000000"/>
            </w:tcBorders>
            <w:vAlign w:val="center"/>
          </w:tcPr>
          <w:p w:rsidR="00077BE2" w:rsidRPr="00B733B5" w:rsidRDefault="004A52EF" w:rsidP="00681E2C">
            <w:pPr>
              <w:widowControl w:val="0"/>
              <w:jc w:val="center"/>
              <w:rPr>
                <w:rFonts w:ascii="Times New Roman" w:eastAsia="Times New Roman" w:hAnsi="Times New Roman" w:cs="Times New Roman"/>
                <w:sz w:val="24"/>
                <w:szCs w:val="24"/>
                <w:lang w:val="uk-UA" w:eastAsia="ru-RU"/>
              </w:rPr>
            </w:pPr>
            <w:r w:rsidRPr="00B733B5">
              <w:rPr>
                <w:rFonts w:ascii="Times New Roman" w:eastAsia="Times New Roman" w:hAnsi="Times New Roman" w:cs="Times New Roman"/>
                <w:sz w:val="24"/>
                <w:szCs w:val="24"/>
                <w:lang w:val="uk-UA" w:eastAsia="ru-RU"/>
              </w:rPr>
              <w:t>10</w:t>
            </w:r>
            <w:r w:rsidR="006D0C65" w:rsidRPr="00B733B5">
              <w:rPr>
                <w:rFonts w:ascii="Times New Roman" w:eastAsia="Times New Roman" w:hAnsi="Times New Roman" w:cs="Times New Roman"/>
                <w:sz w:val="24"/>
                <w:szCs w:val="24"/>
                <w:lang w:val="uk-UA" w:eastAsia="ru-RU"/>
              </w:rPr>
              <w:t>0</w:t>
            </w:r>
            <w:r w:rsidR="00B53D80" w:rsidRPr="00B733B5">
              <w:rPr>
                <w:rFonts w:ascii="Times New Roman" w:eastAsia="Times New Roman" w:hAnsi="Times New Roman" w:cs="Times New Roman"/>
                <w:sz w:val="24"/>
                <w:szCs w:val="24"/>
                <w:lang w:val="uk-UA" w:eastAsia="ru-RU"/>
              </w:rPr>
              <w:t xml:space="preserve"> упаковок (200 мл. </w:t>
            </w:r>
            <w:r w:rsidR="00B53D80" w:rsidRPr="00B733B5">
              <w:rPr>
                <w:rFonts w:ascii="Times New Roman" w:hAnsi="Times New Roman" w:cs="Times New Roman"/>
                <w:sz w:val="24"/>
                <w:szCs w:val="24"/>
                <w:lang w:val="uk-UA"/>
              </w:rPr>
              <w:t>флакон в упаковці)</w:t>
            </w:r>
          </w:p>
        </w:tc>
        <w:tc>
          <w:tcPr>
            <w:tcW w:w="3431" w:type="dxa"/>
            <w:tcBorders>
              <w:top w:val="single" w:sz="4" w:space="0" w:color="000000"/>
              <w:left w:val="single" w:sz="4" w:space="0" w:color="000000"/>
              <w:bottom w:val="single" w:sz="4" w:space="0" w:color="000000"/>
              <w:right w:val="single" w:sz="4" w:space="0" w:color="000000"/>
            </w:tcBorders>
          </w:tcPr>
          <w:p w:rsidR="007B790D" w:rsidRPr="00B733B5" w:rsidRDefault="007B790D" w:rsidP="00B53D80">
            <w:pPr>
              <w:pStyle w:val="a4"/>
              <w:spacing w:before="0" w:beforeAutospacing="0" w:after="0" w:afterAutospacing="0"/>
              <w:rPr>
                <w:rFonts w:ascii="Times New Roman" w:eastAsia="Times New Roman" w:hAnsi="Times New Roman" w:cs="Times New Roman"/>
                <w:lang w:val="uk-UA" w:eastAsia="uk-UA"/>
              </w:rPr>
            </w:pPr>
            <w:r w:rsidRPr="00B733B5">
              <w:rPr>
                <w:rFonts w:ascii="Times New Roman" w:hAnsi="Times New Roman" w:cs="Times New Roman"/>
                <w:shd w:val="clear" w:color="auto" w:fill="FFFFFF"/>
                <w:lang w:val="uk-UA"/>
              </w:rPr>
              <w:t>Антисептичний та дезінфекційний засіб</w:t>
            </w:r>
          </w:p>
          <w:p w:rsidR="00B53D80" w:rsidRPr="00B733B5" w:rsidRDefault="00B53D80" w:rsidP="00B53D80">
            <w:pPr>
              <w:pStyle w:val="a4"/>
              <w:spacing w:before="0" w:beforeAutospacing="0" w:after="0" w:afterAutospacing="0"/>
              <w:rPr>
                <w:rFonts w:ascii="Times New Roman" w:eastAsia="Times New Roman" w:hAnsi="Times New Roman" w:cs="Times New Roman"/>
                <w:lang w:val="uk-UA" w:eastAsia="uk-UA"/>
              </w:rPr>
            </w:pPr>
            <w:r w:rsidRPr="00B733B5">
              <w:rPr>
                <w:rFonts w:ascii="Times New Roman" w:eastAsia="Times New Roman" w:hAnsi="Times New Roman" w:cs="Times New Roman"/>
                <w:lang w:val="uk-UA" w:eastAsia="uk-UA"/>
              </w:rPr>
              <w:t>Форма випуску: розчин,</w:t>
            </w:r>
            <w:r w:rsidRPr="00B733B5">
              <w:rPr>
                <w:rFonts w:ascii="Times New Roman" w:hAnsi="Times New Roman" w:cs="Times New Roman"/>
                <w:lang w:val="uk-UA" w:eastAsia="en-US"/>
              </w:rPr>
              <w:t xml:space="preserve"> </w:t>
            </w:r>
            <w:r w:rsidR="00EA3496" w:rsidRPr="00B733B5">
              <w:rPr>
                <w:rFonts w:ascii="Times New Roman" w:hAnsi="Times New Roman" w:cs="Times New Roman"/>
                <w:lang w:val="uk-UA" w:eastAsia="en-US"/>
              </w:rPr>
              <w:t>20</w:t>
            </w:r>
            <w:r w:rsidRPr="00B733B5">
              <w:rPr>
                <w:rFonts w:ascii="Times New Roman" w:hAnsi="Times New Roman" w:cs="Times New Roman"/>
                <w:lang w:val="uk-UA" w:eastAsia="en-US"/>
              </w:rPr>
              <w:t>0 мл.</w:t>
            </w:r>
          </w:p>
          <w:p w:rsidR="00077BE2" w:rsidRPr="00B733B5" w:rsidRDefault="00077BE2" w:rsidP="00B53D80">
            <w:pPr>
              <w:widowControl w:val="0"/>
              <w:rPr>
                <w:rFonts w:ascii="Times New Roman" w:eastAsia="Times New Roman" w:hAnsi="Times New Roman" w:cs="Times New Roman"/>
                <w:sz w:val="24"/>
                <w:szCs w:val="24"/>
                <w:shd w:val="clear" w:color="auto" w:fill="FFFFFF"/>
                <w:lang w:val="uk-UA" w:eastAsia="uk-UA"/>
              </w:rPr>
            </w:pPr>
          </w:p>
        </w:tc>
      </w:tr>
      <w:tr w:rsidR="004B480A" w:rsidRPr="00B733B5" w:rsidTr="00B53D80">
        <w:trPr>
          <w:trHeight w:val="300"/>
        </w:trPr>
        <w:tc>
          <w:tcPr>
            <w:tcW w:w="568" w:type="dxa"/>
            <w:tcBorders>
              <w:top w:val="single" w:sz="4" w:space="0" w:color="000000"/>
              <w:left w:val="single" w:sz="4" w:space="0" w:color="000000"/>
              <w:bottom w:val="single" w:sz="4" w:space="0" w:color="000000"/>
              <w:right w:val="single" w:sz="4" w:space="0" w:color="000000"/>
            </w:tcBorders>
            <w:vAlign w:val="center"/>
          </w:tcPr>
          <w:p w:rsidR="00077BE2" w:rsidRPr="00B733B5" w:rsidRDefault="00BE408E" w:rsidP="00681E2C">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612" w:type="dxa"/>
            <w:tcBorders>
              <w:top w:val="single" w:sz="4" w:space="0" w:color="000000"/>
              <w:left w:val="single" w:sz="4" w:space="0" w:color="000000"/>
              <w:bottom w:val="single" w:sz="4" w:space="0" w:color="000000"/>
              <w:right w:val="single" w:sz="4" w:space="0" w:color="000000"/>
            </w:tcBorders>
            <w:vAlign w:val="center"/>
          </w:tcPr>
          <w:p w:rsidR="00077BE2" w:rsidRPr="00B733B5" w:rsidRDefault="00B53D80" w:rsidP="00681E2C">
            <w:pPr>
              <w:widowControl w:val="0"/>
              <w:jc w:val="center"/>
              <w:rPr>
                <w:rFonts w:ascii="Times New Roman" w:eastAsia="Times New Roman" w:hAnsi="Times New Roman" w:cs="Times New Roman"/>
                <w:b/>
                <w:bCs/>
                <w:sz w:val="24"/>
                <w:szCs w:val="24"/>
                <w:lang w:val="uk-UA" w:eastAsia="ru-RU"/>
              </w:rPr>
            </w:pPr>
            <w:proofErr w:type="spellStart"/>
            <w:r w:rsidRPr="00B733B5">
              <w:rPr>
                <w:rFonts w:ascii="Times New Roman" w:hAnsi="Times New Roman" w:cs="Times New Roman"/>
                <w:b/>
                <w:sz w:val="24"/>
                <w:szCs w:val="24"/>
                <w:lang w:val="uk-UA"/>
              </w:rPr>
              <w:t>Метрогіл</w:t>
            </w:r>
            <w:proofErr w:type="spellEnd"/>
            <w:r w:rsidRPr="00B733B5">
              <w:rPr>
                <w:rFonts w:ascii="Times New Roman" w:hAnsi="Times New Roman" w:cs="Times New Roman"/>
                <w:b/>
                <w:sz w:val="24"/>
                <w:szCs w:val="24"/>
                <w:lang w:val="uk-UA"/>
              </w:rPr>
              <w:t xml:space="preserve"> </w:t>
            </w:r>
            <w:proofErr w:type="spellStart"/>
            <w:r w:rsidRPr="00B733B5">
              <w:rPr>
                <w:rFonts w:ascii="Times New Roman" w:hAnsi="Times New Roman" w:cs="Times New Roman"/>
                <w:b/>
                <w:sz w:val="24"/>
                <w:szCs w:val="24"/>
                <w:lang w:val="uk-UA"/>
              </w:rPr>
              <w:t>Дента</w:t>
            </w:r>
            <w:proofErr w:type="spellEnd"/>
            <w:r w:rsidRPr="00B733B5">
              <w:rPr>
                <w:rFonts w:ascii="Times New Roman" w:hAnsi="Times New Roman" w:cs="Times New Roman"/>
                <w:b/>
                <w:sz w:val="24"/>
                <w:szCs w:val="24"/>
                <w:lang w:val="uk-UA"/>
              </w:rPr>
              <w:t xml:space="preserve"> гель для ясен</w:t>
            </w:r>
          </w:p>
        </w:tc>
        <w:tc>
          <w:tcPr>
            <w:tcW w:w="1795" w:type="dxa"/>
            <w:tcBorders>
              <w:top w:val="single" w:sz="4" w:space="0" w:color="000000"/>
              <w:left w:val="single" w:sz="4" w:space="0" w:color="000000"/>
              <w:bottom w:val="single" w:sz="4" w:space="0" w:color="000000"/>
              <w:right w:val="single" w:sz="4" w:space="0" w:color="000000"/>
            </w:tcBorders>
            <w:vAlign w:val="center"/>
          </w:tcPr>
          <w:p w:rsidR="00077BE2" w:rsidRPr="00B733B5" w:rsidRDefault="00B53D80" w:rsidP="00B53D80">
            <w:pPr>
              <w:jc w:val="center"/>
              <w:rPr>
                <w:rFonts w:ascii="Times New Roman" w:hAnsi="Times New Roman" w:cs="Times New Roman"/>
                <w:sz w:val="24"/>
                <w:szCs w:val="24"/>
                <w:lang w:val="uk-UA"/>
              </w:rPr>
            </w:pPr>
            <w:proofErr w:type="spellStart"/>
            <w:r w:rsidRPr="00B733B5">
              <w:rPr>
                <w:rFonts w:ascii="Times New Roman" w:hAnsi="Times New Roman" w:cs="Times New Roman"/>
                <w:sz w:val="24"/>
                <w:szCs w:val="24"/>
                <w:lang w:val="uk-UA"/>
              </w:rPr>
              <w:t>Comb</w:t>
            </w:r>
            <w:proofErr w:type="spellEnd"/>
            <w:r w:rsidRPr="00B733B5">
              <w:rPr>
                <w:rFonts w:ascii="Times New Roman" w:hAnsi="Times New Roman" w:cs="Times New Roman"/>
                <w:sz w:val="24"/>
                <w:szCs w:val="24"/>
                <w:lang w:val="uk-UA"/>
              </w:rPr>
              <w:t xml:space="preserve"> </w:t>
            </w:r>
            <w:proofErr w:type="spellStart"/>
            <w:r w:rsidRPr="00B733B5">
              <w:rPr>
                <w:rFonts w:ascii="Times New Roman" w:hAnsi="Times New Roman" w:cs="Times New Roman"/>
                <w:sz w:val="24"/>
                <w:szCs w:val="24"/>
                <w:lang w:val="uk-UA"/>
              </w:rPr>
              <w:t>drug</w:t>
            </w:r>
            <w:proofErr w:type="spellEnd"/>
            <w:r w:rsidRPr="00B733B5">
              <w:rPr>
                <w:rFonts w:ascii="Times New Roman" w:hAnsi="Times New Roman" w:cs="Times New Roman"/>
                <w:sz w:val="24"/>
                <w:szCs w:val="24"/>
                <w:lang w:val="uk-UA"/>
              </w:rPr>
              <w:t xml:space="preserve"> </w:t>
            </w:r>
            <w:proofErr w:type="spellStart"/>
            <w:r w:rsidRPr="00B733B5">
              <w:rPr>
                <w:rFonts w:ascii="Times New Roman" w:hAnsi="Times New Roman" w:cs="Times New Roman"/>
                <w:sz w:val="24"/>
                <w:szCs w:val="24"/>
                <w:lang w:val="uk-UA"/>
              </w:rPr>
              <w:t>Metronidazole</w:t>
            </w:r>
            <w:proofErr w:type="spellEnd"/>
            <w:r w:rsidRPr="00B733B5">
              <w:rPr>
                <w:rFonts w:ascii="Times New Roman" w:hAnsi="Times New Roman" w:cs="Times New Roman"/>
                <w:sz w:val="24"/>
                <w:szCs w:val="24"/>
                <w:lang w:val="uk-UA"/>
              </w:rPr>
              <w:t xml:space="preserve">, </w:t>
            </w:r>
            <w:proofErr w:type="spellStart"/>
            <w:r w:rsidRPr="00B733B5">
              <w:rPr>
                <w:rFonts w:ascii="Times New Roman" w:hAnsi="Times New Roman" w:cs="Times New Roman"/>
                <w:sz w:val="24"/>
                <w:szCs w:val="24"/>
                <w:lang w:val="uk-UA"/>
              </w:rPr>
              <w:t>combinations</w:t>
            </w:r>
            <w:proofErr w:type="spellEnd"/>
          </w:p>
        </w:tc>
        <w:tc>
          <w:tcPr>
            <w:tcW w:w="1449" w:type="dxa"/>
            <w:tcBorders>
              <w:top w:val="single" w:sz="4" w:space="0" w:color="000000"/>
              <w:left w:val="single" w:sz="4" w:space="0" w:color="000000"/>
              <w:bottom w:val="single" w:sz="4" w:space="0" w:color="000000"/>
              <w:right w:val="single" w:sz="4" w:space="0" w:color="000000"/>
            </w:tcBorders>
            <w:vAlign w:val="center"/>
          </w:tcPr>
          <w:p w:rsidR="00077BE2" w:rsidRPr="00B733B5" w:rsidRDefault="004A52EF" w:rsidP="006D0C65">
            <w:pPr>
              <w:widowControl w:val="0"/>
              <w:jc w:val="center"/>
              <w:rPr>
                <w:rFonts w:ascii="Times New Roman" w:eastAsia="Times New Roman" w:hAnsi="Times New Roman" w:cs="Times New Roman"/>
                <w:sz w:val="24"/>
                <w:szCs w:val="24"/>
                <w:lang w:val="uk-UA" w:eastAsia="ru-RU"/>
              </w:rPr>
            </w:pPr>
            <w:r w:rsidRPr="00B733B5">
              <w:rPr>
                <w:rFonts w:ascii="Times New Roman" w:eastAsia="Times New Roman" w:hAnsi="Times New Roman" w:cs="Times New Roman"/>
                <w:sz w:val="24"/>
                <w:szCs w:val="24"/>
                <w:lang w:val="uk-UA" w:eastAsia="ru-RU"/>
              </w:rPr>
              <w:t>5</w:t>
            </w:r>
            <w:r w:rsidR="00B53D80" w:rsidRPr="00B733B5">
              <w:rPr>
                <w:rFonts w:ascii="Times New Roman" w:eastAsia="Times New Roman" w:hAnsi="Times New Roman" w:cs="Times New Roman"/>
                <w:sz w:val="24"/>
                <w:szCs w:val="24"/>
                <w:lang w:val="uk-UA" w:eastAsia="ru-RU"/>
              </w:rPr>
              <w:t xml:space="preserve"> упаков</w:t>
            </w:r>
            <w:r w:rsidR="006D0C65" w:rsidRPr="00B733B5">
              <w:rPr>
                <w:rFonts w:ascii="Times New Roman" w:eastAsia="Times New Roman" w:hAnsi="Times New Roman" w:cs="Times New Roman"/>
                <w:sz w:val="24"/>
                <w:szCs w:val="24"/>
                <w:lang w:val="uk-UA" w:eastAsia="ru-RU"/>
              </w:rPr>
              <w:t>ки</w:t>
            </w:r>
            <w:r w:rsidR="00B53D80" w:rsidRPr="00B733B5">
              <w:rPr>
                <w:rFonts w:ascii="Times New Roman" w:eastAsia="Times New Roman" w:hAnsi="Times New Roman" w:cs="Times New Roman"/>
                <w:sz w:val="24"/>
                <w:szCs w:val="24"/>
                <w:lang w:val="uk-UA" w:eastAsia="ru-RU"/>
              </w:rPr>
              <w:t xml:space="preserve"> (20 г. туба в упаковці)</w:t>
            </w:r>
          </w:p>
        </w:tc>
        <w:tc>
          <w:tcPr>
            <w:tcW w:w="3431" w:type="dxa"/>
            <w:tcBorders>
              <w:top w:val="single" w:sz="4" w:space="0" w:color="000000"/>
              <w:left w:val="single" w:sz="4" w:space="0" w:color="000000"/>
              <w:bottom w:val="single" w:sz="4" w:space="0" w:color="000000"/>
              <w:right w:val="single" w:sz="4" w:space="0" w:color="000000"/>
            </w:tcBorders>
          </w:tcPr>
          <w:p w:rsidR="007B790D" w:rsidRPr="00B733B5" w:rsidRDefault="007B790D" w:rsidP="00B53D80">
            <w:pPr>
              <w:pStyle w:val="a4"/>
              <w:spacing w:before="0" w:beforeAutospacing="0" w:after="0" w:afterAutospacing="0"/>
              <w:rPr>
                <w:rFonts w:ascii="Times New Roman" w:eastAsia="Times New Roman" w:hAnsi="Times New Roman" w:cs="Times New Roman"/>
                <w:lang w:val="uk-UA" w:eastAsia="uk-UA"/>
              </w:rPr>
            </w:pPr>
            <w:r w:rsidRPr="00B733B5">
              <w:rPr>
                <w:rFonts w:ascii="Times New Roman" w:hAnsi="Times New Roman" w:cs="Times New Roman"/>
                <w:shd w:val="clear" w:color="auto" w:fill="FFFFFF"/>
                <w:lang w:val="uk-UA"/>
              </w:rPr>
              <w:t>Протимікробний та антисептичний засіб для місцевого застосування у стоматології</w:t>
            </w:r>
          </w:p>
          <w:p w:rsidR="00B53D80" w:rsidRPr="00B733B5" w:rsidRDefault="00B53D80" w:rsidP="00B53D80">
            <w:pPr>
              <w:pStyle w:val="a4"/>
              <w:spacing w:before="0" w:beforeAutospacing="0" w:after="0" w:afterAutospacing="0"/>
              <w:rPr>
                <w:rFonts w:ascii="Times New Roman" w:eastAsia="Times New Roman" w:hAnsi="Times New Roman" w:cs="Times New Roman"/>
                <w:lang w:val="uk-UA" w:eastAsia="uk-UA"/>
              </w:rPr>
            </w:pPr>
            <w:r w:rsidRPr="00B733B5">
              <w:rPr>
                <w:rFonts w:ascii="Times New Roman" w:eastAsia="Times New Roman" w:hAnsi="Times New Roman" w:cs="Times New Roman"/>
                <w:lang w:val="uk-UA" w:eastAsia="uk-UA"/>
              </w:rPr>
              <w:t>Форма випуску:</w:t>
            </w:r>
            <w:r w:rsidRPr="00B733B5">
              <w:rPr>
                <w:rFonts w:ascii="Times New Roman" w:hAnsi="Times New Roman" w:cs="Times New Roman"/>
                <w:lang w:val="uk-UA" w:eastAsia="en-US"/>
              </w:rPr>
              <w:t xml:space="preserve"> гель для ясен, туба 20г.</w:t>
            </w:r>
          </w:p>
          <w:p w:rsidR="00077BE2" w:rsidRPr="00B733B5" w:rsidRDefault="00077BE2" w:rsidP="00B53D80">
            <w:pPr>
              <w:widowControl w:val="0"/>
              <w:rPr>
                <w:rFonts w:ascii="Times New Roman" w:eastAsia="Times New Roman" w:hAnsi="Times New Roman" w:cs="Times New Roman"/>
                <w:b/>
                <w:sz w:val="24"/>
                <w:szCs w:val="24"/>
                <w:shd w:val="clear" w:color="auto" w:fill="FFFFFF"/>
                <w:lang w:val="uk-UA" w:eastAsia="uk-UA"/>
              </w:rPr>
            </w:pPr>
          </w:p>
        </w:tc>
      </w:tr>
      <w:tr w:rsidR="00B53D80" w:rsidRPr="00B733B5" w:rsidTr="00B53D80">
        <w:trPr>
          <w:trHeight w:val="300"/>
        </w:trPr>
        <w:tc>
          <w:tcPr>
            <w:tcW w:w="568" w:type="dxa"/>
            <w:tcBorders>
              <w:top w:val="single" w:sz="4" w:space="0" w:color="000000"/>
              <w:left w:val="single" w:sz="4" w:space="0" w:color="000000"/>
              <w:bottom w:val="single" w:sz="4" w:space="0" w:color="000000"/>
              <w:right w:val="single" w:sz="4" w:space="0" w:color="000000"/>
            </w:tcBorders>
            <w:vAlign w:val="center"/>
          </w:tcPr>
          <w:p w:rsidR="00B53D80" w:rsidRPr="00B733B5" w:rsidRDefault="00BE408E" w:rsidP="00681E2C">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612" w:type="dxa"/>
            <w:tcBorders>
              <w:top w:val="single" w:sz="4" w:space="0" w:color="000000"/>
              <w:left w:val="single" w:sz="4" w:space="0" w:color="000000"/>
              <w:bottom w:val="single" w:sz="4" w:space="0" w:color="000000"/>
              <w:right w:val="single" w:sz="4" w:space="0" w:color="000000"/>
            </w:tcBorders>
            <w:vAlign w:val="center"/>
          </w:tcPr>
          <w:p w:rsidR="00B53D80" w:rsidRPr="00B733B5" w:rsidRDefault="00C550FD" w:rsidP="00681E2C">
            <w:pPr>
              <w:widowControl w:val="0"/>
              <w:jc w:val="center"/>
              <w:rPr>
                <w:rFonts w:ascii="Times New Roman" w:hAnsi="Times New Roman" w:cs="Times New Roman"/>
                <w:b/>
                <w:sz w:val="24"/>
                <w:szCs w:val="24"/>
                <w:lang w:val="uk-UA"/>
              </w:rPr>
            </w:pPr>
            <w:r w:rsidRPr="00B733B5">
              <w:rPr>
                <w:rFonts w:ascii="Times New Roman" w:hAnsi="Times New Roman" w:cs="Times New Roman"/>
                <w:b/>
                <w:sz w:val="24"/>
                <w:szCs w:val="24"/>
                <w:lang w:val="uk-UA"/>
              </w:rPr>
              <w:t>Корвалол-Дарниця</w:t>
            </w:r>
          </w:p>
        </w:tc>
        <w:tc>
          <w:tcPr>
            <w:tcW w:w="1795" w:type="dxa"/>
            <w:tcBorders>
              <w:top w:val="single" w:sz="4" w:space="0" w:color="000000"/>
              <w:left w:val="single" w:sz="4" w:space="0" w:color="000000"/>
              <w:bottom w:val="single" w:sz="4" w:space="0" w:color="000000"/>
              <w:right w:val="single" w:sz="4" w:space="0" w:color="000000"/>
            </w:tcBorders>
            <w:vAlign w:val="center"/>
          </w:tcPr>
          <w:p w:rsidR="00B53D80" w:rsidRPr="00B733B5" w:rsidRDefault="00C550FD" w:rsidP="00681E2C">
            <w:pPr>
              <w:jc w:val="center"/>
              <w:rPr>
                <w:rFonts w:ascii="Times New Roman" w:hAnsi="Times New Roman" w:cs="Times New Roman"/>
                <w:sz w:val="24"/>
                <w:szCs w:val="24"/>
                <w:lang w:val="uk-UA"/>
              </w:rPr>
            </w:pPr>
            <w:proofErr w:type="spellStart"/>
            <w:r w:rsidRPr="00B733B5">
              <w:rPr>
                <w:rFonts w:ascii="Times New Roman" w:hAnsi="Times New Roman" w:cs="Times New Roman"/>
                <w:color w:val="000000"/>
                <w:sz w:val="24"/>
                <w:szCs w:val="24"/>
                <w:lang w:val="uk-UA"/>
              </w:rPr>
              <w:t>barbiturates</w:t>
            </w:r>
            <w:proofErr w:type="spellEnd"/>
            <w:r w:rsidRPr="00B733B5">
              <w:rPr>
                <w:rFonts w:ascii="Times New Roman" w:hAnsi="Times New Roman" w:cs="Times New Roman"/>
                <w:color w:val="000000"/>
                <w:sz w:val="24"/>
                <w:szCs w:val="24"/>
                <w:lang w:val="uk-UA"/>
              </w:rPr>
              <w:t xml:space="preserve"> </w:t>
            </w:r>
            <w:proofErr w:type="spellStart"/>
            <w:r w:rsidRPr="00B733B5">
              <w:rPr>
                <w:rFonts w:ascii="Times New Roman" w:hAnsi="Times New Roman" w:cs="Times New Roman"/>
                <w:color w:val="000000"/>
                <w:sz w:val="24"/>
                <w:szCs w:val="24"/>
                <w:lang w:val="uk-UA"/>
              </w:rPr>
              <w:t>in</w:t>
            </w:r>
            <w:proofErr w:type="spellEnd"/>
            <w:r w:rsidRPr="00B733B5">
              <w:rPr>
                <w:rFonts w:ascii="Times New Roman" w:hAnsi="Times New Roman" w:cs="Times New Roman"/>
                <w:color w:val="000000"/>
                <w:sz w:val="24"/>
                <w:szCs w:val="24"/>
                <w:lang w:val="uk-UA"/>
              </w:rPr>
              <w:t xml:space="preserve"> </w:t>
            </w:r>
            <w:proofErr w:type="spellStart"/>
            <w:r w:rsidRPr="00B733B5">
              <w:rPr>
                <w:rFonts w:ascii="Times New Roman" w:hAnsi="Times New Roman" w:cs="Times New Roman"/>
                <w:color w:val="000000"/>
                <w:sz w:val="24"/>
                <w:szCs w:val="24"/>
                <w:lang w:val="uk-UA"/>
              </w:rPr>
              <w:t>combination</w:t>
            </w:r>
            <w:proofErr w:type="spellEnd"/>
            <w:r w:rsidRPr="00B733B5">
              <w:rPr>
                <w:rFonts w:ascii="Times New Roman" w:hAnsi="Times New Roman" w:cs="Times New Roman"/>
                <w:color w:val="000000"/>
                <w:sz w:val="24"/>
                <w:szCs w:val="24"/>
                <w:lang w:val="uk-UA"/>
              </w:rPr>
              <w:t xml:space="preserve"> </w:t>
            </w:r>
            <w:proofErr w:type="spellStart"/>
            <w:r w:rsidRPr="00B733B5">
              <w:rPr>
                <w:rFonts w:ascii="Times New Roman" w:hAnsi="Times New Roman" w:cs="Times New Roman"/>
                <w:color w:val="000000"/>
                <w:sz w:val="24"/>
                <w:szCs w:val="24"/>
                <w:lang w:val="uk-UA"/>
              </w:rPr>
              <w:t>with</w:t>
            </w:r>
            <w:proofErr w:type="spellEnd"/>
            <w:r w:rsidRPr="00B733B5">
              <w:rPr>
                <w:rFonts w:ascii="Times New Roman" w:hAnsi="Times New Roman" w:cs="Times New Roman"/>
                <w:color w:val="000000"/>
                <w:sz w:val="24"/>
                <w:szCs w:val="24"/>
                <w:lang w:val="uk-UA"/>
              </w:rPr>
              <w:t xml:space="preserve"> </w:t>
            </w:r>
            <w:proofErr w:type="spellStart"/>
            <w:r w:rsidRPr="00B733B5">
              <w:rPr>
                <w:rFonts w:ascii="Times New Roman" w:hAnsi="Times New Roman" w:cs="Times New Roman"/>
                <w:color w:val="000000"/>
                <w:sz w:val="24"/>
                <w:szCs w:val="24"/>
                <w:lang w:val="uk-UA"/>
              </w:rPr>
              <w:t>other</w:t>
            </w:r>
            <w:proofErr w:type="spellEnd"/>
            <w:r w:rsidRPr="00B733B5">
              <w:rPr>
                <w:rFonts w:ascii="Times New Roman" w:hAnsi="Times New Roman" w:cs="Times New Roman"/>
                <w:color w:val="000000"/>
                <w:sz w:val="24"/>
                <w:szCs w:val="24"/>
                <w:lang w:val="uk-UA"/>
              </w:rPr>
              <w:t xml:space="preserve"> </w:t>
            </w:r>
            <w:proofErr w:type="spellStart"/>
            <w:r w:rsidRPr="00B733B5">
              <w:rPr>
                <w:rFonts w:ascii="Times New Roman" w:hAnsi="Times New Roman" w:cs="Times New Roman"/>
                <w:color w:val="000000"/>
                <w:sz w:val="24"/>
                <w:szCs w:val="24"/>
                <w:lang w:val="uk-UA"/>
              </w:rPr>
              <w:t>drugs</w:t>
            </w:r>
            <w:proofErr w:type="spellEnd"/>
          </w:p>
        </w:tc>
        <w:tc>
          <w:tcPr>
            <w:tcW w:w="1449" w:type="dxa"/>
            <w:tcBorders>
              <w:top w:val="single" w:sz="4" w:space="0" w:color="000000"/>
              <w:left w:val="single" w:sz="4" w:space="0" w:color="000000"/>
              <w:bottom w:val="single" w:sz="4" w:space="0" w:color="000000"/>
              <w:right w:val="single" w:sz="4" w:space="0" w:color="000000"/>
            </w:tcBorders>
            <w:vAlign w:val="center"/>
          </w:tcPr>
          <w:p w:rsidR="00B53D80" w:rsidRPr="00B733B5" w:rsidRDefault="004A52EF" w:rsidP="006D0C65">
            <w:pPr>
              <w:widowControl w:val="0"/>
              <w:jc w:val="center"/>
              <w:rPr>
                <w:rFonts w:ascii="Times New Roman" w:eastAsia="Times New Roman" w:hAnsi="Times New Roman" w:cs="Times New Roman"/>
                <w:sz w:val="24"/>
                <w:szCs w:val="24"/>
                <w:lang w:val="uk-UA" w:eastAsia="ru-RU"/>
              </w:rPr>
            </w:pPr>
            <w:r w:rsidRPr="00B733B5">
              <w:rPr>
                <w:rFonts w:ascii="Times New Roman" w:eastAsia="Times New Roman" w:hAnsi="Times New Roman" w:cs="Times New Roman"/>
                <w:sz w:val="24"/>
                <w:szCs w:val="24"/>
                <w:lang w:val="uk-UA" w:eastAsia="ru-RU"/>
              </w:rPr>
              <w:t>5</w:t>
            </w:r>
            <w:r w:rsidR="00C550FD" w:rsidRPr="00B733B5">
              <w:rPr>
                <w:rFonts w:ascii="Times New Roman" w:eastAsia="Times New Roman" w:hAnsi="Times New Roman" w:cs="Times New Roman"/>
                <w:sz w:val="24"/>
                <w:szCs w:val="24"/>
                <w:lang w:val="uk-UA" w:eastAsia="ru-RU"/>
              </w:rPr>
              <w:t xml:space="preserve"> упаковок (</w:t>
            </w:r>
            <w:r w:rsidR="00C550FD" w:rsidRPr="00B733B5">
              <w:rPr>
                <w:rFonts w:ascii="Times New Roman" w:hAnsi="Times New Roman" w:cs="Times New Roman"/>
                <w:sz w:val="24"/>
                <w:szCs w:val="24"/>
                <w:lang w:val="uk-UA"/>
              </w:rPr>
              <w:t>40мл. флакон в упаковці</w:t>
            </w:r>
            <w:r w:rsidR="00C550FD" w:rsidRPr="00B733B5">
              <w:rPr>
                <w:rFonts w:ascii="Times New Roman" w:eastAsia="Times New Roman" w:hAnsi="Times New Roman" w:cs="Times New Roman"/>
                <w:sz w:val="24"/>
                <w:szCs w:val="24"/>
                <w:lang w:val="uk-UA" w:eastAsia="ru-RU"/>
              </w:rPr>
              <w:t>)</w:t>
            </w:r>
          </w:p>
        </w:tc>
        <w:tc>
          <w:tcPr>
            <w:tcW w:w="3431" w:type="dxa"/>
            <w:tcBorders>
              <w:top w:val="single" w:sz="4" w:space="0" w:color="000000"/>
              <w:left w:val="single" w:sz="4" w:space="0" w:color="000000"/>
              <w:bottom w:val="single" w:sz="4" w:space="0" w:color="000000"/>
              <w:right w:val="single" w:sz="4" w:space="0" w:color="000000"/>
            </w:tcBorders>
          </w:tcPr>
          <w:p w:rsidR="00D876C9" w:rsidRPr="00B733B5" w:rsidRDefault="00D876C9" w:rsidP="00C550FD">
            <w:pPr>
              <w:pStyle w:val="a4"/>
              <w:spacing w:before="0" w:beforeAutospacing="0" w:after="0" w:afterAutospacing="0"/>
              <w:rPr>
                <w:rFonts w:ascii="Times New Roman" w:eastAsia="Times New Roman" w:hAnsi="Times New Roman" w:cs="Times New Roman"/>
                <w:lang w:val="uk-UA" w:eastAsia="uk-UA"/>
              </w:rPr>
            </w:pPr>
            <w:r w:rsidRPr="00B733B5">
              <w:rPr>
                <w:rFonts w:ascii="Times New Roman" w:hAnsi="Times New Roman" w:cs="Times New Roman"/>
                <w:color w:val="000000"/>
                <w:shd w:val="clear" w:color="auto" w:fill="FFFFFF"/>
                <w:lang w:val="uk-UA"/>
              </w:rPr>
              <w:t xml:space="preserve">Заспокійливий і </w:t>
            </w:r>
            <w:proofErr w:type="spellStart"/>
            <w:r w:rsidRPr="00B733B5">
              <w:rPr>
                <w:rFonts w:ascii="Times New Roman" w:hAnsi="Times New Roman" w:cs="Times New Roman"/>
                <w:color w:val="000000"/>
                <w:shd w:val="clear" w:color="auto" w:fill="FFFFFF"/>
                <w:lang w:val="uk-UA"/>
              </w:rPr>
              <w:t>спазмолітичний</w:t>
            </w:r>
            <w:proofErr w:type="spellEnd"/>
            <w:r w:rsidRPr="00B733B5">
              <w:rPr>
                <w:rFonts w:ascii="Times New Roman" w:hAnsi="Times New Roman" w:cs="Times New Roman"/>
                <w:color w:val="000000"/>
                <w:shd w:val="clear" w:color="auto" w:fill="FFFFFF"/>
                <w:lang w:val="uk-UA"/>
              </w:rPr>
              <w:t xml:space="preserve"> засіб</w:t>
            </w:r>
          </w:p>
          <w:p w:rsidR="00C550FD" w:rsidRPr="00B733B5" w:rsidRDefault="00C550FD" w:rsidP="00C550FD">
            <w:pPr>
              <w:pStyle w:val="a4"/>
              <w:spacing w:before="0" w:beforeAutospacing="0" w:after="0" w:afterAutospacing="0"/>
              <w:rPr>
                <w:rFonts w:ascii="Times New Roman" w:eastAsia="Times New Roman" w:hAnsi="Times New Roman" w:cs="Times New Roman"/>
                <w:lang w:val="uk-UA" w:eastAsia="uk-UA"/>
              </w:rPr>
            </w:pPr>
            <w:r w:rsidRPr="00B733B5">
              <w:rPr>
                <w:rFonts w:ascii="Times New Roman" w:eastAsia="Times New Roman" w:hAnsi="Times New Roman" w:cs="Times New Roman"/>
                <w:lang w:val="uk-UA" w:eastAsia="uk-UA"/>
              </w:rPr>
              <w:t>Форма випуску:</w:t>
            </w:r>
            <w:r w:rsidRPr="00B733B5">
              <w:rPr>
                <w:rFonts w:ascii="Times New Roman" w:hAnsi="Times New Roman" w:cs="Times New Roman"/>
                <w:lang w:val="uk-UA" w:eastAsia="en-US"/>
              </w:rPr>
              <w:t xml:space="preserve"> краплі флакон 40мл.</w:t>
            </w:r>
          </w:p>
          <w:p w:rsidR="00B53D80" w:rsidRPr="00B733B5" w:rsidRDefault="00C550FD" w:rsidP="009D73E2">
            <w:pPr>
              <w:rPr>
                <w:rFonts w:ascii="Times New Roman" w:eastAsia="Times New Roman" w:hAnsi="Times New Roman" w:cs="Times New Roman"/>
                <w:sz w:val="24"/>
                <w:szCs w:val="24"/>
                <w:lang w:val="uk-UA" w:eastAsia="uk-UA"/>
              </w:rPr>
            </w:pPr>
            <w:r w:rsidRPr="00B733B5">
              <w:rPr>
                <w:rFonts w:ascii="Times New Roman" w:eastAsia="Times New Roman" w:hAnsi="Times New Roman" w:cs="Times New Roman"/>
                <w:sz w:val="24"/>
                <w:szCs w:val="24"/>
                <w:lang w:val="uk-UA" w:eastAsia="uk-UA"/>
              </w:rPr>
              <w:t>Виробник:</w:t>
            </w:r>
            <w:r w:rsidRPr="00B733B5">
              <w:rPr>
                <w:rFonts w:ascii="Times New Roman" w:eastAsia="Times New Roman" w:hAnsi="Times New Roman" w:cs="Times New Roman"/>
                <w:b/>
                <w:sz w:val="24"/>
                <w:szCs w:val="24"/>
                <w:lang w:val="uk-UA" w:eastAsia="uk-UA"/>
              </w:rPr>
              <w:t xml:space="preserve"> </w:t>
            </w:r>
            <w:r w:rsidRPr="00B733B5">
              <w:rPr>
                <w:rFonts w:ascii="Times New Roman" w:hAnsi="Times New Roman" w:cs="Times New Roman"/>
                <w:b/>
                <w:sz w:val="24"/>
                <w:szCs w:val="24"/>
                <w:shd w:val="clear" w:color="auto" w:fill="FFFFFF"/>
                <w:lang w:val="uk-UA"/>
              </w:rPr>
              <w:t xml:space="preserve"> </w:t>
            </w:r>
            <w:r w:rsidR="009D73E2" w:rsidRPr="00B733B5">
              <w:rPr>
                <w:rFonts w:ascii="Times New Roman" w:eastAsia="Times New Roman" w:hAnsi="Times New Roman" w:cs="Times New Roman"/>
                <w:sz w:val="24"/>
                <w:szCs w:val="24"/>
                <w:shd w:val="clear" w:color="auto" w:fill="FFFFFF"/>
                <w:lang w:val="uk-UA" w:eastAsia="uk-UA"/>
              </w:rPr>
              <w:t xml:space="preserve">ПрАТ «Фармацевтична фірма «Дарниця», </w:t>
            </w:r>
            <w:r w:rsidR="009D73E2" w:rsidRPr="00B733B5">
              <w:rPr>
                <w:rFonts w:ascii="Times New Roman" w:hAnsi="Times New Roman" w:cs="Times New Roman"/>
                <w:sz w:val="24"/>
                <w:szCs w:val="24"/>
                <w:shd w:val="clear" w:color="auto" w:fill="FFFFFF"/>
                <w:lang w:val="uk-UA"/>
              </w:rPr>
              <w:t>Україна.</w:t>
            </w:r>
          </w:p>
        </w:tc>
      </w:tr>
      <w:tr w:rsidR="00C550FD" w:rsidRPr="00B733B5" w:rsidTr="00C550FD">
        <w:trPr>
          <w:trHeight w:val="300"/>
        </w:trPr>
        <w:tc>
          <w:tcPr>
            <w:tcW w:w="568" w:type="dxa"/>
            <w:tcBorders>
              <w:top w:val="single" w:sz="4" w:space="0" w:color="000000"/>
              <w:left w:val="single" w:sz="4" w:space="0" w:color="000000"/>
              <w:bottom w:val="single" w:sz="4" w:space="0" w:color="000000"/>
              <w:right w:val="single" w:sz="4" w:space="0" w:color="000000"/>
            </w:tcBorders>
            <w:vAlign w:val="center"/>
          </w:tcPr>
          <w:p w:rsidR="00C550FD" w:rsidRPr="00B733B5" w:rsidRDefault="00BE408E" w:rsidP="00C550FD">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2612" w:type="dxa"/>
            <w:tcBorders>
              <w:top w:val="single" w:sz="4" w:space="0" w:color="000000"/>
              <w:left w:val="single" w:sz="4" w:space="0" w:color="000000"/>
              <w:bottom w:val="single" w:sz="4" w:space="0" w:color="000000"/>
              <w:right w:val="single" w:sz="4" w:space="0" w:color="000000"/>
            </w:tcBorders>
            <w:vAlign w:val="center"/>
          </w:tcPr>
          <w:p w:rsidR="00C550FD" w:rsidRPr="00B733B5" w:rsidRDefault="00C550FD" w:rsidP="00681E2C">
            <w:pPr>
              <w:widowControl w:val="0"/>
              <w:jc w:val="center"/>
              <w:rPr>
                <w:rFonts w:ascii="Times New Roman" w:hAnsi="Times New Roman" w:cs="Times New Roman"/>
                <w:b/>
                <w:sz w:val="24"/>
                <w:szCs w:val="24"/>
                <w:lang w:val="uk-UA"/>
              </w:rPr>
            </w:pPr>
            <w:proofErr w:type="spellStart"/>
            <w:r w:rsidRPr="00B733B5">
              <w:rPr>
                <w:rFonts w:ascii="Times New Roman" w:hAnsi="Times New Roman" w:cs="Times New Roman"/>
                <w:b/>
                <w:sz w:val="24"/>
                <w:szCs w:val="24"/>
                <w:lang w:val="uk-UA"/>
              </w:rPr>
              <w:t>Левомеколь</w:t>
            </w:r>
            <w:proofErr w:type="spellEnd"/>
            <w:r w:rsidRPr="00B733B5">
              <w:rPr>
                <w:rFonts w:ascii="Times New Roman" w:hAnsi="Times New Roman" w:cs="Times New Roman"/>
                <w:b/>
                <w:sz w:val="24"/>
                <w:szCs w:val="24"/>
                <w:lang w:val="uk-UA"/>
              </w:rPr>
              <w:t xml:space="preserve"> мазь 5%</w:t>
            </w:r>
          </w:p>
        </w:tc>
        <w:tc>
          <w:tcPr>
            <w:tcW w:w="1795" w:type="dxa"/>
            <w:tcBorders>
              <w:top w:val="single" w:sz="4" w:space="0" w:color="000000"/>
              <w:left w:val="single" w:sz="4" w:space="0" w:color="000000"/>
              <w:bottom w:val="single" w:sz="4" w:space="0" w:color="000000"/>
              <w:right w:val="single" w:sz="4" w:space="0" w:color="000000"/>
            </w:tcBorders>
            <w:vAlign w:val="center"/>
          </w:tcPr>
          <w:p w:rsidR="00C550FD" w:rsidRPr="00B733B5" w:rsidRDefault="00C550FD" w:rsidP="00681E2C">
            <w:pPr>
              <w:jc w:val="center"/>
              <w:rPr>
                <w:rFonts w:ascii="Times New Roman" w:hAnsi="Times New Roman" w:cs="Times New Roman"/>
                <w:color w:val="000000"/>
                <w:sz w:val="24"/>
                <w:szCs w:val="24"/>
                <w:lang w:val="uk-UA"/>
              </w:rPr>
            </w:pPr>
            <w:proofErr w:type="spellStart"/>
            <w:r w:rsidRPr="00B733B5">
              <w:rPr>
                <w:rFonts w:ascii="Times New Roman" w:hAnsi="Times New Roman" w:cs="Times New Roman"/>
                <w:color w:val="000000"/>
                <w:sz w:val="24"/>
                <w:szCs w:val="24"/>
                <w:lang w:val="uk-UA"/>
              </w:rPr>
              <w:t>Comb</w:t>
            </w:r>
            <w:proofErr w:type="spellEnd"/>
            <w:r w:rsidRPr="00B733B5">
              <w:rPr>
                <w:rFonts w:ascii="Times New Roman" w:hAnsi="Times New Roman" w:cs="Times New Roman"/>
                <w:color w:val="000000"/>
                <w:sz w:val="24"/>
                <w:szCs w:val="24"/>
                <w:lang w:val="uk-UA"/>
              </w:rPr>
              <w:t xml:space="preserve"> </w:t>
            </w:r>
            <w:proofErr w:type="spellStart"/>
            <w:r w:rsidRPr="00B733B5">
              <w:rPr>
                <w:rFonts w:ascii="Times New Roman" w:hAnsi="Times New Roman" w:cs="Times New Roman"/>
                <w:color w:val="000000"/>
                <w:sz w:val="24"/>
                <w:szCs w:val="24"/>
                <w:lang w:val="uk-UA"/>
              </w:rPr>
              <w:t>drug</w:t>
            </w:r>
            <w:proofErr w:type="spellEnd"/>
          </w:p>
        </w:tc>
        <w:tc>
          <w:tcPr>
            <w:tcW w:w="1449" w:type="dxa"/>
            <w:tcBorders>
              <w:top w:val="single" w:sz="4" w:space="0" w:color="000000"/>
              <w:left w:val="single" w:sz="4" w:space="0" w:color="000000"/>
              <w:bottom w:val="single" w:sz="4" w:space="0" w:color="000000"/>
              <w:right w:val="single" w:sz="4" w:space="0" w:color="000000"/>
            </w:tcBorders>
            <w:vAlign w:val="center"/>
          </w:tcPr>
          <w:p w:rsidR="00C550FD" w:rsidRPr="00B733B5" w:rsidRDefault="004A52EF" w:rsidP="00C550FD">
            <w:pPr>
              <w:widowControl w:val="0"/>
              <w:jc w:val="center"/>
              <w:rPr>
                <w:rFonts w:ascii="Times New Roman" w:eastAsia="Times New Roman" w:hAnsi="Times New Roman" w:cs="Times New Roman"/>
                <w:sz w:val="24"/>
                <w:szCs w:val="24"/>
                <w:lang w:val="uk-UA" w:eastAsia="ru-RU"/>
              </w:rPr>
            </w:pPr>
            <w:r w:rsidRPr="00B733B5">
              <w:rPr>
                <w:rFonts w:ascii="Times New Roman" w:eastAsia="Times New Roman" w:hAnsi="Times New Roman" w:cs="Times New Roman"/>
                <w:sz w:val="24"/>
                <w:szCs w:val="24"/>
                <w:lang w:val="uk-UA" w:eastAsia="ru-RU"/>
              </w:rPr>
              <w:t>5</w:t>
            </w:r>
            <w:r w:rsidR="00C550FD" w:rsidRPr="00B733B5">
              <w:rPr>
                <w:rFonts w:ascii="Times New Roman" w:eastAsia="Times New Roman" w:hAnsi="Times New Roman" w:cs="Times New Roman"/>
                <w:sz w:val="24"/>
                <w:szCs w:val="24"/>
                <w:lang w:val="uk-UA" w:eastAsia="ru-RU"/>
              </w:rPr>
              <w:t xml:space="preserve"> упаковок (40 г. туба в упаковці)</w:t>
            </w:r>
          </w:p>
        </w:tc>
        <w:tc>
          <w:tcPr>
            <w:tcW w:w="3431" w:type="dxa"/>
            <w:tcBorders>
              <w:top w:val="single" w:sz="4" w:space="0" w:color="000000"/>
              <w:left w:val="single" w:sz="4" w:space="0" w:color="000000"/>
              <w:bottom w:val="single" w:sz="4" w:space="0" w:color="000000"/>
              <w:right w:val="single" w:sz="4" w:space="0" w:color="000000"/>
            </w:tcBorders>
          </w:tcPr>
          <w:p w:rsidR="00D876C9" w:rsidRPr="00B733B5" w:rsidRDefault="00D876C9" w:rsidP="00D876C9">
            <w:pPr>
              <w:suppressAutoHyphens w:val="0"/>
              <w:rPr>
                <w:rFonts w:ascii="Times New Roman" w:eastAsia="Times New Roman" w:hAnsi="Times New Roman" w:cs="Times New Roman"/>
                <w:sz w:val="24"/>
                <w:szCs w:val="24"/>
                <w:lang w:val="uk-UA" w:eastAsia="uk-UA"/>
              </w:rPr>
            </w:pPr>
            <w:r w:rsidRPr="00B733B5">
              <w:rPr>
                <w:rFonts w:ascii="Times New Roman" w:eastAsia="Times New Roman" w:hAnsi="Times New Roman" w:cs="Times New Roman"/>
                <w:sz w:val="24"/>
                <w:szCs w:val="24"/>
                <w:shd w:val="clear" w:color="auto" w:fill="FFFFFF"/>
                <w:lang w:val="uk-UA" w:eastAsia="uk-UA"/>
              </w:rPr>
              <w:t>Комбінований препарат для місцевого застосування з антимікробною, репаративною та протизапальною дією</w:t>
            </w:r>
          </w:p>
          <w:p w:rsidR="00C550FD" w:rsidRPr="00B733B5" w:rsidRDefault="00C550FD" w:rsidP="00C550FD">
            <w:pPr>
              <w:pStyle w:val="a4"/>
              <w:spacing w:before="0" w:beforeAutospacing="0" w:after="0" w:afterAutospacing="0"/>
              <w:rPr>
                <w:rFonts w:ascii="Times New Roman" w:hAnsi="Times New Roman" w:cs="Times New Roman"/>
                <w:color w:val="000000"/>
                <w:lang w:val="uk-UA"/>
              </w:rPr>
            </w:pPr>
            <w:r w:rsidRPr="00B733B5">
              <w:rPr>
                <w:rFonts w:ascii="Times New Roman" w:eastAsia="Times New Roman" w:hAnsi="Times New Roman" w:cs="Times New Roman"/>
                <w:lang w:val="uk-UA" w:eastAsia="uk-UA"/>
              </w:rPr>
              <w:t xml:space="preserve">Форма випуску: </w:t>
            </w:r>
            <w:r w:rsidRPr="00B733B5">
              <w:rPr>
                <w:rFonts w:ascii="Times New Roman" w:hAnsi="Times New Roman" w:cs="Times New Roman"/>
                <w:color w:val="000000"/>
                <w:lang w:val="uk-UA"/>
              </w:rPr>
              <w:t>мазь по 40г. у тубі.</w:t>
            </w:r>
          </w:p>
        </w:tc>
      </w:tr>
      <w:tr w:rsidR="00BA46EF" w:rsidRPr="00B733B5" w:rsidTr="00BA46EF">
        <w:trPr>
          <w:trHeight w:val="300"/>
        </w:trPr>
        <w:tc>
          <w:tcPr>
            <w:tcW w:w="568" w:type="dxa"/>
            <w:tcBorders>
              <w:top w:val="single" w:sz="4" w:space="0" w:color="000000"/>
              <w:left w:val="single" w:sz="4" w:space="0" w:color="000000"/>
              <w:bottom w:val="single" w:sz="4" w:space="0" w:color="000000"/>
              <w:right w:val="single" w:sz="4" w:space="0" w:color="000000"/>
            </w:tcBorders>
            <w:vAlign w:val="center"/>
          </w:tcPr>
          <w:p w:rsidR="00BA46EF" w:rsidRPr="00B733B5" w:rsidRDefault="00BE408E" w:rsidP="00BA46EF">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612" w:type="dxa"/>
            <w:tcBorders>
              <w:top w:val="single" w:sz="4" w:space="0" w:color="000000"/>
              <w:left w:val="single" w:sz="4" w:space="0" w:color="000000"/>
              <w:bottom w:val="single" w:sz="4" w:space="0" w:color="000000"/>
              <w:right w:val="single" w:sz="4" w:space="0" w:color="000000"/>
            </w:tcBorders>
            <w:vAlign w:val="center"/>
          </w:tcPr>
          <w:p w:rsidR="00BA46EF" w:rsidRPr="00B733B5" w:rsidRDefault="00EA3496" w:rsidP="00BA46EF">
            <w:pPr>
              <w:widowControl w:val="0"/>
              <w:jc w:val="center"/>
              <w:rPr>
                <w:rFonts w:ascii="Times New Roman" w:hAnsi="Times New Roman" w:cs="Times New Roman"/>
                <w:b/>
                <w:sz w:val="24"/>
                <w:szCs w:val="24"/>
                <w:lang w:val="uk-UA"/>
              </w:rPr>
            </w:pPr>
            <w:r w:rsidRPr="00B733B5">
              <w:rPr>
                <w:rFonts w:ascii="Times New Roman" w:hAnsi="Times New Roman" w:cs="Times New Roman"/>
                <w:b/>
                <w:sz w:val="24"/>
                <w:szCs w:val="24"/>
                <w:lang w:val="uk-UA"/>
              </w:rPr>
              <w:t xml:space="preserve">Аплікаційний антибактеріальний гель </w:t>
            </w:r>
            <w:proofErr w:type="spellStart"/>
            <w:r w:rsidR="00BA46EF" w:rsidRPr="00B733B5">
              <w:rPr>
                <w:rFonts w:ascii="Times New Roman" w:hAnsi="Times New Roman" w:cs="Times New Roman"/>
                <w:b/>
                <w:sz w:val="24"/>
                <w:szCs w:val="24"/>
                <w:lang w:val="uk-UA"/>
              </w:rPr>
              <w:t>Джен-Реліф</w:t>
            </w:r>
            <w:proofErr w:type="spellEnd"/>
          </w:p>
        </w:tc>
        <w:tc>
          <w:tcPr>
            <w:tcW w:w="1795" w:type="dxa"/>
            <w:tcBorders>
              <w:top w:val="single" w:sz="4" w:space="0" w:color="000000"/>
              <w:left w:val="single" w:sz="4" w:space="0" w:color="000000"/>
              <w:bottom w:val="single" w:sz="4" w:space="0" w:color="000000"/>
              <w:right w:val="single" w:sz="4" w:space="0" w:color="000000"/>
            </w:tcBorders>
            <w:vAlign w:val="center"/>
          </w:tcPr>
          <w:p w:rsidR="00BA46EF" w:rsidRPr="00B733B5" w:rsidRDefault="00BA46EF" w:rsidP="00681E2C">
            <w:pPr>
              <w:jc w:val="center"/>
              <w:rPr>
                <w:rFonts w:ascii="Times New Roman" w:hAnsi="Times New Roman" w:cs="Times New Roman"/>
                <w:color w:val="000000"/>
                <w:sz w:val="24"/>
                <w:szCs w:val="24"/>
                <w:lang w:val="uk-UA"/>
              </w:rPr>
            </w:pPr>
            <w:proofErr w:type="spellStart"/>
            <w:r w:rsidRPr="00B733B5">
              <w:rPr>
                <w:rFonts w:ascii="Times New Roman" w:hAnsi="Times New Roman" w:cs="Times New Roman"/>
                <w:color w:val="000000"/>
                <w:sz w:val="24"/>
                <w:szCs w:val="24"/>
                <w:lang w:val="uk-UA"/>
              </w:rPr>
              <w:t>Comb</w:t>
            </w:r>
            <w:proofErr w:type="spellEnd"/>
            <w:r w:rsidRPr="00B733B5">
              <w:rPr>
                <w:rFonts w:ascii="Times New Roman" w:hAnsi="Times New Roman" w:cs="Times New Roman"/>
                <w:color w:val="000000"/>
                <w:sz w:val="24"/>
                <w:szCs w:val="24"/>
                <w:lang w:val="uk-UA"/>
              </w:rPr>
              <w:t xml:space="preserve"> </w:t>
            </w:r>
            <w:proofErr w:type="spellStart"/>
            <w:r w:rsidRPr="00B733B5">
              <w:rPr>
                <w:rFonts w:ascii="Times New Roman" w:hAnsi="Times New Roman" w:cs="Times New Roman"/>
                <w:color w:val="000000"/>
                <w:sz w:val="24"/>
                <w:szCs w:val="24"/>
                <w:lang w:val="uk-UA"/>
              </w:rPr>
              <w:t>drug</w:t>
            </w:r>
            <w:proofErr w:type="spellEnd"/>
          </w:p>
        </w:tc>
        <w:tc>
          <w:tcPr>
            <w:tcW w:w="1449" w:type="dxa"/>
            <w:tcBorders>
              <w:top w:val="single" w:sz="4" w:space="0" w:color="000000"/>
              <w:left w:val="single" w:sz="4" w:space="0" w:color="000000"/>
              <w:bottom w:val="single" w:sz="4" w:space="0" w:color="000000"/>
              <w:right w:val="single" w:sz="4" w:space="0" w:color="000000"/>
            </w:tcBorders>
            <w:vAlign w:val="center"/>
          </w:tcPr>
          <w:p w:rsidR="00BA46EF" w:rsidRPr="00B733B5" w:rsidRDefault="00404800" w:rsidP="00BA46EF">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BA46EF" w:rsidRPr="00B733B5">
              <w:rPr>
                <w:rFonts w:ascii="Times New Roman" w:eastAsia="Times New Roman" w:hAnsi="Times New Roman" w:cs="Times New Roman"/>
                <w:sz w:val="24"/>
                <w:szCs w:val="24"/>
                <w:lang w:val="uk-UA" w:eastAsia="ru-RU"/>
              </w:rPr>
              <w:t xml:space="preserve"> упаковок (30 мл. туба в упаковці)</w:t>
            </w:r>
          </w:p>
        </w:tc>
        <w:tc>
          <w:tcPr>
            <w:tcW w:w="3431" w:type="dxa"/>
            <w:tcBorders>
              <w:top w:val="single" w:sz="4" w:space="0" w:color="000000"/>
              <w:left w:val="single" w:sz="4" w:space="0" w:color="000000"/>
              <w:bottom w:val="single" w:sz="4" w:space="0" w:color="000000"/>
              <w:right w:val="single" w:sz="4" w:space="0" w:color="000000"/>
            </w:tcBorders>
          </w:tcPr>
          <w:p w:rsidR="00D876C9" w:rsidRPr="00B733B5" w:rsidRDefault="00D876C9" w:rsidP="00681E2C">
            <w:pPr>
              <w:pStyle w:val="a4"/>
              <w:spacing w:before="0" w:beforeAutospacing="0" w:after="0" w:afterAutospacing="0"/>
              <w:rPr>
                <w:rFonts w:ascii="Times New Roman" w:eastAsia="Times New Roman" w:hAnsi="Times New Roman" w:cs="Times New Roman"/>
                <w:lang w:val="uk-UA" w:eastAsia="uk-UA"/>
              </w:rPr>
            </w:pPr>
            <w:r w:rsidRPr="00B733B5">
              <w:rPr>
                <w:rFonts w:ascii="Times New Roman" w:hAnsi="Times New Roman" w:cs="Times New Roman"/>
                <w:lang w:val="uk-UA"/>
              </w:rPr>
              <w:t xml:space="preserve">Аплікаційний антибактеріальний десенсибілізуючий гель для місцевого зниження чутливості </w:t>
            </w:r>
          </w:p>
          <w:p w:rsidR="00BA46EF" w:rsidRPr="00B733B5" w:rsidRDefault="00BA46EF" w:rsidP="00681E2C">
            <w:pPr>
              <w:pStyle w:val="a4"/>
              <w:spacing w:before="0" w:beforeAutospacing="0" w:after="0" w:afterAutospacing="0"/>
              <w:rPr>
                <w:rFonts w:ascii="Times New Roman" w:eastAsia="Times New Roman" w:hAnsi="Times New Roman" w:cs="Times New Roman"/>
                <w:lang w:val="uk-UA" w:eastAsia="uk-UA"/>
              </w:rPr>
            </w:pPr>
            <w:r w:rsidRPr="00B733B5">
              <w:rPr>
                <w:rFonts w:ascii="Times New Roman" w:eastAsia="Times New Roman" w:hAnsi="Times New Roman" w:cs="Times New Roman"/>
                <w:lang w:val="uk-UA" w:eastAsia="uk-UA"/>
              </w:rPr>
              <w:t>Форма випуску: гель по 30мл. у тубі.</w:t>
            </w:r>
          </w:p>
          <w:p w:rsidR="00BA46EF" w:rsidRPr="00B733B5" w:rsidRDefault="00BA46EF" w:rsidP="003B54F4">
            <w:pPr>
              <w:pStyle w:val="a4"/>
              <w:spacing w:before="0" w:beforeAutospacing="0" w:after="0" w:afterAutospacing="0"/>
              <w:rPr>
                <w:rFonts w:ascii="Times New Roman" w:eastAsia="Times New Roman" w:hAnsi="Times New Roman" w:cs="Times New Roman"/>
                <w:lang w:val="uk-UA" w:eastAsia="uk-UA"/>
              </w:rPr>
            </w:pPr>
            <w:r w:rsidRPr="00B733B5">
              <w:rPr>
                <w:rFonts w:ascii="Times New Roman" w:eastAsia="Times New Roman" w:hAnsi="Times New Roman" w:cs="Times New Roman"/>
                <w:lang w:val="uk-UA" w:eastAsia="uk-UA"/>
              </w:rPr>
              <w:t xml:space="preserve">Виробник:  </w:t>
            </w:r>
            <w:r w:rsidR="00EA3496" w:rsidRPr="00B733B5">
              <w:rPr>
                <w:rFonts w:ascii="Times New Roman" w:hAnsi="Times New Roman" w:cs="Times New Roman"/>
                <w:shd w:val="clear" w:color="auto" w:fill="FFFFFF"/>
                <w:lang w:val="uk-UA"/>
              </w:rPr>
              <w:t> </w:t>
            </w:r>
            <w:r w:rsidR="003B54F4" w:rsidRPr="00B733B5">
              <w:rPr>
                <w:rFonts w:ascii="Times New Roman" w:hAnsi="Times New Roman" w:cs="Times New Roman"/>
                <w:shd w:val="clear" w:color="auto" w:fill="FFFFFF"/>
                <w:lang w:val="uk-UA"/>
              </w:rPr>
              <w:t>«</w:t>
            </w:r>
            <w:proofErr w:type="spellStart"/>
            <w:r w:rsidR="00F44CE6" w:rsidRPr="00B733B5">
              <w:fldChar w:fldCharType="begin"/>
            </w:r>
            <w:r w:rsidR="00F44CE6" w:rsidRPr="00B733B5">
              <w:rPr>
                <w:lang w:val="uk-UA"/>
              </w:rPr>
              <w:instrText xml:space="preserve"> HYPERLINK "https://dentpro.com.ua/shop/brand/jendental-ssha" </w:instrText>
            </w:r>
            <w:r w:rsidR="00F44CE6" w:rsidRPr="00B733B5">
              <w:fldChar w:fldCharType="separate"/>
            </w:r>
            <w:r w:rsidR="00EA3496" w:rsidRPr="00B733B5">
              <w:rPr>
                <w:rStyle w:val="a5"/>
                <w:rFonts w:ascii="Times New Roman" w:hAnsi="Times New Roman" w:cs="Times New Roman"/>
                <w:color w:val="auto"/>
                <w:u w:val="none"/>
                <w:bdr w:val="none" w:sz="0" w:space="0" w:color="auto" w:frame="1"/>
                <w:lang w:val="uk-UA"/>
              </w:rPr>
              <w:t>Jendental</w:t>
            </w:r>
            <w:proofErr w:type="spellEnd"/>
            <w:r w:rsidR="003B54F4" w:rsidRPr="00B733B5">
              <w:rPr>
                <w:rStyle w:val="a5"/>
                <w:rFonts w:ascii="Times New Roman" w:hAnsi="Times New Roman" w:cs="Times New Roman"/>
                <w:color w:val="auto"/>
                <w:u w:val="none"/>
                <w:bdr w:val="none" w:sz="0" w:space="0" w:color="auto" w:frame="1"/>
                <w:lang w:val="uk-UA"/>
              </w:rPr>
              <w:t>»,</w:t>
            </w:r>
            <w:r w:rsidR="00EA3496" w:rsidRPr="00B733B5">
              <w:rPr>
                <w:rStyle w:val="a5"/>
                <w:rFonts w:ascii="Times New Roman" w:hAnsi="Times New Roman" w:cs="Times New Roman"/>
                <w:color w:val="auto"/>
                <w:u w:val="none"/>
                <w:bdr w:val="none" w:sz="0" w:space="0" w:color="auto" w:frame="1"/>
                <w:lang w:val="uk-UA"/>
              </w:rPr>
              <w:t xml:space="preserve"> США</w:t>
            </w:r>
            <w:r w:rsidR="00F44CE6" w:rsidRPr="00B733B5">
              <w:rPr>
                <w:rStyle w:val="a5"/>
                <w:rFonts w:ascii="Times New Roman" w:hAnsi="Times New Roman" w:cs="Times New Roman"/>
                <w:color w:val="auto"/>
                <w:u w:val="none"/>
                <w:bdr w:val="none" w:sz="0" w:space="0" w:color="auto" w:frame="1"/>
                <w:lang w:val="uk-UA"/>
              </w:rPr>
              <w:fldChar w:fldCharType="end"/>
            </w:r>
            <w:r w:rsidR="009D73E2" w:rsidRPr="00B733B5">
              <w:rPr>
                <w:rStyle w:val="code"/>
                <w:rFonts w:ascii="Times New Roman" w:hAnsi="Times New Roman" w:cs="Times New Roman"/>
                <w:bdr w:val="none" w:sz="0" w:space="0" w:color="auto" w:frame="1"/>
                <w:shd w:val="clear" w:color="auto" w:fill="FFFFFF"/>
                <w:lang w:val="uk-UA"/>
              </w:rPr>
              <w:t>.</w:t>
            </w:r>
          </w:p>
        </w:tc>
      </w:tr>
      <w:tr w:rsidR="006D0C65" w:rsidRPr="00B733B5" w:rsidTr="006D0C65">
        <w:trPr>
          <w:trHeight w:val="300"/>
        </w:trPr>
        <w:tc>
          <w:tcPr>
            <w:tcW w:w="568" w:type="dxa"/>
            <w:tcBorders>
              <w:top w:val="single" w:sz="4" w:space="0" w:color="000000"/>
              <w:left w:val="single" w:sz="4" w:space="0" w:color="000000"/>
              <w:bottom w:val="single" w:sz="4" w:space="0" w:color="000000"/>
              <w:right w:val="single" w:sz="4" w:space="0" w:color="000000"/>
            </w:tcBorders>
            <w:vAlign w:val="center"/>
          </w:tcPr>
          <w:p w:rsidR="006D0C65" w:rsidRPr="00B733B5" w:rsidRDefault="00BE408E" w:rsidP="00F4444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2612" w:type="dxa"/>
            <w:tcBorders>
              <w:top w:val="single" w:sz="4" w:space="0" w:color="000000"/>
              <w:left w:val="single" w:sz="4" w:space="0" w:color="000000"/>
              <w:bottom w:val="single" w:sz="4" w:space="0" w:color="000000"/>
              <w:right w:val="single" w:sz="4" w:space="0" w:color="000000"/>
            </w:tcBorders>
            <w:vAlign w:val="center"/>
          </w:tcPr>
          <w:p w:rsidR="006D0C65" w:rsidRPr="00B733B5" w:rsidRDefault="00985747" w:rsidP="00F44441">
            <w:pPr>
              <w:widowControl w:val="0"/>
              <w:jc w:val="center"/>
              <w:rPr>
                <w:rFonts w:ascii="Times New Roman" w:hAnsi="Times New Roman" w:cs="Times New Roman"/>
                <w:b/>
                <w:sz w:val="24"/>
                <w:szCs w:val="24"/>
                <w:lang w:val="uk-UA"/>
              </w:rPr>
            </w:pPr>
            <w:r w:rsidRPr="00B733B5">
              <w:rPr>
                <w:rFonts w:ascii="Times New Roman" w:hAnsi="Times New Roman" w:cs="Times New Roman"/>
                <w:b/>
                <w:sz w:val="24"/>
                <w:szCs w:val="24"/>
                <w:lang w:val="uk-UA"/>
              </w:rPr>
              <w:t>Глюкоза-Дарниця</w:t>
            </w:r>
          </w:p>
        </w:tc>
        <w:tc>
          <w:tcPr>
            <w:tcW w:w="1795" w:type="dxa"/>
            <w:tcBorders>
              <w:top w:val="single" w:sz="4" w:space="0" w:color="000000"/>
              <w:left w:val="single" w:sz="4" w:space="0" w:color="000000"/>
              <w:bottom w:val="single" w:sz="4" w:space="0" w:color="000000"/>
              <w:right w:val="single" w:sz="4" w:space="0" w:color="000000"/>
            </w:tcBorders>
            <w:vAlign w:val="center"/>
          </w:tcPr>
          <w:p w:rsidR="006D0C65" w:rsidRPr="00B733B5" w:rsidRDefault="00985747" w:rsidP="00F44441">
            <w:pPr>
              <w:jc w:val="center"/>
              <w:rPr>
                <w:rFonts w:ascii="Times New Roman" w:hAnsi="Times New Roman" w:cs="Times New Roman"/>
                <w:color w:val="000000"/>
                <w:sz w:val="24"/>
                <w:szCs w:val="24"/>
                <w:lang w:val="uk-UA"/>
              </w:rPr>
            </w:pPr>
            <w:proofErr w:type="spellStart"/>
            <w:r w:rsidRPr="00B733B5">
              <w:rPr>
                <w:rFonts w:ascii="Times New Roman" w:hAnsi="Times New Roman" w:cs="Times New Roman"/>
                <w:color w:val="000000"/>
                <w:sz w:val="24"/>
                <w:szCs w:val="24"/>
                <w:lang w:val="uk-UA"/>
              </w:rPr>
              <w:t>Glucose</w:t>
            </w:r>
            <w:proofErr w:type="spellEnd"/>
          </w:p>
        </w:tc>
        <w:tc>
          <w:tcPr>
            <w:tcW w:w="1449" w:type="dxa"/>
            <w:tcBorders>
              <w:top w:val="single" w:sz="4" w:space="0" w:color="000000"/>
              <w:left w:val="single" w:sz="4" w:space="0" w:color="000000"/>
              <w:bottom w:val="single" w:sz="4" w:space="0" w:color="000000"/>
              <w:right w:val="single" w:sz="4" w:space="0" w:color="000000"/>
            </w:tcBorders>
            <w:vAlign w:val="center"/>
          </w:tcPr>
          <w:p w:rsidR="006D0C65" w:rsidRPr="00B733B5" w:rsidRDefault="00404800" w:rsidP="00985747">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6D0C65" w:rsidRPr="00B733B5">
              <w:rPr>
                <w:rFonts w:ascii="Times New Roman" w:eastAsia="Times New Roman" w:hAnsi="Times New Roman" w:cs="Times New Roman"/>
                <w:sz w:val="24"/>
                <w:szCs w:val="24"/>
                <w:lang w:val="uk-UA" w:eastAsia="ru-RU"/>
              </w:rPr>
              <w:t xml:space="preserve"> упак</w:t>
            </w:r>
            <w:r w:rsidR="00985747" w:rsidRPr="00B733B5">
              <w:rPr>
                <w:rFonts w:ascii="Times New Roman" w:eastAsia="Times New Roman" w:hAnsi="Times New Roman" w:cs="Times New Roman"/>
                <w:sz w:val="24"/>
                <w:szCs w:val="24"/>
                <w:lang w:val="uk-UA" w:eastAsia="ru-RU"/>
              </w:rPr>
              <w:t>ов</w:t>
            </w:r>
            <w:r w:rsidR="006D0C65" w:rsidRPr="00B733B5">
              <w:rPr>
                <w:rFonts w:ascii="Times New Roman" w:eastAsia="Times New Roman" w:hAnsi="Times New Roman" w:cs="Times New Roman"/>
                <w:sz w:val="24"/>
                <w:szCs w:val="24"/>
                <w:lang w:val="uk-UA" w:eastAsia="ru-RU"/>
              </w:rPr>
              <w:t>к</w:t>
            </w:r>
            <w:r w:rsidR="00985747" w:rsidRPr="00B733B5">
              <w:rPr>
                <w:rFonts w:ascii="Times New Roman" w:eastAsia="Times New Roman" w:hAnsi="Times New Roman" w:cs="Times New Roman"/>
                <w:sz w:val="24"/>
                <w:szCs w:val="24"/>
                <w:lang w:val="uk-UA" w:eastAsia="ru-RU"/>
              </w:rPr>
              <w:t>и</w:t>
            </w:r>
            <w:r w:rsidR="006D0C65" w:rsidRPr="00B733B5">
              <w:rPr>
                <w:rFonts w:ascii="Times New Roman" w:eastAsia="Times New Roman" w:hAnsi="Times New Roman" w:cs="Times New Roman"/>
                <w:sz w:val="24"/>
                <w:szCs w:val="24"/>
                <w:lang w:val="uk-UA" w:eastAsia="ru-RU"/>
              </w:rPr>
              <w:t xml:space="preserve"> (</w:t>
            </w:r>
            <w:r w:rsidR="00985747" w:rsidRPr="00B733B5">
              <w:rPr>
                <w:rFonts w:ascii="Times New Roman" w:eastAsia="Times New Roman" w:hAnsi="Times New Roman" w:cs="Times New Roman"/>
                <w:sz w:val="24"/>
                <w:szCs w:val="24"/>
                <w:lang w:val="uk-UA" w:eastAsia="ru-RU"/>
              </w:rPr>
              <w:t>10 ампул в упаковці</w:t>
            </w:r>
            <w:r w:rsidR="006D0C65" w:rsidRPr="00B733B5">
              <w:rPr>
                <w:rFonts w:ascii="Times New Roman" w:eastAsia="Times New Roman" w:hAnsi="Times New Roman" w:cs="Times New Roman"/>
                <w:sz w:val="24"/>
                <w:szCs w:val="24"/>
                <w:lang w:val="uk-UA" w:eastAsia="ru-RU"/>
              </w:rPr>
              <w:t>)</w:t>
            </w:r>
          </w:p>
        </w:tc>
        <w:tc>
          <w:tcPr>
            <w:tcW w:w="3431" w:type="dxa"/>
            <w:tcBorders>
              <w:top w:val="single" w:sz="4" w:space="0" w:color="000000"/>
              <w:left w:val="single" w:sz="4" w:space="0" w:color="000000"/>
              <w:bottom w:val="single" w:sz="4" w:space="0" w:color="000000"/>
              <w:right w:val="single" w:sz="4" w:space="0" w:color="000000"/>
            </w:tcBorders>
          </w:tcPr>
          <w:p w:rsidR="006D0C65" w:rsidRPr="00B733B5" w:rsidRDefault="00985747" w:rsidP="00F44441">
            <w:pPr>
              <w:pStyle w:val="a4"/>
              <w:spacing w:before="0" w:beforeAutospacing="0" w:after="0" w:afterAutospacing="0"/>
              <w:rPr>
                <w:rFonts w:ascii="Times New Roman" w:hAnsi="Times New Roman" w:cs="Times New Roman"/>
                <w:lang w:val="uk-UA"/>
              </w:rPr>
            </w:pPr>
            <w:r w:rsidRPr="00B733B5">
              <w:rPr>
                <w:rFonts w:ascii="Times New Roman" w:hAnsi="Times New Roman" w:cs="Times New Roman"/>
                <w:lang w:val="uk-UA"/>
              </w:rPr>
              <w:t>Розчин для ін'єкцій</w:t>
            </w:r>
          </w:p>
          <w:p w:rsidR="006D0C65" w:rsidRPr="00B733B5" w:rsidRDefault="006D0C65" w:rsidP="00F44441">
            <w:pPr>
              <w:pStyle w:val="a4"/>
              <w:spacing w:before="0" w:beforeAutospacing="0" w:after="0" w:afterAutospacing="0"/>
              <w:rPr>
                <w:rFonts w:ascii="Times New Roman" w:hAnsi="Times New Roman" w:cs="Times New Roman"/>
                <w:lang w:val="uk-UA"/>
              </w:rPr>
            </w:pPr>
            <w:r w:rsidRPr="00B733B5">
              <w:rPr>
                <w:rFonts w:ascii="Times New Roman" w:hAnsi="Times New Roman" w:cs="Times New Roman"/>
                <w:lang w:val="uk-UA"/>
              </w:rPr>
              <w:t xml:space="preserve">Форма випуску: </w:t>
            </w:r>
            <w:r w:rsidR="0035172C" w:rsidRPr="00B733B5">
              <w:rPr>
                <w:rFonts w:ascii="Times New Roman" w:hAnsi="Times New Roman" w:cs="Times New Roman"/>
                <w:lang w:val="uk-UA"/>
              </w:rPr>
              <w:t>р</w:t>
            </w:r>
            <w:r w:rsidR="00985747" w:rsidRPr="00B733B5">
              <w:rPr>
                <w:rFonts w:ascii="Times New Roman" w:hAnsi="Times New Roman" w:cs="Times New Roman"/>
                <w:lang w:val="uk-UA"/>
              </w:rPr>
              <w:t>озчин для ін'єкцій 40% по 20 мл в ампулах</w:t>
            </w:r>
            <w:r w:rsidR="0035172C" w:rsidRPr="00B733B5">
              <w:rPr>
                <w:rFonts w:ascii="Times New Roman" w:hAnsi="Times New Roman" w:cs="Times New Roman"/>
                <w:lang w:val="uk-UA"/>
              </w:rPr>
              <w:t>.</w:t>
            </w:r>
          </w:p>
          <w:p w:rsidR="006D0C65" w:rsidRPr="00B733B5" w:rsidRDefault="006D0C65" w:rsidP="00985747">
            <w:pPr>
              <w:pStyle w:val="a4"/>
              <w:spacing w:before="0" w:beforeAutospacing="0" w:after="0" w:afterAutospacing="0"/>
              <w:rPr>
                <w:rFonts w:ascii="Times New Roman" w:hAnsi="Times New Roman" w:cs="Times New Roman"/>
                <w:lang w:val="uk-UA"/>
              </w:rPr>
            </w:pPr>
            <w:r w:rsidRPr="00B733B5">
              <w:rPr>
                <w:rFonts w:ascii="Times New Roman" w:hAnsi="Times New Roman" w:cs="Times New Roman"/>
                <w:lang w:val="uk-UA"/>
              </w:rPr>
              <w:t xml:space="preserve">Виробник: </w:t>
            </w:r>
            <w:r w:rsidR="00985747" w:rsidRPr="00B733B5">
              <w:rPr>
                <w:rFonts w:ascii="Times New Roman" w:hAnsi="Times New Roman" w:cs="Times New Roman"/>
                <w:lang w:val="uk-UA"/>
              </w:rPr>
              <w:tab/>
              <w:t>ЗАТ "Фармацевтична фірма "Дарниця", Україна.</w:t>
            </w:r>
          </w:p>
        </w:tc>
      </w:tr>
      <w:tr w:rsidR="006D0C65" w:rsidRPr="00F73C99" w:rsidTr="006D0C65">
        <w:trPr>
          <w:trHeight w:val="300"/>
        </w:trPr>
        <w:tc>
          <w:tcPr>
            <w:tcW w:w="568" w:type="dxa"/>
            <w:tcBorders>
              <w:top w:val="single" w:sz="4" w:space="0" w:color="000000"/>
              <w:left w:val="single" w:sz="4" w:space="0" w:color="000000"/>
              <w:bottom w:val="single" w:sz="4" w:space="0" w:color="000000"/>
              <w:right w:val="single" w:sz="4" w:space="0" w:color="000000"/>
            </w:tcBorders>
            <w:vAlign w:val="center"/>
          </w:tcPr>
          <w:p w:rsidR="006D0C65" w:rsidRPr="00B733B5" w:rsidRDefault="006D0C65" w:rsidP="00BE408E">
            <w:pPr>
              <w:widowControl w:val="0"/>
              <w:jc w:val="center"/>
              <w:rPr>
                <w:rFonts w:ascii="Times New Roman" w:eastAsia="Times New Roman" w:hAnsi="Times New Roman" w:cs="Times New Roman"/>
                <w:sz w:val="24"/>
                <w:szCs w:val="24"/>
                <w:lang w:val="uk-UA" w:eastAsia="ru-RU"/>
              </w:rPr>
            </w:pPr>
            <w:r w:rsidRPr="00B733B5">
              <w:rPr>
                <w:rFonts w:ascii="Times New Roman" w:eastAsia="Times New Roman" w:hAnsi="Times New Roman" w:cs="Times New Roman"/>
                <w:sz w:val="24"/>
                <w:szCs w:val="24"/>
                <w:lang w:val="uk-UA" w:eastAsia="ru-RU"/>
              </w:rPr>
              <w:t>1</w:t>
            </w:r>
            <w:r w:rsidR="00BE408E">
              <w:rPr>
                <w:rFonts w:ascii="Times New Roman" w:eastAsia="Times New Roman" w:hAnsi="Times New Roman" w:cs="Times New Roman"/>
                <w:sz w:val="24"/>
                <w:szCs w:val="24"/>
                <w:lang w:val="uk-UA" w:eastAsia="ru-RU"/>
              </w:rPr>
              <w:t>0</w:t>
            </w:r>
          </w:p>
        </w:tc>
        <w:tc>
          <w:tcPr>
            <w:tcW w:w="2612" w:type="dxa"/>
            <w:tcBorders>
              <w:top w:val="single" w:sz="4" w:space="0" w:color="000000"/>
              <w:left w:val="single" w:sz="4" w:space="0" w:color="000000"/>
              <w:bottom w:val="single" w:sz="4" w:space="0" w:color="000000"/>
              <w:right w:val="single" w:sz="4" w:space="0" w:color="000000"/>
            </w:tcBorders>
            <w:vAlign w:val="center"/>
          </w:tcPr>
          <w:p w:rsidR="006D0C65" w:rsidRPr="00B733B5" w:rsidRDefault="0035172C" w:rsidP="00F44441">
            <w:pPr>
              <w:widowControl w:val="0"/>
              <w:jc w:val="center"/>
              <w:rPr>
                <w:rFonts w:ascii="Times New Roman" w:hAnsi="Times New Roman" w:cs="Times New Roman"/>
                <w:b/>
                <w:sz w:val="24"/>
                <w:szCs w:val="24"/>
                <w:lang w:val="uk-UA"/>
              </w:rPr>
            </w:pPr>
            <w:proofErr w:type="spellStart"/>
            <w:r w:rsidRPr="00B733B5">
              <w:rPr>
                <w:rFonts w:ascii="Times New Roman" w:hAnsi="Times New Roman" w:cs="Times New Roman"/>
                <w:b/>
                <w:sz w:val="24"/>
                <w:szCs w:val="24"/>
                <w:lang w:val="uk-UA"/>
              </w:rPr>
              <w:t>Супрастин</w:t>
            </w:r>
            <w:proofErr w:type="spellEnd"/>
          </w:p>
        </w:tc>
        <w:tc>
          <w:tcPr>
            <w:tcW w:w="1795" w:type="dxa"/>
            <w:tcBorders>
              <w:top w:val="single" w:sz="4" w:space="0" w:color="000000"/>
              <w:left w:val="single" w:sz="4" w:space="0" w:color="000000"/>
              <w:bottom w:val="single" w:sz="4" w:space="0" w:color="000000"/>
              <w:right w:val="single" w:sz="4" w:space="0" w:color="000000"/>
            </w:tcBorders>
            <w:vAlign w:val="center"/>
          </w:tcPr>
          <w:p w:rsidR="006D0C65" w:rsidRPr="00B733B5" w:rsidRDefault="0035172C" w:rsidP="00F44441">
            <w:pPr>
              <w:jc w:val="center"/>
              <w:rPr>
                <w:rFonts w:ascii="Times New Roman" w:hAnsi="Times New Roman" w:cs="Times New Roman"/>
                <w:color w:val="000000"/>
                <w:sz w:val="24"/>
                <w:szCs w:val="24"/>
                <w:lang w:val="uk-UA"/>
              </w:rPr>
            </w:pPr>
            <w:proofErr w:type="spellStart"/>
            <w:r w:rsidRPr="00B733B5">
              <w:rPr>
                <w:rFonts w:ascii="Times New Roman" w:hAnsi="Times New Roman" w:cs="Times New Roman"/>
                <w:color w:val="000000"/>
                <w:sz w:val="24"/>
                <w:szCs w:val="24"/>
                <w:lang w:val="uk-UA"/>
              </w:rPr>
              <w:t>Chloropyramine</w:t>
            </w:r>
            <w:proofErr w:type="spellEnd"/>
          </w:p>
        </w:tc>
        <w:tc>
          <w:tcPr>
            <w:tcW w:w="1449" w:type="dxa"/>
            <w:tcBorders>
              <w:top w:val="single" w:sz="4" w:space="0" w:color="000000"/>
              <w:left w:val="single" w:sz="4" w:space="0" w:color="000000"/>
              <w:bottom w:val="single" w:sz="4" w:space="0" w:color="000000"/>
              <w:right w:val="single" w:sz="4" w:space="0" w:color="000000"/>
            </w:tcBorders>
            <w:vAlign w:val="center"/>
          </w:tcPr>
          <w:p w:rsidR="006D0C65" w:rsidRPr="00B733B5" w:rsidRDefault="0035172C" w:rsidP="0035172C">
            <w:pPr>
              <w:widowControl w:val="0"/>
              <w:jc w:val="center"/>
              <w:rPr>
                <w:rFonts w:ascii="Times New Roman" w:eastAsia="Times New Roman" w:hAnsi="Times New Roman" w:cs="Times New Roman"/>
                <w:sz w:val="24"/>
                <w:szCs w:val="24"/>
                <w:lang w:val="uk-UA" w:eastAsia="ru-RU"/>
              </w:rPr>
            </w:pPr>
            <w:r w:rsidRPr="00B733B5">
              <w:rPr>
                <w:rFonts w:ascii="Times New Roman" w:eastAsia="Times New Roman" w:hAnsi="Times New Roman" w:cs="Times New Roman"/>
                <w:sz w:val="24"/>
                <w:szCs w:val="24"/>
                <w:lang w:val="uk-UA" w:eastAsia="ru-RU"/>
              </w:rPr>
              <w:t xml:space="preserve">2 упаковки </w:t>
            </w:r>
            <w:r w:rsidR="006D0C65" w:rsidRPr="00B733B5">
              <w:rPr>
                <w:rFonts w:ascii="Times New Roman" w:eastAsia="Times New Roman" w:hAnsi="Times New Roman" w:cs="Times New Roman"/>
                <w:sz w:val="24"/>
                <w:szCs w:val="24"/>
                <w:lang w:val="uk-UA" w:eastAsia="ru-RU"/>
              </w:rPr>
              <w:t>(</w:t>
            </w:r>
            <w:r w:rsidRPr="00B733B5">
              <w:rPr>
                <w:rFonts w:ascii="Times New Roman" w:eastAsia="Times New Roman" w:hAnsi="Times New Roman" w:cs="Times New Roman"/>
                <w:sz w:val="24"/>
                <w:szCs w:val="24"/>
                <w:lang w:val="uk-UA" w:eastAsia="ru-RU"/>
              </w:rPr>
              <w:t>5 ампул в упаковці</w:t>
            </w:r>
            <w:r w:rsidR="006D0C65" w:rsidRPr="00B733B5">
              <w:rPr>
                <w:rFonts w:ascii="Times New Roman" w:eastAsia="Times New Roman" w:hAnsi="Times New Roman" w:cs="Times New Roman"/>
                <w:sz w:val="24"/>
                <w:szCs w:val="24"/>
                <w:lang w:val="uk-UA" w:eastAsia="ru-RU"/>
              </w:rPr>
              <w:t>)</w:t>
            </w:r>
          </w:p>
        </w:tc>
        <w:tc>
          <w:tcPr>
            <w:tcW w:w="3431" w:type="dxa"/>
            <w:tcBorders>
              <w:top w:val="single" w:sz="4" w:space="0" w:color="000000"/>
              <w:left w:val="single" w:sz="4" w:space="0" w:color="000000"/>
              <w:bottom w:val="single" w:sz="4" w:space="0" w:color="000000"/>
              <w:right w:val="single" w:sz="4" w:space="0" w:color="000000"/>
            </w:tcBorders>
          </w:tcPr>
          <w:p w:rsidR="0035172C" w:rsidRPr="00B733B5" w:rsidRDefault="0035172C" w:rsidP="00F44441">
            <w:pPr>
              <w:pStyle w:val="a4"/>
              <w:spacing w:before="0" w:beforeAutospacing="0" w:after="0" w:afterAutospacing="0"/>
              <w:rPr>
                <w:rFonts w:ascii="Times New Roman" w:hAnsi="Times New Roman" w:cs="Times New Roman"/>
                <w:lang w:val="uk-UA"/>
              </w:rPr>
            </w:pPr>
            <w:r w:rsidRPr="00B733B5">
              <w:rPr>
                <w:rFonts w:ascii="Times New Roman" w:hAnsi="Times New Roman" w:cs="Times New Roman"/>
                <w:lang w:val="uk-UA"/>
              </w:rPr>
              <w:t xml:space="preserve">Розчин для ін'єкцій </w:t>
            </w:r>
          </w:p>
          <w:p w:rsidR="006D0C65" w:rsidRPr="00B733B5" w:rsidRDefault="006D0C65" w:rsidP="00F44441">
            <w:pPr>
              <w:pStyle w:val="a4"/>
              <w:spacing w:before="0" w:beforeAutospacing="0" w:after="0" w:afterAutospacing="0"/>
              <w:rPr>
                <w:rFonts w:ascii="Times New Roman" w:hAnsi="Times New Roman" w:cs="Times New Roman"/>
                <w:lang w:val="uk-UA"/>
              </w:rPr>
            </w:pPr>
            <w:r w:rsidRPr="00B733B5">
              <w:rPr>
                <w:rFonts w:ascii="Times New Roman" w:hAnsi="Times New Roman" w:cs="Times New Roman"/>
                <w:lang w:val="uk-UA"/>
              </w:rPr>
              <w:t xml:space="preserve">Форма випуску: </w:t>
            </w:r>
            <w:r w:rsidR="0035172C" w:rsidRPr="00B733B5">
              <w:rPr>
                <w:rFonts w:ascii="Times New Roman" w:hAnsi="Times New Roman" w:cs="Times New Roman"/>
                <w:lang w:val="uk-UA"/>
              </w:rPr>
              <w:t>розчин для ін'єкцій по 1 мл (20 мг) в ампулах.</w:t>
            </w:r>
          </w:p>
          <w:p w:rsidR="006D0C65" w:rsidRPr="00B733B5" w:rsidRDefault="0035172C" w:rsidP="00F44441">
            <w:pPr>
              <w:pStyle w:val="a4"/>
              <w:spacing w:before="0" w:beforeAutospacing="0" w:after="0" w:afterAutospacing="0"/>
              <w:rPr>
                <w:rFonts w:ascii="Times New Roman" w:hAnsi="Times New Roman" w:cs="Times New Roman"/>
                <w:lang w:val="uk-UA"/>
              </w:rPr>
            </w:pPr>
            <w:r w:rsidRPr="00B733B5">
              <w:rPr>
                <w:rFonts w:ascii="Times New Roman" w:hAnsi="Times New Roman" w:cs="Times New Roman"/>
                <w:lang w:val="uk-UA"/>
              </w:rPr>
              <w:t>Виробник:</w:t>
            </w:r>
            <w:r w:rsidRPr="00B733B5">
              <w:rPr>
                <w:rFonts w:ascii="Times New Roman" w:hAnsi="Times New Roman" w:cs="Times New Roman"/>
                <w:lang w:val="uk-UA"/>
              </w:rPr>
              <w:tab/>
              <w:t xml:space="preserve">"EGIS </w:t>
            </w:r>
            <w:proofErr w:type="spellStart"/>
            <w:r w:rsidRPr="00B733B5">
              <w:rPr>
                <w:rFonts w:ascii="Times New Roman" w:hAnsi="Times New Roman" w:cs="Times New Roman"/>
                <w:lang w:val="uk-UA"/>
              </w:rPr>
              <w:t>Pharmaceuticals</w:t>
            </w:r>
            <w:proofErr w:type="spellEnd"/>
            <w:r w:rsidRPr="00B733B5">
              <w:rPr>
                <w:rFonts w:ascii="Times New Roman" w:hAnsi="Times New Roman" w:cs="Times New Roman"/>
                <w:lang w:val="uk-UA"/>
              </w:rPr>
              <w:t xml:space="preserve"> PLC", Угорщина</w:t>
            </w:r>
          </w:p>
        </w:tc>
      </w:tr>
      <w:tr w:rsidR="006D0C65" w:rsidRPr="00B733B5" w:rsidTr="006D0C65">
        <w:trPr>
          <w:trHeight w:val="300"/>
        </w:trPr>
        <w:tc>
          <w:tcPr>
            <w:tcW w:w="568" w:type="dxa"/>
            <w:tcBorders>
              <w:top w:val="single" w:sz="4" w:space="0" w:color="000000"/>
              <w:left w:val="single" w:sz="4" w:space="0" w:color="000000"/>
              <w:bottom w:val="single" w:sz="4" w:space="0" w:color="000000"/>
              <w:right w:val="single" w:sz="4" w:space="0" w:color="000000"/>
            </w:tcBorders>
            <w:vAlign w:val="center"/>
          </w:tcPr>
          <w:p w:rsidR="006D0C65" w:rsidRPr="00B733B5" w:rsidRDefault="006D0C65" w:rsidP="00BE408E">
            <w:pPr>
              <w:widowControl w:val="0"/>
              <w:jc w:val="center"/>
              <w:rPr>
                <w:rFonts w:ascii="Times New Roman" w:eastAsia="Times New Roman" w:hAnsi="Times New Roman" w:cs="Times New Roman"/>
                <w:sz w:val="24"/>
                <w:szCs w:val="24"/>
                <w:lang w:val="uk-UA" w:eastAsia="ru-RU"/>
              </w:rPr>
            </w:pPr>
            <w:r w:rsidRPr="00B733B5">
              <w:rPr>
                <w:rFonts w:ascii="Times New Roman" w:eastAsia="Times New Roman" w:hAnsi="Times New Roman" w:cs="Times New Roman"/>
                <w:sz w:val="24"/>
                <w:szCs w:val="24"/>
                <w:lang w:val="uk-UA" w:eastAsia="ru-RU"/>
              </w:rPr>
              <w:t>1</w:t>
            </w:r>
            <w:r w:rsidR="00BE408E">
              <w:rPr>
                <w:rFonts w:ascii="Times New Roman" w:eastAsia="Times New Roman" w:hAnsi="Times New Roman" w:cs="Times New Roman"/>
                <w:sz w:val="24"/>
                <w:szCs w:val="24"/>
                <w:lang w:val="uk-UA" w:eastAsia="ru-RU"/>
              </w:rPr>
              <w:t>1</w:t>
            </w:r>
          </w:p>
        </w:tc>
        <w:tc>
          <w:tcPr>
            <w:tcW w:w="2612" w:type="dxa"/>
            <w:tcBorders>
              <w:top w:val="single" w:sz="4" w:space="0" w:color="000000"/>
              <w:left w:val="single" w:sz="4" w:space="0" w:color="000000"/>
              <w:bottom w:val="single" w:sz="4" w:space="0" w:color="000000"/>
              <w:right w:val="single" w:sz="4" w:space="0" w:color="000000"/>
            </w:tcBorders>
            <w:vAlign w:val="center"/>
          </w:tcPr>
          <w:p w:rsidR="006D0C65" w:rsidRPr="00B733B5" w:rsidRDefault="00825F9D" w:rsidP="004A38F6">
            <w:pPr>
              <w:widowControl w:val="0"/>
              <w:jc w:val="center"/>
              <w:rPr>
                <w:rFonts w:ascii="Times New Roman" w:hAnsi="Times New Roman" w:cs="Times New Roman"/>
                <w:b/>
                <w:sz w:val="24"/>
                <w:szCs w:val="24"/>
                <w:lang w:val="uk-UA"/>
              </w:rPr>
            </w:pPr>
            <w:r w:rsidRPr="00B733B5">
              <w:rPr>
                <w:rFonts w:ascii="Times New Roman" w:hAnsi="Times New Roman" w:cs="Times New Roman"/>
                <w:b/>
                <w:sz w:val="24"/>
                <w:szCs w:val="24"/>
                <w:lang w:val="uk-UA"/>
              </w:rPr>
              <w:t>Кофеїн-</w:t>
            </w:r>
            <w:proofErr w:type="spellStart"/>
            <w:r w:rsidRPr="00B733B5">
              <w:rPr>
                <w:rFonts w:ascii="Times New Roman" w:hAnsi="Times New Roman" w:cs="Times New Roman"/>
                <w:b/>
                <w:sz w:val="24"/>
                <w:szCs w:val="24"/>
                <w:lang w:val="uk-UA"/>
              </w:rPr>
              <w:t>бензоат</w:t>
            </w:r>
            <w:proofErr w:type="spellEnd"/>
            <w:r w:rsidRPr="00B733B5">
              <w:rPr>
                <w:rFonts w:ascii="Times New Roman" w:hAnsi="Times New Roman" w:cs="Times New Roman"/>
                <w:b/>
                <w:sz w:val="24"/>
                <w:szCs w:val="24"/>
                <w:lang w:val="uk-UA"/>
              </w:rPr>
              <w:t xml:space="preserve"> натрію</w:t>
            </w:r>
          </w:p>
        </w:tc>
        <w:tc>
          <w:tcPr>
            <w:tcW w:w="1795" w:type="dxa"/>
            <w:tcBorders>
              <w:top w:val="single" w:sz="4" w:space="0" w:color="000000"/>
              <w:left w:val="single" w:sz="4" w:space="0" w:color="000000"/>
              <w:bottom w:val="single" w:sz="4" w:space="0" w:color="000000"/>
              <w:right w:val="single" w:sz="4" w:space="0" w:color="000000"/>
            </w:tcBorders>
            <w:vAlign w:val="center"/>
          </w:tcPr>
          <w:p w:rsidR="006D0C65" w:rsidRPr="00B733B5" w:rsidRDefault="00825F9D" w:rsidP="0026063F">
            <w:pPr>
              <w:jc w:val="center"/>
              <w:rPr>
                <w:rFonts w:ascii="Times New Roman" w:hAnsi="Times New Roman" w:cs="Times New Roman"/>
                <w:color w:val="000000"/>
                <w:sz w:val="24"/>
                <w:szCs w:val="24"/>
                <w:lang w:val="uk-UA"/>
              </w:rPr>
            </w:pPr>
            <w:r w:rsidRPr="00B733B5">
              <w:rPr>
                <w:rFonts w:ascii="Times New Roman" w:hAnsi="Times New Roman" w:cs="Times New Roman"/>
                <w:color w:val="000000"/>
                <w:sz w:val="24"/>
                <w:szCs w:val="24"/>
                <w:lang w:val="uk-UA"/>
              </w:rPr>
              <w:t>C</w:t>
            </w:r>
            <w:r w:rsidR="0026063F">
              <w:rPr>
                <w:rFonts w:ascii="Times New Roman" w:hAnsi="Times New Roman" w:cs="Times New Roman"/>
                <w:color w:val="000000"/>
                <w:sz w:val="24"/>
                <w:szCs w:val="24"/>
                <w:lang w:val="en-US"/>
              </w:rPr>
              <w:t>a</w:t>
            </w:r>
            <w:proofErr w:type="spellStart"/>
            <w:r w:rsidRPr="00B733B5">
              <w:rPr>
                <w:rFonts w:ascii="Times New Roman" w:hAnsi="Times New Roman" w:cs="Times New Roman"/>
                <w:color w:val="000000"/>
                <w:sz w:val="24"/>
                <w:szCs w:val="24"/>
                <w:lang w:val="uk-UA"/>
              </w:rPr>
              <w:t>ffeine</w:t>
            </w:r>
            <w:proofErr w:type="spellEnd"/>
            <w:r w:rsidRPr="00B733B5">
              <w:rPr>
                <w:rFonts w:ascii="Times New Roman" w:hAnsi="Times New Roman" w:cs="Times New Roman"/>
                <w:color w:val="000000"/>
                <w:sz w:val="24"/>
                <w:szCs w:val="24"/>
                <w:lang w:val="uk-UA"/>
              </w:rPr>
              <w:t xml:space="preserve"> </w:t>
            </w:r>
            <w:proofErr w:type="spellStart"/>
            <w:r w:rsidRPr="00B733B5">
              <w:rPr>
                <w:rFonts w:ascii="Times New Roman" w:hAnsi="Times New Roman" w:cs="Times New Roman"/>
                <w:color w:val="000000"/>
                <w:sz w:val="24"/>
                <w:szCs w:val="24"/>
                <w:lang w:val="uk-UA"/>
              </w:rPr>
              <w:t>and</w:t>
            </w:r>
            <w:proofErr w:type="spellEnd"/>
            <w:r w:rsidRPr="00B733B5">
              <w:rPr>
                <w:rFonts w:ascii="Times New Roman" w:hAnsi="Times New Roman" w:cs="Times New Roman"/>
                <w:color w:val="000000"/>
                <w:sz w:val="24"/>
                <w:szCs w:val="24"/>
                <w:lang w:val="uk-UA"/>
              </w:rPr>
              <w:t xml:space="preserve"> </w:t>
            </w:r>
            <w:proofErr w:type="spellStart"/>
            <w:r w:rsidRPr="00B733B5">
              <w:rPr>
                <w:rFonts w:ascii="Times New Roman" w:hAnsi="Times New Roman" w:cs="Times New Roman"/>
                <w:color w:val="000000"/>
                <w:sz w:val="24"/>
                <w:szCs w:val="24"/>
                <w:lang w:val="uk-UA"/>
              </w:rPr>
              <w:t>sodium</w:t>
            </w:r>
            <w:proofErr w:type="spellEnd"/>
            <w:r w:rsidRPr="00B733B5">
              <w:rPr>
                <w:rFonts w:ascii="Times New Roman" w:hAnsi="Times New Roman" w:cs="Times New Roman"/>
                <w:color w:val="000000"/>
                <w:sz w:val="24"/>
                <w:szCs w:val="24"/>
                <w:lang w:val="uk-UA"/>
              </w:rPr>
              <w:t xml:space="preserve"> </w:t>
            </w:r>
            <w:proofErr w:type="spellStart"/>
            <w:r w:rsidRPr="00B733B5">
              <w:rPr>
                <w:rFonts w:ascii="Times New Roman" w:hAnsi="Times New Roman" w:cs="Times New Roman"/>
                <w:color w:val="000000"/>
                <w:sz w:val="24"/>
                <w:szCs w:val="24"/>
                <w:lang w:val="uk-UA"/>
              </w:rPr>
              <w:t>benzoate</w:t>
            </w:r>
            <w:proofErr w:type="spellEnd"/>
          </w:p>
        </w:tc>
        <w:tc>
          <w:tcPr>
            <w:tcW w:w="1449" w:type="dxa"/>
            <w:tcBorders>
              <w:top w:val="single" w:sz="4" w:space="0" w:color="000000"/>
              <w:left w:val="single" w:sz="4" w:space="0" w:color="000000"/>
              <w:bottom w:val="single" w:sz="4" w:space="0" w:color="000000"/>
              <w:right w:val="single" w:sz="4" w:space="0" w:color="000000"/>
            </w:tcBorders>
            <w:vAlign w:val="center"/>
          </w:tcPr>
          <w:p w:rsidR="006D0C65" w:rsidRPr="00B733B5" w:rsidRDefault="00825F9D" w:rsidP="00F44441">
            <w:pPr>
              <w:widowControl w:val="0"/>
              <w:jc w:val="center"/>
              <w:rPr>
                <w:rFonts w:ascii="Times New Roman" w:eastAsia="Times New Roman" w:hAnsi="Times New Roman" w:cs="Times New Roman"/>
                <w:sz w:val="24"/>
                <w:szCs w:val="24"/>
                <w:lang w:val="uk-UA" w:eastAsia="ru-RU"/>
              </w:rPr>
            </w:pPr>
            <w:r w:rsidRPr="00B733B5">
              <w:rPr>
                <w:rFonts w:ascii="Times New Roman" w:eastAsia="Times New Roman" w:hAnsi="Times New Roman" w:cs="Times New Roman"/>
                <w:sz w:val="24"/>
                <w:szCs w:val="24"/>
                <w:lang w:val="uk-UA" w:eastAsia="ru-RU"/>
              </w:rPr>
              <w:t>2 упаковки (10 ампул в упаковці)</w:t>
            </w:r>
          </w:p>
        </w:tc>
        <w:tc>
          <w:tcPr>
            <w:tcW w:w="3431" w:type="dxa"/>
            <w:tcBorders>
              <w:top w:val="single" w:sz="4" w:space="0" w:color="000000"/>
              <w:left w:val="single" w:sz="4" w:space="0" w:color="000000"/>
              <w:bottom w:val="single" w:sz="4" w:space="0" w:color="000000"/>
              <w:right w:val="single" w:sz="4" w:space="0" w:color="000000"/>
            </w:tcBorders>
          </w:tcPr>
          <w:p w:rsidR="00825F9D" w:rsidRPr="00B733B5" w:rsidRDefault="00825F9D" w:rsidP="00F44441">
            <w:pPr>
              <w:pStyle w:val="a4"/>
              <w:spacing w:before="0" w:beforeAutospacing="0" w:after="0" w:afterAutospacing="0"/>
              <w:rPr>
                <w:rFonts w:ascii="Times New Roman" w:hAnsi="Times New Roman" w:cs="Times New Roman"/>
                <w:lang w:val="uk-UA"/>
              </w:rPr>
            </w:pPr>
            <w:r w:rsidRPr="00B733B5">
              <w:rPr>
                <w:rFonts w:ascii="Times New Roman" w:hAnsi="Times New Roman" w:cs="Times New Roman"/>
                <w:lang w:val="uk-UA"/>
              </w:rPr>
              <w:t>Розчин для ін'єкцій</w:t>
            </w:r>
          </w:p>
          <w:p w:rsidR="006D0C65" w:rsidRPr="00B733B5" w:rsidRDefault="006D0C65" w:rsidP="00F44441">
            <w:pPr>
              <w:pStyle w:val="a4"/>
              <w:spacing w:before="0" w:beforeAutospacing="0" w:after="0" w:afterAutospacing="0"/>
              <w:rPr>
                <w:rFonts w:ascii="Times New Roman" w:hAnsi="Times New Roman" w:cs="Times New Roman"/>
                <w:lang w:val="uk-UA"/>
              </w:rPr>
            </w:pPr>
            <w:r w:rsidRPr="00B733B5">
              <w:rPr>
                <w:rFonts w:ascii="Times New Roman" w:hAnsi="Times New Roman" w:cs="Times New Roman"/>
                <w:lang w:val="uk-UA"/>
              </w:rPr>
              <w:t xml:space="preserve">Форма випуску: </w:t>
            </w:r>
            <w:r w:rsidR="00825F9D" w:rsidRPr="00B733B5">
              <w:rPr>
                <w:rFonts w:ascii="Times New Roman" w:hAnsi="Times New Roman" w:cs="Times New Roman"/>
                <w:lang w:val="uk-UA"/>
              </w:rPr>
              <w:t>розчин для ін'єкцій  20% (200 мг./мл.) по 1 мл в ампулах.</w:t>
            </w:r>
          </w:p>
          <w:p w:rsidR="006D0C65" w:rsidRPr="00B733B5" w:rsidRDefault="006D0C65" w:rsidP="00F44441">
            <w:pPr>
              <w:pStyle w:val="a4"/>
              <w:spacing w:before="0" w:beforeAutospacing="0" w:after="0" w:afterAutospacing="0"/>
              <w:rPr>
                <w:rFonts w:ascii="Times New Roman" w:hAnsi="Times New Roman" w:cs="Times New Roman"/>
                <w:lang w:val="uk-UA"/>
              </w:rPr>
            </w:pPr>
            <w:r w:rsidRPr="00B733B5">
              <w:rPr>
                <w:rFonts w:ascii="Times New Roman" w:hAnsi="Times New Roman" w:cs="Times New Roman"/>
                <w:lang w:val="uk-UA"/>
              </w:rPr>
              <w:t xml:space="preserve">Виробник: </w:t>
            </w:r>
            <w:r w:rsidR="004A38F6" w:rsidRPr="00B733B5">
              <w:rPr>
                <w:rFonts w:ascii="Times New Roman" w:eastAsia="Times New Roman" w:hAnsi="Times New Roman" w:cs="Times New Roman"/>
                <w:lang w:val="uk-UA" w:eastAsia="uk-UA"/>
              </w:rPr>
              <w:t xml:space="preserve">ТОВ </w:t>
            </w:r>
            <w:r w:rsidR="004A38F6" w:rsidRPr="00B733B5">
              <w:rPr>
                <w:rFonts w:ascii="Times New Roman" w:hAnsi="Times New Roman" w:cs="Times New Roman"/>
                <w:shd w:val="clear" w:color="auto" w:fill="FFFFFF"/>
                <w:lang w:val="uk-UA"/>
              </w:rPr>
              <w:t xml:space="preserve"> «Фармацевтична компанія «Здоров’я», Україна.</w:t>
            </w:r>
          </w:p>
        </w:tc>
      </w:tr>
      <w:tr w:rsidR="00825F9D" w:rsidRPr="00B733B5" w:rsidTr="00825F9D">
        <w:trPr>
          <w:trHeight w:val="300"/>
        </w:trPr>
        <w:tc>
          <w:tcPr>
            <w:tcW w:w="568" w:type="dxa"/>
            <w:tcBorders>
              <w:top w:val="single" w:sz="4" w:space="0" w:color="000000"/>
              <w:left w:val="single" w:sz="4" w:space="0" w:color="000000"/>
              <w:bottom w:val="single" w:sz="4" w:space="0" w:color="000000"/>
              <w:right w:val="single" w:sz="4" w:space="0" w:color="000000"/>
            </w:tcBorders>
            <w:vAlign w:val="center"/>
          </w:tcPr>
          <w:p w:rsidR="00825F9D" w:rsidRPr="00B733B5" w:rsidRDefault="00825F9D" w:rsidP="00F44441">
            <w:pPr>
              <w:widowControl w:val="0"/>
              <w:jc w:val="center"/>
              <w:rPr>
                <w:rFonts w:ascii="Times New Roman" w:eastAsia="Times New Roman" w:hAnsi="Times New Roman" w:cs="Times New Roman"/>
                <w:sz w:val="24"/>
                <w:szCs w:val="24"/>
                <w:lang w:val="uk-UA" w:eastAsia="ru-RU"/>
              </w:rPr>
            </w:pPr>
            <w:r w:rsidRPr="00B733B5">
              <w:rPr>
                <w:rFonts w:ascii="Times New Roman" w:eastAsia="Times New Roman" w:hAnsi="Times New Roman" w:cs="Times New Roman"/>
                <w:sz w:val="24"/>
                <w:szCs w:val="24"/>
                <w:lang w:val="uk-UA" w:eastAsia="ru-RU"/>
              </w:rPr>
              <w:lastRenderedPageBreak/>
              <w:t>12</w:t>
            </w:r>
          </w:p>
        </w:tc>
        <w:tc>
          <w:tcPr>
            <w:tcW w:w="2612" w:type="dxa"/>
            <w:tcBorders>
              <w:top w:val="single" w:sz="4" w:space="0" w:color="000000"/>
              <w:left w:val="single" w:sz="4" w:space="0" w:color="000000"/>
              <w:bottom w:val="single" w:sz="4" w:space="0" w:color="000000"/>
              <w:right w:val="single" w:sz="4" w:space="0" w:color="000000"/>
            </w:tcBorders>
            <w:vAlign w:val="center"/>
          </w:tcPr>
          <w:p w:rsidR="00825F9D" w:rsidRPr="00B733B5" w:rsidRDefault="00825F9D" w:rsidP="00F44441">
            <w:pPr>
              <w:widowControl w:val="0"/>
              <w:jc w:val="center"/>
              <w:rPr>
                <w:rFonts w:ascii="Times New Roman" w:hAnsi="Times New Roman" w:cs="Times New Roman"/>
                <w:b/>
                <w:sz w:val="24"/>
                <w:szCs w:val="24"/>
                <w:lang w:val="uk-UA"/>
              </w:rPr>
            </w:pPr>
            <w:r w:rsidRPr="00B733B5">
              <w:rPr>
                <w:rFonts w:ascii="Times New Roman" w:hAnsi="Times New Roman" w:cs="Times New Roman"/>
                <w:b/>
                <w:sz w:val="24"/>
                <w:szCs w:val="24"/>
                <w:lang w:val="uk-UA"/>
              </w:rPr>
              <w:t>Папаверин-Дарниця</w:t>
            </w:r>
          </w:p>
        </w:tc>
        <w:tc>
          <w:tcPr>
            <w:tcW w:w="1795" w:type="dxa"/>
            <w:tcBorders>
              <w:top w:val="single" w:sz="4" w:space="0" w:color="000000"/>
              <w:left w:val="single" w:sz="4" w:space="0" w:color="000000"/>
              <w:bottom w:val="single" w:sz="4" w:space="0" w:color="000000"/>
              <w:right w:val="single" w:sz="4" w:space="0" w:color="000000"/>
            </w:tcBorders>
            <w:vAlign w:val="center"/>
          </w:tcPr>
          <w:p w:rsidR="00825F9D" w:rsidRPr="00B733B5" w:rsidRDefault="001B4ACC" w:rsidP="00F44441">
            <w:pPr>
              <w:jc w:val="center"/>
              <w:rPr>
                <w:rFonts w:ascii="Times New Roman" w:hAnsi="Times New Roman" w:cs="Times New Roman"/>
                <w:color w:val="000000"/>
                <w:sz w:val="24"/>
                <w:szCs w:val="24"/>
                <w:lang w:val="uk-UA"/>
              </w:rPr>
            </w:pPr>
            <w:proofErr w:type="spellStart"/>
            <w:r w:rsidRPr="00B733B5">
              <w:rPr>
                <w:rFonts w:ascii="Times New Roman" w:hAnsi="Times New Roman" w:cs="Times New Roman"/>
                <w:color w:val="000000"/>
                <w:sz w:val="24"/>
                <w:szCs w:val="24"/>
                <w:lang w:val="uk-UA"/>
              </w:rPr>
              <w:t>Papaverine</w:t>
            </w:r>
            <w:proofErr w:type="spellEnd"/>
          </w:p>
        </w:tc>
        <w:tc>
          <w:tcPr>
            <w:tcW w:w="1449" w:type="dxa"/>
            <w:tcBorders>
              <w:top w:val="single" w:sz="4" w:space="0" w:color="000000"/>
              <w:left w:val="single" w:sz="4" w:space="0" w:color="000000"/>
              <w:bottom w:val="single" w:sz="4" w:space="0" w:color="000000"/>
              <w:right w:val="single" w:sz="4" w:space="0" w:color="000000"/>
            </w:tcBorders>
            <w:vAlign w:val="center"/>
          </w:tcPr>
          <w:p w:rsidR="00825F9D" w:rsidRPr="00B733B5" w:rsidRDefault="00825F9D" w:rsidP="00F44441">
            <w:pPr>
              <w:widowControl w:val="0"/>
              <w:jc w:val="center"/>
              <w:rPr>
                <w:rFonts w:ascii="Times New Roman" w:eastAsia="Times New Roman" w:hAnsi="Times New Roman" w:cs="Times New Roman"/>
                <w:sz w:val="24"/>
                <w:szCs w:val="24"/>
                <w:lang w:val="uk-UA" w:eastAsia="ru-RU"/>
              </w:rPr>
            </w:pPr>
            <w:r w:rsidRPr="00B733B5">
              <w:rPr>
                <w:rFonts w:ascii="Times New Roman" w:eastAsia="Times New Roman" w:hAnsi="Times New Roman" w:cs="Times New Roman"/>
                <w:sz w:val="24"/>
                <w:szCs w:val="24"/>
                <w:lang w:val="uk-UA" w:eastAsia="ru-RU"/>
              </w:rPr>
              <w:t>2 упаковки (10 ампул в упаковці)</w:t>
            </w:r>
          </w:p>
        </w:tc>
        <w:tc>
          <w:tcPr>
            <w:tcW w:w="3431" w:type="dxa"/>
            <w:tcBorders>
              <w:top w:val="single" w:sz="4" w:space="0" w:color="000000"/>
              <w:left w:val="single" w:sz="4" w:space="0" w:color="000000"/>
              <w:bottom w:val="single" w:sz="4" w:space="0" w:color="000000"/>
              <w:right w:val="single" w:sz="4" w:space="0" w:color="000000"/>
            </w:tcBorders>
          </w:tcPr>
          <w:p w:rsidR="00825F9D" w:rsidRPr="00B733B5" w:rsidRDefault="00825F9D" w:rsidP="00F44441">
            <w:pPr>
              <w:pStyle w:val="a4"/>
              <w:spacing w:before="0" w:beforeAutospacing="0" w:after="0" w:afterAutospacing="0"/>
              <w:rPr>
                <w:rFonts w:ascii="Times New Roman" w:hAnsi="Times New Roman" w:cs="Times New Roman"/>
                <w:lang w:val="uk-UA"/>
              </w:rPr>
            </w:pPr>
            <w:r w:rsidRPr="00B733B5">
              <w:rPr>
                <w:rFonts w:ascii="Times New Roman" w:hAnsi="Times New Roman" w:cs="Times New Roman"/>
                <w:lang w:val="uk-UA"/>
              </w:rPr>
              <w:t>Розчин для ін'єкцій</w:t>
            </w:r>
          </w:p>
          <w:p w:rsidR="00825F9D" w:rsidRPr="00B733B5" w:rsidRDefault="00825F9D" w:rsidP="00F44441">
            <w:pPr>
              <w:pStyle w:val="a4"/>
              <w:spacing w:before="0" w:beforeAutospacing="0" w:after="0" w:afterAutospacing="0"/>
              <w:rPr>
                <w:rFonts w:ascii="Times New Roman" w:hAnsi="Times New Roman" w:cs="Times New Roman"/>
                <w:lang w:val="uk-UA"/>
              </w:rPr>
            </w:pPr>
            <w:r w:rsidRPr="00B733B5">
              <w:rPr>
                <w:rFonts w:ascii="Times New Roman" w:hAnsi="Times New Roman" w:cs="Times New Roman"/>
                <w:lang w:val="uk-UA"/>
              </w:rPr>
              <w:t xml:space="preserve">Форма випуску: розчин для ін'єкцій  2% (20 мг./мл.) по </w:t>
            </w:r>
            <w:r w:rsidR="001B4ACC" w:rsidRPr="00B733B5">
              <w:rPr>
                <w:rFonts w:ascii="Times New Roman" w:hAnsi="Times New Roman" w:cs="Times New Roman"/>
                <w:lang w:val="uk-UA"/>
              </w:rPr>
              <w:t>2</w:t>
            </w:r>
            <w:r w:rsidRPr="00B733B5">
              <w:rPr>
                <w:rFonts w:ascii="Times New Roman" w:hAnsi="Times New Roman" w:cs="Times New Roman"/>
                <w:lang w:val="uk-UA"/>
              </w:rPr>
              <w:t xml:space="preserve"> мл в ампулах.</w:t>
            </w:r>
          </w:p>
          <w:p w:rsidR="00825F9D" w:rsidRPr="00B733B5" w:rsidRDefault="00825F9D" w:rsidP="00F44441">
            <w:pPr>
              <w:pStyle w:val="a4"/>
              <w:spacing w:before="0" w:beforeAutospacing="0" w:after="0" w:afterAutospacing="0"/>
              <w:rPr>
                <w:rFonts w:ascii="Times New Roman" w:hAnsi="Times New Roman" w:cs="Times New Roman"/>
                <w:lang w:val="uk-UA"/>
              </w:rPr>
            </w:pPr>
            <w:r w:rsidRPr="00B733B5">
              <w:rPr>
                <w:rFonts w:ascii="Times New Roman" w:hAnsi="Times New Roman" w:cs="Times New Roman"/>
                <w:lang w:val="uk-UA"/>
              </w:rPr>
              <w:t>Виробник: ЗАТ "Фармацевтична фірма "Дарниця", Україна.</w:t>
            </w:r>
          </w:p>
        </w:tc>
      </w:tr>
      <w:tr w:rsidR="001B4ACC" w:rsidRPr="00B733B5" w:rsidTr="001B4ACC">
        <w:trPr>
          <w:trHeight w:val="300"/>
        </w:trPr>
        <w:tc>
          <w:tcPr>
            <w:tcW w:w="568" w:type="dxa"/>
            <w:tcBorders>
              <w:top w:val="single" w:sz="4" w:space="0" w:color="000000"/>
              <w:left w:val="single" w:sz="4" w:space="0" w:color="000000"/>
              <w:bottom w:val="single" w:sz="4" w:space="0" w:color="000000"/>
              <w:right w:val="single" w:sz="4" w:space="0" w:color="000000"/>
            </w:tcBorders>
            <w:vAlign w:val="center"/>
          </w:tcPr>
          <w:p w:rsidR="001B4ACC" w:rsidRPr="00B733B5" w:rsidRDefault="001B4ACC" w:rsidP="00BE408E">
            <w:pPr>
              <w:widowControl w:val="0"/>
              <w:jc w:val="center"/>
              <w:rPr>
                <w:rFonts w:ascii="Times New Roman" w:eastAsia="Times New Roman" w:hAnsi="Times New Roman" w:cs="Times New Roman"/>
                <w:sz w:val="24"/>
                <w:szCs w:val="24"/>
                <w:lang w:val="uk-UA" w:eastAsia="ru-RU"/>
              </w:rPr>
            </w:pPr>
            <w:r w:rsidRPr="00B733B5">
              <w:rPr>
                <w:rFonts w:ascii="Times New Roman" w:eastAsia="Times New Roman" w:hAnsi="Times New Roman" w:cs="Times New Roman"/>
                <w:sz w:val="24"/>
                <w:szCs w:val="24"/>
                <w:lang w:val="uk-UA" w:eastAsia="ru-RU"/>
              </w:rPr>
              <w:t>1</w:t>
            </w:r>
            <w:r w:rsidR="00BE408E">
              <w:rPr>
                <w:rFonts w:ascii="Times New Roman" w:eastAsia="Times New Roman" w:hAnsi="Times New Roman" w:cs="Times New Roman"/>
                <w:sz w:val="24"/>
                <w:szCs w:val="24"/>
                <w:lang w:val="uk-UA" w:eastAsia="ru-RU"/>
              </w:rPr>
              <w:t>3</w:t>
            </w:r>
          </w:p>
        </w:tc>
        <w:tc>
          <w:tcPr>
            <w:tcW w:w="2612" w:type="dxa"/>
            <w:tcBorders>
              <w:top w:val="single" w:sz="4" w:space="0" w:color="000000"/>
              <w:left w:val="single" w:sz="4" w:space="0" w:color="000000"/>
              <w:bottom w:val="single" w:sz="4" w:space="0" w:color="000000"/>
              <w:right w:val="single" w:sz="4" w:space="0" w:color="000000"/>
            </w:tcBorders>
            <w:vAlign w:val="center"/>
          </w:tcPr>
          <w:p w:rsidR="001B4ACC" w:rsidRPr="00B733B5" w:rsidRDefault="001B4ACC" w:rsidP="00F44441">
            <w:pPr>
              <w:widowControl w:val="0"/>
              <w:jc w:val="center"/>
              <w:rPr>
                <w:rFonts w:ascii="Times New Roman" w:hAnsi="Times New Roman" w:cs="Times New Roman"/>
                <w:b/>
                <w:sz w:val="24"/>
                <w:szCs w:val="24"/>
                <w:lang w:val="uk-UA"/>
              </w:rPr>
            </w:pPr>
            <w:r w:rsidRPr="00B733B5">
              <w:rPr>
                <w:rFonts w:ascii="Times New Roman" w:hAnsi="Times New Roman" w:cs="Times New Roman"/>
                <w:b/>
                <w:sz w:val="24"/>
                <w:szCs w:val="24"/>
                <w:lang w:val="uk-UA"/>
              </w:rPr>
              <w:t>Адреналін-Дарниця</w:t>
            </w:r>
          </w:p>
        </w:tc>
        <w:tc>
          <w:tcPr>
            <w:tcW w:w="1795" w:type="dxa"/>
            <w:tcBorders>
              <w:top w:val="single" w:sz="4" w:space="0" w:color="000000"/>
              <w:left w:val="single" w:sz="4" w:space="0" w:color="000000"/>
              <w:bottom w:val="single" w:sz="4" w:space="0" w:color="000000"/>
              <w:right w:val="single" w:sz="4" w:space="0" w:color="000000"/>
            </w:tcBorders>
            <w:vAlign w:val="center"/>
          </w:tcPr>
          <w:p w:rsidR="001B4ACC" w:rsidRPr="00B733B5" w:rsidRDefault="001B4ACC" w:rsidP="00F44441">
            <w:pPr>
              <w:jc w:val="center"/>
              <w:rPr>
                <w:rFonts w:ascii="Times New Roman" w:hAnsi="Times New Roman" w:cs="Times New Roman"/>
                <w:color w:val="000000"/>
                <w:sz w:val="24"/>
                <w:szCs w:val="24"/>
                <w:lang w:val="uk-UA"/>
              </w:rPr>
            </w:pPr>
            <w:proofErr w:type="spellStart"/>
            <w:r w:rsidRPr="00B733B5">
              <w:rPr>
                <w:rFonts w:ascii="Times New Roman" w:hAnsi="Times New Roman" w:cs="Times New Roman"/>
                <w:color w:val="000000"/>
                <w:sz w:val="24"/>
                <w:szCs w:val="24"/>
                <w:lang w:val="uk-UA"/>
              </w:rPr>
              <w:t>Epinephrine</w:t>
            </w:r>
            <w:proofErr w:type="spellEnd"/>
          </w:p>
        </w:tc>
        <w:tc>
          <w:tcPr>
            <w:tcW w:w="1449" w:type="dxa"/>
            <w:tcBorders>
              <w:top w:val="single" w:sz="4" w:space="0" w:color="000000"/>
              <w:left w:val="single" w:sz="4" w:space="0" w:color="000000"/>
              <w:bottom w:val="single" w:sz="4" w:space="0" w:color="000000"/>
              <w:right w:val="single" w:sz="4" w:space="0" w:color="000000"/>
            </w:tcBorders>
            <w:vAlign w:val="center"/>
          </w:tcPr>
          <w:p w:rsidR="001B4ACC" w:rsidRPr="00B733B5" w:rsidRDefault="001B4ACC" w:rsidP="00F44441">
            <w:pPr>
              <w:widowControl w:val="0"/>
              <w:jc w:val="center"/>
              <w:rPr>
                <w:rFonts w:ascii="Times New Roman" w:eastAsia="Times New Roman" w:hAnsi="Times New Roman" w:cs="Times New Roman"/>
                <w:sz w:val="24"/>
                <w:szCs w:val="24"/>
                <w:lang w:val="uk-UA" w:eastAsia="ru-RU"/>
              </w:rPr>
            </w:pPr>
            <w:r w:rsidRPr="00B733B5">
              <w:rPr>
                <w:rFonts w:ascii="Times New Roman" w:eastAsia="Times New Roman" w:hAnsi="Times New Roman" w:cs="Times New Roman"/>
                <w:sz w:val="24"/>
                <w:szCs w:val="24"/>
                <w:lang w:val="uk-UA" w:eastAsia="ru-RU"/>
              </w:rPr>
              <w:t>2 упаковки (10 ампул в упаковці)</w:t>
            </w:r>
          </w:p>
        </w:tc>
        <w:tc>
          <w:tcPr>
            <w:tcW w:w="3431" w:type="dxa"/>
            <w:tcBorders>
              <w:top w:val="single" w:sz="4" w:space="0" w:color="000000"/>
              <w:left w:val="single" w:sz="4" w:space="0" w:color="000000"/>
              <w:bottom w:val="single" w:sz="4" w:space="0" w:color="000000"/>
              <w:right w:val="single" w:sz="4" w:space="0" w:color="000000"/>
            </w:tcBorders>
          </w:tcPr>
          <w:p w:rsidR="001B4ACC" w:rsidRPr="00B733B5" w:rsidRDefault="001B4ACC" w:rsidP="00F44441">
            <w:pPr>
              <w:pStyle w:val="a4"/>
              <w:spacing w:before="0" w:beforeAutospacing="0" w:after="0" w:afterAutospacing="0"/>
              <w:rPr>
                <w:rFonts w:ascii="Times New Roman" w:hAnsi="Times New Roman" w:cs="Times New Roman"/>
                <w:lang w:val="uk-UA"/>
              </w:rPr>
            </w:pPr>
            <w:r w:rsidRPr="00B733B5">
              <w:rPr>
                <w:rFonts w:ascii="Times New Roman" w:hAnsi="Times New Roman" w:cs="Times New Roman"/>
                <w:lang w:val="uk-UA"/>
              </w:rPr>
              <w:t>Розчин для ін'єкцій</w:t>
            </w:r>
          </w:p>
          <w:p w:rsidR="001B4ACC" w:rsidRPr="00B733B5" w:rsidRDefault="001B4ACC" w:rsidP="00F44441">
            <w:pPr>
              <w:pStyle w:val="a4"/>
              <w:spacing w:before="0" w:beforeAutospacing="0" w:after="0" w:afterAutospacing="0"/>
              <w:rPr>
                <w:rFonts w:ascii="Times New Roman" w:hAnsi="Times New Roman" w:cs="Times New Roman"/>
                <w:lang w:val="uk-UA"/>
              </w:rPr>
            </w:pPr>
            <w:r w:rsidRPr="00B733B5">
              <w:rPr>
                <w:rFonts w:ascii="Times New Roman" w:hAnsi="Times New Roman" w:cs="Times New Roman"/>
                <w:lang w:val="uk-UA"/>
              </w:rPr>
              <w:t>Форма випуску: розчин для ін'єкцій 0,18% (1,8 мг./мл.) по 1 мл в ампулах.</w:t>
            </w:r>
          </w:p>
          <w:p w:rsidR="001B4ACC" w:rsidRPr="00B733B5" w:rsidRDefault="001B4ACC" w:rsidP="00F44441">
            <w:pPr>
              <w:pStyle w:val="a4"/>
              <w:spacing w:before="0" w:beforeAutospacing="0" w:after="0" w:afterAutospacing="0"/>
              <w:rPr>
                <w:rFonts w:ascii="Times New Roman" w:hAnsi="Times New Roman" w:cs="Times New Roman"/>
                <w:lang w:val="uk-UA"/>
              </w:rPr>
            </w:pPr>
            <w:r w:rsidRPr="00B733B5">
              <w:rPr>
                <w:rFonts w:ascii="Times New Roman" w:hAnsi="Times New Roman" w:cs="Times New Roman"/>
                <w:lang w:val="uk-UA"/>
              </w:rPr>
              <w:t>Виробник: ЗАТ "Фармацевтична фірма "Дарниця", Україна.</w:t>
            </w:r>
          </w:p>
        </w:tc>
      </w:tr>
      <w:tr w:rsidR="001B4ACC" w:rsidRPr="00B733B5" w:rsidTr="001B4ACC">
        <w:trPr>
          <w:trHeight w:val="300"/>
        </w:trPr>
        <w:tc>
          <w:tcPr>
            <w:tcW w:w="568" w:type="dxa"/>
            <w:tcBorders>
              <w:top w:val="single" w:sz="4" w:space="0" w:color="000000"/>
              <w:left w:val="single" w:sz="4" w:space="0" w:color="000000"/>
              <w:bottom w:val="single" w:sz="4" w:space="0" w:color="000000"/>
              <w:right w:val="single" w:sz="4" w:space="0" w:color="000000"/>
            </w:tcBorders>
            <w:vAlign w:val="center"/>
          </w:tcPr>
          <w:p w:rsidR="001B4ACC" w:rsidRPr="00B733B5" w:rsidRDefault="001B4ACC" w:rsidP="00BE408E">
            <w:pPr>
              <w:widowControl w:val="0"/>
              <w:jc w:val="center"/>
              <w:rPr>
                <w:rFonts w:ascii="Times New Roman" w:eastAsia="Times New Roman" w:hAnsi="Times New Roman" w:cs="Times New Roman"/>
                <w:sz w:val="24"/>
                <w:szCs w:val="24"/>
                <w:lang w:val="uk-UA" w:eastAsia="ru-RU"/>
              </w:rPr>
            </w:pPr>
            <w:r w:rsidRPr="00B733B5">
              <w:rPr>
                <w:rFonts w:ascii="Times New Roman" w:eastAsia="Times New Roman" w:hAnsi="Times New Roman" w:cs="Times New Roman"/>
                <w:sz w:val="24"/>
                <w:szCs w:val="24"/>
                <w:lang w:val="uk-UA" w:eastAsia="ru-RU"/>
              </w:rPr>
              <w:t>1</w:t>
            </w:r>
            <w:r w:rsidR="00BE408E">
              <w:rPr>
                <w:rFonts w:ascii="Times New Roman" w:eastAsia="Times New Roman" w:hAnsi="Times New Roman" w:cs="Times New Roman"/>
                <w:sz w:val="24"/>
                <w:szCs w:val="24"/>
                <w:lang w:val="uk-UA" w:eastAsia="ru-RU"/>
              </w:rPr>
              <w:t>4</w:t>
            </w:r>
          </w:p>
        </w:tc>
        <w:tc>
          <w:tcPr>
            <w:tcW w:w="2612" w:type="dxa"/>
            <w:tcBorders>
              <w:top w:val="single" w:sz="4" w:space="0" w:color="000000"/>
              <w:left w:val="single" w:sz="4" w:space="0" w:color="000000"/>
              <w:bottom w:val="single" w:sz="4" w:space="0" w:color="000000"/>
              <w:right w:val="single" w:sz="4" w:space="0" w:color="000000"/>
            </w:tcBorders>
            <w:vAlign w:val="center"/>
          </w:tcPr>
          <w:p w:rsidR="001B4ACC" w:rsidRPr="00B733B5" w:rsidRDefault="001B4ACC" w:rsidP="00F44441">
            <w:pPr>
              <w:widowControl w:val="0"/>
              <w:jc w:val="center"/>
              <w:rPr>
                <w:rFonts w:ascii="Times New Roman" w:hAnsi="Times New Roman" w:cs="Times New Roman"/>
                <w:b/>
                <w:sz w:val="24"/>
                <w:szCs w:val="24"/>
                <w:lang w:val="uk-UA"/>
              </w:rPr>
            </w:pPr>
            <w:r w:rsidRPr="00B733B5">
              <w:rPr>
                <w:rFonts w:ascii="Times New Roman" w:hAnsi="Times New Roman" w:cs="Times New Roman"/>
                <w:b/>
                <w:sz w:val="24"/>
                <w:szCs w:val="24"/>
                <w:lang w:val="uk-UA"/>
              </w:rPr>
              <w:t>Дибазол-Дарниця</w:t>
            </w:r>
          </w:p>
        </w:tc>
        <w:tc>
          <w:tcPr>
            <w:tcW w:w="1795" w:type="dxa"/>
            <w:tcBorders>
              <w:top w:val="single" w:sz="4" w:space="0" w:color="000000"/>
              <w:left w:val="single" w:sz="4" w:space="0" w:color="000000"/>
              <w:bottom w:val="single" w:sz="4" w:space="0" w:color="000000"/>
              <w:right w:val="single" w:sz="4" w:space="0" w:color="000000"/>
            </w:tcBorders>
            <w:vAlign w:val="center"/>
          </w:tcPr>
          <w:p w:rsidR="001B4ACC" w:rsidRPr="00B733B5" w:rsidRDefault="001B4ACC" w:rsidP="00F44441">
            <w:pPr>
              <w:jc w:val="center"/>
              <w:rPr>
                <w:rFonts w:ascii="Times New Roman" w:hAnsi="Times New Roman" w:cs="Times New Roman"/>
                <w:color w:val="000000"/>
                <w:sz w:val="24"/>
                <w:szCs w:val="24"/>
                <w:lang w:val="uk-UA"/>
              </w:rPr>
            </w:pPr>
            <w:proofErr w:type="spellStart"/>
            <w:r w:rsidRPr="00B733B5">
              <w:rPr>
                <w:rFonts w:ascii="Times New Roman" w:hAnsi="Times New Roman" w:cs="Times New Roman"/>
                <w:color w:val="000000"/>
                <w:sz w:val="24"/>
                <w:szCs w:val="24"/>
                <w:lang w:val="uk-UA"/>
              </w:rPr>
              <w:t>Bendazol</w:t>
            </w:r>
            <w:proofErr w:type="spellEnd"/>
          </w:p>
        </w:tc>
        <w:tc>
          <w:tcPr>
            <w:tcW w:w="1449" w:type="dxa"/>
            <w:tcBorders>
              <w:top w:val="single" w:sz="4" w:space="0" w:color="000000"/>
              <w:left w:val="single" w:sz="4" w:space="0" w:color="000000"/>
              <w:bottom w:val="single" w:sz="4" w:space="0" w:color="000000"/>
              <w:right w:val="single" w:sz="4" w:space="0" w:color="000000"/>
            </w:tcBorders>
            <w:vAlign w:val="center"/>
          </w:tcPr>
          <w:p w:rsidR="001B4ACC" w:rsidRPr="00B733B5" w:rsidRDefault="001B4ACC" w:rsidP="00F44441">
            <w:pPr>
              <w:widowControl w:val="0"/>
              <w:jc w:val="center"/>
              <w:rPr>
                <w:rFonts w:ascii="Times New Roman" w:eastAsia="Times New Roman" w:hAnsi="Times New Roman" w:cs="Times New Roman"/>
                <w:sz w:val="24"/>
                <w:szCs w:val="24"/>
                <w:lang w:val="uk-UA" w:eastAsia="ru-RU"/>
              </w:rPr>
            </w:pPr>
            <w:r w:rsidRPr="00B733B5">
              <w:rPr>
                <w:rFonts w:ascii="Times New Roman" w:eastAsia="Times New Roman" w:hAnsi="Times New Roman" w:cs="Times New Roman"/>
                <w:sz w:val="24"/>
                <w:szCs w:val="24"/>
                <w:lang w:val="uk-UA" w:eastAsia="ru-RU"/>
              </w:rPr>
              <w:t>2 упаковки (10 ампул в упаковці)</w:t>
            </w:r>
          </w:p>
        </w:tc>
        <w:tc>
          <w:tcPr>
            <w:tcW w:w="3431" w:type="dxa"/>
            <w:tcBorders>
              <w:top w:val="single" w:sz="4" w:space="0" w:color="000000"/>
              <w:left w:val="single" w:sz="4" w:space="0" w:color="000000"/>
              <w:bottom w:val="single" w:sz="4" w:space="0" w:color="000000"/>
              <w:right w:val="single" w:sz="4" w:space="0" w:color="000000"/>
            </w:tcBorders>
          </w:tcPr>
          <w:p w:rsidR="001B4ACC" w:rsidRPr="00B733B5" w:rsidRDefault="001B4ACC" w:rsidP="00F44441">
            <w:pPr>
              <w:pStyle w:val="a4"/>
              <w:spacing w:before="0" w:beforeAutospacing="0" w:after="0" w:afterAutospacing="0"/>
              <w:rPr>
                <w:rFonts w:ascii="Times New Roman" w:hAnsi="Times New Roman" w:cs="Times New Roman"/>
                <w:lang w:val="uk-UA"/>
              </w:rPr>
            </w:pPr>
            <w:r w:rsidRPr="00B733B5">
              <w:rPr>
                <w:rFonts w:ascii="Times New Roman" w:hAnsi="Times New Roman" w:cs="Times New Roman"/>
                <w:lang w:val="uk-UA"/>
              </w:rPr>
              <w:t>Розчин для ін'єкцій</w:t>
            </w:r>
          </w:p>
          <w:p w:rsidR="001B4ACC" w:rsidRPr="00B733B5" w:rsidRDefault="001B4ACC" w:rsidP="00F44441">
            <w:pPr>
              <w:pStyle w:val="a4"/>
              <w:spacing w:before="0" w:beforeAutospacing="0" w:after="0" w:afterAutospacing="0"/>
              <w:rPr>
                <w:rFonts w:ascii="Times New Roman" w:hAnsi="Times New Roman" w:cs="Times New Roman"/>
                <w:lang w:val="uk-UA"/>
              </w:rPr>
            </w:pPr>
            <w:r w:rsidRPr="00B733B5">
              <w:rPr>
                <w:rFonts w:ascii="Times New Roman" w:hAnsi="Times New Roman" w:cs="Times New Roman"/>
                <w:lang w:val="uk-UA"/>
              </w:rPr>
              <w:t>Форма випуску: розчин для ін'єкцій 10 мг./мл. по 5 мл в ампулах.</w:t>
            </w:r>
          </w:p>
          <w:p w:rsidR="001B4ACC" w:rsidRPr="00B733B5" w:rsidRDefault="001B4ACC" w:rsidP="00F44441">
            <w:pPr>
              <w:pStyle w:val="a4"/>
              <w:spacing w:before="0" w:beforeAutospacing="0" w:after="0" w:afterAutospacing="0"/>
              <w:rPr>
                <w:rFonts w:ascii="Times New Roman" w:hAnsi="Times New Roman" w:cs="Times New Roman"/>
                <w:lang w:val="uk-UA"/>
              </w:rPr>
            </w:pPr>
            <w:r w:rsidRPr="00B733B5">
              <w:rPr>
                <w:rFonts w:ascii="Times New Roman" w:hAnsi="Times New Roman" w:cs="Times New Roman"/>
                <w:lang w:val="uk-UA"/>
              </w:rPr>
              <w:t>Виробник: ЗАТ "Фармацевтична фірма "Дарниця", Україна.</w:t>
            </w:r>
          </w:p>
        </w:tc>
      </w:tr>
      <w:tr w:rsidR="001B4ACC" w:rsidRPr="00B733B5" w:rsidTr="001B4ACC">
        <w:trPr>
          <w:trHeight w:val="300"/>
        </w:trPr>
        <w:tc>
          <w:tcPr>
            <w:tcW w:w="568" w:type="dxa"/>
            <w:tcBorders>
              <w:top w:val="single" w:sz="4" w:space="0" w:color="000000"/>
              <w:left w:val="single" w:sz="4" w:space="0" w:color="000000"/>
              <w:bottom w:val="single" w:sz="4" w:space="0" w:color="000000"/>
              <w:right w:val="single" w:sz="4" w:space="0" w:color="000000"/>
            </w:tcBorders>
            <w:vAlign w:val="center"/>
          </w:tcPr>
          <w:p w:rsidR="001B4ACC" w:rsidRPr="00B733B5" w:rsidRDefault="001B4ACC" w:rsidP="00BE408E">
            <w:pPr>
              <w:widowControl w:val="0"/>
              <w:jc w:val="center"/>
              <w:rPr>
                <w:rFonts w:ascii="Times New Roman" w:eastAsia="Times New Roman" w:hAnsi="Times New Roman" w:cs="Times New Roman"/>
                <w:sz w:val="24"/>
                <w:szCs w:val="24"/>
                <w:lang w:val="uk-UA" w:eastAsia="ru-RU"/>
              </w:rPr>
            </w:pPr>
            <w:r w:rsidRPr="00B733B5">
              <w:rPr>
                <w:rFonts w:ascii="Times New Roman" w:eastAsia="Times New Roman" w:hAnsi="Times New Roman" w:cs="Times New Roman"/>
                <w:sz w:val="24"/>
                <w:szCs w:val="24"/>
                <w:lang w:val="uk-UA" w:eastAsia="ru-RU"/>
              </w:rPr>
              <w:t>1</w:t>
            </w:r>
            <w:r w:rsidR="00BE408E">
              <w:rPr>
                <w:rFonts w:ascii="Times New Roman" w:eastAsia="Times New Roman" w:hAnsi="Times New Roman" w:cs="Times New Roman"/>
                <w:sz w:val="24"/>
                <w:szCs w:val="24"/>
                <w:lang w:val="uk-UA" w:eastAsia="ru-RU"/>
              </w:rPr>
              <w:t>5</w:t>
            </w:r>
          </w:p>
        </w:tc>
        <w:tc>
          <w:tcPr>
            <w:tcW w:w="2612" w:type="dxa"/>
            <w:tcBorders>
              <w:top w:val="single" w:sz="4" w:space="0" w:color="000000"/>
              <w:left w:val="single" w:sz="4" w:space="0" w:color="000000"/>
              <w:bottom w:val="single" w:sz="4" w:space="0" w:color="000000"/>
              <w:right w:val="single" w:sz="4" w:space="0" w:color="000000"/>
            </w:tcBorders>
            <w:vAlign w:val="center"/>
          </w:tcPr>
          <w:p w:rsidR="001B4ACC" w:rsidRPr="00B733B5" w:rsidRDefault="0023531E" w:rsidP="0023531E">
            <w:pPr>
              <w:widowControl w:val="0"/>
              <w:jc w:val="center"/>
              <w:rPr>
                <w:rFonts w:ascii="Times New Roman" w:hAnsi="Times New Roman" w:cs="Times New Roman"/>
                <w:b/>
                <w:sz w:val="24"/>
                <w:szCs w:val="24"/>
                <w:lang w:val="uk-UA"/>
              </w:rPr>
            </w:pPr>
            <w:r w:rsidRPr="00B733B5">
              <w:rPr>
                <w:rFonts w:ascii="Times New Roman" w:hAnsi="Times New Roman" w:cs="Times New Roman"/>
                <w:b/>
                <w:sz w:val="24"/>
                <w:szCs w:val="24"/>
                <w:lang w:val="uk-UA"/>
              </w:rPr>
              <w:t>Йоду розчин спиртовий</w:t>
            </w:r>
          </w:p>
        </w:tc>
        <w:tc>
          <w:tcPr>
            <w:tcW w:w="1795" w:type="dxa"/>
            <w:tcBorders>
              <w:top w:val="single" w:sz="4" w:space="0" w:color="000000"/>
              <w:left w:val="single" w:sz="4" w:space="0" w:color="000000"/>
              <w:bottom w:val="single" w:sz="4" w:space="0" w:color="000000"/>
              <w:right w:val="single" w:sz="4" w:space="0" w:color="000000"/>
            </w:tcBorders>
            <w:vAlign w:val="center"/>
          </w:tcPr>
          <w:p w:rsidR="001B4ACC" w:rsidRPr="00B733B5" w:rsidRDefault="0023531E" w:rsidP="00F44441">
            <w:pPr>
              <w:jc w:val="center"/>
              <w:rPr>
                <w:rFonts w:ascii="Times New Roman" w:hAnsi="Times New Roman" w:cs="Times New Roman"/>
                <w:color w:val="000000"/>
                <w:sz w:val="24"/>
                <w:szCs w:val="24"/>
                <w:lang w:val="uk-UA"/>
              </w:rPr>
            </w:pPr>
            <w:proofErr w:type="spellStart"/>
            <w:r w:rsidRPr="00B733B5">
              <w:rPr>
                <w:rFonts w:ascii="Times New Roman" w:hAnsi="Times New Roman" w:cs="Times New Roman"/>
                <w:color w:val="000000"/>
                <w:sz w:val="24"/>
                <w:szCs w:val="24"/>
                <w:lang w:val="uk-UA"/>
              </w:rPr>
              <w:t>Iodine</w:t>
            </w:r>
            <w:proofErr w:type="spellEnd"/>
          </w:p>
        </w:tc>
        <w:tc>
          <w:tcPr>
            <w:tcW w:w="1449" w:type="dxa"/>
            <w:tcBorders>
              <w:top w:val="single" w:sz="4" w:space="0" w:color="000000"/>
              <w:left w:val="single" w:sz="4" w:space="0" w:color="000000"/>
              <w:bottom w:val="single" w:sz="4" w:space="0" w:color="000000"/>
              <w:right w:val="single" w:sz="4" w:space="0" w:color="000000"/>
            </w:tcBorders>
            <w:vAlign w:val="center"/>
          </w:tcPr>
          <w:p w:rsidR="001B4ACC" w:rsidRPr="00B733B5" w:rsidRDefault="0023531E" w:rsidP="0023531E">
            <w:pPr>
              <w:widowControl w:val="0"/>
              <w:jc w:val="center"/>
              <w:rPr>
                <w:rFonts w:ascii="Times New Roman" w:eastAsia="Times New Roman" w:hAnsi="Times New Roman" w:cs="Times New Roman"/>
                <w:sz w:val="24"/>
                <w:szCs w:val="24"/>
                <w:lang w:val="uk-UA" w:eastAsia="ru-RU"/>
              </w:rPr>
            </w:pPr>
            <w:r w:rsidRPr="00B733B5">
              <w:rPr>
                <w:rFonts w:ascii="Times New Roman" w:eastAsia="Times New Roman" w:hAnsi="Times New Roman" w:cs="Times New Roman"/>
                <w:sz w:val="24"/>
                <w:szCs w:val="24"/>
                <w:lang w:val="uk-UA" w:eastAsia="ru-RU"/>
              </w:rPr>
              <w:t xml:space="preserve">10 упаковок </w:t>
            </w:r>
            <w:r w:rsidR="001B4ACC" w:rsidRPr="00B733B5">
              <w:rPr>
                <w:rFonts w:ascii="Times New Roman" w:eastAsia="Times New Roman" w:hAnsi="Times New Roman" w:cs="Times New Roman"/>
                <w:sz w:val="24"/>
                <w:szCs w:val="24"/>
                <w:lang w:val="uk-UA" w:eastAsia="ru-RU"/>
              </w:rPr>
              <w:t>(</w:t>
            </w:r>
            <w:r w:rsidRPr="00B733B5">
              <w:rPr>
                <w:rFonts w:ascii="Times New Roman" w:eastAsia="Times New Roman" w:hAnsi="Times New Roman" w:cs="Times New Roman"/>
                <w:sz w:val="24"/>
                <w:szCs w:val="24"/>
                <w:lang w:val="uk-UA" w:eastAsia="ru-RU"/>
              </w:rPr>
              <w:t>2</w:t>
            </w:r>
            <w:r w:rsidR="001B4ACC" w:rsidRPr="00B733B5">
              <w:rPr>
                <w:rFonts w:ascii="Times New Roman" w:eastAsia="Times New Roman" w:hAnsi="Times New Roman" w:cs="Times New Roman"/>
                <w:sz w:val="24"/>
                <w:szCs w:val="24"/>
                <w:lang w:val="uk-UA" w:eastAsia="ru-RU"/>
              </w:rPr>
              <w:t xml:space="preserve">0 </w:t>
            </w:r>
            <w:r w:rsidRPr="00B733B5">
              <w:rPr>
                <w:rFonts w:ascii="Times New Roman" w:hAnsi="Times New Roman" w:cs="Times New Roman"/>
                <w:sz w:val="24"/>
                <w:szCs w:val="24"/>
                <w:lang w:val="uk-UA"/>
              </w:rPr>
              <w:t>мл. флакон в упаковці</w:t>
            </w:r>
            <w:r w:rsidR="001B4ACC" w:rsidRPr="00B733B5">
              <w:rPr>
                <w:rFonts w:ascii="Times New Roman" w:eastAsia="Times New Roman" w:hAnsi="Times New Roman" w:cs="Times New Roman"/>
                <w:sz w:val="24"/>
                <w:szCs w:val="24"/>
                <w:lang w:val="uk-UA" w:eastAsia="ru-RU"/>
              </w:rPr>
              <w:t>)</w:t>
            </w:r>
          </w:p>
        </w:tc>
        <w:tc>
          <w:tcPr>
            <w:tcW w:w="3431" w:type="dxa"/>
            <w:tcBorders>
              <w:top w:val="single" w:sz="4" w:space="0" w:color="000000"/>
              <w:left w:val="single" w:sz="4" w:space="0" w:color="000000"/>
              <w:bottom w:val="single" w:sz="4" w:space="0" w:color="000000"/>
              <w:right w:val="single" w:sz="4" w:space="0" w:color="000000"/>
            </w:tcBorders>
          </w:tcPr>
          <w:p w:rsidR="0023531E" w:rsidRPr="00B733B5" w:rsidRDefault="0023531E" w:rsidP="00F44441">
            <w:pPr>
              <w:pStyle w:val="a4"/>
              <w:spacing w:before="0" w:beforeAutospacing="0" w:after="0" w:afterAutospacing="0"/>
              <w:rPr>
                <w:rFonts w:ascii="Times New Roman" w:hAnsi="Times New Roman" w:cs="Times New Roman"/>
                <w:lang w:val="uk-UA"/>
              </w:rPr>
            </w:pPr>
            <w:r w:rsidRPr="00B733B5">
              <w:rPr>
                <w:rFonts w:ascii="Times New Roman" w:hAnsi="Times New Roman" w:cs="Times New Roman"/>
                <w:lang w:val="uk-UA"/>
              </w:rPr>
              <w:t>Розчин для зовнішнього застосування</w:t>
            </w:r>
          </w:p>
          <w:p w:rsidR="001B4ACC" w:rsidRPr="00B733B5" w:rsidRDefault="001B4ACC" w:rsidP="00F44441">
            <w:pPr>
              <w:pStyle w:val="a4"/>
              <w:spacing w:before="0" w:beforeAutospacing="0" w:after="0" w:afterAutospacing="0"/>
              <w:rPr>
                <w:rFonts w:ascii="Times New Roman" w:hAnsi="Times New Roman" w:cs="Times New Roman"/>
                <w:lang w:val="uk-UA"/>
              </w:rPr>
            </w:pPr>
            <w:r w:rsidRPr="00B733B5">
              <w:rPr>
                <w:rFonts w:ascii="Times New Roman" w:hAnsi="Times New Roman" w:cs="Times New Roman"/>
                <w:lang w:val="uk-UA"/>
              </w:rPr>
              <w:t xml:space="preserve">Форма випуску: розчин </w:t>
            </w:r>
            <w:r w:rsidR="0023531E" w:rsidRPr="00B733B5">
              <w:rPr>
                <w:rFonts w:ascii="Times New Roman" w:hAnsi="Times New Roman" w:cs="Times New Roman"/>
                <w:lang w:val="uk-UA"/>
              </w:rPr>
              <w:t>спиртовий 5% по 20 мл у флаконах.</w:t>
            </w:r>
          </w:p>
        </w:tc>
      </w:tr>
      <w:tr w:rsidR="00B733B5" w:rsidRPr="00B733B5" w:rsidTr="00B733B5">
        <w:trPr>
          <w:trHeight w:val="300"/>
        </w:trPr>
        <w:tc>
          <w:tcPr>
            <w:tcW w:w="568" w:type="dxa"/>
            <w:tcBorders>
              <w:top w:val="single" w:sz="4" w:space="0" w:color="000000"/>
              <w:left w:val="single" w:sz="4" w:space="0" w:color="000000"/>
              <w:bottom w:val="single" w:sz="4" w:space="0" w:color="000000"/>
              <w:right w:val="single" w:sz="4" w:space="0" w:color="000000"/>
            </w:tcBorders>
            <w:vAlign w:val="center"/>
          </w:tcPr>
          <w:p w:rsidR="00B733B5" w:rsidRPr="00B733B5" w:rsidRDefault="00B733B5" w:rsidP="00BE408E">
            <w:pPr>
              <w:widowControl w:val="0"/>
              <w:jc w:val="center"/>
              <w:rPr>
                <w:rFonts w:ascii="Times New Roman" w:eastAsia="Times New Roman" w:hAnsi="Times New Roman" w:cs="Times New Roman"/>
                <w:sz w:val="24"/>
                <w:szCs w:val="24"/>
                <w:lang w:val="uk-UA" w:eastAsia="ru-RU"/>
              </w:rPr>
            </w:pPr>
            <w:r w:rsidRPr="00B733B5">
              <w:rPr>
                <w:rFonts w:ascii="Times New Roman" w:eastAsia="Times New Roman" w:hAnsi="Times New Roman" w:cs="Times New Roman"/>
                <w:sz w:val="24"/>
                <w:szCs w:val="24"/>
                <w:lang w:val="uk-UA" w:eastAsia="ru-RU"/>
              </w:rPr>
              <w:t>1</w:t>
            </w:r>
            <w:r w:rsidR="00BE408E">
              <w:rPr>
                <w:rFonts w:ascii="Times New Roman" w:eastAsia="Times New Roman" w:hAnsi="Times New Roman" w:cs="Times New Roman"/>
                <w:sz w:val="24"/>
                <w:szCs w:val="24"/>
                <w:lang w:val="uk-UA" w:eastAsia="ru-RU"/>
              </w:rPr>
              <w:t>6</w:t>
            </w:r>
          </w:p>
        </w:tc>
        <w:tc>
          <w:tcPr>
            <w:tcW w:w="2612" w:type="dxa"/>
            <w:tcBorders>
              <w:top w:val="single" w:sz="4" w:space="0" w:color="000000"/>
              <w:left w:val="single" w:sz="4" w:space="0" w:color="000000"/>
              <w:bottom w:val="single" w:sz="4" w:space="0" w:color="000000"/>
              <w:right w:val="single" w:sz="4" w:space="0" w:color="000000"/>
            </w:tcBorders>
            <w:vAlign w:val="center"/>
          </w:tcPr>
          <w:p w:rsidR="00B733B5" w:rsidRPr="00B733B5" w:rsidRDefault="00B733B5" w:rsidP="00B733B5">
            <w:pPr>
              <w:widowControl w:val="0"/>
              <w:jc w:val="center"/>
              <w:rPr>
                <w:rFonts w:ascii="Times New Roman" w:hAnsi="Times New Roman" w:cs="Times New Roman"/>
                <w:b/>
                <w:sz w:val="24"/>
                <w:szCs w:val="24"/>
                <w:lang w:val="uk-UA"/>
              </w:rPr>
            </w:pPr>
            <w:r w:rsidRPr="00B733B5">
              <w:rPr>
                <w:rFonts w:ascii="Times New Roman" w:hAnsi="Times New Roman" w:cs="Times New Roman"/>
                <w:b/>
                <w:sz w:val="24"/>
                <w:szCs w:val="24"/>
                <w:lang w:val="uk-UA"/>
              </w:rPr>
              <w:t>Календули настойка</w:t>
            </w:r>
          </w:p>
        </w:tc>
        <w:tc>
          <w:tcPr>
            <w:tcW w:w="1795" w:type="dxa"/>
            <w:tcBorders>
              <w:top w:val="single" w:sz="4" w:space="0" w:color="000000"/>
              <w:left w:val="single" w:sz="4" w:space="0" w:color="000000"/>
              <w:bottom w:val="single" w:sz="4" w:space="0" w:color="000000"/>
              <w:right w:val="single" w:sz="4" w:space="0" w:color="000000"/>
            </w:tcBorders>
            <w:vAlign w:val="center"/>
          </w:tcPr>
          <w:p w:rsidR="00B733B5" w:rsidRPr="00B733B5" w:rsidRDefault="00B733B5" w:rsidP="00311B25">
            <w:pPr>
              <w:jc w:val="center"/>
              <w:rPr>
                <w:rFonts w:ascii="Times New Roman" w:hAnsi="Times New Roman" w:cs="Times New Roman"/>
                <w:color w:val="000000"/>
                <w:sz w:val="24"/>
                <w:szCs w:val="24"/>
                <w:lang w:val="uk-UA"/>
              </w:rPr>
            </w:pPr>
            <w:proofErr w:type="spellStart"/>
            <w:r w:rsidRPr="00B733B5">
              <w:rPr>
                <w:rFonts w:ascii="Times New Roman" w:hAnsi="Times New Roman" w:cs="Times New Roman"/>
                <w:color w:val="000000"/>
                <w:sz w:val="24"/>
                <w:szCs w:val="24"/>
                <w:lang w:val="uk-UA"/>
              </w:rPr>
              <w:t>Calendula</w:t>
            </w:r>
            <w:proofErr w:type="spellEnd"/>
            <w:r w:rsidRPr="00B733B5">
              <w:rPr>
                <w:rFonts w:ascii="Times New Roman" w:hAnsi="Times New Roman" w:cs="Times New Roman"/>
                <w:color w:val="000000"/>
                <w:sz w:val="24"/>
                <w:szCs w:val="24"/>
                <w:lang w:val="uk-UA"/>
              </w:rPr>
              <w:t xml:space="preserve"> </w:t>
            </w:r>
            <w:proofErr w:type="spellStart"/>
            <w:r w:rsidRPr="00B733B5">
              <w:rPr>
                <w:rFonts w:ascii="Times New Roman" w:hAnsi="Times New Roman" w:cs="Times New Roman"/>
                <w:color w:val="000000"/>
                <w:sz w:val="24"/>
                <w:szCs w:val="24"/>
                <w:lang w:val="uk-UA"/>
              </w:rPr>
              <w:t>officinalis</w:t>
            </w:r>
            <w:proofErr w:type="spellEnd"/>
          </w:p>
        </w:tc>
        <w:tc>
          <w:tcPr>
            <w:tcW w:w="1449" w:type="dxa"/>
            <w:tcBorders>
              <w:top w:val="single" w:sz="4" w:space="0" w:color="000000"/>
              <w:left w:val="single" w:sz="4" w:space="0" w:color="000000"/>
              <w:bottom w:val="single" w:sz="4" w:space="0" w:color="000000"/>
              <w:right w:val="single" w:sz="4" w:space="0" w:color="000000"/>
            </w:tcBorders>
            <w:vAlign w:val="center"/>
          </w:tcPr>
          <w:p w:rsidR="00B733B5" w:rsidRPr="00B733B5" w:rsidRDefault="00F53BA8" w:rsidP="00F53BA8">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B733B5" w:rsidRPr="00B733B5">
              <w:rPr>
                <w:rFonts w:ascii="Times New Roman" w:eastAsia="Times New Roman" w:hAnsi="Times New Roman" w:cs="Times New Roman"/>
                <w:sz w:val="24"/>
                <w:szCs w:val="24"/>
                <w:lang w:val="uk-UA" w:eastAsia="ru-RU"/>
              </w:rPr>
              <w:t>0 упаковок (</w:t>
            </w:r>
            <w:r>
              <w:rPr>
                <w:rFonts w:ascii="Times New Roman" w:eastAsia="Times New Roman" w:hAnsi="Times New Roman" w:cs="Times New Roman"/>
                <w:sz w:val="24"/>
                <w:szCs w:val="24"/>
                <w:lang w:val="uk-UA" w:eastAsia="ru-RU"/>
              </w:rPr>
              <w:t>5</w:t>
            </w:r>
            <w:r w:rsidR="00B733B5" w:rsidRPr="00B733B5">
              <w:rPr>
                <w:rFonts w:ascii="Times New Roman" w:eastAsia="Times New Roman" w:hAnsi="Times New Roman" w:cs="Times New Roman"/>
                <w:sz w:val="24"/>
                <w:szCs w:val="24"/>
                <w:lang w:val="uk-UA" w:eastAsia="ru-RU"/>
              </w:rPr>
              <w:t>0 мл. флакон в упаковці)</w:t>
            </w:r>
          </w:p>
        </w:tc>
        <w:tc>
          <w:tcPr>
            <w:tcW w:w="3431" w:type="dxa"/>
            <w:tcBorders>
              <w:top w:val="single" w:sz="4" w:space="0" w:color="000000"/>
              <w:left w:val="single" w:sz="4" w:space="0" w:color="000000"/>
              <w:bottom w:val="single" w:sz="4" w:space="0" w:color="000000"/>
              <w:right w:val="single" w:sz="4" w:space="0" w:color="000000"/>
            </w:tcBorders>
          </w:tcPr>
          <w:p w:rsidR="00B733B5" w:rsidRPr="00B733B5" w:rsidRDefault="00B733B5" w:rsidP="00311B25">
            <w:pPr>
              <w:pStyle w:val="a4"/>
              <w:spacing w:before="0" w:beforeAutospacing="0" w:after="0" w:afterAutospacing="0"/>
              <w:rPr>
                <w:rFonts w:ascii="Times New Roman" w:hAnsi="Times New Roman" w:cs="Times New Roman"/>
                <w:lang w:val="uk-UA"/>
              </w:rPr>
            </w:pPr>
            <w:r w:rsidRPr="00B733B5">
              <w:rPr>
                <w:rFonts w:ascii="Times New Roman" w:hAnsi="Times New Roman" w:cs="Times New Roman"/>
                <w:lang w:val="uk-UA"/>
              </w:rPr>
              <w:t xml:space="preserve">Антисептичний засіб при інфікованих ранах, порізах, </w:t>
            </w:r>
            <w:proofErr w:type="spellStart"/>
            <w:r w:rsidRPr="00B733B5">
              <w:rPr>
                <w:rFonts w:ascii="Times New Roman" w:hAnsi="Times New Roman" w:cs="Times New Roman"/>
                <w:lang w:val="uk-UA"/>
              </w:rPr>
              <w:t>опіках</w:t>
            </w:r>
            <w:proofErr w:type="spellEnd"/>
            <w:r w:rsidRPr="00B733B5">
              <w:rPr>
                <w:rFonts w:ascii="Times New Roman" w:hAnsi="Times New Roman" w:cs="Times New Roman"/>
                <w:lang w:val="uk-UA"/>
              </w:rPr>
              <w:t xml:space="preserve"> шкіри та при запаленні слизових оболонок порожнини рота, ясен, глотки, мигдаликів, внутрішньо - як жовчогінний засіб при </w:t>
            </w:r>
            <w:proofErr w:type="spellStart"/>
            <w:r w:rsidRPr="00B733B5">
              <w:rPr>
                <w:rFonts w:ascii="Times New Roman" w:hAnsi="Times New Roman" w:cs="Times New Roman"/>
                <w:lang w:val="uk-UA"/>
              </w:rPr>
              <w:t>дискінезіях</w:t>
            </w:r>
            <w:proofErr w:type="spellEnd"/>
            <w:r w:rsidRPr="00B733B5">
              <w:rPr>
                <w:rFonts w:ascii="Times New Roman" w:hAnsi="Times New Roman" w:cs="Times New Roman"/>
                <w:lang w:val="uk-UA"/>
              </w:rPr>
              <w:t xml:space="preserve"> жовчовивідних шляхів, </w:t>
            </w:r>
            <w:proofErr w:type="spellStart"/>
            <w:r w:rsidRPr="00B733B5">
              <w:rPr>
                <w:rFonts w:ascii="Times New Roman" w:hAnsi="Times New Roman" w:cs="Times New Roman"/>
                <w:lang w:val="uk-UA"/>
              </w:rPr>
              <w:t>холангітах</w:t>
            </w:r>
            <w:proofErr w:type="spellEnd"/>
            <w:r w:rsidRPr="00B733B5">
              <w:rPr>
                <w:rFonts w:ascii="Times New Roman" w:hAnsi="Times New Roman" w:cs="Times New Roman"/>
                <w:lang w:val="uk-UA"/>
              </w:rPr>
              <w:t xml:space="preserve">, </w:t>
            </w:r>
            <w:proofErr w:type="spellStart"/>
            <w:r w:rsidRPr="00B733B5">
              <w:rPr>
                <w:rFonts w:ascii="Times New Roman" w:hAnsi="Times New Roman" w:cs="Times New Roman"/>
                <w:lang w:val="uk-UA"/>
              </w:rPr>
              <w:t>холециститах</w:t>
            </w:r>
            <w:proofErr w:type="spellEnd"/>
            <w:r w:rsidRPr="00B733B5">
              <w:rPr>
                <w:rFonts w:ascii="Times New Roman" w:hAnsi="Times New Roman" w:cs="Times New Roman"/>
                <w:lang w:val="uk-UA"/>
              </w:rPr>
              <w:t>.</w:t>
            </w:r>
          </w:p>
          <w:p w:rsidR="00B733B5" w:rsidRPr="00B733B5" w:rsidRDefault="00B733B5" w:rsidP="00BE408E">
            <w:pPr>
              <w:pStyle w:val="a4"/>
              <w:spacing w:before="0" w:beforeAutospacing="0" w:after="0" w:afterAutospacing="0"/>
              <w:rPr>
                <w:rFonts w:ascii="Times New Roman" w:hAnsi="Times New Roman" w:cs="Times New Roman"/>
                <w:lang w:val="uk-UA"/>
              </w:rPr>
            </w:pPr>
            <w:r w:rsidRPr="00B733B5">
              <w:rPr>
                <w:rFonts w:ascii="Times New Roman" w:hAnsi="Times New Roman" w:cs="Times New Roman"/>
                <w:lang w:val="uk-UA"/>
              </w:rPr>
              <w:t xml:space="preserve">Форма випуску: </w:t>
            </w:r>
            <w:r w:rsidR="00BE408E">
              <w:rPr>
                <w:rFonts w:ascii="Times New Roman" w:hAnsi="Times New Roman" w:cs="Times New Roman"/>
                <w:lang w:val="uk-UA"/>
              </w:rPr>
              <w:t>н</w:t>
            </w:r>
            <w:r w:rsidR="00BE408E" w:rsidRPr="00BE408E">
              <w:rPr>
                <w:rFonts w:ascii="Times New Roman" w:hAnsi="Times New Roman" w:cs="Times New Roman"/>
                <w:lang w:val="uk-UA"/>
              </w:rPr>
              <w:t>астойка по 50 мл у флаконах</w:t>
            </w:r>
            <w:r w:rsidR="00BE408E">
              <w:rPr>
                <w:rFonts w:ascii="Times New Roman" w:hAnsi="Times New Roman" w:cs="Times New Roman"/>
                <w:lang w:val="uk-UA"/>
              </w:rPr>
              <w:t>.</w:t>
            </w:r>
          </w:p>
        </w:tc>
      </w:tr>
      <w:tr w:rsidR="00715D5F" w:rsidRPr="00B733B5" w:rsidTr="00715D5F">
        <w:trPr>
          <w:trHeight w:val="300"/>
        </w:trPr>
        <w:tc>
          <w:tcPr>
            <w:tcW w:w="568" w:type="dxa"/>
            <w:tcBorders>
              <w:top w:val="single" w:sz="4" w:space="0" w:color="000000"/>
              <w:left w:val="single" w:sz="4" w:space="0" w:color="000000"/>
              <w:bottom w:val="single" w:sz="4" w:space="0" w:color="000000"/>
              <w:right w:val="single" w:sz="4" w:space="0" w:color="000000"/>
            </w:tcBorders>
            <w:vAlign w:val="center"/>
          </w:tcPr>
          <w:p w:rsidR="00715D5F" w:rsidRPr="00B733B5" w:rsidRDefault="00715D5F" w:rsidP="00715D5F">
            <w:pPr>
              <w:widowControl w:val="0"/>
              <w:jc w:val="center"/>
              <w:rPr>
                <w:rFonts w:ascii="Times New Roman" w:eastAsia="Times New Roman" w:hAnsi="Times New Roman" w:cs="Times New Roman"/>
                <w:sz w:val="24"/>
                <w:szCs w:val="24"/>
                <w:lang w:val="uk-UA" w:eastAsia="ru-RU"/>
              </w:rPr>
            </w:pPr>
            <w:r w:rsidRPr="00B733B5">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7</w:t>
            </w:r>
          </w:p>
        </w:tc>
        <w:tc>
          <w:tcPr>
            <w:tcW w:w="2612" w:type="dxa"/>
            <w:tcBorders>
              <w:top w:val="single" w:sz="4" w:space="0" w:color="000000"/>
              <w:left w:val="single" w:sz="4" w:space="0" w:color="000000"/>
              <w:bottom w:val="single" w:sz="4" w:space="0" w:color="000000"/>
              <w:right w:val="single" w:sz="4" w:space="0" w:color="000000"/>
            </w:tcBorders>
            <w:vAlign w:val="center"/>
          </w:tcPr>
          <w:p w:rsidR="00715D5F" w:rsidRPr="00B733B5" w:rsidRDefault="00715D5F" w:rsidP="004A38F6">
            <w:pPr>
              <w:widowControl w:val="0"/>
              <w:jc w:val="center"/>
              <w:rPr>
                <w:rFonts w:ascii="Times New Roman" w:hAnsi="Times New Roman" w:cs="Times New Roman"/>
                <w:b/>
                <w:sz w:val="24"/>
                <w:szCs w:val="24"/>
                <w:lang w:val="uk-UA"/>
              </w:rPr>
            </w:pPr>
            <w:r>
              <w:rPr>
                <w:rFonts w:ascii="Times New Roman" w:hAnsi="Times New Roman" w:cs="Times New Roman"/>
                <w:b/>
                <w:sz w:val="24"/>
                <w:szCs w:val="24"/>
                <w:lang w:val="uk-UA"/>
              </w:rPr>
              <w:t>Н</w:t>
            </w:r>
            <w:r w:rsidR="003412A6">
              <w:rPr>
                <w:rFonts w:ascii="Times New Roman" w:hAnsi="Times New Roman" w:cs="Times New Roman"/>
                <w:b/>
                <w:sz w:val="24"/>
                <w:szCs w:val="24"/>
                <w:lang w:val="uk-UA"/>
              </w:rPr>
              <w:t>атрію хлорид</w:t>
            </w:r>
          </w:p>
        </w:tc>
        <w:tc>
          <w:tcPr>
            <w:tcW w:w="1795" w:type="dxa"/>
            <w:tcBorders>
              <w:top w:val="single" w:sz="4" w:space="0" w:color="000000"/>
              <w:left w:val="single" w:sz="4" w:space="0" w:color="000000"/>
              <w:bottom w:val="single" w:sz="4" w:space="0" w:color="000000"/>
              <w:right w:val="single" w:sz="4" w:space="0" w:color="000000"/>
            </w:tcBorders>
            <w:vAlign w:val="center"/>
          </w:tcPr>
          <w:p w:rsidR="00715D5F" w:rsidRPr="00B733B5" w:rsidRDefault="00715D5F" w:rsidP="00311B25">
            <w:pPr>
              <w:jc w:val="center"/>
              <w:rPr>
                <w:rFonts w:ascii="Times New Roman" w:hAnsi="Times New Roman" w:cs="Times New Roman"/>
                <w:color w:val="000000"/>
                <w:sz w:val="24"/>
                <w:szCs w:val="24"/>
                <w:lang w:val="uk-UA"/>
              </w:rPr>
            </w:pPr>
            <w:proofErr w:type="spellStart"/>
            <w:r w:rsidRPr="00715D5F">
              <w:rPr>
                <w:rFonts w:ascii="Times New Roman" w:hAnsi="Times New Roman" w:cs="Times New Roman"/>
                <w:color w:val="000000"/>
                <w:sz w:val="24"/>
                <w:szCs w:val="24"/>
                <w:lang w:val="uk-UA"/>
              </w:rPr>
              <w:t>Sodium</w:t>
            </w:r>
            <w:proofErr w:type="spellEnd"/>
            <w:r w:rsidRPr="00715D5F">
              <w:rPr>
                <w:rFonts w:ascii="Times New Roman" w:hAnsi="Times New Roman" w:cs="Times New Roman"/>
                <w:color w:val="000000"/>
                <w:sz w:val="24"/>
                <w:szCs w:val="24"/>
                <w:lang w:val="uk-UA"/>
              </w:rPr>
              <w:t xml:space="preserve"> </w:t>
            </w:r>
            <w:proofErr w:type="spellStart"/>
            <w:r w:rsidRPr="00715D5F">
              <w:rPr>
                <w:rFonts w:ascii="Times New Roman" w:hAnsi="Times New Roman" w:cs="Times New Roman"/>
                <w:color w:val="000000"/>
                <w:sz w:val="24"/>
                <w:szCs w:val="24"/>
                <w:lang w:val="uk-UA"/>
              </w:rPr>
              <w:t>chloride</w:t>
            </w:r>
            <w:proofErr w:type="spellEnd"/>
          </w:p>
        </w:tc>
        <w:tc>
          <w:tcPr>
            <w:tcW w:w="1449" w:type="dxa"/>
            <w:tcBorders>
              <w:top w:val="single" w:sz="4" w:space="0" w:color="000000"/>
              <w:left w:val="single" w:sz="4" w:space="0" w:color="000000"/>
              <w:bottom w:val="single" w:sz="4" w:space="0" w:color="000000"/>
              <w:right w:val="single" w:sz="4" w:space="0" w:color="000000"/>
            </w:tcBorders>
            <w:vAlign w:val="center"/>
          </w:tcPr>
          <w:p w:rsidR="00715D5F" w:rsidRPr="00B733B5" w:rsidRDefault="00715D5F" w:rsidP="00715D5F">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B733B5">
              <w:rPr>
                <w:rFonts w:ascii="Times New Roman" w:eastAsia="Times New Roman" w:hAnsi="Times New Roman" w:cs="Times New Roman"/>
                <w:sz w:val="24"/>
                <w:szCs w:val="24"/>
                <w:lang w:val="uk-UA" w:eastAsia="ru-RU"/>
              </w:rPr>
              <w:t xml:space="preserve"> упаковок (</w:t>
            </w:r>
            <w:r>
              <w:rPr>
                <w:rFonts w:ascii="Times New Roman" w:eastAsia="Times New Roman" w:hAnsi="Times New Roman" w:cs="Times New Roman"/>
                <w:sz w:val="24"/>
                <w:szCs w:val="24"/>
                <w:lang w:val="uk-UA" w:eastAsia="ru-RU"/>
              </w:rPr>
              <w:t>200</w:t>
            </w:r>
            <w:r w:rsidRPr="00B733B5">
              <w:rPr>
                <w:rFonts w:ascii="Times New Roman" w:eastAsia="Times New Roman" w:hAnsi="Times New Roman" w:cs="Times New Roman"/>
                <w:sz w:val="24"/>
                <w:szCs w:val="24"/>
                <w:lang w:val="uk-UA" w:eastAsia="ru-RU"/>
              </w:rPr>
              <w:t xml:space="preserve"> мл. флакон в упаковці)</w:t>
            </w:r>
          </w:p>
        </w:tc>
        <w:tc>
          <w:tcPr>
            <w:tcW w:w="3431" w:type="dxa"/>
            <w:tcBorders>
              <w:top w:val="single" w:sz="4" w:space="0" w:color="000000"/>
              <w:left w:val="single" w:sz="4" w:space="0" w:color="000000"/>
              <w:bottom w:val="single" w:sz="4" w:space="0" w:color="000000"/>
              <w:right w:val="single" w:sz="4" w:space="0" w:color="000000"/>
            </w:tcBorders>
          </w:tcPr>
          <w:p w:rsidR="00263A1D" w:rsidRDefault="00263A1D" w:rsidP="00311B25">
            <w:pPr>
              <w:pStyle w:val="a4"/>
              <w:spacing w:before="0" w:beforeAutospacing="0" w:after="0" w:afterAutospacing="0"/>
              <w:rPr>
                <w:rFonts w:ascii="Times New Roman" w:hAnsi="Times New Roman" w:cs="Times New Roman"/>
                <w:lang w:val="uk-UA"/>
              </w:rPr>
            </w:pPr>
            <w:r w:rsidRPr="00263A1D">
              <w:rPr>
                <w:rFonts w:ascii="Times New Roman" w:hAnsi="Times New Roman" w:cs="Times New Roman"/>
                <w:lang w:val="uk-UA"/>
              </w:rPr>
              <w:t xml:space="preserve">Розчин для </w:t>
            </w:r>
            <w:proofErr w:type="spellStart"/>
            <w:r w:rsidRPr="00263A1D">
              <w:rPr>
                <w:rFonts w:ascii="Times New Roman" w:hAnsi="Times New Roman" w:cs="Times New Roman"/>
                <w:lang w:val="uk-UA"/>
              </w:rPr>
              <w:t>інфузій</w:t>
            </w:r>
            <w:proofErr w:type="spellEnd"/>
          </w:p>
          <w:p w:rsidR="00715D5F" w:rsidRDefault="00715D5F" w:rsidP="00263A1D">
            <w:pPr>
              <w:pStyle w:val="a4"/>
              <w:spacing w:before="0" w:beforeAutospacing="0" w:after="0" w:afterAutospacing="0"/>
              <w:rPr>
                <w:rFonts w:ascii="Times New Roman" w:hAnsi="Times New Roman" w:cs="Times New Roman"/>
                <w:lang w:val="uk-UA"/>
              </w:rPr>
            </w:pPr>
            <w:r w:rsidRPr="00B733B5">
              <w:rPr>
                <w:rFonts w:ascii="Times New Roman" w:hAnsi="Times New Roman" w:cs="Times New Roman"/>
                <w:lang w:val="uk-UA"/>
              </w:rPr>
              <w:t>Форма випуску</w:t>
            </w:r>
            <w:r w:rsidR="00263A1D">
              <w:rPr>
                <w:rFonts w:ascii="Times New Roman" w:hAnsi="Times New Roman" w:cs="Times New Roman"/>
                <w:lang w:val="uk-UA"/>
              </w:rPr>
              <w:t xml:space="preserve">: </w:t>
            </w:r>
            <w:r w:rsidR="00263A1D" w:rsidRPr="00263A1D">
              <w:rPr>
                <w:rFonts w:ascii="Times New Roman" w:hAnsi="Times New Roman" w:cs="Times New Roman"/>
                <w:lang w:val="uk-UA"/>
              </w:rPr>
              <w:t xml:space="preserve">розчин для </w:t>
            </w:r>
            <w:proofErr w:type="spellStart"/>
            <w:r w:rsidR="00263A1D" w:rsidRPr="00263A1D">
              <w:rPr>
                <w:rFonts w:ascii="Times New Roman" w:hAnsi="Times New Roman" w:cs="Times New Roman"/>
                <w:lang w:val="uk-UA"/>
              </w:rPr>
              <w:t>інфузій</w:t>
            </w:r>
            <w:proofErr w:type="spellEnd"/>
            <w:r w:rsidR="00263A1D" w:rsidRPr="00263A1D">
              <w:rPr>
                <w:rFonts w:ascii="Times New Roman" w:hAnsi="Times New Roman" w:cs="Times New Roman"/>
                <w:lang w:val="uk-UA"/>
              </w:rPr>
              <w:t xml:space="preserve"> 9 мг</w:t>
            </w:r>
            <w:r w:rsidR="00263A1D">
              <w:rPr>
                <w:rFonts w:ascii="Times New Roman" w:hAnsi="Times New Roman" w:cs="Times New Roman"/>
                <w:lang w:val="uk-UA"/>
              </w:rPr>
              <w:t>.</w:t>
            </w:r>
            <w:r w:rsidR="00263A1D" w:rsidRPr="00263A1D">
              <w:rPr>
                <w:rFonts w:ascii="Times New Roman" w:hAnsi="Times New Roman" w:cs="Times New Roman"/>
                <w:lang w:val="uk-UA"/>
              </w:rPr>
              <w:t>/мл</w:t>
            </w:r>
            <w:r w:rsidR="00263A1D">
              <w:rPr>
                <w:rFonts w:ascii="Times New Roman" w:hAnsi="Times New Roman" w:cs="Times New Roman"/>
                <w:lang w:val="uk-UA"/>
              </w:rPr>
              <w:t>. (0,9%)</w:t>
            </w:r>
            <w:r w:rsidR="00263A1D" w:rsidRPr="00263A1D">
              <w:rPr>
                <w:rFonts w:ascii="Times New Roman" w:hAnsi="Times New Roman" w:cs="Times New Roman"/>
                <w:lang w:val="uk-UA"/>
              </w:rPr>
              <w:t xml:space="preserve"> </w:t>
            </w:r>
            <w:r w:rsidR="00263A1D">
              <w:rPr>
                <w:rFonts w:ascii="Times New Roman" w:hAnsi="Times New Roman" w:cs="Times New Roman"/>
                <w:lang w:val="uk-UA"/>
              </w:rPr>
              <w:t>у</w:t>
            </w:r>
            <w:r w:rsidR="00263A1D" w:rsidRPr="00263A1D">
              <w:rPr>
                <w:rFonts w:ascii="Times New Roman" w:hAnsi="Times New Roman" w:cs="Times New Roman"/>
                <w:lang w:val="uk-UA"/>
              </w:rPr>
              <w:t xml:space="preserve"> флаконі по 200 мл</w:t>
            </w:r>
            <w:r>
              <w:rPr>
                <w:rFonts w:ascii="Times New Roman" w:hAnsi="Times New Roman" w:cs="Times New Roman"/>
                <w:lang w:val="uk-UA"/>
              </w:rPr>
              <w:t>.</w:t>
            </w:r>
          </w:p>
          <w:p w:rsidR="00263A1D" w:rsidRPr="00B733B5" w:rsidRDefault="00263A1D" w:rsidP="004A38F6">
            <w:pPr>
              <w:pStyle w:val="a4"/>
              <w:spacing w:before="0" w:beforeAutospacing="0" w:after="0" w:afterAutospacing="0"/>
              <w:rPr>
                <w:rFonts w:ascii="Times New Roman" w:hAnsi="Times New Roman" w:cs="Times New Roman"/>
                <w:lang w:val="uk-UA"/>
              </w:rPr>
            </w:pPr>
            <w:r w:rsidRPr="00B733B5">
              <w:rPr>
                <w:rFonts w:ascii="Times New Roman" w:hAnsi="Times New Roman" w:cs="Times New Roman"/>
                <w:lang w:val="uk-UA"/>
              </w:rPr>
              <w:t xml:space="preserve">Виробник: </w:t>
            </w:r>
            <w:r w:rsidR="004A38F6">
              <w:rPr>
                <w:rFonts w:ascii="Times New Roman" w:hAnsi="Times New Roman" w:cs="Times New Roman"/>
                <w:lang w:val="uk-UA"/>
              </w:rPr>
              <w:t>ПАТ «</w:t>
            </w:r>
            <w:proofErr w:type="spellStart"/>
            <w:r w:rsidR="004A38F6" w:rsidRPr="004A38F6">
              <w:rPr>
                <w:rFonts w:ascii="Times New Roman" w:hAnsi="Times New Roman" w:cs="Times New Roman"/>
                <w:lang w:val="uk-UA"/>
              </w:rPr>
              <w:t>Галичфарм</w:t>
            </w:r>
            <w:proofErr w:type="spellEnd"/>
            <w:r w:rsidR="004A38F6">
              <w:rPr>
                <w:rFonts w:ascii="Times New Roman" w:hAnsi="Times New Roman" w:cs="Times New Roman"/>
                <w:lang w:val="uk-UA"/>
              </w:rPr>
              <w:t xml:space="preserve">», </w:t>
            </w:r>
            <w:r w:rsidRPr="00B733B5">
              <w:rPr>
                <w:rFonts w:ascii="Times New Roman" w:hAnsi="Times New Roman" w:cs="Times New Roman"/>
                <w:lang w:val="uk-UA"/>
              </w:rPr>
              <w:t>Україна.</w:t>
            </w:r>
          </w:p>
        </w:tc>
      </w:tr>
      <w:tr w:rsidR="00715D5F" w:rsidRPr="00B733B5" w:rsidTr="00715D5F">
        <w:trPr>
          <w:trHeight w:val="300"/>
        </w:trPr>
        <w:tc>
          <w:tcPr>
            <w:tcW w:w="568" w:type="dxa"/>
            <w:tcBorders>
              <w:top w:val="single" w:sz="4" w:space="0" w:color="000000"/>
              <w:left w:val="single" w:sz="4" w:space="0" w:color="000000"/>
              <w:bottom w:val="single" w:sz="4" w:space="0" w:color="000000"/>
              <w:right w:val="single" w:sz="4" w:space="0" w:color="000000"/>
            </w:tcBorders>
            <w:vAlign w:val="center"/>
          </w:tcPr>
          <w:p w:rsidR="00715D5F" w:rsidRPr="00B733B5" w:rsidRDefault="00715D5F" w:rsidP="009276DA">
            <w:pPr>
              <w:widowControl w:val="0"/>
              <w:jc w:val="center"/>
              <w:rPr>
                <w:rFonts w:ascii="Times New Roman" w:eastAsia="Times New Roman" w:hAnsi="Times New Roman" w:cs="Times New Roman"/>
                <w:sz w:val="24"/>
                <w:szCs w:val="24"/>
                <w:lang w:val="uk-UA" w:eastAsia="ru-RU"/>
              </w:rPr>
            </w:pPr>
            <w:r w:rsidRPr="00B733B5">
              <w:rPr>
                <w:rFonts w:ascii="Times New Roman" w:eastAsia="Times New Roman" w:hAnsi="Times New Roman" w:cs="Times New Roman"/>
                <w:sz w:val="24"/>
                <w:szCs w:val="24"/>
                <w:lang w:val="uk-UA" w:eastAsia="ru-RU"/>
              </w:rPr>
              <w:t>1</w:t>
            </w:r>
            <w:r w:rsidR="009276DA">
              <w:rPr>
                <w:rFonts w:ascii="Times New Roman" w:eastAsia="Times New Roman" w:hAnsi="Times New Roman" w:cs="Times New Roman"/>
                <w:sz w:val="24"/>
                <w:szCs w:val="24"/>
                <w:lang w:val="uk-UA" w:eastAsia="ru-RU"/>
              </w:rPr>
              <w:t>8</w:t>
            </w:r>
          </w:p>
        </w:tc>
        <w:tc>
          <w:tcPr>
            <w:tcW w:w="2612" w:type="dxa"/>
            <w:tcBorders>
              <w:top w:val="single" w:sz="4" w:space="0" w:color="000000"/>
              <w:left w:val="single" w:sz="4" w:space="0" w:color="000000"/>
              <w:bottom w:val="single" w:sz="4" w:space="0" w:color="000000"/>
              <w:right w:val="single" w:sz="4" w:space="0" w:color="000000"/>
            </w:tcBorders>
            <w:vAlign w:val="center"/>
          </w:tcPr>
          <w:p w:rsidR="00715D5F" w:rsidRPr="00263A1D" w:rsidRDefault="00263A1D" w:rsidP="00311B25">
            <w:pPr>
              <w:widowControl w:val="0"/>
              <w:jc w:val="center"/>
              <w:rPr>
                <w:rFonts w:ascii="Times New Roman" w:hAnsi="Times New Roman" w:cs="Times New Roman"/>
                <w:b/>
                <w:sz w:val="24"/>
                <w:szCs w:val="24"/>
                <w:lang w:val="uk-UA"/>
              </w:rPr>
            </w:pPr>
            <w:proofErr w:type="spellStart"/>
            <w:r w:rsidRPr="00263A1D">
              <w:rPr>
                <w:rFonts w:ascii="Times New Roman" w:hAnsi="Times New Roman" w:cs="Times New Roman"/>
                <w:b/>
                <w:sz w:val="24"/>
                <w:szCs w:val="24"/>
                <w:lang w:val="uk-UA"/>
              </w:rPr>
              <w:t>Лінкоміцин</w:t>
            </w:r>
            <w:proofErr w:type="spellEnd"/>
          </w:p>
        </w:tc>
        <w:tc>
          <w:tcPr>
            <w:tcW w:w="1795" w:type="dxa"/>
            <w:tcBorders>
              <w:top w:val="single" w:sz="4" w:space="0" w:color="000000"/>
              <w:left w:val="single" w:sz="4" w:space="0" w:color="000000"/>
              <w:bottom w:val="single" w:sz="4" w:space="0" w:color="000000"/>
              <w:right w:val="single" w:sz="4" w:space="0" w:color="000000"/>
            </w:tcBorders>
            <w:vAlign w:val="center"/>
          </w:tcPr>
          <w:p w:rsidR="00715D5F" w:rsidRPr="00B733B5" w:rsidRDefault="00263A1D" w:rsidP="00311B25">
            <w:pPr>
              <w:jc w:val="center"/>
              <w:rPr>
                <w:rFonts w:ascii="Times New Roman" w:hAnsi="Times New Roman" w:cs="Times New Roman"/>
                <w:color w:val="000000"/>
                <w:sz w:val="24"/>
                <w:szCs w:val="24"/>
                <w:lang w:val="uk-UA"/>
              </w:rPr>
            </w:pPr>
            <w:proofErr w:type="spellStart"/>
            <w:r w:rsidRPr="00263A1D">
              <w:rPr>
                <w:rFonts w:ascii="Times New Roman" w:hAnsi="Times New Roman" w:cs="Times New Roman"/>
                <w:color w:val="000000"/>
                <w:sz w:val="24"/>
                <w:szCs w:val="24"/>
                <w:lang w:val="uk-UA"/>
              </w:rPr>
              <w:t>Lincomycin</w:t>
            </w:r>
            <w:proofErr w:type="spellEnd"/>
          </w:p>
        </w:tc>
        <w:tc>
          <w:tcPr>
            <w:tcW w:w="1449" w:type="dxa"/>
            <w:tcBorders>
              <w:top w:val="single" w:sz="4" w:space="0" w:color="000000"/>
              <w:left w:val="single" w:sz="4" w:space="0" w:color="000000"/>
              <w:bottom w:val="single" w:sz="4" w:space="0" w:color="000000"/>
              <w:right w:val="single" w:sz="4" w:space="0" w:color="000000"/>
            </w:tcBorders>
            <w:vAlign w:val="center"/>
          </w:tcPr>
          <w:p w:rsidR="00997C28" w:rsidRPr="00B733B5" w:rsidRDefault="00715D5F" w:rsidP="00997C28">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997C28">
              <w:rPr>
                <w:rFonts w:ascii="Times New Roman" w:eastAsia="Times New Roman" w:hAnsi="Times New Roman" w:cs="Times New Roman"/>
                <w:sz w:val="24"/>
                <w:szCs w:val="24"/>
                <w:lang w:val="uk-UA" w:eastAsia="ru-RU"/>
              </w:rPr>
              <w:t xml:space="preserve"> упаков</w:t>
            </w:r>
            <w:r w:rsidRPr="00B733B5">
              <w:rPr>
                <w:rFonts w:ascii="Times New Roman" w:eastAsia="Times New Roman" w:hAnsi="Times New Roman" w:cs="Times New Roman"/>
                <w:sz w:val="24"/>
                <w:szCs w:val="24"/>
                <w:lang w:val="uk-UA" w:eastAsia="ru-RU"/>
              </w:rPr>
              <w:t>к</w:t>
            </w:r>
            <w:r w:rsidR="00997C28">
              <w:rPr>
                <w:rFonts w:ascii="Times New Roman" w:eastAsia="Times New Roman" w:hAnsi="Times New Roman" w:cs="Times New Roman"/>
                <w:sz w:val="24"/>
                <w:szCs w:val="24"/>
                <w:lang w:val="uk-UA" w:eastAsia="ru-RU"/>
              </w:rPr>
              <w:t>и</w:t>
            </w:r>
            <w:r w:rsidRPr="00B733B5">
              <w:rPr>
                <w:rFonts w:ascii="Times New Roman" w:eastAsia="Times New Roman" w:hAnsi="Times New Roman" w:cs="Times New Roman"/>
                <w:sz w:val="24"/>
                <w:szCs w:val="24"/>
                <w:lang w:val="uk-UA" w:eastAsia="ru-RU"/>
              </w:rPr>
              <w:t xml:space="preserve"> (</w:t>
            </w:r>
            <w:r w:rsidR="00997C28">
              <w:rPr>
                <w:rFonts w:ascii="Times New Roman" w:eastAsia="Times New Roman" w:hAnsi="Times New Roman" w:cs="Times New Roman"/>
                <w:sz w:val="24"/>
                <w:szCs w:val="24"/>
                <w:lang w:val="uk-UA" w:eastAsia="ru-RU"/>
              </w:rPr>
              <w:t>30 ка</w:t>
            </w:r>
            <w:r w:rsidR="00997C28" w:rsidRPr="00B733B5">
              <w:rPr>
                <w:rFonts w:ascii="Times New Roman" w:eastAsia="Times New Roman" w:hAnsi="Times New Roman" w:cs="Times New Roman"/>
                <w:sz w:val="24"/>
                <w:szCs w:val="24"/>
                <w:lang w:val="uk-UA" w:eastAsia="ru-RU"/>
              </w:rPr>
              <w:t>п</w:t>
            </w:r>
            <w:r w:rsidR="00997C28">
              <w:rPr>
                <w:rFonts w:ascii="Times New Roman" w:eastAsia="Times New Roman" w:hAnsi="Times New Roman" w:cs="Times New Roman"/>
                <w:sz w:val="24"/>
                <w:szCs w:val="24"/>
                <w:lang w:val="uk-UA" w:eastAsia="ru-RU"/>
              </w:rPr>
              <w:t>с</w:t>
            </w:r>
            <w:r w:rsidR="00997C28" w:rsidRPr="00B733B5">
              <w:rPr>
                <w:rFonts w:ascii="Times New Roman" w:eastAsia="Times New Roman" w:hAnsi="Times New Roman" w:cs="Times New Roman"/>
                <w:sz w:val="24"/>
                <w:szCs w:val="24"/>
                <w:lang w:val="uk-UA" w:eastAsia="ru-RU"/>
              </w:rPr>
              <w:t xml:space="preserve">ул в </w:t>
            </w:r>
          </w:p>
          <w:p w:rsidR="00715D5F" w:rsidRPr="00B733B5" w:rsidRDefault="00997C28" w:rsidP="00997C28">
            <w:pPr>
              <w:widowControl w:val="0"/>
              <w:jc w:val="center"/>
              <w:rPr>
                <w:rFonts w:ascii="Times New Roman" w:eastAsia="Times New Roman" w:hAnsi="Times New Roman" w:cs="Times New Roman"/>
                <w:sz w:val="24"/>
                <w:szCs w:val="24"/>
                <w:lang w:val="uk-UA" w:eastAsia="ru-RU"/>
              </w:rPr>
            </w:pPr>
            <w:r w:rsidRPr="00B733B5">
              <w:rPr>
                <w:rFonts w:ascii="Times New Roman" w:eastAsia="Times New Roman" w:hAnsi="Times New Roman" w:cs="Times New Roman"/>
                <w:sz w:val="24"/>
                <w:szCs w:val="24"/>
                <w:lang w:val="uk-UA" w:eastAsia="ru-RU"/>
              </w:rPr>
              <w:t>упаковці</w:t>
            </w:r>
            <w:r w:rsidR="00715D5F" w:rsidRPr="00B733B5">
              <w:rPr>
                <w:rFonts w:ascii="Times New Roman" w:eastAsia="Times New Roman" w:hAnsi="Times New Roman" w:cs="Times New Roman"/>
                <w:sz w:val="24"/>
                <w:szCs w:val="24"/>
                <w:lang w:val="uk-UA" w:eastAsia="ru-RU"/>
              </w:rPr>
              <w:t>)</w:t>
            </w:r>
          </w:p>
        </w:tc>
        <w:tc>
          <w:tcPr>
            <w:tcW w:w="3431" w:type="dxa"/>
            <w:tcBorders>
              <w:top w:val="single" w:sz="4" w:space="0" w:color="000000"/>
              <w:left w:val="single" w:sz="4" w:space="0" w:color="000000"/>
              <w:bottom w:val="single" w:sz="4" w:space="0" w:color="000000"/>
              <w:right w:val="single" w:sz="4" w:space="0" w:color="000000"/>
            </w:tcBorders>
          </w:tcPr>
          <w:p w:rsidR="00997C28" w:rsidRDefault="00D60BE9" w:rsidP="00311B25">
            <w:pPr>
              <w:pStyle w:val="a4"/>
              <w:spacing w:before="0" w:beforeAutospacing="0" w:after="0" w:afterAutospacing="0"/>
              <w:rPr>
                <w:rFonts w:ascii="Times New Roman" w:hAnsi="Times New Roman" w:cs="Times New Roman"/>
                <w:lang w:val="uk-UA"/>
              </w:rPr>
            </w:pPr>
            <w:r>
              <w:rPr>
                <w:rFonts w:ascii="Times New Roman" w:hAnsi="Times New Roman" w:cs="Times New Roman"/>
                <w:lang w:val="uk-UA"/>
              </w:rPr>
              <w:t>Антибактеріальний</w:t>
            </w:r>
            <w:r w:rsidR="00997C28" w:rsidRPr="00997C28">
              <w:rPr>
                <w:rFonts w:ascii="Times New Roman" w:hAnsi="Times New Roman" w:cs="Times New Roman"/>
                <w:lang w:val="uk-UA"/>
              </w:rPr>
              <w:t xml:space="preserve"> зас</w:t>
            </w:r>
            <w:r>
              <w:rPr>
                <w:rFonts w:ascii="Times New Roman" w:hAnsi="Times New Roman" w:cs="Times New Roman"/>
                <w:lang w:val="uk-UA"/>
              </w:rPr>
              <w:t>і</w:t>
            </w:r>
            <w:r w:rsidR="00997C28" w:rsidRPr="00997C28">
              <w:rPr>
                <w:rFonts w:ascii="Times New Roman" w:hAnsi="Times New Roman" w:cs="Times New Roman"/>
                <w:lang w:val="uk-UA"/>
              </w:rPr>
              <w:t>б для системного застосування</w:t>
            </w:r>
            <w:r w:rsidR="00997C28">
              <w:rPr>
                <w:rFonts w:ascii="Times New Roman" w:hAnsi="Times New Roman" w:cs="Times New Roman"/>
                <w:lang w:val="uk-UA"/>
              </w:rPr>
              <w:t>.</w:t>
            </w:r>
          </w:p>
          <w:p w:rsidR="00715D5F" w:rsidRDefault="00715D5F" w:rsidP="00311B25">
            <w:pPr>
              <w:pStyle w:val="a4"/>
              <w:spacing w:before="0" w:beforeAutospacing="0" w:after="0" w:afterAutospacing="0"/>
              <w:rPr>
                <w:rFonts w:ascii="Times New Roman" w:hAnsi="Times New Roman" w:cs="Times New Roman"/>
                <w:lang w:val="uk-UA"/>
              </w:rPr>
            </w:pPr>
            <w:r w:rsidRPr="00B733B5">
              <w:rPr>
                <w:rFonts w:ascii="Times New Roman" w:hAnsi="Times New Roman" w:cs="Times New Roman"/>
                <w:lang w:val="uk-UA"/>
              </w:rPr>
              <w:t xml:space="preserve">Форма випуску: </w:t>
            </w:r>
            <w:r w:rsidR="00997C28" w:rsidRPr="00997C28">
              <w:rPr>
                <w:rFonts w:ascii="Times New Roman" w:hAnsi="Times New Roman" w:cs="Times New Roman"/>
                <w:lang w:val="uk-UA"/>
              </w:rPr>
              <w:t>капсули по 0,25 г № 10х3 у контурних чарункових упаковках</w:t>
            </w:r>
            <w:r w:rsidR="00997C28">
              <w:rPr>
                <w:rFonts w:ascii="Times New Roman" w:hAnsi="Times New Roman" w:cs="Times New Roman"/>
                <w:lang w:val="uk-UA"/>
              </w:rPr>
              <w:t>.</w:t>
            </w:r>
          </w:p>
          <w:p w:rsidR="00997C28" w:rsidRPr="00B733B5" w:rsidRDefault="00997C28" w:rsidP="00997C28">
            <w:pPr>
              <w:pStyle w:val="a4"/>
              <w:spacing w:before="0" w:beforeAutospacing="0" w:after="0" w:afterAutospacing="0"/>
              <w:rPr>
                <w:rFonts w:ascii="Times New Roman" w:hAnsi="Times New Roman" w:cs="Times New Roman"/>
                <w:lang w:val="uk-UA"/>
              </w:rPr>
            </w:pPr>
            <w:r w:rsidRPr="00B733B5">
              <w:rPr>
                <w:rFonts w:ascii="Times New Roman" w:hAnsi="Times New Roman" w:cs="Times New Roman"/>
                <w:lang w:val="uk-UA"/>
              </w:rPr>
              <w:t>Виробник:</w:t>
            </w:r>
            <w:r>
              <w:rPr>
                <w:rFonts w:ascii="Times New Roman" w:hAnsi="Times New Roman" w:cs="Times New Roman"/>
                <w:lang w:val="uk-UA"/>
              </w:rPr>
              <w:t xml:space="preserve"> </w:t>
            </w:r>
            <w:r>
              <w:rPr>
                <w:rFonts w:ascii="Times New Roman" w:hAnsi="Times New Roman" w:cs="Times New Roman"/>
                <w:lang w:val="uk-UA"/>
              </w:rPr>
              <w:tab/>
              <w:t>ВАТ "</w:t>
            </w:r>
            <w:proofErr w:type="spellStart"/>
            <w:r>
              <w:rPr>
                <w:rFonts w:ascii="Times New Roman" w:hAnsi="Times New Roman" w:cs="Times New Roman"/>
                <w:lang w:val="uk-UA"/>
              </w:rPr>
              <w:t>Київмедпрепарат</w:t>
            </w:r>
            <w:proofErr w:type="spellEnd"/>
            <w:r>
              <w:rPr>
                <w:rFonts w:ascii="Times New Roman" w:hAnsi="Times New Roman" w:cs="Times New Roman"/>
                <w:lang w:val="uk-UA"/>
              </w:rPr>
              <w:t>"</w:t>
            </w:r>
            <w:r w:rsidRPr="00997C28">
              <w:rPr>
                <w:rFonts w:ascii="Times New Roman" w:hAnsi="Times New Roman" w:cs="Times New Roman"/>
                <w:lang w:val="uk-UA"/>
              </w:rPr>
              <w:t xml:space="preserve">, </w:t>
            </w:r>
            <w:r>
              <w:rPr>
                <w:rFonts w:ascii="Times New Roman" w:hAnsi="Times New Roman" w:cs="Times New Roman"/>
                <w:lang w:val="uk-UA"/>
              </w:rPr>
              <w:t>Україна.</w:t>
            </w:r>
          </w:p>
        </w:tc>
      </w:tr>
      <w:tr w:rsidR="00F73C99" w:rsidRPr="00B733B5" w:rsidTr="00F73C99">
        <w:trPr>
          <w:trHeight w:val="300"/>
        </w:trPr>
        <w:tc>
          <w:tcPr>
            <w:tcW w:w="568" w:type="dxa"/>
            <w:tcBorders>
              <w:top w:val="single" w:sz="4" w:space="0" w:color="000000"/>
              <w:left w:val="single" w:sz="4" w:space="0" w:color="000000"/>
              <w:bottom w:val="single" w:sz="4" w:space="0" w:color="000000"/>
              <w:right w:val="single" w:sz="4" w:space="0" w:color="000000"/>
            </w:tcBorders>
            <w:vAlign w:val="center"/>
          </w:tcPr>
          <w:p w:rsidR="00F73C99" w:rsidRPr="00B733B5" w:rsidRDefault="00F73C99" w:rsidP="00F73C99">
            <w:pPr>
              <w:widowControl w:val="0"/>
              <w:jc w:val="center"/>
              <w:rPr>
                <w:rFonts w:ascii="Times New Roman" w:eastAsia="Times New Roman" w:hAnsi="Times New Roman" w:cs="Times New Roman"/>
                <w:sz w:val="24"/>
                <w:szCs w:val="24"/>
                <w:lang w:val="uk-UA" w:eastAsia="ru-RU"/>
              </w:rPr>
            </w:pPr>
            <w:r w:rsidRPr="00B733B5">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9</w:t>
            </w:r>
          </w:p>
        </w:tc>
        <w:tc>
          <w:tcPr>
            <w:tcW w:w="2612" w:type="dxa"/>
            <w:tcBorders>
              <w:top w:val="single" w:sz="4" w:space="0" w:color="000000"/>
              <w:left w:val="single" w:sz="4" w:space="0" w:color="000000"/>
              <w:bottom w:val="single" w:sz="4" w:space="0" w:color="000000"/>
              <w:right w:val="single" w:sz="4" w:space="0" w:color="000000"/>
            </w:tcBorders>
            <w:vAlign w:val="center"/>
          </w:tcPr>
          <w:p w:rsidR="00F73C99" w:rsidRPr="00263A1D" w:rsidRDefault="00F73C99" w:rsidP="00E0113A">
            <w:pPr>
              <w:widowControl w:val="0"/>
              <w:jc w:val="center"/>
              <w:rPr>
                <w:rFonts w:ascii="Times New Roman" w:hAnsi="Times New Roman" w:cs="Times New Roman"/>
                <w:b/>
                <w:sz w:val="24"/>
                <w:szCs w:val="24"/>
                <w:lang w:val="uk-UA"/>
              </w:rPr>
            </w:pPr>
            <w:proofErr w:type="spellStart"/>
            <w:r w:rsidRPr="00F73C99">
              <w:rPr>
                <w:rFonts w:ascii="Times New Roman" w:hAnsi="Times New Roman" w:cs="Times New Roman"/>
                <w:b/>
                <w:sz w:val="24"/>
                <w:szCs w:val="24"/>
                <w:lang w:val="uk-UA"/>
              </w:rPr>
              <w:t>Кетанов</w:t>
            </w:r>
            <w:proofErr w:type="spellEnd"/>
          </w:p>
        </w:tc>
        <w:tc>
          <w:tcPr>
            <w:tcW w:w="1795" w:type="dxa"/>
            <w:tcBorders>
              <w:top w:val="single" w:sz="4" w:space="0" w:color="000000"/>
              <w:left w:val="single" w:sz="4" w:space="0" w:color="000000"/>
              <w:bottom w:val="single" w:sz="4" w:space="0" w:color="000000"/>
              <w:right w:val="single" w:sz="4" w:space="0" w:color="000000"/>
            </w:tcBorders>
            <w:vAlign w:val="center"/>
          </w:tcPr>
          <w:p w:rsidR="00F73C99" w:rsidRPr="00B733B5" w:rsidRDefault="00F73C99" w:rsidP="00E0113A">
            <w:pPr>
              <w:jc w:val="center"/>
              <w:rPr>
                <w:rFonts w:ascii="Times New Roman" w:hAnsi="Times New Roman" w:cs="Times New Roman"/>
                <w:color w:val="000000"/>
                <w:sz w:val="24"/>
                <w:szCs w:val="24"/>
                <w:lang w:val="uk-UA"/>
              </w:rPr>
            </w:pPr>
            <w:proofErr w:type="spellStart"/>
            <w:r w:rsidRPr="00F73C99">
              <w:rPr>
                <w:rFonts w:ascii="Times New Roman" w:hAnsi="Times New Roman" w:cs="Times New Roman"/>
                <w:color w:val="000000"/>
                <w:sz w:val="24"/>
                <w:szCs w:val="24"/>
                <w:lang w:val="uk-UA"/>
              </w:rPr>
              <w:t>Ketorolac</w:t>
            </w:r>
            <w:proofErr w:type="spellEnd"/>
          </w:p>
        </w:tc>
        <w:tc>
          <w:tcPr>
            <w:tcW w:w="1449" w:type="dxa"/>
            <w:tcBorders>
              <w:top w:val="single" w:sz="4" w:space="0" w:color="000000"/>
              <w:left w:val="single" w:sz="4" w:space="0" w:color="000000"/>
              <w:bottom w:val="single" w:sz="4" w:space="0" w:color="000000"/>
              <w:right w:val="single" w:sz="4" w:space="0" w:color="000000"/>
            </w:tcBorders>
            <w:vAlign w:val="center"/>
          </w:tcPr>
          <w:p w:rsidR="00F73C99" w:rsidRPr="00B733B5" w:rsidRDefault="00F73C99" w:rsidP="00E0113A">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упаков</w:t>
            </w:r>
            <w:r w:rsidRPr="00B733B5">
              <w:rPr>
                <w:rFonts w:ascii="Times New Roman" w:eastAsia="Times New Roman" w:hAnsi="Times New Roman" w:cs="Times New Roman"/>
                <w:sz w:val="24"/>
                <w:szCs w:val="24"/>
                <w:lang w:val="uk-UA" w:eastAsia="ru-RU"/>
              </w:rPr>
              <w:t>к</w:t>
            </w:r>
            <w:r>
              <w:rPr>
                <w:rFonts w:ascii="Times New Roman" w:eastAsia="Times New Roman" w:hAnsi="Times New Roman" w:cs="Times New Roman"/>
                <w:sz w:val="24"/>
                <w:szCs w:val="24"/>
                <w:lang w:val="uk-UA" w:eastAsia="ru-RU"/>
              </w:rPr>
              <w:t>и</w:t>
            </w:r>
            <w:r w:rsidRPr="00B733B5">
              <w:rPr>
                <w:rFonts w:ascii="Times New Roman" w:eastAsia="Times New Roman" w:hAnsi="Times New Roman" w:cs="Times New Roman"/>
                <w:sz w:val="24"/>
                <w:szCs w:val="24"/>
                <w:lang w:val="uk-UA" w:eastAsia="ru-RU"/>
              </w:rPr>
              <w:t xml:space="preserve"> (10 ампул в упаковці)</w:t>
            </w:r>
          </w:p>
        </w:tc>
        <w:tc>
          <w:tcPr>
            <w:tcW w:w="3431" w:type="dxa"/>
            <w:tcBorders>
              <w:top w:val="single" w:sz="4" w:space="0" w:color="000000"/>
              <w:left w:val="single" w:sz="4" w:space="0" w:color="000000"/>
              <w:bottom w:val="single" w:sz="4" w:space="0" w:color="000000"/>
              <w:right w:val="single" w:sz="4" w:space="0" w:color="000000"/>
            </w:tcBorders>
          </w:tcPr>
          <w:p w:rsidR="00F73C99" w:rsidRPr="00F73C99" w:rsidRDefault="00F73C99" w:rsidP="00E0113A">
            <w:pPr>
              <w:pStyle w:val="a4"/>
              <w:spacing w:before="0" w:beforeAutospacing="0" w:after="0" w:afterAutospacing="0"/>
              <w:rPr>
                <w:rFonts w:ascii="Times New Roman" w:hAnsi="Times New Roman" w:cs="Times New Roman"/>
              </w:rPr>
            </w:pPr>
            <w:r w:rsidRPr="00F73C99">
              <w:rPr>
                <w:rFonts w:ascii="Times New Roman" w:hAnsi="Times New Roman" w:cs="Times New Roman"/>
                <w:lang w:val="uk-UA"/>
              </w:rPr>
              <w:t>Не стероїдн</w:t>
            </w:r>
            <w:r>
              <w:rPr>
                <w:rFonts w:ascii="Times New Roman" w:hAnsi="Times New Roman" w:cs="Times New Roman"/>
                <w:lang w:val="uk-UA"/>
              </w:rPr>
              <w:t>ий</w:t>
            </w:r>
            <w:r w:rsidRPr="00F73C99">
              <w:rPr>
                <w:rFonts w:ascii="Times New Roman" w:hAnsi="Times New Roman" w:cs="Times New Roman"/>
                <w:lang w:val="uk-UA"/>
              </w:rPr>
              <w:t xml:space="preserve"> протизапальн</w:t>
            </w:r>
            <w:r>
              <w:rPr>
                <w:rFonts w:ascii="Times New Roman" w:hAnsi="Times New Roman" w:cs="Times New Roman"/>
                <w:lang w:val="uk-UA"/>
              </w:rPr>
              <w:t>ий</w:t>
            </w:r>
            <w:r w:rsidRPr="00F73C99">
              <w:rPr>
                <w:rFonts w:ascii="Times New Roman" w:hAnsi="Times New Roman" w:cs="Times New Roman"/>
                <w:lang w:val="uk-UA"/>
              </w:rPr>
              <w:t xml:space="preserve"> і протиревматичн</w:t>
            </w:r>
            <w:r>
              <w:rPr>
                <w:rFonts w:ascii="Times New Roman" w:hAnsi="Times New Roman" w:cs="Times New Roman"/>
                <w:lang w:val="uk-UA"/>
              </w:rPr>
              <w:t>ий</w:t>
            </w:r>
            <w:r w:rsidRPr="00F73C99">
              <w:rPr>
                <w:rFonts w:ascii="Times New Roman" w:hAnsi="Times New Roman" w:cs="Times New Roman"/>
                <w:lang w:val="uk-UA"/>
              </w:rPr>
              <w:t xml:space="preserve"> зас</w:t>
            </w:r>
            <w:r>
              <w:rPr>
                <w:rFonts w:ascii="Times New Roman" w:hAnsi="Times New Roman" w:cs="Times New Roman"/>
                <w:lang w:val="uk-UA"/>
              </w:rPr>
              <w:t>і</w:t>
            </w:r>
            <w:r w:rsidRPr="00F73C99">
              <w:rPr>
                <w:rFonts w:ascii="Times New Roman" w:hAnsi="Times New Roman" w:cs="Times New Roman"/>
                <w:lang w:val="uk-UA"/>
              </w:rPr>
              <w:t xml:space="preserve">б. </w:t>
            </w:r>
            <w:r>
              <w:rPr>
                <w:rFonts w:ascii="Times New Roman" w:hAnsi="Times New Roman" w:cs="Times New Roman"/>
                <w:lang w:val="uk-UA"/>
              </w:rPr>
              <w:t>Форма випуску: р</w:t>
            </w:r>
            <w:r w:rsidRPr="00F73C99">
              <w:rPr>
                <w:rFonts w:ascii="Times New Roman" w:hAnsi="Times New Roman" w:cs="Times New Roman"/>
                <w:lang w:val="uk-UA"/>
              </w:rPr>
              <w:t xml:space="preserve">озчин для ін'єкцій, 30 мг/мл по 1 мл в </w:t>
            </w:r>
            <w:r w:rsidRPr="00F73C99">
              <w:rPr>
                <w:rFonts w:ascii="Times New Roman" w:hAnsi="Times New Roman" w:cs="Times New Roman"/>
                <w:lang w:val="uk-UA"/>
              </w:rPr>
              <w:lastRenderedPageBreak/>
              <w:t>ампулах</w:t>
            </w:r>
            <w:r>
              <w:rPr>
                <w:rFonts w:ascii="Times New Roman" w:hAnsi="Times New Roman" w:cs="Times New Roman"/>
                <w:lang w:val="uk-UA"/>
              </w:rPr>
              <w:t>.</w:t>
            </w:r>
          </w:p>
          <w:p w:rsidR="00F73C99" w:rsidRPr="00B733B5" w:rsidRDefault="00F73C99" w:rsidP="00E0113A">
            <w:pPr>
              <w:pStyle w:val="a4"/>
              <w:spacing w:before="0" w:beforeAutospacing="0" w:after="0" w:afterAutospacing="0"/>
              <w:rPr>
                <w:rFonts w:ascii="Times New Roman" w:hAnsi="Times New Roman" w:cs="Times New Roman"/>
                <w:lang w:val="uk-UA"/>
              </w:rPr>
            </w:pPr>
            <w:bookmarkStart w:id="0" w:name="_GoBack"/>
            <w:bookmarkEnd w:id="0"/>
            <w:r w:rsidRPr="00B733B5">
              <w:rPr>
                <w:rFonts w:ascii="Times New Roman" w:hAnsi="Times New Roman" w:cs="Times New Roman"/>
                <w:lang w:val="uk-UA"/>
              </w:rPr>
              <w:t>Виробник:</w:t>
            </w:r>
            <w:r>
              <w:rPr>
                <w:rFonts w:ascii="Times New Roman" w:hAnsi="Times New Roman" w:cs="Times New Roman"/>
                <w:lang w:val="uk-UA"/>
              </w:rPr>
              <w:t xml:space="preserve"> «</w:t>
            </w:r>
            <w:r w:rsidRPr="00F73C99">
              <w:rPr>
                <w:rFonts w:ascii="Times New Roman" w:hAnsi="Times New Roman" w:cs="Times New Roman"/>
                <w:lang w:val="uk-UA"/>
              </w:rPr>
              <w:t>КК Терапія АТ</w:t>
            </w:r>
            <w:r>
              <w:rPr>
                <w:rFonts w:ascii="Times New Roman" w:hAnsi="Times New Roman" w:cs="Times New Roman"/>
                <w:lang w:val="uk-UA"/>
              </w:rPr>
              <w:t>»</w:t>
            </w:r>
            <w:r w:rsidRPr="00F73C99">
              <w:rPr>
                <w:rFonts w:ascii="Times New Roman" w:hAnsi="Times New Roman" w:cs="Times New Roman"/>
                <w:lang w:val="uk-UA"/>
              </w:rPr>
              <w:t>, Румунія</w:t>
            </w:r>
            <w:r>
              <w:rPr>
                <w:rFonts w:ascii="Times New Roman" w:hAnsi="Times New Roman" w:cs="Times New Roman"/>
                <w:lang w:val="uk-UA"/>
              </w:rPr>
              <w:t>.</w:t>
            </w:r>
          </w:p>
        </w:tc>
      </w:tr>
      <w:tr w:rsidR="00F73C99" w:rsidRPr="00B733B5" w:rsidTr="00F73C99">
        <w:trPr>
          <w:trHeight w:val="300"/>
        </w:trPr>
        <w:tc>
          <w:tcPr>
            <w:tcW w:w="568" w:type="dxa"/>
            <w:tcBorders>
              <w:top w:val="single" w:sz="4" w:space="0" w:color="000000"/>
              <w:left w:val="single" w:sz="4" w:space="0" w:color="000000"/>
              <w:bottom w:val="single" w:sz="4" w:space="0" w:color="000000"/>
              <w:right w:val="single" w:sz="4" w:space="0" w:color="000000"/>
            </w:tcBorders>
            <w:vAlign w:val="center"/>
          </w:tcPr>
          <w:p w:rsidR="00F73C99" w:rsidRPr="00B733B5" w:rsidRDefault="00F73C99" w:rsidP="00E0113A">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20</w:t>
            </w:r>
          </w:p>
        </w:tc>
        <w:tc>
          <w:tcPr>
            <w:tcW w:w="2612" w:type="dxa"/>
            <w:tcBorders>
              <w:top w:val="single" w:sz="4" w:space="0" w:color="000000"/>
              <w:left w:val="single" w:sz="4" w:space="0" w:color="000000"/>
              <w:bottom w:val="single" w:sz="4" w:space="0" w:color="000000"/>
              <w:right w:val="single" w:sz="4" w:space="0" w:color="000000"/>
            </w:tcBorders>
            <w:vAlign w:val="center"/>
          </w:tcPr>
          <w:p w:rsidR="00F73C99" w:rsidRPr="00263A1D" w:rsidRDefault="00F73C99" w:rsidP="00E0113A">
            <w:pPr>
              <w:widowControl w:val="0"/>
              <w:jc w:val="center"/>
              <w:rPr>
                <w:rFonts w:ascii="Times New Roman" w:hAnsi="Times New Roman" w:cs="Times New Roman"/>
                <w:b/>
                <w:sz w:val="24"/>
                <w:szCs w:val="24"/>
                <w:lang w:val="uk-UA"/>
              </w:rPr>
            </w:pPr>
            <w:proofErr w:type="spellStart"/>
            <w:r w:rsidRPr="00F73C99">
              <w:rPr>
                <w:rFonts w:ascii="Times New Roman" w:hAnsi="Times New Roman" w:cs="Times New Roman"/>
                <w:b/>
                <w:sz w:val="24"/>
                <w:szCs w:val="24"/>
                <w:lang w:val="uk-UA"/>
              </w:rPr>
              <w:t>Дексаметазон</w:t>
            </w:r>
            <w:proofErr w:type="spellEnd"/>
          </w:p>
        </w:tc>
        <w:tc>
          <w:tcPr>
            <w:tcW w:w="1795" w:type="dxa"/>
            <w:tcBorders>
              <w:top w:val="single" w:sz="4" w:space="0" w:color="000000"/>
              <w:left w:val="single" w:sz="4" w:space="0" w:color="000000"/>
              <w:bottom w:val="single" w:sz="4" w:space="0" w:color="000000"/>
              <w:right w:val="single" w:sz="4" w:space="0" w:color="000000"/>
            </w:tcBorders>
            <w:vAlign w:val="center"/>
          </w:tcPr>
          <w:p w:rsidR="00F73C99" w:rsidRPr="00B733B5" w:rsidRDefault="00F73C99" w:rsidP="00E0113A">
            <w:pPr>
              <w:jc w:val="center"/>
              <w:rPr>
                <w:rFonts w:ascii="Times New Roman" w:hAnsi="Times New Roman" w:cs="Times New Roman"/>
                <w:color w:val="000000"/>
                <w:sz w:val="24"/>
                <w:szCs w:val="24"/>
                <w:lang w:val="uk-UA"/>
              </w:rPr>
            </w:pPr>
            <w:proofErr w:type="spellStart"/>
            <w:r w:rsidRPr="00F73C99">
              <w:rPr>
                <w:rFonts w:ascii="Times New Roman" w:hAnsi="Times New Roman" w:cs="Times New Roman"/>
                <w:color w:val="000000"/>
                <w:sz w:val="24"/>
                <w:szCs w:val="24"/>
                <w:lang w:val="uk-UA"/>
              </w:rPr>
              <w:t>Dexamethasone</w:t>
            </w:r>
            <w:proofErr w:type="spellEnd"/>
          </w:p>
        </w:tc>
        <w:tc>
          <w:tcPr>
            <w:tcW w:w="1449" w:type="dxa"/>
            <w:tcBorders>
              <w:top w:val="single" w:sz="4" w:space="0" w:color="000000"/>
              <w:left w:val="single" w:sz="4" w:space="0" w:color="000000"/>
              <w:bottom w:val="single" w:sz="4" w:space="0" w:color="000000"/>
              <w:right w:val="single" w:sz="4" w:space="0" w:color="000000"/>
            </w:tcBorders>
            <w:vAlign w:val="center"/>
          </w:tcPr>
          <w:p w:rsidR="00F73C99" w:rsidRPr="00B733B5" w:rsidRDefault="00F73C99" w:rsidP="00F73C99">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 упаков</w:t>
            </w:r>
            <w:r w:rsidRPr="00B733B5">
              <w:rPr>
                <w:rFonts w:ascii="Times New Roman" w:eastAsia="Times New Roman" w:hAnsi="Times New Roman" w:cs="Times New Roman"/>
                <w:sz w:val="24"/>
                <w:szCs w:val="24"/>
                <w:lang w:val="uk-UA" w:eastAsia="ru-RU"/>
              </w:rPr>
              <w:t>к</w:t>
            </w:r>
            <w:r>
              <w:rPr>
                <w:rFonts w:ascii="Times New Roman" w:eastAsia="Times New Roman" w:hAnsi="Times New Roman" w:cs="Times New Roman"/>
                <w:sz w:val="24"/>
                <w:szCs w:val="24"/>
                <w:lang w:val="uk-UA" w:eastAsia="ru-RU"/>
              </w:rPr>
              <w:t>а</w:t>
            </w:r>
            <w:r w:rsidRPr="00B733B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25</w:t>
            </w:r>
            <w:r w:rsidRPr="00B733B5">
              <w:rPr>
                <w:rFonts w:ascii="Times New Roman" w:eastAsia="Times New Roman" w:hAnsi="Times New Roman" w:cs="Times New Roman"/>
                <w:sz w:val="24"/>
                <w:szCs w:val="24"/>
                <w:lang w:val="uk-UA" w:eastAsia="ru-RU"/>
              </w:rPr>
              <w:t xml:space="preserve"> ампул в упаковці)</w:t>
            </w:r>
          </w:p>
        </w:tc>
        <w:tc>
          <w:tcPr>
            <w:tcW w:w="3431" w:type="dxa"/>
            <w:tcBorders>
              <w:top w:val="single" w:sz="4" w:space="0" w:color="000000"/>
              <w:left w:val="single" w:sz="4" w:space="0" w:color="000000"/>
              <w:bottom w:val="single" w:sz="4" w:space="0" w:color="000000"/>
              <w:right w:val="single" w:sz="4" w:space="0" w:color="000000"/>
            </w:tcBorders>
          </w:tcPr>
          <w:p w:rsidR="00F73C99" w:rsidRDefault="00F73C99" w:rsidP="00E0113A">
            <w:pPr>
              <w:pStyle w:val="a4"/>
              <w:spacing w:before="0" w:beforeAutospacing="0" w:after="0" w:afterAutospacing="0"/>
              <w:rPr>
                <w:rFonts w:ascii="Times New Roman" w:hAnsi="Times New Roman" w:cs="Times New Roman"/>
                <w:lang w:val="uk-UA"/>
              </w:rPr>
            </w:pPr>
            <w:r w:rsidRPr="00F73C99">
              <w:rPr>
                <w:rFonts w:ascii="Times New Roman" w:hAnsi="Times New Roman" w:cs="Times New Roman"/>
                <w:lang w:val="uk-UA"/>
              </w:rPr>
              <w:t>Кортикостероїд</w:t>
            </w:r>
            <w:r>
              <w:rPr>
                <w:rFonts w:ascii="Times New Roman" w:hAnsi="Times New Roman" w:cs="Times New Roman"/>
                <w:lang w:val="uk-UA"/>
              </w:rPr>
              <w:t>и</w:t>
            </w:r>
            <w:r w:rsidRPr="00F73C99">
              <w:rPr>
                <w:rFonts w:ascii="Times New Roman" w:hAnsi="Times New Roman" w:cs="Times New Roman"/>
                <w:lang w:val="uk-UA"/>
              </w:rPr>
              <w:t xml:space="preserve"> для системного застосування.</w:t>
            </w:r>
          </w:p>
          <w:p w:rsidR="00404800" w:rsidRDefault="00F73C99" w:rsidP="00404800">
            <w:pPr>
              <w:pStyle w:val="a4"/>
              <w:spacing w:before="0" w:beforeAutospacing="0" w:after="0" w:afterAutospacing="0"/>
              <w:rPr>
                <w:rFonts w:ascii="Times New Roman" w:hAnsi="Times New Roman" w:cs="Times New Roman"/>
                <w:lang w:val="uk-UA"/>
              </w:rPr>
            </w:pPr>
            <w:r>
              <w:rPr>
                <w:rFonts w:ascii="Times New Roman" w:hAnsi="Times New Roman" w:cs="Times New Roman"/>
                <w:lang w:val="uk-UA"/>
              </w:rPr>
              <w:t>Форма випуску</w:t>
            </w:r>
            <w:r>
              <w:rPr>
                <w:rFonts w:ascii="Times New Roman" w:hAnsi="Times New Roman" w:cs="Times New Roman"/>
                <w:lang w:val="uk-UA"/>
              </w:rPr>
              <w:t>: р</w:t>
            </w:r>
            <w:r w:rsidRPr="00F73C99">
              <w:rPr>
                <w:rFonts w:ascii="Times New Roman" w:hAnsi="Times New Roman" w:cs="Times New Roman"/>
                <w:lang w:val="uk-UA"/>
              </w:rPr>
              <w:t>озчин для ін'єкцій по 1 мл (4 мг) в ампулах</w:t>
            </w:r>
            <w:r>
              <w:rPr>
                <w:rFonts w:ascii="Times New Roman" w:hAnsi="Times New Roman" w:cs="Times New Roman"/>
                <w:lang w:val="uk-UA"/>
              </w:rPr>
              <w:t>.</w:t>
            </w:r>
          </w:p>
          <w:p w:rsidR="00F73C99" w:rsidRPr="00B733B5" w:rsidRDefault="00F73C99" w:rsidP="00404800">
            <w:pPr>
              <w:pStyle w:val="a4"/>
              <w:spacing w:before="0" w:beforeAutospacing="0" w:after="0" w:afterAutospacing="0"/>
              <w:rPr>
                <w:rFonts w:ascii="Times New Roman" w:hAnsi="Times New Roman" w:cs="Times New Roman"/>
                <w:lang w:val="uk-UA"/>
              </w:rPr>
            </w:pPr>
            <w:r w:rsidRPr="00B733B5">
              <w:rPr>
                <w:rFonts w:ascii="Times New Roman" w:hAnsi="Times New Roman" w:cs="Times New Roman"/>
                <w:lang w:val="uk-UA"/>
              </w:rPr>
              <w:t>Виробник:</w:t>
            </w:r>
            <w:r>
              <w:rPr>
                <w:rFonts w:ascii="Times New Roman" w:hAnsi="Times New Roman" w:cs="Times New Roman"/>
                <w:lang w:val="uk-UA"/>
              </w:rPr>
              <w:t xml:space="preserve"> «</w:t>
            </w:r>
            <w:r w:rsidRPr="00F73C99">
              <w:rPr>
                <w:rFonts w:ascii="Times New Roman" w:hAnsi="Times New Roman" w:cs="Times New Roman"/>
                <w:lang w:val="uk-UA"/>
              </w:rPr>
              <w:t xml:space="preserve">KRKA </w:t>
            </w:r>
            <w:proofErr w:type="spellStart"/>
            <w:r w:rsidRPr="00F73C99">
              <w:rPr>
                <w:rFonts w:ascii="Times New Roman" w:hAnsi="Times New Roman" w:cs="Times New Roman"/>
                <w:lang w:val="uk-UA"/>
              </w:rPr>
              <w:t>d.d</w:t>
            </w:r>
            <w:proofErr w:type="spellEnd"/>
            <w:r w:rsidRPr="00F73C99">
              <w:rPr>
                <w:rFonts w:ascii="Times New Roman" w:hAnsi="Times New Roman" w:cs="Times New Roman"/>
                <w:lang w:val="uk-UA"/>
              </w:rPr>
              <w:t xml:space="preserve">., </w:t>
            </w:r>
            <w:proofErr w:type="spellStart"/>
            <w:r w:rsidRPr="00F73C99">
              <w:rPr>
                <w:rFonts w:ascii="Times New Roman" w:hAnsi="Times New Roman" w:cs="Times New Roman"/>
                <w:lang w:val="uk-UA"/>
              </w:rPr>
              <w:t>Novo</w:t>
            </w:r>
            <w:proofErr w:type="spellEnd"/>
            <w:r w:rsidRPr="00F73C99">
              <w:rPr>
                <w:rFonts w:ascii="Times New Roman" w:hAnsi="Times New Roman" w:cs="Times New Roman"/>
                <w:lang w:val="uk-UA"/>
              </w:rPr>
              <w:t xml:space="preserve"> </w:t>
            </w:r>
            <w:proofErr w:type="spellStart"/>
            <w:r w:rsidRPr="00F73C99">
              <w:rPr>
                <w:rFonts w:ascii="Times New Roman" w:hAnsi="Times New Roman" w:cs="Times New Roman"/>
                <w:lang w:val="uk-UA"/>
              </w:rPr>
              <w:t>mesto</w:t>
            </w:r>
            <w:proofErr w:type="spellEnd"/>
            <w:r>
              <w:rPr>
                <w:rFonts w:ascii="Times New Roman" w:hAnsi="Times New Roman" w:cs="Times New Roman"/>
                <w:lang w:val="uk-UA"/>
              </w:rPr>
              <w:t>»</w:t>
            </w:r>
            <w:r w:rsidRPr="00F73C99">
              <w:rPr>
                <w:rFonts w:ascii="Times New Roman" w:hAnsi="Times New Roman" w:cs="Times New Roman"/>
                <w:lang w:val="uk-UA"/>
              </w:rPr>
              <w:t xml:space="preserve">, </w:t>
            </w:r>
            <w:r w:rsidR="00404800" w:rsidRPr="00404800">
              <w:rPr>
                <w:rFonts w:ascii="Times New Roman" w:hAnsi="Times New Roman" w:cs="Times New Roman"/>
                <w:lang w:val="uk-UA"/>
              </w:rPr>
              <w:t>Словенія</w:t>
            </w:r>
            <w:r>
              <w:rPr>
                <w:rFonts w:ascii="Times New Roman" w:hAnsi="Times New Roman" w:cs="Times New Roman"/>
                <w:lang w:val="uk-UA"/>
              </w:rPr>
              <w:t>.</w:t>
            </w:r>
          </w:p>
        </w:tc>
      </w:tr>
    </w:tbl>
    <w:p w:rsidR="00077BE2" w:rsidRPr="00B733B5" w:rsidRDefault="00077BE2">
      <w:pPr>
        <w:rPr>
          <w:lang w:val="uk-UA"/>
        </w:rPr>
      </w:pPr>
    </w:p>
    <w:p w:rsidR="00D876C9" w:rsidRPr="00B733B5" w:rsidRDefault="00D876C9" w:rsidP="00D876C9">
      <w:pPr>
        <w:shd w:val="clear" w:color="auto" w:fill="FFFFFF"/>
        <w:ind w:firstLine="709"/>
        <w:jc w:val="both"/>
        <w:rPr>
          <w:rFonts w:ascii="Times New Roman" w:hAnsi="Times New Roman" w:cs="Times New Roman"/>
          <w:bCs/>
          <w:sz w:val="28"/>
          <w:szCs w:val="28"/>
          <w:lang w:val="uk-UA"/>
        </w:rPr>
      </w:pPr>
      <w:r w:rsidRPr="00B733B5">
        <w:rPr>
          <w:rFonts w:ascii="Times New Roman" w:hAnsi="Times New Roman" w:cs="Times New Roman"/>
          <w:bCs/>
          <w:sz w:val="28"/>
          <w:szCs w:val="28"/>
          <w:lang w:val="uk-UA"/>
        </w:rPr>
        <w:t>Товар не повинен перебувати у заставі, під арештом тощо. Учасник гарантує, що треті особи не мають жодних речових прав на товар.</w:t>
      </w:r>
    </w:p>
    <w:p w:rsidR="00D876C9" w:rsidRPr="00B733B5" w:rsidRDefault="00D876C9" w:rsidP="00D876C9">
      <w:pPr>
        <w:shd w:val="clear" w:color="auto" w:fill="FFFFFF"/>
        <w:ind w:firstLine="709"/>
        <w:jc w:val="both"/>
        <w:rPr>
          <w:rFonts w:ascii="Times New Roman" w:hAnsi="Times New Roman" w:cs="Times New Roman"/>
          <w:bCs/>
          <w:sz w:val="28"/>
          <w:szCs w:val="28"/>
          <w:lang w:val="uk-UA"/>
        </w:rPr>
      </w:pPr>
    </w:p>
    <w:p w:rsidR="00102A20" w:rsidRPr="00B733B5" w:rsidRDefault="00102A20" w:rsidP="00102A20">
      <w:pPr>
        <w:snapToGrid w:val="0"/>
        <w:ind w:firstLine="709"/>
        <w:jc w:val="both"/>
        <w:rPr>
          <w:rFonts w:ascii="Times New Roman" w:hAnsi="Times New Roman" w:cs="Times New Roman"/>
          <w:b/>
          <w:sz w:val="28"/>
          <w:szCs w:val="28"/>
          <w:lang w:val="uk-UA"/>
        </w:rPr>
      </w:pPr>
      <w:r w:rsidRPr="00B733B5">
        <w:rPr>
          <w:rFonts w:ascii="Times New Roman" w:hAnsi="Times New Roman" w:cs="Times New Roman"/>
          <w:b/>
          <w:sz w:val="28"/>
          <w:szCs w:val="28"/>
          <w:lang w:val="uk-UA"/>
        </w:rPr>
        <w:t xml:space="preserve">У випадку надання еквіваленту надавати документи, які доводять еквівалентність запропонованого препарату. Ні форма випуску, ні дозування, ні кількість предмета закупівлі тощо, не може бути змінено під час пропонування товару. Такі показники мають бути незмінними під час подання Учасниками своїх пропозицій. </w:t>
      </w:r>
    </w:p>
    <w:p w:rsidR="00102A20" w:rsidRPr="00B733B5" w:rsidRDefault="00102A20" w:rsidP="00102A20">
      <w:pPr>
        <w:ind w:firstLine="709"/>
        <w:jc w:val="both"/>
        <w:rPr>
          <w:rFonts w:ascii="Times New Roman" w:hAnsi="Times New Roman" w:cs="Times New Roman"/>
          <w:b/>
          <w:sz w:val="28"/>
          <w:szCs w:val="28"/>
          <w:lang w:val="uk-UA"/>
        </w:rPr>
      </w:pPr>
      <w:r w:rsidRPr="00B733B5">
        <w:rPr>
          <w:rFonts w:ascii="Times New Roman" w:hAnsi="Times New Roman" w:cs="Times New Roman"/>
          <w:b/>
          <w:sz w:val="28"/>
          <w:szCs w:val="28"/>
          <w:lang w:val="uk-UA"/>
        </w:rPr>
        <w:t>Якщо учасник пропонує</w:t>
      </w:r>
      <w:r w:rsidRPr="00B733B5">
        <w:rPr>
          <w:rFonts w:ascii="Times New Roman" w:hAnsi="Times New Roman" w:cs="Times New Roman"/>
          <w:sz w:val="28"/>
          <w:szCs w:val="28"/>
          <w:lang w:val="uk-UA"/>
        </w:rPr>
        <w:t xml:space="preserve"> </w:t>
      </w:r>
      <w:r w:rsidRPr="00B733B5">
        <w:rPr>
          <w:rFonts w:ascii="Times New Roman" w:hAnsi="Times New Roman" w:cs="Times New Roman"/>
          <w:b/>
          <w:sz w:val="28"/>
          <w:szCs w:val="28"/>
          <w:lang w:val="uk-UA"/>
        </w:rPr>
        <w:t>еквівалент товару, то в даному випадку:</w:t>
      </w:r>
    </w:p>
    <w:p w:rsidR="00102A20" w:rsidRPr="00B733B5" w:rsidRDefault="00102A20" w:rsidP="00102A20">
      <w:pPr>
        <w:widowControl w:val="0"/>
        <w:numPr>
          <w:ilvl w:val="0"/>
          <w:numId w:val="2"/>
        </w:numPr>
        <w:suppressAutoHyphens w:val="0"/>
        <w:autoSpaceDE w:val="0"/>
        <w:autoSpaceDN w:val="0"/>
        <w:adjustRightInd w:val="0"/>
        <w:ind w:left="0" w:firstLine="709"/>
        <w:jc w:val="both"/>
        <w:rPr>
          <w:rFonts w:ascii="Times New Roman" w:hAnsi="Times New Roman" w:cs="Times New Roman"/>
          <w:b/>
          <w:sz w:val="28"/>
          <w:szCs w:val="28"/>
          <w:lang w:val="uk-UA"/>
        </w:rPr>
      </w:pPr>
      <w:r w:rsidRPr="00B733B5">
        <w:rPr>
          <w:rFonts w:ascii="Times New Roman" w:hAnsi="Times New Roman" w:cs="Times New Roman"/>
          <w:b/>
          <w:sz w:val="28"/>
          <w:szCs w:val="28"/>
          <w:lang w:val="uk-UA"/>
        </w:rPr>
        <w:t xml:space="preserve">товар, який пропонується учасником має бути рівноцінним, рівнозначним, рівносильним, такий,  що повністю відповідає </w:t>
      </w:r>
      <w:proofErr w:type="spellStart"/>
      <w:r w:rsidRPr="00B733B5">
        <w:rPr>
          <w:rFonts w:ascii="Times New Roman" w:hAnsi="Times New Roman" w:cs="Times New Roman"/>
          <w:b/>
          <w:sz w:val="28"/>
          <w:szCs w:val="28"/>
          <w:lang w:val="uk-UA"/>
        </w:rPr>
        <w:t>товару,який</w:t>
      </w:r>
      <w:proofErr w:type="spellEnd"/>
      <w:r w:rsidRPr="00B733B5">
        <w:rPr>
          <w:rFonts w:ascii="Times New Roman" w:hAnsi="Times New Roman" w:cs="Times New Roman"/>
          <w:b/>
          <w:sz w:val="28"/>
          <w:szCs w:val="28"/>
          <w:lang w:val="uk-UA"/>
        </w:rPr>
        <w:t xml:space="preserve"> закупляється, може його замінити або виражати в повному об’ємі;</w:t>
      </w:r>
    </w:p>
    <w:p w:rsidR="00102A20" w:rsidRPr="00B733B5" w:rsidRDefault="00102A20" w:rsidP="00102A20">
      <w:pPr>
        <w:widowControl w:val="0"/>
        <w:numPr>
          <w:ilvl w:val="0"/>
          <w:numId w:val="2"/>
        </w:numPr>
        <w:suppressAutoHyphens w:val="0"/>
        <w:autoSpaceDE w:val="0"/>
        <w:autoSpaceDN w:val="0"/>
        <w:adjustRightInd w:val="0"/>
        <w:ind w:left="0" w:firstLine="709"/>
        <w:jc w:val="both"/>
        <w:rPr>
          <w:rFonts w:ascii="Times New Roman" w:hAnsi="Times New Roman" w:cs="Times New Roman"/>
          <w:b/>
          <w:sz w:val="28"/>
          <w:szCs w:val="28"/>
          <w:lang w:val="uk-UA"/>
        </w:rPr>
      </w:pPr>
      <w:r w:rsidRPr="00B733B5">
        <w:rPr>
          <w:rFonts w:ascii="Times New Roman" w:hAnsi="Times New Roman" w:cs="Times New Roman"/>
          <w:b/>
          <w:sz w:val="28"/>
          <w:szCs w:val="28"/>
          <w:lang w:val="uk-UA"/>
        </w:rPr>
        <w:t>лікарські засоби, що містять ту саму молярну кількість тієї самої діючої речовини (тих самих діючих речовин) у тій самій лікарській формі, відповідають вимогам тих самих або порівняних стандартів та вводяться тим самим шляхом.</w:t>
      </w:r>
    </w:p>
    <w:p w:rsidR="00102A20" w:rsidRPr="00B733B5" w:rsidRDefault="00102A20" w:rsidP="00102A20">
      <w:pPr>
        <w:widowControl w:val="0"/>
        <w:numPr>
          <w:ilvl w:val="0"/>
          <w:numId w:val="2"/>
        </w:numPr>
        <w:suppressAutoHyphens w:val="0"/>
        <w:autoSpaceDE w:val="0"/>
        <w:autoSpaceDN w:val="0"/>
        <w:adjustRightInd w:val="0"/>
        <w:ind w:left="0" w:firstLine="709"/>
        <w:jc w:val="both"/>
        <w:rPr>
          <w:rFonts w:ascii="Times New Roman" w:hAnsi="Times New Roman" w:cs="Times New Roman"/>
          <w:b/>
          <w:sz w:val="28"/>
          <w:szCs w:val="28"/>
          <w:lang w:val="uk-UA"/>
        </w:rPr>
      </w:pPr>
      <w:r w:rsidRPr="00B733B5">
        <w:rPr>
          <w:rFonts w:ascii="Times New Roman" w:hAnsi="Times New Roman" w:cs="Times New Roman"/>
          <w:b/>
          <w:sz w:val="28"/>
          <w:szCs w:val="28"/>
          <w:lang w:val="uk-UA"/>
        </w:rPr>
        <w:t xml:space="preserve">лікарський засіб, діюча речовина, МНН, дозування, форма випуску, концентрація та інші стандартні  характеристики абсолютно співпадають з  біологічними, токсикологічними, фармацевтичними та терапевтичними властивостями  препарату, що є предметом закупівлі та якість якого підтверджена дослідженням на </w:t>
      </w:r>
      <w:proofErr w:type="spellStart"/>
      <w:r w:rsidRPr="00B733B5">
        <w:rPr>
          <w:rFonts w:ascii="Times New Roman" w:hAnsi="Times New Roman" w:cs="Times New Roman"/>
          <w:b/>
          <w:sz w:val="28"/>
          <w:szCs w:val="28"/>
          <w:lang w:val="uk-UA"/>
        </w:rPr>
        <w:t>біоеквівалентність</w:t>
      </w:r>
      <w:proofErr w:type="spellEnd"/>
      <w:r w:rsidRPr="00B733B5">
        <w:rPr>
          <w:rFonts w:ascii="Times New Roman" w:hAnsi="Times New Roman" w:cs="Times New Roman"/>
          <w:b/>
          <w:sz w:val="28"/>
          <w:szCs w:val="28"/>
          <w:lang w:val="uk-UA"/>
        </w:rPr>
        <w:t xml:space="preserve">. У разі подання учасником тендерної пропозиції із еквівалентними товарами, що відрізняються за кількістю (пігулок/ампул і </w:t>
      </w:r>
      <w:proofErr w:type="spellStart"/>
      <w:r w:rsidRPr="00B733B5">
        <w:rPr>
          <w:rFonts w:ascii="Times New Roman" w:hAnsi="Times New Roman" w:cs="Times New Roman"/>
          <w:b/>
          <w:sz w:val="28"/>
          <w:szCs w:val="28"/>
          <w:lang w:val="uk-UA"/>
        </w:rPr>
        <w:t>т.д</w:t>
      </w:r>
      <w:proofErr w:type="spellEnd"/>
      <w:r w:rsidRPr="00B733B5">
        <w:rPr>
          <w:rFonts w:ascii="Times New Roman" w:hAnsi="Times New Roman" w:cs="Times New Roman"/>
          <w:b/>
          <w:sz w:val="28"/>
          <w:szCs w:val="28"/>
          <w:lang w:val="uk-UA"/>
        </w:rPr>
        <w:t xml:space="preserve">.) в упаковці - пропозицію буде </w:t>
      </w:r>
      <w:proofErr w:type="spellStart"/>
      <w:r w:rsidRPr="00B733B5">
        <w:rPr>
          <w:rFonts w:ascii="Times New Roman" w:hAnsi="Times New Roman" w:cs="Times New Roman"/>
          <w:b/>
          <w:sz w:val="28"/>
          <w:szCs w:val="28"/>
          <w:lang w:val="uk-UA"/>
        </w:rPr>
        <w:t>відхилено</w:t>
      </w:r>
      <w:proofErr w:type="spellEnd"/>
      <w:r w:rsidRPr="00B733B5">
        <w:rPr>
          <w:rFonts w:ascii="Times New Roman" w:hAnsi="Times New Roman" w:cs="Times New Roman"/>
          <w:b/>
          <w:sz w:val="28"/>
          <w:szCs w:val="28"/>
          <w:lang w:val="uk-UA"/>
        </w:rPr>
        <w:t xml:space="preserve"> Замовником як таку, що не відповідає вимогам Документації.</w:t>
      </w:r>
    </w:p>
    <w:p w:rsidR="00D876C9" w:rsidRPr="00B733B5" w:rsidRDefault="00D876C9" w:rsidP="00102A20">
      <w:pPr>
        <w:shd w:val="clear" w:color="auto" w:fill="FFFFFF"/>
        <w:ind w:firstLine="709"/>
        <w:jc w:val="both"/>
        <w:rPr>
          <w:rFonts w:ascii="Times New Roman" w:hAnsi="Times New Roman" w:cs="Times New Roman"/>
          <w:bCs/>
          <w:sz w:val="28"/>
          <w:szCs w:val="28"/>
          <w:lang w:val="uk-UA"/>
        </w:rPr>
      </w:pPr>
    </w:p>
    <w:sectPr w:rsidR="00D876C9" w:rsidRPr="00B733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24A86"/>
    <w:multiLevelType w:val="hybridMultilevel"/>
    <w:tmpl w:val="6846A5C8"/>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
    <w:nsid w:val="528457AA"/>
    <w:multiLevelType w:val="multilevel"/>
    <w:tmpl w:val="A4A6F4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EA"/>
    <w:rsid w:val="00000635"/>
    <w:rsid w:val="00020747"/>
    <w:rsid w:val="000222DA"/>
    <w:rsid w:val="0004433A"/>
    <w:rsid w:val="00061BF8"/>
    <w:rsid w:val="0007667C"/>
    <w:rsid w:val="00077BE2"/>
    <w:rsid w:val="000A2F18"/>
    <w:rsid w:val="000B1AF2"/>
    <w:rsid w:val="00102A20"/>
    <w:rsid w:val="00125648"/>
    <w:rsid w:val="00142780"/>
    <w:rsid w:val="001522BF"/>
    <w:rsid w:val="001654B8"/>
    <w:rsid w:val="0017773D"/>
    <w:rsid w:val="00182ED9"/>
    <w:rsid w:val="001A550A"/>
    <w:rsid w:val="001B4ACC"/>
    <w:rsid w:val="001B7154"/>
    <w:rsid w:val="001B7A97"/>
    <w:rsid w:val="001D0053"/>
    <w:rsid w:val="001D094E"/>
    <w:rsid w:val="001D5330"/>
    <w:rsid w:val="001F0718"/>
    <w:rsid w:val="002018A2"/>
    <w:rsid w:val="0020455B"/>
    <w:rsid w:val="00216850"/>
    <w:rsid w:val="0023531E"/>
    <w:rsid w:val="00242AB2"/>
    <w:rsid w:val="00247EBB"/>
    <w:rsid w:val="0026063F"/>
    <w:rsid w:val="00263A1D"/>
    <w:rsid w:val="002664B1"/>
    <w:rsid w:val="00266F99"/>
    <w:rsid w:val="00276573"/>
    <w:rsid w:val="0029549B"/>
    <w:rsid w:val="002A468C"/>
    <w:rsid w:val="002A7F06"/>
    <w:rsid w:val="00332B6E"/>
    <w:rsid w:val="003412A6"/>
    <w:rsid w:val="003436F2"/>
    <w:rsid w:val="003466FA"/>
    <w:rsid w:val="0035172C"/>
    <w:rsid w:val="003610F1"/>
    <w:rsid w:val="003705AF"/>
    <w:rsid w:val="003A724D"/>
    <w:rsid w:val="003B54F4"/>
    <w:rsid w:val="003C7EE3"/>
    <w:rsid w:val="003D4B37"/>
    <w:rsid w:val="00404800"/>
    <w:rsid w:val="0043518E"/>
    <w:rsid w:val="00442A11"/>
    <w:rsid w:val="00443708"/>
    <w:rsid w:val="00460201"/>
    <w:rsid w:val="004730FD"/>
    <w:rsid w:val="00476604"/>
    <w:rsid w:val="00481CF4"/>
    <w:rsid w:val="004A38F6"/>
    <w:rsid w:val="004A52EF"/>
    <w:rsid w:val="004B1D7F"/>
    <w:rsid w:val="004B480A"/>
    <w:rsid w:val="004C4EA3"/>
    <w:rsid w:val="004D339E"/>
    <w:rsid w:val="004F171A"/>
    <w:rsid w:val="00546221"/>
    <w:rsid w:val="00556D3A"/>
    <w:rsid w:val="005736DD"/>
    <w:rsid w:val="005C1B37"/>
    <w:rsid w:val="005C7A8D"/>
    <w:rsid w:val="005E1A10"/>
    <w:rsid w:val="005E7932"/>
    <w:rsid w:val="00620669"/>
    <w:rsid w:val="006276FF"/>
    <w:rsid w:val="00644D3A"/>
    <w:rsid w:val="00677438"/>
    <w:rsid w:val="006A4393"/>
    <w:rsid w:val="006D0C65"/>
    <w:rsid w:val="006D411D"/>
    <w:rsid w:val="006E5BDF"/>
    <w:rsid w:val="006F26FB"/>
    <w:rsid w:val="007146D5"/>
    <w:rsid w:val="00715D5F"/>
    <w:rsid w:val="00724A24"/>
    <w:rsid w:val="00772AEA"/>
    <w:rsid w:val="00797257"/>
    <w:rsid w:val="007B512E"/>
    <w:rsid w:val="007B77B6"/>
    <w:rsid w:val="007B790D"/>
    <w:rsid w:val="007D4440"/>
    <w:rsid w:val="007E68FE"/>
    <w:rsid w:val="007F68D6"/>
    <w:rsid w:val="00811C1D"/>
    <w:rsid w:val="00825F9D"/>
    <w:rsid w:val="00846ED5"/>
    <w:rsid w:val="008470E5"/>
    <w:rsid w:val="00865273"/>
    <w:rsid w:val="008A40C3"/>
    <w:rsid w:val="008B4904"/>
    <w:rsid w:val="008F1875"/>
    <w:rsid w:val="008F6BA2"/>
    <w:rsid w:val="00903BB7"/>
    <w:rsid w:val="00907F7B"/>
    <w:rsid w:val="00917D80"/>
    <w:rsid w:val="009276DA"/>
    <w:rsid w:val="0095464A"/>
    <w:rsid w:val="00955F97"/>
    <w:rsid w:val="00957F9B"/>
    <w:rsid w:val="009809F1"/>
    <w:rsid w:val="00985747"/>
    <w:rsid w:val="00997C28"/>
    <w:rsid w:val="009A5DFC"/>
    <w:rsid w:val="009C3523"/>
    <w:rsid w:val="009C69D5"/>
    <w:rsid w:val="009D73E2"/>
    <w:rsid w:val="00A60B0C"/>
    <w:rsid w:val="00A64AD3"/>
    <w:rsid w:val="00A8244F"/>
    <w:rsid w:val="00AB1761"/>
    <w:rsid w:val="00AB201C"/>
    <w:rsid w:val="00AD1624"/>
    <w:rsid w:val="00AE0B7C"/>
    <w:rsid w:val="00AE2FCE"/>
    <w:rsid w:val="00B07992"/>
    <w:rsid w:val="00B10A27"/>
    <w:rsid w:val="00B53D80"/>
    <w:rsid w:val="00B733B5"/>
    <w:rsid w:val="00B85004"/>
    <w:rsid w:val="00B95108"/>
    <w:rsid w:val="00BA46EF"/>
    <w:rsid w:val="00BD37BD"/>
    <w:rsid w:val="00BE408E"/>
    <w:rsid w:val="00C20D08"/>
    <w:rsid w:val="00C501F4"/>
    <w:rsid w:val="00C550FD"/>
    <w:rsid w:val="00C56603"/>
    <w:rsid w:val="00C64267"/>
    <w:rsid w:val="00C71F83"/>
    <w:rsid w:val="00C75545"/>
    <w:rsid w:val="00C833D2"/>
    <w:rsid w:val="00C90B51"/>
    <w:rsid w:val="00CA7F80"/>
    <w:rsid w:val="00CB7689"/>
    <w:rsid w:val="00CD157E"/>
    <w:rsid w:val="00CD2F0F"/>
    <w:rsid w:val="00CE4A3A"/>
    <w:rsid w:val="00CF68DD"/>
    <w:rsid w:val="00D211F0"/>
    <w:rsid w:val="00D23030"/>
    <w:rsid w:val="00D3272F"/>
    <w:rsid w:val="00D579DF"/>
    <w:rsid w:val="00D60BE9"/>
    <w:rsid w:val="00D6497B"/>
    <w:rsid w:val="00D67CD9"/>
    <w:rsid w:val="00D8039D"/>
    <w:rsid w:val="00D876C9"/>
    <w:rsid w:val="00DB4720"/>
    <w:rsid w:val="00DC07F8"/>
    <w:rsid w:val="00DC0F25"/>
    <w:rsid w:val="00DF6B3C"/>
    <w:rsid w:val="00E11D73"/>
    <w:rsid w:val="00E14730"/>
    <w:rsid w:val="00E32C0E"/>
    <w:rsid w:val="00E46762"/>
    <w:rsid w:val="00E66C51"/>
    <w:rsid w:val="00EA3496"/>
    <w:rsid w:val="00EA643D"/>
    <w:rsid w:val="00EB4CD0"/>
    <w:rsid w:val="00EC7996"/>
    <w:rsid w:val="00EE7D71"/>
    <w:rsid w:val="00EF31C3"/>
    <w:rsid w:val="00EF5B55"/>
    <w:rsid w:val="00F10EEB"/>
    <w:rsid w:val="00F25F7B"/>
    <w:rsid w:val="00F44CE6"/>
    <w:rsid w:val="00F45BC4"/>
    <w:rsid w:val="00F53BA8"/>
    <w:rsid w:val="00F601EA"/>
    <w:rsid w:val="00F635A5"/>
    <w:rsid w:val="00F73C99"/>
    <w:rsid w:val="00FA2F28"/>
    <w:rsid w:val="00FA302A"/>
    <w:rsid w:val="00FC1AB2"/>
    <w:rsid w:val="00FD42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BE2"/>
    <w:pPr>
      <w:suppressAutoHyphens/>
      <w:spacing w:after="0" w:line="240"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rsid w:val="00077BE2"/>
    <w:rPr>
      <w:rFonts w:eastAsia="Calibri"/>
      <w:sz w:val="24"/>
      <w:szCs w:val="24"/>
      <w:lang w:val="ru-RU" w:eastAsia="ru-RU"/>
    </w:rPr>
  </w:style>
  <w:style w:type="paragraph" w:styleId="a4">
    <w:name w:val="Normal (Web)"/>
    <w:basedOn w:val="a"/>
    <w:link w:val="a3"/>
    <w:uiPriority w:val="99"/>
    <w:rsid w:val="00077BE2"/>
    <w:pPr>
      <w:suppressAutoHyphens w:val="0"/>
      <w:spacing w:before="100" w:beforeAutospacing="1" w:after="100" w:afterAutospacing="1"/>
    </w:pPr>
    <w:rPr>
      <w:rFonts w:eastAsia="Calibri"/>
      <w:sz w:val="24"/>
      <w:szCs w:val="24"/>
      <w:lang w:eastAsia="ru-RU"/>
    </w:rPr>
  </w:style>
  <w:style w:type="character" w:customStyle="1" w:styleId="code">
    <w:name w:val="code"/>
    <w:basedOn w:val="a0"/>
    <w:rsid w:val="00EA3496"/>
  </w:style>
  <w:style w:type="character" w:styleId="a5">
    <w:name w:val="Hyperlink"/>
    <w:basedOn w:val="a0"/>
    <w:uiPriority w:val="99"/>
    <w:unhideWhenUsed/>
    <w:rsid w:val="00EA3496"/>
    <w:rPr>
      <w:color w:val="0000FF"/>
      <w:u w:val="single"/>
    </w:rPr>
  </w:style>
  <w:style w:type="character" w:styleId="a6">
    <w:name w:val="Emphasis"/>
    <w:basedOn w:val="a0"/>
    <w:uiPriority w:val="20"/>
    <w:qFormat/>
    <w:rsid w:val="009D73E2"/>
    <w:rPr>
      <w:i/>
      <w:iCs/>
    </w:rPr>
  </w:style>
  <w:style w:type="paragraph" w:customStyle="1" w:styleId="1">
    <w:name w:val="Без интервала1"/>
    <w:qFormat/>
    <w:rsid w:val="00D876C9"/>
    <w:pPr>
      <w:suppressAutoHyphens/>
      <w:spacing w:after="0" w:line="240" w:lineRule="auto"/>
    </w:pPr>
    <w:rPr>
      <w:rFonts w:eastAsia="Times New Roman" w:cs="Times New Roman"/>
    </w:rPr>
  </w:style>
  <w:style w:type="paragraph" w:customStyle="1" w:styleId="2">
    <w:name w:val="Без интервала2"/>
    <w:qFormat/>
    <w:rsid w:val="00D876C9"/>
    <w:pPr>
      <w:suppressAutoHyphens/>
      <w:spacing w:after="0" w:line="240" w:lineRule="auto"/>
    </w:pPr>
    <w:rPr>
      <w:rFonts w:eastAsia="Times New Roman" w:cs="Times New Roman"/>
    </w:rPr>
  </w:style>
  <w:style w:type="paragraph" w:styleId="20">
    <w:name w:val="Body Text Indent 2"/>
    <w:basedOn w:val="a"/>
    <w:link w:val="21"/>
    <w:uiPriority w:val="99"/>
    <w:unhideWhenUsed/>
    <w:rsid w:val="00442A11"/>
    <w:pPr>
      <w:spacing w:after="120" w:line="480" w:lineRule="auto"/>
      <w:ind w:left="283"/>
    </w:pPr>
    <w:rPr>
      <w:rFonts w:ascii="Times New Roman" w:eastAsia="Times New Roman" w:hAnsi="Times New Roman" w:cs="Times New Roman"/>
      <w:sz w:val="24"/>
      <w:szCs w:val="24"/>
      <w:lang w:val="uk-UA" w:eastAsia="zh-CN"/>
    </w:rPr>
  </w:style>
  <w:style w:type="character" w:customStyle="1" w:styleId="21">
    <w:name w:val="Основной текст с отступом 2 Знак"/>
    <w:basedOn w:val="a0"/>
    <w:link w:val="20"/>
    <w:uiPriority w:val="99"/>
    <w:rsid w:val="00442A11"/>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BE2"/>
    <w:pPr>
      <w:suppressAutoHyphens/>
      <w:spacing w:after="0" w:line="240"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rsid w:val="00077BE2"/>
    <w:rPr>
      <w:rFonts w:eastAsia="Calibri"/>
      <w:sz w:val="24"/>
      <w:szCs w:val="24"/>
      <w:lang w:val="ru-RU" w:eastAsia="ru-RU"/>
    </w:rPr>
  </w:style>
  <w:style w:type="paragraph" w:styleId="a4">
    <w:name w:val="Normal (Web)"/>
    <w:basedOn w:val="a"/>
    <w:link w:val="a3"/>
    <w:uiPriority w:val="99"/>
    <w:rsid w:val="00077BE2"/>
    <w:pPr>
      <w:suppressAutoHyphens w:val="0"/>
      <w:spacing w:before="100" w:beforeAutospacing="1" w:after="100" w:afterAutospacing="1"/>
    </w:pPr>
    <w:rPr>
      <w:rFonts w:eastAsia="Calibri"/>
      <w:sz w:val="24"/>
      <w:szCs w:val="24"/>
      <w:lang w:eastAsia="ru-RU"/>
    </w:rPr>
  </w:style>
  <w:style w:type="character" w:customStyle="1" w:styleId="code">
    <w:name w:val="code"/>
    <w:basedOn w:val="a0"/>
    <w:rsid w:val="00EA3496"/>
  </w:style>
  <w:style w:type="character" w:styleId="a5">
    <w:name w:val="Hyperlink"/>
    <w:basedOn w:val="a0"/>
    <w:uiPriority w:val="99"/>
    <w:unhideWhenUsed/>
    <w:rsid w:val="00EA3496"/>
    <w:rPr>
      <w:color w:val="0000FF"/>
      <w:u w:val="single"/>
    </w:rPr>
  </w:style>
  <w:style w:type="character" w:styleId="a6">
    <w:name w:val="Emphasis"/>
    <w:basedOn w:val="a0"/>
    <w:uiPriority w:val="20"/>
    <w:qFormat/>
    <w:rsid w:val="009D73E2"/>
    <w:rPr>
      <w:i/>
      <w:iCs/>
    </w:rPr>
  </w:style>
  <w:style w:type="paragraph" w:customStyle="1" w:styleId="1">
    <w:name w:val="Без интервала1"/>
    <w:qFormat/>
    <w:rsid w:val="00D876C9"/>
    <w:pPr>
      <w:suppressAutoHyphens/>
      <w:spacing w:after="0" w:line="240" w:lineRule="auto"/>
    </w:pPr>
    <w:rPr>
      <w:rFonts w:eastAsia="Times New Roman" w:cs="Times New Roman"/>
    </w:rPr>
  </w:style>
  <w:style w:type="paragraph" w:customStyle="1" w:styleId="2">
    <w:name w:val="Без интервала2"/>
    <w:qFormat/>
    <w:rsid w:val="00D876C9"/>
    <w:pPr>
      <w:suppressAutoHyphens/>
      <w:spacing w:after="0" w:line="240" w:lineRule="auto"/>
    </w:pPr>
    <w:rPr>
      <w:rFonts w:eastAsia="Times New Roman" w:cs="Times New Roman"/>
    </w:rPr>
  </w:style>
  <w:style w:type="paragraph" w:styleId="20">
    <w:name w:val="Body Text Indent 2"/>
    <w:basedOn w:val="a"/>
    <w:link w:val="21"/>
    <w:uiPriority w:val="99"/>
    <w:unhideWhenUsed/>
    <w:rsid w:val="00442A11"/>
    <w:pPr>
      <w:spacing w:after="120" w:line="480" w:lineRule="auto"/>
      <w:ind w:left="283"/>
    </w:pPr>
    <w:rPr>
      <w:rFonts w:ascii="Times New Roman" w:eastAsia="Times New Roman" w:hAnsi="Times New Roman" w:cs="Times New Roman"/>
      <w:sz w:val="24"/>
      <w:szCs w:val="24"/>
      <w:lang w:val="uk-UA" w:eastAsia="zh-CN"/>
    </w:rPr>
  </w:style>
  <w:style w:type="character" w:customStyle="1" w:styleId="21">
    <w:name w:val="Основной текст с отступом 2 Знак"/>
    <w:basedOn w:val="a0"/>
    <w:link w:val="20"/>
    <w:uiPriority w:val="99"/>
    <w:rsid w:val="00442A11"/>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1661">
      <w:bodyDiv w:val="1"/>
      <w:marLeft w:val="0"/>
      <w:marRight w:val="0"/>
      <w:marTop w:val="0"/>
      <w:marBottom w:val="0"/>
      <w:divBdr>
        <w:top w:val="none" w:sz="0" w:space="0" w:color="auto"/>
        <w:left w:val="none" w:sz="0" w:space="0" w:color="auto"/>
        <w:bottom w:val="none" w:sz="0" w:space="0" w:color="auto"/>
        <w:right w:val="none" w:sz="0" w:space="0" w:color="auto"/>
      </w:divBdr>
    </w:div>
    <w:div w:id="323582457">
      <w:bodyDiv w:val="1"/>
      <w:marLeft w:val="0"/>
      <w:marRight w:val="0"/>
      <w:marTop w:val="0"/>
      <w:marBottom w:val="0"/>
      <w:divBdr>
        <w:top w:val="none" w:sz="0" w:space="0" w:color="auto"/>
        <w:left w:val="none" w:sz="0" w:space="0" w:color="auto"/>
        <w:bottom w:val="none" w:sz="0" w:space="0" w:color="auto"/>
        <w:right w:val="none" w:sz="0" w:space="0" w:color="auto"/>
      </w:divBdr>
    </w:div>
    <w:div w:id="331416428">
      <w:bodyDiv w:val="1"/>
      <w:marLeft w:val="0"/>
      <w:marRight w:val="0"/>
      <w:marTop w:val="0"/>
      <w:marBottom w:val="0"/>
      <w:divBdr>
        <w:top w:val="none" w:sz="0" w:space="0" w:color="auto"/>
        <w:left w:val="none" w:sz="0" w:space="0" w:color="auto"/>
        <w:bottom w:val="none" w:sz="0" w:space="0" w:color="auto"/>
        <w:right w:val="none" w:sz="0" w:space="0" w:color="auto"/>
      </w:divBdr>
    </w:div>
    <w:div w:id="342439572">
      <w:bodyDiv w:val="1"/>
      <w:marLeft w:val="0"/>
      <w:marRight w:val="0"/>
      <w:marTop w:val="0"/>
      <w:marBottom w:val="0"/>
      <w:divBdr>
        <w:top w:val="none" w:sz="0" w:space="0" w:color="auto"/>
        <w:left w:val="none" w:sz="0" w:space="0" w:color="auto"/>
        <w:bottom w:val="none" w:sz="0" w:space="0" w:color="auto"/>
        <w:right w:val="none" w:sz="0" w:space="0" w:color="auto"/>
      </w:divBdr>
    </w:div>
    <w:div w:id="377509338">
      <w:bodyDiv w:val="1"/>
      <w:marLeft w:val="0"/>
      <w:marRight w:val="0"/>
      <w:marTop w:val="0"/>
      <w:marBottom w:val="0"/>
      <w:divBdr>
        <w:top w:val="none" w:sz="0" w:space="0" w:color="auto"/>
        <w:left w:val="none" w:sz="0" w:space="0" w:color="auto"/>
        <w:bottom w:val="none" w:sz="0" w:space="0" w:color="auto"/>
        <w:right w:val="none" w:sz="0" w:space="0" w:color="auto"/>
      </w:divBdr>
    </w:div>
    <w:div w:id="552543893">
      <w:bodyDiv w:val="1"/>
      <w:marLeft w:val="0"/>
      <w:marRight w:val="0"/>
      <w:marTop w:val="0"/>
      <w:marBottom w:val="0"/>
      <w:divBdr>
        <w:top w:val="none" w:sz="0" w:space="0" w:color="auto"/>
        <w:left w:val="none" w:sz="0" w:space="0" w:color="auto"/>
        <w:bottom w:val="none" w:sz="0" w:space="0" w:color="auto"/>
        <w:right w:val="none" w:sz="0" w:space="0" w:color="auto"/>
      </w:divBdr>
    </w:div>
    <w:div w:id="603265089">
      <w:bodyDiv w:val="1"/>
      <w:marLeft w:val="0"/>
      <w:marRight w:val="0"/>
      <w:marTop w:val="0"/>
      <w:marBottom w:val="0"/>
      <w:divBdr>
        <w:top w:val="none" w:sz="0" w:space="0" w:color="auto"/>
        <w:left w:val="none" w:sz="0" w:space="0" w:color="auto"/>
        <w:bottom w:val="none" w:sz="0" w:space="0" w:color="auto"/>
        <w:right w:val="none" w:sz="0" w:space="0" w:color="auto"/>
      </w:divBdr>
    </w:div>
    <w:div w:id="747965243">
      <w:bodyDiv w:val="1"/>
      <w:marLeft w:val="0"/>
      <w:marRight w:val="0"/>
      <w:marTop w:val="0"/>
      <w:marBottom w:val="0"/>
      <w:divBdr>
        <w:top w:val="none" w:sz="0" w:space="0" w:color="auto"/>
        <w:left w:val="none" w:sz="0" w:space="0" w:color="auto"/>
        <w:bottom w:val="none" w:sz="0" w:space="0" w:color="auto"/>
        <w:right w:val="none" w:sz="0" w:space="0" w:color="auto"/>
      </w:divBdr>
    </w:div>
    <w:div w:id="884944919">
      <w:bodyDiv w:val="1"/>
      <w:marLeft w:val="0"/>
      <w:marRight w:val="0"/>
      <w:marTop w:val="0"/>
      <w:marBottom w:val="0"/>
      <w:divBdr>
        <w:top w:val="none" w:sz="0" w:space="0" w:color="auto"/>
        <w:left w:val="none" w:sz="0" w:space="0" w:color="auto"/>
        <w:bottom w:val="none" w:sz="0" w:space="0" w:color="auto"/>
        <w:right w:val="none" w:sz="0" w:space="0" w:color="auto"/>
      </w:divBdr>
    </w:div>
    <w:div w:id="1211767749">
      <w:bodyDiv w:val="1"/>
      <w:marLeft w:val="0"/>
      <w:marRight w:val="0"/>
      <w:marTop w:val="0"/>
      <w:marBottom w:val="0"/>
      <w:divBdr>
        <w:top w:val="none" w:sz="0" w:space="0" w:color="auto"/>
        <w:left w:val="none" w:sz="0" w:space="0" w:color="auto"/>
        <w:bottom w:val="none" w:sz="0" w:space="0" w:color="auto"/>
        <w:right w:val="none" w:sz="0" w:space="0" w:color="auto"/>
      </w:divBdr>
    </w:div>
    <w:div w:id="1404334099">
      <w:bodyDiv w:val="1"/>
      <w:marLeft w:val="0"/>
      <w:marRight w:val="0"/>
      <w:marTop w:val="0"/>
      <w:marBottom w:val="0"/>
      <w:divBdr>
        <w:top w:val="none" w:sz="0" w:space="0" w:color="auto"/>
        <w:left w:val="none" w:sz="0" w:space="0" w:color="auto"/>
        <w:bottom w:val="none" w:sz="0" w:space="0" w:color="auto"/>
        <w:right w:val="none" w:sz="0" w:space="0" w:color="auto"/>
      </w:divBdr>
    </w:div>
    <w:div w:id="1592398711">
      <w:bodyDiv w:val="1"/>
      <w:marLeft w:val="0"/>
      <w:marRight w:val="0"/>
      <w:marTop w:val="0"/>
      <w:marBottom w:val="0"/>
      <w:divBdr>
        <w:top w:val="none" w:sz="0" w:space="0" w:color="auto"/>
        <w:left w:val="none" w:sz="0" w:space="0" w:color="auto"/>
        <w:bottom w:val="none" w:sz="0" w:space="0" w:color="auto"/>
        <w:right w:val="none" w:sz="0" w:space="0" w:color="auto"/>
      </w:divBdr>
    </w:div>
    <w:div w:id="1621375172">
      <w:bodyDiv w:val="1"/>
      <w:marLeft w:val="0"/>
      <w:marRight w:val="0"/>
      <w:marTop w:val="0"/>
      <w:marBottom w:val="0"/>
      <w:divBdr>
        <w:top w:val="none" w:sz="0" w:space="0" w:color="auto"/>
        <w:left w:val="none" w:sz="0" w:space="0" w:color="auto"/>
        <w:bottom w:val="none" w:sz="0" w:space="0" w:color="auto"/>
        <w:right w:val="none" w:sz="0" w:space="0" w:color="auto"/>
      </w:divBdr>
    </w:div>
    <w:div w:id="1639606858">
      <w:bodyDiv w:val="1"/>
      <w:marLeft w:val="0"/>
      <w:marRight w:val="0"/>
      <w:marTop w:val="0"/>
      <w:marBottom w:val="0"/>
      <w:divBdr>
        <w:top w:val="none" w:sz="0" w:space="0" w:color="auto"/>
        <w:left w:val="none" w:sz="0" w:space="0" w:color="auto"/>
        <w:bottom w:val="none" w:sz="0" w:space="0" w:color="auto"/>
        <w:right w:val="none" w:sz="0" w:space="0" w:color="auto"/>
      </w:divBdr>
    </w:div>
    <w:div w:id="191609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4709</Words>
  <Characters>2685</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2022-06-29T08:34:00Z</dcterms:created>
  <dcterms:modified xsi:type="dcterms:W3CDTF">2022-06-29T10:37:00Z</dcterms:modified>
</cp:coreProperties>
</file>