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B8" w:rsidRDefault="005944B8" w:rsidP="005944B8">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УПРАВЛІННЯ  ПОЛІЦІЇ  ОХОРОНИ</w:t>
      </w:r>
    </w:p>
    <w:p w:rsidR="005944B8" w:rsidRDefault="005944B8" w:rsidP="005944B8">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В ПОЛТАВСЬКІЙ ОБЛАСТІ </w:t>
      </w:r>
    </w:p>
    <w:p w:rsidR="005944B8" w:rsidRDefault="005944B8" w:rsidP="005944B8">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noProof/>
          <w:sz w:val="36"/>
          <w:szCs w:val="36"/>
          <w:lang w:eastAsia="ru-RU"/>
        </w:rPr>
        <w:drawing>
          <wp:inline distT="0" distB="0" distL="0" distR="0">
            <wp:extent cx="771525" cy="923925"/>
            <wp:effectExtent l="0" t="0" r="9525" b="9525"/>
            <wp:docPr id="1" name="Рисунок 1" descr="Описание: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p>
    <w:p w:rsidR="005944B8" w:rsidRDefault="005944B8" w:rsidP="005944B8">
      <w:pPr>
        <w:spacing w:after="0" w:line="240" w:lineRule="auto"/>
        <w:ind w:left="5760"/>
        <w:jc w:val="both"/>
        <w:rPr>
          <w:rFonts w:ascii="Times New Roman" w:hAnsi="Times New Roman" w:cs="Times New Roman"/>
          <w:b/>
          <w:sz w:val="28"/>
          <w:szCs w:val="28"/>
        </w:rPr>
      </w:pPr>
    </w:p>
    <w:p w:rsidR="005944B8" w:rsidRPr="005944B8" w:rsidRDefault="005944B8" w:rsidP="005944B8">
      <w:pPr>
        <w:spacing w:after="0" w:line="240" w:lineRule="auto"/>
        <w:ind w:left="5760"/>
        <w:jc w:val="both"/>
        <w:rPr>
          <w:rFonts w:ascii="Times New Roman" w:hAnsi="Times New Roman" w:cs="Times New Roman"/>
          <w:b/>
          <w:sz w:val="28"/>
          <w:szCs w:val="28"/>
          <w:lang w:val="uk-UA"/>
        </w:rPr>
      </w:pPr>
      <w:r w:rsidRPr="005944B8">
        <w:rPr>
          <w:rFonts w:ascii="Times New Roman" w:hAnsi="Times New Roman" w:cs="Times New Roman"/>
          <w:b/>
          <w:sz w:val="28"/>
          <w:szCs w:val="28"/>
          <w:lang w:val="uk-UA"/>
        </w:rPr>
        <w:t>ЗАТВЕРДЖЕНО</w:t>
      </w:r>
    </w:p>
    <w:p w:rsidR="005944B8" w:rsidRPr="005944B8" w:rsidRDefault="005944B8" w:rsidP="005944B8">
      <w:pPr>
        <w:spacing w:after="0" w:line="240" w:lineRule="auto"/>
        <w:ind w:left="5760"/>
        <w:jc w:val="both"/>
        <w:rPr>
          <w:rFonts w:ascii="Times New Roman" w:hAnsi="Times New Roman" w:cs="Times New Roman"/>
          <w:sz w:val="28"/>
          <w:szCs w:val="28"/>
          <w:lang w:val="uk-UA"/>
        </w:rPr>
      </w:pPr>
      <w:r w:rsidRPr="005944B8">
        <w:rPr>
          <w:rFonts w:ascii="Times New Roman" w:hAnsi="Times New Roman" w:cs="Times New Roman"/>
          <w:sz w:val="28"/>
          <w:szCs w:val="28"/>
          <w:lang w:val="uk-UA"/>
        </w:rPr>
        <w:t>рішенням Уповноваженої особи</w:t>
      </w:r>
    </w:p>
    <w:p w:rsidR="005944B8" w:rsidRPr="005944B8" w:rsidRDefault="00ED2F00" w:rsidP="005944B8">
      <w:pPr>
        <w:spacing w:after="0" w:line="240" w:lineRule="auto"/>
        <w:ind w:left="57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 </w:t>
      </w:r>
      <w:r>
        <w:rPr>
          <w:rFonts w:ascii="Times New Roman" w:hAnsi="Times New Roman" w:cs="Times New Roman"/>
          <w:sz w:val="28"/>
          <w:szCs w:val="28"/>
          <w:lang w:val="en-US"/>
        </w:rPr>
        <w:t>40</w:t>
      </w:r>
      <w:r w:rsidR="00A10F13">
        <w:rPr>
          <w:rFonts w:ascii="Times New Roman" w:hAnsi="Times New Roman" w:cs="Times New Roman"/>
          <w:sz w:val="28"/>
          <w:szCs w:val="28"/>
          <w:lang w:val="uk-UA"/>
        </w:rPr>
        <w:t xml:space="preserve"> від </w:t>
      </w:r>
      <w:r w:rsidR="00D7545C">
        <w:rPr>
          <w:rFonts w:ascii="Times New Roman" w:hAnsi="Times New Roman" w:cs="Times New Roman"/>
          <w:sz w:val="28"/>
          <w:szCs w:val="28"/>
          <w:lang w:val="uk-UA"/>
        </w:rPr>
        <w:t>30</w:t>
      </w:r>
      <w:r w:rsidR="004C1EBA">
        <w:rPr>
          <w:rFonts w:ascii="Times New Roman" w:hAnsi="Times New Roman" w:cs="Times New Roman"/>
          <w:sz w:val="28"/>
          <w:szCs w:val="28"/>
          <w:lang w:val="uk-UA"/>
        </w:rPr>
        <w:t>.0</w:t>
      </w:r>
      <w:r w:rsidR="00FF2B17">
        <w:rPr>
          <w:rFonts w:ascii="Times New Roman" w:hAnsi="Times New Roman" w:cs="Times New Roman"/>
          <w:sz w:val="28"/>
          <w:szCs w:val="28"/>
          <w:lang w:val="uk-UA"/>
        </w:rPr>
        <w:t>1.2024</w:t>
      </w:r>
      <w:r w:rsidR="00A10955">
        <w:rPr>
          <w:rFonts w:ascii="Times New Roman" w:hAnsi="Times New Roman" w:cs="Times New Roman"/>
          <w:sz w:val="28"/>
          <w:szCs w:val="28"/>
          <w:lang w:val="uk-UA"/>
        </w:rPr>
        <w:t xml:space="preserve"> р.</w:t>
      </w:r>
      <w:r w:rsidR="005944B8" w:rsidRPr="005944B8">
        <w:rPr>
          <w:rFonts w:ascii="Times New Roman" w:hAnsi="Times New Roman" w:cs="Times New Roman"/>
          <w:sz w:val="28"/>
          <w:szCs w:val="28"/>
          <w:lang w:val="uk-UA"/>
        </w:rPr>
        <w:t xml:space="preserve"> </w:t>
      </w:r>
    </w:p>
    <w:p w:rsidR="005944B8" w:rsidRPr="005944B8" w:rsidRDefault="005944B8" w:rsidP="005944B8">
      <w:pPr>
        <w:spacing w:after="0" w:line="240" w:lineRule="auto"/>
        <w:ind w:left="5760"/>
        <w:jc w:val="both"/>
        <w:rPr>
          <w:rFonts w:ascii="Times New Roman" w:hAnsi="Times New Roman" w:cs="Times New Roman"/>
          <w:sz w:val="28"/>
          <w:szCs w:val="28"/>
          <w:lang w:val="uk-UA"/>
        </w:rPr>
      </w:pPr>
      <w:r w:rsidRPr="005944B8">
        <w:rPr>
          <w:rFonts w:ascii="Times New Roman" w:hAnsi="Times New Roman" w:cs="Times New Roman"/>
          <w:sz w:val="28"/>
          <w:szCs w:val="28"/>
          <w:lang w:val="uk-UA"/>
        </w:rPr>
        <w:t>Уповноважена особа</w:t>
      </w:r>
    </w:p>
    <w:p w:rsidR="005944B8" w:rsidRPr="005944B8" w:rsidRDefault="005944B8" w:rsidP="005944B8">
      <w:pPr>
        <w:spacing w:after="0" w:line="240" w:lineRule="auto"/>
        <w:ind w:left="5760"/>
        <w:jc w:val="both"/>
        <w:rPr>
          <w:rFonts w:ascii="Times New Roman" w:hAnsi="Times New Roman" w:cs="Times New Roman"/>
          <w:sz w:val="28"/>
          <w:szCs w:val="28"/>
          <w:lang w:val="uk-UA"/>
        </w:rPr>
      </w:pPr>
    </w:p>
    <w:p w:rsidR="005944B8" w:rsidRPr="005944B8" w:rsidRDefault="005944B8" w:rsidP="005944B8">
      <w:pPr>
        <w:spacing w:after="0" w:line="240" w:lineRule="auto"/>
        <w:ind w:left="5760"/>
        <w:jc w:val="both"/>
        <w:rPr>
          <w:rFonts w:ascii="Times New Roman" w:hAnsi="Times New Roman" w:cs="Times New Roman"/>
          <w:lang w:val="uk-UA"/>
        </w:rPr>
      </w:pPr>
      <w:r w:rsidRPr="005944B8">
        <w:rPr>
          <w:rFonts w:ascii="Times New Roman" w:hAnsi="Times New Roman" w:cs="Times New Roman"/>
          <w:sz w:val="28"/>
          <w:szCs w:val="28"/>
          <w:lang w:val="uk-UA"/>
        </w:rPr>
        <w:t xml:space="preserve">___________ </w:t>
      </w:r>
      <w:r w:rsidRPr="005944B8">
        <w:rPr>
          <w:rFonts w:ascii="Times New Roman" w:hAnsi="Times New Roman" w:cs="Times New Roman"/>
          <w:b/>
          <w:sz w:val="28"/>
          <w:szCs w:val="28"/>
          <w:lang w:val="uk-UA"/>
        </w:rPr>
        <w:t>М.М. Опанасько</w:t>
      </w:r>
    </w:p>
    <w:p w:rsidR="005944B8" w:rsidRPr="005944B8" w:rsidRDefault="005944B8" w:rsidP="005944B8">
      <w:pPr>
        <w:widowControl w:val="0"/>
        <w:autoSpaceDE w:val="0"/>
        <w:autoSpaceDN w:val="0"/>
        <w:adjustRightInd w:val="0"/>
        <w:spacing w:after="0" w:line="240" w:lineRule="auto"/>
        <w:rPr>
          <w:rFonts w:ascii="Times New Roman" w:hAnsi="Times New Roman" w:cs="Times New Roman"/>
          <w:b/>
          <w:bCs/>
          <w:sz w:val="48"/>
          <w:szCs w:val="48"/>
          <w:lang w:val="uk-UA"/>
        </w:rPr>
      </w:pPr>
    </w:p>
    <w:p w:rsidR="005944B8" w:rsidRPr="005944B8" w:rsidRDefault="005944B8" w:rsidP="005944B8">
      <w:pPr>
        <w:widowControl w:val="0"/>
        <w:autoSpaceDE w:val="0"/>
        <w:autoSpaceDN w:val="0"/>
        <w:adjustRightInd w:val="0"/>
        <w:spacing w:after="0" w:line="240" w:lineRule="auto"/>
        <w:rPr>
          <w:rFonts w:ascii="Times New Roman" w:hAnsi="Times New Roman" w:cs="Times New Roman"/>
          <w:b/>
          <w:bCs/>
          <w:sz w:val="48"/>
          <w:szCs w:val="48"/>
          <w:lang w:val="uk-UA"/>
        </w:rPr>
      </w:pPr>
    </w:p>
    <w:p w:rsidR="005944B8" w:rsidRPr="005944B8" w:rsidRDefault="005944B8" w:rsidP="005944B8">
      <w:pPr>
        <w:widowControl w:val="0"/>
        <w:autoSpaceDE w:val="0"/>
        <w:autoSpaceDN w:val="0"/>
        <w:adjustRightInd w:val="0"/>
        <w:spacing w:after="0" w:line="240" w:lineRule="auto"/>
        <w:rPr>
          <w:rFonts w:ascii="Times New Roman" w:hAnsi="Times New Roman" w:cs="Times New Roman"/>
          <w:b/>
          <w:bCs/>
          <w:sz w:val="48"/>
          <w:szCs w:val="48"/>
          <w:lang w:val="uk-UA"/>
        </w:rPr>
      </w:pPr>
    </w:p>
    <w:tbl>
      <w:tblPr>
        <w:tblW w:w="0" w:type="auto"/>
        <w:tblLayout w:type="fixed"/>
        <w:tblLook w:val="04A0" w:firstRow="1" w:lastRow="0" w:firstColumn="1" w:lastColumn="0" w:noHBand="0" w:noVBand="1"/>
      </w:tblPr>
      <w:tblGrid>
        <w:gridCol w:w="9847"/>
      </w:tblGrid>
      <w:tr w:rsidR="005944B8" w:rsidRPr="005944B8" w:rsidTr="005944B8">
        <w:tc>
          <w:tcPr>
            <w:tcW w:w="9847" w:type="dxa"/>
            <w:hideMark/>
          </w:tcPr>
          <w:p w:rsidR="005944B8" w:rsidRPr="005944B8" w:rsidRDefault="005944B8">
            <w:pPr>
              <w:spacing w:after="0" w:line="240" w:lineRule="auto"/>
              <w:jc w:val="center"/>
              <w:rPr>
                <w:rFonts w:ascii="Times New Roman" w:hAnsi="Times New Roman" w:cs="Times New Roman"/>
                <w:b/>
                <w:bCs/>
                <w:sz w:val="40"/>
                <w:szCs w:val="40"/>
                <w:lang w:val="uk-UA"/>
              </w:rPr>
            </w:pPr>
            <w:r w:rsidRPr="005944B8">
              <w:rPr>
                <w:rFonts w:ascii="Times New Roman" w:hAnsi="Times New Roman" w:cs="Times New Roman"/>
                <w:b/>
                <w:bCs/>
                <w:sz w:val="40"/>
                <w:szCs w:val="40"/>
                <w:lang w:val="uk-UA"/>
              </w:rPr>
              <w:t xml:space="preserve">ТЕНДЕРНА  ДОКУМЕНТАЦІЯ </w:t>
            </w:r>
          </w:p>
        </w:tc>
      </w:tr>
    </w:tbl>
    <w:p w:rsidR="005944B8" w:rsidRPr="000D4906" w:rsidRDefault="005944B8" w:rsidP="005944B8">
      <w:pPr>
        <w:spacing w:after="0" w:line="240" w:lineRule="auto"/>
        <w:jc w:val="center"/>
        <w:rPr>
          <w:rFonts w:ascii="Times New Roman" w:hAnsi="Times New Roman" w:cs="Times New Roman"/>
          <w:b/>
          <w:bCs/>
          <w:sz w:val="32"/>
          <w:szCs w:val="32"/>
          <w:lang w:val="uk-UA"/>
        </w:rPr>
      </w:pPr>
    </w:p>
    <w:p w:rsidR="005944B8" w:rsidRPr="005944B8" w:rsidRDefault="005944B8" w:rsidP="005944B8">
      <w:pPr>
        <w:spacing w:after="0" w:line="240" w:lineRule="auto"/>
        <w:jc w:val="center"/>
        <w:rPr>
          <w:rFonts w:ascii="Times New Roman" w:hAnsi="Times New Roman" w:cs="Times New Roman"/>
          <w:b/>
          <w:bCs/>
          <w:sz w:val="32"/>
          <w:szCs w:val="32"/>
          <w:lang w:val="uk-UA"/>
        </w:rPr>
      </w:pPr>
      <w:r w:rsidRPr="005944B8">
        <w:rPr>
          <w:rFonts w:ascii="Times New Roman" w:hAnsi="Times New Roman" w:cs="Times New Roman"/>
          <w:b/>
          <w:bCs/>
          <w:sz w:val="32"/>
          <w:szCs w:val="32"/>
          <w:lang w:val="uk-UA"/>
        </w:rPr>
        <w:t>на закупівлю товару –</w:t>
      </w:r>
    </w:p>
    <w:p w:rsidR="005944B8" w:rsidRPr="005944B8" w:rsidRDefault="005944B8" w:rsidP="005944B8">
      <w:pPr>
        <w:spacing w:after="0" w:line="240" w:lineRule="auto"/>
        <w:jc w:val="center"/>
        <w:rPr>
          <w:rFonts w:ascii="Times New Roman" w:hAnsi="Times New Roman" w:cs="Times New Roman"/>
          <w:b/>
          <w:bCs/>
          <w:sz w:val="32"/>
          <w:szCs w:val="32"/>
          <w:lang w:val="uk-UA"/>
        </w:rPr>
      </w:pPr>
    </w:p>
    <w:p w:rsidR="005944B8" w:rsidRPr="005944B8" w:rsidRDefault="005944B8" w:rsidP="005944B8">
      <w:pPr>
        <w:spacing w:after="0" w:line="240" w:lineRule="auto"/>
        <w:jc w:val="center"/>
        <w:rPr>
          <w:rFonts w:ascii="Times New Roman" w:hAnsi="Times New Roman" w:cs="Times New Roman"/>
          <w:b/>
          <w:bCs/>
          <w:sz w:val="32"/>
          <w:szCs w:val="32"/>
          <w:lang w:val="uk-UA"/>
        </w:rPr>
      </w:pPr>
    </w:p>
    <w:p w:rsidR="00C9683D" w:rsidRDefault="005944B8" w:rsidP="00C9683D">
      <w:pPr>
        <w:spacing w:after="0" w:line="240" w:lineRule="auto"/>
        <w:jc w:val="center"/>
        <w:rPr>
          <w:rFonts w:ascii="Times New Roman" w:hAnsi="Times New Roman"/>
          <w:b/>
          <w:sz w:val="36"/>
          <w:szCs w:val="36"/>
          <w:lang w:val="uk-UA"/>
        </w:rPr>
      </w:pPr>
      <w:r w:rsidRPr="005944B8">
        <w:rPr>
          <w:rFonts w:ascii="Times New Roman" w:hAnsi="Times New Roman" w:cs="Times New Roman"/>
          <w:b/>
          <w:bCs/>
          <w:sz w:val="36"/>
          <w:szCs w:val="36"/>
          <w:lang w:val="uk-UA"/>
        </w:rPr>
        <w:t>«</w:t>
      </w:r>
      <w:r w:rsidR="00D7545C" w:rsidRPr="00D7545C">
        <w:rPr>
          <w:rFonts w:ascii="Times New Roman" w:hAnsi="Times New Roman"/>
          <w:b/>
          <w:sz w:val="36"/>
          <w:szCs w:val="36"/>
          <w:lang w:val="uk-UA"/>
        </w:rPr>
        <w:t xml:space="preserve">Повнопривідний автомобіль </w:t>
      </w:r>
      <w:r w:rsidR="00D7545C" w:rsidRPr="00D7545C">
        <w:rPr>
          <w:rFonts w:ascii="Times New Roman" w:hAnsi="Times New Roman"/>
          <w:b/>
          <w:sz w:val="36"/>
          <w:szCs w:val="36"/>
        </w:rPr>
        <w:t>SUZUKI</w:t>
      </w:r>
      <w:r w:rsidR="00D7545C" w:rsidRPr="00D7545C">
        <w:rPr>
          <w:rFonts w:ascii="Times New Roman" w:hAnsi="Times New Roman"/>
          <w:b/>
          <w:sz w:val="36"/>
          <w:szCs w:val="36"/>
          <w:lang w:val="uk-UA"/>
        </w:rPr>
        <w:t xml:space="preserve"> або еквівалент</w:t>
      </w:r>
      <w:r w:rsidR="00C9683D">
        <w:rPr>
          <w:rFonts w:ascii="Times New Roman" w:hAnsi="Times New Roman"/>
          <w:b/>
          <w:sz w:val="36"/>
          <w:szCs w:val="36"/>
          <w:lang w:val="uk-UA"/>
        </w:rPr>
        <w:t>»</w:t>
      </w:r>
    </w:p>
    <w:p w:rsidR="005944B8" w:rsidRPr="00C9683D" w:rsidRDefault="00C9683D" w:rsidP="00C9683D">
      <w:pPr>
        <w:spacing w:after="0" w:line="240" w:lineRule="auto"/>
        <w:jc w:val="center"/>
        <w:rPr>
          <w:rFonts w:ascii="Times New Roman" w:hAnsi="Times New Roman" w:cs="Times New Roman"/>
          <w:sz w:val="32"/>
          <w:szCs w:val="32"/>
          <w:lang w:val="uk-UA"/>
        </w:rPr>
      </w:pPr>
      <w:r w:rsidRPr="00C9683D">
        <w:rPr>
          <w:rFonts w:ascii="Times New Roman" w:hAnsi="Times New Roman"/>
          <w:spacing w:val="-9"/>
          <w:sz w:val="36"/>
          <w:szCs w:val="36"/>
          <w:lang w:val="uk-UA"/>
        </w:rPr>
        <w:t xml:space="preserve"> </w:t>
      </w:r>
      <w:r w:rsidRPr="00C9683D">
        <w:rPr>
          <w:rFonts w:ascii="Times New Roman" w:hAnsi="Times New Roman"/>
          <w:sz w:val="36"/>
          <w:szCs w:val="36"/>
          <w:lang w:val="uk-UA"/>
        </w:rPr>
        <w:t xml:space="preserve">(ДК 021:2015 код </w:t>
      </w:r>
      <w:r w:rsidR="00D7545C" w:rsidRPr="00D7545C">
        <w:rPr>
          <w:rFonts w:ascii="Times New Roman" w:hAnsi="Times New Roman"/>
          <w:sz w:val="36"/>
          <w:szCs w:val="36"/>
          <w:lang w:val="uk-UA"/>
        </w:rPr>
        <w:t>34110000-1</w:t>
      </w:r>
      <w:r w:rsidR="00D7545C" w:rsidRPr="00D7545C">
        <w:rPr>
          <w:rFonts w:ascii="Times New Roman" w:hAnsi="Times New Roman"/>
          <w:color w:val="000000"/>
          <w:sz w:val="36"/>
          <w:szCs w:val="36"/>
          <w:lang w:val="uk-UA" w:eastAsia="ru-RU"/>
        </w:rPr>
        <w:t xml:space="preserve"> </w:t>
      </w:r>
      <w:r w:rsidR="00D7545C">
        <w:rPr>
          <w:rFonts w:ascii="Times New Roman" w:hAnsi="Times New Roman"/>
          <w:color w:val="000000"/>
          <w:sz w:val="36"/>
          <w:szCs w:val="36"/>
          <w:lang w:val="uk-UA" w:eastAsia="ru-RU"/>
        </w:rPr>
        <w:t>«</w:t>
      </w:r>
      <w:r w:rsidR="00D7545C" w:rsidRPr="00D7545C">
        <w:rPr>
          <w:rFonts w:ascii="Times New Roman" w:hAnsi="Times New Roman"/>
          <w:sz w:val="36"/>
          <w:szCs w:val="36"/>
          <w:lang w:val="uk-UA"/>
        </w:rPr>
        <w:t>Легкові автомобілі</w:t>
      </w:r>
      <w:r w:rsidRPr="00C9683D">
        <w:rPr>
          <w:rFonts w:ascii="Times New Roman" w:hAnsi="Times New Roman"/>
          <w:sz w:val="36"/>
          <w:szCs w:val="36"/>
          <w:lang w:val="uk-UA"/>
        </w:rPr>
        <w:t>»)</w:t>
      </w:r>
    </w:p>
    <w:p w:rsidR="005944B8" w:rsidRPr="005944B8" w:rsidRDefault="005944B8" w:rsidP="005944B8">
      <w:pPr>
        <w:spacing w:after="0" w:line="240" w:lineRule="auto"/>
        <w:jc w:val="center"/>
        <w:rPr>
          <w:rFonts w:ascii="Times New Roman" w:hAnsi="Times New Roman" w:cs="Times New Roman"/>
          <w:b/>
          <w:sz w:val="32"/>
          <w:szCs w:val="32"/>
          <w:lang w:val="uk-UA"/>
        </w:rPr>
      </w:pPr>
    </w:p>
    <w:p w:rsidR="005944B8" w:rsidRPr="005944B8" w:rsidRDefault="005944B8" w:rsidP="005944B8">
      <w:pPr>
        <w:spacing w:after="0" w:line="240" w:lineRule="auto"/>
        <w:jc w:val="center"/>
        <w:rPr>
          <w:rFonts w:ascii="Times New Roman" w:hAnsi="Times New Roman" w:cs="Times New Roman"/>
          <w:b/>
          <w:sz w:val="32"/>
          <w:szCs w:val="32"/>
          <w:lang w:val="uk-UA"/>
        </w:rPr>
      </w:pPr>
    </w:p>
    <w:p w:rsidR="005944B8" w:rsidRPr="005944B8" w:rsidRDefault="005944B8" w:rsidP="005944B8">
      <w:pPr>
        <w:spacing w:after="0" w:line="240" w:lineRule="auto"/>
        <w:jc w:val="center"/>
        <w:rPr>
          <w:rFonts w:ascii="Times New Roman" w:hAnsi="Times New Roman" w:cs="Times New Roman"/>
          <w:b/>
          <w:sz w:val="32"/>
          <w:szCs w:val="32"/>
          <w:lang w:val="uk-UA"/>
        </w:rPr>
      </w:pPr>
      <w:r w:rsidRPr="005944B8">
        <w:rPr>
          <w:rFonts w:ascii="Times New Roman" w:hAnsi="Times New Roman" w:cs="Times New Roman"/>
          <w:b/>
          <w:sz w:val="32"/>
          <w:szCs w:val="32"/>
          <w:lang w:val="uk-UA"/>
        </w:rPr>
        <w:t>за процедурою</w:t>
      </w:r>
    </w:p>
    <w:p w:rsidR="005944B8" w:rsidRPr="005944B8" w:rsidRDefault="005944B8" w:rsidP="005944B8">
      <w:pPr>
        <w:spacing w:after="0" w:line="240" w:lineRule="auto"/>
        <w:jc w:val="center"/>
        <w:rPr>
          <w:rFonts w:ascii="Times New Roman" w:hAnsi="Times New Roman" w:cs="Times New Roman"/>
          <w:lang w:val="uk-UA"/>
        </w:rPr>
      </w:pPr>
    </w:p>
    <w:tbl>
      <w:tblPr>
        <w:tblW w:w="0" w:type="auto"/>
        <w:tblLayout w:type="fixed"/>
        <w:tblLook w:val="04A0" w:firstRow="1" w:lastRow="0" w:firstColumn="1" w:lastColumn="0" w:noHBand="0" w:noVBand="1"/>
      </w:tblPr>
      <w:tblGrid>
        <w:gridCol w:w="9847"/>
      </w:tblGrid>
      <w:tr w:rsidR="005944B8" w:rsidRPr="005944B8" w:rsidTr="005944B8">
        <w:tc>
          <w:tcPr>
            <w:tcW w:w="9847" w:type="dxa"/>
            <w:hideMark/>
          </w:tcPr>
          <w:p w:rsidR="005944B8" w:rsidRPr="005944B8" w:rsidRDefault="005944B8">
            <w:pPr>
              <w:spacing w:after="0" w:line="240" w:lineRule="auto"/>
              <w:jc w:val="center"/>
              <w:rPr>
                <w:rFonts w:ascii="Times New Roman" w:hAnsi="Times New Roman" w:cs="Times New Roman"/>
                <w:b/>
                <w:bCs/>
                <w:sz w:val="36"/>
                <w:szCs w:val="36"/>
                <w:lang w:val="uk-UA"/>
              </w:rPr>
            </w:pPr>
            <w:r w:rsidRPr="005944B8">
              <w:rPr>
                <w:rFonts w:ascii="Times New Roman" w:hAnsi="Times New Roman" w:cs="Times New Roman"/>
                <w:b/>
                <w:bCs/>
                <w:sz w:val="36"/>
                <w:szCs w:val="36"/>
                <w:lang w:val="uk-UA"/>
              </w:rPr>
              <w:t xml:space="preserve">       ВІДКРИТИХ ТОРГІВ </w:t>
            </w:r>
            <w:r w:rsidRPr="005944B8">
              <w:rPr>
                <w:rFonts w:ascii="Times New Roman" w:hAnsi="Times New Roman" w:cs="Times New Roman"/>
                <w:bCs/>
                <w:sz w:val="36"/>
                <w:szCs w:val="36"/>
                <w:lang w:val="uk-UA"/>
              </w:rPr>
              <w:t>(з особливостями)</w:t>
            </w:r>
          </w:p>
        </w:tc>
      </w:tr>
    </w:tbl>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C9683D" w:rsidRDefault="00C9683D" w:rsidP="005944B8">
      <w:pPr>
        <w:spacing w:after="0" w:line="240" w:lineRule="auto"/>
        <w:rPr>
          <w:rFonts w:ascii="Times New Roman" w:hAnsi="Times New Roman" w:cs="Times New Roman"/>
          <w:b/>
          <w:bCs/>
          <w:sz w:val="32"/>
          <w:szCs w:val="32"/>
          <w:lang w:val="uk-UA"/>
        </w:rPr>
      </w:pPr>
    </w:p>
    <w:p w:rsidR="00D7545C" w:rsidRDefault="00D7545C" w:rsidP="005944B8">
      <w:pPr>
        <w:spacing w:after="0" w:line="240" w:lineRule="auto"/>
        <w:rPr>
          <w:rFonts w:ascii="Times New Roman" w:hAnsi="Times New Roman" w:cs="Times New Roman"/>
          <w:b/>
          <w:bCs/>
          <w:sz w:val="32"/>
          <w:szCs w:val="32"/>
          <w:lang w:val="uk-UA"/>
        </w:rPr>
      </w:pPr>
    </w:p>
    <w:p w:rsidR="00D7545C" w:rsidRDefault="00D7545C" w:rsidP="005944B8">
      <w:pPr>
        <w:spacing w:after="0" w:line="240" w:lineRule="auto"/>
        <w:rPr>
          <w:rFonts w:ascii="Times New Roman" w:hAnsi="Times New Roman" w:cs="Times New Roman"/>
          <w:b/>
          <w:bCs/>
          <w:sz w:val="32"/>
          <w:szCs w:val="32"/>
          <w:lang w:val="uk-UA"/>
        </w:rPr>
      </w:pPr>
    </w:p>
    <w:p w:rsidR="00FF2B17" w:rsidRPr="005944B8" w:rsidRDefault="00FF2B17"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1C5973" w:rsidP="005944B8">
      <w:pPr>
        <w:spacing w:after="0" w:line="240" w:lineRule="auto"/>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м. Полтава – 2024</w:t>
      </w:r>
      <w:r w:rsidR="005944B8" w:rsidRPr="005944B8">
        <w:rPr>
          <w:rFonts w:ascii="Times New Roman" w:hAnsi="Times New Roman" w:cs="Times New Roman"/>
          <w:b/>
          <w:bCs/>
          <w:sz w:val="32"/>
          <w:szCs w:val="32"/>
          <w:lang w:val="uk-UA"/>
        </w:rPr>
        <w:t xml:space="preserve"> рік</w:t>
      </w:r>
    </w:p>
    <w:p w:rsidR="001F4A1C" w:rsidRPr="004F44A7" w:rsidRDefault="001F4A1C" w:rsidP="005944B8">
      <w:pPr>
        <w:spacing w:after="0" w:line="240" w:lineRule="auto"/>
        <w:rPr>
          <w:rFonts w:ascii="Times New Roman" w:hAnsi="Times New Roman" w:cs="Times New Roman"/>
          <w:b/>
          <w:sz w:val="24"/>
          <w:szCs w:val="24"/>
          <w:lang w:val="uk-UA"/>
        </w:rPr>
        <w:sectPr w:rsidR="001F4A1C" w:rsidRPr="004F44A7" w:rsidSect="001F4A1C">
          <w:headerReference w:type="default" r:id="rId10"/>
          <w:pgSz w:w="11904" w:h="16834"/>
          <w:pgMar w:top="284" w:right="850" w:bottom="426" w:left="1134" w:header="709" w:footer="0" w:gutter="0"/>
          <w:cols w:space="709"/>
        </w:sectPr>
      </w:pPr>
    </w:p>
    <w:tbl>
      <w:tblPr>
        <w:tblpPr w:leftFromText="180" w:rightFromText="180" w:vertAnchor="text" w:horzAnchor="margin" w:tblpXSpec="center" w:tblpY="-44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6"/>
        <w:gridCol w:w="2944"/>
        <w:gridCol w:w="6804"/>
      </w:tblGrid>
      <w:tr w:rsidR="005944B8" w:rsidRPr="004F44A7" w:rsidTr="00320396">
        <w:trPr>
          <w:trHeight w:val="277"/>
        </w:trPr>
        <w:tc>
          <w:tcPr>
            <w:tcW w:w="566" w:type="dxa"/>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color w:val="auto"/>
                <w:sz w:val="24"/>
                <w:szCs w:val="24"/>
                <w:lang w:val="uk-UA"/>
              </w:rPr>
            </w:pPr>
          </w:p>
        </w:tc>
        <w:tc>
          <w:tcPr>
            <w:tcW w:w="9748" w:type="dxa"/>
            <w:gridSpan w:val="2"/>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t>Розділ І. ЗАГАЛЬНІ ПОЛОЖЕННЯ</w:t>
            </w:r>
          </w:p>
        </w:tc>
      </w:tr>
      <w:tr w:rsidR="005944B8" w:rsidRPr="004F44A7" w:rsidTr="00320396">
        <w:trPr>
          <w:trHeight w:val="281"/>
        </w:trPr>
        <w:tc>
          <w:tcPr>
            <w:tcW w:w="566" w:type="dxa"/>
            <w:vAlign w:val="center"/>
          </w:tcPr>
          <w:p w:rsidR="005944B8" w:rsidRPr="004F44A7" w:rsidRDefault="005944B8" w:rsidP="00320396">
            <w:pPr>
              <w:pStyle w:val="11"/>
              <w:widowControl w:val="0"/>
              <w:spacing w:line="240" w:lineRule="auto"/>
              <w:jc w:val="center"/>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1</w:t>
            </w:r>
          </w:p>
        </w:tc>
        <w:tc>
          <w:tcPr>
            <w:tcW w:w="2944" w:type="dxa"/>
            <w:vAlign w:val="center"/>
          </w:tcPr>
          <w:p w:rsidR="005944B8" w:rsidRPr="004F44A7" w:rsidRDefault="005944B8" w:rsidP="00320396">
            <w:pPr>
              <w:pStyle w:val="11"/>
              <w:widowControl w:val="0"/>
              <w:spacing w:line="240" w:lineRule="auto"/>
              <w:jc w:val="center"/>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w:t>
            </w:r>
          </w:p>
        </w:tc>
        <w:tc>
          <w:tcPr>
            <w:tcW w:w="6804" w:type="dxa"/>
            <w:vAlign w:val="center"/>
          </w:tcPr>
          <w:p w:rsidR="005944B8" w:rsidRPr="004F44A7" w:rsidRDefault="005944B8" w:rsidP="00320396">
            <w:pPr>
              <w:pStyle w:val="11"/>
              <w:widowControl w:val="0"/>
              <w:spacing w:line="240" w:lineRule="auto"/>
              <w:jc w:val="center"/>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3</w:t>
            </w:r>
          </w:p>
        </w:tc>
      </w:tr>
      <w:tr w:rsidR="005944B8" w:rsidRPr="004F44A7" w:rsidTr="00320396">
        <w:trPr>
          <w:trHeight w:val="520"/>
        </w:trPr>
        <w:tc>
          <w:tcPr>
            <w:tcW w:w="566"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1</w:t>
            </w:r>
          </w:p>
        </w:tc>
        <w:tc>
          <w:tcPr>
            <w:tcW w:w="2944" w:type="dxa"/>
          </w:tcPr>
          <w:p w:rsidR="005944B8" w:rsidRPr="00C24D56" w:rsidRDefault="00C24D56" w:rsidP="00320396">
            <w:pPr>
              <w:pStyle w:val="11"/>
              <w:widowControl w:val="0"/>
              <w:spacing w:line="240" w:lineRule="auto"/>
              <w:rPr>
                <w:rFonts w:ascii="Times New Roman" w:hAnsi="Times New Roman" w:cs="Times New Roman"/>
                <w:color w:val="auto"/>
                <w:sz w:val="24"/>
                <w:szCs w:val="24"/>
                <w:lang w:val="uk-UA"/>
              </w:rPr>
            </w:pPr>
            <w:r w:rsidRPr="00C24D56">
              <w:rPr>
                <w:rFonts w:ascii="Times New Roman" w:eastAsia="Times New Roman" w:hAnsi="Times New Roman" w:cs="Times New Roman"/>
                <w:b/>
                <w:bCs/>
                <w:sz w:val="24"/>
                <w:szCs w:val="24"/>
                <w:lang w:val="uk-UA" w:eastAsia="ar-SA"/>
              </w:rPr>
              <w:t>Терміни, які вживаються в тендерній документації</w:t>
            </w:r>
          </w:p>
        </w:tc>
        <w:tc>
          <w:tcPr>
            <w:tcW w:w="6804" w:type="dxa"/>
            <w:vAlign w:val="center"/>
          </w:tcPr>
          <w:p w:rsidR="001C5973" w:rsidRDefault="001C5973" w:rsidP="001C597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w:t>
            </w:r>
            <w:hyperlink r:id="rId11" w:history="1">
              <w:r>
                <w:rPr>
                  <w:rStyle w:val="ab"/>
                  <w:rFonts w:ascii="Times New Roman" w:eastAsia="Times New Roman" w:hAnsi="Times New Roman" w:cs="Times New Roman"/>
                  <w:color w:val="auto"/>
                  <w:sz w:val="24"/>
                  <w:szCs w:val="24"/>
                  <w:lang w:val="uk-UA"/>
                </w:rPr>
                <w:t>Закону</w:t>
              </w:r>
            </w:hyperlink>
            <w:r>
              <w:rPr>
                <w:rFonts w:ascii="Times New Roman" w:eastAsia="Times New Roman" w:hAnsi="Times New Roman" w:cs="Times New Roman"/>
                <w:color w:val="auto"/>
                <w:sz w:val="24"/>
                <w:szCs w:val="24"/>
                <w:lang w:val="uk-UA"/>
              </w:rPr>
              <w:t xml:space="preserve"> України «Про публічні закупівлі» від 25.12.2015 року № 922-VIII  зі змінами та доповненнями (далі – Закон), </w:t>
            </w:r>
            <w:bookmarkStart w:id="0" w:name="_Hlk117266252"/>
            <w:r>
              <w:rPr>
                <w:rFonts w:ascii="Times New Roman" w:hAnsi="Times New Roman" w:cs="Times New Roman"/>
                <w:noProof/>
                <w:color w:val="auto"/>
                <w:spacing w:val="-6"/>
                <w:sz w:val="24"/>
                <w:szCs w:val="24"/>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(надалі – Особливості)</w:t>
            </w:r>
            <w:bookmarkEnd w:id="0"/>
            <w:r>
              <w:rPr>
                <w:rFonts w:ascii="Times New Roman" w:hAnsi="Times New Roman" w:cs="Times New Roman"/>
                <w:noProof/>
                <w:color w:val="auto"/>
                <w:spacing w:val="-6"/>
                <w:sz w:val="24"/>
                <w:szCs w:val="24"/>
                <w:lang w:val="uk-UA"/>
              </w:rPr>
              <w:t>.</w:t>
            </w:r>
          </w:p>
          <w:p w:rsidR="005944B8" w:rsidRPr="00A359FE" w:rsidRDefault="001C5973" w:rsidP="001C597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Терміни,</w:t>
            </w:r>
            <w:r>
              <w:rPr>
                <w:rFonts w:ascii="Times New Roman" w:hAnsi="Times New Roman" w:cs="Times New Roman"/>
                <w:sz w:val="24"/>
                <w:szCs w:val="24"/>
                <w:lang w:val="uk-UA"/>
              </w:rPr>
              <w:t xml:space="preserve"> які використовуються в цій тендерній документації,</w:t>
            </w:r>
            <w:r>
              <w:rPr>
                <w:rFonts w:ascii="Times New Roman" w:eastAsia="Times New Roman" w:hAnsi="Times New Roman" w:cs="Times New Roman"/>
                <w:sz w:val="24"/>
                <w:szCs w:val="24"/>
                <w:lang w:val="uk-UA"/>
              </w:rPr>
              <w:t xml:space="preserve"> вживаються у значенні, наведеному в </w:t>
            </w:r>
            <w:r>
              <w:rPr>
                <w:rFonts w:ascii="Times New Roman" w:eastAsia="Times New Roman" w:hAnsi="Times New Roman" w:cs="Times New Roman"/>
                <w:bCs/>
                <w:iCs/>
                <w:sz w:val="24"/>
                <w:szCs w:val="24"/>
                <w:lang w:val="uk-UA"/>
              </w:rPr>
              <w:t>Законі,</w:t>
            </w:r>
            <w:r>
              <w:rPr>
                <w:rFonts w:ascii="Times New Roman" w:eastAsia="Times New Roman" w:hAnsi="Times New Roman" w:cs="Times New Roman"/>
                <w:sz w:val="24"/>
                <w:szCs w:val="24"/>
                <w:lang w:val="uk-UA"/>
              </w:rPr>
              <w:t xml:space="preserve"> Особливостях із врахуванням вимог інших нормативно-правових актів чинного законодавства  України</w:t>
            </w:r>
            <w:r w:rsidR="00A359FE" w:rsidRPr="00A359FE">
              <w:rPr>
                <w:rFonts w:ascii="Times New Roman" w:eastAsia="Times New Roman" w:hAnsi="Times New Roman"/>
                <w:sz w:val="24"/>
                <w:szCs w:val="24"/>
                <w:lang w:val="uk-UA"/>
              </w:rPr>
              <w:t>.</w:t>
            </w:r>
          </w:p>
        </w:tc>
      </w:tr>
      <w:tr w:rsidR="005944B8" w:rsidRPr="004F44A7" w:rsidTr="00320396">
        <w:trPr>
          <w:trHeight w:val="520"/>
        </w:trPr>
        <w:tc>
          <w:tcPr>
            <w:tcW w:w="566"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2</w:t>
            </w:r>
          </w:p>
        </w:tc>
        <w:tc>
          <w:tcPr>
            <w:tcW w:w="2944" w:type="dxa"/>
          </w:tcPr>
          <w:p w:rsidR="005944B8" w:rsidRPr="00C24D56" w:rsidRDefault="00C24D56" w:rsidP="00320396">
            <w:pPr>
              <w:tabs>
                <w:tab w:val="left" w:pos="2160"/>
                <w:tab w:val="left" w:pos="3600"/>
              </w:tabs>
              <w:suppressAutoHyphens/>
              <w:snapToGrid w:val="0"/>
              <w:spacing w:after="0" w:line="240" w:lineRule="auto"/>
              <w:rPr>
                <w:rFonts w:ascii="Times New Roman" w:eastAsia="Times New Roman" w:hAnsi="Times New Roman" w:cs="Times New Roman"/>
                <w:b/>
                <w:sz w:val="24"/>
                <w:szCs w:val="24"/>
                <w:lang w:val="uk-UA" w:eastAsia="ar-SA"/>
              </w:rPr>
            </w:pPr>
            <w:r w:rsidRPr="00C24D56">
              <w:rPr>
                <w:rFonts w:ascii="Times New Roman" w:eastAsia="Times New Roman" w:hAnsi="Times New Roman" w:cs="Times New Roman"/>
                <w:b/>
                <w:sz w:val="24"/>
                <w:szCs w:val="24"/>
                <w:lang w:val="uk-UA" w:eastAsia="ar-SA"/>
              </w:rPr>
              <w:t>Інформація про замовника торгів</w:t>
            </w:r>
          </w:p>
        </w:tc>
        <w:tc>
          <w:tcPr>
            <w:tcW w:w="6804" w:type="dxa"/>
          </w:tcPr>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p>
        </w:tc>
      </w:tr>
      <w:tr w:rsidR="005944B8" w:rsidRPr="004F44A7" w:rsidTr="00320396">
        <w:trPr>
          <w:trHeight w:val="520"/>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2.1</w:t>
            </w:r>
          </w:p>
        </w:tc>
        <w:tc>
          <w:tcPr>
            <w:tcW w:w="2944" w:type="dxa"/>
          </w:tcPr>
          <w:p w:rsidR="005944B8" w:rsidRPr="004F44A7" w:rsidRDefault="005944B8" w:rsidP="00320396">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повне найменування</w:t>
            </w:r>
          </w:p>
        </w:tc>
        <w:tc>
          <w:tcPr>
            <w:tcW w:w="6804" w:type="dxa"/>
          </w:tcPr>
          <w:p w:rsidR="00C24D56" w:rsidRPr="00C24D56" w:rsidRDefault="00C24D56" w:rsidP="00320396">
            <w:pPr>
              <w:widowControl w:val="0"/>
              <w:spacing w:after="0" w:line="240" w:lineRule="auto"/>
              <w:jc w:val="both"/>
              <w:rPr>
                <w:rFonts w:ascii="Times New Roman" w:hAnsi="Times New Roman"/>
                <w:b/>
                <w:sz w:val="24"/>
                <w:szCs w:val="24"/>
                <w:lang w:val="uk-UA"/>
              </w:rPr>
            </w:pPr>
            <w:r w:rsidRPr="00C24D56">
              <w:rPr>
                <w:rFonts w:ascii="Times New Roman" w:hAnsi="Times New Roman"/>
                <w:b/>
                <w:sz w:val="24"/>
                <w:szCs w:val="24"/>
                <w:lang w:val="uk-UA"/>
              </w:rPr>
              <w:t>Управління поліції охорони в Полтавській області,</w:t>
            </w:r>
          </w:p>
          <w:p w:rsidR="005944B8" w:rsidRPr="004F44A7" w:rsidRDefault="00C24D56" w:rsidP="00320396">
            <w:pPr>
              <w:spacing w:after="0" w:line="240" w:lineRule="auto"/>
              <w:jc w:val="both"/>
              <w:rPr>
                <w:rFonts w:ascii="Times New Roman" w:hAnsi="Times New Roman" w:cs="Times New Roman"/>
                <w:sz w:val="24"/>
                <w:szCs w:val="24"/>
                <w:lang w:val="uk-UA"/>
              </w:rPr>
            </w:pPr>
            <w:r w:rsidRPr="00C24D56">
              <w:rPr>
                <w:rFonts w:ascii="Times New Roman" w:hAnsi="Times New Roman"/>
                <w:sz w:val="24"/>
                <w:szCs w:val="24"/>
                <w:lang w:val="uk-UA"/>
              </w:rPr>
              <w:t>код за ЄДРПОУ- 40109042</w:t>
            </w:r>
            <w:r w:rsidRPr="00C24D56">
              <w:rPr>
                <w:rFonts w:ascii="Times New Roman" w:hAnsi="Times New Roman"/>
                <w:b/>
                <w:sz w:val="24"/>
                <w:szCs w:val="24"/>
                <w:lang w:val="uk-UA"/>
              </w:rPr>
              <w:t xml:space="preserve"> </w:t>
            </w:r>
            <w:r w:rsidR="001C5973">
              <w:rPr>
                <w:rFonts w:ascii="Times New Roman" w:hAnsi="Times New Roman"/>
                <w:sz w:val="24"/>
                <w:szCs w:val="24"/>
                <w:lang w:val="uk-UA"/>
              </w:rPr>
              <w:t>(надалі – З</w:t>
            </w:r>
            <w:r w:rsidRPr="00C24D56">
              <w:rPr>
                <w:rFonts w:ascii="Times New Roman" w:hAnsi="Times New Roman"/>
                <w:sz w:val="24"/>
                <w:szCs w:val="24"/>
                <w:lang w:val="uk-UA"/>
              </w:rPr>
              <w:t>амовник),</w:t>
            </w:r>
            <w:r w:rsidRPr="00C24D56">
              <w:rPr>
                <w:rFonts w:ascii="Times New Roman" w:hAnsi="Times New Roman" w:cs="Times New Roman"/>
                <w:b/>
                <w:sz w:val="24"/>
                <w:szCs w:val="24"/>
                <w:lang w:val="uk-UA"/>
              </w:rPr>
              <w:t xml:space="preserve"> </w:t>
            </w:r>
            <w:r w:rsidRPr="00C24D56">
              <w:rPr>
                <w:rFonts w:ascii="Times New Roman" w:hAnsi="Times New Roman" w:cs="Times New Roman"/>
                <w:sz w:val="24"/>
                <w:szCs w:val="24"/>
                <w:lang w:val="uk-UA"/>
              </w:rPr>
              <w:t>органи державної влади та органи місцевого самоврядування (п. 1 ч. 1 ст. 2 Закону)</w:t>
            </w:r>
            <w:r w:rsidRPr="00C24D56">
              <w:rPr>
                <w:rFonts w:ascii="Times New Roman" w:hAnsi="Times New Roman"/>
                <w:sz w:val="24"/>
                <w:szCs w:val="24"/>
                <w:lang w:val="uk-UA"/>
              </w:rPr>
              <w:t>.</w:t>
            </w:r>
          </w:p>
        </w:tc>
      </w:tr>
      <w:tr w:rsidR="005944B8" w:rsidRPr="004F44A7" w:rsidTr="00320396">
        <w:trPr>
          <w:trHeight w:val="347"/>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2.2</w:t>
            </w:r>
          </w:p>
        </w:tc>
        <w:tc>
          <w:tcPr>
            <w:tcW w:w="2944" w:type="dxa"/>
          </w:tcPr>
          <w:p w:rsidR="005944B8" w:rsidRPr="004F44A7" w:rsidRDefault="005944B8" w:rsidP="00320396">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місцезнаходження</w:t>
            </w:r>
          </w:p>
        </w:tc>
        <w:tc>
          <w:tcPr>
            <w:tcW w:w="6804" w:type="dxa"/>
          </w:tcPr>
          <w:p w:rsidR="005944B8" w:rsidRPr="004F44A7" w:rsidRDefault="001C5973" w:rsidP="001C5973">
            <w:pPr>
              <w:pStyle w:val="af6"/>
              <w:spacing w:before="0" w:beforeAutospacing="0" w:after="0" w:afterAutospacing="0"/>
              <w:jc w:val="both"/>
              <w:rPr>
                <w:lang w:val="uk-UA"/>
              </w:rPr>
            </w:pPr>
            <w:r>
              <w:rPr>
                <w:lang w:val="uk-UA"/>
              </w:rPr>
              <w:t>36014, м. Полтава, вул. Капітана Володимира Кісельова</w:t>
            </w:r>
            <w:r w:rsidR="00477AE0" w:rsidRPr="00477AE0">
              <w:rPr>
                <w:lang w:val="uk-UA"/>
              </w:rPr>
              <w:t>, 32А</w:t>
            </w:r>
            <w:r w:rsidR="00477AE0">
              <w:t>.</w:t>
            </w:r>
          </w:p>
        </w:tc>
      </w:tr>
      <w:tr w:rsidR="005944B8" w:rsidRPr="00ED2F00" w:rsidTr="00320396">
        <w:trPr>
          <w:trHeight w:val="1443"/>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2.3</w:t>
            </w:r>
          </w:p>
        </w:tc>
        <w:tc>
          <w:tcPr>
            <w:tcW w:w="2944"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804" w:type="dxa"/>
          </w:tcPr>
          <w:p w:rsidR="001C5973" w:rsidRDefault="001C5973" w:rsidP="001C5973">
            <w:pPr>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З підготовки та подання документів – уповноважена особа Опанасько Михайло Михайлович – заступник начальника відділу ТО та Л Управління; 36014, м. Полтава, вул. Капітана Володимира Кісельова, буд. 32А, каб. 310, тел.: (0532) 60-91-61, </w:t>
            </w:r>
            <w:r>
              <w:rPr>
                <w:rFonts w:ascii="Times New Roman" w:hAnsi="Times New Roman"/>
                <w:sz w:val="24"/>
                <w:szCs w:val="24"/>
                <w:u w:val="single"/>
                <w:lang w:val="uk-UA"/>
              </w:rPr>
              <w:t xml:space="preserve">e-mail: </w:t>
            </w:r>
            <w:hyperlink r:id="rId12" w:history="1">
              <w:r>
                <w:rPr>
                  <w:rStyle w:val="ab"/>
                  <w:rFonts w:ascii="Times New Roman" w:hAnsi="Times New Roman" w:cs="Times New Roman"/>
                  <w:sz w:val="24"/>
                  <w:szCs w:val="24"/>
                  <w:lang w:val="uk-UA"/>
                </w:rPr>
                <w:t>poltavaupo@ukr.net</w:t>
              </w:r>
            </w:hyperlink>
          </w:p>
          <w:p w:rsidR="005944B8" w:rsidRPr="004F44A7" w:rsidRDefault="001C5973" w:rsidP="001C5973">
            <w:pPr>
              <w:pStyle w:val="af6"/>
              <w:spacing w:before="0" w:beforeAutospacing="0" w:after="0" w:afterAutospacing="0"/>
              <w:jc w:val="both"/>
              <w:rPr>
                <w:i/>
                <w:lang w:val="uk-UA"/>
              </w:rPr>
            </w:pPr>
            <w:r>
              <w:rPr>
                <w:lang w:val="uk-UA"/>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5944B8" w:rsidRPr="004F44A7" w:rsidTr="00320396">
        <w:trPr>
          <w:trHeight w:val="326"/>
        </w:trPr>
        <w:tc>
          <w:tcPr>
            <w:tcW w:w="566"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3</w:t>
            </w:r>
          </w:p>
        </w:tc>
        <w:tc>
          <w:tcPr>
            <w:tcW w:w="2944" w:type="dxa"/>
          </w:tcPr>
          <w:p w:rsidR="005944B8" w:rsidRPr="00C24D56" w:rsidRDefault="005944B8" w:rsidP="00320396">
            <w:pPr>
              <w:pStyle w:val="11"/>
              <w:widowControl w:val="0"/>
              <w:spacing w:line="240" w:lineRule="auto"/>
              <w:jc w:val="both"/>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Процедура закупівлі</w:t>
            </w:r>
          </w:p>
        </w:tc>
        <w:tc>
          <w:tcPr>
            <w:tcW w:w="6804" w:type="dxa"/>
          </w:tcPr>
          <w:p w:rsidR="005944B8" w:rsidRPr="00A359FE" w:rsidRDefault="00A359FE" w:rsidP="00320396">
            <w:pPr>
              <w:pStyle w:val="11"/>
              <w:widowControl w:val="0"/>
              <w:spacing w:line="240" w:lineRule="auto"/>
              <w:jc w:val="both"/>
              <w:rPr>
                <w:rFonts w:ascii="Times New Roman" w:hAnsi="Times New Roman" w:cs="Times New Roman"/>
                <w:color w:val="auto"/>
                <w:sz w:val="24"/>
                <w:szCs w:val="24"/>
                <w:lang w:val="uk-UA"/>
              </w:rPr>
            </w:pPr>
            <w:r w:rsidRPr="00A359FE">
              <w:rPr>
                <w:rFonts w:ascii="Times New Roman" w:eastAsia="Times New Roman" w:hAnsi="Times New Roman"/>
                <w:sz w:val="24"/>
                <w:szCs w:val="24"/>
                <w:lang w:val="uk-UA"/>
              </w:rPr>
              <w:t>Відкриті торги у порядку визначеному Особливостями.</w:t>
            </w:r>
          </w:p>
        </w:tc>
      </w:tr>
      <w:tr w:rsidR="005944B8" w:rsidRPr="004F44A7" w:rsidTr="00320396">
        <w:trPr>
          <w:trHeight w:val="273"/>
        </w:trPr>
        <w:tc>
          <w:tcPr>
            <w:tcW w:w="566" w:type="dxa"/>
          </w:tcPr>
          <w:p w:rsidR="005944B8" w:rsidRPr="004F44A7" w:rsidRDefault="005944B8" w:rsidP="00320396">
            <w:pPr>
              <w:widowControl w:val="0"/>
              <w:spacing w:after="0" w:line="240" w:lineRule="auto"/>
              <w:contextualSpacing/>
              <w:rPr>
                <w:rFonts w:ascii="Times New Roman" w:hAnsi="Times New Roman" w:cs="Times New Roman"/>
                <w:sz w:val="24"/>
                <w:szCs w:val="24"/>
                <w:lang w:val="uk-UA" w:eastAsia="uk-UA"/>
              </w:rPr>
            </w:pPr>
            <w:r w:rsidRPr="004F44A7">
              <w:rPr>
                <w:rFonts w:ascii="Times New Roman" w:hAnsi="Times New Roman" w:cs="Times New Roman"/>
                <w:sz w:val="24"/>
                <w:szCs w:val="24"/>
                <w:lang w:val="uk-UA" w:eastAsia="uk-UA"/>
              </w:rPr>
              <w:t>3.1</w:t>
            </w:r>
          </w:p>
        </w:tc>
        <w:tc>
          <w:tcPr>
            <w:tcW w:w="2944" w:type="dxa"/>
          </w:tcPr>
          <w:p w:rsidR="005944B8" w:rsidRPr="004F44A7" w:rsidRDefault="005944B8" w:rsidP="00320396">
            <w:pPr>
              <w:pStyle w:val="2"/>
              <w:spacing w:before="0" w:line="240" w:lineRule="auto"/>
              <w:rPr>
                <w:rFonts w:ascii="Times New Roman" w:hAnsi="Times New Roman" w:cs="Times New Roman"/>
                <w:b/>
                <w:i/>
                <w:color w:val="auto"/>
                <w:sz w:val="24"/>
                <w:szCs w:val="24"/>
                <w:lang w:val="uk-UA" w:eastAsia="uk-UA"/>
              </w:rPr>
            </w:pPr>
            <w:r w:rsidRPr="004F44A7">
              <w:rPr>
                <w:rFonts w:ascii="Times New Roman" w:hAnsi="Times New Roman" w:cs="Times New Roman"/>
                <w:color w:val="auto"/>
                <w:sz w:val="24"/>
                <w:szCs w:val="24"/>
                <w:lang w:val="uk-UA" w:eastAsia="uk-UA"/>
              </w:rPr>
              <w:t>джерело фінансування</w:t>
            </w:r>
          </w:p>
        </w:tc>
        <w:tc>
          <w:tcPr>
            <w:tcW w:w="6804" w:type="dxa"/>
          </w:tcPr>
          <w:p w:rsidR="005944B8" w:rsidRPr="004F44A7" w:rsidRDefault="001C5973" w:rsidP="00320396">
            <w:pPr>
              <w:pStyle w:val="af6"/>
              <w:spacing w:before="0" w:beforeAutospacing="0" w:after="0" w:afterAutospacing="0"/>
              <w:jc w:val="both"/>
              <w:rPr>
                <w:lang w:val="uk-UA"/>
              </w:rPr>
            </w:pPr>
            <w:r>
              <w:rPr>
                <w:lang w:val="uk-UA"/>
              </w:rPr>
              <w:t>Власний бюджет (кошти від господарської діяльності підприємства).</w:t>
            </w:r>
          </w:p>
        </w:tc>
      </w:tr>
      <w:tr w:rsidR="005944B8" w:rsidRPr="00FF2B17" w:rsidTr="00320396">
        <w:trPr>
          <w:trHeight w:val="848"/>
        </w:trPr>
        <w:tc>
          <w:tcPr>
            <w:tcW w:w="566" w:type="dxa"/>
          </w:tcPr>
          <w:p w:rsidR="005944B8" w:rsidRPr="004F44A7" w:rsidRDefault="005944B8" w:rsidP="00320396">
            <w:pPr>
              <w:widowControl w:val="0"/>
              <w:spacing w:after="0" w:line="240" w:lineRule="auto"/>
              <w:contextualSpacing/>
              <w:rPr>
                <w:rFonts w:ascii="Times New Roman" w:hAnsi="Times New Roman" w:cs="Times New Roman"/>
                <w:sz w:val="24"/>
                <w:szCs w:val="24"/>
                <w:lang w:val="uk-UA" w:eastAsia="uk-UA"/>
              </w:rPr>
            </w:pPr>
            <w:r w:rsidRPr="004F44A7">
              <w:rPr>
                <w:rFonts w:ascii="Times New Roman" w:hAnsi="Times New Roman" w:cs="Times New Roman"/>
                <w:sz w:val="24"/>
                <w:szCs w:val="24"/>
                <w:lang w:val="uk-UA" w:eastAsia="uk-UA"/>
              </w:rPr>
              <w:t>3.2</w:t>
            </w:r>
          </w:p>
        </w:tc>
        <w:tc>
          <w:tcPr>
            <w:tcW w:w="2944" w:type="dxa"/>
          </w:tcPr>
          <w:p w:rsidR="005944B8" w:rsidRPr="004F44A7" w:rsidRDefault="00C24D56" w:rsidP="00320396">
            <w:pPr>
              <w:pStyle w:val="2"/>
              <w:spacing w:before="0" w:line="240" w:lineRule="auto"/>
              <w:rPr>
                <w:rFonts w:ascii="Times New Roman" w:hAnsi="Times New Roman" w:cs="Times New Roman"/>
                <w:b/>
                <w:i/>
                <w:color w:val="auto"/>
                <w:sz w:val="24"/>
                <w:szCs w:val="24"/>
                <w:lang w:val="uk-UA" w:eastAsia="uk-UA"/>
              </w:rPr>
            </w:pPr>
            <w:r>
              <w:rPr>
                <w:rFonts w:ascii="Times New Roman" w:hAnsi="Times New Roman" w:cs="Times New Roman"/>
                <w:color w:val="auto"/>
                <w:sz w:val="24"/>
                <w:szCs w:val="24"/>
                <w:lang w:val="uk-UA"/>
              </w:rPr>
              <w:t>О</w:t>
            </w:r>
            <w:r w:rsidR="005944B8" w:rsidRPr="004F44A7">
              <w:rPr>
                <w:rFonts w:ascii="Times New Roman" w:hAnsi="Times New Roman" w:cs="Times New Roman"/>
                <w:color w:val="auto"/>
                <w:sz w:val="24"/>
                <w:szCs w:val="24"/>
                <w:lang w:val="uk-UA"/>
              </w:rPr>
              <w:t>чікувана вартість предмету закупівлі</w:t>
            </w:r>
          </w:p>
        </w:tc>
        <w:tc>
          <w:tcPr>
            <w:tcW w:w="6804" w:type="dxa"/>
          </w:tcPr>
          <w:p w:rsidR="001C5973" w:rsidRPr="001C5973" w:rsidRDefault="001C5973" w:rsidP="001C5973">
            <w:pPr>
              <w:spacing w:after="0" w:line="240" w:lineRule="auto"/>
              <w:rPr>
                <w:rFonts w:ascii="Times New Roman" w:hAnsi="Times New Roman" w:cs="Times New Roman"/>
                <w:sz w:val="24"/>
                <w:szCs w:val="24"/>
                <w:lang w:val="uk-UA"/>
              </w:rPr>
            </w:pPr>
            <w:r w:rsidRPr="001C5973">
              <w:rPr>
                <w:rFonts w:ascii="Times New Roman" w:hAnsi="Times New Roman" w:cs="Times New Roman"/>
                <w:sz w:val="24"/>
                <w:szCs w:val="24"/>
                <w:lang w:val="uk-UA"/>
              </w:rPr>
              <w:t>Загальна очікувана вартість предмета закупівлі:</w:t>
            </w:r>
          </w:p>
          <w:p w:rsidR="001C5973" w:rsidRPr="001C5973" w:rsidRDefault="00D7545C" w:rsidP="001C5973">
            <w:pPr>
              <w:spacing w:after="0" w:line="240" w:lineRule="auto"/>
              <w:jc w:val="both"/>
              <w:rPr>
                <w:rFonts w:ascii="Times New Roman" w:hAnsi="Times New Roman" w:cs="Times New Roman"/>
                <w:sz w:val="24"/>
                <w:szCs w:val="24"/>
                <w:lang w:val="uk-UA"/>
              </w:rPr>
            </w:pPr>
            <w:r>
              <w:rPr>
                <w:rFonts w:ascii="Times New Roman" w:hAnsi="Times New Roman"/>
                <w:b/>
                <w:sz w:val="24"/>
                <w:szCs w:val="24"/>
                <w:lang w:val="uk-UA" w:eastAsia="uk-UA"/>
              </w:rPr>
              <w:t xml:space="preserve">3 </w:t>
            </w:r>
            <w:r>
              <w:rPr>
                <w:rFonts w:ascii="Times New Roman" w:hAnsi="Times New Roman"/>
                <w:b/>
                <w:bCs/>
                <w:sz w:val="24"/>
                <w:szCs w:val="24"/>
                <w:lang w:val="uk-UA"/>
              </w:rPr>
              <w:t xml:space="preserve">892 100,00 грн. </w:t>
            </w:r>
            <w:r w:rsidRPr="00D7545C">
              <w:rPr>
                <w:rFonts w:ascii="Times New Roman" w:hAnsi="Times New Roman"/>
                <w:bCs/>
                <w:sz w:val="24"/>
                <w:szCs w:val="24"/>
                <w:lang w:val="uk-UA"/>
              </w:rPr>
              <w:t>(три мільйони вісімсот дев’яносто дві тисячі сто грн. 00 коп.)</w:t>
            </w:r>
            <w:r w:rsidR="001C5973" w:rsidRPr="001C5973">
              <w:rPr>
                <w:rFonts w:ascii="Times New Roman" w:hAnsi="Times New Roman" w:cs="Times New Roman"/>
                <w:sz w:val="24"/>
                <w:szCs w:val="24"/>
                <w:lang w:val="uk-UA"/>
              </w:rPr>
              <w:t xml:space="preserve"> </w:t>
            </w:r>
            <w:r w:rsidR="001C5973" w:rsidRPr="001C5973">
              <w:rPr>
                <w:rFonts w:ascii="Times New Roman" w:hAnsi="Times New Roman" w:cs="Times New Roman"/>
                <w:b/>
                <w:sz w:val="24"/>
                <w:szCs w:val="24"/>
                <w:lang w:val="uk-UA"/>
              </w:rPr>
              <w:t>з  ПДВ.</w:t>
            </w:r>
          </w:p>
          <w:p w:rsidR="005944B8" w:rsidRPr="001C5973" w:rsidRDefault="001C5973" w:rsidP="001C5973">
            <w:pPr>
              <w:spacing w:after="0" w:line="240" w:lineRule="auto"/>
              <w:jc w:val="both"/>
              <w:rPr>
                <w:rFonts w:ascii="Times New Roman" w:hAnsi="Times New Roman" w:cs="Times New Roman"/>
                <w:sz w:val="24"/>
                <w:szCs w:val="24"/>
                <w:lang w:val="uk-UA"/>
              </w:rPr>
            </w:pPr>
            <w:r w:rsidRPr="001C5973">
              <w:rPr>
                <w:rFonts w:ascii="Times New Roman" w:hAnsi="Times New Roman" w:cs="Times New Roman"/>
                <w:sz w:val="24"/>
                <w:szCs w:val="24"/>
                <w:lang w:val="uk-UA"/>
              </w:rPr>
              <w:t>Замовник не бере до розгляду тендерну пропозицію учасника, ціна якої є вищою, ніж очікувана вартість предмета закупівлі.</w:t>
            </w:r>
          </w:p>
        </w:tc>
      </w:tr>
      <w:tr w:rsidR="005944B8" w:rsidRPr="00477AE0" w:rsidTr="00320396">
        <w:trPr>
          <w:trHeight w:val="520"/>
        </w:trPr>
        <w:tc>
          <w:tcPr>
            <w:tcW w:w="566"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4</w:t>
            </w:r>
          </w:p>
        </w:tc>
        <w:tc>
          <w:tcPr>
            <w:tcW w:w="2944"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Інформація про предмет закупівлі</w:t>
            </w:r>
          </w:p>
        </w:tc>
        <w:tc>
          <w:tcPr>
            <w:tcW w:w="6804" w:type="dxa"/>
          </w:tcPr>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p>
        </w:tc>
      </w:tr>
      <w:tr w:rsidR="005944B8" w:rsidRPr="00ED2F00" w:rsidTr="00320396">
        <w:trPr>
          <w:trHeight w:val="622"/>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4.1</w:t>
            </w:r>
          </w:p>
        </w:tc>
        <w:tc>
          <w:tcPr>
            <w:tcW w:w="2944" w:type="dxa"/>
          </w:tcPr>
          <w:p w:rsidR="005944B8" w:rsidRPr="004F44A7" w:rsidRDefault="005944B8" w:rsidP="00320396">
            <w:pPr>
              <w:pStyle w:val="11"/>
              <w:widowControl w:val="0"/>
              <w:spacing w:line="240" w:lineRule="auto"/>
              <w:ind w:left="-9"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назва предмета закупівлі</w:t>
            </w:r>
          </w:p>
        </w:tc>
        <w:tc>
          <w:tcPr>
            <w:tcW w:w="6804" w:type="dxa"/>
          </w:tcPr>
          <w:p w:rsidR="005944B8" w:rsidRPr="004F44A7" w:rsidRDefault="00D7545C" w:rsidP="00320396">
            <w:pPr>
              <w:pStyle w:val="FR1"/>
              <w:ind w:left="0"/>
              <w:rPr>
                <w:noProof/>
                <w:sz w:val="24"/>
                <w:szCs w:val="24"/>
              </w:rPr>
            </w:pPr>
            <w:r>
              <w:rPr>
                <w:b/>
                <w:sz w:val="24"/>
                <w:szCs w:val="24"/>
              </w:rPr>
              <w:t>Повнопривідний автомобіль SUZUKI або еквівалент</w:t>
            </w:r>
            <w:r>
              <w:rPr>
                <w:b/>
                <w:noProof/>
                <w:sz w:val="24"/>
                <w:szCs w:val="24"/>
              </w:rPr>
              <w:t xml:space="preserve"> </w:t>
            </w:r>
            <w:r w:rsidR="0058735A">
              <w:rPr>
                <w:b/>
                <w:noProof/>
                <w:sz w:val="24"/>
                <w:szCs w:val="24"/>
              </w:rPr>
              <w:t>,</w:t>
            </w:r>
            <w:r w:rsidR="005944B8" w:rsidRPr="004F44A7">
              <w:rPr>
                <w:b/>
                <w:noProof/>
                <w:sz w:val="24"/>
                <w:szCs w:val="24"/>
              </w:rPr>
              <w:t xml:space="preserve"> </w:t>
            </w:r>
            <w:r>
              <w:rPr>
                <w:noProof/>
                <w:sz w:val="24"/>
                <w:szCs w:val="24"/>
              </w:rPr>
              <w:t>к</w:t>
            </w:r>
            <w:r w:rsidR="005944B8" w:rsidRPr="004F44A7">
              <w:rPr>
                <w:noProof/>
                <w:sz w:val="24"/>
                <w:szCs w:val="24"/>
              </w:rPr>
              <w:t xml:space="preserve">од за ДК 021:2015 (CPV) </w:t>
            </w:r>
            <w:r w:rsidR="00C9683D">
              <w:rPr>
                <w:noProof/>
                <w:sz w:val="24"/>
                <w:szCs w:val="24"/>
              </w:rPr>
              <w:t xml:space="preserve">«Єдиний закупівельний словник» - </w:t>
            </w:r>
            <w:r w:rsidR="005944B8" w:rsidRPr="004F44A7">
              <w:rPr>
                <w:noProof/>
                <w:sz w:val="24"/>
                <w:szCs w:val="24"/>
              </w:rPr>
              <w:t xml:space="preserve">ДК 021:2015: </w:t>
            </w:r>
            <w:r w:rsidRPr="00D7545C">
              <w:rPr>
                <w:sz w:val="24"/>
                <w:szCs w:val="24"/>
              </w:rPr>
              <w:t>34110000-1</w:t>
            </w:r>
            <w:r w:rsidRPr="00D7545C">
              <w:rPr>
                <w:color w:val="000000"/>
                <w:sz w:val="24"/>
                <w:szCs w:val="24"/>
                <w:lang w:eastAsia="ru-RU"/>
              </w:rPr>
              <w:t xml:space="preserve"> </w:t>
            </w:r>
            <w:r>
              <w:rPr>
                <w:color w:val="000000"/>
                <w:sz w:val="24"/>
                <w:szCs w:val="24"/>
                <w:lang w:eastAsia="ru-RU"/>
              </w:rPr>
              <w:t>«</w:t>
            </w:r>
            <w:r w:rsidRPr="00D7545C">
              <w:rPr>
                <w:sz w:val="24"/>
                <w:szCs w:val="24"/>
              </w:rPr>
              <w:t>Легкові автомобілі</w:t>
            </w:r>
            <w:r w:rsidRPr="00C9683D">
              <w:rPr>
                <w:sz w:val="24"/>
                <w:szCs w:val="24"/>
              </w:rPr>
              <w:t xml:space="preserve"> </w:t>
            </w:r>
            <w:r w:rsidR="00C9683D" w:rsidRPr="00C9683D">
              <w:rPr>
                <w:sz w:val="24"/>
                <w:szCs w:val="24"/>
              </w:rPr>
              <w:t>»</w:t>
            </w:r>
            <w:r w:rsidR="00C9683D">
              <w:rPr>
                <w:sz w:val="24"/>
                <w:szCs w:val="24"/>
              </w:rPr>
              <w:t>.</w:t>
            </w:r>
          </w:p>
          <w:p w:rsidR="005944B8" w:rsidRPr="004F44A7" w:rsidRDefault="005944B8" w:rsidP="00320396">
            <w:pPr>
              <w:spacing w:after="0" w:line="240" w:lineRule="auto"/>
              <w:jc w:val="both"/>
              <w:rPr>
                <w:rFonts w:ascii="Times New Roman" w:hAnsi="Times New Roman" w:cs="Times New Roman"/>
                <w:b/>
                <w:bCs/>
                <w:sz w:val="24"/>
                <w:szCs w:val="24"/>
                <w:lang w:val="uk-UA"/>
              </w:rPr>
            </w:pPr>
            <w:r w:rsidRPr="004F44A7">
              <w:rPr>
                <w:rFonts w:ascii="Times New Roman" w:hAnsi="Times New Roman" w:cs="Times New Roman"/>
                <w:sz w:val="24"/>
                <w:szCs w:val="24"/>
                <w:shd w:val="clear" w:color="auto" w:fill="FFFFFF"/>
                <w:lang w:val="uk-UA"/>
              </w:rPr>
              <w:t xml:space="preserve">Код товару, визначений згідно з Єдиним закупівельним словником, що найбільше відповідає назві номенклатурної позиції предмета закупівлі - </w:t>
            </w:r>
            <w:r w:rsidR="00C9683D">
              <w:rPr>
                <w:rFonts w:ascii="Times New Roman" w:eastAsia="Times New Roman" w:hAnsi="Times New Roman" w:cs="Times New Roman"/>
                <w:sz w:val="24"/>
                <w:szCs w:val="24"/>
                <w:lang w:val="uk-UA" w:eastAsia="ru-RU"/>
              </w:rPr>
              <w:t>ДК 021:2015</w:t>
            </w:r>
            <w:r w:rsidRPr="004F44A7">
              <w:rPr>
                <w:lang w:val="uk-UA"/>
              </w:rPr>
              <w:t xml:space="preserve"> </w:t>
            </w:r>
            <w:r w:rsidR="00836A88">
              <w:rPr>
                <w:rFonts w:ascii="Times New Roman" w:eastAsia="Times New Roman" w:hAnsi="Times New Roman" w:cs="Times New Roman"/>
                <w:sz w:val="24"/>
                <w:szCs w:val="24"/>
                <w:lang w:val="uk-UA" w:eastAsia="ru-RU"/>
              </w:rPr>
              <w:t xml:space="preserve"> </w:t>
            </w:r>
            <w:r w:rsidR="00D7545C" w:rsidRPr="00D7545C">
              <w:rPr>
                <w:rFonts w:ascii="Times New Roman" w:hAnsi="Times New Roman"/>
                <w:sz w:val="24"/>
                <w:szCs w:val="24"/>
                <w:lang w:val="uk-UA"/>
              </w:rPr>
              <w:t>34113000-2 «Повнопривідні транспортні засоби</w:t>
            </w:r>
            <w:r w:rsidR="00C9683D" w:rsidRPr="00C9683D">
              <w:rPr>
                <w:rFonts w:ascii="Times New Roman" w:hAnsi="Times New Roman"/>
                <w:sz w:val="24"/>
                <w:szCs w:val="24"/>
                <w:lang w:val="uk-UA"/>
              </w:rPr>
              <w:t>»</w:t>
            </w:r>
            <w:r w:rsidRPr="004F44A7">
              <w:rPr>
                <w:rFonts w:ascii="Times New Roman" w:hAnsi="Times New Roman" w:cs="Times New Roman"/>
                <w:sz w:val="24"/>
                <w:szCs w:val="24"/>
                <w:lang w:val="uk-UA"/>
              </w:rPr>
              <w:t xml:space="preserve">  </w:t>
            </w:r>
          </w:p>
        </w:tc>
      </w:tr>
      <w:tr w:rsidR="005944B8" w:rsidRPr="004F44A7" w:rsidTr="00320396">
        <w:trPr>
          <w:trHeight w:val="520"/>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4.2</w:t>
            </w:r>
          </w:p>
        </w:tc>
        <w:tc>
          <w:tcPr>
            <w:tcW w:w="2944" w:type="dxa"/>
          </w:tcPr>
          <w:p w:rsidR="005944B8" w:rsidRPr="004F44A7" w:rsidRDefault="005944B8" w:rsidP="00320396">
            <w:pPr>
              <w:pStyle w:val="11"/>
              <w:widowControl w:val="0"/>
              <w:spacing w:line="240" w:lineRule="auto"/>
              <w:ind w:left="-9"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04" w:type="dxa"/>
          </w:tcPr>
          <w:p w:rsidR="005944B8" w:rsidRPr="004F44A7" w:rsidRDefault="005944B8" w:rsidP="00320396">
            <w:pPr>
              <w:pStyle w:val="11"/>
              <w:widowControl w:val="0"/>
              <w:spacing w:line="240" w:lineRule="auto"/>
              <w:jc w:val="both"/>
              <w:rPr>
                <w:rFonts w:ascii="Times New Roman" w:eastAsia="Times New Roman" w:hAnsi="Times New Roman"/>
                <w:b/>
                <w:bCs/>
                <w:color w:val="auto"/>
                <w:kern w:val="3"/>
                <w:sz w:val="24"/>
                <w:szCs w:val="24"/>
                <w:lang w:val="uk-UA" w:eastAsia="zh-CN" w:bidi="hi-IN"/>
              </w:rPr>
            </w:pPr>
            <w:r w:rsidRPr="004F44A7">
              <w:rPr>
                <w:rFonts w:ascii="Times New Roman" w:eastAsia="Times New Roman" w:hAnsi="Times New Roman" w:cs="Times New Roman"/>
                <w:color w:val="auto"/>
                <w:sz w:val="24"/>
                <w:szCs w:val="24"/>
                <w:lang w:val="uk-UA"/>
              </w:rPr>
              <w:t>Закупівля не передбачає поділу на лоти. Тендерна пропозиція подається щодо предмету закупівлі в</w:t>
            </w:r>
            <w:r w:rsidR="00870C97">
              <w:rPr>
                <w:rFonts w:ascii="Times New Roman" w:eastAsia="Times New Roman" w:hAnsi="Times New Roman" w:cs="Times New Roman"/>
                <w:color w:val="auto"/>
                <w:sz w:val="24"/>
                <w:szCs w:val="24"/>
                <w:lang w:val="uk-UA"/>
              </w:rPr>
              <w:t xml:space="preserve"> </w:t>
            </w:r>
            <w:r w:rsidRPr="004F44A7">
              <w:rPr>
                <w:rFonts w:ascii="Times New Roman" w:eastAsia="Times New Roman" w:hAnsi="Times New Roman" w:cs="Times New Roman"/>
                <w:color w:val="auto"/>
                <w:sz w:val="24"/>
                <w:szCs w:val="24"/>
                <w:lang w:val="uk-UA"/>
              </w:rPr>
              <w:t>цілому.</w:t>
            </w:r>
          </w:p>
          <w:p w:rsidR="005944B8" w:rsidRPr="004F44A7" w:rsidRDefault="005944B8" w:rsidP="00320396">
            <w:pPr>
              <w:spacing w:after="0" w:line="240" w:lineRule="auto"/>
              <w:rPr>
                <w:rFonts w:ascii="Times New Roman" w:hAnsi="Times New Roman" w:cs="Times New Roman"/>
                <w:sz w:val="24"/>
                <w:szCs w:val="24"/>
                <w:lang w:val="uk-UA"/>
              </w:rPr>
            </w:pPr>
          </w:p>
        </w:tc>
      </w:tr>
      <w:tr w:rsidR="005944B8" w:rsidRPr="00ED2F00" w:rsidTr="00320396">
        <w:trPr>
          <w:trHeight w:val="557"/>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lastRenderedPageBreak/>
              <w:t>4.3</w:t>
            </w:r>
          </w:p>
        </w:tc>
        <w:tc>
          <w:tcPr>
            <w:tcW w:w="2944" w:type="dxa"/>
          </w:tcPr>
          <w:p w:rsidR="005944B8" w:rsidRPr="004F44A7" w:rsidRDefault="005944B8" w:rsidP="00320396">
            <w:pPr>
              <w:pStyle w:val="11"/>
              <w:widowControl w:val="0"/>
              <w:spacing w:line="240" w:lineRule="auto"/>
              <w:ind w:left="-9"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804" w:type="dxa"/>
          </w:tcPr>
          <w:p w:rsidR="00477AE0" w:rsidRPr="00477AE0" w:rsidRDefault="00477AE0" w:rsidP="00276C95">
            <w:pPr>
              <w:spacing w:after="0" w:line="240" w:lineRule="auto"/>
              <w:ind w:right="113"/>
              <w:jc w:val="both"/>
              <w:rPr>
                <w:rFonts w:ascii="Times New Roman" w:hAnsi="Times New Roman"/>
                <w:color w:val="000000"/>
                <w:sz w:val="24"/>
                <w:szCs w:val="24"/>
                <w:lang w:val="uk-UA"/>
              </w:rPr>
            </w:pPr>
            <w:r w:rsidRPr="00477AE0">
              <w:rPr>
                <w:rFonts w:ascii="Times New Roman" w:hAnsi="Times New Roman"/>
                <w:color w:val="000000"/>
                <w:sz w:val="24"/>
                <w:szCs w:val="24"/>
                <w:lang w:val="uk-UA"/>
              </w:rPr>
              <w:t>*Місце поставки: Полтавська область</w:t>
            </w:r>
            <w:r w:rsidR="00A359FE">
              <w:rPr>
                <w:rFonts w:ascii="Times New Roman" w:hAnsi="Times New Roman"/>
                <w:color w:val="000000"/>
                <w:sz w:val="24"/>
                <w:szCs w:val="24"/>
                <w:lang w:val="uk-UA"/>
              </w:rPr>
              <w:t xml:space="preserve"> м. Полтава</w:t>
            </w:r>
            <w:r w:rsidRPr="00477AE0">
              <w:rPr>
                <w:rFonts w:ascii="Times New Roman" w:hAnsi="Times New Roman"/>
                <w:color w:val="000000"/>
                <w:sz w:val="24"/>
                <w:szCs w:val="24"/>
                <w:lang w:val="uk-UA"/>
              </w:rPr>
              <w:t>.</w:t>
            </w:r>
          </w:p>
          <w:p w:rsidR="005944B8" w:rsidRPr="004F44A7" w:rsidRDefault="00477AE0" w:rsidP="00320396">
            <w:pPr>
              <w:pStyle w:val="11"/>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i/>
                <w:sz w:val="20"/>
                <w:szCs w:val="20"/>
                <w:highlight w:val="white"/>
              </w:rPr>
              <w:t>*</w:t>
            </w:r>
            <w:r w:rsidRPr="00477AE0">
              <w:rPr>
                <w:rFonts w:ascii="Times New Roman" w:eastAsia="Times New Roman" w:hAnsi="Times New Roman" w:cs="Times New Roman"/>
                <w:i/>
                <w:sz w:val="20"/>
                <w:szCs w:val="20"/>
                <w:highlight w:val="white"/>
                <w:lang w:val="uk-UA"/>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276C95" w:rsidRDefault="00D7545C" w:rsidP="0032039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right="142"/>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Кількість: 4 автомобілі</w:t>
            </w:r>
            <w:r w:rsidR="00477AE0">
              <w:rPr>
                <w:rFonts w:ascii="Times New Roman" w:eastAsia="Times New Roman" w:hAnsi="Times New Roman" w:cs="Times New Roman"/>
                <w:sz w:val="24"/>
                <w:szCs w:val="24"/>
                <w:shd w:val="clear" w:color="auto" w:fill="FFFFFF"/>
                <w:lang w:val="uk-UA" w:eastAsia="ru-RU"/>
              </w:rPr>
              <w:t>.</w:t>
            </w:r>
            <w:r w:rsidR="001F4A1C">
              <w:rPr>
                <w:rFonts w:ascii="Times New Roman" w:eastAsia="Times New Roman" w:hAnsi="Times New Roman" w:cs="Times New Roman"/>
                <w:sz w:val="24"/>
                <w:szCs w:val="24"/>
                <w:shd w:val="clear" w:color="auto" w:fill="FFFFFF"/>
                <w:lang w:val="uk-UA" w:eastAsia="ru-RU"/>
              </w:rPr>
              <w:t xml:space="preserve"> </w:t>
            </w:r>
          </w:p>
          <w:p w:rsidR="005944B8" w:rsidRPr="001F4A1C" w:rsidRDefault="005944B8" w:rsidP="0032039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right="142"/>
              <w:jc w:val="both"/>
              <w:rPr>
                <w:rFonts w:ascii="Times New Roman" w:eastAsia="Times New Roman" w:hAnsi="Times New Roman" w:cs="Times New Roman"/>
                <w:sz w:val="24"/>
                <w:szCs w:val="24"/>
                <w:shd w:val="clear" w:color="auto" w:fill="FFFFFF"/>
                <w:lang w:val="uk-UA" w:eastAsia="ru-RU"/>
              </w:rPr>
            </w:pPr>
            <w:r w:rsidRPr="004F44A7">
              <w:rPr>
                <w:rFonts w:ascii="Times New Roman" w:eastAsia="Calibri" w:hAnsi="Times New Roman" w:cs="Times New Roman"/>
                <w:sz w:val="24"/>
                <w:szCs w:val="24"/>
                <w:lang w:val="uk-UA"/>
              </w:rPr>
              <w:t xml:space="preserve">Детальна інформація про необхідні технічні, якісні та кількісні характеристики предмета закупівлі  викладені в </w:t>
            </w:r>
            <w:r w:rsidRPr="004F44A7">
              <w:rPr>
                <w:rFonts w:ascii="Times New Roman" w:eastAsia="Calibri" w:hAnsi="Times New Roman" w:cs="Times New Roman"/>
                <w:b/>
                <w:sz w:val="24"/>
                <w:szCs w:val="24"/>
                <w:lang w:val="uk-UA"/>
              </w:rPr>
              <w:t xml:space="preserve">Додатку </w:t>
            </w:r>
            <w:r w:rsidR="00A359FE">
              <w:rPr>
                <w:rFonts w:ascii="Times New Roman" w:eastAsia="Calibri" w:hAnsi="Times New Roman" w:cs="Times New Roman"/>
                <w:b/>
                <w:sz w:val="24"/>
                <w:szCs w:val="24"/>
                <w:lang w:val="uk-UA"/>
              </w:rPr>
              <w:t xml:space="preserve">№ </w:t>
            </w:r>
            <w:r w:rsidRPr="004F44A7">
              <w:rPr>
                <w:rFonts w:ascii="Times New Roman" w:eastAsia="Calibri" w:hAnsi="Times New Roman" w:cs="Times New Roman"/>
                <w:b/>
                <w:sz w:val="24"/>
                <w:szCs w:val="24"/>
                <w:lang w:val="uk-UA"/>
              </w:rPr>
              <w:t xml:space="preserve">3 </w:t>
            </w:r>
            <w:r w:rsidRPr="004F44A7">
              <w:rPr>
                <w:rFonts w:ascii="Times New Roman" w:eastAsia="Calibri" w:hAnsi="Times New Roman" w:cs="Times New Roman"/>
                <w:sz w:val="24"/>
                <w:szCs w:val="24"/>
                <w:lang w:val="uk-UA"/>
              </w:rPr>
              <w:t>до тендерної документації.</w:t>
            </w:r>
          </w:p>
        </w:tc>
      </w:tr>
      <w:tr w:rsidR="005944B8" w:rsidRPr="004F44A7" w:rsidTr="00320396">
        <w:trPr>
          <w:trHeight w:val="847"/>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4.4</w:t>
            </w:r>
          </w:p>
        </w:tc>
        <w:tc>
          <w:tcPr>
            <w:tcW w:w="2944" w:type="dxa"/>
          </w:tcPr>
          <w:p w:rsidR="005944B8" w:rsidRPr="004F44A7" w:rsidRDefault="005944B8" w:rsidP="00320396">
            <w:pPr>
              <w:pStyle w:val="11"/>
              <w:widowControl w:val="0"/>
              <w:spacing w:line="240" w:lineRule="auto"/>
              <w:ind w:left="-9"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804" w:type="dxa"/>
          </w:tcPr>
          <w:p w:rsidR="005944B8" w:rsidRPr="00477AE0" w:rsidRDefault="005944B8" w:rsidP="00543E2E">
            <w:pPr>
              <w:tabs>
                <w:tab w:val="left" w:pos="2160"/>
                <w:tab w:val="left" w:pos="3600"/>
              </w:tabs>
              <w:spacing w:after="0" w:line="240" w:lineRule="auto"/>
              <w:jc w:val="both"/>
              <w:rPr>
                <w:rFonts w:ascii="Times New Roman" w:hAnsi="Times New Roman" w:cs="Times New Roman"/>
                <w:noProof/>
                <w:sz w:val="24"/>
                <w:szCs w:val="24"/>
                <w:lang w:val="uk-UA"/>
              </w:rPr>
            </w:pPr>
            <w:r w:rsidRPr="00477AE0">
              <w:rPr>
                <w:rFonts w:ascii="Times New Roman" w:hAnsi="Times New Roman" w:cs="Times New Roman"/>
                <w:noProof/>
                <w:sz w:val="24"/>
                <w:szCs w:val="24"/>
                <w:lang w:val="uk-UA"/>
              </w:rPr>
              <w:t xml:space="preserve"> </w:t>
            </w:r>
            <w:r w:rsidR="00477AE0" w:rsidRPr="00477AE0">
              <w:rPr>
                <w:rFonts w:ascii="Times New Roman" w:hAnsi="Times New Roman"/>
                <w:sz w:val="24"/>
                <w:szCs w:val="24"/>
                <w:lang w:val="uk-UA"/>
              </w:rPr>
              <w:t>З д</w:t>
            </w:r>
            <w:r w:rsidR="00543E2E">
              <w:rPr>
                <w:rFonts w:ascii="Times New Roman" w:hAnsi="Times New Roman"/>
                <w:sz w:val="24"/>
                <w:szCs w:val="24"/>
                <w:lang w:val="uk-UA"/>
              </w:rPr>
              <w:t xml:space="preserve">ати підписання договору до </w:t>
            </w:r>
            <w:r w:rsidR="00D7545C">
              <w:rPr>
                <w:rFonts w:ascii="Times New Roman" w:hAnsi="Times New Roman"/>
                <w:sz w:val="24"/>
                <w:szCs w:val="24"/>
                <w:lang w:val="uk-UA"/>
              </w:rPr>
              <w:t>3</w:t>
            </w:r>
            <w:r w:rsidR="00543E2E">
              <w:rPr>
                <w:rFonts w:ascii="Times New Roman" w:hAnsi="Times New Roman"/>
                <w:sz w:val="24"/>
                <w:szCs w:val="24"/>
                <w:lang w:val="uk-UA"/>
              </w:rPr>
              <w:t>1</w:t>
            </w:r>
            <w:r w:rsidR="001B100D">
              <w:rPr>
                <w:rFonts w:ascii="Times New Roman" w:hAnsi="Times New Roman"/>
                <w:sz w:val="24"/>
                <w:szCs w:val="24"/>
                <w:lang w:val="uk-UA"/>
              </w:rPr>
              <w:t>.0</w:t>
            </w:r>
            <w:r w:rsidR="00543E2E">
              <w:rPr>
                <w:rFonts w:ascii="Times New Roman" w:hAnsi="Times New Roman"/>
                <w:sz w:val="24"/>
                <w:szCs w:val="24"/>
                <w:lang w:val="uk-UA"/>
              </w:rPr>
              <w:t>3</w:t>
            </w:r>
            <w:r w:rsidR="00477AE0" w:rsidRPr="00477AE0">
              <w:rPr>
                <w:rFonts w:ascii="Times New Roman" w:hAnsi="Times New Roman"/>
                <w:sz w:val="24"/>
                <w:szCs w:val="24"/>
                <w:lang w:val="uk-UA"/>
              </w:rPr>
              <w:t>.202</w:t>
            </w:r>
            <w:r w:rsidR="00543E2E">
              <w:rPr>
                <w:rFonts w:ascii="Times New Roman" w:hAnsi="Times New Roman"/>
                <w:sz w:val="24"/>
                <w:szCs w:val="24"/>
                <w:lang w:val="uk-UA"/>
              </w:rPr>
              <w:t>4</w:t>
            </w:r>
            <w:r w:rsidR="00477AE0" w:rsidRPr="00477AE0">
              <w:rPr>
                <w:rFonts w:ascii="Times New Roman" w:hAnsi="Times New Roman"/>
                <w:sz w:val="24"/>
                <w:szCs w:val="24"/>
                <w:lang w:val="uk-UA"/>
              </w:rPr>
              <w:t xml:space="preserve"> р.</w:t>
            </w:r>
          </w:p>
        </w:tc>
      </w:tr>
      <w:tr w:rsidR="005944B8" w:rsidRPr="00A359FE" w:rsidTr="00320396">
        <w:trPr>
          <w:trHeight w:val="274"/>
        </w:trPr>
        <w:tc>
          <w:tcPr>
            <w:tcW w:w="566" w:type="dxa"/>
          </w:tcPr>
          <w:p w:rsidR="005944B8" w:rsidRPr="00524F03" w:rsidRDefault="005944B8" w:rsidP="00320396">
            <w:pPr>
              <w:pStyle w:val="11"/>
              <w:widowControl w:val="0"/>
              <w:spacing w:line="240" w:lineRule="auto"/>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5</w:t>
            </w:r>
          </w:p>
        </w:tc>
        <w:tc>
          <w:tcPr>
            <w:tcW w:w="2944" w:type="dxa"/>
          </w:tcPr>
          <w:p w:rsidR="005944B8" w:rsidRPr="00524F0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Недискримінація учасників</w:t>
            </w:r>
          </w:p>
        </w:tc>
        <w:tc>
          <w:tcPr>
            <w:tcW w:w="6804" w:type="dxa"/>
          </w:tcPr>
          <w:p w:rsidR="005944B8" w:rsidRPr="00A359FE" w:rsidRDefault="00A359FE" w:rsidP="00320396">
            <w:pPr>
              <w:pStyle w:val="11"/>
              <w:widowControl w:val="0"/>
              <w:spacing w:line="240" w:lineRule="auto"/>
              <w:jc w:val="both"/>
              <w:rPr>
                <w:rFonts w:ascii="Times New Roman" w:hAnsi="Times New Roman" w:cs="Times New Roman"/>
                <w:color w:val="auto"/>
                <w:sz w:val="24"/>
                <w:szCs w:val="24"/>
                <w:lang w:val="uk-UA" w:eastAsia="en-US"/>
              </w:rPr>
            </w:pPr>
            <w:r w:rsidRPr="00A359FE">
              <w:rPr>
                <w:rFonts w:ascii="Times New Roman" w:eastAsia="Times New Roman" w:hAnsi="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A359FE">
              <w:rPr>
                <w:rFonts w:ascii="Times New Roman" w:eastAsia="Times New Roman" w:hAnsi="Times New Roman" w:cs="Times New Roman"/>
                <w:bCs/>
                <w:sz w:val="24"/>
                <w:szCs w:val="24"/>
                <w:lang w:val="uk-UA" w:eastAsia="uk-UA"/>
              </w:rPr>
              <w:t>.</w:t>
            </w:r>
          </w:p>
        </w:tc>
      </w:tr>
      <w:tr w:rsidR="005944B8" w:rsidRPr="004F44A7" w:rsidTr="00320396">
        <w:trPr>
          <w:trHeight w:val="520"/>
        </w:trPr>
        <w:tc>
          <w:tcPr>
            <w:tcW w:w="566" w:type="dxa"/>
          </w:tcPr>
          <w:p w:rsidR="005944B8" w:rsidRPr="00524F03" w:rsidRDefault="005944B8" w:rsidP="00320396">
            <w:pPr>
              <w:pStyle w:val="11"/>
              <w:widowControl w:val="0"/>
              <w:spacing w:line="240" w:lineRule="auto"/>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6</w:t>
            </w:r>
          </w:p>
        </w:tc>
        <w:tc>
          <w:tcPr>
            <w:tcW w:w="2944" w:type="dxa"/>
          </w:tcPr>
          <w:p w:rsidR="005944B8" w:rsidRPr="00524F0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804" w:type="dxa"/>
          </w:tcPr>
          <w:p w:rsidR="005944B8" w:rsidRPr="00A359FE" w:rsidRDefault="00A359FE" w:rsidP="00320396">
            <w:pPr>
              <w:pStyle w:val="11"/>
              <w:widowControl w:val="0"/>
              <w:spacing w:line="240" w:lineRule="auto"/>
              <w:jc w:val="both"/>
              <w:rPr>
                <w:rFonts w:ascii="Times New Roman" w:hAnsi="Times New Roman" w:cs="Times New Roman"/>
                <w:color w:val="auto"/>
                <w:sz w:val="24"/>
                <w:szCs w:val="24"/>
                <w:lang w:val="uk-UA"/>
              </w:rPr>
            </w:pPr>
            <w:r w:rsidRPr="00A359FE">
              <w:rPr>
                <w:rFonts w:ascii="Times New Roman" w:eastAsia="Times New Roman" w:hAnsi="Times New Roman" w:cs="Times New Roman"/>
                <w:sz w:val="24"/>
                <w:szCs w:val="24"/>
                <w:lang w:val="uk-UA"/>
              </w:rPr>
              <w:t>Валютою тендерної пропозиції є гривня.</w:t>
            </w:r>
            <w:r w:rsidRPr="00A359FE">
              <w:rPr>
                <w:rFonts w:ascii="Times New Roman" w:eastAsia="Times New Roman" w:hAnsi="Times New Roman" w:cs="Times New Roman"/>
                <w:lang w:val="uk-UA"/>
              </w:rPr>
              <w:t xml:space="preserve"> </w:t>
            </w:r>
            <w:r w:rsidRPr="00A359FE">
              <w:rPr>
                <w:rFonts w:ascii="Times New Roman" w:eastAsia="Times New Roman" w:hAnsi="Times New Roman" w:cs="Times New Roman"/>
                <w:b/>
                <w:i/>
                <w:sz w:val="24"/>
                <w:szCs w:val="24"/>
                <w:lang w:val="uk-UA"/>
              </w:rPr>
              <w:t>У разі якщо учасником процедури закупівлі є нерезидент</w:t>
            </w:r>
            <w:r w:rsidRPr="00A359FE">
              <w:rPr>
                <w:rFonts w:ascii="Times New Roman" w:eastAsia="Times New Roman" w:hAnsi="Times New Roman" w:cs="Times New Roman"/>
                <w:b/>
                <w:sz w:val="24"/>
                <w:szCs w:val="24"/>
                <w:lang w:val="uk-UA"/>
              </w:rPr>
              <w:t xml:space="preserve">,  </w:t>
            </w:r>
            <w:r w:rsidRPr="00A359FE">
              <w:rPr>
                <w:rFonts w:ascii="Times New Roman" w:eastAsia="Times New Roman" w:hAnsi="Times New Roman" w:cs="Times New Roman"/>
                <w:sz w:val="24"/>
                <w:szCs w:val="24"/>
                <w:lang w:val="uk-UA"/>
              </w:rPr>
              <w:t>такий учасник зазначає ціну пропозиції в електронній системі закупівель у валюті – гривня.</w:t>
            </w:r>
            <w:r w:rsidR="005944B8" w:rsidRPr="00A359FE">
              <w:rPr>
                <w:rFonts w:ascii="Times New Roman" w:hAnsi="Times New Roman" w:cs="Times New Roman"/>
                <w:color w:val="auto"/>
                <w:sz w:val="24"/>
                <w:szCs w:val="24"/>
                <w:lang w:val="uk-UA"/>
              </w:rPr>
              <w:t xml:space="preserve">  </w:t>
            </w:r>
          </w:p>
        </w:tc>
      </w:tr>
      <w:tr w:rsidR="005944B8" w:rsidRPr="00ED2F00" w:rsidTr="00320396">
        <w:trPr>
          <w:trHeight w:val="520"/>
        </w:trPr>
        <w:tc>
          <w:tcPr>
            <w:tcW w:w="566" w:type="dxa"/>
          </w:tcPr>
          <w:p w:rsidR="005944B8" w:rsidRPr="00524F03" w:rsidRDefault="005944B8" w:rsidP="00320396">
            <w:pPr>
              <w:pStyle w:val="11"/>
              <w:widowControl w:val="0"/>
              <w:spacing w:before="240" w:line="240" w:lineRule="auto"/>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7</w:t>
            </w:r>
          </w:p>
        </w:tc>
        <w:tc>
          <w:tcPr>
            <w:tcW w:w="2944" w:type="dxa"/>
            <w:vAlign w:val="center"/>
          </w:tcPr>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r w:rsidRPr="004156A5">
              <w:rPr>
                <w:rFonts w:ascii="Times New Roman" w:eastAsia="Times New Roman" w:hAnsi="Times New Roman" w:cs="Times New Roman"/>
                <w:b/>
                <w:bCs/>
                <w:sz w:val="24"/>
                <w:szCs w:val="24"/>
                <w:lang w:val="uk-UA" w:eastAsia="ar-SA"/>
              </w:rPr>
              <w:t>Інформація про мову (мови), якою (якими) повинно бути складено тендерні пропозиції</w:t>
            </w:r>
            <w:r w:rsidRPr="004156A5">
              <w:rPr>
                <w:rFonts w:ascii="Times New Roman" w:eastAsia="Times New Roman" w:hAnsi="Times New Roman" w:cs="Times New Roman"/>
                <w:sz w:val="24"/>
                <w:szCs w:val="24"/>
                <w:lang w:val="uk-UA" w:eastAsia="ar-SA"/>
              </w:rPr>
              <w:t> </w:t>
            </w: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P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5944B8" w:rsidRPr="004F44A7" w:rsidRDefault="005944B8" w:rsidP="00320396">
            <w:pPr>
              <w:pStyle w:val="11"/>
              <w:widowControl w:val="0"/>
              <w:spacing w:after="240" w:line="240" w:lineRule="auto"/>
              <w:ind w:right="113"/>
              <w:rPr>
                <w:rFonts w:ascii="Times New Roman" w:hAnsi="Times New Roman" w:cs="Times New Roman"/>
                <w:color w:val="auto"/>
                <w:sz w:val="24"/>
                <w:szCs w:val="24"/>
                <w:lang w:val="uk-UA"/>
              </w:rPr>
            </w:pPr>
          </w:p>
        </w:tc>
        <w:tc>
          <w:tcPr>
            <w:tcW w:w="6804" w:type="dxa"/>
          </w:tcPr>
          <w:p w:rsidR="00A359FE" w:rsidRPr="00A359FE" w:rsidRDefault="00A359FE" w:rsidP="00320396">
            <w:pPr>
              <w:widowControl w:val="0"/>
              <w:spacing w:after="0" w:line="240" w:lineRule="auto"/>
              <w:jc w:val="both"/>
              <w:rPr>
                <w:rFonts w:ascii="Times New Roman" w:eastAsia="Times New Roman" w:hAnsi="Times New Roman" w:cs="Times New Roman"/>
                <w:color w:val="000000"/>
                <w:sz w:val="24"/>
                <w:szCs w:val="24"/>
                <w:lang w:val="uk-UA"/>
              </w:rPr>
            </w:pPr>
            <w:r w:rsidRPr="00A359FE">
              <w:rPr>
                <w:rFonts w:ascii="Times New Roman" w:eastAsia="Times New Roman" w:hAnsi="Times New Roman" w:cs="Times New Roman"/>
                <w:color w:val="000000"/>
                <w:sz w:val="24"/>
                <w:szCs w:val="24"/>
                <w:lang w:val="uk-UA"/>
              </w:rPr>
              <w:lastRenderedPageBreak/>
              <w:t>Мова тендерної пропозиції – українська.</w:t>
            </w:r>
          </w:p>
          <w:p w:rsidR="004C1EBA" w:rsidRPr="00381A70" w:rsidRDefault="00A359FE" w:rsidP="00320396">
            <w:pPr>
              <w:pStyle w:val="11"/>
              <w:widowControl w:val="0"/>
              <w:spacing w:line="240" w:lineRule="auto"/>
              <w:jc w:val="both"/>
              <w:rPr>
                <w:rFonts w:ascii="Times New Roman" w:eastAsia="Times New Roman" w:hAnsi="Times New Roman" w:cs="Times New Roman"/>
                <w:sz w:val="24"/>
                <w:szCs w:val="24"/>
              </w:rPr>
            </w:pPr>
            <w:r w:rsidRPr="00A359FE">
              <w:rPr>
                <w:rFonts w:ascii="Times New Roman" w:eastAsia="Times New Roman" w:hAnsi="Times New Roman" w:cs="Times New Roman"/>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w:t>
            </w:r>
          </w:p>
          <w:p w:rsidR="004C1EBA" w:rsidRPr="00381A70" w:rsidRDefault="00A359FE" w:rsidP="00320396">
            <w:pPr>
              <w:pStyle w:val="11"/>
              <w:widowControl w:val="0"/>
              <w:spacing w:line="240" w:lineRule="auto"/>
              <w:jc w:val="both"/>
              <w:rPr>
                <w:rFonts w:ascii="Times New Roman" w:eastAsia="Times New Roman" w:hAnsi="Times New Roman" w:cs="Times New Roman"/>
                <w:sz w:val="24"/>
                <w:szCs w:val="24"/>
                <w:lang w:val="uk-UA"/>
              </w:rPr>
            </w:pPr>
            <w:r w:rsidRPr="00A359FE">
              <w:rPr>
                <w:rFonts w:ascii="Times New Roman" w:eastAsia="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36A88" w:rsidRDefault="00A359FE" w:rsidP="00320396">
            <w:pPr>
              <w:pStyle w:val="11"/>
              <w:widowControl w:val="0"/>
              <w:spacing w:line="240" w:lineRule="auto"/>
              <w:jc w:val="both"/>
              <w:rPr>
                <w:rFonts w:ascii="Times New Roman" w:eastAsia="Times New Roman" w:hAnsi="Times New Roman" w:cs="Times New Roman"/>
                <w:sz w:val="24"/>
                <w:szCs w:val="24"/>
                <w:lang w:val="uk-UA"/>
              </w:rPr>
            </w:pPr>
            <w:r w:rsidRPr="00A359FE">
              <w:rPr>
                <w:rFonts w:ascii="Times New Roman" w:eastAsia="Times New Roman" w:hAnsi="Times New Roman" w:cs="Times New Roman"/>
                <w:b/>
                <w:sz w:val="24"/>
                <w:szCs w:val="24"/>
                <w:lang w:val="uk-UA"/>
              </w:rPr>
              <w:t>Виключення:</w:t>
            </w:r>
            <w:r w:rsidRPr="00A359FE">
              <w:rPr>
                <w:rFonts w:ascii="Times New Roman" w:eastAsia="Times New Roman" w:hAnsi="Times New Roman" w:cs="Times New Roman"/>
                <w:sz w:val="24"/>
                <w:szCs w:val="24"/>
                <w:lang w:val="uk-UA"/>
              </w:rPr>
              <w:t xml:space="preserve">                                                                                </w:t>
            </w:r>
            <w:r w:rsidR="00836A88">
              <w:rPr>
                <w:rFonts w:ascii="Times New Roman" w:eastAsia="Times New Roman" w:hAnsi="Times New Roman" w:cs="Times New Roman"/>
                <w:sz w:val="24"/>
                <w:szCs w:val="24"/>
                <w:lang w:val="uk-UA"/>
              </w:rPr>
              <w:t xml:space="preserve">    </w:t>
            </w:r>
          </w:p>
          <w:p w:rsidR="00836A88" w:rsidRDefault="00A359FE" w:rsidP="00320396">
            <w:pPr>
              <w:pStyle w:val="11"/>
              <w:widowControl w:val="0"/>
              <w:spacing w:line="240" w:lineRule="auto"/>
              <w:jc w:val="both"/>
              <w:rPr>
                <w:rFonts w:ascii="Times New Roman" w:eastAsia="Times New Roman" w:hAnsi="Times New Roman" w:cs="Times New Roman"/>
                <w:sz w:val="24"/>
                <w:szCs w:val="24"/>
                <w:lang w:val="uk-UA"/>
              </w:rPr>
            </w:pPr>
            <w:r w:rsidRPr="00A359FE">
              <w:rPr>
                <w:rFonts w:ascii="Times New Roman" w:eastAsia="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944B8" w:rsidRPr="004F44A7" w:rsidRDefault="00A359FE" w:rsidP="00320396">
            <w:pPr>
              <w:pStyle w:val="11"/>
              <w:widowControl w:val="0"/>
              <w:spacing w:line="240" w:lineRule="auto"/>
              <w:jc w:val="both"/>
              <w:rPr>
                <w:rFonts w:ascii="Times New Roman" w:hAnsi="Times New Roman" w:cs="Times New Roman"/>
                <w:color w:val="auto"/>
                <w:sz w:val="24"/>
                <w:szCs w:val="24"/>
                <w:lang w:val="uk-UA"/>
              </w:rPr>
            </w:pPr>
            <w:r w:rsidRPr="00A359FE">
              <w:rPr>
                <w:rFonts w:ascii="Times New Roman" w:eastAsia="Times New Roman" w:hAnsi="Times New Roman" w:cs="Times New Roman"/>
                <w:sz w:val="24"/>
                <w:szCs w:val="24"/>
                <w:lang w:val="uk-UA"/>
              </w:rPr>
              <w:t xml:space="preserve">2.  У випадку надання учасником на підтвердження однієї вимоги кількох документів, викладених різними мовами, та за </w:t>
            </w:r>
            <w:r w:rsidRPr="00A359FE">
              <w:rPr>
                <w:rFonts w:ascii="Times New Roman" w:eastAsia="Times New Roman" w:hAnsi="Times New Roman" w:cs="Times New Roman"/>
                <w:sz w:val="24"/>
                <w:szCs w:val="24"/>
                <w:lang w:val="uk-UA"/>
              </w:rPr>
              <w:lastRenderedPageBreak/>
              <w:t>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22DE" w:rsidRPr="00C9683D" w:rsidTr="00320396">
        <w:trPr>
          <w:trHeight w:val="520"/>
        </w:trPr>
        <w:tc>
          <w:tcPr>
            <w:tcW w:w="566" w:type="dxa"/>
          </w:tcPr>
          <w:p w:rsidR="006822DE" w:rsidRPr="00634589" w:rsidRDefault="006822DE" w:rsidP="00320396">
            <w:pPr>
              <w:pStyle w:val="11"/>
              <w:widowControl w:val="0"/>
              <w:spacing w:line="240" w:lineRule="auto"/>
              <w:rPr>
                <w:rFonts w:ascii="Times New Roman" w:eastAsia="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lastRenderedPageBreak/>
              <w:t>8</w:t>
            </w:r>
          </w:p>
        </w:tc>
        <w:tc>
          <w:tcPr>
            <w:tcW w:w="2944" w:type="dxa"/>
            <w:vAlign w:val="center"/>
          </w:tcPr>
          <w:p w:rsidR="006822DE" w:rsidRPr="006822DE" w:rsidRDefault="006822DE" w:rsidP="00320396">
            <w:pPr>
              <w:pStyle w:val="11"/>
              <w:widowControl w:val="0"/>
              <w:spacing w:line="240" w:lineRule="auto"/>
              <w:ind w:right="113"/>
              <w:rPr>
                <w:rFonts w:ascii="Times New Roman" w:eastAsia="Times New Roman" w:hAnsi="Times New Roman" w:cs="Times New Roman"/>
                <w:color w:val="auto"/>
                <w:sz w:val="24"/>
                <w:szCs w:val="24"/>
                <w:lang w:val="uk-UA"/>
              </w:rPr>
            </w:pPr>
            <w:r w:rsidRPr="006822DE">
              <w:rPr>
                <w:rFonts w:ascii="Times New Roman" w:eastAsia="Times New Roman" w:hAnsi="Times New Roman"/>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4" w:type="dxa"/>
          </w:tcPr>
          <w:p w:rsidR="006822DE" w:rsidRPr="006822DE" w:rsidRDefault="006822DE" w:rsidP="00320396">
            <w:pPr>
              <w:widowControl w:val="0"/>
              <w:spacing w:after="0" w:line="240" w:lineRule="auto"/>
              <w:jc w:val="both"/>
              <w:rPr>
                <w:rFonts w:ascii="Times New Roman" w:eastAsia="Times New Roman" w:hAnsi="Times New Roman" w:cs="Times New Roman"/>
                <w:color w:val="000000"/>
                <w:sz w:val="24"/>
                <w:szCs w:val="24"/>
                <w:lang w:val="uk-UA"/>
              </w:rPr>
            </w:pPr>
            <w:r w:rsidRPr="006822DE">
              <w:rPr>
                <w:rFonts w:ascii="Times New Roman" w:eastAsia="Times New Roman" w:hAnsi="Times New Roman" w:cs="Times New Roman"/>
                <w:color w:val="000000"/>
                <w:sz w:val="24"/>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822DE" w:rsidRPr="00A359FE" w:rsidRDefault="006822DE" w:rsidP="00320396">
            <w:pPr>
              <w:widowControl w:val="0"/>
              <w:spacing w:after="0" w:line="240" w:lineRule="auto"/>
              <w:jc w:val="both"/>
              <w:rPr>
                <w:rFonts w:ascii="Times New Roman" w:eastAsia="Times New Roman" w:hAnsi="Times New Roman" w:cs="Times New Roman"/>
                <w:color w:val="000000"/>
                <w:sz w:val="24"/>
                <w:szCs w:val="24"/>
                <w:lang w:val="uk-UA"/>
              </w:rPr>
            </w:pPr>
            <w:r w:rsidRPr="006822DE">
              <w:rPr>
                <w:rFonts w:ascii="Times New Roman" w:eastAsia="Times New Roman" w:hAnsi="Times New Roman" w:cs="Times New Roman"/>
                <w:color w:val="000000"/>
                <w:sz w:val="24"/>
                <w:szCs w:val="24"/>
                <w:lang w:val="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четвертого підпункту 2 пункту 44 Особливостей.</w:t>
            </w:r>
          </w:p>
        </w:tc>
      </w:tr>
      <w:tr w:rsidR="005944B8" w:rsidRPr="004F44A7" w:rsidTr="00320396">
        <w:trPr>
          <w:trHeight w:val="520"/>
        </w:trPr>
        <w:tc>
          <w:tcPr>
            <w:tcW w:w="10314" w:type="dxa"/>
            <w:gridSpan w:val="3"/>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t>Розділ ІІ. ПОРЯДОК УНЕСЕННЯ ЗМІН ТА НАДАННЯ РОЗ’ЯСНЕНЬ ДО ТЕНДЕРНОЇ ДОКУМЕНТАЦІЇ</w:t>
            </w:r>
          </w:p>
        </w:tc>
      </w:tr>
      <w:tr w:rsidR="005944B8" w:rsidRPr="00ED2F00" w:rsidTr="00320396">
        <w:trPr>
          <w:trHeight w:val="520"/>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1</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804" w:type="dxa"/>
          </w:tcPr>
          <w:p w:rsidR="005E3A88" w:rsidRPr="005E3A88" w:rsidRDefault="005E3A88" w:rsidP="00320396">
            <w:pPr>
              <w:spacing w:after="0" w:line="240" w:lineRule="auto"/>
              <w:jc w:val="both"/>
              <w:rPr>
                <w:rFonts w:ascii="Times New Roman" w:eastAsia="Times New Roman" w:hAnsi="Times New Roman"/>
                <w:sz w:val="24"/>
                <w:szCs w:val="24"/>
                <w:lang w:val="uk-UA" w:eastAsia="ru-RU"/>
              </w:rPr>
            </w:pPr>
            <w:r w:rsidRPr="005E3A88">
              <w:rPr>
                <w:rFonts w:ascii="Times New Roman" w:eastAsia="Times New Roman" w:hAnsi="Times New Roman"/>
                <w:sz w:val="24"/>
                <w:szCs w:val="24"/>
                <w:lang w:val="uk-UA" w:eastAsia="ru-RU"/>
              </w:rPr>
              <w:t xml:space="preserve">Фізична/юридична особа має право </w:t>
            </w:r>
            <w:r w:rsidRPr="005E3A88">
              <w:rPr>
                <w:rFonts w:ascii="Times New Roman" w:eastAsia="Times New Roman" w:hAnsi="Times New Roman"/>
                <w:b/>
                <w:sz w:val="24"/>
                <w:szCs w:val="24"/>
                <w:lang w:val="uk-UA" w:eastAsia="ru-RU"/>
              </w:rPr>
              <w:t>не пізніше ніж за три дні</w:t>
            </w:r>
            <w:r w:rsidRPr="005E3A88">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E3A88">
              <w:rPr>
                <w:rFonts w:ascii="Times New Roman" w:eastAsia="Times New Roman" w:hAnsi="Times New Roman"/>
                <w:b/>
                <w:sz w:val="24"/>
                <w:szCs w:val="24"/>
                <w:lang w:val="uk-UA" w:eastAsia="ru-RU"/>
              </w:rPr>
              <w:t>протягом трьох днів</w:t>
            </w:r>
            <w:r w:rsidRPr="005E3A88">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r>
              <w:rPr>
                <w:rFonts w:ascii="Times New Roman" w:eastAsia="Times New Roman" w:hAnsi="Times New Roman"/>
                <w:sz w:val="24"/>
                <w:szCs w:val="24"/>
                <w:lang w:val="uk-UA" w:eastAsia="ru-RU"/>
              </w:rPr>
              <w:t xml:space="preserve"> </w:t>
            </w:r>
            <w:r w:rsidRPr="005E3A88">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44B8" w:rsidRPr="004F44A7" w:rsidRDefault="005E3A88" w:rsidP="00320396">
            <w:pPr>
              <w:widowControl w:val="0"/>
              <w:spacing w:after="0" w:line="240" w:lineRule="auto"/>
              <w:ind w:right="113"/>
              <w:contextualSpacing/>
              <w:jc w:val="both"/>
              <w:rPr>
                <w:rFonts w:ascii="Times New Roman" w:eastAsia="Calibri" w:hAnsi="Times New Roman" w:cs="Times New Roman"/>
                <w:noProof/>
                <w:sz w:val="24"/>
                <w:szCs w:val="24"/>
                <w:lang w:val="uk-UA"/>
              </w:rPr>
            </w:pPr>
            <w:r w:rsidRPr="005E3A88">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E3A88">
              <w:rPr>
                <w:rFonts w:ascii="Times New Roman" w:eastAsia="Times New Roman" w:hAnsi="Times New Roman"/>
                <w:b/>
                <w:sz w:val="24"/>
                <w:szCs w:val="24"/>
                <w:lang w:val="uk-UA" w:eastAsia="ru-RU"/>
              </w:rPr>
              <w:t>не менш як на чотири дні.</w:t>
            </w:r>
          </w:p>
        </w:tc>
      </w:tr>
      <w:tr w:rsidR="005944B8" w:rsidRPr="004F44A7" w:rsidTr="00320396">
        <w:trPr>
          <w:trHeight w:val="520"/>
        </w:trPr>
        <w:tc>
          <w:tcPr>
            <w:tcW w:w="566" w:type="dxa"/>
          </w:tcPr>
          <w:p w:rsidR="005944B8" w:rsidRPr="00634589"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2</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Унесення змін до тендерної документації</w:t>
            </w:r>
          </w:p>
        </w:tc>
        <w:tc>
          <w:tcPr>
            <w:tcW w:w="6804" w:type="dxa"/>
          </w:tcPr>
          <w:p w:rsidR="005E3A88" w:rsidRPr="005E3A88" w:rsidRDefault="005E3A88" w:rsidP="00320396">
            <w:pPr>
              <w:spacing w:after="0" w:line="240" w:lineRule="auto"/>
              <w:jc w:val="both"/>
              <w:rPr>
                <w:rFonts w:ascii="Times New Roman" w:eastAsia="Times New Roman" w:hAnsi="Times New Roman"/>
                <w:sz w:val="24"/>
                <w:szCs w:val="24"/>
                <w:lang w:val="uk-UA" w:eastAsia="ru-RU"/>
              </w:rPr>
            </w:pPr>
            <w:r w:rsidRPr="005E3A88">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5E3A88">
              <w:rPr>
                <w:rFonts w:ascii="Times New Roman" w:eastAsia="Times New Roman" w:hAnsi="Times New Roman"/>
                <w:b/>
                <w:sz w:val="24"/>
                <w:szCs w:val="24"/>
                <w:lang w:val="uk-UA" w:eastAsia="ru-RU"/>
              </w:rPr>
              <w:t>не менше чотирьох днів.</w:t>
            </w:r>
          </w:p>
          <w:p w:rsidR="00826F5F" w:rsidRPr="00826F5F" w:rsidRDefault="005E3A88" w:rsidP="00320396">
            <w:pPr>
              <w:pStyle w:val="11"/>
              <w:widowControl w:val="0"/>
              <w:spacing w:line="240" w:lineRule="auto"/>
              <w:jc w:val="both"/>
              <w:rPr>
                <w:rFonts w:ascii="Times New Roman" w:eastAsia="Times New Roman" w:hAnsi="Times New Roman"/>
                <w:sz w:val="24"/>
                <w:szCs w:val="24"/>
                <w:lang w:val="uk-UA"/>
              </w:rPr>
            </w:pPr>
            <w:r w:rsidRPr="005E3A88">
              <w:rPr>
                <w:rFonts w:ascii="Times New Roman" w:eastAsia="Times New Roman" w:hAnsi="Times New Roman"/>
                <w:sz w:val="24"/>
                <w:szCs w:val="24"/>
                <w:lang w:val="uk-UA"/>
              </w:rPr>
              <w:t xml:space="preserve">Зміни, що вносяться замовником до тендерної документації, </w:t>
            </w:r>
            <w:r w:rsidRPr="005E3A88">
              <w:rPr>
                <w:rFonts w:ascii="Times New Roman" w:eastAsia="Times New Roman" w:hAnsi="Times New Roman"/>
                <w:sz w:val="24"/>
                <w:szCs w:val="24"/>
                <w:lang w:val="uk-UA"/>
              </w:rPr>
              <w:lastRenderedPageBreak/>
              <w:t xml:space="preserve">розміщуються та відображаються в електронній системі закупівель </w:t>
            </w:r>
            <w:r w:rsidRPr="005E3A88">
              <w:rPr>
                <w:rFonts w:ascii="Times New Roman" w:eastAsia="Times New Roman" w:hAnsi="Times New Roman"/>
                <w:b/>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5E3A88">
              <w:rPr>
                <w:rFonts w:ascii="Times New Roman" w:eastAsia="Times New Roman" w:hAnsi="Times New Roman"/>
                <w:sz w:val="24"/>
                <w:szCs w:val="24"/>
                <w:lang w:val="uk-UA"/>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44B8" w:rsidRPr="004F44A7" w:rsidTr="00320396">
        <w:trPr>
          <w:trHeight w:val="289"/>
        </w:trPr>
        <w:tc>
          <w:tcPr>
            <w:tcW w:w="10314" w:type="dxa"/>
            <w:gridSpan w:val="3"/>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lastRenderedPageBreak/>
              <w:t xml:space="preserve">Розділ ІІІ. ІНСТРУКЦІЯ З ПІДГОТОВКИ ТЕНДЕРНОЇ ПРОПОЗИЦІЇ </w:t>
            </w:r>
          </w:p>
        </w:tc>
      </w:tr>
      <w:tr w:rsidR="005944B8" w:rsidRPr="00ED2F00" w:rsidTr="00320396">
        <w:trPr>
          <w:trHeight w:val="8070"/>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1</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Зміст і спосіб подання тендерної пропозиції</w:t>
            </w:r>
          </w:p>
        </w:tc>
        <w:tc>
          <w:tcPr>
            <w:tcW w:w="6804" w:type="dxa"/>
          </w:tcPr>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5E3A88" w:rsidRPr="005E3A88" w:rsidRDefault="005E3A88" w:rsidP="00320396">
            <w:pPr>
              <w:pStyle w:val="a7"/>
              <w:numPr>
                <w:ilvl w:val="0"/>
                <w:numId w:val="16"/>
              </w:numPr>
              <w:spacing w:after="0" w:line="240" w:lineRule="auto"/>
              <w:ind w:hanging="403"/>
              <w:jc w:val="both"/>
              <w:rPr>
                <w:rFonts w:ascii="Times New Roman" w:eastAsia="Times New Roman" w:hAnsi="Times New Roman" w:cs="Times New Roman"/>
                <w:i/>
                <w:iCs/>
                <w:sz w:val="24"/>
                <w:szCs w:val="24"/>
                <w:highlight w:val="yellow"/>
                <w:lang w:val="uk-UA" w:eastAsia="ru-RU"/>
              </w:rPr>
            </w:pPr>
            <w:r w:rsidRPr="005E3A88">
              <w:rPr>
                <w:rFonts w:ascii="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5E3A88">
              <w:rPr>
                <w:rFonts w:ascii="Times New Roman" w:hAnsi="Times New Roman" w:cs="Times New Roman"/>
                <w:b/>
                <w:sz w:val="24"/>
                <w:szCs w:val="24"/>
                <w:lang w:val="uk-UA" w:eastAsia="ru-RU"/>
              </w:rPr>
              <w:t>Додатку № 1</w:t>
            </w:r>
            <w:r w:rsidRPr="005E3A88">
              <w:rPr>
                <w:rFonts w:ascii="Times New Roman" w:hAnsi="Times New Roman" w:cs="Times New Roman"/>
                <w:sz w:val="24"/>
                <w:szCs w:val="24"/>
                <w:lang w:val="uk-UA" w:eastAsia="ru-RU"/>
              </w:rPr>
              <w:t xml:space="preserve"> до тендерної документації </w:t>
            </w:r>
          </w:p>
          <w:p w:rsidR="005E3A88" w:rsidRPr="005E3A88"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5E3A88">
              <w:rPr>
                <w:rFonts w:ascii="Times New Roman" w:hAnsi="Times New Roman" w:cs="Times New Roman"/>
                <w:sz w:val="24"/>
                <w:szCs w:val="24"/>
                <w:lang w:val="uk-UA"/>
              </w:rPr>
              <w:t xml:space="preserve"> </w:t>
            </w:r>
            <w:r w:rsidRPr="005E3A88">
              <w:rPr>
                <w:rFonts w:ascii="Times New Roman" w:hAnsi="Times New Roman" w:cs="Times New Roman"/>
                <w:sz w:val="24"/>
                <w:szCs w:val="24"/>
                <w:lang w:val="uk-UA" w:eastAsia="ru-RU"/>
              </w:rPr>
              <w:t xml:space="preserve">у відповідності до вимог визначених у </w:t>
            </w:r>
            <w:r w:rsidRPr="005E3A88">
              <w:rPr>
                <w:rFonts w:ascii="Times New Roman" w:hAnsi="Times New Roman" w:cs="Times New Roman"/>
                <w:b/>
                <w:sz w:val="24"/>
                <w:szCs w:val="24"/>
                <w:lang w:val="uk-UA" w:eastAsia="ru-RU"/>
              </w:rPr>
              <w:t>Додатку № 2</w:t>
            </w:r>
            <w:r w:rsidRPr="005E3A88">
              <w:rPr>
                <w:rFonts w:ascii="Times New Roman" w:hAnsi="Times New Roman" w:cs="Times New Roman"/>
                <w:sz w:val="24"/>
                <w:szCs w:val="24"/>
                <w:lang w:val="uk-UA" w:eastAsia="ru-RU"/>
              </w:rPr>
              <w:t xml:space="preserve"> до тендерної документації;</w:t>
            </w:r>
          </w:p>
          <w:p w:rsidR="005E3A88" w:rsidRPr="005E3A88"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E3A88">
              <w:rPr>
                <w:rFonts w:ascii="Times New Roman" w:hAnsi="Times New Roman" w:cs="Times New Roman"/>
                <w:b/>
                <w:sz w:val="24"/>
                <w:szCs w:val="24"/>
                <w:lang w:val="uk-UA" w:eastAsia="ru-RU"/>
              </w:rPr>
              <w:t>Додатку № 3</w:t>
            </w:r>
            <w:r w:rsidRPr="005E3A88">
              <w:rPr>
                <w:rFonts w:ascii="Times New Roman" w:hAnsi="Times New Roman" w:cs="Times New Roman"/>
                <w:sz w:val="24"/>
                <w:szCs w:val="24"/>
                <w:lang w:val="uk-UA" w:eastAsia="ru-RU"/>
              </w:rPr>
              <w:t xml:space="preserve"> до тендерної документації;</w:t>
            </w:r>
          </w:p>
          <w:p w:rsidR="005E3A88" w:rsidRPr="005E3A88"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5E3A88" w:rsidRPr="005E3A88"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5E3A88" w:rsidRPr="005E3A88"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822DE"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w:t>
            </w:r>
            <w:r w:rsidRPr="005E3A88">
              <w:rPr>
                <w:rFonts w:ascii="Times New Roman" w:eastAsia="Times New Roman" w:hAnsi="Times New Roman" w:cs="Times New Roman"/>
                <w:sz w:val="24"/>
                <w:szCs w:val="24"/>
                <w:lang w:val="uk-UA" w:eastAsia="ru-RU"/>
              </w:rPr>
              <w:lastRenderedPageBreak/>
              <w:t>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E3A88" w:rsidRPr="005E3A88" w:rsidRDefault="005E3A88" w:rsidP="00320396">
            <w:pPr>
              <w:widowControl w:val="0"/>
              <w:spacing w:after="0" w:line="240" w:lineRule="auto"/>
              <w:ind w:left="40" w:hanging="20"/>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УВАГА!!!</w:t>
            </w:r>
          </w:p>
          <w:p w:rsidR="005E3A88" w:rsidRPr="005E3A88" w:rsidRDefault="005E3A88" w:rsidP="00320396">
            <w:pPr>
              <w:widowControl w:val="0"/>
              <w:spacing w:after="0" w:line="240" w:lineRule="auto"/>
              <w:jc w:val="both"/>
              <w:rPr>
                <w:rFonts w:ascii="Times New Roman" w:eastAsia="Times New Roman" w:hAnsi="Times New Roman" w:cs="Times New Roman"/>
                <w:b/>
                <w:color w:val="000000"/>
                <w:sz w:val="24"/>
                <w:szCs w:val="24"/>
                <w:lang w:val="uk-UA"/>
              </w:rPr>
            </w:pPr>
            <w:bookmarkStart w:id="1" w:name="_heading=h.3znysh7"/>
            <w:bookmarkEnd w:id="1"/>
            <w:r w:rsidRPr="005E3A88">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Винятки:</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5E3A88" w:rsidRPr="005E3A88" w:rsidRDefault="005E3A88" w:rsidP="00320396">
            <w:pPr>
              <w:widowControl w:val="0"/>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E3A88" w:rsidRPr="005E3A88" w:rsidRDefault="005E3A88" w:rsidP="00320396">
            <w:pPr>
              <w:widowControl w:val="0"/>
              <w:spacing w:after="0" w:line="240" w:lineRule="auto"/>
              <w:ind w:left="40" w:hanging="20"/>
              <w:jc w:val="both"/>
              <w:rPr>
                <w:rFonts w:ascii="Times New Roman" w:eastAsia="Times New Roman" w:hAnsi="Times New Roman" w:cs="Times New Roman"/>
                <w:b/>
                <w:sz w:val="24"/>
                <w:szCs w:val="24"/>
                <w:lang w:val="uk-UA"/>
              </w:rPr>
            </w:pPr>
            <w:r w:rsidRPr="005E3A88">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E3A88">
              <w:rPr>
                <w:rFonts w:ascii="Times New Roman" w:eastAsia="Times New Roman" w:hAnsi="Times New Roman" w:cs="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b/>
                <w:color w:val="000000"/>
                <w:sz w:val="24"/>
                <w:szCs w:val="24"/>
                <w:lang w:val="uk-UA"/>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Опис формальних помилок: формальними (несуттєвими) </w:t>
            </w:r>
            <w:r w:rsidRPr="005E3A88">
              <w:rPr>
                <w:rFonts w:ascii="Times New Roman" w:eastAsia="Times New Roman" w:hAnsi="Times New Roman" w:cs="Times New Roman"/>
                <w:sz w:val="24"/>
                <w:szCs w:val="24"/>
                <w:lang w:val="uk-UA" w:eastAsia="ru-RU"/>
              </w:rPr>
              <w:lastRenderedPageBreak/>
              <w:t xml:space="preserve">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Перелік</w:t>
            </w:r>
            <w:r w:rsidRPr="005E3A88">
              <w:rPr>
                <w:rFonts w:ascii="Times New Roman" w:hAnsi="Times New Roman" w:cs="Times New Roman"/>
                <w:sz w:val="24"/>
                <w:szCs w:val="24"/>
                <w:lang w:val="uk-UA"/>
              </w:rPr>
              <w:t xml:space="preserve"> </w:t>
            </w:r>
            <w:r w:rsidRPr="005E3A88">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5E3A88" w:rsidRPr="005E3A88" w:rsidRDefault="005E3A88" w:rsidP="00320396">
            <w:pPr>
              <w:pStyle w:val="a7"/>
              <w:numPr>
                <w:ilvl w:val="0"/>
                <w:numId w:val="17"/>
              </w:numPr>
              <w:spacing w:after="0" w:line="240" w:lineRule="auto"/>
              <w:jc w:val="both"/>
              <w:rPr>
                <w:rFonts w:ascii="Times New Roman" w:eastAsia="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уживання великої літери;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уживання розділових знаків та відмінювання слів у реченні;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використання слова або мовного звороту, запозичених з іншої мови;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застосування правил переносу частини слова з рядка в рядок;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написання слів разом та/або окремо, та/або через дефіс;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7. Подання документа (документів) учасником процедури </w:t>
            </w:r>
            <w:r w:rsidRPr="005E3A88">
              <w:rPr>
                <w:rFonts w:ascii="Times New Roman" w:eastAsia="Times New Roman" w:hAnsi="Times New Roman" w:cs="Times New Roman"/>
                <w:sz w:val="24"/>
                <w:szCs w:val="24"/>
                <w:lang w:val="uk-UA" w:eastAsia="ru-RU"/>
              </w:rPr>
              <w:lastRenderedPageBreak/>
              <w:t xml:space="preserve">закупівлі у складі тендерної пропозиції, що складений у довільній формі та не містить вихідного номера.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Приклади формальних помилок:</w:t>
            </w:r>
          </w:p>
          <w:p w:rsidR="005E3A88" w:rsidRPr="005E3A88" w:rsidRDefault="005E3A88" w:rsidP="00320396">
            <w:pPr>
              <w:pStyle w:val="a7"/>
              <w:numPr>
                <w:ilvl w:val="0"/>
                <w:numId w:val="18"/>
              </w:numPr>
              <w:spacing w:after="0" w:line="240" w:lineRule="auto"/>
              <w:jc w:val="both"/>
              <w:rPr>
                <w:rFonts w:ascii="Times New Roman" w:eastAsia="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5E3A88" w:rsidRP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«у складі тендерна пропозиція» замість «у складі тендерної пропозиції»;</w:t>
            </w:r>
          </w:p>
          <w:p w:rsidR="005E3A88" w:rsidRP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E3A88" w:rsidRP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«тендернапропозиція» замість «тендерна пропозиція»;</w:t>
            </w:r>
          </w:p>
          <w:p w:rsidR="005E3A88" w:rsidRP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«срток поставки» замість «строк поставки»;</w:t>
            </w:r>
          </w:p>
          <w:p w:rsidR="005E3A88" w:rsidRP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5944B8" w:rsidRPr="005E3A88" w:rsidRDefault="005E3A88" w:rsidP="00320396">
            <w:pPr>
              <w:pStyle w:val="a7"/>
              <w:numPr>
                <w:ilvl w:val="0"/>
                <w:numId w:val="19"/>
              </w:numPr>
              <w:tabs>
                <w:tab w:val="left" w:pos="1856"/>
              </w:tabs>
              <w:spacing w:after="0" w:line="240" w:lineRule="auto"/>
              <w:jc w:val="both"/>
              <w:textAlignment w:val="baseline"/>
              <w:rPr>
                <w:rFonts w:ascii="Times New Roman" w:hAnsi="Times New Roman" w:cs="Times New Roman"/>
                <w:noProof/>
                <w:sz w:val="24"/>
                <w:szCs w:val="24"/>
                <w:lang w:val="uk-UA"/>
              </w:rPr>
            </w:pPr>
            <w:r w:rsidRPr="005E3A88">
              <w:rPr>
                <w:rFonts w:ascii="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5944B8" w:rsidRPr="004F44A7" w:rsidTr="00320396">
        <w:trPr>
          <w:trHeight w:val="400"/>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lastRenderedPageBreak/>
              <w:t>2</w:t>
            </w:r>
          </w:p>
        </w:tc>
        <w:tc>
          <w:tcPr>
            <w:tcW w:w="2944" w:type="dxa"/>
          </w:tcPr>
          <w:p w:rsidR="005944B8" w:rsidRPr="00634589" w:rsidRDefault="005944B8" w:rsidP="00320396">
            <w:pPr>
              <w:pStyle w:val="11"/>
              <w:widowControl w:val="0"/>
              <w:spacing w:line="240" w:lineRule="auto"/>
              <w:jc w:val="both"/>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Забезпечення тендерної пропозиції</w:t>
            </w:r>
          </w:p>
        </w:tc>
        <w:tc>
          <w:tcPr>
            <w:tcW w:w="6804" w:type="dxa"/>
          </w:tcPr>
          <w:p w:rsidR="005944B8" w:rsidRPr="004E55CC" w:rsidRDefault="004E55CC" w:rsidP="00320396">
            <w:pPr>
              <w:widowControl w:val="0"/>
              <w:shd w:val="clear" w:color="auto" w:fill="FFFFFF"/>
              <w:spacing w:after="0" w:line="240" w:lineRule="auto"/>
              <w:jc w:val="both"/>
              <w:rPr>
                <w:rFonts w:ascii="Times New Roman" w:hAnsi="Times New Roman" w:cs="Times New Roman"/>
                <w:sz w:val="24"/>
                <w:szCs w:val="24"/>
                <w:lang w:val="uk-UA"/>
              </w:rPr>
            </w:pPr>
            <w:r w:rsidRPr="004E55CC">
              <w:rPr>
                <w:rFonts w:ascii="Times New Roman" w:eastAsia="Times New Roman" w:hAnsi="Times New Roman" w:cs="Times New Roman"/>
                <w:sz w:val="24"/>
                <w:szCs w:val="24"/>
                <w:lang w:val="uk-UA" w:eastAsia="ar-SA"/>
              </w:rPr>
              <w:t>Забезпечення тендерної пропозиції не вимагається.</w:t>
            </w:r>
            <w:r w:rsidR="005944B8" w:rsidRPr="004E55CC">
              <w:rPr>
                <w:rFonts w:ascii="Times New Roman" w:hAnsi="Times New Roman" w:cs="Times New Roman"/>
                <w:sz w:val="24"/>
                <w:szCs w:val="24"/>
                <w:lang w:val="uk-UA"/>
              </w:rPr>
              <w:t xml:space="preserve"> </w:t>
            </w:r>
          </w:p>
        </w:tc>
      </w:tr>
      <w:tr w:rsidR="005944B8" w:rsidRPr="004F44A7" w:rsidTr="00320396">
        <w:trPr>
          <w:trHeight w:val="520"/>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3</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804" w:type="dxa"/>
          </w:tcPr>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bookmarkStart w:id="2" w:name="h.2et92p0" w:colFirst="0" w:colLast="0"/>
            <w:bookmarkEnd w:id="2"/>
            <w:r w:rsidRPr="004F44A7">
              <w:rPr>
                <w:rFonts w:ascii="Times New Roman" w:hAnsi="Times New Roman"/>
                <w:iCs/>
                <w:color w:val="auto"/>
                <w:sz w:val="24"/>
                <w:szCs w:val="24"/>
                <w:lang w:val="uk-UA"/>
              </w:rPr>
              <w:t>В зв’язку з відсутністю вимоги щодо надання забезпечення тендерної пропозиції, дані умови не встановлюються</w:t>
            </w:r>
            <w:r w:rsidR="004E55CC">
              <w:rPr>
                <w:rFonts w:ascii="Times New Roman" w:hAnsi="Times New Roman"/>
                <w:iCs/>
                <w:color w:val="auto"/>
                <w:sz w:val="24"/>
                <w:szCs w:val="24"/>
                <w:lang w:val="uk-UA"/>
              </w:rPr>
              <w:t>.</w:t>
            </w:r>
            <w:r w:rsidRPr="004F44A7">
              <w:rPr>
                <w:rFonts w:ascii="Times New Roman" w:hAnsi="Times New Roman" w:cs="Times New Roman"/>
                <w:color w:val="auto"/>
                <w:sz w:val="24"/>
                <w:szCs w:val="24"/>
                <w:lang w:val="uk-UA"/>
              </w:rPr>
              <w:t xml:space="preserve"> </w:t>
            </w:r>
          </w:p>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p>
        </w:tc>
      </w:tr>
      <w:tr w:rsidR="005944B8" w:rsidRPr="00ED2F00" w:rsidTr="00320396">
        <w:trPr>
          <w:trHeight w:val="1315"/>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4</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804" w:type="dxa"/>
          </w:tcPr>
          <w:p w:rsidR="004E55CC" w:rsidRPr="004E55CC" w:rsidRDefault="004E55CC" w:rsidP="00320396">
            <w:pPr>
              <w:spacing w:after="0" w:line="240" w:lineRule="auto"/>
              <w:jc w:val="both"/>
              <w:rPr>
                <w:rFonts w:ascii="Times New Roman" w:eastAsia="Times New Roman" w:hAnsi="Times New Roman" w:cs="Times New Roman"/>
                <w:sz w:val="24"/>
                <w:szCs w:val="24"/>
                <w:lang w:val="uk-UA" w:eastAsia="ru-RU"/>
              </w:rPr>
            </w:pPr>
            <w:r w:rsidRPr="004E55CC">
              <w:rPr>
                <w:rFonts w:ascii="Times New Roman" w:eastAsia="Times New Roman" w:hAnsi="Times New Roman" w:cs="Times New Roman"/>
                <w:sz w:val="24"/>
                <w:szCs w:val="24"/>
                <w:lang w:val="uk-UA" w:eastAsia="ru-RU"/>
              </w:rPr>
              <w:t xml:space="preserve">Тендерні пропозиції вважаються </w:t>
            </w:r>
            <w:r w:rsidRPr="004E55CC">
              <w:rPr>
                <w:rFonts w:ascii="Times New Roman" w:eastAsia="Times New Roman" w:hAnsi="Times New Roman" w:cs="Times New Roman"/>
                <w:b/>
                <w:sz w:val="24"/>
                <w:szCs w:val="24"/>
                <w:lang w:val="uk-UA" w:eastAsia="ru-RU"/>
              </w:rPr>
              <w:t>дійсними протягом 90 днів</w:t>
            </w:r>
            <w:r w:rsidRPr="004E55CC">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D7545C" w:rsidRDefault="004E55CC" w:rsidP="00320396">
            <w:pPr>
              <w:spacing w:after="0" w:line="240" w:lineRule="auto"/>
              <w:jc w:val="both"/>
              <w:rPr>
                <w:rFonts w:ascii="Times New Roman" w:eastAsia="Times New Roman" w:hAnsi="Times New Roman" w:cs="Times New Roman"/>
                <w:sz w:val="24"/>
                <w:szCs w:val="24"/>
                <w:lang w:val="uk-UA" w:eastAsia="ru-RU"/>
              </w:rPr>
            </w:pPr>
            <w:r w:rsidRPr="004E55CC">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E55CC" w:rsidRPr="004E55CC" w:rsidRDefault="004E55CC" w:rsidP="00320396">
            <w:pPr>
              <w:spacing w:after="0" w:line="240" w:lineRule="auto"/>
              <w:jc w:val="both"/>
              <w:rPr>
                <w:rFonts w:ascii="Times New Roman" w:eastAsia="Times New Roman" w:hAnsi="Times New Roman" w:cs="Times New Roman"/>
                <w:sz w:val="24"/>
                <w:szCs w:val="24"/>
                <w:lang w:val="uk-UA" w:eastAsia="ru-RU"/>
              </w:rPr>
            </w:pPr>
            <w:r w:rsidRPr="004E55CC">
              <w:rPr>
                <w:rFonts w:ascii="Times New Roman" w:eastAsia="Times New Roman" w:hAnsi="Times New Roman" w:cs="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E55CC" w:rsidRPr="004E55CC" w:rsidRDefault="004E55CC" w:rsidP="00320396">
            <w:pPr>
              <w:pStyle w:val="a7"/>
              <w:numPr>
                <w:ilvl w:val="0"/>
                <w:numId w:val="20"/>
              </w:numPr>
              <w:spacing w:after="0" w:line="240" w:lineRule="auto"/>
              <w:jc w:val="both"/>
              <w:rPr>
                <w:rFonts w:ascii="Times New Roman" w:eastAsia="Times New Roman" w:hAnsi="Times New Roman" w:cs="Times New Roman"/>
                <w:sz w:val="24"/>
                <w:szCs w:val="24"/>
                <w:lang w:val="uk-UA" w:eastAsia="ru-RU"/>
              </w:rPr>
            </w:pPr>
            <w:r w:rsidRPr="004E55CC">
              <w:rPr>
                <w:rFonts w:ascii="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4E55CC" w:rsidRPr="004E55CC" w:rsidRDefault="004E55CC" w:rsidP="00320396">
            <w:pPr>
              <w:pStyle w:val="a7"/>
              <w:numPr>
                <w:ilvl w:val="0"/>
                <w:numId w:val="20"/>
              </w:numPr>
              <w:spacing w:after="0" w:line="240" w:lineRule="auto"/>
              <w:jc w:val="both"/>
              <w:rPr>
                <w:rFonts w:ascii="Times New Roman" w:hAnsi="Times New Roman" w:cs="Times New Roman"/>
                <w:sz w:val="24"/>
                <w:szCs w:val="24"/>
                <w:lang w:val="uk-UA" w:eastAsia="ru-RU"/>
              </w:rPr>
            </w:pPr>
            <w:r w:rsidRPr="004E55CC">
              <w:rPr>
                <w:rFonts w:ascii="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944B8" w:rsidRPr="004F44A7" w:rsidRDefault="004E55CC" w:rsidP="00320396">
            <w:pPr>
              <w:pStyle w:val="11"/>
              <w:widowControl w:val="0"/>
              <w:spacing w:line="240" w:lineRule="auto"/>
              <w:ind w:left="35"/>
              <w:jc w:val="both"/>
              <w:rPr>
                <w:rFonts w:ascii="Times New Roman" w:hAnsi="Times New Roman" w:cs="Times New Roman"/>
                <w:color w:val="auto"/>
                <w:sz w:val="24"/>
                <w:szCs w:val="24"/>
                <w:lang w:val="uk-UA"/>
              </w:rPr>
            </w:pPr>
            <w:r w:rsidRPr="004E55CC">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44B8" w:rsidRPr="00A359FE" w:rsidTr="00320396">
        <w:trPr>
          <w:trHeight w:val="274"/>
        </w:trPr>
        <w:tc>
          <w:tcPr>
            <w:tcW w:w="566" w:type="dxa"/>
          </w:tcPr>
          <w:p w:rsidR="005944B8" w:rsidRPr="00AD04E3" w:rsidRDefault="005944B8" w:rsidP="00320396">
            <w:pPr>
              <w:pStyle w:val="11"/>
              <w:widowControl w:val="0"/>
              <w:spacing w:line="240" w:lineRule="auto"/>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lastRenderedPageBreak/>
              <w:t>5</w:t>
            </w:r>
          </w:p>
        </w:tc>
        <w:tc>
          <w:tcPr>
            <w:tcW w:w="2944" w:type="dxa"/>
          </w:tcPr>
          <w:p w:rsidR="005944B8" w:rsidRPr="00AD04E3" w:rsidRDefault="00975245" w:rsidP="00320396">
            <w:pPr>
              <w:pStyle w:val="11"/>
              <w:widowControl w:val="0"/>
              <w:spacing w:line="240" w:lineRule="auto"/>
              <w:ind w:right="113"/>
              <w:rPr>
                <w:rFonts w:ascii="Times New Roman" w:hAnsi="Times New Roman" w:cs="Times New Roman"/>
                <w:b/>
                <w:color w:val="auto"/>
                <w:sz w:val="24"/>
                <w:szCs w:val="24"/>
                <w:lang w:val="uk-UA"/>
              </w:rPr>
            </w:pPr>
            <w:r w:rsidRPr="00AD04E3">
              <w:rPr>
                <w:rFonts w:ascii="Times New Roman" w:eastAsia="Calibri" w:hAnsi="Times New Roman" w:cs="Times New Roman"/>
                <w:b/>
                <w:sz w:val="24"/>
                <w:szCs w:val="24"/>
                <w:lang w:val="uk-UA"/>
              </w:rPr>
              <w:t>Кваліфікаційні критерії до учасників та вимоги, установлені пунктом 47 Особливостей</w:t>
            </w:r>
          </w:p>
        </w:tc>
        <w:tc>
          <w:tcPr>
            <w:tcW w:w="6804" w:type="dxa"/>
          </w:tcPr>
          <w:p w:rsidR="00975245" w:rsidRPr="00975245" w:rsidRDefault="00975245" w:rsidP="00320396">
            <w:pPr>
              <w:spacing w:after="0" w:line="240" w:lineRule="auto"/>
              <w:jc w:val="both"/>
              <w:rPr>
                <w:rFonts w:ascii="Times New Roman" w:eastAsia="Times New Roman" w:hAnsi="Times New Roman"/>
                <w:sz w:val="24"/>
                <w:szCs w:val="24"/>
                <w:lang w:val="uk-UA" w:eastAsia="ru-RU"/>
              </w:rPr>
            </w:pPr>
            <w:r w:rsidRPr="00975245">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975245">
              <w:rPr>
                <w:rFonts w:ascii="Times New Roman" w:eastAsia="Times New Roman" w:hAnsi="Times New Roman"/>
                <w:b/>
                <w:sz w:val="24"/>
                <w:szCs w:val="24"/>
                <w:lang w:val="uk-UA" w:eastAsia="ru-RU"/>
              </w:rPr>
              <w:t>Додатку № 1</w:t>
            </w:r>
            <w:r w:rsidRPr="00975245">
              <w:rPr>
                <w:rFonts w:ascii="Times New Roman" w:eastAsia="Times New Roman" w:hAnsi="Times New Roman"/>
                <w:sz w:val="24"/>
                <w:szCs w:val="24"/>
                <w:lang w:val="uk-UA" w:eastAsia="ru-RU"/>
              </w:rPr>
              <w:t xml:space="preserve"> до тендерної документації.</w:t>
            </w:r>
          </w:p>
          <w:p w:rsidR="00975245" w:rsidRPr="00975245" w:rsidRDefault="00975245" w:rsidP="00320396">
            <w:pPr>
              <w:spacing w:after="0" w:line="240" w:lineRule="auto"/>
              <w:jc w:val="both"/>
              <w:rPr>
                <w:rFonts w:ascii="Times New Roman" w:eastAsia="Times New Roman" w:hAnsi="Times New Roman"/>
                <w:sz w:val="24"/>
                <w:szCs w:val="24"/>
                <w:lang w:val="uk-UA" w:eastAsia="ru-RU"/>
              </w:rPr>
            </w:pPr>
            <w:r w:rsidRPr="00975245">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5944B8" w:rsidRPr="004F44A7" w:rsidRDefault="00975245" w:rsidP="00320396">
            <w:pPr>
              <w:spacing w:after="0" w:line="240" w:lineRule="auto"/>
              <w:jc w:val="both"/>
              <w:rPr>
                <w:rFonts w:ascii="Times New Roman" w:hAnsi="Times New Roman" w:cs="Times New Roman"/>
                <w:sz w:val="24"/>
                <w:szCs w:val="24"/>
                <w:shd w:val="solid" w:color="FFFFFF" w:fill="FFFFFF"/>
                <w:lang w:val="uk-UA"/>
              </w:rPr>
            </w:pPr>
            <w:r w:rsidRPr="00975245">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                                                                                        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00AD04E3">
              <w:rPr>
                <w:rFonts w:ascii="Times New Roman" w:eastAsia="Times New Roman" w:hAnsi="Times New Roman"/>
                <w:b/>
                <w:sz w:val="24"/>
                <w:szCs w:val="24"/>
                <w:lang w:val="uk-UA" w:eastAsia="ru-RU"/>
              </w:rPr>
              <w:t>Додатку</w:t>
            </w:r>
            <w:r w:rsidR="004C1EBA">
              <w:rPr>
                <w:rFonts w:ascii="Times New Roman" w:eastAsia="Times New Roman" w:hAnsi="Times New Roman"/>
                <w:b/>
                <w:sz w:val="24"/>
                <w:szCs w:val="24"/>
                <w:lang w:eastAsia="ru-RU"/>
              </w:rPr>
              <w:t xml:space="preserve"> </w:t>
            </w:r>
            <w:r w:rsidR="004C1EBA">
              <w:rPr>
                <w:rFonts w:ascii="Times New Roman" w:eastAsia="Times New Roman" w:hAnsi="Times New Roman"/>
                <w:b/>
                <w:sz w:val="24"/>
                <w:szCs w:val="24"/>
                <w:lang w:val="uk-UA" w:eastAsia="ru-RU"/>
              </w:rPr>
              <w:t>№</w:t>
            </w:r>
            <w:r w:rsidR="00AD04E3">
              <w:rPr>
                <w:rFonts w:ascii="Times New Roman" w:eastAsia="Times New Roman" w:hAnsi="Times New Roman"/>
                <w:b/>
                <w:sz w:val="24"/>
                <w:szCs w:val="24"/>
                <w:lang w:val="uk-UA" w:eastAsia="ru-RU"/>
              </w:rPr>
              <w:t xml:space="preserve"> </w:t>
            </w:r>
            <w:r w:rsidRPr="00975245">
              <w:rPr>
                <w:rFonts w:ascii="Times New Roman" w:eastAsia="Times New Roman" w:hAnsi="Times New Roman"/>
                <w:b/>
                <w:sz w:val="24"/>
                <w:szCs w:val="24"/>
                <w:lang w:val="uk-UA" w:eastAsia="ru-RU"/>
              </w:rPr>
              <w:t>2.</w:t>
            </w:r>
          </w:p>
        </w:tc>
      </w:tr>
      <w:tr w:rsidR="005944B8" w:rsidRPr="00ED2F00" w:rsidTr="00320396">
        <w:trPr>
          <w:trHeight w:val="520"/>
        </w:trPr>
        <w:tc>
          <w:tcPr>
            <w:tcW w:w="566" w:type="dxa"/>
          </w:tcPr>
          <w:p w:rsidR="005944B8" w:rsidRPr="00AD04E3" w:rsidRDefault="005944B8" w:rsidP="00320396">
            <w:pPr>
              <w:pStyle w:val="11"/>
              <w:widowControl w:val="0"/>
              <w:spacing w:line="240" w:lineRule="auto"/>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6</w:t>
            </w:r>
          </w:p>
        </w:tc>
        <w:tc>
          <w:tcPr>
            <w:tcW w:w="2944" w:type="dxa"/>
          </w:tcPr>
          <w:p w:rsidR="005944B8" w:rsidRPr="00AD04E3" w:rsidRDefault="005944B8" w:rsidP="00320396">
            <w:pPr>
              <w:pStyle w:val="11"/>
              <w:widowControl w:val="0"/>
              <w:spacing w:line="240" w:lineRule="auto"/>
              <w:ind w:right="113"/>
              <w:rPr>
                <w:rFonts w:ascii="Times New Roman" w:eastAsia="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Інформація про технічні, якісні та кількісні характеристики предмета закупівлі</w:t>
            </w:r>
          </w:p>
          <w:p w:rsidR="00AA772F" w:rsidRDefault="00AA772F" w:rsidP="00320396">
            <w:pPr>
              <w:pStyle w:val="11"/>
              <w:widowControl w:val="0"/>
              <w:spacing w:line="240" w:lineRule="auto"/>
              <w:ind w:right="113"/>
              <w:rPr>
                <w:rFonts w:ascii="Times New Roman" w:eastAsia="Times New Roman" w:hAnsi="Times New Roman" w:cs="Times New Roman"/>
                <w:color w:val="auto"/>
                <w:sz w:val="24"/>
                <w:szCs w:val="24"/>
                <w:lang w:val="uk-UA"/>
              </w:rPr>
            </w:pPr>
          </w:p>
          <w:p w:rsidR="00AA772F" w:rsidRPr="00AA772F" w:rsidRDefault="00AA772F" w:rsidP="00320396">
            <w:pPr>
              <w:pStyle w:val="11"/>
              <w:widowControl w:val="0"/>
              <w:spacing w:line="240" w:lineRule="auto"/>
              <w:ind w:right="113"/>
              <w:rPr>
                <w:rFonts w:ascii="Times New Roman" w:hAnsi="Times New Roman" w:cs="Times New Roman"/>
                <w:color w:val="auto"/>
                <w:sz w:val="24"/>
                <w:szCs w:val="24"/>
                <w:lang w:val="uk-UA"/>
              </w:rPr>
            </w:pPr>
            <w:r w:rsidRPr="00AA772F">
              <w:rPr>
                <w:rFonts w:ascii="Times New Roman" w:hAnsi="Times New Roman" w:cs="Times New Roman"/>
                <w:i/>
                <w:sz w:val="20"/>
                <w:szCs w:val="20"/>
                <w:lang w:val="uk-UA"/>
              </w:rPr>
              <w:t>*Назви (марки, моделі) запропонованих предметів закупівлі учасник вказує ті, які будуть у видатковій накладній при можливій поставці товару.</w:t>
            </w:r>
          </w:p>
        </w:tc>
        <w:tc>
          <w:tcPr>
            <w:tcW w:w="6804" w:type="dxa"/>
          </w:tcPr>
          <w:p w:rsidR="00AD04E3" w:rsidRDefault="00975245" w:rsidP="00320396">
            <w:pPr>
              <w:pStyle w:val="26"/>
              <w:widowControl w:val="0"/>
              <w:spacing w:line="240" w:lineRule="auto"/>
              <w:jc w:val="both"/>
              <w:rPr>
                <w:rFonts w:ascii="Times New Roman" w:eastAsia="Times New Roman" w:hAnsi="Times New Roman" w:cs="Times New Roman"/>
                <w:sz w:val="24"/>
                <w:szCs w:val="24"/>
                <w:shd w:val="clear" w:color="auto" w:fill="FFFFFF"/>
                <w:lang w:val="uk-UA"/>
              </w:rPr>
            </w:pPr>
            <w:r w:rsidRPr="00975245">
              <w:rPr>
                <w:rFonts w:ascii="Times New Roman" w:eastAsia="Times New Roman" w:hAnsi="Times New Roman" w:cs="Times New Roman"/>
                <w:sz w:val="24"/>
                <w:szCs w:val="24"/>
                <w:lang w:val="uk-UA"/>
              </w:rPr>
              <w:t xml:space="preserve">Вимоги до предмета закупівлі (технічні, якісні та кількісні характеристики) зазначено в </w:t>
            </w:r>
            <w:r w:rsidRPr="00975245">
              <w:rPr>
                <w:rFonts w:ascii="Times New Roman" w:eastAsia="Times New Roman" w:hAnsi="Times New Roman" w:cs="Times New Roman"/>
                <w:b/>
                <w:sz w:val="24"/>
                <w:szCs w:val="24"/>
                <w:lang w:val="uk-UA"/>
              </w:rPr>
              <w:t xml:space="preserve">Додатку № 3 </w:t>
            </w:r>
            <w:r w:rsidRPr="00975245">
              <w:rPr>
                <w:rFonts w:ascii="Times New Roman" w:eastAsia="Times New Roman" w:hAnsi="Times New Roman" w:cs="Times New Roman"/>
                <w:sz w:val="24"/>
                <w:szCs w:val="24"/>
                <w:lang w:val="uk-UA"/>
              </w:rPr>
              <w:t xml:space="preserve">до цієї тендерної документації.                                                                                    </w:t>
            </w:r>
            <w:r w:rsidRPr="00975245">
              <w:rPr>
                <w:rFonts w:ascii="Times New Roman" w:eastAsia="Times New Roman" w:hAnsi="Times New Roman" w:cs="Times New Roman"/>
                <w:sz w:val="24"/>
                <w:szCs w:val="24"/>
                <w:lang w:val="uk-UA" w:eastAsia="ar-SA"/>
              </w:rPr>
              <w:t xml:space="preserve">Вимоги цієї тендерної документації </w:t>
            </w:r>
            <w:r w:rsidRPr="00975245">
              <w:rPr>
                <w:rFonts w:ascii="Times New Roman" w:eastAsia="Times New Roman" w:hAnsi="Times New Roman" w:cs="Times New Roman"/>
                <w:sz w:val="24"/>
                <w:szCs w:val="24"/>
                <w:shd w:val="clear" w:color="auto" w:fill="FFFFFF"/>
                <w:lang w:val="uk-UA"/>
              </w:rPr>
              <w:t>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В зв’язку з чим Замовник зазначає, що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необхідно читати "або еквівалент"*.</w:t>
            </w:r>
            <w:r w:rsidR="00AD04E3">
              <w:rPr>
                <w:rFonts w:ascii="Times New Roman" w:eastAsia="Times New Roman" w:hAnsi="Times New Roman" w:cs="Times New Roman"/>
                <w:sz w:val="24"/>
                <w:szCs w:val="24"/>
                <w:shd w:val="clear" w:color="auto" w:fill="FFFFFF"/>
                <w:lang w:val="uk-UA"/>
              </w:rPr>
              <w:t xml:space="preserve"> </w:t>
            </w:r>
          </w:p>
          <w:p w:rsidR="005944B8" w:rsidRPr="00AD04E3" w:rsidRDefault="00AD04E3" w:rsidP="00320396">
            <w:pPr>
              <w:pStyle w:val="26"/>
              <w:widowControl w:val="0"/>
              <w:spacing w:line="240" w:lineRule="auto"/>
              <w:jc w:val="both"/>
              <w:rPr>
                <w:rFonts w:ascii="Times New Roman" w:hAnsi="Times New Roman" w:cs="Times New Roman"/>
                <w:b/>
                <w:i/>
                <w:color w:val="auto"/>
                <w:sz w:val="24"/>
                <w:szCs w:val="24"/>
                <w:lang w:val="uk-UA"/>
              </w:rPr>
            </w:pPr>
            <w:r w:rsidRPr="00AD04E3">
              <w:rPr>
                <w:rFonts w:ascii="Times New Roman" w:eastAsia="Times New Roman" w:hAnsi="Times New Roman" w:cs="Times New Roman"/>
                <w:sz w:val="24"/>
                <w:szCs w:val="24"/>
                <w:lang w:val="uk-UA"/>
              </w:rPr>
              <w:t xml:space="preserve">Тендерна пропозиція, що не відповідає технічним вимогам, викладеним у </w:t>
            </w:r>
            <w:r>
              <w:rPr>
                <w:rFonts w:ascii="Times New Roman" w:eastAsia="Times New Roman" w:hAnsi="Times New Roman" w:cs="Times New Roman"/>
                <w:b/>
                <w:sz w:val="24"/>
                <w:szCs w:val="24"/>
                <w:lang w:val="uk-UA"/>
              </w:rPr>
              <w:t>Додатку № 3</w:t>
            </w:r>
            <w:r w:rsidRPr="00AD04E3">
              <w:rPr>
                <w:rFonts w:ascii="Times New Roman" w:eastAsia="Times New Roman" w:hAnsi="Times New Roman" w:cs="Times New Roman"/>
                <w:sz w:val="24"/>
                <w:szCs w:val="24"/>
                <w:lang w:val="uk-UA"/>
              </w:rPr>
              <w:t>, буде відхилена як така, що не відповідає умовам технічної специфікації та іншим вимогам щодо предмета закупівлі тендерної документації відповідно до пункту 44 Особливостей,</w:t>
            </w:r>
            <w:r w:rsidRPr="00AD04E3">
              <w:rPr>
                <w:color w:val="333333"/>
                <w:shd w:val="clear" w:color="auto" w:fill="FFFFFF"/>
                <w:lang w:val="uk-UA"/>
              </w:rPr>
              <w:t xml:space="preserve"> </w:t>
            </w:r>
            <w:r w:rsidRPr="00AD04E3">
              <w:rPr>
                <w:rFonts w:ascii="Times New Roman" w:eastAsia="Times New Roman" w:hAnsi="Times New Roman" w:cs="Times New Roman"/>
                <w:sz w:val="24"/>
                <w:szCs w:val="24"/>
                <w:lang w:val="uk-UA"/>
              </w:rPr>
              <w:t>крім невідповідності в інформації та/або документах, що може бути усунена учасником процедури закупівлі відповідно до</w:t>
            </w:r>
            <w:r>
              <w:rPr>
                <w:rFonts w:ascii="Times New Roman" w:eastAsia="Times New Roman" w:hAnsi="Times New Roman" w:cs="Times New Roman"/>
                <w:sz w:val="24"/>
                <w:szCs w:val="24"/>
              </w:rPr>
              <w:t> </w:t>
            </w:r>
            <w:hyperlink r:id="rId13" w:anchor="n588" w:history="1">
              <w:r w:rsidRPr="00AD04E3">
                <w:rPr>
                  <w:rStyle w:val="ab"/>
                  <w:rFonts w:ascii="Times New Roman" w:hAnsi="Times New Roman" w:cs="Times New Roman"/>
                  <w:sz w:val="24"/>
                  <w:szCs w:val="24"/>
                  <w:lang w:val="uk-UA"/>
                </w:rPr>
                <w:t>пункту 43</w:t>
              </w:r>
            </w:hyperlink>
            <w:r>
              <w:rPr>
                <w:rFonts w:ascii="Times New Roman" w:eastAsia="Times New Roman" w:hAnsi="Times New Roman" w:cs="Times New Roman"/>
                <w:sz w:val="24"/>
                <w:szCs w:val="24"/>
              </w:rPr>
              <w:t> </w:t>
            </w:r>
            <w:r w:rsidRPr="00AD04E3">
              <w:rPr>
                <w:rFonts w:ascii="Times New Roman" w:eastAsia="Times New Roman" w:hAnsi="Times New Roman" w:cs="Times New Roman"/>
                <w:sz w:val="24"/>
                <w:szCs w:val="24"/>
                <w:lang w:val="uk-UA"/>
              </w:rPr>
              <w:t>Особливостей.</w:t>
            </w:r>
          </w:p>
        </w:tc>
      </w:tr>
      <w:tr w:rsidR="005944B8" w:rsidRPr="004F44A7" w:rsidTr="00320396">
        <w:trPr>
          <w:trHeight w:val="520"/>
        </w:trPr>
        <w:tc>
          <w:tcPr>
            <w:tcW w:w="566" w:type="dxa"/>
          </w:tcPr>
          <w:p w:rsidR="005944B8" w:rsidRPr="00AD04E3" w:rsidRDefault="005944B8" w:rsidP="00320396">
            <w:pPr>
              <w:pStyle w:val="11"/>
              <w:widowControl w:val="0"/>
              <w:spacing w:line="240" w:lineRule="auto"/>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lastRenderedPageBreak/>
              <w:t>7</w:t>
            </w:r>
          </w:p>
        </w:tc>
        <w:tc>
          <w:tcPr>
            <w:tcW w:w="2944" w:type="dxa"/>
          </w:tcPr>
          <w:p w:rsidR="005944B8" w:rsidRPr="00AD04E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 xml:space="preserve">Інформація про субпідрядника </w:t>
            </w:r>
          </w:p>
        </w:tc>
        <w:tc>
          <w:tcPr>
            <w:tcW w:w="6804" w:type="dxa"/>
          </w:tcPr>
          <w:p w:rsidR="005944B8" w:rsidRPr="004F44A7" w:rsidRDefault="005944B8" w:rsidP="00320396">
            <w:pPr>
              <w:pStyle w:val="26"/>
              <w:widowControl w:val="0"/>
              <w:spacing w:line="240" w:lineRule="auto"/>
              <w:jc w:val="both"/>
              <w:rPr>
                <w:rFonts w:ascii="Times New Roman" w:hAnsi="Times New Roman" w:cs="Times New Roman"/>
                <w:color w:val="auto"/>
                <w:sz w:val="24"/>
                <w:szCs w:val="24"/>
                <w:lang w:val="uk-UA"/>
              </w:rPr>
            </w:pPr>
            <w:r w:rsidRPr="004F44A7">
              <w:rPr>
                <w:rFonts w:ascii="Times New Roman" w:hAnsi="Times New Roman" w:cs="Times New Roman"/>
                <w:color w:val="auto"/>
                <w:sz w:val="24"/>
                <w:szCs w:val="24"/>
                <w:lang w:val="uk-UA"/>
              </w:rPr>
              <w:t>Не вимагається</w:t>
            </w:r>
            <w:r w:rsidR="00AA772F">
              <w:rPr>
                <w:rFonts w:ascii="Times New Roman" w:hAnsi="Times New Roman" w:cs="Times New Roman"/>
                <w:color w:val="auto"/>
                <w:sz w:val="24"/>
                <w:szCs w:val="24"/>
                <w:lang w:val="uk-UA"/>
              </w:rPr>
              <w:t>.</w:t>
            </w:r>
            <w:r w:rsidRPr="004F44A7">
              <w:rPr>
                <w:rFonts w:ascii="Times New Roman" w:hAnsi="Times New Roman" w:cs="Times New Roman"/>
                <w:color w:val="auto"/>
                <w:sz w:val="24"/>
                <w:szCs w:val="24"/>
                <w:lang w:val="uk-UA"/>
              </w:rPr>
              <w:t xml:space="preserve"> </w:t>
            </w:r>
          </w:p>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p>
        </w:tc>
      </w:tr>
      <w:tr w:rsidR="005944B8" w:rsidRPr="00D7545C" w:rsidTr="00320396">
        <w:trPr>
          <w:trHeight w:val="520"/>
        </w:trPr>
        <w:tc>
          <w:tcPr>
            <w:tcW w:w="566" w:type="dxa"/>
          </w:tcPr>
          <w:p w:rsidR="005944B8" w:rsidRPr="00AD04E3" w:rsidRDefault="005944B8" w:rsidP="00320396">
            <w:pPr>
              <w:pStyle w:val="11"/>
              <w:widowControl w:val="0"/>
              <w:spacing w:line="240" w:lineRule="auto"/>
              <w:rPr>
                <w:rFonts w:ascii="Times New Roman" w:eastAsia="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8</w:t>
            </w:r>
          </w:p>
        </w:tc>
        <w:tc>
          <w:tcPr>
            <w:tcW w:w="2944" w:type="dxa"/>
            <w:shd w:val="clear" w:color="auto" w:fill="auto"/>
          </w:tcPr>
          <w:p w:rsidR="005944B8" w:rsidRPr="00AD04E3" w:rsidRDefault="00AA772F" w:rsidP="00320396">
            <w:pPr>
              <w:widowControl w:val="0"/>
              <w:spacing w:after="0" w:line="240" w:lineRule="auto"/>
              <w:contextualSpacing/>
              <w:rPr>
                <w:rFonts w:ascii="Times New Roman" w:hAnsi="Times New Roman"/>
                <w:b/>
                <w:sz w:val="24"/>
                <w:szCs w:val="24"/>
                <w:lang w:val="uk-UA" w:eastAsia="uk-UA"/>
              </w:rPr>
            </w:pPr>
            <w:r w:rsidRPr="00AD04E3">
              <w:rPr>
                <w:rFonts w:ascii="Times New Roman" w:eastAsia="Times New Roman" w:hAnsi="Times New Roman"/>
                <w:b/>
                <w:sz w:val="24"/>
                <w:szCs w:val="24"/>
                <w:lang w:val="uk-UA" w:eastAsia="ru-RU"/>
              </w:rPr>
              <w:t>Ступінь</w:t>
            </w:r>
            <w:r w:rsidRPr="00AD04E3">
              <w:rPr>
                <w:rFonts w:ascii="Times New Roman" w:eastAsia="Times New Roman" w:hAnsi="Times New Roman"/>
                <w:b/>
                <w:sz w:val="24"/>
                <w:szCs w:val="24"/>
                <w:lang w:eastAsia="ru-RU"/>
              </w:rPr>
              <w:t xml:space="preserve"> </w:t>
            </w:r>
            <w:r w:rsidRPr="00AD04E3">
              <w:rPr>
                <w:rFonts w:ascii="Times New Roman" w:eastAsia="Times New Roman" w:hAnsi="Times New Roman"/>
                <w:b/>
                <w:sz w:val="24"/>
                <w:szCs w:val="24"/>
                <w:lang w:val="uk-UA" w:eastAsia="ru-RU"/>
              </w:rPr>
              <w:t>локалізації</w:t>
            </w:r>
            <w:r w:rsidRPr="00AD04E3">
              <w:rPr>
                <w:rFonts w:ascii="Times New Roman" w:eastAsia="Times New Roman" w:hAnsi="Times New Roman"/>
                <w:b/>
                <w:sz w:val="24"/>
                <w:szCs w:val="24"/>
                <w:lang w:eastAsia="ru-RU"/>
              </w:rPr>
              <w:t xml:space="preserve"> </w:t>
            </w:r>
            <w:r w:rsidRPr="00AD04E3">
              <w:rPr>
                <w:rFonts w:ascii="Times New Roman" w:eastAsia="Times New Roman" w:hAnsi="Times New Roman"/>
                <w:b/>
                <w:sz w:val="24"/>
                <w:szCs w:val="24"/>
                <w:lang w:val="uk-UA" w:eastAsia="ru-RU"/>
              </w:rPr>
              <w:t>виробництва</w:t>
            </w:r>
          </w:p>
        </w:tc>
        <w:tc>
          <w:tcPr>
            <w:tcW w:w="6804" w:type="dxa"/>
            <w:shd w:val="clear" w:color="auto" w:fill="auto"/>
          </w:tcPr>
          <w:p w:rsidR="005944B8" w:rsidRPr="00AD04E3" w:rsidRDefault="00175875" w:rsidP="00320396">
            <w:pPr>
              <w:widowControl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ru-RU"/>
              </w:rPr>
              <w:t>Не застасовується</w:t>
            </w:r>
            <w:r w:rsidR="00AD04E3" w:rsidRPr="00AD04E3">
              <w:rPr>
                <w:rFonts w:ascii="Times New Roman" w:eastAsia="Times New Roman" w:hAnsi="Times New Roman" w:cs="Times New Roman"/>
                <w:sz w:val="24"/>
                <w:szCs w:val="24"/>
                <w:lang w:val="uk-UA" w:eastAsia="ru-RU"/>
              </w:rPr>
              <w:t>.</w:t>
            </w:r>
          </w:p>
        </w:tc>
      </w:tr>
      <w:tr w:rsidR="005944B8" w:rsidRPr="00ED2F00" w:rsidTr="00320396">
        <w:trPr>
          <w:trHeight w:val="520"/>
        </w:trPr>
        <w:tc>
          <w:tcPr>
            <w:tcW w:w="566" w:type="dxa"/>
          </w:tcPr>
          <w:p w:rsidR="005944B8" w:rsidRPr="00AD04E3" w:rsidRDefault="005944B8" w:rsidP="00320396">
            <w:pPr>
              <w:pStyle w:val="11"/>
              <w:widowControl w:val="0"/>
              <w:spacing w:line="240" w:lineRule="auto"/>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9</w:t>
            </w:r>
          </w:p>
        </w:tc>
        <w:tc>
          <w:tcPr>
            <w:tcW w:w="2944" w:type="dxa"/>
          </w:tcPr>
          <w:p w:rsidR="005944B8" w:rsidRPr="00AD04E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804" w:type="dxa"/>
          </w:tcPr>
          <w:p w:rsidR="005944B8" w:rsidRPr="00AA772F" w:rsidRDefault="00AA772F" w:rsidP="00320396">
            <w:pPr>
              <w:pStyle w:val="11"/>
              <w:widowControl w:val="0"/>
              <w:spacing w:line="240" w:lineRule="auto"/>
              <w:jc w:val="both"/>
              <w:rPr>
                <w:rFonts w:ascii="Times New Roman" w:hAnsi="Times New Roman" w:cs="Times New Roman"/>
                <w:color w:val="auto"/>
                <w:sz w:val="24"/>
                <w:szCs w:val="24"/>
                <w:lang w:val="uk-UA"/>
              </w:rPr>
            </w:pPr>
            <w:r w:rsidRPr="00AA772F">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44B8" w:rsidRPr="004F44A7" w:rsidTr="00320396">
        <w:trPr>
          <w:trHeight w:val="314"/>
        </w:trPr>
        <w:tc>
          <w:tcPr>
            <w:tcW w:w="10314" w:type="dxa"/>
            <w:gridSpan w:val="3"/>
            <w:shd w:val="clear" w:color="auto" w:fill="D0CECE" w:themeFill="background2" w:themeFillShade="E6"/>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t>Розділ ІV. ПОДАННЯ ТА РОЗКРИТТЯ ТЕНДЕРНОЇ ПРОПОЗИЦІЇ</w:t>
            </w:r>
          </w:p>
        </w:tc>
      </w:tr>
      <w:tr w:rsidR="005944B8" w:rsidRPr="004F44A7" w:rsidTr="00320396">
        <w:trPr>
          <w:trHeight w:val="520"/>
        </w:trPr>
        <w:tc>
          <w:tcPr>
            <w:tcW w:w="566" w:type="dxa"/>
          </w:tcPr>
          <w:p w:rsidR="005944B8" w:rsidRPr="00416D39" w:rsidRDefault="005944B8" w:rsidP="00320396">
            <w:pPr>
              <w:pStyle w:val="11"/>
              <w:widowControl w:val="0"/>
              <w:spacing w:line="240" w:lineRule="auto"/>
              <w:rPr>
                <w:rFonts w:ascii="Times New Roman" w:hAnsi="Times New Roman" w:cs="Times New Roman"/>
                <w:b/>
                <w:color w:val="auto"/>
                <w:sz w:val="24"/>
                <w:szCs w:val="24"/>
                <w:lang w:val="uk-UA"/>
              </w:rPr>
            </w:pPr>
            <w:r w:rsidRPr="00416D39">
              <w:rPr>
                <w:rFonts w:ascii="Times New Roman" w:eastAsia="Times New Roman" w:hAnsi="Times New Roman" w:cs="Times New Roman"/>
                <w:b/>
                <w:color w:val="auto"/>
                <w:sz w:val="24"/>
                <w:szCs w:val="24"/>
                <w:lang w:val="uk-UA"/>
              </w:rPr>
              <w:t>1</w:t>
            </w:r>
          </w:p>
        </w:tc>
        <w:tc>
          <w:tcPr>
            <w:tcW w:w="2944" w:type="dxa"/>
          </w:tcPr>
          <w:p w:rsidR="005944B8" w:rsidRPr="00416D39"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416D39">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804" w:type="dxa"/>
          </w:tcPr>
          <w:p w:rsidR="0098781F" w:rsidRPr="0098781F" w:rsidRDefault="0098781F" w:rsidP="00320396">
            <w:pPr>
              <w:widowControl w:val="0"/>
              <w:spacing w:after="0" w:line="240" w:lineRule="auto"/>
              <w:ind w:left="40" w:right="120"/>
              <w:jc w:val="both"/>
              <w:rPr>
                <w:rFonts w:ascii="Times New Roman" w:eastAsia="Times New Roman" w:hAnsi="Times New Roman" w:cs="Times New Roman"/>
                <w:sz w:val="24"/>
                <w:szCs w:val="24"/>
                <w:lang w:val="uk-UA"/>
              </w:rPr>
            </w:pPr>
            <w:r w:rsidRPr="0098781F">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Pr="0098781F">
              <w:rPr>
                <w:rFonts w:ascii="Times New Roman" w:eastAsia="Times New Roman" w:hAnsi="Times New Roman" w:cs="Times New Roman"/>
                <w:sz w:val="24"/>
                <w:szCs w:val="24"/>
                <w:lang w:val="uk-UA"/>
              </w:rPr>
              <w:t>—</w:t>
            </w:r>
            <w:r w:rsidRPr="0098781F">
              <w:rPr>
                <w:rFonts w:ascii="Times New Roman" w:eastAsia="Times New Roman" w:hAnsi="Times New Roman" w:cs="Times New Roman"/>
                <w:color w:val="000000"/>
                <w:sz w:val="24"/>
                <w:szCs w:val="24"/>
                <w:lang w:val="uk-UA"/>
              </w:rPr>
              <w:t xml:space="preserve">                                      </w:t>
            </w:r>
            <w:r w:rsidR="00175875">
              <w:rPr>
                <w:rFonts w:ascii="Times New Roman" w:eastAsia="Times New Roman" w:hAnsi="Times New Roman" w:cs="Times New Roman"/>
                <w:b/>
                <w:color w:val="000000"/>
                <w:sz w:val="24"/>
                <w:szCs w:val="24"/>
                <w:lang w:val="uk-UA"/>
              </w:rPr>
              <w:t>0</w:t>
            </w:r>
            <w:r w:rsidR="00795C18">
              <w:rPr>
                <w:rFonts w:ascii="Times New Roman" w:eastAsia="Times New Roman" w:hAnsi="Times New Roman" w:cs="Times New Roman"/>
                <w:b/>
                <w:color w:val="000000"/>
                <w:sz w:val="24"/>
                <w:szCs w:val="24"/>
                <w:lang w:val="uk-UA"/>
              </w:rPr>
              <w:t>7</w:t>
            </w:r>
            <w:r w:rsidR="00175875">
              <w:rPr>
                <w:rFonts w:ascii="Times New Roman" w:eastAsia="Times New Roman" w:hAnsi="Times New Roman" w:cs="Times New Roman"/>
                <w:b/>
                <w:sz w:val="24"/>
                <w:szCs w:val="24"/>
                <w:lang w:val="uk-UA"/>
              </w:rPr>
              <w:t xml:space="preserve"> лютого</w:t>
            </w:r>
            <w:r w:rsidR="00795C18">
              <w:rPr>
                <w:rFonts w:ascii="Times New Roman" w:eastAsia="Times New Roman" w:hAnsi="Times New Roman" w:cs="Times New Roman"/>
                <w:b/>
                <w:sz w:val="24"/>
                <w:szCs w:val="24"/>
                <w:lang w:val="uk-UA"/>
              </w:rPr>
              <w:t xml:space="preserve"> 2024</w:t>
            </w:r>
            <w:r w:rsidR="00725DBA">
              <w:rPr>
                <w:rFonts w:ascii="Times New Roman" w:eastAsia="Times New Roman" w:hAnsi="Times New Roman" w:cs="Times New Roman"/>
                <w:b/>
                <w:sz w:val="24"/>
                <w:szCs w:val="24"/>
                <w:lang w:val="uk-UA"/>
              </w:rPr>
              <w:t xml:space="preserve"> року до </w:t>
            </w:r>
            <w:r w:rsidR="00416D39">
              <w:rPr>
                <w:rFonts w:ascii="Times New Roman" w:eastAsia="Times New Roman" w:hAnsi="Times New Roman" w:cs="Times New Roman"/>
                <w:b/>
                <w:sz w:val="24"/>
                <w:szCs w:val="24"/>
                <w:lang w:val="uk-UA"/>
              </w:rPr>
              <w:t>1</w:t>
            </w:r>
            <w:r w:rsidRPr="0098781F">
              <w:rPr>
                <w:rFonts w:ascii="Times New Roman" w:eastAsia="Times New Roman" w:hAnsi="Times New Roman" w:cs="Times New Roman"/>
                <w:b/>
                <w:sz w:val="24"/>
                <w:szCs w:val="24"/>
                <w:lang w:val="uk-UA"/>
              </w:rPr>
              <w:t xml:space="preserve">0.00 </w:t>
            </w:r>
            <w:r w:rsidRPr="0098781F">
              <w:rPr>
                <w:rFonts w:ascii="Times New Roman" w:eastAsia="Times New Roman" w:hAnsi="Times New Roman" w:cs="Times New Roman"/>
                <w:i/>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8781F">
              <w:rPr>
                <w:rFonts w:ascii="Times New Roman" w:eastAsia="Times New Roman" w:hAnsi="Times New Roman" w:cs="Times New Roman"/>
                <w:sz w:val="24"/>
                <w:szCs w:val="24"/>
                <w:lang w:val="uk-UA"/>
              </w:rPr>
              <w:t xml:space="preserve">                             </w:t>
            </w:r>
          </w:p>
          <w:p w:rsidR="005944B8" w:rsidRPr="004F44A7" w:rsidRDefault="0098781F" w:rsidP="00320396">
            <w:pPr>
              <w:pStyle w:val="11"/>
              <w:widowControl w:val="0"/>
              <w:spacing w:line="240" w:lineRule="auto"/>
              <w:jc w:val="both"/>
              <w:rPr>
                <w:rFonts w:ascii="Times New Roman" w:hAnsi="Times New Roman" w:cs="Times New Roman"/>
                <w:color w:val="auto"/>
                <w:sz w:val="24"/>
                <w:szCs w:val="24"/>
                <w:lang w:val="uk-UA"/>
              </w:rPr>
            </w:pPr>
            <w:r w:rsidRPr="0098781F">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5944B8" w:rsidRPr="00ED2F00" w:rsidTr="00320396">
        <w:trPr>
          <w:trHeight w:val="520"/>
        </w:trPr>
        <w:tc>
          <w:tcPr>
            <w:tcW w:w="566" w:type="dxa"/>
          </w:tcPr>
          <w:p w:rsidR="005944B8" w:rsidRPr="00A61773" w:rsidRDefault="005944B8" w:rsidP="00320396">
            <w:pPr>
              <w:pStyle w:val="11"/>
              <w:widowControl w:val="0"/>
              <w:spacing w:line="240" w:lineRule="auto"/>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2</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Дата та час розкриття тендерної пропозиції</w:t>
            </w:r>
          </w:p>
        </w:tc>
        <w:tc>
          <w:tcPr>
            <w:tcW w:w="6804" w:type="dxa"/>
          </w:tcPr>
          <w:p w:rsidR="0098781F" w:rsidRPr="0098781F" w:rsidRDefault="0098781F" w:rsidP="00320396">
            <w:pPr>
              <w:spacing w:after="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8781F" w:rsidRPr="0098781F" w:rsidRDefault="0098781F" w:rsidP="00320396">
            <w:pPr>
              <w:spacing w:after="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8781F" w:rsidRPr="0098781F" w:rsidRDefault="0098781F" w:rsidP="00320396">
            <w:pPr>
              <w:spacing w:after="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8781F" w:rsidRPr="0098781F" w:rsidRDefault="0098781F" w:rsidP="00320396">
            <w:pPr>
              <w:spacing w:after="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944B8" w:rsidRPr="004F44A7" w:rsidRDefault="0098781F" w:rsidP="00320396">
            <w:pPr>
              <w:pStyle w:val="11"/>
              <w:widowControl w:val="0"/>
              <w:spacing w:line="240" w:lineRule="auto"/>
              <w:jc w:val="both"/>
              <w:rPr>
                <w:rFonts w:ascii="Times New Roman" w:eastAsia="Times New Roman" w:hAnsi="Times New Roman" w:cs="Times New Roman"/>
                <w:color w:val="auto"/>
                <w:sz w:val="24"/>
                <w:szCs w:val="24"/>
                <w:lang w:val="uk-UA"/>
              </w:rPr>
            </w:pPr>
            <w:r w:rsidRPr="0098781F">
              <w:rPr>
                <w:rFonts w:ascii="Times New Roman" w:eastAsia="Times New Roman" w:hAnsi="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98781F">
              <w:rPr>
                <w:rFonts w:ascii="Times New Roman" w:eastAsia="Times New Roman" w:hAnsi="Times New Roman"/>
                <w:sz w:val="24"/>
                <w:szCs w:val="24"/>
                <w:lang w:val="uk-UA"/>
              </w:rPr>
              <w:lastRenderedPageBreak/>
              <w:t>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98781F">
              <w:rPr>
                <w:rFonts w:ascii="Times New Roman" w:eastAsia="Times New Roman" w:hAnsi="Times New Roman" w:cs="Times New Roman"/>
                <w:sz w:val="24"/>
                <w:szCs w:val="24"/>
                <w:lang w:val="uk-UA"/>
              </w:rPr>
              <w:t>.</w:t>
            </w:r>
          </w:p>
        </w:tc>
      </w:tr>
      <w:tr w:rsidR="005944B8" w:rsidRPr="004F44A7" w:rsidTr="00320396">
        <w:trPr>
          <w:trHeight w:val="305"/>
        </w:trPr>
        <w:tc>
          <w:tcPr>
            <w:tcW w:w="10314" w:type="dxa"/>
            <w:gridSpan w:val="3"/>
            <w:shd w:val="clear" w:color="auto" w:fill="D0CECE" w:themeFill="background2" w:themeFillShade="E6"/>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lastRenderedPageBreak/>
              <w:t>Розділ V. ОЦІНКА ТЕНДЕРНОЇ ПРОПОЗИЦІЇ</w:t>
            </w:r>
          </w:p>
        </w:tc>
      </w:tr>
      <w:tr w:rsidR="005944B8" w:rsidRPr="00ED2F00" w:rsidTr="00320396">
        <w:trPr>
          <w:trHeight w:val="274"/>
        </w:trPr>
        <w:tc>
          <w:tcPr>
            <w:tcW w:w="566" w:type="dxa"/>
          </w:tcPr>
          <w:p w:rsidR="005944B8" w:rsidRPr="00A61773" w:rsidRDefault="005944B8" w:rsidP="00320396">
            <w:pPr>
              <w:pStyle w:val="11"/>
              <w:widowControl w:val="0"/>
              <w:spacing w:line="240" w:lineRule="auto"/>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1</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804" w:type="dxa"/>
          </w:tcPr>
          <w:p w:rsidR="00C2499B"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Розгляд та оцінка тендерних пропозицій здійснюються відповідно до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C2499B"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36 щодо її відповідності вимогам тендерної документації.                                               </w:t>
            </w:r>
            <w:r w:rsidR="00C2499B">
              <w:rPr>
                <w:rFonts w:ascii="Times New Roman" w:eastAsia="Times New Roman" w:hAnsi="Times New Roman" w:cs="Times New Roman"/>
                <w:sz w:val="24"/>
                <w:szCs w:val="24"/>
                <w:lang w:val="uk-UA"/>
              </w:rPr>
              <w:t xml:space="preserve">                             </w:t>
            </w:r>
          </w:p>
          <w:p w:rsidR="00C2499B"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Електронний аукціон проводиться електронною системою закупівель відповідно до статті 30 Закону.</w:t>
            </w:r>
          </w:p>
          <w:p w:rsid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rsidR="005D7C81" w:rsidRPr="005D7C81" w:rsidRDefault="005D7C81" w:rsidP="00320396">
            <w:pPr>
              <w:widowControl w:val="0"/>
              <w:spacing w:after="0" w:line="240" w:lineRule="auto"/>
              <w:jc w:val="both"/>
              <w:rPr>
                <w:rFonts w:ascii="Times New Roman" w:eastAsia="Calibri" w:hAnsi="Times New Roman" w:cs="Times New Roman"/>
                <w:sz w:val="24"/>
                <w:szCs w:val="24"/>
                <w:shd w:val="clear" w:color="auto" w:fill="FFFFFF"/>
                <w:lang w:val="uk-UA"/>
              </w:rPr>
            </w:pPr>
            <w:r w:rsidRPr="005D7C81">
              <w:rPr>
                <w:rFonts w:ascii="Times New Roman" w:hAnsi="Times New Roman" w:cs="Times New Roman"/>
                <w:sz w:val="24"/>
                <w:szCs w:val="24"/>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закупівлі, шляхом застосування електронного аукціону.</w:t>
            </w:r>
          </w:p>
          <w:p w:rsidR="005D7C81" w:rsidRPr="005D7C81" w:rsidRDefault="005D7C81" w:rsidP="00320396">
            <w:pPr>
              <w:widowControl w:val="0"/>
              <w:spacing w:after="0" w:line="240" w:lineRule="auto"/>
              <w:jc w:val="both"/>
              <w:rPr>
                <w:rFonts w:ascii="Times New Roman" w:eastAsiaTheme="minorHAnsi" w:hAnsi="Times New Roman" w:cs="Times New Roman"/>
                <w:b/>
                <w:sz w:val="24"/>
                <w:szCs w:val="24"/>
                <w:shd w:val="clear" w:color="auto" w:fill="FFFFFF"/>
                <w:lang w:val="uk-UA"/>
              </w:rPr>
            </w:pPr>
            <w:r w:rsidRPr="005D7C81">
              <w:rPr>
                <w:rFonts w:ascii="Times New Roman" w:hAnsi="Times New Roman" w:cs="Times New Roman"/>
                <w:b/>
                <w:sz w:val="24"/>
                <w:szCs w:val="24"/>
                <w:shd w:val="clear" w:color="auto" w:fill="FFFFFF"/>
                <w:lang w:val="uk-UA"/>
              </w:rPr>
              <w:t>Розмір мінімального кроку пониження ціни п</w:t>
            </w:r>
            <w:r>
              <w:rPr>
                <w:rFonts w:ascii="Times New Roman" w:hAnsi="Times New Roman" w:cs="Times New Roman"/>
                <w:b/>
                <w:sz w:val="24"/>
                <w:szCs w:val="24"/>
                <w:shd w:val="clear" w:color="auto" w:fill="FFFFFF"/>
                <w:lang w:val="uk-UA"/>
              </w:rPr>
              <w:t>ід час електронного аукціону – 0,5</w:t>
            </w:r>
            <w:r w:rsidRPr="005D7C81">
              <w:rPr>
                <w:rFonts w:ascii="Times New Roman" w:hAnsi="Times New Roman" w:cs="Times New Roman"/>
                <w:b/>
                <w:sz w:val="24"/>
                <w:szCs w:val="24"/>
                <w:shd w:val="clear" w:color="auto" w:fill="FFFFFF"/>
                <w:lang w:val="uk-UA"/>
              </w:rPr>
              <w:t>%.</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Оцінка тендерних пропозицій здійснюється на основі критерію </w:t>
            </w:r>
            <w:r w:rsidRPr="005D7C81">
              <w:rPr>
                <w:rFonts w:ascii="Times New Roman" w:eastAsia="Times New Roman" w:hAnsi="Times New Roman" w:cs="Times New Roman"/>
                <w:b/>
                <w:sz w:val="24"/>
                <w:szCs w:val="24"/>
                <w:lang w:val="uk-UA"/>
              </w:rPr>
              <w:t>«Ціна». Питома вага – 100 %.</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b/>
                <w:color w:val="000000"/>
                <w:sz w:val="24"/>
                <w:szCs w:val="24"/>
                <w:lang w:val="uk-UA" w:eastAsia="uk-UA"/>
              </w:rPr>
              <w:t>До оцінки тендерних пропозицій приймається сума</w:t>
            </w:r>
            <w:r w:rsidRPr="005D7C81">
              <w:rPr>
                <w:rFonts w:ascii="Times New Roman" w:hAnsi="Times New Roman" w:cs="Times New Roman"/>
                <w:color w:val="000000"/>
                <w:sz w:val="24"/>
                <w:szCs w:val="24"/>
                <w:lang w:val="uk-UA" w:eastAsia="uk-UA"/>
              </w:rPr>
              <w:t>, що становить загальну вартість тендерної пропозиції кожного окремого учасника, розрахована з урахуванням вимог щодо</w:t>
            </w:r>
            <w:r>
              <w:rPr>
                <w:rFonts w:ascii="Times New Roman" w:hAnsi="Times New Roman" w:cs="Times New Roman"/>
                <w:color w:val="000000"/>
                <w:sz w:val="24"/>
                <w:szCs w:val="24"/>
                <w:lang w:eastAsia="uk-UA"/>
              </w:rPr>
              <w:t xml:space="preserve"> </w:t>
            </w:r>
            <w:r w:rsidRPr="005D7C81">
              <w:rPr>
                <w:rFonts w:ascii="Times New Roman" w:hAnsi="Times New Roman" w:cs="Times New Roman"/>
                <w:color w:val="000000"/>
                <w:sz w:val="24"/>
                <w:szCs w:val="24"/>
                <w:lang w:val="uk-UA" w:eastAsia="uk-UA"/>
              </w:rPr>
              <w:t>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інших податків та зборів, що передбачені чинним законодавством, та мають бути включені таким учасн</w:t>
            </w:r>
            <w:r>
              <w:rPr>
                <w:rFonts w:ascii="Times New Roman" w:hAnsi="Times New Roman" w:cs="Times New Roman"/>
                <w:color w:val="000000"/>
                <w:sz w:val="24"/>
                <w:szCs w:val="24"/>
                <w:lang w:val="uk-UA" w:eastAsia="uk-UA"/>
              </w:rPr>
              <w:t>иком до вартості товарів</w:t>
            </w:r>
            <w:r w:rsidRPr="005D7C81">
              <w:rPr>
                <w:rFonts w:ascii="Times New Roman" w:hAnsi="Times New Roman" w:cs="Times New Roman"/>
                <w:color w:val="000000"/>
                <w:sz w:val="24"/>
                <w:szCs w:val="24"/>
                <w:lang w:val="uk-UA" w:eastAsia="uk-UA"/>
              </w:rPr>
              <w:t>.</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Оцінка здійснюється щодо предмета закупівлі в цілому.</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Замовник розглядає тендерну пропозицію, яка визначена найбільш економічно вигідною відповідно до Особливостей </w:t>
            </w:r>
            <w:r w:rsidRPr="005D7C81">
              <w:rPr>
                <w:rFonts w:ascii="Times New Roman" w:eastAsia="Times New Roman" w:hAnsi="Times New Roman" w:cs="Times New Roman"/>
                <w:sz w:val="24"/>
                <w:szCs w:val="24"/>
                <w:lang w:val="uk-UA"/>
              </w:rPr>
              <w:lastRenderedPageBreak/>
              <w:t>(далі — найбільш економічно вигідна тендерна пропозиція), щодо її відповідності вимогам тендерної документації.</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944B8" w:rsidRPr="004F44A7" w:rsidRDefault="005D7C81" w:rsidP="00320396">
            <w:pPr>
              <w:pStyle w:val="11"/>
              <w:widowControl w:val="0"/>
              <w:tabs>
                <w:tab w:val="left" w:pos="600"/>
              </w:tabs>
              <w:spacing w:line="240" w:lineRule="auto"/>
              <w:jc w:val="both"/>
              <w:rPr>
                <w:rFonts w:ascii="Times New Roman" w:hAnsi="Times New Roman" w:cs="Times New Roman"/>
                <w:color w:val="auto"/>
                <w:sz w:val="24"/>
                <w:szCs w:val="24"/>
                <w:lang w:val="uk-UA"/>
              </w:rPr>
            </w:pPr>
            <w:r w:rsidRPr="005D7C81">
              <w:rPr>
                <w:rFonts w:ascii="Times New Roman" w:eastAsia="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5944B8" w:rsidRPr="00ED2F00" w:rsidTr="00320396">
        <w:trPr>
          <w:trHeight w:val="520"/>
        </w:trPr>
        <w:tc>
          <w:tcPr>
            <w:tcW w:w="566" w:type="dxa"/>
          </w:tcPr>
          <w:p w:rsidR="005944B8" w:rsidRPr="00A61773" w:rsidRDefault="005944B8" w:rsidP="00320396">
            <w:pPr>
              <w:pStyle w:val="11"/>
              <w:widowControl w:val="0"/>
              <w:spacing w:line="240" w:lineRule="auto"/>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lastRenderedPageBreak/>
              <w:t>2</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Інша інформація</w:t>
            </w:r>
          </w:p>
        </w:tc>
        <w:tc>
          <w:tcPr>
            <w:tcW w:w="6804" w:type="dxa"/>
          </w:tcPr>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або </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посвідку на постійне чи тимчасове проживання на території України</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або </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або </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 xml:space="preserve">посвідчення біженця чи документ, що підтверджує </w:t>
            </w:r>
            <w:r w:rsidRPr="005D7C81">
              <w:rPr>
                <w:rFonts w:ascii="Times New Roman" w:hAnsi="Times New Roman" w:cs="Times New Roman"/>
                <w:sz w:val="24"/>
                <w:szCs w:val="24"/>
                <w:lang w:val="uk-UA"/>
              </w:rPr>
              <w:lastRenderedPageBreak/>
              <w:t>надання притулку в Україні.</w:t>
            </w:r>
          </w:p>
          <w:p w:rsidR="005D7C81" w:rsidRPr="005D7C81" w:rsidRDefault="005D7C81" w:rsidP="00320396">
            <w:p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hAnsi="Times New Roman" w:cs="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D7C81" w:rsidRPr="005D7C81" w:rsidRDefault="005D7C81" w:rsidP="00320396">
            <w:p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 xml:space="preserve">або </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hAnsi="Times New Roman" w:cs="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5D7C81" w:rsidRPr="005D7C81" w:rsidRDefault="005D7C81" w:rsidP="00320396">
            <w:p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D7C81" w:rsidRPr="005D7C81" w:rsidRDefault="005D7C81" w:rsidP="00320396">
            <w:p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w:t>
            </w:r>
            <w:r w:rsidRPr="0017014F">
              <w:rPr>
                <w:rFonts w:ascii="Times New Roman" w:eastAsia="Times New Roman" w:hAnsi="Times New Roman"/>
                <w:color w:val="000000" w:themeColor="text1"/>
                <w:sz w:val="24"/>
                <w:szCs w:val="24"/>
                <w:lang w:val="uk-UA"/>
              </w:rPr>
              <w:t xml:space="preserve"> </w:t>
            </w:r>
            <w:r w:rsidRPr="005D7C81">
              <w:rPr>
                <w:rFonts w:ascii="Times New Roman" w:eastAsia="Times New Roman" w:hAnsi="Times New Roman" w:cs="Times New Roman"/>
                <w:color w:val="000000" w:themeColor="text1"/>
                <w:sz w:val="24"/>
                <w:szCs w:val="24"/>
                <w:lang w:val="uk-UA"/>
              </w:rPr>
              <w:t xml:space="preserve">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w:t>
            </w:r>
            <w:r w:rsidRPr="005D7C81">
              <w:rPr>
                <w:rFonts w:ascii="Times New Roman" w:eastAsia="Times New Roman" w:hAnsi="Times New Roman" w:cs="Times New Roman"/>
                <w:color w:val="000000" w:themeColor="text1"/>
                <w:sz w:val="24"/>
                <w:szCs w:val="24"/>
                <w:lang w:val="uk-UA"/>
              </w:rPr>
              <w:lastRenderedPageBreak/>
              <w:t>підпункту 1 пункту 44 Особливостей.</w:t>
            </w:r>
          </w:p>
          <w:p w:rsidR="005D7C81" w:rsidRPr="005D7C81" w:rsidRDefault="005D7C81" w:rsidP="00320396">
            <w:p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A61C7B"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A61773" w:rsidRPr="005D7C81">
              <w:rPr>
                <w:rFonts w:ascii="Times New Roman" w:eastAsia="Times New Roman" w:hAnsi="Times New Roman" w:cs="Times New Roman"/>
                <w:sz w:val="24"/>
                <w:szCs w:val="24"/>
                <w:lang w:val="uk-UA"/>
              </w:rPr>
              <w:t>обґрунтування</w:t>
            </w:r>
            <w:r w:rsidRPr="005D7C81">
              <w:rPr>
                <w:rFonts w:ascii="Times New Roman" w:eastAsia="Times New Roman" w:hAnsi="Times New Roman" w:cs="Times New Roman"/>
                <w:sz w:val="24"/>
                <w:szCs w:val="24"/>
                <w:lang w:val="uk-UA"/>
              </w:rPr>
              <w:t xml:space="preserve">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w:t>
            </w:r>
            <w:r w:rsidR="00A61C7B">
              <w:rPr>
                <w:rFonts w:ascii="Times New Roman" w:eastAsia="Times New Roman" w:hAnsi="Times New Roman" w:cs="Times New Roman"/>
                <w:sz w:val="24"/>
                <w:szCs w:val="24"/>
                <w:lang w:val="uk-UA"/>
              </w:rPr>
              <w:t xml:space="preserve"> 1 частини 14 статті 29 Закону.</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5D7C81" w:rsidRPr="005D7C81" w:rsidRDefault="005D7C81" w:rsidP="00320396">
            <w:pPr>
              <w:pStyle w:val="a7"/>
              <w:numPr>
                <w:ilvl w:val="0"/>
                <w:numId w:val="22"/>
              </w:numPr>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 xml:space="preserve">досягнення економії завдяки застосованому технологічному процесу виробництва товарів, порядку </w:t>
            </w:r>
            <w:r w:rsidRPr="005D7C81">
              <w:rPr>
                <w:rFonts w:ascii="Times New Roman" w:hAnsi="Times New Roman" w:cs="Times New Roman"/>
                <w:sz w:val="24"/>
                <w:szCs w:val="24"/>
                <w:lang w:val="uk-UA"/>
              </w:rPr>
              <w:lastRenderedPageBreak/>
              <w:t>надання послуг чи технології будівництва;</w:t>
            </w:r>
          </w:p>
          <w:p w:rsidR="005D7C81" w:rsidRPr="005D7C81" w:rsidRDefault="005D7C81" w:rsidP="00320396">
            <w:pPr>
              <w:pStyle w:val="a7"/>
              <w:numPr>
                <w:ilvl w:val="0"/>
                <w:numId w:val="22"/>
              </w:numPr>
              <w:spacing w:after="0" w:line="240" w:lineRule="auto"/>
              <w:jc w:val="both"/>
              <w:rPr>
                <w:rFonts w:ascii="Times New Roman" w:hAnsi="Times New Roman" w:cs="Times New Roman"/>
                <w:sz w:val="24"/>
                <w:szCs w:val="24"/>
                <w:lang w:val="uk-UA"/>
              </w:rPr>
            </w:pPr>
            <w:r w:rsidRPr="005D7C81">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D7C81" w:rsidRPr="005D7C81" w:rsidRDefault="005D7C81" w:rsidP="00320396">
            <w:pPr>
              <w:pStyle w:val="a7"/>
              <w:numPr>
                <w:ilvl w:val="0"/>
                <w:numId w:val="22"/>
              </w:numPr>
              <w:spacing w:after="0" w:line="240" w:lineRule="auto"/>
              <w:jc w:val="both"/>
              <w:rPr>
                <w:rFonts w:ascii="Times New Roman" w:hAnsi="Times New Roman" w:cs="Times New Roman"/>
                <w:sz w:val="24"/>
                <w:szCs w:val="24"/>
                <w:lang w:val="uk-UA"/>
              </w:rPr>
            </w:pPr>
            <w:r w:rsidRPr="005D7C81">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eastAsia="ru-RU"/>
              </w:rPr>
            </w:pPr>
            <w:r w:rsidRPr="005D7C81">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61773" w:rsidRDefault="005D7C81" w:rsidP="00320396">
            <w:pPr>
              <w:widowControl w:val="0"/>
              <w:spacing w:after="0" w:line="240" w:lineRule="auto"/>
              <w:jc w:val="both"/>
              <w:rPr>
                <w:rFonts w:ascii="Times New Roman" w:eastAsia="Times New Roman" w:hAnsi="Times New Roman"/>
                <w:sz w:val="24"/>
                <w:szCs w:val="24"/>
                <w:lang w:val="uk-UA" w:eastAsia="ru-RU"/>
              </w:rPr>
            </w:pPr>
            <w:r w:rsidRPr="005D7C81">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r w:rsidR="00A61773">
              <w:rPr>
                <w:rFonts w:ascii="Times New Roman" w:eastAsia="Times New Roman" w:hAnsi="Times New Roman"/>
                <w:sz w:val="24"/>
                <w:szCs w:val="24"/>
                <w:lang w:val="uk-UA" w:eastAsia="ru-RU"/>
              </w:rPr>
              <w:t xml:space="preserve">                             </w:t>
            </w:r>
          </w:p>
          <w:p w:rsidR="005944B8" w:rsidRPr="00A61773" w:rsidRDefault="005D7C81" w:rsidP="00320396">
            <w:pPr>
              <w:widowControl w:val="0"/>
              <w:spacing w:after="0" w:line="240" w:lineRule="auto"/>
              <w:jc w:val="both"/>
              <w:rPr>
                <w:rFonts w:ascii="Times New Roman" w:eastAsia="Times New Roman" w:hAnsi="Times New Roman"/>
                <w:sz w:val="24"/>
                <w:szCs w:val="24"/>
                <w:lang w:val="uk-UA" w:eastAsia="ru-RU"/>
              </w:rPr>
            </w:pPr>
            <w:r w:rsidRPr="005D7C81">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 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944B8" w:rsidRPr="00A359FE" w:rsidTr="00320396">
        <w:trPr>
          <w:trHeight w:val="274"/>
        </w:trPr>
        <w:tc>
          <w:tcPr>
            <w:tcW w:w="566" w:type="dxa"/>
          </w:tcPr>
          <w:p w:rsidR="005944B8" w:rsidRPr="00A61773" w:rsidRDefault="005944B8" w:rsidP="00320396">
            <w:pPr>
              <w:pStyle w:val="11"/>
              <w:widowControl w:val="0"/>
              <w:spacing w:line="240" w:lineRule="auto"/>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lastRenderedPageBreak/>
              <w:t>3</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Відхилення тендерних пропозицій</w:t>
            </w:r>
          </w:p>
        </w:tc>
        <w:tc>
          <w:tcPr>
            <w:tcW w:w="6804" w:type="dxa"/>
          </w:tcPr>
          <w:p w:rsidR="00250984" w:rsidRPr="00250984" w:rsidRDefault="00250984" w:rsidP="00320396">
            <w:pPr>
              <w:spacing w:after="0" w:line="240" w:lineRule="auto"/>
              <w:jc w:val="both"/>
              <w:rPr>
                <w:rFonts w:ascii="Times New Roman" w:hAnsi="Times New Roman" w:cs="Times New Roman"/>
                <w:sz w:val="24"/>
                <w:szCs w:val="24"/>
                <w:lang w:val="uk-UA"/>
              </w:rPr>
            </w:pPr>
            <w:bookmarkStart w:id="3" w:name="h.3rdcrjn" w:colFirst="0" w:colLast="0"/>
            <w:bookmarkEnd w:id="3"/>
            <w:r w:rsidRPr="00250984">
              <w:rPr>
                <w:rFonts w:ascii="Times New Roman" w:hAnsi="Times New Roman" w:cs="Times New Roman"/>
                <w:b/>
                <w:sz w:val="24"/>
                <w:szCs w:val="24"/>
                <w:lang w:val="uk-UA"/>
              </w:rPr>
              <w:t>Замовник відхиляє тендерну пропозицію</w:t>
            </w:r>
            <w:r w:rsidRPr="00250984">
              <w:rPr>
                <w:rFonts w:ascii="Times New Roman" w:hAnsi="Times New Roman" w:cs="Times New Roman"/>
                <w:sz w:val="24"/>
                <w:szCs w:val="24"/>
                <w:lang w:val="uk-UA"/>
              </w:rPr>
              <w:t xml:space="preserve"> із зазначенням аргументації в електронній системі закупівель у разі, коли:</w:t>
            </w:r>
          </w:p>
          <w:p w:rsidR="00250984" w:rsidRPr="00250984" w:rsidRDefault="00250984" w:rsidP="00320396">
            <w:p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 xml:space="preserve">1) </w:t>
            </w:r>
            <w:r w:rsidRPr="00250984">
              <w:rPr>
                <w:rFonts w:ascii="Times New Roman" w:hAnsi="Times New Roman" w:cs="Times New Roman"/>
                <w:b/>
                <w:sz w:val="24"/>
                <w:szCs w:val="24"/>
                <w:lang w:val="uk-UA"/>
              </w:rPr>
              <w:t>учасник процедури закупівлі:</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 xml:space="preserve">підпадає під підстави, встановлені пунктом 47 цих </w:t>
            </w:r>
            <w:r w:rsidRPr="00250984">
              <w:rPr>
                <w:rFonts w:ascii="Times New Roman" w:hAnsi="Times New Roman" w:cs="Times New Roman"/>
                <w:sz w:val="24"/>
                <w:szCs w:val="24"/>
                <w:lang w:val="uk-UA"/>
              </w:rPr>
              <w:lastRenderedPageBreak/>
              <w:t>особливостей;</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250984" w:rsidRPr="00250984" w:rsidRDefault="00250984" w:rsidP="00320396">
            <w:pPr>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50984" w:rsidRPr="00250984" w:rsidRDefault="00250984" w:rsidP="00320396">
            <w:pPr>
              <w:spacing w:after="0" w:line="240" w:lineRule="auto"/>
              <w:jc w:val="both"/>
              <w:rPr>
                <w:rFonts w:ascii="Times New Roman" w:hAnsi="Times New Roman" w:cs="Times New Roman"/>
                <w:sz w:val="24"/>
                <w:szCs w:val="24"/>
                <w:lang w:val="uk-UA"/>
              </w:rPr>
            </w:pPr>
            <w:r>
              <w:rPr>
                <w:rFonts w:ascii="Times New Roman" w:hAnsi="Times New Roman"/>
                <w:sz w:val="24"/>
                <w:szCs w:val="24"/>
              </w:rPr>
              <w:lastRenderedPageBreak/>
              <w:t xml:space="preserve">2) </w:t>
            </w:r>
            <w:r w:rsidRPr="00250984">
              <w:rPr>
                <w:rFonts w:ascii="Times New Roman" w:hAnsi="Times New Roman" w:cs="Times New Roman"/>
                <w:b/>
                <w:sz w:val="24"/>
                <w:szCs w:val="24"/>
                <w:lang w:val="uk-UA"/>
              </w:rPr>
              <w:t>тендерна пропозиція:</w:t>
            </w:r>
          </w:p>
          <w:p w:rsidR="00250984" w:rsidRPr="00250984" w:rsidRDefault="00250984" w:rsidP="00320396">
            <w:pPr>
              <w:pStyle w:val="a7"/>
              <w:numPr>
                <w:ilvl w:val="0"/>
                <w:numId w:val="24"/>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50984" w:rsidRPr="00250984" w:rsidRDefault="00250984" w:rsidP="00320396">
            <w:pPr>
              <w:pStyle w:val="a7"/>
              <w:numPr>
                <w:ilvl w:val="0"/>
                <w:numId w:val="24"/>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є такою, строк дії якої закінчився;</w:t>
            </w:r>
          </w:p>
          <w:p w:rsidR="00250984" w:rsidRPr="00250984" w:rsidRDefault="00250984" w:rsidP="00320396">
            <w:pPr>
              <w:pStyle w:val="a7"/>
              <w:numPr>
                <w:ilvl w:val="0"/>
                <w:numId w:val="24"/>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50984" w:rsidRPr="00250984" w:rsidRDefault="00250984" w:rsidP="00320396">
            <w:pPr>
              <w:pStyle w:val="a7"/>
              <w:numPr>
                <w:ilvl w:val="0"/>
                <w:numId w:val="24"/>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250984" w:rsidRPr="00250984" w:rsidRDefault="00250984" w:rsidP="00320396">
            <w:pPr>
              <w:spacing w:after="0" w:line="240" w:lineRule="auto"/>
              <w:jc w:val="both"/>
              <w:rPr>
                <w:rFonts w:ascii="Times New Roman" w:hAnsi="Times New Roman" w:cs="Times New Roman"/>
                <w:b/>
                <w:sz w:val="24"/>
                <w:szCs w:val="24"/>
                <w:lang w:val="uk-UA"/>
              </w:rPr>
            </w:pPr>
            <w:r w:rsidRPr="00250984">
              <w:rPr>
                <w:rFonts w:ascii="Times New Roman" w:hAnsi="Times New Roman" w:cs="Times New Roman"/>
                <w:sz w:val="24"/>
                <w:szCs w:val="24"/>
                <w:lang w:val="uk-UA"/>
              </w:rPr>
              <w:t xml:space="preserve">3) </w:t>
            </w:r>
            <w:r w:rsidRPr="00250984">
              <w:rPr>
                <w:rFonts w:ascii="Times New Roman" w:hAnsi="Times New Roman" w:cs="Times New Roman"/>
                <w:b/>
                <w:sz w:val="24"/>
                <w:szCs w:val="24"/>
                <w:lang w:val="uk-UA"/>
              </w:rPr>
              <w:t>переможець процедури закупівлі:</w:t>
            </w:r>
          </w:p>
          <w:p w:rsidR="00250984" w:rsidRPr="00250984" w:rsidRDefault="00250984" w:rsidP="00320396">
            <w:pPr>
              <w:pStyle w:val="a7"/>
              <w:numPr>
                <w:ilvl w:val="0"/>
                <w:numId w:val="25"/>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250984" w:rsidRPr="00250984" w:rsidRDefault="00250984" w:rsidP="00320396">
            <w:pPr>
              <w:pStyle w:val="a7"/>
              <w:numPr>
                <w:ilvl w:val="0"/>
                <w:numId w:val="25"/>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50984" w:rsidRPr="00250984" w:rsidRDefault="00250984" w:rsidP="00320396">
            <w:pPr>
              <w:pStyle w:val="a7"/>
              <w:numPr>
                <w:ilvl w:val="0"/>
                <w:numId w:val="25"/>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250984" w:rsidRPr="00250984" w:rsidRDefault="00250984" w:rsidP="00320396">
            <w:pPr>
              <w:pStyle w:val="a7"/>
              <w:numPr>
                <w:ilvl w:val="0"/>
                <w:numId w:val="25"/>
              </w:numPr>
              <w:spacing w:after="0" w:line="240" w:lineRule="auto"/>
              <w:rPr>
                <w:rFonts w:ascii="Times New Roman" w:hAnsi="Times New Roman" w:cs="Times New Roman"/>
                <w:sz w:val="24"/>
                <w:szCs w:val="24"/>
                <w:lang w:val="uk-UA"/>
              </w:rPr>
            </w:pPr>
            <w:r w:rsidRPr="00250984">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50984" w:rsidRPr="00250984" w:rsidRDefault="00250984" w:rsidP="00320396">
            <w:pPr>
              <w:spacing w:after="0" w:line="240" w:lineRule="auto"/>
              <w:jc w:val="both"/>
              <w:rPr>
                <w:rFonts w:ascii="Times New Roman" w:hAnsi="Times New Roman" w:cs="Times New Roman"/>
                <w:sz w:val="24"/>
                <w:szCs w:val="24"/>
                <w:lang w:val="uk-UA"/>
              </w:rPr>
            </w:pPr>
            <w:r w:rsidRPr="00250984">
              <w:rPr>
                <w:rFonts w:ascii="Times New Roman" w:hAnsi="Times New Roman" w:cs="Times New Roman"/>
                <w:b/>
                <w:sz w:val="24"/>
                <w:szCs w:val="24"/>
                <w:lang w:val="uk-UA"/>
              </w:rPr>
              <w:t>Замовник може відхилити тендерну пропозицію</w:t>
            </w:r>
            <w:r w:rsidRPr="00250984">
              <w:rPr>
                <w:rFonts w:ascii="Times New Roman" w:hAnsi="Times New Roman" w:cs="Times New Roman"/>
                <w:sz w:val="24"/>
                <w:szCs w:val="24"/>
                <w:lang w:val="uk-UA"/>
              </w:rPr>
              <w:t xml:space="preserve"> із зазначенням аргументації в електронній системі закупівель у разі, коли:</w:t>
            </w:r>
          </w:p>
          <w:p w:rsidR="00250984" w:rsidRPr="00250984" w:rsidRDefault="00250984" w:rsidP="00320396">
            <w:pPr>
              <w:pStyle w:val="a7"/>
              <w:numPr>
                <w:ilvl w:val="0"/>
                <w:numId w:val="26"/>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0984" w:rsidRPr="00250984" w:rsidRDefault="00250984" w:rsidP="00320396">
            <w:pPr>
              <w:numPr>
                <w:ilvl w:val="0"/>
                <w:numId w:val="26"/>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0984" w:rsidRPr="00250984" w:rsidRDefault="00250984" w:rsidP="00320396">
            <w:p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250984">
              <w:rPr>
                <w:rFonts w:ascii="Times New Roman" w:hAnsi="Times New Roman" w:cs="Times New Roman"/>
                <w:sz w:val="24"/>
                <w:szCs w:val="24"/>
                <w:lang w:val="uk-UA"/>
              </w:rPr>
              <w:lastRenderedPageBreak/>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44B8" w:rsidRPr="004F44A7" w:rsidRDefault="00250984" w:rsidP="00320396">
            <w:pPr>
              <w:pStyle w:val="11"/>
              <w:widowControl w:val="0"/>
              <w:spacing w:line="240" w:lineRule="auto"/>
              <w:jc w:val="both"/>
              <w:rPr>
                <w:rFonts w:ascii="Times New Roman" w:hAnsi="Times New Roman" w:cs="Times New Roman"/>
                <w:color w:val="auto"/>
                <w:sz w:val="24"/>
                <w:szCs w:val="24"/>
                <w:lang w:val="uk-UA" w:eastAsia="en-US"/>
              </w:rPr>
            </w:pPr>
            <w:r w:rsidRPr="00250984">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944B8" w:rsidRPr="004F44A7" w:rsidTr="00320396">
        <w:trPr>
          <w:trHeight w:val="309"/>
        </w:trPr>
        <w:tc>
          <w:tcPr>
            <w:tcW w:w="10314" w:type="dxa"/>
            <w:gridSpan w:val="3"/>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lastRenderedPageBreak/>
              <w:t>Розділ VІ. РЕЗУЛЬТАТИ ТОРГІВ ТА УКЛАДАННЯ ДОГОВОРУ ПРО ЗАКУПІВЛЮ</w:t>
            </w:r>
          </w:p>
        </w:tc>
      </w:tr>
      <w:tr w:rsidR="005944B8" w:rsidRPr="004F44A7" w:rsidTr="00320396">
        <w:trPr>
          <w:trHeight w:val="274"/>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1</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804" w:type="dxa"/>
          </w:tcPr>
          <w:p w:rsidR="00877DD6" w:rsidRPr="00877DD6" w:rsidRDefault="00877DD6" w:rsidP="00320396">
            <w:pPr>
              <w:spacing w:after="0" w:line="240" w:lineRule="auto"/>
              <w:jc w:val="both"/>
              <w:rPr>
                <w:rFonts w:ascii="Times New Roman" w:eastAsia="Times New Roman" w:hAnsi="Times New Roman"/>
                <w:sz w:val="24"/>
                <w:szCs w:val="24"/>
                <w:lang w:val="uk-UA" w:eastAsia="ru-RU"/>
              </w:rPr>
            </w:pPr>
            <w:bookmarkStart w:id="4" w:name="h.z337ya" w:colFirst="0" w:colLast="0"/>
            <w:bookmarkEnd w:id="4"/>
            <w:r w:rsidRPr="00877DD6">
              <w:rPr>
                <w:rFonts w:ascii="Times New Roman" w:eastAsia="Times New Roman" w:hAnsi="Times New Roman"/>
                <w:b/>
                <w:sz w:val="24"/>
                <w:szCs w:val="24"/>
                <w:lang w:val="uk-UA" w:eastAsia="ru-RU"/>
              </w:rPr>
              <w:t>Замовник відміняє відкриті торги</w:t>
            </w:r>
            <w:r w:rsidRPr="00877DD6">
              <w:rPr>
                <w:rFonts w:ascii="Times New Roman" w:eastAsia="Times New Roman" w:hAnsi="Times New Roman"/>
                <w:sz w:val="24"/>
                <w:szCs w:val="24"/>
                <w:lang w:val="uk-UA" w:eastAsia="ru-RU"/>
              </w:rPr>
              <w:t xml:space="preserve"> у разі:</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b/>
                <w:sz w:val="24"/>
                <w:szCs w:val="24"/>
                <w:lang w:val="uk-UA" w:eastAsia="ru-RU"/>
              </w:rPr>
              <w:t>Відкриті торги автоматично відміняються електронною системою закупівель</w:t>
            </w:r>
            <w:r w:rsidRPr="00877DD6">
              <w:rPr>
                <w:rFonts w:ascii="Times New Roman" w:eastAsia="Times New Roman" w:hAnsi="Times New Roman"/>
                <w:sz w:val="24"/>
                <w:szCs w:val="24"/>
                <w:lang w:val="uk-UA" w:eastAsia="ru-RU"/>
              </w:rPr>
              <w:t xml:space="preserve"> у разі:</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Відкриті торги можуть бути відмінені частково (за лотом).</w:t>
            </w:r>
          </w:p>
          <w:p w:rsidR="005944B8" w:rsidRPr="004F44A7" w:rsidRDefault="00877DD6" w:rsidP="00320396">
            <w:pPr>
              <w:widowControl w:val="0"/>
              <w:spacing w:after="0" w:line="240" w:lineRule="auto"/>
              <w:contextualSpacing/>
              <w:jc w:val="both"/>
              <w:rPr>
                <w:rFonts w:ascii="Times New Roman" w:hAnsi="Times New Roman" w:cs="Times New Roman"/>
                <w:sz w:val="24"/>
                <w:szCs w:val="24"/>
                <w:lang w:val="uk-UA" w:eastAsia="uk-UA"/>
              </w:rPr>
            </w:pPr>
            <w:r w:rsidRPr="00877DD6">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944B8" w:rsidRPr="00A359FE" w:rsidTr="00320396">
        <w:trPr>
          <w:trHeight w:val="520"/>
        </w:trPr>
        <w:tc>
          <w:tcPr>
            <w:tcW w:w="566"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2</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 xml:space="preserve">Строк укладання договору </w:t>
            </w:r>
          </w:p>
        </w:tc>
        <w:tc>
          <w:tcPr>
            <w:tcW w:w="6804" w:type="dxa"/>
          </w:tcPr>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877DD6">
              <w:rPr>
                <w:rFonts w:ascii="Times New Roman" w:eastAsia="Times New Roman" w:hAnsi="Times New Roman"/>
                <w:b/>
                <w:sz w:val="24"/>
                <w:szCs w:val="24"/>
                <w:lang w:val="uk-UA" w:eastAsia="ru-RU"/>
              </w:rPr>
              <w:t>не може бути укладено раніше ніж через п’ять днів з дати оприлюднення</w:t>
            </w:r>
            <w:r w:rsidRPr="00877DD6">
              <w:rPr>
                <w:rFonts w:ascii="Times New Roman" w:eastAsia="Times New Roman" w:hAnsi="Times New Roman"/>
                <w:sz w:val="24"/>
                <w:szCs w:val="24"/>
                <w:lang w:val="uk-UA" w:eastAsia="ru-RU"/>
              </w:rPr>
              <w:t xml:space="preserve"> в електронній системі закупівель повідомлення про намір укласти договір про закупівлю.</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w:t>
            </w:r>
            <w:r w:rsidRPr="00877DD6">
              <w:rPr>
                <w:rFonts w:ascii="Times New Roman" w:eastAsia="Times New Roman" w:hAnsi="Times New Roman"/>
                <w:sz w:val="24"/>
                <w:szCs w:val="24"/>
                <w:lang w:val="uk-UA" w:eastAsia="ru-RU"/>
              </w:rPr>
              <w:lastRenderedPageBreak/>
              <w:t xml:space="preserve">його пропозиції, </w:t>
            </w:r>
            <w:r w:rsidRPr="00877DD6">
              <w:rPr>
                <w:rFonts w:ascii="Times New Roman" w:eastAsia="Times New Roman" w:hAnsi="Times New Roman"/>
                <w:b/>
                <w:sz w:val="24"/>
                <w:szCs w:val="24"/>
                <w:lang w:val="uk-UA" w:eastAsia="ru-RU"/>
              </w:rPr>
              <w:t>не пізніше ніж через 15 днів</w:t>
            </w:r>
            <w:r w:rsidRPr="00877DD6">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77DD6">
              <w:rPr>
                <w:rFonts w:ascii="Times New Roman" w:eastAsia="Times New Roman" w:hAnsi="Times New Roman"/>
                <w:b/>
                <w:sz w:val="24"/>
                <w:szCs w:val="24"/>
                <w:lang w:val="uk-UA" w:eastAsia="ru-RU"/>
              </w:rPr>
              <w:t>може бути продовжений до 60 днів.</w:t>
            </w:r>
            <w:r w:rsidRPr="00877DD6">
              <w:rPr>
                <w:rFonts w:ascii="Times New Roman" w:eastAsia="Times New Roman" w:hAnsi="Times New Roman"/>
                <w:sz w:val="24"/>
                <w:szCs w:val="24"/>
                <w:lang w:val="uk-UA" w:eastAsia="ru-RU"/>
              </w:rPr>
              <w:t xml:space="preserve"> </w:t>
            </w:r>
          </w:p>
          <w:p w:rsidR="005944B8" w:rsidRPr="004F44A7" w:rsidRDefault="00877DD6" w:rsidP="00320396">
            <w:pPr>
              <w:pStyle w:val="11"/>
              <w:widowControl w:val="0"/>
              <w:spacing w:line="240" w:lineRule="auto"/>
              <w:jc w:val="both"/>
              <w:rPr>
                <w:rFonts w:ascii="Times New Roman" w:hAnsi="Times New Roman" w:cs="Times New Roman"/>
                <w:color w:val="auto"/>
                <w:sz w:val="24"/>
                <w:szCs w:val="24"/>
                <w:lang w:val="uk-UA"/>
              </w:rPr>
            </w:pPr>
            <w:r w:rsidRPr="00877DD6">
              <w:rPr>
                <w:rFonts w:ascii="Times New Roman" w:eastAsia="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944B8" w:rsidRPr="004F44A7" w:rsidTr="00320396">
        <w:trPr>
          <w:trHeight w:val="2026"/>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lastRenderedPageBreak/>
              <w:t>3</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 xml:space="preserve">Проект договору про закупівлю </w:t>
            </w:r>
          </w:p>
        </w:tc>
        <w:tc>
          <w:tcPr>
            <w:tcW w:w="6804" w:type="dxa"/>
          </w:tcPr>
          <w:p w:rsidR="005944B8" w:rsidRPr="00877DD6" w:rsidRDefault="00877DD6" w:rsidP="00320396">
            <w:pPr>
              <w:tabs>
                <w:tab w:val="left" w:pos="590"/>
                <w:tab w:val="left" w:pos="10381"/>
              </w:tabs>
              <w:suppressAutoHyphens/>
              <w:snapToGrid w:val="0"/>
              <w:spacing w:after="0" w:line="240" w:lineRule="auto"/>
              <w:jc w:val="both"/>
              <w:rPr>
                <w:rFonts w:ascii="Times New Roman" w:eastAsia="Times New Roman" w:hAnsi="Times New Roman" w:cs="Times New Roman"/>
                <w:i/>
                <w:sz w:val="24"/>
                <w:szCs w:val="24"/>
                <w:lang w:val="uk-UA"/>
              </w:rPr>
            </w:pPr>
            <w:r w:rsidRPr="00877DD6">
              <w:rPr>
                <w:rFonts w:ascii="Times New Roman" w:eastAsia="Times New Roman" w:hAnsi="Times New Roman"/>
                <w:sz w:val="24"/>
                <w:szCs w:val="24"/>
                <w:lang w:val="uk-UA" w:eastAsia="ru-RU"/>
              </w:rPr>
              <w:t xml:space="preserve">Проект договору про закупівлю викладений у </w:t>
            </w:r>
            <w:r w:rsidRPr="00877DD6">
              <w:rPr>
                <w:rFonts w:ascii="Times New Roman" w:eastAsia="Times New Roman" w:hAnsi="Times New Roman"/>
                <w:b/>
                <w:sz w:val="24"/>
                <w:szCs w:val="24"/>
                <w:lang w:val="uk-UA" w:eastAsia="ru-RU"/>
              </w:rPr>
              <w:t>Додатку № 4</w:t>
            </w:r>
            <w:r w:rsidRPr="00877DD6">
              <w:rPr>
                <w:rFonts w:ascii="Times New Roman" w:eastAsia="Times New Roman" w:hAnsi="Times New Roman"/>
                <w:sz w:val="24"/>
                <w:szCs w:val="24"/>
                <w:lang w:val="uk-UA" w:eastAsia="ru-RU"/>
              </w:rPr>
              <w:t xml:space="preserve"> до тендерної документації. </w:t>
            </w:r>
            <w:r w:rsidRPr="00877DD6">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77DD6">
              <w:rPr>
                <w:rFonts w:ascii="Times New Roman" w:eastAsia="Times New Roman" w:hAnsi="Times New Roman" w:cs="Times New Roman"/>
                <w:sz w:val="24"/>
                <w:szCs w:val="24"/>
                <w:u w:val="singl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44B8" w:rsidRPr="004F44A7" w:rsidTr="00320396">
        <w:trPr>
          <w:trHeight w:val="520"/>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4</w:t>
            </w:r>
          </w:p>
        </w:tc>
        <w:tc>
          <w:tcPr>
            <w:tcW w:w="2944" w:type="dxa"/>
          </w:tcPr>
          <w:p w:rsidR="005944B8" w:rsidRPr="00A61773" w:rsidRDefault="00877DD6"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bCs/>
                <w:sz w:val="24"/>
                <w:szCs w:val="24"/>
                <w:lang w:val="uk-UA" w:eastAsia="ar-SA"/>
              </w:rPr>
              <w:t>Умови укладання договору про закупівлю</w:t>
            </w:r>
          </w:p>
        </w:tc>
        <w:tc>
          <w:tcPr>
            <w:tcW w:w="6804" w:type="dxa"/>
          </w:tcPr>
          <w:p w:rsidR="00877DD6" w:rsidRPr="00877DD6" w:rsidRDefault="00877DD6" w:rsidP="00320396">
            <w:pPr>
              <w:spacing w:after="0" w:line="240" w:lineRule="auto"/>
              <w:jc w:val="both"/>
              <w:rPr>
                <w:rFonts w:ascii="Times New Roman" w:eastAsia="Times New Roman" w:hAnsi="Times New Roman" w:cs="Times New Roman"/>
                <w:sz w:val="24"/>
                <w:szCs w:val="24"/>
                <w:lang w:val="uk-UA" w:eastAsia="ru-RU"/>
              </w:rPr>
            </w:pPr>
            <w:r w:rsidRPr="00877DD6">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77DD6" w:rsidRPr="00877DD6" w:rsidRDefault="00877DD6" w:rsidP="00320396">
            <w:pPr>
              <w:spacing w:after="0" w:line="240" w:lineRule="auto"/>
              <w:jc w:val="both"/>
              <w:rPr>
                <w:rFonts w:ascii="Times New Roman" w:eastAsia="Times New Roman" w:hAnsi="Times New Roman" w:cs="Times New Roman"/>
                <w:sz w:val="24"/>
                <w:szCs w:val="24"/>
                <w:lang w:val="uk-UA" w:eastAsia="ru-RU"/>
              </w:rPr>
            </w:pPr>
            <w:r w:rsidRPr="00877DD6">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77DD6" w:rsidRPr="00877DD6" w:rsidRDefault="00877DD6" w:rsidP="00320396">
            <w:pPr>
              <w:pStyle w:val="a7"/>
              <w:numPr>
                <w:ilvl w:val="0"/>
                <w:numId w:val="27"/>
              </w:numPr>
              <w:spacing w:after="0" w:line="240" w:lineRule="auto"/>
              <w:jc w:val="both"/>
              <w:rPr>
                <w:rFonts w:ascii="Times New Roman" w:eastAsia="Times New Roman" w:hAnsi="Times New Roman" w:cs="Times New Roman"/>
                <w:sz w:val="24"/>
                <w:szCs w:val="24"/>
                <w:lang w:val="uk-UA" w:eastAsia="ru-RU"/>
              </w:rPr>
            </w:pPr>
            <w:r w:rsidRPr="00877DD6">
              <w:rPr>
                <w:rFonts w:ascii="Times New Roman" w:hAnsi="Times New Roman" w:cs="Times New Roman"/>
                <w:sz w:val="24"/>
                <w:szCs w:val="24"/>
                <w:lang w:val="uk-UA" w:eastAsia="ru-RU"/>
              </w:rPr>
              <w:t>визначення грошового еквівалента зобов’язання в іноземній валюті;</w:t>
            </w:r>
          </w:p>
          <w:p w:rsidR="00877DD6" w:rsidRPr="00877DD6" w:rsidRDefault="00877DD6" w:rsidP="00320396">
            <w:pPr>
              <w:pStyle w:val="a7"/>
              <w:numPr>
                <w:ilvl w:val="0"/>
                <w:numId w:val="27"/>
              </w:numPr>
              <w:spacing w:after="0" w:line="240" w:lineRule="auto"/>
              <w:jc w:val="both"/>
              <w:rPr>
                <w:rFonts w:ascii="Times New Roman" w:hAnsi="Times New Roman" w:cs="Times New Roman"/>
                <w:sz w:val="24"/>
                <w:szCs w:val="24"/>
                <w:lang w:val="uk-UA" w:eastAsia="ru-RU"/>
              </w:rPr>
            </w:pPr>
            <w:r w:rsidRPr="00877DD6">
              <w:rPr>
                <w:rFonts w:ascii="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77DD6" w:rsidRPr="00877DD6" w:rsidRDefault="00877DD6" w:rsidP="00320396">
            <w:pPr>
              <w:pStyle w:val="a7"/>
              <w:numPr>
                <w:ilvl w:val="0"/>
                <w:numId w:val="27"/>
              </w:numPr>
              <w:spacing w:after="0" w:line="240" w:lineRule="auto"/>
              <w:jc w:val="both"/>
              <w:rPr>
                <w:rFonts w:ascii="Times New Roman" w:hAnsi="Times New Roman" w:cs="Times New Roman"/>
                <w:sz w:val="24"/>
                <w:szCs w:val="24"/>
                <w:lang w:val="uk-UA" w:eastAsia="ru-RU"/>
              </w:rPr>
            </w:pPr>
            <w:r w:rsidRPr="00877DD6">
              <w:rPr>
                <w:rFonts w:ascii="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77DD6" w:rsidRPr="00877DD6" w:rsidRDefault="00877DD6" w:rsidP="00320396">
            <w:pPr>
              <w:spacing w:after="0" w:line="240" w:lineRule="auto"/>
              <w:jc w:val="both"/>
              <w:rPr>
                <w:rFonts w:ascii="Times New Roman" w:eastAsia="Times New Roman" w:hAnsi="Times New Roman" w:cs="Times New Roman"/>
                <w:sz w:val="24"/>
                <w:szCs w:val="24"/>
                <w:lang w:val="uk-UA" w:eastAsia="ru-RU"/>
              </w:rPr>
            </w:pPr>
            <w:r w:rsidRPr="00877DD6">
              <w:rPr>
                <w:rFonts w:ascii="Times New Roman" w:eastAsia="Times New Roman" w:hAnsi="Times New Roman" w:cs="Times New Roman"/>
                <w:sz w:val="24"/>
                <w:szCs w:val="24"/>
                <w:lang w:val="uk-UA" w:eastAsia="ru-RU"/>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rsidR="005944B8" w:rsidRPr="004F44A7" w:rsidRDefault="00877DD6" w:rsidP="00320396">
            <w:pPr>
              <w:widowControl w:val="0"/>
              <w:spacing w:after="0" w:line="240" w:lineRule="auto"/>
              <w:jc w:val="both"/>
              <w:rPr>
                <w:rFonts w:ascii="Times New Roman" w:hAnsi="Times New Roman" w:cs="Times New Roman"/>
                <w:sz w:val="24"/>
                <w:szCs w:val="24"/>
                <w:lang w:val="uk-UA"/>
              </w:rPr>
            </w:pPr>
            <w:r w:rsidRPr="00877DD6">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944B8" w:rsidRPr="004F44A7" w:rsidTr="00320396">
        <w:trPr>
          <w:trHeight w:val="416"/>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5</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804" w:type="dxa"/>
          </w:tcPr>
          <w:p w:rsidR="005944B8" w:rsidRPr="004F44A7" w:rsidRDefault="00877DD6" w:rsidP="00320396">
            <w:pPr>
              <w:pStyle w:val="11"/>
              <w:widowControl w:val="0"/>
              <w:spacing w:line="240" w:lineRule="auto"/>
              <w:jc w:val="both"/>
              <w:rPr>
                <w:rFonts w:ascii="Times New Roman" w:hAnsi="Times New Roman" w:cs="Times New Roman"/>
                <w:color w:val="auto"/>
                <w:sz w:val="24"/>
                <w:szCs w:val="24"/>
                <w:lang w:val="uk-UA"/>
              </w:rPr>
            </w:pPr>
            <w:r w:rsidRPr="00877DD6">
              <w:rPr>
                <w:rFonts w:ascii="Times New Roman" w:eastAsia="Times New Roman" w:hAnsi="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sz w:val="24"/>
                <w:szCs w:val="24"/>
              </w:rPr>
              <w:t>33 Закону та цим пунктом.</w:t>
            </w:r>
          </w:p>
        </w:tc>
      </w:tr>
      <w:tr w:rsidR="005944B8" w:rsidRPr="004F44A7" w:rsidTr="00320396">
        <w:trPr>
          <w:trHeight w:val="520"/>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6</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804" w:type="dxa"/>
          </w:tcPr>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Не передбачено </w:t>
            </w:r>
          </w:p>
        </w:tc>
      </w:tr>
    </w:tbl>
    <w:p w:rsidR="009A0DFD" w:rsidRDefault="000463A5" w:rsidP="00EB730A">
      <w:pPr>
        <w:spacing w:after="0" w:line="240" w:lineRule="auto"/>
        <w:rPr>
          <w:rFonts w:ascii="Times New Roman" w:hAnsi="Times New Roman" w:cs="Times New Roman"/>
          <w:sz w:val="24"/>
          <w:szCs w:val="24"/>
          <w:lang w:val="uk-UA"/>
        </w:rPr>
      </w:pPr>
      <w:r w:rsidRPr="004F44A7">
        <w:rPr>
          <w:rFonts w:ascii="Times New Roman" w:hAnsi="Times New Roman" w:cs="Times New Roman"/>
          <w:sz w:val="24"/>
          <w:szCs w:val="24"/>
          <w:lang w:val="uk-UA"/>
        </w:rPr>
        <w:t xml:space="preserve"> </w:t>
      </w:r>
    </w:p>
    <w:p w:rsidR="00175875" w:rsidRPr="004F44A7" w:rsidRDefault="00175875" w:rsidP="00EB730A">
      <w:pPr>
        <w:spacing w:after="0" w:line="240" w:lineRule="auto"/>
        <w:rPr>
          <w:rFonts w:ascii="Times New Roman" w:hAnsi="Times New Roman" w:cs="Times New Roman"/>
          <w:sz w:val="24"/>
          <w:szCs w:val="24"/>
          <w:lang w:val="uk-UA"/>
        </w:rPr>
      </w:pPr>
    </w:p>
    <w:p w:rsidR="00424850" w:rsidRPr="004F44A7" w:rsidRDefault="00424850" w:rsidP="00424850">
      <w:pPr>
        <w:spacing w:after="0" w:line="240" w:lineRule="auto"/>
        <w:jc w:val="right"/>
        <w:rPr>
          <w:rFonts w:ascii="Times New Roman" w:hAnsi="Times New Roman" w:cs="Times New Roman"/>
          <w:b/>
          <w:sz w:val="24"/>
          <w:szCs w:val="24"/>
          <w:lang w:val="uk-UA"/>
        </w:rPr>
      </w:pPr>
      <w:r w:rsidRPr="004F44A7">
        <w:rPr>
          <w:rFonts w:ascii="Times New Roman" w:hAnsi="Times New Roman" w:cs="Times New Roman"/>
          <w:b/>
          <w:sz w:val="24"/>
          <w:szCs w:val="24"/>
          <w:lang w:val="uk-UA"/>
        </w:rPr>
        <w:lastRenderedPageBreak/>
        <w:t>Додаток</w:t>
      </w:r>
      <w:r w:rsidR="00877DD6">
        <w:rPr>
          <w:rFonts w:ascii="Times New Roman" w:hAnsi="Times New Roman" w:cs="Times New Roman"/>
          <w:b/>
          <w:sz w:val="24"/>
          <w:szCs w:val="24"/>
          <w:lang w:val="uk-UA"/>
        </w:rPr>
        <w:t xml:space="preserve"> №</w:t>
      </w:r>
      <w:r w:rsidRPr="004F44A7">
        <w:rPr>
          <w:rFonts w:ascii="Times New Roman" w:hAnsi="Times New Roman" w:cs="Times New Roman"/>
          <w:b/>
          <w:sz w:val="24"/>
          <w:szCs w:val="24"/>
          <w:lang w:val="uk-UA"/>
        </w:rPr>
        <w:t xml:space="preserve"> 1</w:t>
      </w:r>
    </w:p>
    <w:p w:rsidR="00424850" w:rsidRPr="00877DD6" w:rsidRDefault="00877DD6" w:rsidP="00424850">
      <w:pPr>
        <w:spacing w:after="0" w:line="240" w:lineRule="auto"/>
        <w:jc w:val="right"/>
        <w:rPr>
          <w:rFonts w:ascii="Times New Roman" w:hAnsi="Times New Roman" w:cs="Times New Roman"/>
          <w:sz w:val="24"/>
          <w:szCs w:val="24"/>
          <w:lang w:val="uk-UA"/>
        </w:rPr>
      </w:pPr>
      <w:r w:rsidRPr="00877DD6">
        <w:rPr>
          <w:rFonts w:ascii="Times New Roman" w:hAnsi="Times New Roman" w:cs="Times New Roman"/>
          <w:sz w:val="24"/>
          <w:szCs w:val="24"/>
          <w:lang w:val="uk-UA"/>
        </w:rPr>
        <w:t>до</w:t>
      </w:r>
      <w:r w:rsidR="00424850" w:rsidRPr="00877DD6">
        <w:rPr>
          <w:rFonts w:ascii="Times New Roman" w:hAnsi="Times New Roman" w:cs="Times New Roman"/>
          <w:sz w:val="24"/>
          <w:szCs w:val="24"/>
          <w:lang w:val="uk-UA"/>
        </w:rPr>
        <w:t xml:space="preserve"> тендерної документації</w:t>
      </w:r>
    </w:p>
    <w:p w:rsidR="00877DD6" w:rsidRDefault="00877DD6" w:rsidP="00A61773">
      <w:pPr>
        <w:pStyle w:val="a7"/>
        <w:shd w:val="clear" w:color="auto" w:fill="FFFFFF"/>
        <w:spacing w:after="0" w:line="240" w:lineRule="auto"/>
        <w:ind w:left="644"/>
        <w:jc w:val="center"/>
        <w:rPr>
          <w:rFonts w:ascii="Times New Roman" w:hAnsi="Times New Roman" w:cs="Times New Roman"/>
          <w:b/>
          <w:bCs/>
          <w:sz w:val="24"/>
          <w:szCs w:val="24"/>
          <w:lang w:val="uk-UA"/>
        </w:rPr>
      </w:pPr>
      <w:r w:rsidRPr="00877DD6">
        <w:rPr>
          <w:rFonts w:ascii="Times New Roman" w:hAnsi="Times New Roman" w:cs="Times New Roman"/>
          <w:b/>
          <w:bCs/>
          <w:sz w:val="24"/>
          <w:szCs w:val="24"/>
          <w:lang w:val="uk-UA"/>
        </w:rPr>
        <w:t>1. Кваліфікаційні критерії</w:t>
      </w:r>
      <w:r w:rsidR="00A61773">
        <w:rPr>
          <w:rFonts w:ascii="Times New Roman" w:hAnsi="Times New Roman" w:cs="Times New Roman"/>
          <w:b/>
          <w:bCs/>
          <w:sz w:val="24"/>
          <w:szCs w:val="24"/>
          <w:lang w:val="uk-UA"/>
        </w:rPr>
        <w:t>.</w:t>
      </w:r>
    </w:p>
    <w:p w:rsidR="009A0DFD" w:rsidRPr="00A61773" w:rsidRDefault="009A0DFD" w:rsidP="00A61773">
      <w:pPr>
        <w:pStyle w:val="a7"/>
        <w:shd w:val="clear" w:color="auto" w:fill="FFFFFF"/>
        <w:spacing w:after="0" w:line="240" w:lineRule="auto"/>
        <w:ind w:left="644"/>
        <w:jc w:val="center"/>
        <w:rPr>
          <w:rFonts w:ascii="Times New Roman" w:hAnsi="Times New Roman" w:cs="Times New Roman"/>
          <w:b/>
          <w:color w:val="000000"/>
          <w:sz w:val="24"/>
          <w:szCs w:val="24"/>
          <w:lang w:val="uk-UA"/>
        </w:rPr>
      </w:pPr>
    </w:p>
    <w:tbl>
      <w:tblPr>
        <w:tblW w:w="10617" w:type="dxa"/>
        <w:tblInd w:w="-594" w:type="dxa"/>
        <w:tblLayout w:type="fixed"/>
        <w:tblLook w:val="0400" w:firstRow="0" w:lastRow="0" w:firstColumn="0" w:lastColumn="0" w:noHBand="0" w:noVBand="1"/>
      </w:tblPr>
      <w:tblGrid>
        <w:gridCol w:w="490"/>
        <w:gridCol w:w="2273"/>
        <w:gridCol w:w="7854"/>
      </w:tblGrid>
      <w:tr w:rsidR="00877DD6" w:rsidRPr="00ED2F00" w:rsidTr="00A61773">
        <w:trPr>
          <w:trHeight w:val="690"/>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7DD6" w:rsidRPr="00877DD6" w:rsidRDefault="00877DD6" w:rsidP="00826F5F">
            <w:pPr>
              <w:spacing w:after="0" w:line="240" w:lineRule="auto"/>
              <w:ind w:left="-102" w:firstLine="102"/>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 xml:space="preserve">№ </w:t>
            </w:r>
            <w:r w:rsidRPr="00877DD6">
              <w:rPr>
                <w:rFonts w:ascii="Times New Roman" w:eastAsia="Times New Roman" w:hAnsi="Times New Roman" w:cs="Times New Roman"/>
                <w:b/>
                <w:sz w:val="24"/>
                <w:szCs w:val="24"/>
                <w:lang w:val="uk-UA"/>
              </w:rPr>
              <w:t>з</w:t>
            </w:r>
            <w:r w:rsidRPr="00877DD6">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7DD6" w:rsidRPr="00877DD6" w:rsidRDefault="00877DD6" w:rsidP="00877DD6">
            <w:pPr>
              <w:spacing w:after="0" w:line="240" w:lineRule="auto"/>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Кваліфікаційні критерії</w:t>
            </w:r>
          </w:p>
        </w:tc>
        <w:tc>
          <w:tcPr>
            <w:tcW w:w="7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7DD6" w:rsidRPr="00877DD6" w:rsidRDefault="00877DD6" w:rsidP="00877DD6">
            <w:pPr>
              <w:spacing w:after="0" w:line="240" w:lineRule="auto"/>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 xml:space="preserve">Документи та </w:t>
            </w:r>
            <w:r w:rsidRPr="00877DD6">
              <w:rPr>
                <w:rFonts w:ascii="Times New Roman" w:eastAsia="Times New Roman" w:hAnsi="Times New Roman" w:cs="Times New Roman"/>
                <w:b/>
                <w:color w:val="FF0000"/>
                <w:sz w:val="24"/>
                <w:szCs w:val="24"/>
                <w:lang w:val="uk-UA"/>
              </w:rPr>
              <w:t>інформація</w:t>
            </w:r>
            <w:r w:rsidRPr="00877DD6">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877DD6" w:rsidRPr="00877DD6" w:rsidTr="00A61773">
        <w:trPr>
          <w:trHeight w:val="225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4F44A7" w:rsidRDefault="00877DD6" w:rsidP="00877DD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 xml:space="preserve">Довідка учасника в довільній формі, про наявність досвіду виконання щонайменше одного аналогічного за предметом закупівлі договору. Аналогічним </w:t>
            </w:r>
            <w:r w:rsidR="00D65E08">
              <w:rPr>
                <w:rFonts w:ascii="Times New Roman" w:eastAsia="Times New Roman" w:hAnsi="Times New Roman" w:cs="Times New Roman"/>
                <w:sz w:val="24"/>
                <w:szCs w:val="24"/>
                <w:lang w:val="uk-UA"/>
              </w:rPr>
              <w:t>вважається дого</w:t>
            </w:r>
            <w:r w:rsidR="006221AD">
              <w:rPr>
                <w:rFonts w:ascii="Times New Roman" w:eastAsia="Times New Roman" w:hAnsi="Times New Roman" w:cs="Times New Roman"/>
                <w:sz w:val="24"/>
                <w:szCs w:val="24"/>
                <w:lang w:val="uk-UA"/>
              </w:rPr>
              <w:t>вір на поставку автотранспортних засобів</w:t>
            </w:r>
            <w:r w:rsidRPr="004F44A7">
              <w:rPr>
                <w:rFonts w:ascii="Times New Roman" w:eastAsia="Times New Roman" w:hAnsi="Times New Roman" w:cs="Times New Roman"/>
                <w:sz w:val="24"/>
                <w:szCs w:val="24"/>
                <w:lang w:val="uk-UA"/>
              </w:rPr>
              <w:t>.  До довідки на підтвердження досвіду виконання аналогічного (аналогічних) договору (договорів) учасник має надати:</w:t>
            </w:r>
          </w:p>
          <w:p w:rsidR="00877DD6" w:rsidRPr="004F44A7" w:rsidRDefault="00877DD6" w:rsidP="00877DD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 копію не менше одного договору, зазначеного в довідці, у повному обсязі (з усіма укладеними додатковими угодами, додатками та специфікаціями до договору);</w:t>
            </w:r>
          </w:p>
          <w:p w:rsidR="00877DD6" w:rsidRPr="00877DD6" w:rsidRDefault="00877DD6" w:rsidP="00877DD6">
            <w:pPr>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 копії документів на підтвердження виконання зазначених договорів у повному обсязі</w:t>
            </w:r>
          </w:p>
        </w:tc>
      </w:tr>
    </w:tbl>
    <w:p w:rsidR="00877DD6" w:rsidRPr="00A61773" w:rsidRDefault="00877DD6" w:rsidP="00877DD6">
      <w:pPr>
        <w:spacing w:after="0" w:line="240" w:lineRule="auto"/>
        <w:jc w:val="center"/>
        <w:rPr>
          <w:rFonts w:ascii="Times New Roman" w:eastAsia="Times New Roman" w:hAnsi="Times New Roman" w:cs="Times New Roman"/>
          <w:i/>
          <w:color w:val="000000"/>
          <w:sz w:val="20"/>
          <w:szCs w:val="20"/>
          <w:lang w:val="uk-UA"/>
        </w:rPr>
      </w:pPr>
      <w:r w:rsidRPr="00A61773">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A0DFD" w:rsidRPr="009A0DFD" w:rsidRDefault="009A0DFD" w:rsidP="00175875">
      <w:pPr>
        <w:spacing w:after="0" w:line="240" w:lineRule="auto"/>
        <w:rPr>
          <w:rFonts w:ascii="Times New Roman" w:eastAsia="Arial" w:hAnsi="Times New Roman" w:cs="Times New Roman"/>
          <w:b/>
          <w:color w:val="000000"/>
          <w:sz w:val="24"/>
          <w:szCs w:val="24"/>
          <w:u w:val="single"/>
          <w:lang w:val="uk-UA" w:eastAsia="ru-RU"/>
        </w:rPr>
      </w:pPr>
    </w:p>
    <w:p w:rsidR="00877DD6" w:rsidRDefault="00877DD6"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lang w:val="uk-UA"/>
        </w:rPr>
        <w:t>2. Інша інформація встановлена відповідно до законодавства (для УЧАСНИКІВ - юридичних осіб, фізичних осіб</w:t>
      </w:r>
      <w:r w:rsidR="00A61773">
        <w:rPr>
          <w:rFonts w:ascii="Times New Roman" w:eastAsia="Times New Roman" w:hAnsi="Times New Roman" w:cs="Times New Roman"/>
          <w:b/>
          <w:color w:val="000000"/>
          <w:sz w:val="24"/>
          <w:szCs w:val="24"/>
          <w:lang w:val="uk-UA"/>
        </w:rPr>
        <w:t xml:space="preserve"> та фізичних осіб-підприємців).</w:t>
      </w:r>
    </w:p>
    <w:p w:rsidR="009A0DFD" w:rsidRPr="00A61773" w:rsidRDefault="009A0DFD"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p>
    <w:tbl>
      <w:tblPr>
        <w:tblW w:w="10635" w:type="dxa"/>
        <w:tblInd w:w="-609" w:type="dxa"/>
        <w:tblLayout w:type="fixed"/>
        <w:tblLook w:val="0400" w:firstRow="0" w:lastRow="0" w:firstColumn="0" w:lastColumn="0" w:noHBand="0" w:noVBand="1"/>
      </w:tblPr>
      <w:tblGrid>
        <w:gridCol w:w="568"/>
        <w:gridCol w:w="10067"/>
      </w:tblGrid>
      <w:tr w:rsidR="00877DD6" w:rsidRPr="00877DD6" w:rsidTr="00826F5F">
        <w:trPr>
          <w:trHeight w:val="124"/>
        </w:trPr>
        <w:tc>
          <w:tcPr>
            <w:tcW w:w="1063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77DD6" w:rsidRPr="00D65E08" w:rsidRDefault="00877DD6" w:rsidP="00877DD6">
            <w:pPr>
              <w:spacing w:after="0" w:line="240" w:lineRule="auto"/>
              <w:ind w:left="100"/>
              <w:jc w:val="center"/>
              <w:rPr>
                <w:rFonts w:ascii="Times New Roman" w:eastAsia="Times New Roman" w:hAnsi="Times New Roman" w:cs="Times New Roman"/>
                <w:sz w:val="24"/>
                <w:szCs w:val="24"/>
                <w:lang w:val="uk-UA"/>
              </w:rPr>
            </w:pPr>
            <w:r w:rsidRPr="00D65E08">
              <w:rPr>
                <w:rFonts w:ascii="Times New Roman" w:eastAsia="Times New Roman" w:hAnsi="Times New Roman" w:cs="Times New Roman"/>
                <w:b/>
                <w:color w:val="000000"/>
                <w:sz w:val="24"/>
                <w:szCs w:val="24"/>
                <w:lang w:val="uk-UA"/>
              </w:rPr>
              <w:t>Інші документи від Учасника:</w:t>
            </w:r>
          </w:p>
        </w:tc>
      </w:tr>
      <w:tr w:rsidR="00877DD6" w:rsidRPr="00877DD6" w:rsidTr="00A61773">
        <w:trPr>
          <w:trHeight w:val="212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rPr>
              <w:t>1</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pStyle w:val="a7"/>
              <w:numPr>
                <w:ilvl w:val="0"/>
                <w:numId w:val="28"/>
              </w:numPr>
              <w:spacing w:after="0" w:line="240" w:lineRule="auto"/>
              <w:ind w:left="126" w:hanging="26"/>
              <w:contextualSpacing w:val="0"/>
              <w:jc w:val="both"/>
              <w:rPr>
                <w:rFonts w:ascii="Times New Roman" w:hAnsi="Times New Roman" w:cs="Times New Roman"/>
                <w:color w:val="000000"/>
                <w:sz w:val="24"/>
                <w:szCs w:val="24"/>
                <w:lang w:val="uk-UA"/>
              </w:rPr>
            </w:pPr>
            <w:r w:rsidRPr="00877DD6">
              <w:rPr>
                <w:rFonts w:ascii="Times New Roman" w:eastAsia="Helvetica" w:hAnsi="Times New Roman" w:cs="Times New Roman"/>
                <w:bCs/>
                <w:color w:val="000000"/>
                <w:sz w:val="24"/>
                <w:szCs w:val="24"/>
                <w:lang w:val="uk-UA" w:eastAsia="ru-RU"/>
              </w:rPr>
              <w:t xml:space="preserve">Інформаційна довідка (лист) довільної форми з інформацією про посадову (-их) особу (осіб) Учасника, уповноважену (-их) </w:t>
            </w:r>
            <w:r w:rsidRPr="00877DD6">
              <w:rPr>
                <w:rFonts w:ascii="Times New Roman" w:eastAsia="Helvetica" w:hAnsi="Times New Roman" w:cs="Times New Roman"/>
                <w:bCs/>
                <w:iCs/>
                <w:color w:val="000000"/>
                <w:sz w:val="24"/>
                <w:szCs w:val="24"/>
                <w:lang w:val="uk-UA" w:eastAsia="ru-RU"/>
              </w:rPr>
              <w:t xml:space="preserve">представляти інтереси під час проведення </w:t>
            </w:r>
            <w:r>
              <w:rPr>
                <w:rFonts w:ascii="Times New Roman" w:eastAsia="Helvetica" w:hAnsi="Times New Roman" w:cs="Times New Roman"/>
                <w:bCs/>
                <w:iCs/>
                <w:color w:val="000000"/>
                <w:sz w:val="24"/>
                <w:szCs w:val="24"/>
                <w:lang w:val="uk-UA" w:eastAsia="ru-RU"/>
              </w:rPr>
              <w:t>процедури</w:t>
            </w:r>
            <w:r w:rsidRPr="00877DD6">
              <w:rPr>
                <w:rFonts w:ascii="Times New Roman" w:eastAsia="Helvetica" w:hAnsi="Times New Roman" w:cs="Times New Roman"/>
                <w:bCs/>
                <w:iCs/>
                <w:color w:val="000000"/>
                <w:sz w:val="24"/>
                <w:szCs w:val="24"/>
                <w:lang w:val="uk-UA" w:eastAsia="ru-RU"/>
              </w:rPr>
              <w:t xml:space="preserve"> закупівлі, а саме</w:t>
            </w:r>
            <w:r w:rsidRPr="00877DD6">
              <w:rPr>
                <w:rFonts w:ascii="Times New Roman" w:hAnsi="Times New Roman" w:cs="Times New Roman"/>
                <w:bCs/>
                <w:color w:val="000000"/>
                <w:sz w:val="24"/>
                <w:szCs w:val="24"/>
                <w:lang w:val="uk-UA" w:eastAsia="ru-RU"/>
              </w:rPr>
              <w:t xml:space="preserve">: </w:t>
            </w:r>
            <w:r w:rsidRPr="00877DD6">
              <w:rPr>
                <w:rFonts w:ascii="Times New Roman" w:eastAsia="Helvetica" w:hAnsi="Times New Roman" w:cs="Times New Roman"/>
                <w:bCs/>
                <w:i/>
                <w:color w:val="000000"/>
                <w:sz w:val="24"/>
                <w:szCs w:val="24"/>
                <w:lang w:val="uk-UA" w:eastAsia="ru-RU"/>
              </w:rPr>
              <w:t>підписувати документи пропозиції; підписувати договір закупівлі за результатами цієї закупівлі</w:t>
            </w:r>
            <w:r w:rsidRPr="00877DD6">
              <w:rPr>
                <w:rFonts w:ascii="Times New Roman" w:hAnsi="Times New Roman" w:cs="Times New Roman"/>
                <w:color w:val="000000"/>
                <w:sz w:val="24"/>
                <w:szCs w:val="24"/>
                <w:lang w:val="uk-UA"/>
              </w:rPr>
              <w:t>.</w:t>
            </w:r>
          </w:p>
          <w:p w:rsidR="00877DD6" w:rsidRPr="00877DD6" w:rsidRDefault="00877DD6" w:rsidP="00877DD6">
            <w:pPr>
              <w:pStyle w:val="a7"/>
              <w:numPr>
                <w:ilvl w:val="0"/>
                <w:numId w:val="28"/>
              </w:numPr>
              <w:spacing w:after="0" w:line="240" w:lineRule="auto"/>
              <w:ind w:left="126" w:hanging="26"/>
              <w:contextualSpacing w:val="0"/>
              <w:jc w:val="both"/>
              <w:rPr>
                <w:rFonts w:ascii="Times New Roman" w:hAnsi="Times New Roman" w:cs="Times New Roman"/>
                <w:sz w:val="24"/>
                <w:szCs w:val="24"/>
                <w:lang w:val="uk-UA"/>
              </w:rPr>
            </w:pPr>
            <w:r w:rsidRPr="00877DD6">
              <w:rPr>
                <w:rFonts w:ascii="Times New Roman" w:eastAsia="Helvetica" w:hAnsi="Times New Roman" w:cs="Times New Roman"/>
                <w:bCs/>
                <w:color w:val="000000"/>
                <w:sz w:val="24"/>
                <w:szCs w:val="24"/>
                <w:lang w:val="uk-UA" w:eastAsia="ru-RU"/>
              </w:rPr>
              <w:t>Д</w:t>
            </w:r>
            <w:r w:rsidRPr="00877DD6">
              <w:rPr>
                <w:rStyle w:val="rvts0"/>
                <w:rFonts w:ascii="Times New Roman" w:eastAsia="Helvetica" w:hAnsi="Times New Roman" w:cs="Times New Roman"/>
                <w:bCs/>
                <w:color w:val="000000"/>
                <w:sz w:val="24"/>
                <w:szCs w:val="24"/>
                <w:lang w:val="uk-UA" w:eastAsia="ru-RU"/>
              </w:rPr>
              <w:t xml:space="preserve">окументи, що підтверджують повноваження посадової особи або представника учасника процедури закупівлі щодо підпису документів пропозиції </w:t>
            </w:r>
            <w:r w:rsidRPr="00877DD6">
              <w:rPr>
                <w:rFonts w:ascii="Times New Roman" w:eastAsia="Helvetica" w:hAnsi="Times New Roman" w:cs="Times New Roman"/>
                <w:bCs/>
                <w:color w:val="000000"/>
                <w:sz w:val="24"/>
                <w:szCs w:val="24"/>
                <w:lang w:val="uk-UA" w:eastAsia="ru-RU"/>
              </w:rPr>
              <w:t>(</w:t>
            </w:r>
            <w:r w:rsidRPr="00877DD6">
              <w:rPr>
                <w:rStyle w:val="rvts0"/>
                <w:rFonts w:ascii="Times New Roman" w:eastAsia="Helvetica" w:hAnsi="Times New Roman" w:cs="Times New Roman"/>
                <w:bCs/>
                <w:color w:val="000000"/>
                <w:sz w:val="24"/>
                <w:szCs w:val="24"/>
                <w:lang w:val="uk-UA" w:eastAsia="ru-RU"/>
              </w:rPr>
              <w:t>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тощо)</w:t>
            </w:r>
            <w:r w:rsidRPr="00877DD6">
              <w:rPr>
                <w:rFonts w:ascii="Times New Roman" w:eastAsia="Helvetica" w:hAnsi="Times New Roman" w:cs="Times New Roman"/>
                <w:bCs/>
                <w:color w:val="000000"/>
                <w:sz w:val="24"/>
                <w:szCs w:val="24"/>
                <w:lang w:val="uk-UA" w:eastAsia="ru-RU"/>
              </w:rPr>
              <w:t>.</w:t>
            </w:r>
          </w:p>
        </w:tc>
      </w:tr>
      <w:tr w:rsidR="00877DD6" w:rsidRPr="00877DD6" w:rsidTr="00A61773">
        <w:trPr>
          <w:trHeight w:val="12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rPr>
              <w:t>2</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ight="120" w:hanging="20"/>
              <w:jc w:val="both"/>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77DD6">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77DD6">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877DD6" w:rsidRPr="00ED2F00"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rPr>
              <w:t>3</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sz w:val="24"/>
                <w:szCs w:val="24"/>
                <w:lang w:val="uk-UA"/>
              </w:rPr>
            </w:pPr>
            <w:r w:rsidRPr="00877DD6">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877DD6">
              <w:rPr>
                <w:rFonts w:ascii="Times New Roman" w:eastAsia="Times New Roman" w:hAnsi="Times New Roman" w:cs="Times New Roman"/>
                <w:sz w:val="24"/>
                <w:szCs w:val="24"/>
                <w:lang w:val="uk-UA"/>
              </w:rPr>
              <w:t>місця проживання</w:t>
            </w:r>
            <w:r w:rsidRPr="00877DD6">
              <w:rPr>
                <w:rFonts w:ascii="Times New Roman" w:eastAsia="Times New Roman" w:hAnsi="Times New Roman" w:cs="Times New Roman"/>
                <w:color w:val="000000"/>
                <w:sz w:val="24"/>
                <w:szCs w:val="24"/>
                <w:lang w:val="uk-UA"/>
              </w:rPr>
              <w:t xml:space="preserve"> та громадянство.</w:t>
            </w:r>
          </w:p>
          <w:p w:rsidR="00877DD6" w:rsidRPr="00877DD6" w:rsidRDefault="00877DD6" w:rsidP="00877DD6">
            <w:pPr>
              <w:spacing w:after="0" w:line="240" w:lineRule="auto"/>
              <w:ind w:left="100" w:right="120" w:hanging="20"/>
              <w:jc w:val="both"/>
              <w:rPr>
                <w:rFonts w:ascii="Times New Roman" w:eastAsia="Times New Roman" w:hAnsi="Times New Roman" w:cs="Times New Roman"/>
                <w:sz w:val="24"/>
                <w:szCs w:val="24"/>
                <w:lang w:val="uk-UA"/>
              </w:rPr>
            </w:pPr>
            <w:r w:rsidRPr="00877DD6">
              <w:rPr>
                <w:rFonts w:ascii="Times New Roman" w:eastAsia="Times New Roman" w:hAnsi="Times New Roman" w:cs="Times New Roman"/>
                <w:i/>
                <w:color w:val="000000"/>
                <w:sz w:val="24"/>
                <w:szCs w:val="24"/>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77DD6" w:rsidRPr="00877DD6" w:rsidTr="00826F5F">
        <w:trPr>
          <w:trHeight w:val="3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lastRenderedPageBreak/>
              <w:t>4</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color w:val="000000"/>
                <w:sz w:val="24"/>
                <w:szCs w:val="24"/>
                <w:lang w:val="uk-UA"/>
              </w:rPr>
            </w:pPr>
            <w:r w:rsidRPr="00877DD6">
              <w:rPr>
                <w:rFonts w:ascii="Times New Roman" w:hAnsi="Times New Roman" w:cs="Times New Roman"/>
                <w:sz w:val="24"/>
                <w:szCs w:val="24"/>
                <w:lang w:val="uk-UA"/>
              </w:rPr>
              <w:t xml:space="preserve">Гарантійний лист з ціновою пропозицією </w:t>
            </w:r>
            <w:r w:rsidRPr="00877DD6">
              <w:rPr>
                <w:rStyle w:val="rvts0"/>
                <w:rFonts w:ascii="Times New Roman" w:hAnsi="Times New Roman" w:cs="Times New Roman"/>
                <w:sz w:val="24"/>
                <w:szCs w:val="24"/>
                <w:lang w:val="uk-UA"/>
              </w:rPr>
              <w:t xml:space="preserve">у відповідності до </w:t>
            </w:r>
            <w:r w:rsidRPr="00877DD6">
              <w:rPr>
                <w:rFonts w:ascii="Times New Roman" w:hAnsi="Times New Roman" w:cs="Times New Roman"/>
                <w:b/>
                <w:bCs/>
                <w:sz w:val="24"/>
                <w:szCs w:val="24"/>
                <w:lang w:val="uk-UA"/>
              </w:rPr>
              <w:t xml:space="preserve">Додатку </w:t>
            </w:r>
            <w:r w:rsidRPr="00877DD6">
              <w:rPr>
                <w:rFonts w:ascii="Times New Roman" w:eastAsia="Microsoft YaHei" w:hAnsi="Times New Roman" w:cs="Times New Roman"/>
                <w:b/>
                <w:bCs/>
                <w:color w:val="00000A"/>
                <w:sz w:val="24"/>
                <w:szCs w:val="24"/>
                <w:lang w:val="uk-UA" w:eastAsia="zh-CN" w:bidi="hi-IN"/>
              </w:rPr>
              <w:t>№ 5.</w:t>
            </w:r>
          </w:p>
        </w:tc>
      </w:tr>
      <w:tr w:rsidR="00877DD6" w:rsidRPr="00877DD6" w:rsidTr="00A61773">
        <w:trPr>
          <w:trHeight w:val="5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5</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hAnsi="Times New Roman" w:cs="Times New Roman"/>
                <w:sz w:val="24"/>
                <w:szCs w:val="24"/>
                <w:lang w:val="uk-UA"/>
              </w:rPr>
            </w:pPr>
            <w:r w:rsidRPr="00877DD6">
              <w:rPr>
                <w:rFonts w:ascii="Times New Roman" w:eastAsia="Microsoft YaHei" w:hAnsi="Times New Roman" w:cs="Times New Roman"/>
                <w:color w:val="00000A"/>
                <w:sz w:val="24"/>
                <w:szCs w:val="24"/>
                <w:lang w:val="uk-UA" w:eastAsia="zh-CN" w:bidi="hi-IN"/>
              </w:rPr>
              <w:t>І</w:t>
            </w:r>
            <w:r w:rsidRPr="00877DD6">
              <w:rPr>
                <w:rFonts w:ascii="Times New Roman" w:eastAsia="Microsoft YaHei" w:hAnsi="Times New Roman" w:cs="Times New Roman"/>
                <w:color w:val="00000A"/>
                <w:sz w:val="24"/>
                <w:szCs w:val="24"/>
                <w:lang w:val="uk-UA" w:bidi="hi-IN"/>
              </w:rPr>
              <w:t>нформація про технічні, якісні та інші</w:t>
            </w:r>
            <w:r w:rsidRPr="00877DD6">
              <w:rPr>
                <w:rFonts w:ascii="Times New Roman" w:eastAsia="Microsoft YaHei" w:hAnsi="Times New Roman" w:cs="Times New Roman"/>
                <w:color w:val="000000"/>
                <w:sz w:val="24"/>
                <w:szCs w:val="24"/>
                <w:lang w:val="uk-UA" w:bidi="hi-IN"/>
              </w:rPr>
              <w:t xml:space="preserve"> характеристики предмета закупівлі </w:t>
            </w:r>
            <w:r w:rsidRPr="00877DD6">
              <w:rPr>
                <w:rStyle w:val="rvts0"/>
                <w:rFonts w:ascii="Times New Roman" w:eastAsia="Microsoft YaHei" w:hAnsi="Times New Roman" w:cs="Times New Roman"/>
                <w:sz w:val="24"/>
                <w:szCs w:val="24"/>
                <w:lang w:val="uk-UA" w:eastAsia="zh-CN" w:bidi="hi-IN"/>
              </w:rPr>
              <w:t xml:space="preserve">у відповідності до </w:t>
            </w:r>
            <w:r w:rsidRPr="00877DD6">
              <w:rPr>
                <w:rFonts w:ascii="Times New Roman" w:eastAsia="Microsoft YaHei" w:hAnsi="Times New Roman" w:cs="Times New Roman"/>
                <w:b/>
                <w:bCs/>
                <w:color w:val="000000"/>
                <w:sz w:val="24"/>
                <w:szCs w:val="24"/>
                <w:lang w:val="uk-UA" w:eastAsia="zh-CN" w:bidi="hi-IN"/>
              </w:rPr>
              <w:t>Додатку № 3.</w:t>
            </w:r>
          </w:p>
        </w:tc>
      </w:tr>
      <w:tr w:rsidR="00877DD6" w:rsidRPr="00877DD6" w:rsidTr="00826F5F">
        <w:trPr>
          <w:trHeight w:val="35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6</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color w:val="000000"/>
                <w:sz w:val="24"/>
                <w:szCs w:val="24"/>
                <w:lang w:val="uk-UA"/>
              </w:rPr>
            </w:pPr>
            <w:r w:rsidRPr="00877DD6">
              <w:rPr>
                <w:rFonts w:ascii="Times New Roman" w:eastAsia="Helvetica" w:hAnsi="Times New Roman" w:cs="Times New Roman"/>
                <w:bCs/>
                <w:color w:val="000000"/>
                <w:sz w:val="24"/>
                <w:szCs w:val="24"/>
                <w:lang w:val="uk-UA" w:eastAsia="ru-RU"/>
              </w:rPr>
              <w:t>Статут або інший установчий документ (для юридичної особи).</w:t>
            </w:r>
          </w:p>
        </w:tc>
      </w:tr>
      <w:tr w:rsidR="00877DD6" w:rsidRPr="00877DD6"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7</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bCs/>
                <w:color w:val="000000"/>
                <w:sz w:val="24"/>
                <w:szCs w:val="24"/>
                <w:lang w:val="uk-UA" w:eastAsia="ru-RU"/>
              </w:rPr>
            </w:pPr>
            <w:r w:rsidRPr="00877DD6">
              <w:rPr>
                <w:rFonts w:ascii="Times New Roman" w:eastAsia="Times New Roman" w:hAnsi="Times New Roman" w:cs="Times New Roman"/>
                <w:bCs/>
                <w:color w:val="000000"/>
                <w:sz w:val="24"/>
                <w:szCs w:val="24"/>
                <w:lang w:val="uk-UA" w:eastAsia="ru-RU"/>
              </w:rPr>
              <w:t>Копія свідоцтва про реєстрацію платника ПДВ або витяг з реєстру платників ПДВ (якщо Учасник є платником ПДВ), та/або копія свідоцтва платника єдиного податку або витяг з реєстру платника єдиного податку (якщо Учасник є платником єдиного податку).</w:t>
            </w:r>
          </w:p>
          <w:p w:rsidR="00877DD6" w:rsidRPr="00877DD6" w:rsidRDefault="00877DD6" w:rsidP="00877DD6">
            <w:pPr>
              <w:spacing w:after="0" w:line="240" w:lineRule="auto"/>
              <w:ind w:left="120" w:right="120" w:hanging="20"/>
              <w:jc w:val="both"/>
              <w:rPr>
                <w:rFonts w:ascii="Times New Roman" w:eastAsia="Times New Roman" w:hAnsi="Times New Roman" w:cs="Times New Roman"/>
                <w:color w:val="000000"/>
                <w:sz w:val="24"/>
                <w:szCs w:val="24"/>
                <w:lang w:val="uk-UA"/>
              </w:rPr>
            </w:pPr>
            <w:r w:rsidRPr="00877DD6">
              <w:rPr>
                <w:rFonts w:ascii="Times New Roman" w:hAnsi="Times New Roman" w:cs="Times New Roman"/>
                <w:sz w:val="24"/>
                <w:szCs w:val="24"/>
                <w:lang w:val="uk-UA"/>
              </w:rPr>
              <w:t>Копія довідки про присвоєння ідентифікаційного номера (для Учасника - фізичної особи).</w:t>
            </w:r>
          </w:p>
        </w:tc>
      </w:tr>
      <w:tr w:rsidR="00877DD6" w:rsidRPr="00ED2F00"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8</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color w:val="000000"/>
                <w:sz w:val="24"/>
                <w:szCs w:val="24"/>
                <w:lang w:val="uk-UA"/>
              </w:rPr>
            </w:pPr>
            <w:r w:rsidRPr="00877DD6">
              <w:rPr>
                <w:rFonts w:ascii="Times New Roman" w:eastAsia="Times New Roman" w:hAnsi="Times New Roman" w:cs="Times New Roman"/>
                <w:bCs/>
                <w:color w:val="000000"/>
                <w:sz w:val="24"/>
                <w:szCs w:val="24"/>
                <w:lang w:val="uk-UA" w:eastAsia="ru-RU"/>
              </w:rPr>
              <w:t>Учасник у складі пропозиції надає скановану копію з оригіналу документа (у кольоровому вигляді сторінок паспорта уповноваженої (уповноважених) особи (осіб) на підписання документів пропозиції та/або договору (а саме сторінки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(для Учасника - фізичної особи).</w:t>
            </w:r>
          </w:p>
        </w:tc>
      </w:tr>
      <w:tr w:rsidR="00877DD6" w:rsidRPr="00877DD6"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175875" w:rsidP="00877DD6">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9</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cs="Times New Roman"/>
                <w:spacing w:val="-2"/>
                <w:sz w:val="24"/>
                <w:szCs w:val="24"/>
                <w:lang w:val="uk-UA"/>
              </w:rPr>
            </w:pPr>
            <w:r w:rsidRPr="00877DD6">
              <w:rPr>
                <w:rFonts w:ascii="Times New Roman" w:hAnsi="Times New Roman" w:cs="Times New Roman"/>
                <w:sz w:val="24"/>
                <w:szCs w:val="24"/>
                <w:lang w:val="uk-UA"/>
              </w:rPr>
              <w:t xml:space="preserve">Довідка в довільній формі про згоду з умовами договору, викладеного у Проекті договору </w:t>
            </w:r>
            <w:r w:rsidRPr="00877DD6">
              <w:rPr>
                <w:rFonts w:ascii="Times New Roman" w:hAnsi="Times New Roman" w:cs="Times New Roman"/>
                <w:b/>
                <w:sz w:val="24"/>
                <w:szCs w:val="24"/>
                <w:lang w:val="uk-UA"/>
              </w:rPr>
              <w:t>(Додаток № 4)</w:t>
            </w:r>
            <w:r w:rsidRPr="00877DD6">
              <w:rPr>
                <w:rFonts w:ascii="Times New Roman" w:hAnsi="Times New Roman" w:cs="Times New Roman"/>
                <w:sz w:val="24"/>
                <w:szCs w:val="24"/>
                <w:lang w:val="uk-UA"/>
              </w:rPr>
              <w:t>.</w:t>
            </w:r>
          </w:p>
        </w:tc>
      </w:tr>
      <w:tr w:rsidR="00877DD6" w:rsidRPr="00877DD6"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175875" w:rsidRDefault="00175875" w:rsidP="00877DD6">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lang w:val="uk-UA"/>
              </w:rPr>
              <w:t>0</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cs="Times New Roman"/>
                <w:spacing w:val="-2"/>
                <w:sz w:val="24"/>
                <w:szCs w:val="24"/>
                <w:lang w:val="uk-UA"/>
              </w:rPr>
            </w:pPr>
            <w:r w:rsidRPr="00877DD6">
              <w:rPr>
                <w:rFonts w:ascii="Times New Roman" w:hAnsi="Times New Roman" w:cs="Times New Roman"/>
                <w:sz w:val="24"/>
                <w:szCs w:val="24"/>
                <w:lang w:val="uk-UA"/>
              </w:rPr>
              <w:t>Довідка в довільній форми про те, що Учасник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що перешкоджають укладанню та/або виконанню договору про закупівлю.</w:t>
            </w:r>
          </w:p>
        </w:tc>
      </w:tr>
    </w:tbl>
    <w:p w:rsidR="00A61773" w:rsidRDefault="00A61773" w:rsidP="00877DD6">
      <w:pPr>
        <w:widowControl w:val="0"/>
        <w:spacing w:after="0" w:line="240" w:lineRule="auto"/>
        <w:jc w:val="both"/>
        <w:rPr>
          <w:rFonts w:ascii="Times New Roman" w:hAnsi="Times New Roman" w:cs="Times New Roman"/>
          <w:b/>
          <w:sz w:val="20"/>
          <w:szCs w:val="20"/>
          <w:lang w:val="uk-UA"/>
        </w:rPr>
      </w:pPr>
    </w:p>
    <w:p w:rsidR="00877DD6" w:rsidRPr="009A0DFD" w:rsidRDefault="00877DD6" w:rsidP="00877DD6">
      <w:pPr>
        <w:widowControl w:val="0"/>
        <w:spacing w:after="0" w:line="240" w:lineRule="auto"/>
        <w:jc w:val="both"/>
        <w:rPr>
          <w:rFonts w:ascii="Times New Roman" w:eastAsiaTheme="minorHAnsi" w:hAnsi="Times New Roman" w:cs="Times New Roman"/>
          <w:sz w:val="24"/>
          <w:szCs w:val="24"/>
          <w:lang w:val="uk-UA"/>
        </w:rPr>
      </w:pPr>
      <w:r w:rsidRPr="009A0DFD">
        <w:rPr>
          <w:rFonts w:ascii="Times New Roman" w:hAnsi="Times New Roman" w:cs="Times New Roman"/>
          <w:b/>
          <w:sz w:val="24"/>
          <w:szCs w:val="24"/>
          <w:lang w:val="uk-UA"/>
        </w:rPr>
        <w:t>Примітка:</w:t>
      </w:r>
      <w:r w:rsidRPr="009A0DFD">
        <w:rPr>
          <w:rFonts w:ascii="Times New Roman" w:hAnsi="Times New Roman" w:cs="Times New Roman"/>
          <w:sz w:val="24"/>
          <w:szCs w:val="24"/>
          <w:lang w:val="uk-UA"/>
        </w:rPr>
        <w:t xml:space="preserve"> </w:t>
      </w:r>
    </w:p>
    <w:p w:rsidR="00877DD6" w:rsidRPr="009A0DFD" w:rsidRDefault="00877DD6" w:rsidP="001F4A1C">
      <w:pPr>
        <w:numPr>
          <w:ilvl w:val="0"/>
          <w:numId w:val="30"/>
        </w:numPr>
        <w:tabs>
          <w:tab w:val="clear" w:pos="360"/>
          <w:tab w:val="num" w:pos="-567"/>
        </w:tabs>
        <w:spacing w:after="0" w:line="240" w:lineRule="auto"/>
        <w:ind w:left="-567" w:firstLine="283"/>
        <w:jc w:val="both"/>
        <w:rPr>
          <w:rFonts w:ascii="Times New Roman" w:hAnsi="Times New Roman" w:cs="Times New Roman"/>
          <w:sz w:val="24"/>
          <w:szCs w:val="24"/>
          <w:lang w:val="uk-UA"/>
        </w:rPr>
      </w:pPr>
      <w:r w:rsidRPr="009A0DFD">
        <w:rPr>
          <w:rFonts w:ascii="Times New Roman" w:hAnsi="Times New Roman" w:cs="Times New Roman"/>
          <w:sz w:val="24"/>
          <w:szCs w:val="24"/>
          <w:u w:val="single"/>
          <w:lang w:val="uk-UA"/>
        </w:rPr>
        <w:t xml:space="preserve">Кожна сторінка кожного документу </w:t>
      </w:r>
      <w:r w:rsidRPr="009A0DFD">
        <w:rPr>
          <w:rFonts w:ascii="Times New Roman" w:hAnsi="Times New Roman" w:cs="Times New Roman"/>
          <w:bCs/>
          <w:sz w:val="24"/>
          <w:szCs w:val="24"/>
          <w:u w:val="single"/>
          <w:lang w:val="uk-UA"/>
        </w:rPr>
        <w:t>(окрім оригіналів документів, виданих іншими установами (організаціями) та нотаріальних копій) повинна бути підписана</w:t>
      </w:r>
      <w:r w:rsidRPr="009A0DFD">
        <w:rPr>
          <w:rFonts w:ascii="Times New Roman" w:hAnsi="Times New Roman" w:cs="Times New Roman"/>
          <w:bCs/>
          <w:sz w:val="24"/>
          <w:szCs w:val="24"/>
          <w:lang w:val="uk-UA"/>
        </w:rPr>
        <w:t xml:space="preserve"> уповноваженою особою </w:t>
      </w:r>
      <w:r w:rsidRPr="009A0DFD">
        <w:rPr>
          <w:rFonts w:ascii="Times New Roman" w:hAnsi="Times New Roman" w:cs="Times New Roman"/>
          <w:sz w:val="24"/>
          <w:szCs w:val="24"/>
          <w:lang w:val="uk-UA"/>
        </w:rPr>
        <w:t xml:space="preserve"> учасника </w:t>
      </w:r>
      <w:r w:rsidRPr="009A0DFD">
        <w:rPr>
          <w:rFonts w:ascii="Times New Roman" w:hAnsi="Times New Roman" w:cs="Times New Roman"/>
          <w:sz w:val="24"/>
          <w:szCs w:val="24"/>
          <w:u w:val="single"/>
          <w:lang w:val="uk-UA"/>
        </w:rPr>
        <w:t>зі скріпленням його підпису печаткою</w:t>
      </w:r>
      <w:r w:rsidRPr="009A0DFD">
        <w:rPr>
          <w:rFonts w:ascii="Times New Roman" w:hAnsi="Times New Roman" w:cs="Times New Roman"/>
          <w:sz w:val="24"/>
          <w:szCs w:val="24"/>
          <w:lang w:val="uk-UA"/>
        </w:rPr>
        <w:t xml:space="preserve"> учасника (підписом учасника - фізичної особи, який не має печатки);</w:t>
      </w:r>
    </w:p>
    <w:p w:rsidR="00877DD6" w:rsidRPr="009A0DFD" w:rsidRDefault="00877DD6" w:rsidP="001F4A1C">
      <w:pPr>
        <w:numPr>
          <w:ilvl w:val="0"/>
          <w:numId w:val="30"/>
        </w:numPr>
        <w:tabs>
          <w:tab w:val="clear" w:pos="360"/>
          <w:tab w:val="num" w:pos="-567"/>
        </w:tabs>
        <w:spacing w:after="0" w:line="240" w:lineRule="auto"/>
        <w:ind w:left="-567" w:firstLine="283"/>
        <w:jc w:val="both"/>
        <w:rPr>
          <w:rFonts w:ascii="Times New Roman" w:hAnsi="Times New Roman" w:cs="Times New Roman"/>
          <w:sz w:val="24"/>
          <w:szCs w:val="24"/>
          <w:lang w:val="uk-UA"/>
        </w:rPr>
      </w:pPr>
      <w:r w:rsidRPr="009A0DFD">
        <w:rPr>
          <w:rFonts w:ascii="Times New Roman" w:hAnsi="Times New Roman" w:cs="Times New Roman"/>
          <w:sz w:val="24"/>
          <w:szCs w:val="24"/>
          <w:lang w:val="uk-UA"/>
        </w:rPr>
        <w:t xml:space="preserve">Всі </w:t>
      </w:r>
      <w:r w:rsidRPr="009A0DFD">
        <w:rPr>
          <w:rFonts w:ascii="Times New Roman" w:hAnsi="Times New Roman" w:cs="Times New Roman"/>
          <w:sz w:val="24"/>
          <w:szCs w:val="24"/>
          <w:u w:val="single"/>
          <w:lang w:val="uk-UA"/>
        </w:rPr>
        <w:t>копії</w:t>
      </w:r>
      <w:r w:rsidRPr="009A0DFD">
        <w:rPr>
          <w:rFonts w:ascii="Times New Roman" w:hAnsi="Times New Roman" w:cs="Times New Roman"/>
          <w:sz w:val="24"/>
          <w:szCs w:val="24"/>
          <w:lang w:val="uk-UA"/>
        </w:rPr>
        <w:t xml:space="preserve"> документів, окрім нотаріальних копій, повинні бути </w:t>
      </w:r>
      <w:r w:rsidRPr="009A0DFD">
        <w:rPr>
          <w:rFonts w:ascii="Times New Roman" w:hAnsi="Times New Roman" w:cs="Times New Roman"/>
          <w:sz w:val="24"/>
          <w:szCs w:val="24"/>
          <w:u w:val="single"/>
          <w:lang w:val="uk-UA"/>
        </w:rPr>
        <w:t>завірені підписом</w:t>
      </w:r>
      <w:r w:rsidRPr="009A0DFD">
        <w:rPr>
          <w:rFonts w:ascii="Times New Roman" w:hAnsi="Times New Roman" w:cs="Times New Roman"/>
          <w:sz w:val="24"/>
          <w:szCs w:val="24"/>
          <w:lang w:val="uk-UA"/>
        </w:rPr>
        <w:t xml:space="preserve"> уповноваженої особи учасника </w:t>
      </w:r>
      <w:r w:rsidRPr="009A0DFD">
        <w:rPr>
          <w:rFonts w:ascii="Times New Roman" w:hAnsi="Times New Roman" w:cs="Times New Roman"/>
          <w:sz w:val="24"/>
          <w:szCs w:val="24"/>
          <w:u w:val="single"/>
          <w:lang w:val="uk-UA"/>
        </w:rPr>
        <w:t>зі скріпленням його підпису печаткою</w:t>
      </w:r>
      <w:r w:rsidRPr="009A0DFD">
        <w:rPr>
          <w:rFonts w:ascii="Times New Roman" w:hAnsi="Times New Roman" w:cs="Times New Roman"/>
          <w:sz w:val="24"/>
          <w:szCs w:val="24"/>
          <w:lang w:val="uk-UA"/>
        </w:rPr>
        <w:t xml:space="preserve"> учасника (підписом учасника - фізичної особи, який не має печатки) </w:t>
      </w:r>
      <w:r w:rsidRPr="009A0DFD">
        <w:rPr>
          <w:rFonts w:ascii="Times New Roman" w:hAnsi="Times New Roman" w:cs="Times New Roman"/>
          <w:sz w:val="24"/>
          <w:szCs w:val="24"/>
          <w:u w:val="single"/>
          <w:lang w:val="uk-UA"/>
        </w:rPr>
        <w:t>з зазначенням фрази</w:t>
      </w:r>
      <w:r w:rsidRPr="009A0DFD">
        <w:rPr>
          <w:rFonts w:ascii="Times New Roman" w:hAnsi="Times New Roman" w:cs="Times New Roman"/>
          <w:sz w:val="24"/>
          <w:szCs w:val="24"/>
          <w:lang w:val="uk-UA"/>
        </w:rPr>
        <w:t xml:space="preserve">  "Копія вірна" або "Згідно з оригіналом" </w:t>
      </w:r>
      <w:r w:rsidRPr="009A0DFD">
        <w:rPr>
          <w:rFonts w:ascii="Times New Roman" w:hAnsi="Times New Roman" w:cs="Times New Roman"/>
          <w:sz w:val="24"/>
          <w:szCs w:val="24"/>
          <w:u w:val="single"/>
          <w:lang w:val="uk-UA"/>
        </w:rPr>
        <w:t>на кожній сторінці копії документа</w:t>
      </w:r>
      <w:r w:rsidRPr="009A0DFD">
        <w:rPr>
          <w:rFonts w:ascii="Times New Roman" w:hAnsi="Times New Roman" w:cs="Times New Roman"/>
          <w:sz w:val="24"/>
          <w:szCs w:val="24"/>
          <w:lang w:val="uk-UA"/>
        </w:rPr>
        <w:t>;</w:t>
      </w:r>
    </w:p>
    <w:p w:rsidR="00877DD6" w:rsidRPr="009A0DFD" w:rsidRDefault="00877DD6" w:rsidP="001F4A1C">
      <w:pPr>
        <w:numPr>
          <w:ilvl w:val="0"/>
          <w:numId w:val="30"/>
        </w:numPr>
        <w:tabs>
          <w:tab w:val="clear" w:pos="360"/>
          <w:tab w:val="num" w:pos="-567"/>
        </w:tabs>
        <w:spacing w:after="0" w:line="240" w:lineRule="auto"/>
        <w:ind w:left="-567" w:firstLine="283"/>
        <w:jc w:val="both"/>
        <w:rPr>
          <w:rFonts w:ascii="Times New Roman" w:hAnsi="Times New Roman" w:cs="Times New Roman"/>
          <w:sz w:val="24"/>
          <w:szCs w:val="24"/>
          <w:lang w:val="uk-UA"/>
        </w:rPr>
      </w:pPr>
      <w:r w:rsidRPr="009A0DFD">
        <w:rPr>
          <w:rFonts w:ascii="Times New Roman" w:eastAsia="Calibri" w:hAnsi="Times New Roman" w:cs="Times New Roman"/>
          <w:sz w:val="24"/>
          <w:szCs w:val="24"/>
          <w:u w:val="single"/>
          <w:lang w:val="uk-UA"/>
        </w:rPr>
        <w:t>Всі документи повинні бути чинними на момент подачі пропозиції;</w:t>
      </w:r>
    </w:p>
    <w:p w:rsidR="00877DD6" w:rsidRPr="009A0DFD" w:rsidRDefault="00877DD6" w:rsidP="009A0DFD">
      <w:pPr>
        <w:numPr>
          <w:ilvl w:val="0"/>
          <w:numId w:val="30"/>
        </w:numPr>
        <w:tabs>
          <w:tab w:val="clear" w:pos="360"/>
        </w:tabs>
        <w:spacing w:after="0" w:line="240" w:lineRule="auto"/>
        <w:ind w:left="-567" w:firstLine="283"/>
        <w:jc w:val="both"/>
        <w:rPr>
          <w:rFonts w:ascii="Times New Roman" w:hAnsi="Times New Roman" w:cs="Times New Roman"/>
          <w:sz w:val="24"/>
          <w:szCs w:val="24"/>
          <w:lang w:val="uk-UA"/>
        </w:rPr>
      </w:pPr>
      <w:r w:rsidRPr="009A0DFD">
        <w:rPr>
          <w:rFonts w:ascii="Times New Roman" w:hAnsi="Times New Roman" w:cs="Times New Roman"/>
          <w:sz w:val="24"/>
          <w:szCs w:val="24"/>
          <w:lang w:val="uk-UA"/>
        </w:rPr>
        <w:t>Недотримання учасником переліку та форм витребуваних документів буде розцінено замовником як невідповідність пропозиції такого учасника умовам оголошення та стане підставою для відхилення його пропозиції.</w:t>
      </w:r>
    </w:p>
    <w:p w:rsidR="00877DD6" w:rsidRPr="009A0DFD" w:rsidRDefault="00877DD6" w:rsidP="009A0DFD">
      <w:pPr>
        <w:numPr>
          <w:ilvl w:val="0"/>
          <w:numId w:val="30"/>
        </w:numPr>
        <w:tabs>
          <w:tab w:val="clear" w:pos="360"/>
          <w:tab w:val="num" w:pos="-567"/>
        </w:tabs>
        <w:spacing w:after="0" w:line="240" w:lineRule="auto"/>
        <w:ind w:left="-567" w:firstLine="283"/>
        <w:jc w:val="both"/>
        <w:rPr>
          <w:rFonts w:ascii="Times New Roman" w:hAnsi="Times New Roman" w:cs="Times New Roman"/>
          <w:sz w:val="24"/>
          <w:szCs w:val="24"/>
        </w:rPr>
      </w:pPr>
      <w:r w:rsidRPr="009A0DFD">
        <w:rPr>
          <w:rFonts w:ascii="Times New Roman" w:hAnsi="Times New Roman" w:cs="Times New Roman"/>
          <w:color w:val="000000"/>
          <w:sz w:val="24"/>
          <w:szCs w:val="24"/>
          <w:u w:val="single"/>
          <w:lang w:val="uk-UA"/>
        </w:rPr>
        <w:t>Учасник несе відповідальність</w:t>
      </w:r>
      <w:r w:rsidRPr="009A0DFD">
        <w:rPr>
          <w:rFonts w:ascii="Times New Roman" w:hAnsi="Times New Roman" w:cs="Times New Roman"/>
          <w:color w:val="000000"/>
          <w:sz w:val="24"/>
          <w:szCs w:val="24"/>
          <w:lang w:val="uk-UA"/>
        </w:rPr>
        <w:t xml:space="preserve"> за достовірність інформації, яка подається ним у складі пропозиції та перевіряється Замовником.</w:t>
      </w:r>
    </w:p>
    <w:p w:rsidR="00877DD6" w:rsidRPr="00877DD6" w:rsidRDefault="00877DD6" w:rsidP="00877DD6">
      <w:pPr>
        <w:spacing w:after="0" w:line="240" w:lineRule="auto"/>
        <w:jc w:val="both"/>
        <w:rPr>
          <w:rFonts w:ascii="Times New Roman" w:eastAsia="Arial" w:hAnsi="Times New Roman" w:cs="Times New Roman"/>
          <w:b/>
          <w:color w:val="000000"/>
          <w:sz w:val="24"/>
          <w:szCs w:val="24"/>
          <w:u w:val="single"/>
          <w:lang w:eastAsia="ru-RU"/>
        </w:rPr>
      </w:pPr>
    </w:p>
    <w:p w:rsidR="00826F5F" w:rsidRDefault="00826F5F" w:rsidP="00727CDE">
      <w:pPr>
        <w:spacing w:after="0" w:line="240" w:lineRule="auto"/>
        <w:jc w:val="right"/>
        <w:rPr>
          <w:rFonts w:ascii="Times New Roman" w:eastAsia="Arial" w:hAnsi="Times New Roman" w:cs="Times New Roman"/>
          <w:b/>
          <w:color w:val="000000"/>
          <w:sz w:val="24"/>
          <w:szCs w:val="24"/>
          <w:lang w:val="uk-UA" w:eastAsia="ru-RU"/>
        </w:rPr>
      </w:pPr>
    </w:p>
    <w:p w:rsidR="00826F5F" w:rsidRDefault="00826F5F" w:rsidP="00727CDE">
      <w:pPr>
        <w:spacing w:after="0" w:line="240" w:lineRule="auto"/>
        <w:jc w:val="right"/>
        <w:rPr>
          <w:rFonts w:ascii="Times New Roman" w:eastAsia="Arial" w:hAnsi="Times New Roman" w:cs="Times New Roman"/>
          <w:b/>
          <w:color w:val="000000"/>
          <w:sz w:val="24"/>
          <w:szCs w:val="24"/>
          <w:lang w:val="uk-UA" w:eastAsia="ru-RU"/>
        </w:rPr>
      </w:pPr>
    </w:p>
    <w:p w:rsidR="00826F5F" w:rsidRDefault="00826F5F" w:rsidP="00727CDE">
      <w:pPr>
        <w:spacing w:after="0" w:line="240" w:lineRule="auto"/>
        <w:jc w:val="right"/>
        <w:rPr>
          <w:rFonts w:ascii="Times New Roman" w:eastAsia="Arial" w:hAnsi="Times New Roman" w:cs="Times New Roman"/>
          <w:b/>
          <w:color w:val="000000"/>
          <w:sz w:val="24"/>
          <w:szCs w:val="24"/>
          <w:lang w:val="uk-UA" w:eastAsia="ru-RU"/>
        </w:rPr>
      </w:pPr>
    </w:p>
    <w:p w:rsidR="00826F5F" w:rsidRDefault="00826F5F" w:rsidP="00727CDE">
      <w:pPr>
        <w:spacing w:after="0" w:line="240" w:lineRule="auto"/>
        <w:jc w:val="right"/>
        <w:rPr>
          <w:rFonts w:ascii="Times New Roman" w:eastAsia="Arial" w:hAnsi="Times New Roman" w:cs="Times New Roman"/>
          <w:b/>
          <w:color w:val="000000"/>
          <w:sz w:val="24"/>
          <w:szCs w:val="24"/>
          <w:lang w:val="uk-UA" w:eastAsia="ru-RU"/>
        </w:rPr>
      </w:pPr>
    </w:p>
    <w:p w:rsidR="00826F5F" w:rsidRDefault="00826F5F" w:rsidP="00175875">
      <w:pPr>
        <w:spacing w:after="0" w:line="240" w:lineRule="auto"/>
        <w:rPr>
          <w:rFonts w:ascii="Times New Roman" w:eastAsia="Arial" w:hAnsi="Times New Roman" w:cs="Times New Roman"/>
          <w:b/>
          <w:color w:val="000000"/>
          <w:sz w:val="24"/>
          <w:szCs w:val="24"/>
          <w:lang w:val="uk-UA" w:eastAsia="ru-RU"/>
        </w:rPr>
      </w:pPr>
    </w:p>
    <w:p w:rsidR="00175875" w:rsidRDefault="00175875" w:rsidP="00175875">
      <w:pPr>
        <w:spacing w:after="0" w:line="240" w:lineRule="auto"/>
        <w:rPr>
          <w:rFonts w:ascii="Times New Roman" w:eastAsia="Arial" w:hAnsi="Times New Roman" w:cs="Times New Roman"/>
          <w:b/>
          <w:color w:val="000000"/>
          <w:sz w:val="24"/>
          <w:szCs w:val="24"/>
          <w:lang w:val="uk-UA" w:eastAsia="ru-RU"/>
        </w:rPr>
      </w:pPr>
    </w:p>
    <w:p w:rsidR="009A0DFD" w:rsidRDefault="009A0DFD" w:rsidP="00DF1B41">
      <w:pPr>
        <w:spacing w:after="0" w:line="240" w:lineRule="auto"/>
        <w:rPr>
          <w:rFonts w:ascii="Times New Roman" w:eastAsia="Arial" w:hAnsi="Times New Roman" w:cs="Times New Roman"/>
          <w:b/>
          <w:color w:val="000000"/>
          <w:sz w:val="24"/>
          <w:szCs w:val="24"/>
          <w:lang w:val="uk-UA" w:eastAsia="ru-RU"/>
        </w:rPr>
      </w:pPr>
    </w:p>
    <w:p w:rsidR="00DF1B41" w:rsidRDefault="00DF1B41" w:rsidP="00DF1B41">
      <w:pPr>
        <w:spacing w:after="0" w:line="240" w:lineRule="auto"/>
        <w:rPr>
          <w:rFonts w:ascii="Times New Roman" w:eastAsia="Arial" w:hAnsi="Times New Roman" w:cs="Times New Roman"/>
          <w:b/>
          <w:color w:val="000000"/>
          <w:sz w:val="24"/>
          <w:szCs w:val="24"/>
          <w:lang w:val="uk-UA" w:eastAsia="ru-RU"/>
        </w:rPr>
      </w:pPr>
    </w:p>
    <w:p w:rsidR="00727CDE" w:rsidRPr="00727CDE" w:rsidRDefault="00727CDE" w:rsidP="00727CDE">
      <w:pPr>
        <w:spacing w:after="0" w:line="240" w:lineRule="auto"/>
        <w:jc w:val="right"/>
        <w:rPr>
          <w:rFonts w:ascii="Times New Roman" w:eastAsia="Arial" w:hAnsi="Times New Roman" w:cs="Times New Roman"/>
          <w:b/>
          <w:color w:val="000000"/>
          <w:sz w:val="24"/>
          <w:szCs w:val="24"/>
          <w:lang w:val="uk-UA" w:eastAsia="ru-RU"/>
        </w:rPr>
      </w:pPr>
      <w:r w:rsidRPr="00727CDE">
        <w:rPr>
          <w:rFonts w:ascii="Times New Roman" w:eastAsia="Arial" w:hAnsi="Times New Roman" w:cs="Times New Roman"/>
          <w:b/>
          <w:color w:val="000000"/>
          <w:sz w:val="24"/>
          <w:szCs w:val="24"/>
          <w:lang w:val="uk-UA" w:eastAsia="ru-RU"/>
        </w:rPr>
        <w:lastRenderedPageBreak/>
        <w:t>Додаток № 2</w:t>
      </w:r>
    </w:p>
    <w:p w:rsidR="00727CDE" w:rsidRPr="00727CDE" w:rsidRDefault="00727CDE" w:rsidP="00727CDE">
      <w:pPr>
        <w:spacing w:after="0" w:line="240" w:lineRule="auto"/>
        <w:jc w:val="right"/>
        <w:rPr>
          <w:rFonts w:ascii="Times New Roman" w:eastAsia="Arial" w:hAnsi="Times New Roman" w:cs="Times New Roman"/>
          <w:color w:val="000000"/>
          <w:sz w:val="24"/>
          <w:szCs w:val="24"/>
          <w:lang w:val="uk-UA" w:eastAsia="ru-RU"/>
        </w:rPr>
      </w:pPr>
      <w:r w:rsidRPr="00727CDE">
        <w:rPr>
          <w:rFonts w:ascii="Times New Roman" w:eastAsia="Arial" w:hAnsi="Times New Roman" w:cs="Times New Roman"/>
          <w:color w:val="000000"/>
          <w:sz w:val="24"/>
          <w:szCs w:val="24"/>
          <w:lang w:val="uk-UA" w:eastAsia="ru-RU"/>
        </w:rPr>
        <w:t xml:space="preserve">                                                                                                           до тендерної документації</w:t>
      </w:r>
    </w:p>
    <w:p w:rsidR="00727CDE" w:rsidRPr="00727CDE" w:rsidRDefault="00727CDE" w:rsidP="00727CDE">
      <w:pPr>
        <w:spacing w:after="0" w:line="240" w:lineRule="auto"/>
        <w:jc w:val="right"/>
        <w:rPr>
          <w:rFonts w:ascii="Times New Roman" w:eastAsia="Arial" w:hAnsi="Times New Roman" w:cs="Times New Roman"/>
          <w:color w:val="000000"/>
          <w:sz w:val="24"/>
          <w:szCs w:val="24"/>
          <w:lang w:val="uk-UA" w:eastAsia="ru-RU"/>
        </w:rPr>
      </w:pPr>
    </w:p>
    <w:p w:rsidR="00727CDE" w:rsidRPr="00727CDE" w:rsidRDefault="00727CDE" w:rsidP="00727CDE">
      <w:pPr>
        <w:spacing w:after="0" w:line="240" w:lineRule="auto"/>
        <w:jc w:val="center"/>
        <w:rPr>
          <w:rFonts w:ascii="Times New Roman" w:eastAsiaTheme="minorHAnsi" w:hAnsi="Times New Roman" w:cs="Times New Roman"/>
          <w:b/>
          <w:bCs/>
          <w:sz w:val="24"/>
          <w:szCs w:val="24"/>
          <w:lang w:val="uk-UA"/>
        </w:rPr>
      </w:pPr>
      <w:r w:rsidRPr="00727CDE">
        <w:rPr>
          <w:rFonts w:ascii="Times New Roman"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p w:rsidR="00727CDE" w:rsidRPr="00727CDE" w:rsidRDefault="00727CDE" w:rsidP="00727CDE">
      <w:pPr>
        <w:spacing w:after="0" w:line="240" w:lineRule="auto"/>
        <w:jc w:val="center"/>
        <w:rPr>
          <w:rFonts w:ascii="Times New Roman" w:hAnsi="Times New Roman" w:cs="Times New Roman"/>
          <w:b/>
          <w:bCs/>
          <w:sz w:val="24"/>
          <w:szCs w:val="24"/>
          <w:lang w:val="uk-UA"/>
        </w:rPr>
      </w:pPr>
    </w:p>
    <w:tbl>
      <w:tblPr>
        <w:tblW w:w="10624" w:type="dxa"/>
        <w:tblInd w:w="-318" w:type="dxa"/>
        <w:tblLayout w:type="fixed"/>
        <w:tblLook w:val="04A0" w:firstRow="1" w:lastRow="0" w:firstColumn="1" w:lastColumn="0" w:noHBand="0" w:noVBand="1"/>
      </w:tblPr>
      <w:tblGrid>
        <w:gridCol w:w="568"/>
        <w:gridCol w:w="3550"/>
        <w:gridCol w:w="3254"/>
        <w:gridCol w:w="3252"/>
      </w:tblGrid>
      <w:tr w:rsidR="00727CDE" w:rsidRPr="00ED2F00" w:rsidTr="00150778">
        <w:trPr>
          <w:trHeight w:val="3194"/>
        </w:trPr>
        <w:tc>
          <w:tcPr>
            <w:tcW w:w="568" w:type="dxa"/>
            <w:tcBorders>
              <w:top w:val="single" w:sz="4" w:space="0" w:color="000000"/>
              <w:left w:val="single" w:sz="4" w:space="0" w:color="000000"/>
              <w:bottom w:val="single" w:sz="4" w:space="0" w:color="000000"/>
              <w:right w:val="single" w:sz="4" w:space="0" w:color="000000"/>
            </w:tcBorders>
            <w:vAlign w:val="center"/>
            <w:hideMark/>
          </w:tcPr>
          <w:p w:rsidR="00727CDE" w:rsidRPr="00727CDE" w:rsidRDefault="00727CDE" w:rsidP="00150778">
            <w:pPr>
              <w:spacing w:after="0" w:line="240" w:lineRule="auto"/>
              <w:jc w:val="center"/>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b/>
                <w:bCs/>
                <w:sz w:val="24"/>
                <w:szCs w:val="24"/>
                <w:lang w:val="uk-UA" w:eastAsia="ru-RU"/>
              </w:rPr>
              <w:t>№ п/п</w:t>
            </w:r>
          </w:p>
        </w:tc>
        <w:tc>
          <w:tcPr>
            <w:tcW w:w="3550" w:type="dxa"/>
            <w:tcBorders>
              <w:top w:val="single" w:sz="4" w:space="0" w:color="000000"/>
              <w:left w:val="single" w:sz="4" w:space="0" w:color="000000"/>
              <w:bottom w:val="single" w:sz="4" w:space="0" w:color="000000"/>
              <w:right w:val="single" w:sz="4" w:space="0" w:color="000000"/>
            </w:tcBorders>
            <w:vAlign w:val="center"/>
            <w:hideMark/>
          </w:tcPr>
          <w:p w:rsidR="00727CDE" w:rsidRPr="00727CDE" w:rsidRDefault="00727CDE" w:rsidP="00150778">
            <w:pPr>
              <w:spacing w:after="0" w:line="240" w:lineRule="auto"/>
              <w:jc w:val="center"/>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27CDE" w:rsidRPr="00727CDE" w:rsidRDefault="00727CDE" w:rsidP="00150778">
            <w:pPr>
              <w:spacing w:after="0" w:line="240" w:lineRule="auto"/>
              <w:jc w:val="center"/>
              <w:rPr>
                <w:rFonts w:ascii="Times New Roman" w:eastAsia="Times New Roman" w:hAnsi="Times New Roman" w:cs="Times New Roman"/>
                <w:b/>
                <w:bCs/>
                <w:sz w:val="24"/>
                <w:szCs w:val="24"/>
                <w:lang w:val="uk-UA" w:eastAsia="ru-RU"/>
              </w:rPr>
            </w:pPr>
            <w:r w:rsidRPr="00727CDE">
              <w:rPr>
                <w:rFonts w:ascii="Times New Roman" w:eastAsia="Times New Roman" w:hAnsi="Times New Roman" w:cs="Times New Roman"/>
                <w:b/>
                <w:bCs/>
                <w:sz w:val="24"/>
                <w:szCs w:val="24"/>
                <w:lang w:val="uk-UA" w:eastAsia="ru-RU"/>
              </w:rPr>
              <w:t>Учасник процедури закупівлі</w:t>
            </w:r>
          </w:p>
        </w:tc>
        <w:tc>
          <w:tcPr>
            <w:tcW w:w="3252" w:type="dxa"/>
            <w:tcBorders>
              <w:top w:val="single" w:sz="4" w:space="0" w:color="000000"/>
              <w:left w:val="single" w:sz="4" w:space="0" w:color="000000"/>
              <w:bottom w:val="single" w:sz="4" w:space="0" w:color="000000"/>
              <w:right w:val="single" w:sz="4" w:space="0" w:color="000000"/>
            </w:tcBorders>
            <w:vAlign w:val="center"/>
            <w:hideMark/>
          </w:tcPr>
          <w:p w:rsidR="00727CDE" w:rsidRPr="00727CDE" w:rsidRDefault="00727CDE" w:rsidP="00150778">
            <w:pPr>
              <w:spacing w:after="0" w:line="240" w:lineRule="auto"/>
              <w:jc w:val="center"/>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27CDE" w:rsidRPr="00727CDE" w:rsidTr="00150778">
        <w:trPr>
          <w:trHeight w:val="4507"/>
        </w:trPr>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1</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1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8" w:right="126"/>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2</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2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30" w:right="125"/>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ED2F00"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3</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3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8" w:right="126"/>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w:t>
            </w:r>
            <w:r w:rsidRPr="00727CDE">
              <w:rPr>
                <w:rFonts w:ascii="Times New Roman" w:eastAsia="Times New Roman" w:hAnsi="Times New Roman" w:cs="Times New Roman"/>
                <w:sz w:val="24"/>
                <w:szCs w:val="24"/>
                <w:lang w:val="uk-UA" w:eastAsia="ru-RU"/>
              </w:rPr>
              <w:lastRenderedPageBreak/>
              <w:t xml:space="preserve">Єдиного державного реєстру осіб, які вчинили корупційні правопорушення , який / яка оформлена на </w:t>
            </w:r>
            <w:r w:rsidRPr="00727CDE">
              <w:rPr>
                <w:rFonts w:ascii="Times New Roman" w:eastAsia="Times New Roman" w:hAnsi="Times New Roman" w:cs="Times New Roman"/>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4</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4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8" w:right="126"/>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ED2F00"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5</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5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27CDE" w:rsidRPr="00ED2F00"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6</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27CDE">
              <w:rPr>
                <w:rFonts w:ascii="Times New Roman" w:eastAsia="Times New Roman" w:hAnsi="Times New Roman" w:cs="Times New Roman"/>
                <w:i/>
                <w:iCs/>
                <w:sz w:val="24"/>
                <w:szCs w:val="24"/>
                <w:shd w:val="clear" w:color="auto" w:fill="FFFFFF"/>
                <w:lang w:val="uk-UA" w:eastAsia="ru-RU"/>
              </w:rPr>
              <w:t>(підпункт 6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7</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27CDE">
              <w:rPr>
                <w:rFonts w:ascii="Times New Roman" w:eastAsia="Times New Roman" w:hAnsi="Times New Roman" w:cs="Times New Roman"/>
                <w:i/>
                <w:iCs/>
                <w:color w:val="000000" w:themeColor="text1"/>
                <w:sz w:val="24"/>
                <w:szCs w:val="24"/>
                <w:shd w:val="clear" w:color="auto" w:fill="FFFFFF"/>
                <w:lang w:val="uk-UA" w:eastAsia="ru-RU"/>
              </w:rPr>
              <w:t>(</w:t>
            </w:r>
            <w:r w:rsidRPr="00727CDE">
              <w:rPr>
                <w:rFonts w:ascii="Times New Roman" w:eastAsia="Times New Roman" w:hAnsi="Times New Roman" w:cs="Times New Roman"/>
                <w:i/>
                <w:iCs/>
                <w:color w:val="000000" w:themeColor="text1"/>
                <w:sz w:val="24"/>
                <w:szCs w:val="24"/>
                <w:lang w:val="uk-UA" w:eastAsia="ru-RU"/>
              </w:rPr>
              <w:t>підпункт 7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8</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27CDE">
              <w:rPr>
                <w:rFonts w:ascii="Times New Roman" w:eastAsia="Times New Roman" w:hAnsi="Times New Roman" w:cs="Times New Roman"/>
                <w:i/>
                <w:iCs/>
                <w:color w:val="000000" w:themeColor="text1"/>
                <w:sz w:val="24"/>
                <w:szCs w:val="24"/>
                <w:shd w:val="clear" w:color="auto" w:fill="FFFFFF"/>
                <w:lang w:val="uk-UA" w:eastAsia="ru-RU"/>
              </w:rPr>
              <w:t>(</w:t>
            </w:r>
            <w:r w:rsidRPr="00727CDE">
              <w:rPr>
                <w:rFonts w:ascii="Times New Roman" w:eastAsia="Times New Roman" w:hAnsi="Times New Roman" w:cs="Times New Roman"/>
                <w:i/>
                <w:iCs/>
                <w:color w:val="000000" w:themeColor="text1"/>
                <w:sz w:val="24"/>
                <w:szCs w:val="24"/>
                <w:lang w:val="uk-UA" w:eastAsia="ru-RU"/>
              </w:rPr>
              <w:t>підпункт 8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9</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9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10</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shd w:val="clear" w:color="auto" w:fill="FFFFFF"/>
                <w:lang w:val="uk-UA" w:eastAsia="ru-RU"/>
              </w:rPr>
            </w:pPr>
            <w:r w:rsidRPr="00727CDE">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10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i/>
                <w:iCs/>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27CDE">
              <w:rPr>
                <w:rFonts w:ascii="Times New Roman" w:eastAsia="Times New Roman" w:hAnsi="Times New Roman" w:cs="Times New Roman"/>
                <w:i/>
                <w:iCs/>
                <w:sz w:val="24"/>
                <w:szCs w:val="24"/>
                <w:lang w:val="uk-UA" w:eastAsia="ru-RU"/>
              </w:rPr>
              <w:t xml:space="preserve"> </w:t>
            </w:r>
          </w:p>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color w:val="FF0000"/>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11</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727CDE">
              <w:rPr>
                <w:rFonts w:ascii="Times New Roman" w:eastAsia="Times New Roman" w:hAnsi="Times New Roman" w:cs="Times New Roman"/>
                <w:i/>
                <w:iCs/>
                <w:sz w:val="24"/>
                <w:szCs w:val="24"/>
                <w:shd w:val="clear" w:color="auto" w:fill="FFFFFF"/>
                <w:lang w:val="uk-UA" w:eastAsia="ru-RU"/>
              </w:rPr>
              <w:lastRenderedPageBreak/>
              <w:t>(</w:t>
            </w:r>
            <w:r w:rsidRPr="00727CDE">
              <w:rPr>
                <w:rFonts w:ascii="Times New Roman" w:eastAsia="Times New Roman" w:hAnsi="Times New Roman" w:cs="Times New Roman"/>
                <w:i/>
                <w:iCs/>
                <w:sz w:val="24"/>
                <w:szCs w:val="24"/>
                <w:lang w:val="uk-UA" w:eastAsia="ru-RU"/>
              </w:rPr>
              <w:t>підпункт 11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w:t>
            </w:r>
            <w:r w:rsidRPr="00727CDE">
              <w:rPr>
                <w:rFonts w:ascii="Times New Roman" w:eastAsia="Times New Roman" w:hAnsi="Times New Roman" w:cs="Times New Roman"/>
                <w:sz w:val="24"/>
                <w:szCs w:val="24"/>
                <w:lang w:val="uk-UA" w:eastAsia="ru-RU"/>
              </w:rPr>
              <w:lastRenderedPageBreak/>
              <w:t>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727CDE" w:rsidRPr="00ED2F00"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12</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27CDE">
              <w:rPr>
                <w:rFonts w:ascii="Times New Roman" w:eastAsia="Times New Roman" w:hAnsi="Times New Roman" w:cs="Times New Roman"/>
                <w:i/>
                <w:iCs/>
                <w:sz w:val="24"/>
                <w:szCs w:val="24"/>
                <w:shd w:val="clear" w:color="auto" w:fill="FFFFFF"/>
                <w:lang w:val="uk-UA" w:eastAsia="ru-RU"/>
              </w:rPr>
              <w:t>(підпункт 12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727CDE" w:rsidRPr="00ED2F00"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13</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i/>
                <w:iCs/>
                <w:sz w:val="24"/>
                <w:szCs w:val="24"/>
                <w:lang w:val="uk-UA" w:eastAsia="ru-RU"/>
              </w:rPr>
            </w:pPr>
            <w:r w:rsidRPr="00727CDE">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727CDE">
              <w:rPr>
                <w:rFonts w:ascii="Times New Roman" w:eastAsia="Times New Roman" w:hAnsi="Times New Roman" w:cs="Times New Roman"/>
                <w:sz w:val="24"/>
                <w:szCs w:val="24"/>
                <w:lang w:val="uk-UA" w:eastAsia="ru-RU"/>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27CDE">
              <w:rPr>
                <w:rFonts w:ascii="Times New Roman" w:eastAsia="Times New Roman" w:hAnsi="Times New Roman" w:cs="Times New Roman"/>
                <w:i/>
                <w:iCs/>
                <w:sz w:val="24"/>
                <w:szCs w:val="24"/>
                <w:lang w:val="uk-UA" w:eastAsia="ru-RU"/>
              </w:rPr>
              <w:t>(абзац 14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rPr>
            </w:pPr>
            <w:r w:rsidRPr="00727CDE">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727CDE">
              <w:rPr>
                <w:rFonts w:ascii="Times New Roman" w:eastAsia="Times New Roman" w:hAnsi="Times New Roman" w:cs="Times New Roman"/>
                <w:sz w:val="24"/>
                <w:szCs w:val="24"/>
                <w:lang w:val="uk-UA"/>
              </w:rPr>
              <w:t>надати:</w:t>
            </w:r>
          </w:p>
          <w:p w:rsidR="00727CDE" w:rsidRPr="00727CDE" w:rsidRDefault="00727CDE" w:rsidP="00150778">
            <w:pPr>
              <w:numPr>
                <w:ilvl w:val="0"/>
                <w:numId w:val="31"/>
              </w:numPr>
              <w:spacing w:after="0" w:line="240" w:lineRule="auto"/>
              <w:ind w:left="410" w:right="131"/>
              <w:contextualSpacing/>
              <w:rPr>
                <w:rFonts w:ascii="Times New Roman" w:eastAsia="Times New Roman" w:hAnsi="Times New Roman" w:cs="Times New Roman"/>
                <w:sz w:val="24"/>
                <w:szCs w:val="24"/>
                <w:lang w:val="uk-UA"/>
              </w:rPr>
            </w:pPr>
            <w:r w:rsidRPr="00727CDE">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w:t>
            </w:r>
            <w:r w:rsidRPr="00727CDE">
              <w:rPr>
                <w:rFonts w:ascii="Times New Roman" w:eastAsia="Times New Roman" w:hAnsi="Times New Roman" w:cs="Times New Roman"/>
                <w:sz w:val="24"/>
                <w:szCs w:val="24"/>
                <w:lang w:val="uk-UA"/>
              </w:rPr>
              <w:lastRenderedPageBreak/>
              <w:t>договору;</w:t>
            </w:r>
          </w:p>
          <w:p w:rsidR="00727CDE" w:rsidRPr="00727CDE" w:rsidRDefault="00727CDE" w:rsidP="00150778">
            <w:pPr>
              <w:spacing w:after="0" w:line="240" w:lineRule="auto"/>
              <w:ind w:left="50"/>
              <w:rPr>
                <w:rFonts w:ascii="Times New Roman" w:eastAsia="Times New Roman" w:hAnsi="Times New Roman" w:cs="Times New Roman"/>
                <w:sz w:val="24"/>
                <w:szCs w:val="24"/>
                <w:lang w:val="uk-UA"/>
              </w:rPr>
            </w:pPr>
            <w:r w:rsidRPr="00727CDE">
              <w:rPr>
                <w:rFonts w:ascii="Times New Roman" w:eastAsia="Times New Roman" w:hAnsi="Times New Roman" w:cs="Times New Roman"/>
                <w:sz w:val="24"/>
                <w:szCs w:val="24"/>
                <w:lang w:val="uk-UA"/>
              </w:rPr>
              <w:t xml:space="preserve">або </w:t>
            </w:r>
          </w:p>
          <w:p w:rsidR="00727CDE" w:rsidRPr="00727CDE" w:rsidRDefault="00727CDE" w:rsidP="00150778">
            <w:pPr>
              <w:numPr>
                <w:ilvl w:val="0"/>
                <w:numId w:val="31"/>
              </w:numPr>
              <w:spacing w:after="0" w:line="240" w:lineRule="auto"/>
              <w:ind w:left="410" w:right="131"/>
              <w:contextualSpacing/>
              <w:rPr>
                <w:rFonts w:ascii="Times New Roman" w:eastAsia="Times New Roman" w:hAnsi="Times New Roman" w:cs="Times New Roman"/>
                <w:sz w:val="24"/>
                <w:szCs w:val="24"/>
                <w:lang w:val="uk-UA"/>
              </w:rPr>
            </w:pPr>
            <w:r w:rsidRPr="00727CDE">
              <w:rPr>
                <w:rFonts w:ascii="Times New Roman" w:eastAsia="Times New Roman" w:hAnsi="Times New Roman" w:cs="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52" w:type="dxa"/>
            <w:tcBorders>
              <w:top w:val="single" w:sz="4" w:space="0" w:color="000000"/>
              <w:left w:val="single" w:sz="4" w:space="0" w:color="000000"/>
              <w:bottom w:val="single" w:sz="4" w:space="0" w:color="000000"/>
              <w:right w:val="single" w:sz="4" w:space="0" w:color="000000"/>
            </w:tcBorders>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p>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або</w:t>
            </w:r>
          </w:p>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p>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27CDE" w:rsidRPr="00727CDE" w:rsidRDefault="00727CDE" w:rsidP="00727CDE">
      <w:pPr>
        <w:jc w:val="center"/>
        <w:rPr>
          <w:rFonts w:ascii="Times New Roman" w:hAnsi="Times New Roman" w:cs="Times New Roman"/>
          <w:b/>
          <w:bCs/>
          <w:sz w:val="24"/>
          <w:szCs w:val="24"/>
          <w:lang w:val="uk-UA"/>
        </w:rPr>
      </w:pPr>
    </w:p>
    <w:p w:rsidR="00727CDE" w:rsidRPr="00727CDE" w:rsidRDefault="00727CDE" w:rsidP="00727CDE">
      <w:pPr>
        <w:spacing w:after="0" w:line="240" w:lineRule="auto"/>
        <w:jc w:val="both"/>
        <w:rPr>
          <w:rFonts w:ascii="Times New Roman" w:hAnsi="Times New Roman" w:cs="Times New Roman"/>
          <w:sz w:val="24"/>
          <w:szCs w:val="24"/>
          <w:lang w:val="uk-UA"/>
        </w:rPr>
      </w:pPr>
      <w:r w:rsidRPr="00727CD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27CDE" w:rsidRPr="00727CDE" w:rsidRDefault="00727CDE" w:rsidP="00727CDE">
      <w:pPr>
        <w:spacing w:after="0" w:line="240" w:lineRule="auto"/>
        <w:ind w:firstLine="708"/>
        <w:jc w:val="both"/>
        <w:rPr>
          <w:rFonts w:ascii="Times New Roman" w:hAnsi="Times New Roman" w:cs="Times New Roman"/>
          <w:sz w:val="24"/>
          <w:szCs w:val="24"/>
          <w:lang w:val="uk-UA"/>
        </w:rPr>
      </w:pPr>
      <w:r w:rsidRPr="00727CD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727CDE" w:rsidRPr="00727CDE" w:rsidRDefault="00727CDE" w:rsidP="00727CDE">
      <w:pPr>
        <w:spacing w:after="0" w:line="240" w:lineRule="auto"/>
        <w:ind w:firstLine="708"/>
        <w:jc w:val="both"/>
        <w:rPr>
          <w:rFonts w:ascii="Times New Roman" w:hAnsi="Times New Roman" w:cs="Times New Roman"/>
          <w:b/>
          <w:bCs/>
          <w:sz w:val="24"/>
          <w:szCs w:val="24"/>
          <w:lang w:val="uk-UA"/>
        </w:rPr>
      </w:pPr>
      <w:r w:rsidRPr="00727CD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27CDE" w:rsidRPr="00727CDE" w:rsidRDefault="00727CDE" w:rsidP="00727CDE">
      <w:pPr>
        <w:spacing w:after="0" w:line="240" w:lineRule="auto"/>
        <w:ind w:firstLine="708"/>
        <w:jc w:val="both"/>
        <w:rPr>
          <w:rFonts w:ascii="Times New Roman" w:hAnsi="Times New Roman" w:cs="Times New Roman"/>
          <w:b/>
          <w:bCs/>
          <w:sz w:val="24"/>
          <w:szCs w:val="24"/>
          <w:lang w:val="uk-UA"/>
        </w:rPr>
      </w:pPr>
    </w:p>
    <w:p w:rsidR="00727CDE" w:rsidRDefault="00727CDE" w:rsidP="00424850">
      <w:pPr>
        <w:spacing w:after="0" w:line="240" w:lineRule="auto"/>
        <w:jc w:val="both"/>
        <w:rPr>
          <w:rFonts w:ascii="Times New Roman" w:hAnsi="Times New Roman" w:cs="Times New Roman"/>
          <w:sz w:val="24"/>
          <w:szCs w:val="24"/>
          <w:lang w:val="uk-UA"/>
        </w:rPr>
      </w:pPr>
    </w:p>
    <w:p w:rsidR="00826F5F" w:rsidRDefault="00826F5F" w:rsidP="00424850">
      <w:pPr>
        <w:spacing w:after="0" w:line="240" w:lineRule="auto"/>
        <w:jc w:val="both"/>
        <w:rPr>
          <w:rFonts w:ascii="Times New Roman" w:hAnsi="Times New Roman" w:cs="Times New Roman"/>
          <w:sz w:val="24"/>
          <w:szCs w:val="24"/>
          <w:lang w:val="uk-UA"/>
        </w:rPr>
      </w:pPr>
    </w:p>
    <w:p w:rsidR="00826F5F" w:rsidRDefault="00826F5F" w:rsidP="00424850">
      <w:pPr>
        <w:spacing w:after="0" w:line="240" w:lineRule="auto"/>
        <w:jc w:val="both"/>
        <w:rPr>
          <w:rFonts w:ascii="Times New Roman" w:hAnsi="Times New Roman" w:cs="Times New Roman"/>
          <w:sz w:val="24"/>
          <w:szCs w:val="24"/>
          <w:lang w:val="uk-UA"/>
        </w:rPr>
      </w:pPr>
    </w:p>
    <w:p w:rsidR="00A77C1C" w:rsidRDefault="00A77C1C" w:rsidP="00424850">
      <w:pPr>
        <w:spacing w:after="0" w:line="240" w:lineRule="auto"/>
        <w:jc w:val="both"/>
        <w:rPr>
          <w:rFonts w:ascii="Times New Roman" w:hAnsi="Times New Roman" w:cs="Times New Roman"/>
          <w:sz w:val="24"/>
          <w:szCs w:val="24"/>
          <w:lang w:val="uk-UA"/>
        </w:rPr>
      </w:pPr>
    </w:p>
    <w:p w:rsidR="00A77C1C" w:rsidRDefault="00A77C1C" w:rsidP="00424850">
      <w:pPr>
        <w:spacing w:after="0" w:line="240" w:lineRule="auto"/>
        <w:jc w:val="both"/>
        <w:rPr>
          <w:rFonts w:ascii="Times New Roman" w:hAnsi="Times New Roman" w:cs="Times New Roman"/>
          <w:sz w:val="24"/>
          <w:szCs w:val="24"/>
          <w:lang w:val="uk-UA"/>
        </w:rPr>
      </w:pPr>
    </w:p>
    <w:p w:rsidR="00A77C1C" w:rsidRDefault="00A77C1C" w:rsidP="00424850">
      <w:pPr>
        <w:spacing w:after="0" w:line="240" w:lineRule="auto"/>
        <w:jc w:val="both"/>
        <w:rPr>
          <w:rFonts w:ascii="Times New Roman" w:hAnsi="Times New Roman" w:cs="Times New Roman"/>
          <w:sz w:val="24"/>
          <w:szCs w:val="24"/>
          <w:lang w:val="uk-UA"/>
        </w:rPr>
      </w:pPr>
    </w:p>
    <w:p w:rsidR="00D65E08" w:rsidRDefault="00D65E08" w:rsidP="00424850">
      <w:pPr>
        <w:spacing w:after="0" w:line="240" w:lineRule="auto"/>
        <w:jc w:val="both"/>
        <w:rPr>
          <w:rFonts w:ascii="Times New Roman" w:hAnsi="Times New Roman" w:cs="Times New Roman"/>
          <w:sz w:val="24"/>
          <w:szCs w:val="24"/>
          <w:lang w:val="uk-UA"/>
        </w:rPr>
      </w:pPr>
    </w:p>
    <w:p w:rsidR="00A10955" w:rsidRDefault="00A10955" w:rsidP="00424850">
      <w:pPr>
        <w:spacing w:after="0" w:line="240" w:lineRule="auto"/>
        <w:jc w:val="both"/>
        <w:rPr>
          <w:rFonts w:ascii="Times New Roman" w:hAnsi="Times New Roman" w:cs="Times New Roman"/>
          <w:sz w:val="24"/>
          <w:szCs w:val="24"/>
          <w:lang w:val="uk-UA"/>
        </w:rPr>
      </w:pPr>
    </w:p>
    <w:p w:rsidR="00175875" w:rsidRDefault="00175875" w:rsidP="00424850">
      <w:pPr>
        <w:spacing w:after="0" w:line="240" w:lineRule="auto"/>
        <w:jc w:val="both"/>
        <w:rPr>
          <w:rFonts w:ascii="Times New Roman" w:hAnsi="Times New Roman" w:cs="Times New Roman"/>
          <w:sz w:val="24"/>
          <w:szCs w:val="24"/>
          <w:lang w:val="uk-UA"/>
        </w:rPr>
      </w:pPr>
    </w:p>
    <w:p w:rsidR="00727CDE" w:rsidRPr="00727CDE" w:rsidRDefault="0017014F" w:rsidP="00727CDE">
      <w:pPr>
        <w:spacing w:after="0" w:line="240" w:lineRule="auto"/>
        <w:jc w:val="right"/>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lastRenderedPageBreak/>
        <w:t>Додаток № 3</w:t>
      </w:r>
    </w:p>
    <w:p w:rsidR="00727CDE" w:rsidRDefault="00727CDE" w:rsidP="00727CDE">
      <w:pPr>
        <w:spacing w:after="0" w:line="240" w:lineRule="auto"/>
        <w:jc w:val="both"/>
        <w:rPr>
          <w:rFonts w:ascii="Times New Roman" w:eastAsia="Arial" w:hAnsi="Times New Roman" w:cs="Times New Roman"/>
          <w:color w:val="000000"/>
          <w:sz w:val="24"/>
          <w:szCs w:val="24"/>
          <w:lang w:val="uk-UA" w:eastAsia="ru-RU"/>
        </w:rPr>
      </w:pPr>
      <w:r w:rsidRPr="00727CDE">
        <w:rPr>
          <w:rFonts w:ascii="Times New Roman" w:eastAsia="Arial" w:hAnsi="Times New Roman" w:cs="Times New Roman"/>
          <w:color w:val="000000"/>
          <w:sz w:val="24"/>
          <w:szCs w:val="24"/>
          <w:lang w:val="uk-UA" w:eastAsia="ru-RU"/>
        </w:rPr>
        <w:t xml:space="preserve">                                                                                                           </w:t>
      </w:r>
      <w:r w:rsidR="00826F5F">
        <w:rPr>
          <w:rFonts w:ascii="Times New Roman" w:eastAsia="Arial" w:hAnsi="Times New Roman" w:cs="Times New Roman"/>
          <w:color w:val="000000"/>
          <w:sz w:val="24"/>
          <w:szCs w:val="24"/>
          <w:lang w:val="uk-UA" w:eastAsia="ru-RU"/>
        </w:rPr>
        <w:t xml:space="preserve">        </w:t>
      </w:r>
      <w:r w:rsidR="0017014F">
        <w:rPr>
          <w:rFonts w:ascii="Times New Roman" w:eastAsia="Arial" w:hAnsi="Times New Roman" w:cs="Times New Roman"/>
          <w:color w:val="000000"/>
          <w:sz w:val="24"/>
          <w:szCs w:val="24"/>
          <w:lang w:val="uk-UA" w:eastAsia="ru-RU"/>
        </w:rPr>
        <w:t xml:space="preserve">    </w:t>
      </w:r>
      <w:r w:rsidRPr="00727CDE">
        <w:rPr>
          <w:rFonts w:ascii="Times New Roman" w:eastAsia="Arial" w:hAnsi="Times New Roman" w:cs="Times New Roman"/>
          <w:color w:val="000000"/>
          <w:sz w:val="24"/>
          <w:szCs w:val="24"/>
          <w:lang w:val="uk-UA" w:eastAsia="ru-RU"/>
        </w:rPr>
        <w:t>до тендерної документації</w:t>
      </w:r>
    </w:p>
    <w:p w:rsidR="00727CDE" w:rsidRDefault="00727CDE" w:rsidP="00727CDE">
      <w:pPr>
        <w:spacing w:after="0" w:line="240" w:lineRule="auto"/>
        <w:jc w:val="both"/>
        <w:rPr>
          <w:rFonts w:ascii="Times New Roman" w:hAnsi="Times New Roman" w:cs="Times New Roman"/>
          <w:sz w:val="24"/>
          <w:szCs w:val="24"/>
          <w:lang w:val="uk-UA"/>
        </w:rPr>
      </w:pPr>
    </w:p>
    <w:p w:rsidR="00175875" w:rsidRDefault="00175875" w:rsidP="0017587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Інформація про необхідні технічні, якісні, кількісні та інші характеристики предмета закупівлі (технічні вимоги)</w:t>
      </w:r>
      <w:r>
        <w:rPr>
          <w:rFonts w:ascii="Times New Roman" w:hAnsi="Times New Roman"/>
          <w:sz w:val="24"/>
          <w:szCs w:val="24"/>
          <w:lang w:val="uk-UA"/>
        </w:rPr>
        <w:t xml:space="preserve"> </w:t>
      </w:r>
      <w:r>
        <w:rPr>
          <w:rFonts w:ascii="Times New Roman" w:hAnsi="Times New Roman"/>
          <w:b/>
          <w:sz w:val="24"/>
          <w:szCs w:val="24"/>
          <w:lang w:val="uk-UA"/>
        </w:rPr>
        <w:t xml:space="preserve">Повнопривідний автомобіль </w:t>
      </w:r>
      <w:r>
        <w:rPr>
          <w:rFonts w:ascii="Times New Roman" w:hAnsi="Times New Roman"/>
          <w:b/>
          <w:sz w:val="24"/>
          <w:szCs w:val="24"/>
        </w:rPr>
        <w:t>SUZUKI</w:t>
      </w:r>
      <w:r>
        <w:rPr>
          <w:rFonts w:ascii="Times New Roman" w:hAnsi="Times New Roman"/>
          <w:b/>
          <w:sz w:val="24"/>
          <w:szCs w:val="24"/>
          <w:lang w:val="uk-UA"/>
        </w:rPr>
        <w:t xml:space="preserve"> або еквівалент</w:t>
      </w:r>
      <w:r>
        <w:rPr>
          <w:rFonts w:ascii="Times New Roman" w:hAnsi="Times New Roman"/>
          <w:b/>
          <w:noProof/>
          <w:sz w:val="24"/>
          <w:szCs w:val="24"/>
          <w:lang w:val="uk-UA"/>
        </w:rPr>
        <w:t>,</w:t>
      </w:r>
      <w:r>
        <w:rPr>
          <w:rFonts w:ascii="Times New Roman" w:hAnsi="Times New Roman"/>
          <w:b/>
          <w:bCs/>
          <w:sz w:val="24"/>
          <w:szCs w:val="24"/>
          <w:lang w:val="uk-UA"/>
        </w:rPr>
        <w:t xml:space="preserve"> код за ДК 021:2015 (CPV) «Єдиний закупівельний словник» -ДК 021:2015: 34110000-1 Легкові автомобілі</w:t>
      </w:r>
    </w:p>
    <w:p w:rsidR="00175875" w:rsidRDefault="00175875" w:rsidP="00175875">
      <w:pPr>
        <w:spacing w:after="0" w:line="240" w:lineRule="auto"/>
        <w:ind w:left="720"/>
        <w:jc w:val="center"/>
        <w:rPr>
          <w:rFonts w:ascii="Times New Roman" w:hAnsi="Times New Roman"/>
          <w:b/>
          <w:bCs/>
          <w:sz w:val="24"/>
          <w:szCs w:val="24"/>
          <w:lang w:val="uk-UA"/>
        </w:rPr>
      </w:pPr>
    </w:p>
    <w:p w:rsidR="00175875" w:rsidRDefault="00175875" w:rsidP="00175875">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175875" w:rsidRDefault="00175875" w:rsidP="00175875">
      <w:pPr>
        <w:spacing w:after="0" w:line="240" w:lineRule="auto"/>
        <w:ind w:firstLine="426"/>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технічні вимоги Замовника викладаючи їх на фірмовому  бланку. Учасник  повинен заповнити колонку «пропозиція учасника» таблиці 1 Додатку № 3 тендерної документації, вказуючи технічні характеристики запропонованого ним товару. Технічні характеристики еквіваленту не повинні бути гіршими. У випадку надання учасником еквіваленту він повинен надати порівняльну таблицю запропонованого товару з товаром, який вимагається Замовником.</w:t>
      </w:r>
    </w:p>
    <w:p w:rsidR="00175875" w:rsidRDefault="00175875" w:rsidP="00175875">
      <w:pPr>
        <w:spacing w:after="0" w:line="240" w:lineRule="auto"/>
        <w:ind w:firstLine="426"/>
        <w:jc w:val="both"/>
        <w:rPr>
          <w:rFonts w:ascii="Times New Roman" w:hAnsi="Times New Roman"/>
          <w:sz w:val="24"/>
          <w:szCs w:val="24"/>
          <w:lang w:val="uk-UA" w:eastAsia="ru-RU"/>
        </w:rPr>
      </w:pPr>
      <w:r>
        <w:rPr>
          <w:rFonts w:ascii="Times New Roman" w:hAnsi="Times New Roman"/>
          <w:sz w:val="24"/>
          <w:szCs w:val="24"/>
          <w:lang w:val="uk-UA" w:eastAsia="ru-RU"/>
        </w:rPr>
        <w:t>Учасник повинен вказати конкретні технічні характеристики запропонованого товару, які відповідають вимогам Замовника без виразів «не менше»/ «не більше», «має бути», «від», « «до», «повинен» тощо).</w:t>
      </w:r>
    </w:p>
    <w:p w:rsidR="00175875" w:rsidRDefault="00175875" w:rsidP="00175875">
      <w:pPr>
        <w:spacing w:after="0" w:line="240" w:lineRule="auto"/>
        <w:jc w:val="right"/>
        <w:rPr>
          <w:rFonts w:ascii="Times New Roman" w:hAnsi="Times New Roman"/>
          <w:b/>
          <w:bCs/>
          <w:iCs/>
          <w:sz w:val="24"/>
          <w:szCs w:val="24"/>
          <w:shd w:val="clear" w:color="auto" w:fill="FFFFFF"/>
          <w:lang w:val="uk-UA" w:eastAsia="ru-RU"/>
        </w:rPr>
      </w:pPr>
      <w:r>
        <w:rPr>
          <w:rFonts w:ascii="Times New Roman" w:hAnsi="Times New Roman"/>
          <w:b/>
          <w:bCs/>
          <w:iCs/>
          <w:sz w:val="24"/>
          <w:szCs w:val="24"/>
          <w:shd w:val="clear" w:color="auto" w:fill="FFFFFF"/>
          <w:lang w:val="uk-UA" w:eastAsia="ru-RU"/>
        </w:rPr>
        <w:t>таблиця 1 Додатку №3 тендерної документації</w:t>
      </w:r>
    </w:p>
    <w:p w:rsidR="00175875" w:rsidRDefault="00175875" w:rsidP="00175875">
      <w:pPr>
        <w:spacing w:after="0" w:line="240" w:lineRule="auto"/>
        <w:jc w:val="center"/>
        <w:rPr>
          <w:rFonts w:ascii="Times New Roman" w:hAnsi="Times New Roman"/>
          <w:sz w:val="24"/>
          <w:szCs w:val="24"/>
          <w:lang w:val="uk-UA"/>
        </w:rPr>
      </w:pPr>
    </w:p>
    <w:p w:rsidR="00175875" w:rsidRDefault="00175875" w:rsidP="00175875">
      <w:pPr>
        <w:spacing w:after="0" w:line="240" w:lineRule="auto"/>
        <w:jc w:val="center"/>
        <w:rPr>
          <w:rFonts w:ascii="Times New Roman" w:hAnsi="Times New Roman"/>
          <w:b/>
          <w:bCs/>
          <w:iCs/>
          <w:sz w:val="24"/>
          <w:szCs w:val="24"/>
          <w:shd w:val="clear" w:color="auto" w:fill="FFFFFF"/>
          <w:lang w:val="uk-UA" w:eastAsia="ru-RU"/>
        </w:rPr>
      </w:pPr>
      <w:r>
        <w:rPr>
          <w:rFonts w:ascii="Times New Roman" w:hAnsi="Times New Roman"/>
          <w:b/>
          <w:sz w:val="24"/>
          <w:szCs w:val="24"/>
          <w:lang w:val="uk-UA"/>
        </w:rPr>
        <w:t xml:space="preserve">Легковий автомобіль </w:t>
      </w:r>
      <w:r>
        <w:rPr>
          <w:rFonts w:ascii="Times New Roman" w:hAnsi="Times New Roman"/>
          <w:b/>
          <w:sz w:val="24"/>
          <w:szCs w:val="24"/>
        </w:rPr>
        <w:t>SUZUKI</w:t>
      </w:r>
      <w:r>
        <w:rPr>
          <w:rFonts w:ascii="Times New Roman" w:hAnsi="Times New Roman"/>
          <w:b/>
          <w:sz w:val="24"/>
          <w:szCs w:val="24"/>
          <w:lang w:val="uk-UA"/>
        </w:rPr>
        <w:t xml:space="preserve"> </w:t>
      </w:r>
      <w:r>
        <w:rPr>
          <w:rFonts w:ascii="Times New Roman" w:hAnsi="Times New Roman"/>
          <w:b/>
          <w:sz w:val="24"/>
          <w:szCs w:val="24"/>
        </w:rPr>
        <w:t>Vitara</w:t>
      </w:r>
      <w:r>
        <w:rPr>
          <w:rFonts w:ascii="Times New Roman" w:hAnsi="Times New Roman"/>
          <w:b/>
          <w:sz w:val="24"/>
          <w:szCs w:val="24"/>
          <w:lang w:val="uk-UA"/>
        </w:rPr>
        <w:t xml:space="preserve"> 1,6</w:t>
      </w:r>
      <w:r>
        <w:rPr>
          <w:rFonts w:ascii="Times New Roman" w:hAnsi="Times New Roman"/>
          <w:b/>
          <w:sz w:val="24"/>
          <w:szCs w:val="24"/>
        </w:rPr>
        <w:t>L</w:t>
      </w:r>
      <w:r>
        <w:rPr>
          <w:rFonts w:ascii="Times New Roman" w:hAnsi="Times New Roman"/>
          <w:b/>
          <w:sz w:val="24"/>
          <w:szCs w:val="24"/>
          <w:lang w:val="uk-UA"/>
        </w:rPr>
        <w:t xml:space="preserve"> 4</w:t>
      </w:r>
      <w:r>
        <w:rPr>
          <w:rFonts w:ascii="Times New Roman" w:hAnsi="Times New Roman"/>
          <w:b/>
          <w:sz w:val="24"/>
          <w:szCs w:val="24"/>
        </w:rPr>
        <w:t>WD</w:t>
      </w:r>
      <w:r>
        <w:rPr>
          <w:rFonts w:ascii="Times New Roman" w:hAnsi="Times New Roman"/>
          <w:b/>
          <w:sz w:val="24"/>
          <w:szCs w:val="24"/>
          <w:lang w:val="uk-UA"/>
        </w:rPr>
        <w:t xml:space="preserve"> </w:t>
      </w:r>
      <w:r>
        <w:rPr>
          <w:rFonts w:ascii="Times New Roman" w:hAnsi="Times New Roman"/>
          <w:b/>
          <w:sz w:val="24"/>
          <w:szCs w:val="24"/>
        </w:rPr>
        <w:t>GL</w:t>
      </w:r>
      <w:r>
        <w:rPr>
          <w:rFonts w:ascii="Times New Roman" w:hAnsi="Times New Roman"/>
          <w:b/>
          <w:sz w:val="24"/>
          <w:szCs w:val="24"/>
          <w:lang w:val="uk-UA"/>
        </w:rPr>
        <w:t>+ 6</w:t>
      </w:r>
      <w:r>
        <w:rPr>
          <w:rFonts w:ascii="Times New Roman" w:hAnsi="Times New Roman"/>
          <w:b/>
          <w:sz w:val="24"/>
          <w:szCs w:val="24"/>
        </w:rPr>
        <w:t>AT</w:t>
      </w:r>
      <w:r>
        <w:rPr>
          <w:rFonts w:ascii="Times New Roman" w:hAnsi="Times New Roman"/>
          <w:b/>
          <w:sz w:val="24"/>
          <w:szCs w:val="24"/>
          <w:lang w:val="uk-UA"/>
        </w:rPr>
        <w:t xml:space="preserve"> або еквівалент – 4 одиниці</w:t>
      </w:r>
    </w:p>
    <w:tbl>
      <w:tblPr>
        <w:tblW w:w="9800" w:type="dxa"/>
        <w:tblInd w:w="221" w:type="dxa"/>
        <w:tblLook w:val="04A0" w:firstRow="1" w:lastRow="0" w:firstColumn="1" w:lastColumn="0" w:noHBand="0" w:noVBand="1"/>
      </w:tblPr>
      <w:tblGrid>
        <w:gridCol w:w="5841"/>
        <w:gridCol w:w="2580"/>
        <w:gridCol w:w="1379"/>
      </w:tblGrid>
      <w:tr w:rsidR="00175875" w:rsidTr="00175875">
        <w:trPr>
          <w:trHeight w:val="402"/>
        </w:trPr>
        <w:tc>
          <w:tcPr>
            <w:tcW w:w="8421" w:type="dxa"/>
            <w:gridSpan w:val="2"/>
            <w:tcBorders>
              <w:top w:val="single" w:sz="4" w:space="0" w:color="auto"/>
              <w:left w:val="single" w:sz="4" w:space="0" w:color="auto"/>
              <w:bottom w:val="single" w:sz="4" w:space="0" w:color="auto"/>
              <w:right w:val="single" w:sz="4" w:space="0" w:color="auto"/>
            </w:tcBorders>
            <w:noWrap/>
            <w:vAlign w:val="center"/>
            <w:hideMark/>
          </w:tcPr>
          <w:p w:rsidR="00175875" w:rsidRDefault="00175875">
            <w:pPr>
              <w:spacing w:after="0" w:line="240" w:lineRule="auto"/>
              <w:jc w:val="center"/>
              <w:rPr>
                <w:rFonts w:ascii="Times New Roman" w:hAnsi="Times New Roman" w:cs="Times New Roman"/>
                <w:b/>
                <w:bCs/>
                <w:lang w:val="uk-UA"/>
              </w:rPr>
            </w:pPr>
            <w:r>
              <w:rPr>
                <w:rFonts w:ascii="Times New Roman" w:hAnsi="Times New Roman"/>
                <w:b/>
                <w:bCs/>
                <w:lang w:val="uk-UA"/>
              </w:rPr>
              <w:t>Характеристики автомобіля</w:t>
            </w:r>
          </w:p>
        </w:tc>
        <w:tc>
          <w:tcPr>
            <w:tcW w:w="1379" w:type="dxa"/>
            <w:tcBorders>
              <w:top w:val="single" w:sz="4" w:space="0" w:color="auto"/>
              <w:left w:val="nil"/>
              <w:bottom w:val="single" w:sz="4" w:space="0" w:color="auto"/>
              <w:right w:val="single" w:sz="4" w:space="0" w:color="auto"/>
            </w:tcBorders>
            <w:noWrap/>
            <w:vAlign w:val="center"/>
            <w:hideMark/>
          </w:tcPr>
          <w:p w:rsidR="00175875" w:rsidRDefault="00175875">
            <w:pPr>
              <w:spacing w:after="0" w:line="240" w:lineRule="auto"/>
              <w:jc w:val="center"/>
              <w:rPr>
                <w:rFonts w:ascii="Times New Roman" w:hAnsi="Times New Roman" w:cs="Times New Roman"/>
                <w:b/>
                <w:bCs/>
                <w:lang w:val="uk-UA"/>
              </w:rPr>
            </w:pPr>
            <w:r>
              <w:rPr>
                <w:rFonts w:ascii="Times New Roman" w:hAnsi="Times New Roman"/>
                <w:b/>
                <w:bCs/>
                <w:lang w:val="uk-UA"/>
              </w:rPr>
              <w:t>Пропозиція Учасника</w:t>
            </w:r>
          </w:p>
        </w:tc>
      </w:tr>
      <w:tr w:rsidR="00175875" w:rsidTr="00175875">
        <w:trPr>
          <w:trHeight w:val="300"/>
        </w:trPr>
        <w:tc>
          <w:tcPr>
            <w:tcW w:w="5841" w:type="dxa"/>
            <w:tcBorders>
              <w:top w:val="nil"/>
              <w:left w:val="single" w:sz="4" w:space="0" w:color="auto"/>
              <w:bottom w:val="single" w:sz="4" w:space="0" w:color="auto"/>
              <w:right w:val="single" w:sz="4" w:space="0" w:color="auto"/>
            </w:tcBorders>
            <w:shd w:val="clear" w:color="auto" w:fill="FFFFFF"/>
            <w:noWrap/>
            <w:vAlign w:val="center"/>
            <w:hideMark/>
          </w:tcPr>
          <w:p w:rsidR="00175875" w:rsidRDefault="00175875">
            <w:pPr>
              <w:spacing w:after="0" w:line="240" w:lineRule="auto"/>
              <w:rPr>
                <w:rFonts w:ascii="Times New Roman" w:hAnsi="Times New Roman" w:cs="Times New Roman"/>
                <w:b/>
                <w:bCs/>
                <w:lang w:val="uk-UA"/>
              </w:rPr>
            </w:pPr>
            <w:r>
              <w:rPr>
                <w:rFonts w:ascii="Times New Roman" w:hAnsi="Times New Roman"/>
                <w:b/>
                <w:bCs/>
                <w:lang w:val="uk-UA"/>
              </w:rPr>
              <w:t>Тип кузова</w:t>
            </w:r>
          </w:p>
        </w:tc>
        <w:tc>
          <w:tcPr>
            <w:tcW w:w="2580" w:type="dxa"/>
            <w:tcBorders>
              <w:top w:val="nil"/>
              <w:left w:val="nil"/>
              <w:bottom w:val="single" w:sz="4" w:space="0" w:color="auto"/>
              <w:right w:val="single" w:sz="4" w:space="0" w:color="auto"/>
            </w:tcBorders>
            <w:shd w:val="clear" w:color="auto" w:fill="FFFFFF"/>
            <w:noWrap/>
            <w:vAlign w:val="center"/>
            <w:hideMark/>
          </w:tcPr>
          <w:p w:rsidR="00175875" w:rsidRDefault="00175875">
            <w:pPr>
              <w:spacing w:after="0" w:line="240" w:lineRule="auto"/>
              <w:jc w:val="center"/>
              <w:rPr>
                <w:rFonts w:ascii="Times New Roman" w:hAnsi="Times New Roman" w:cs="Times New Roman"/>
                <w:bCs/>
                <w:lang w:val="uk-UA"/>
              </w:rPr>
            </w:pPr>
            <w:r>
              <w:rPr>
                <w:rFonts w:ascii="Times New Roman" w:hAnsi="Times New Roman"/>
                <w:lang w:val="uk-UA"/>
              </w:rPr>
              <w:t>хетчбек (кросовер)</w:t>
            </w:r>
          </w:p>
        </w:tc>
        <w:tc>
          <w:tcPr>
            <w:tcW w:w="1379" w:type="dxa"/>
            <w:tcBorders>
              <w:top w:val="nil"/>
              <w:left w:val="nil"/>
              <w:bottom w:val="single" w:sz="4" w:space="0" w:color="auto"/>
              <w:right w:val="single" w:sz="4" w:space="0" w:color="auto"/>
            </w:tcBorders>
            <w:shd w:val="clear" w:color="auto" w:fill="FFFFFF"/>
            <w:noWrap/>
            <w:vAlign w:val="center"/>
          </w:tcPr>
          <w:p w:rsidR="00175875" w:rsidRDefault="00175875">
            <w:pPr>
              <w:spacing w:after="0" w:line="240" w:lineRule="auto"/>
              <w:jc w:val="center"/>
              <w:rPr>
                <w:rFonts w:ascii="Times New Roman" w:hAnsi="Times New Roman" w:cs="Times New Roman"/>
                <w:b/>
                <w:bCs/>
                <w:lang w:val="uk-UA"/>
              </w:rPr>
            </w:pPr>
          </w:p>
        </w:tc>
      </w:tr>
      <w:tr w:rsidR="00175875" w:rsidTr="00175875">
        <w:trPr>
          <w:trHeight w:val="300"/>
        </w:trPr>
        <w:tc>
          <w:tcPr>
            <w:tcW w:w="5841" w:type="dxa"/>
            <w:tcBorders>
              <w:top w:val="single" w:sz="4" w:space="0" w:color="auto"/>
              <w:left w:val="single" w:sz="4" w:space="0" w:color="auto"/>
              <w:bottom w:val="single" w:sz="4" w:space="0" w:color="auto"/>
              <w:right w:val="nil"/>
            </w:tcBorders>
            <w:shd w:val="clear" w:color="auto" w:fill="DCE6F1"/>
            <w:noWrap/>
            <w:vAlign w:val="center"/>
            <w:hideMark/>
          </w:tcPr>
          <w:p w:rsidR="00175875" w:rsidRDefault="00175875">
            <w:pPr>
              <w:spacing w:after="0" w:line="240" w:lineRule="auto"/>
              <w:rPr>
                <w:rFonts w:ascii="Times New Roman" w:hAnsi="Times New Roman" w:cs="Times New Roman"/>
                <w:b/>
                <w:bCs/>
                <w:lang w:val="uk-UA"/>
              </w:rPr>
            </w:pPr>
            <w:r>
              <w:rPr>
                <w:rFonts w:ascii="Times New Roman" w:hAnsi="Times New Roman"/>
                <w:b/>
                <w:bCs/>
                <w:lang w:val="uk-UA"/>
              </w:rPr>
              <w:t>Двигун</w:t>
            </w:r>
          </w:p>
        </w:tc>
        <w:tc>
          <w:tcPr>
            <w:tcW w:w="2580" w:type="dxa"/>
            <w:tcBorders>
              <w:top w:val="single" w:sz="4" w:space="0" w:color="auto"/>
              <w:left w:val="nil"/>
              <w:bottom w:val="single" w:sz="4" w:space="0" w:color="auto"/>
              <w:right w:val="nil"/>
            </w:tcBorders>
            <w:shd w:val="clear" w:color="auto" w:fill="DCE6F1"/>
            <w:noWrap/>
            <w:vAlign w:val="center"/>
            <w:hideMark/>
          </w:tcPr>
          <w:p w:rsidR="00175875" w:rsidRDefault="00175875">
            <w:pPr>
              <w:spacing w:after="0" w:line="256" w:lineRule="auto"/>
              <w:rPr>
                <w:rFonts w:cstheme="minorHAnsi"/>
              </w:rPr>
            </w:pPr>
          </w:p>
        </w:tc>
        <w:tc>
          <w:tcPr>
            <w:tcW w:w="1379" w:type="dxa"/>
            <w:tcBorders>
              <w:top w:val="single" w:sz="4" w:space="0" w:color="auto"/>
              <w:left w:val="nil"/>
              <w:bottom w:val="single" w:sz="4" w:space="0" w:color="auto"/>
              <w:right w:val="single" w:sz="4" w:space="0" w:color="auto"/>
            </w:tcBorders>
            <w:shd w:val="clear" w:color="auto" w:fill="DCE6F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510"/>
        </w:trPr>
        <w:tc>
          <w:tcPr>
            <w:tcW w:w="5841" w:type="dxa"/>
            <w:tcBorders>
              <w:top w:val="nil"/>
              <w:left w:val="single" w:sz="4" w:space="0" w:color="auto"/>
              <w:bottom w:val="single" w:sz="4" w:space="0" w:color="auto"/>
              <w:right w:val="single" w:sz="4" w:space="0" w:color="auto"/>
            </w:tcBorders>
            <w:shd w:val="clear" w:color="auto" w:fill="FFFFFF"/>
            <w:noWrap/>
            <w:vAlign w:val="center"/>
            <w:hideMark/>
          </w:tcPr>
          <w:p w:rsidR="00175875" w:rsidRDefault="00175875">
            <w:pPr>
              <w:spacing w:after="0" w:line="240" w:lineRule="auto"/>
              <w:jc w:val="right"/>
              <w:rPr>
                <w:rFonts w:ascii="Times New Roman" w:hAnsi="Times New Roman" w:cs="Times New Roman"/>
                <w:lang w:val="uk-UA"/>
              </w:rPr>
            </w:pPr>
            <w:r>
              <w:rPr>
                <w:rFonts w:ascii="Times New Roman" w:hAnsi="Times New Roman"/>
                <w:lang w:val="uk-UA"/>
              </w:rPr>
              <w:t>Тип пального</w:t>
            </w:r>
          </w:p>
        </w:tc>
        <w:tc>
          <w:tcPr>
            <w:tcW w:w="2580" w:type="dxa"/>
            <w:tcBorders>
              <w:top w:val="nil"/>
              <w:left w:val="nil"/>
              <w:bottom w:val="single" w:sz="4" w:space="0" w:color="auto"/>
              <w:right w:val="single" w:sz="4" w:space="0" w:color="auto"/>
            </w:tcBorders>
            <w:shd w:val="clear" w:color="auto" w:fill="FFFFFF"/>
            <w:vAlign w:val="center"/>
            <w:hideMark/>
          </w:tcPr>
          <w:p w:rsidR="00175875" w:rsidRDefault="00175875">
            <w:pPr>
              <w:spacing w:after="0" w:line="240" w:lineRule="auto"/>
              <w:ind w:left="-106" w:right="-112"/>
              <w:jc w:val="center"/>
              <w:rPr>
                <w:rFonts w:ascii="Times New Roman" w:hAnsi="Times New Roman" w:cs="Times New Roman"/>
                <w:lang w:val="uk-UA"/>
              </w:rPr>
            </w:pPr>
            <w:r>
              <w:rPr>
                <w:rFonts w:ascii="Times New Roman" w:hAnsi="Times New Roman"/>
                <w:lang w:val="uk-UA"/>
              </w:rPr>
              <w:t>бензин</w:t>
            </w:r>
          </w:p>
        </w:tc>
        <w:tc>
          <w:tcPr>
            <w:tcW w:w="1379" w:type="dxa"/>
            <w:tcBorders>
              <w:top w:val="nil"/>
              <w:left w:val="nil"/>
              <w:bottom w:val="single" w:sz="4" w:space="0" w:color="auto"/>
              <w:right w:val="single" w:sz="4" w:space="0" w:color="auto"/>
            </w:tcBorders>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nil"/>
              <w:left w:val="single" w:sz="4" w:space="0" w:color="auto"/>
              <w:bottom w:val="single" w:sz="4" w:space="0" w:color="auto"/>
              <w:right w:val="single" w:sz="4" w:space="0" w:color="auto"/>
            </w:tcBorders>
            <w:shd w:val="clear" w:color="auto" w:fill="FFFFFF"/>
            <w:noWrap/>
            <w:vAlign w:val="center"/>
            <w:hideMark/>
          </w:tcPr>
          <w:p w:rsidR="00175875" w:rsidRDefault="00175875">
            <w:pPr>
              <w:spacing w:after="0" w:line="240" w:lineRule="auto"/>
              <w:jc w:val="right"/>
              <w:rPr>
                <w:rFonts w:ascii="Times New Roman" w:hAnsi="Times New Roman" w:cs="Times New Roman"/>
                <w:lang w:val="uk-UA"/>
              </w:rPr>
            </w:pPr>
            <w:r>
              <w:rPr>
                <w:rFonts w:ascii="Times New Roman" w:hAnsi="Times New Roman"/>
                <w:lang w:val="uk-UA"/>
              </w:rPr>
              <w:t>Робочий об'єм (см</w:t>
            </w:r>
            <w:r>
              <w:rPr>
                <w:rFonts w:ascii="Times New Roman" w:hAnsi="Times New Roman"/>
                <w:vertAlign w:val="superscript"/>
                <w:lang w:val="uk-UA"/>
              </w:rPr>
              <w:t>3</w:t>
            </w:r>
            <w:r>
              <w:rPr>
                <w:rFonts w:ascii="Times New Roman" w:hAnsi="Times New Roman"/>
                <w:lang w:val="uk-UA"/>
              </w:rPr>
              <w:t>)</w:t>
            </w:r>
          </w:p>
        </w:tc>
        <w:tc>
          <w:tcPr>
            <w:tcW w:w="2580" w:type="dxa"/>
            <w:tcBorders>
              <w:top w:val="nil"/>
              <w:left w:val="nil"/>
              <w:bottom w:val="single" w:sz="4" w:space="0" w:color="auto"/>
              <w:right w:val="single" w:sz="4" w:space="0" w:color="auto"/>
            </w:tcBorders>
            <w:shd w:val="clear" w:color="auto" w:fill="FFFFFF"/>
            <w:noWrap/>
            <w:vAlign w:val="center"/>
            <w:hideMark/>
          </w:tcPr>
          <w:p w:rsidR="00175875" w:rsidRDefault="00175875">
            <w:pPr>
              <w:spacing w:after="0" w:line="240" w:lineRule="auto"/>
              <w:ind w:left="-106" w:right="-112"/>
              <w:jc w:val="center"/>
              <w:rPr>
                <w:rFonts w:ascii="Times New Roman" w:hAnsi="Times New Roman" w:cs="Times New Roman"/>
                <w:lang w:val="uk-UA"/>
              </w:rPr>
            </w:pPr>
            <w:r>
              <w:rPr>
                <w:rFonts w:ascii="Times New Roman" w:hAnsi="Times New Roman"/>
                <w:lang w:val="uk-UA" w:eastAsia="ru-RU"/>
              </w:rPr>
              <w:t>від 1585 до 1600</w:t>
            </w:r>
          </w:p>
        </w:tc>
        <w:tc>
          <w:tcPr>
            <w:tcW w:w="1379" w:type="dxa"/>
            <w:tcBorders>
              <w:top w:val="nil"/>
              <w:left w:val="nil"/>
              <w:bottom w:val="single" w:sz="4" w:space="0" w:color="auto"/>
              <w:right w:val="single" w:sz="4" w:space="0" w:color="auto"/>
            </w:tcBorders>
            <w:shd w:val="clear" w:color="auto" w:fill="FFFFFF"/>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nil"/>
              <w:left w:val="single" w:sz="4" w:space="0" w:color="auto"/>
              <w:bottom w:val="single" w:sz="4" w:space="0" w:color="auto"/>
              <w:right w:val="single" w:sz="4" w:space="0" w:color="auto"/>
            </w:tcBorders>
            <w:shd w:val="clear" w:color="auto" w:fill="FFFFFF"/>
            <w:noWrap/>
            <w:vAlign w:val="center"/>
            <w:hideMark/>
          </w:tcPr>
          <w:p w:rsidR="00175875" w:rsidRDefault="00175875">
            <w:pPr>
              <w:spacing w:after="0" w:line="240" w:lineRule="auto"/>
              <w:jc w:val="right"/>
              <w:rPr>
                <w:rFonts w:ascii="Times New Roman" w:hAnsi="Times New Roman" w:cs="Times New Roman"/>
                <w:lang w:val="uk-UA"/>
              </w:rPr>
            </w:pPr>
            <w:r>
              <w:rPr>
                <w:rFonts w:ascii="Times New Roman" w:hAnsi="Times New Roman"/>
                <w:lang w:val="uk-UA"/>
              </w:rPr>
              <w:t>Максимальна потужність (кВт (к.с.) при об./хв.)</w:t>
            </w:r>
          </w:p>
        </w:tc>
        <w:tc>
          <w:tcPr>
            <w:tcW w:w="2580" w:type="dxa"/>
            <w:tcBorders>
              <w:top w:val="nil"/>
              <w:left w:val="nil"/>
              <w:bottom w:val="single" w:sz="4" w:space="0" w:color="auto"/>
              <w:right w:val="single" w:sz="4" w:space="0" w:color="auto"/>
            </w:tcBorders>
            <w:shd w:val="clear" w:color="auto" w:fill="FFFFFF"/>
            <w:noWrap/>
            <w:vAlign w:val="center"/>
            <w:hideMark/>
          </w:tcPr>
          <w:p w:rsidR="00175875" w:rsidRDefault="00175875">
            <w:pPr>
              <w:spacing w:after="0" w:line="240" w:lineRule="auto"/>
              <w:ind w:left="-106" w:right="-112"/>
              <w:jc w:val="center"/>
              <w:rPr>
                <w:rFonts w:ascii="Times New Roman" w:hAnsi="Times New Roman" w:cs="Times New Roman"/>
                <w:lang w:val="uk-UA"/>
              </w:rPr>
            </w:pPr>
            <w:r>
              <w:rPr>
                <w:rFonts w:ascii="Times New Roman" w:hAnsi="Times New Roman"/>
                <w:lang w:val="uk-UA"/>
              </w:rPr>
              <w:t>86(117)/6000</w:t>
            </w:r>
          </w:p>
        </w:tc>
        <w:tc>
          <w:tcPr>
            <w:tcW w:w="1379" w:type="dxa"/>
            <w:tcBorders>
              <w:top w:val="nil"/>
              <w:left w:val="nil"/>
              <w:bottom w:val="single" w:sz="4" w:space="0" w:color="auto"/>
              <w:right w:val="single" w:sz="4" w:space="0" w:color="auto"/>
            </w:tcBorders>
            <w:shd w:val="clear" w:color="auto" w:fill="FFFFFF"/>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nil"/>
              <w:left w:val="single" w:sz="4" w:space="0" w:color="auto"/>
              <w:bottom w:val="single" w:sz="4" w:space="0" w:color="auto"/>
              <w:right w:val="single" w:sz="4" w:space="0" w:color="auto"/>
            </w:tcBorders>
            <w:shd w:val="clear" w:color="auto" w:fill="FFFFFF"/>
            <w:noWrap/>
            <w:vAlign w:val="center"/>
            <w:hideMark/>
          </w:tcPr>
          <w:p w:rsidR="00175875" w:rsidRDefault="00175875">
            <w:pPr>
              <w:spacing w:after="0" w:line="240" w:lineRule="auto"/>
              <w:jc w:val="right"/>
              <w:rPr>
                <w:rFonts w:ascii="Times New Roman" w:hAnsi="Times New Roman" w:cs="Times New Roman"/>
                <w:lang w:val="uk-UA"/>
              </w:rPr>
            </w:pPr>
            <w:r>
              <w:rPr>
                <w:rFonts w:ascii="Times New Roman" w:hAnsi="Times New Roman"/>
                <w:lang w:val="uk-UA"/>
              </w:rPr>
              <w:t>Максимальний крутний момент (Н·м при об./хв.)</w:t>
            </w:r>
          </w:p>
        </w:tc>
        <w:tc>
          <w:tcPr>
            <w:tcW w:w="2580" w:type="dxa"/>
            <w:tcBorders>
              <w:top w:val="nil"/>
              <w:left w:val="nil"/>
              <w:bottom w:val="single" w:sz="4" w:space="0" w:color="auto"/>
              <w:right w:val="single" w:sz="4" w:space="0" w:color="auto"/>
            </w:tcBorders>
            <w:shd w:val="clear" w:color="auto" w:fill="FFFFFF"/>
            <w:noWrap/>
            <w:vAlign w:val="center"/>
            <w:hideMark/>
          </w:tcPr>
          <w:p w:rsidR="00175875" w:rsidRDefault="00175875">
            <w:pPr>
              <w:spacing w:after="0" w:line="240" w:lineRule="auto"/>
              <w:ind w:left="-106" w:right="-112"/>
              <w:jc w:val="center"/>
              <w:rPr>
                <w:rFonts w:ascii="Times New Roman" w:hAnsi="Times New Roman" w:cs="Times New Roman"/>
                <w:lang w:val="uk-UA"/>
              </w:rPr>
            </w:pPr>
            <w:r>
              <w:rPr>
                <w:rFonts w:ascii="Times New Roman" w:hAnsi="Times New Roman"/>
                <w:lang w:val="uk-UA"/>
              </w:rPr>
              <w:t>151/4400</w:t>
            </w:r>
          </w:p>
        </w:tc>
        <w:tc>
          <w:tcPr>
            <w:tcW w:w="1379" w:type="dxa"/>
            <w:tcBorders>
              <w:top w:val="nil"/>
              <w:left w:val="nil"/>
              <w:bottom w:val="single" w:sz="4" w:space="0" w:color="auto"/>
              <w:right w:val="single" w:sz="4" w:space="0" w:color="auto"/>
            </w:tcBorders>
            <w:shd w:val="clear" w:color="auto" w:fill="FFFFFF"/>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nil"/>
              <w:left w:val="single" w:sz="4" w:space="0" w:color="auto"/>
              <w:bottom w:val="single" w:sz="4" w:space="0" w:color="auto"/>
              <w:right w:val="single" w:sz="4" w:space="0" w:color="auto"/>
            </w:tcBorders>
            <w:shd w:val="clear" w:color="auto" w:fill="FFFFFF"/>
            <w:noWrap/>
            <w:vAlign w:val="center"/>
            <w:hideMark/>
          </w:tcPr>
          <w:p w:rsidR="00175875" w:rsidRDefault="00175875">
            <w:pPr>
              <w:spacing w:after="0" w:line="240" w:lineRule="auto"/>
              <w:jc w:val="right"/>
              <w:rPr>
                <w:rFonts w:ascii="Times New Roman" w:hAnsi="Times New Roman" w:cs="Times New Roman"/>
                <w:lang w:val="uk-UA"/>
              </w:rPr>
            </w:pPr>
            <w:r>
              <w:rPr>
                <w:rFonts w:ascii="Times New Roman" w:hAnsi="Times New Roman"/>
                <w:lang w:val="uk-UA"/>
              </w:rPr>
              <w:t>Стандарт токсичності вихлопу</w:t>
            </w:r>
          </w:p>
        </w:tc>
        <w:tc>
          <w:tcPr>
            <w:tcW w:w="2580" w:type="dxa"/>
            <w:tcBorders>
              <w:top w:val="nil"/>
              <w:left w:val="nil"/>
              <w:bottom w:val="single" w:sz="4" w:space="0" w:color="auto"/>
              <w:right w:val="single" w:sz="4" w:space="0" w:color="auto"/>
            </w:tcBorders>
            <w:shd w:val="clear" w:color="auto" w:fill="FFFFFF"/>
            <w:noWrap/>
            <w:vAlign w:val="center"/>
            <w:hideMark/>
          </w:tcPr>
          <w:p w:rsidR="00175875" w:rsidRDefault="00175875">
            <w:pPr>
              <w:spacing w:after="0" w:line="240" w:lineRule="auto"/>
              <w:ind w:left="-106" w:right="-112"/>
              <w:jc w:val="center"/>
              <w:rPr>
                <w:rFonts w:ascii="Times New Roman" w:hAnsi="Times New Roman" w:cs="Times New Roman"/>
                <w:lang w:val="uk-UA"/>
              </w:rPr>
            </w:pPr>
            <w:r>
              <w:rPr>
                <w:rFonts w:ascii="Times New Roman" w:hAnsi="Times New Roman"/>
                <w:lang w:val="uk-UA"/>
              </w:rPr>
              <w:t>EURO 5</w:t>
            </w:r>
          </w:p>
        </w:tc>
        <w:tc>
          <w:tcPr>
            <w:tcW w:w="1379" w:type="dxa"/>
            <w:tcBorders>
              <w:top w:val="nil"/>
              <w:left w:val="nil"/>
              <w:bottom w:val="single" w:sz="4" w:space="0" w:color="auto"/>
              <w:right w:val="single" w:sz="4" w:space="0" w:color="auto"/>
            </w:tcBorders>
            <w:shd w:val="clear" w:color="auto" w:fill="FFFFFF"/>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nil"/>
            </w:tcBorders>
            <w:shd w:val="clear" w:color="auto" w:fill="DCE6F1"/>
            <w:noWrap/>
            <w:vAlign w:val="center"/>
            <w:hideMark/>
          </w:tcPr>
          <w:p w:rsidR="00175875" w:rsidRDefault="00175875">
            <w:pPr>
              <w:spacing w:after="0" w:line="240" w:lineRule="auto"/>
              <w:rPr>
                <w:rFonts w:ascii="Times New Roman" w:hAnsi="Times New Roman" w:cs="Times New Roman"/>
                <w:b/>
                <w:bCs/>
                <w:lang w:val="uk-UA"/>
              </w:rPr>
            </w:pPr>
            <w:r>
              <w:rPr>
                <w:rFonts w:ascii="Times New Roman" w:hAnsi="Times New Roman"/>
                <w:b/>
                <w:bCs/>
                <w:lang w:val="uk-UA"/>
              </w:rPr>
              <w:t>Трансмісія</w:t>
            </w:r>
          </w:p>
        </w:tc>
        <w:tc>
          <w:tcPr>
            <w:tcW w:w="2580" w:type="dxa"/>
            <w:tcBorders>
              <w:top w:val="single" w:sz="4" w:space="0" w:color="auto"/>
              <w:left w:val="nil"/>
              <w:bottom w:val="single" w:sz="4" w:space="0" w:color="auto"/>
              <w:right w:val="nil"/>
            </w:tcBorders>
            <w:shd w:val="clear" w:color="auto" w:fill="DCE6F1"/>
            <w:noWrap/>
            <w:vAlign w:val="center"/>
            <w:hideMark/>
          </w:tcPr>
          <w:p w:rsidR="00175875" w:rsidRDefault="00175875">
            <w:pPr>
              <w:spacing w:after="0" w:line="256" w:lineRule="auto"/>
              <w:rPr>
                <w:rFonts w:cstheme="minorHAnsi"/>
              </w:rPr>
            </w:pPr>
          </w:p>
        </w:tc>
        <w:tc>
          <w:tcPr>
            <w:tcW w:w="1379" w:type="dxa"/>
            <w:tcBorders>
              <w:top w:val="single" w:sz="4" w:space="0" w:color="auto"/>
              <w:left w:val="nil"/>
              <w:bottom w:val="single" w:sz="4" w:space="0" w:color="auto"/>
              <w:right w:val="single" w:sz="4" w:space="0" w:color="auto"/>
            </w:tcBorders>
            <w:shd w:val="clear" w:color="auto" w:fill="DCE6F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75875" w:rsidRDefault="00175875">
            <w:pPr>
              <w:spacing w:after="0" w:line="240" w:lineRule="auto"/>
              <w:jc w:val="right"/>
              <w:rPr>
                <w:rFonts w:ascii="Times New Roman" w:hAnsi="Times New Roman" w:cs="Times New Roman"/>
                <w:lang w:val="uk-UA"/>
              </w:rPr>
            </w:pPr>
            <w:r>
              <w:rPr>
                <w:rFonts w:ascii="Times New Roman" w:hAnsi="Times New Roman"/>
                <w:lang w:val="uk-UA"/>
              </w:rPr>
              <w:t>Тип</w:t>
            </w:r>
          </w:p>
        </w:tc>
        <w:tc>
          <w:tcPr>
            <w:tcW w:w="2580" w:type="dxa"/>
            <w:tcBorders>
              <w:top w:val="single" w:sz="4" w:space="0" w:color="auto"/>
              <w:left w:val="nil"/>
              <w:bottom w:val="single" w:sz="4" w:space="0" w:color="auto"/>
              <w:right w:val="single" w:sz="4" w:space="0" w:color="auto"/>
            </w:tcBorders>
            <w:shd w:val="clear" w:color="auto" w:fill="FFFFFF"/>
            <w:noWrap/>
            <w:vAlign w:val="center"/>
            <w:hideMark/>
          </w:tcPr>
          <w:p w:rsidR="00175875" w:rsidRDefault="00175875">
            <w:pPr>
              <w:spacing w:after="0" w:line="240" w:lineRule="auto"/>
              <w:ind w:left="-110" w:right="-108"/>
              <w:jc w:val="center"/>
              <w:rPr>
                <w:rFonts w:ascii="Times New Roman" w:hAnsi="Times New Roman" w:cs="Times New Roman"/>
                <w:lang w:val="uk-UA"/>
              </w:rPr>
            </w:pPr>
            <w:r>
              <w:rPr>
                <w:rFonts w:ascii="Times New Roman" w:hAnsi="Times New Roman"/>
                <w:lang w:val="uk-UA"/>
              </w:rPr>
              <w:t>6-ступенева автоматична</w:t>
            </w:r>
          </w:p>
        </w:tc>
        <w:tc>
          <w:tcPr>
            <w:tcW w:w="1379" w:type="dxa"/>
            <w:tcBorders>
              <w:top w:val="single" w:sz="4" w:space="0" w:color="auto"/>
              <w:left w:val="nil"/>
              <w:bottom w:val="single" w:sz="4" w:space="0" w:color="auto"/>
              <w:right w:val="single" w:sz="4" w:space="0" w:color="auto"/>
            </w:tcBorders>
            <w:shd w:val="clear" w:color="auto" w:fill="FFFFFF"/>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nil"/>
              <w:left w:val="single" w:sz="4" w:space="0" w:color="auto"/>
              <w:bottom w:val="single" w:sz="4" w:space="0" w:color="auto"/>
              <w:right w:val="single" w:sz="4" w:space="0" w:color="auto"/>
            </w:tcBorders>
            <w:shd w:val="clear" w:color="auto" w:fill="FFFFFF"/>
            <w:noWrap/>
            <w:vAlign w:val="center"/>
            <w:hideMark/>
          </w:tcPr>
          <w:p w:rsidR="00175875" w:rsidRDefault="00175875">
            <w:pPr>
              <w:spacing w:after="0" w:line="240" w:lineRule="auto"/>
              <w:jc w:val="right"/>
              <w:rPr>
                <w:rFonts w:ascii="Times New Roman" w:hAnsi="Times New Roman" w:cs="Times New Roman"/>
                <w:lang w:val="uk-UA"/>
              </w:rPr>
            </w:pPr>
            <w:r>
              <w:rPr>
                <w:rFonts w:ascii="Times New Roman" w:hAnsi="Times New Roman"/>
                <w:lang w:val="uk-UA"/>
              </w:rPr>
              <w:t>Тип приводу</w:t>
            </w:r>
          </w:p>
        </w:tc>
        <w:tc>
          <w:tcPr>
            <w:tcW w:w="2580" w:type="dxa"/>
            <w:tcBorders>
              <w:top w:val="nil"/>
              <w:left w:val="nil"/>
              <w:bottom w:val="single" w:sz="4" w:space="0" w:color="auto"/>
              <w:right w:val="single" w:sz="4" w:space="0" w:color="auto"/>
            </w:tcBorders>
            <w:shd w:val="clear" w:color="auto" w:fill="FFFFFF"/>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повний</w:t>
            </w:r>
          </w:p>
        </w:tc>
        <w:tc>
          <w:tcPr>
            <w:tcW w:w="1379" w:type="dxa"/>
            <w:tcBorders>
              <w:top w:val="nil"/>
              <w:left w:val="nil"/>
              <w:bottom w:val="single" w:sz="4" w:space="0" w:color="auto"/>
              <w:right w:val="single" w:sz="4" w:space="0" w:color="auto"/>
            </w:tcBorders>
            <w:shd w:val="clear" w:color="auto" w:fill="FFFFFF"/>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nil"/>
            </w:tcBorders>
            <w:shd w:val="clear" w:color="auto" w:fill="DCE6F1"/>
            <w:noWrap/>
            <w:vAlign w:val="center"/>
            <w:hideMark/>
          </w:tcPr>
          <w:p w:rsidR="00175875" w:rsidRDefault="00175875">
            <w:pPr>
              <w:spacing w:after="0" w:line="240" w:lineRule="auto"/>
              <w:rPr>
                <w:rFonts w:ascii="Times New Roman" w:hAnsi="Times New Roman" w:cs="Times New Roman"/>
                <w:b/>
                <w:bCs/>
                <w:lang w:val="uk-UA"/>
              </w:rPr>
            </w:pPr>
            <w:r>
              <w:rPr>
                <w:rFonts w:ascii="Times New Roman" w:hAnsi="Times New Roman"/>
                <w:b/>
                <w:bCs/>
                <w:lang w:val="uk-UA"/>
              </w:rPr>
              <w:t>Динамічні показники</w:t>
            </w:r>
          </w:p>
        </w:tc>
        <w:tc>
          <w:tcPr>
            <w:tcW w:w="2580" w:type="dxa"/>
            <w:tcBorders>
              <w:top w:val="single" w:sz="4" w:space="0" w:color="auto"/>
              <w:left w:val="nil"/>
              <w:bottom w:val="single" w:sz="4" w:space="0" w:color="auto"/>
              <w:right w:val="nil"/>
            </w:tcBorders>
            <w:shd w:val="clear" w:color="auto" w:fill="DCE6F1"/>
            <w:noWrap/>
            <w:vAlign w:val="center"/>
            <w:hideMark/>
          </w:tcPr>
          <w:p w:rsidR="00175875" w:rsidRDefault="00175875">
            <w:pPr>
              <w:spacing w:after="0" w:line="256" w:lineRule="auto"/>
              <w:rPr>
                <w:rFonts w:cstheme="minorHAnsi"/>
              </w:rPr>
            </w:pPr>
          </w:p>
        </w:tc>
        <w:tc>
          <w:tcPr>
            <w:tcW w:w="1379" w:type="dxa"/>
            <w:tcBorders>
              <w:top w:val="single" w:sz="4" w:space="0" w:color="auto"/>
              <w:left w:val="nil"/>
              <w:bottom w:val="single" w:sz="4" w:space="0" w:color="auto"/>
              <w:right w:val="single" w:sz="4" w:space="0" w:color="auto"/>
            </w:tcBorders>
            <w:shd w:val="clear" w:color="auto" w:fill="DCE6F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75875" w:rsidRDefault="00175875">
            <w:pPr>
              <w:spacing w:after="0" w:line="240" w:lineRule="auto"/>
              <w:jc w:val="right"/>
              <w:rPr>
                <w:rFonts w:ascii="Times New Roman" w:hAnsi="Times New Roman" w:cs="Times New Roman"/>
                <w:lang w:val="uk-UA"/>
              </w:rPr>
            </w:pPr>
            <w:r>
              <w:rPr>
                <w:rFonts w:ascii="Times New Roman" w:hAnsi="Times New Roman"/>
                <w:lang w:val="uk-UA"/>
              </w:rPr>
              <w:t>Максимальна швидкість (км/год)</w:t>
            </w:r>
          </w:p>
        </w:tc>
        <w:tc>
          <w:tcPr>
            <w:tcW w:w="2580" w:type="dxa"/>
            <w:tcBorders>
              <w:top w:val="single" w:sz="4" w:space="0" w:color="auto"/>
              <w:left w:val="nil"/>
              <w:bottom w:val="single" w:sz="4" w:space="0" w:color="auto"/>
              <w:right w:val="single" w:sz="4" w:space="0" w:color="auto"/>
            </w:tcBorders>
            <w:shd w:val="clear" w:color="auto" w:fill="FFFFFF"/>
            <w:noWrap/>
            <w:vAlign w:val="center"/>
            <w:hideMark/>
          </w:tcPr>
          <w:p w:rsidR="00175875" w:rsidRDefault="00175875">
            <w:pPr>
              <w:spacing w:after="0" w:line="240" w:lineRule="auto"/>
              <w:jc w:val="center"/>
              <w:rPr>
                <w:rFonts w:ascii="Times New Roman" w:hAnsi="Times New Roman" w:cs="Times New Roman"/>
                <w:lang w:val="uk-UA" w:eastAsia="ru-RU"/>
              </w:rPr>
            </w:pPr>
            <w:r>
              <w:rPr>
                <w:rFonts w:ascii="Times New Roman" w:hAnsi="Times New Roman"/>
                <w:lang w:val="uk-UA"/>
              </w:rPr>
              <w:t>не менше 180</w:t>
            </w:r>
          </w:p>
        </w:tc>
        <w:tc>
          <w:tcPr>
            <w:tcW w:w="1379" w:type="dxa"/>
            <w:tcBorders>
              <w:top w:val="single" w:sz="4" w:space="0" w:color="auto"/>
              <w:left w:val="nil"/>
              <w:bottom w:val="single" w:sz="4" w:space="0" w:color="auto"/>
              <w:right w:val="single" w:sz="4" w:space="0" w:color="auto"/>
            </w:tcBorders>
            <w:shd w:val="clear" w:color="auto" w:fill="FFFFFF"/>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nil"/>
              <w:left w:val="single" w:sz="4" w:space="0" w:color="auto"/>
              <w:bottom w:val="single" w:sz="4" w:space="0" w:color="auto"/>
              <w:right w:val="single" w:sz="4" w:space="0" w:color="auto"/>
            </w:tcBorders>
            <w:shd w:val="clear" w:color="auto" w:fill="FFFFFF"/>
            <w:noWrap/>
            <w:vAlign w:val="center"/>
            <w:hideMark/>
          </w:tcPr>
          <w:p w:rsidR="00175875" w:rsidRDefault="00175875">
            <w:pPr>
              <w:spacing w:after="0" w:line="240" w:lineRule="auto"/>
              <w:jc w:val="right"/>
              <w:rPr>
                <w:rFonts w:ascii="Times New Roman" w:hAnsi="Times New Roman" w:cs="Times New Roman"/>
                <w:lang w:val="uk-UA"/>
              </w:rPr>
            </w:pPr>
            <w:r>
              <w:rPr>
                <w:rFonts w:ascii="Times New Roman" w:hAnsi="Times New Roman"/>
                <w:lang w:val="uk-UA"/>
              </w:rPr>
              <w:t>Прискорення 0-100 км/год. (сек.)</w:t>
            </w:r>
          </w:p>
        </w:tc>
        <w:tc>
          <w:tcPr>
            <w:tcW w:w="2580" w:type="dxa"/>
            <w:tcBorders>
              <w:top w:val="nil"/>
              <w:left w:val="nil"/>
              <w:bottom w:val="single" w:sz="4" w:space="0" w:color="auto"/>
              <w:right w:val="single" w:sz="4" w:space="0" w:color="auto"/>
            </w:tcBorders>
            <w:shd w:val="clear" w:color="auto" w:fill="FFFFFF"/>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не більше 13,0</w:t>
            </w:r>
          </w:p>
        </w:tc>
        <w:tc>
          <w:tcPr>
            <w:tcW w:w="1379" w:type="dxa"/>
            <w:tcBorders>
              <w:top w:val="nil"/>
              <w:left w:val="nil"/>
              <w:bottom w:val="single" w:sz="4" w:space="0" w:color="auto"/>
              <w:right w:val="single" w:sz="4" w:space="0" w:color="auto"/>
            </w:tcBorders>
            <w:shd w:val="clear" w:color="auto" w:fill="FFFFFF"/>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9800" w:type="dxa"/>
            <w:gridSpan w:val="3"/>
            <w:tcBorders>
              <w:top w:val="nil"/>
              <w:left w:val="single" w:sz="4" w:space="0" w:color="auto"/>
              <w:bottom w:val="single" w:sz="4" w:space="0" w:color="auto"/>
              <w:right w:val="single" w:sz="4" w:space="0" w:color="auto"/>
            </w:tcBorders>
            <w:shd w:val="clear" w:color="auto" w:fill="DCE6F1"/>
            <w:noWrap/>
            <w:vAlign w:val="center"/>
            <w:hideMark/>
          </w:tcPr>
          <w:p w:rsidR="00175875" w:rsidRDefault="00175875">
            <w:pPr>
              <w:spacing w:after="0" w:line="240" w:lineRule="auto"/>
              <w:rPr>
                <w:rFonts w:ascii="Times New Roman" w:hAnsi="Times New Roman" w:cs="Times New Roman"/>
                <w:lang w:val="uk-UA"/>
              </w:rPr>
            </w:pPr>
            <w:r>
              <w:rPr>
                <w:rFonts w:ascii="Times New Roman" w:hAnsi="Times New Roman"/>
                <w:b/>
                <w:bCs/>
                <w:lang w:val="uk-UA"/>
              </w:rPr>
              <w:t xml:space="preserve">Витрата пального </w:t>
            </w:r>
            <w:r>
              <w:rPr>
                <w:rFonts w:ascii="Times New Roman" w:hAnsi="Times New Roman"/>
                <w:lang w:val="uk-UA"/>
              </w:rPr>
              <w:t>(розраховано згідно з технічними вимогами Правил ЄЕК ООН № 101-01)</w:t>
            </w:r>
          </w:p>
        </w:tc>
      </w:tr>
      <w:tr w:rsidR="00175875" w:rsidTr="00175875">
        <w:trPr>
          <w:trHeight w:val="300"/>
        </w:trPr>
        <w:tc>
          <w:tcPr>
            <w:tcW w:w="5841" w:type="dxa"/>
            <w:tcBorders>
              <w:top w:val="nil"/>
              <w:left w:val="single" w:sz="4" w:space="0" w:color="auto"/>
              <w:bottom w:val="single" w:sz="4" w:space="0" w:color="auto"/>
              <w:right w:val="single" w:sz="4" w:space="0" w:color="auto"/>
            </w:tcBorders>
            <w:shd w:val="clear" w:color="auto" w:fill="FFFFFF"/>
            <w:noWrap/>
            <w:vAlign w:val="center"/>
            <w:hideMark/>
          </w:tcPr>
          <w:p w:rsidR="00175875" w:rsidRDefault="00175875">
            <w:pPr>
              <w:spacing w:after="0" w:line="240" w:lineRule="auto"/>
              <w:jc w:val="right"/>
              <w:rPr>
                <w:rFonts w:ascii="Times New Roman" w:hAnsi="Times New Roman" w:cs="Times New Roman"/>
                <w:lang w:val="uk-UA"/>
              </w:rPr>
            </w:pPr>
            <w:r>
              <w:rPr>
                <w:rFonts w:ascii="Times New Roman" w:hAnsi="Times New Roman"/>
                <w:lang w:val="uk-UA"/>
              </w:rPr>
              <w:t>Міський цикл (л/100 км)</w:t>
            </w:r>
          </w:p>
        </w:tc>
        <w:tc>
          <w:tcPr>
            <w:tcW w:w="2580" w:type="dxa"/>
            <w:tcBorders>
              <w:top w:val="nil"/>
              <w:left w:val="nil"/>
              <w:bottom w:val="single" w:sz="4" w:space="0" w:color="auto"/>
              <w:right w:val="single" w:sz="4" w:space="0" w:color="auto"/>
            </w:tcBorders>
            <w:shd w:val="clear" w:color="auto" w:fill="FFFFFF"/>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не більше 8,2</w:t>
            </w:r>
          </w:p>
        </w:tc>
        <w:tc>
          <w:tcPr>
            <w:tcW w:w="1379" w:type="dxa"/>
            <w:tcBorders>
              <w:top w:val="nil"/>
              <w:left w:val="nil"/>
              <w:bottom w:val="single" w:sz="4" w:space="0" w:color="auto"/>
              <w:right w:val="single" w:sz="4" w:space="0" w:color="auto"/>
            </w:tcBorders>
            <w:shd w:val="clear" w:color="auto" w:fill="FFFFFF"/>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nil"/>
              <w:left w:val="single" w:sz="4" w:space="0" w:color="auto"/>
              <w:bottom w:val="single" w:sz="4" w:space="0" w:color="auto"/>
              <w:right w:val="single" w:sz="4" w:space="0" w:color="auto"/>
            </w:tcBorders>
            <w:shd w:val="clear" w:color="auto" w:fill="FFFFFF"/>
            <w:noWrap/>
            <w:vAlign w:val="center"/>
            <w:hideMark/>
          </w:tcPr>
          <w:p w:rsidR="00175875" w:rsidRDefault="00175875">
            <w:pPr>
              <w:spacing w:after="0" w:line="240" w:lineRule="auto"/>
              <w:jc w:val="right"/>
              <w:rPr>
                <w:rFonts w:ascii="Times New Roman" w:hAnsi="Times New Roman" w:cs="Times New Roman"/>
                <w:lang w:val="uk-UA"/>
              </w:rPr>
            </w:pPr>
            <w:r>
              <w:rPr>
                <w:rFonts w:ascii="Times New Roman" w:hAnsi="Times New Roman"/>
                <w:lang w:val="uk-UA"/>
              </w:rPr>
              <w:t>Заміський цикл (л/100 км)</w:t>
            </w:r>
          </w:p>
        </w:tc>
        <w:tc>
          <w:tcPr>
            <w:tcW w:w="2580" w:type="dxa"/>
            <w:tcBorders>
              <w:top w:val="nil"/>
              <w:left w:val="nil"/>
              <w:bottom w:val="single" w:sz="4" w:space="0" w:color="auto"/>
              <w:right w:val="single" w:sz="4" w:space="0" w:color="auto"/>
            </w:tcBorders>
            <w:shd w:val="clear" w:color="auto" w:fill="FFFFFF"/>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не більше 5,5</w:t>
            </w:r>
          </w:p>
        </w:tc>
        <w:tc>
          <w:tcPr>
            <w:tcW w:w="1379" w:type="dxa"/>
            <w:tcBorders>
              <w:top w:val="nil"/>
              <w:left w:val="nil"/>
              <w:bottom w:val="single" w:sz="4" w:space="0" w:color="auto"/>
              <w:right w:val="single" w:sz="4" w:space="0" w:color="auto"/>
            </w:tcBorders>
            <w:shd w:val="clear" w:color="auto" w:fill="FFFFFF"/>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nil"/>
              <w:left w:val="single" w:sz="4" w:space="0" w:color="auto"/>
              <w:bottom w:val="single" w:sz="4" w:space="0" w:color="auto"/>
              <w:right w:val="single" w:sz="4" w:space="0" w:color="auto"/>
            </w:tcBorders>
            <w:shd w:val="clear" w:color="auto" w:fill="FFFFFF"/>
            <w:noWrap/>
            <w:vAlign w:val="center"/>
            <w:hideMark/>
          </w:tcPr>
          <w:p w:rsidR="00175875" w:rsidRDefault="00175875">
            <w:pPr>
              <w:spacing w:after="0" w:line="240" w:lineRule="auto"/>
              <w:jc w:val="right"/>
              <w:rPr>
                <w:rFonts w:ascii="Times New Roman" w:hAnsi="Times New Roman" w:cs="Times New Roman"/>
                <w:lang w:val="uk-UA"/>
              </w:rPr>
            </w:pPr>
            <w:r>
              <w:rPr>
                <w:rFonts w:ascii="Times New Roman" w:hAnsi="Times New Roman"/>
                <w:lang w:val="uk-UA"/>
              </w:rPr>
              <w:t>Комбінований цикл (л/100 км)</w:t>
            </w:r>
          </w:p>
        </w:tc>
        <w:tc>
          <w:tcPr>
            <w:tcW w:w="2580" w:type="dxa"/>
            <w:tcBorders>
              <w:top w:val="nil"/>
              <w:left w:val="nil"/>
              <w:bottom w:val="single" w:sz="4" w:space="0" w:color="auto"/>
              <w:right w:val="single" w:sz="4" w:space="0" w:color="auto"/>
            </w:tcBorders>
            <w:shd w:val="clear" w:color="auto" w:fill="FFFFFF"/>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не більше 6,5</w:t>
            </w:r>
          </w:p>
        </w:tc>
        <w:tc>
          <w:tcPr>
            <w:tcW w:w="1379" w:type="dxa"/>
            <w:tcBorders>
              <w:top w:val="nil"/>
              <w:left w:val="nil"/>
              <w:bottom w:val="single" w:sz="4" w:space="0" w:color="auto"/>
              <w:right w:val="single" w:sz="4" w:space="0" w:color="auto"/>
            </w:tcBorders>
            <w:shd w:val="clear" w:color="auto" w:fill="FFFFFF"/>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nil"/>
            </w:tcBorders>
            <w:shd w:val="clear" w:color="auto" w:fill="DCE6F1"/>
            <w:noWrap/>
            <w:vAlign w:val="center"/>
            <w:hideMark/>
          </w:tcPr>
          <w:p w:rsidR="00175875" w:rsidRDefault="00175875">
            <w:pPr>
              <w:spacing w:after="0" w:line="240" w:lineRule="auto"/>
              <w:rPr>
                <w:rFonts w:ascii="Times New Roman" w:hAnsi="Times New Roman" w:cs="Times New Roman"/>
                <w:b/>
                <w:bCs/>
                <w:lang w:val="uk-UA"/>
              </w:rPr>
            </w:pPr>
            <w:r>
              <w:rPr>
                <w:rFonts w:ascii="Times New Roman" w:hAnsi="Times New Roman"/>
                <w:b/>
                <w:bCs/>
                <w:lang w:val="uk-UA"/>
              </w:rPr>
              <w:t>Підвіска</w:t>
            </w:r>
          </w:p>
        </w:tc>
        <w:tc>
          <w:tcPr>
            <w:tcW w:w="2580" w:type="dxa"/>
            <w:tcBorders>
              <w:top w:val="single" w:sz="4" w:space="0" w:color="auto"/>
              <w:left w:val="nil"/>
              <w:bottom w:val="single" w:sz="4" w:space="0" w:color="auto"/>
              <w:right w:val="nil"/>
            </w:tcBorders>
            <w:shd w:val="clear" w:color="auto" w:fill="DCE6F1"/>
            <w:noWrap/>
            <w:vAlign w:val="center"/>
            <w:hideMark/>
          </w:tcPr>
          <w:p w:rsidR="00175875" w:rsidRDefault="00175875">
            <w:pPr>
              <w:spacing w:after="0" w:line="256" w:lineRule="auto"/>
              <w:rPr>
                <w:rFonts w:cstheme="minorHAnsi"/>
              </w:rPr>
            </w:pPr>
          </w:p>
        </w:tc>
        <w:tc>
          <w:tcPr>
            <w:tcW w:w="1379" w:type="dxa"/>
            <w:tcBorders>
              <w:top w:val="single" w:sz="4" w:space="0" w:color="auto"/>
              <w:left w:val="nil"/>
              <w:bottom w:val="single" w:sz="4" w:space="0" w:color="auto"/>
              <w:right w:val="single" w:sz="4" w:space="0" w:color="auto"/>
            </w:tcBorders>
            <w:shd w:val="clear" w:color="auto" w:fill="DCE6F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510"/>
        </w:trPr>
        <w:tc>
          <w:tcPr>
            <w:tcW w:w="58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75875" w:rsidRDefault="00175875">
            <w:pPr>
              <w:spacing w:after="0" w:line="240" w:lineRule="auto"/>
              <w:jc w:val="right"/>
              <w:rPr>
                <w:rFonts w:ascii="Times New Roman" w:hAnsi="Times New Roman" w:cs="Times New Roman"/>
                <w:lang w:val="uk-UA"/>
              </w:rPr>
            </w:pPr>
            <w:r>
              <w:rPr>
                <w:rFonts w:ascii="Times New Roman" w:hAnsi="Times New Roman"/>
                <w:lang w:val="uk-UA"/>
              </w:rPr>
              <w:t>Передня</w:t>
            </w:r>
          </w:p>
        </w:tc>
        <w:tc>
          <w:tcPr>
            <w:tcW w:w="2580" w:type="dxa"/>
            <w:tcBorders>
              <w:top w:val="single" w:sz="4" w:space="0" w:color="auto"/>
              <w:left w:val="nil"/>
              <w:bottom w:val="single" w:sz="4" w:space="0" w:color="auto"/>
              <w:right w:val="single" w:sz="4" w:space="0" w:color="auto"/>
            </w:tcBorders>
            <w:shd w:val="clear" w:color="auto" w:fill="FFFFFF"/>
            <w:vAlign w:val="center"/>
            <w:hideMark/>
          </w:tcPr>
          <w:p w:rsidR="00175875" w:rsidRDefault="00175875">
            <w:pPr>
              <w:spacing w:after="0" w:line="240" w:lineRule="auto"/>
              <w:ind w:left="-110" w:right="-108"/>
              <w:jc w:val="center"/>
              <w:rPr>
                <w:rFonts w:ascii="Times New Roman" w:hAnsi="Times New Roman" w:cs="Times New Roman"/>
                <w:lang w:val="uk-UA"/>
              </w:rPr>
            </w:pPr>
            <w:r>
              <w:rPr>
                <w:rFonts w:ascii="Times New Roman" w:hAnsi="Times New Roman"/>
                <w:lang w:val="uk-UA"/>
              </w:rPr>
              <w:t>незалежна, пружинна зі стійками МакФерсон</w:t>
            </w:r>
          </w:p>
        </w:tc>
        <w:tc>
          <w:tcPr>
            <w:tcW w:w="1379" w:type="dxa"/>
            <w:tcBorders>
              <w:top w:val="single" w:sz="4" w:space="0" w:color="auto"/>
              <w:left w:val="nil"/>
              <w:bottom w:val="single" w:sz="4" w:space="0" w:color="auto"/>
              <w:right w:val="single" w:sz="4" w:space="0" w:color="auto"/>
            </w:tcBorders>
            <w:shd w:val="clear" w:color="auto" w:fill="FFFFFF"/>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510"/>
        </w:trPr>
        <w:tc>
          <w:tcPr>
            <w:tcW w:w="5841" w:type="dxa"/>
            <w:tcBorders>
              <w:top w:val="nil"/>
              <w:left w:val="single" w:sz="4" w:space="0" w:color="auto"/>
              <w:bottom w:val="single" w:sz="4" w:space="0" w:color="auto"/>
              <w:right w:val="single" w:sz="4" w:space="0" w:color="auto"/>
            </w:tcBorders>
            <w:shd w:val="clear" w:color="auto" w:fill="FFFFFF"/>
            <w:noWrap/>
            <w:vAlign w:val="center"/>
            <w:hideMark/>
          </w:tcPr>
          <w:p w:rsidR="00175875" w:rsidRDefault="00175875">
            <w:pPr>
              <w:spacing w:after="0" w:line="240" w:lineRule="auto"/>
              <w:jc w:val="right"/>
              <w:rPr>
                <w:rFonts w:ascii="Times New Roman" w:hAnsi="Times New Roman" w:cs="Times New Roman"/>
                <w:lang w:val="uk-UA"/>
              </w:rPr>
            </w:pPr>
            <w:r>
              <w:rPr>
                <w:rFonts w:ascii="Times New Roman" w:hAnsi="Times New Roman"/>
                <w:lang w:val="uk-UA"/>
              </w:rPr>
              <w:t>Задня</w:t>
            </w:r>
          </w:p>
        </w:tc>
        <w:tc>
          <w:tcPr>
            <w:tcW w:w="2580" w:type="dxa"/>
            <w:tcBorders>
              <w:top w:val="nil"/>
              <w:left w:val="nil"/>
              <w:bottom w:val="single" w:sz="4" w:space="0" w:color="auto"/>
              <w:right w:val="single" w:sz="4" w:space="0" w:color="auto"/>
            </w:tcBorders>
            <w:shd w:val="clear" w:color="auto" w:fill="FFFFFF"/>
            <w:vAlign w:val="center"/>
            <w:hideMark/>
          </w:tcPr>
          <w:p w:rsidR="00175875" w:rsidRDefault="00175875">
            <w:pPr>
              <w:spacing w:after="0" w:line="240" w:lineRule="auto"/>
              <w:ind w:left="-110" w:right="-108"/>
              <w:jc w:val="center"/>
              <w:rPr>
                <w:rFonts w:ascii="Times New Roman" w:hAnsi="Times New Roman" w:cs="Times New Roman"/>
                <w:lang w:val="uk-UA"/>
              </w:rPr>
            </w:pPr>
            <w:r>
              <w:rPr>
                <w:rFonts w:ascii="Times New Roman" w:hAnsi="Times New Roman"/>
                <w:lang w:val="uk-UA"/>
              </w:rPr>
              <w:t>Торсіонна балка, з витими пружинами</w:t>
            </w:r>
          </w:p>
        </w:tc>
        <w:tc>
          <w:tcPr>
            <w:tcW w:w="1379" w:type="dxa"/>
            <w:tcBorders>
              <w:top w:val="nil"/>
              <w:left w:val="nil"/>
              <w:bottom w:val="single" w:sz="4" w:space="0" w:color="auto"/>
              <w:right w:val="single" w:sz="4" w:space="0" w:color="auto"/>
            </w:tcBorders>
            <w:shd w:val="clear" w:color="auto" w:fill="FFFFFF"/>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nil"/>
            </w:tcBorders>
            <w:shd w:val="clear" w:color="auto" w:fill="DCE6F1"/>
            <w:noWrap/>
            <w:vAlign w:val="center"/>
            <w:hideMark/>
          </w:tcPr>
          <w:p w:rsidR="00175875" w:rsidRDefault="00175875">
            <w:pPr>
              <w:spacing w:after="0" w:line="240" w:lineRule="auto"/>
              <w:rPr>
                <w:rFonts w:ascii="Times New Roman" w:hAnsi="Times New Roman" w:cs="Times New Roman"/>
                <w:b/>
                <w:bCs/>
                <w:lang w:val="uk-UA"/>
              </w:rPr>
            </w:pPr>
            <w:r>
              <w:rPr>
                <w:rFonts w:ascii="Times New Roman" w:hAnsi="Times New Roman"/>
                <w:b/>
                <w:bCs/>
                <w:lang w:val="uk-UA"/>
              </w:rPr>
              <w:t>Маса</w:t>
            </w:r>
          </w:p>
        </w:tc>
        <w:tc>
          <w:tcPr>
            <w:tcW w:w="2580" w:type="dxa"/>
            <w:tcBorders>
              <w:top w:val="single" w:sz="4" w:space="0" w:color="auto"/>
              <w:left w:val="nil"/>
              <w:bottom w:val="single" w:sz="4" w:space="0" w:color="auto"/>
              <w:right w:val="nil"/>
            </w:tcBorders>
            <w:shd w:val="clear" w:color="auto" w:fill="DCE6F1"/>
            <w:noWrap/>
            <w:vAlign w:val="center"/>
            <w:hideMark/>
          </w:tcPr>
          <w:p w:rsidR="00175875" w:rsidRDefault="00175875">
            <w:pPr>
              <w:spacing w:after="0" w:line="256" w:lineRule="auto"/>
              <w:rPr>
                <w:rFonts w:cstheme="minorHAnsi"/>
              </w:rPr>
            </w:pPr>
          </w:p>
        </w:tc>
        <w:tc>
          <w:tcPr>
            <w:tcW w:w="1379" w:type="dxa"/>
            <w:tcBorders>
              <w:top w:val="single" w:sz="4" w:space="0" w:color="auto"/>
              <w:left w:val="nil"/>
              <w:bottom w:val="single" w:sz="4" w:space="0" w:color="auto"/>
              <w:right w:val="single" w:sz="4" w:space="0" w:color="auto"/>
            </w:tcBorders>
            <w:shd w:val="clear" w:color="auto" w:fill="DCE6F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75875" w:rsidRDefault="00175875">
            <w:pPr>
              <w:spacing w:after="0" w:line="240" w:lineRule="auto"/>
              <w:jc w:val="right"/>
              <w:rPr>
                <w:rFonts w:ascii="Times New Roman" w:hAnsi="Times New Roman" w:cs="Times New Roman"/>
                <w:lang w:val="uk-UA"/>
              </w:rPr>
            </w:pPr>
            <w:r>
              <w:rPr>
                <w:rFonts w:ascii="Times New Roman" w:hAnsi="Times New Roman"/>
                <w:lang w:val="uk-UA"/>
              </w:rPr>
              <w:lastRenderedPageBreak/>
              <w:t>Споряджена маса (кг)</w:t>
            </w:r>
          </w:p>
        </w:tc>
        <w:tc>
          <w:tcPr>
            <w:tcW w:w="2580" w:type="dxa"/>
            <w:tcBorders>
              <w:top w:val="single" w:sz="4" w:space="0" w:color="auto"/>
              <w:left w:val="nil"/>
              <w:bottom w:val="single" w:sz="4" w:space="0" w:color="auto"/>
              <w:right w:val="single" w:sz="4" w:space="0" w:color="auto"/>
            </w:tcBorders>
            <w:shd w:val="clear" w:color="auto" w:fill="FFFFFF"/>
            <w:noWrap/>
            <w:vAlign w:val="center"/>
            <w:hideMark/>
          </w:tcPr>
          <w:p w:rsidR="00175875" w:rsidRPr="00ED2F00" w:rsidRDefault="00ED2F00">
            <w:pPr>
              <w:spacing w:after="0" w:line="240" w:lineRule="auto"/>
              <w:jc w:val="center"/>
              <w:rPr>
                <w:rFonts w:ascii="Times New Roman" w:hAnsi="Times New Roman" w:cs="Times New Roman"/>
                <w:lang w:val="en-US"/>
              </w:rPr>
            </w:pPr>
            <w:r>
              <w:rPr>
                <w:rFonts w:ascii="Times New Roman" w:hAnsi="Times New Roman"/>
                <w:lang w:val="uk-UA"/>
              </w:rPr>
              <w:t>не більше 1</w:t>
            </w:r>
            <w:r>
              <w:rPr>
                <w:rFonts w:ascii="Times New Roman" w:hAnsi="Times New Roman"/>
                <w:lang w:val="en-US"/>
              </w:rPr>
              <w:t>260</w:t>
            </w:r>
          </w:p>
        </w:tc>
        <w:tc>
          <w:tcPr>
            <w:tcW w:w="1379" w:type="dxa"/>
            <w:tcBorders>
              <w:top w:val="single" w:sz="4" w:space="0" w:color="auto"/>
              <w:left w:val="nil"/>
              <w:bottom w:val="single" w:sz="4" w:space="0" w:color="auto"/>
              <w:right w:val="single" w:sz="4" w:space="0" w:color="auto"/>
            </w:tcBorders>
            <w:shd w:val="clear" w:color="auto" w:fill="FFFFFF"/>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nil"/>
              <w:left w:val="single" w:sz="4" w:space="0" w:color="auto"/>
              <w:bottom w:val="single" w:sz="4" w:space="0" w:color="auto"/>
              <w:right w:val="single" w:sz="4" w:space="0" w:color="auto"/>
            </w:tcBorders>
            <w:shd w:val="clear" w:color="auto" w:fill="FFFFFF"/>
            <w:noWrap/>
            <w:vAlign w:val="center"/>
            <w:hideMark/>
          </w:tcPr>
          <w:p w:rsidR="00175875" w:rsidRDefault="00175875">
            <w:pPr>
              <w:spacing w:after="0" w:line="240" w:lineRule="auto"/>
              <w:jc w:val="right"/>
              <w:rPr>
                <w:rFonts w:ascii="Times New Roman" w:hAnsi="Times New Roman" w:cs="Times New Roman"/>
                <w:lang w:val="uk-UA"/>
              </w:rPr>
            </w:pPr>
            <w:r>
              <w:rPr>
                <w:rFonts w:ascii="Times New Roman" w:hAnsi="Times New Roman"/>
                <w:lang w:val="uk-UA"/>
              </w:rPr>
              <w:t>Максимальна допустима маса (кг)</w:t>
            </w:r>
          </w:p>
        </w:tc>
        <w:tc>
          <w:tcPr>
            <w:tcW w:w="2580" w:type="dxa"/>
            <w:tcBorders>
              <w:top w:val="nil"/>
              <w:left w:val="nil"/>
              <w:bottom w:val="single" w:sz="4" w:space="0" w:color="auto"/>
              <w:right w:val="single" w:sz="4" w:space="0" w:color="auto"/>
            </w:tcBorders>
            <w:shd w:val="clear" w:color="auto" w:fill="FFFFFF"/>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не більше 1730</w:t>
            </w:r>
          </w:p>
        </w:tc>
        <w:tc>
          <w:tcPr>
            <w:tcW w:w="1379" w:type="dxa"/>
            <w:tcBorders>
              <w:top w:val="nil"/>
              <w:left w:val="nil"/>
              <w:bottom w:val="single" w:sz="4" w:space="0" w:color="auto"/>
              <w:right w:val="single" w:sz="4" w:space="0" w:color="auto"/>
            </w:tcBorders>
            <w:shd w:val="clear" w:color="auto" w:fill="FFFFFF"/>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nil"/>
            </w:tcBorders>
            <w:shd w:val="clear" w:color="auto" w:fill="DCE6F1"/>
            <w:noWrap/>
            <w:vAlign w:val="center"/>
            <w:hideMark/>
          </w:tcPr>
          <w:p w:rsidR="00175875" w:rsidRDefault="00175875">
            <w:pPr>
              <w:spacing w:after="0" w:line="240" w:lineRule="auto"/>
              <w:rPr>
                <w:rFonts w:ascii="Times New Roman" w:hAnsi="Times New Roman" w:cs="Times New Roman"/>
                <w:b/>
                <w:bCs/>
                <w:lang w:val="uk-UA"/>
              </w:rPr>
            </w:pPr>
            <w:r>
              <w:rPr>
                <w:rFonts w:ascii="Times New Roman" w:hAnsi="Times New Roman"/>
                <w:b/>
                <w:bCs/>
                <w:lang w:val="uk-UA"/>
              </w:rPr>
              <w:t>Габаритні розміри та об'єми</w:t>
            </w:r>
          </w:p>
        </w:tc>
        <w:tc>
          <w:tcPr>
            <w:tcW w:w="2580" w:type="dxa"/>
            <w:tcBorders>
              <w:top w:val="single" w:sz="4" w:space="0" w:color="auto"/>
              <w:left w:val="nil"/>
              <w:bottom w:val="single" w:sz="4" w:space="0" w:color="auto"/>
              <w:right w:val="nil"/>
            </w:tcBorders>
            <w:shd w:val="clear" w:color="auto" w:fill="DCE6F1"/>
            <w:noWrap/>
            <w:vAlign w:val="center"/>
            <w:hideMark/>
          </w:tcPr>
          <w:p w:rsidR="00175875" w:rsidRDefault="00175875">
            <w:pPr>
              <w:spacing w:after="0" w:line="256" w:lineRule="auto"/>
              <w:rPr>
                <w:rFonts w:cstheme="minorHAnsi"/>
              </w:rPr>
            </w:pPr>
          </w:p>
        </w:tc>
        <w:tc>
          <w:tcPr>
            <w:tcW w:w="1379" w:type="dxa"/>
            <w:tcBorders>
              <w:top w:val="single" w:sz="4" w:space="0" w:color="auto"/>
              <w:left w:val="nil"/>
              <w:bottom w:val="single" w:sz="4" w:space="0" w:color="auto"/>
              <w:right w:val="single" w:sz="4" w:space="0" w:color="auto"/>
            </w:tcBorders>
            <w:shd w:val="clear" w:color="auto" w:fill="DCE6F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75875" w:rsidRDefault="00175875">
            <w:pPr>
              <w:spacing w:after="0" w:line="240" w:lineRule="auto"/>
              <w:jc w:val="right"/>
              <w:rPr>
                <w:rFonts w:ascii="Times New Roman" w:hAnsi="Times New Roman" w:cs="Times New Roman"/>
                <w:lang w:val="uk-UA"/>
              </w:rPr>
            </w:pPr>
            <w:r>
              <w:rPr>
                <w:rFonts w:ascii="Times New Roman" w:hAnsi="Times New Roman"/>
                <w:lang w:val="uk-UA"/>
              </w:rPr>
              <w:t>Довжина (мм)</w:t>
            </w:r>
          </w:p>
        </w:tc>
        <w:tc>
          <w:tcPr>
            <w:tcW w:w="2580" w:type="dxa"/>
            <w:tcBorders>
              <w:top w:val="single" w:sz="4" w:space="0" w:color="auto"/>
              <w:left w:val="nil"/>
              <w:bottom w:val="single" w:sz="4" w:space="0" w:color="auto"/>
              <w:right w:val="single" w:sz="4" w:space="0" w:color="auto"/>
            </w:tcBorders>
            <w:shd w:val="clear" w:color="auto" w:fill="FFFFFF"/>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eastAsia="ru-RU"/>
              </w:rPr>
              <w:t>від 4 170 до 4 180</w:t>
            </w:r>
          </w:p>
        </w:tc>
        <w:tc>
          <w:tcPr>
            <w:tcW w:w="1379" w:type="dxa"/>
            <w:tcBorders>
              <w:top w:val="single" w:sz="4" w:space="0" w:color="auto"/>
              <w:left w:val="nil"/>
              <w:bottom w:val="single" w:sz="4" w:space="0" w:color="auto"/>
              <w:right w:val="single" w:sz="4" w:space="0" w:color="auto"/>
            </w:tcBorders>
            <w:shd w:val="clear" w:color="auto" w:fill="FFFFFF"/>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nil"/>
              <w:left w:val="single" w:sz="4" w:space="0" w:color="auto"/>
              <w:bottom w:val="single" w:sz="4" w:space="0" w:color="auto"/>
              <w:right w:val="single" w:sz="4" w:space="0" w:color="auto"/>
            </w:tcBorders>
            <w:shd w:val="clear" w:color="auto" w:fill="FFFFFF"/>
            <w:noWrap/>
            <w:vAlign w:val="center"/>
            <w:hideMark/>
          </w:tcPr>
          <w:p w:rsidR="00175875" w:rsidRDefault="00175875">
            <w:pPr>
              <w:spacing w:after="0" w:line="240" w:lineRule="auto"/>
              <w:jc w:val="right"/>
              <w:rPr>
                <w:rFonts w:ascii="Times New Roman" w:hAnsi="Times New Roman" w:cs="Times New Roman"/>
                <w:lang w:val="uk-UA"/>
              </w:rPr>
            </w:pPr>
            <w:r>
              <w:rPr>
                <w:rFonts w:ascii="Times New Roman" w:hAnsi="Times New Roman"/>
                <w:lang w:val="uk-UA"/>
              </w:rPr>
              <w:t>Ширина (мм)</w:t>
            </w:r>
          </w:p>
        </w:tc>
        <w:tc>
          <w:tcPr>
            <w:tcW w:w="2580" w:type="dxa"/>
            <w:tcBorders>
              <w:top w:val="nil"/>
              <w:left w:val="nil"/>
              <w:bottom w:val="single" w:sz="4" w:space="0" w:color="auto"/>
              <w:right w:val="single" w:sz="4" w:space="0" w:color="auto"/>
            </w:tcBorders>
            <w:shd w:val="clear" w:color="auto" w:fill="FFFFFF"/>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eastAsia="ru-RU"/>
              </w:rPr>
              <w:t>від 1 770 до 1 778</w:t>
            </w:r>
          </w:p>
        </w:tc>
        <w:tc>
          <w:tcPr>
            <w:tcW w:w="1379" w:type="dxa"/>
            <w:tcBorders>
              <w:top w:val="nil"/>
              <w:left w:val="nil"/>
              <w:bottom w:val="single" w:sz="4" w:space="0" w:color="auto"/>
              <w:right w:val="single" w:sz="4" w:space="0" w:color="auto"/>
            </w:tcBorders>
            <w:shd w:val="clear" w:color="auto" w:fill="FFFFFF"/>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nil"/>
              <w:left w:val="single" w:sz="4" w:space="0" w:color="auto"/>
              <w:bottom w:val="single" w:sz="4" w:space="0" w:color="auto"/>
              <w:right w:val="single" w:sz="4" w:space="0" w:color="auto"/>
            </w:tcBorders>
            <w:shd w:val="clear" w:color="auto" w:fill="FFFFFF"/>
            <w:noWrap/>
            <w:vAlign w:val="center"/>
            <w:hideMark/>
          </w:tcPr>
          <w:p w:rsidR="00175875" w:rsidRDefault="00175875">
            <w:pPr>
              <w:spacing w:after="0" w:line="240" w:lineRule="auto"/>
              <w:jc w:val="right"/>
              <w:rPr>
                <w:rFonts w:ascii="Times New Roman" w:hAnsi="Times New Roman" w:cs="Times New Roman"/>
                <w:lang w:val="uk-UA"/>
              </w:rPr>
            </w:pPr>
            <w:r>
              <w:rPr>
                <w:rFonts w:ascii="Times New Roman" w:hAnsi="Times New Roman"/>
                <w:lang w:val="uk-UA"/>
              </w:rPr>
              <w:t>Висота (мм)</w:t>
            </w:r>
          </w:p>
        </w:tc>
        <w:tc>
          <w:tcPr>
            <w:tcW w:w="2580" w:type="dxa"/>
            <w:tcBorders>
              <w:top w:val="nil"/>
              <w:left w:val="nil"/>
              <w:bottom w:val="single" w:sz="4" w:space="0" w:color="auto"/>
              <w:right w:val="single" w:sz="4" w:space="0" w:color="auto"/>
            </w:tcBorders>
            <w:shd w:val="clear" w:color="auto" w:fill="FFFFFF"/>
            <w:noWrap/>
            <w:vAlign w:val="center"/>
            <w:hideMark/>
          </w:tcPr>
          <w:p w:rsidR="00175875" w:rsidRDefault="00ED2F00">
            <w:pPr>
              <w:spacing w:after="0" w:line="240" w:lineRule="auto"/>
              <w:jc w:val="center"/>
              <w:rPr>
                <w:rFonts w:ascii="Times New Roman" w:hAnsi="Times New Roman" w:cs="Times New Roman"/>
                <w:lang w:val="uk-UA"/>
              </w:rPr>
            </w:pPr>
            <w:r>
              <w:rPr>
                <w:rFonts w:ascii="Times New Roman" w:hAnsi="Times New Roman"/>
                <w:lang w:val="uk-UA" w:eastAsia="ru-RU"/>
              </w:rPr>
              <w:t>від 1 </w:t>
            </w:r>
            <w:r>
              <w:rPr>
                <w:rFonts w:ascii="Times New Roman" w:hAnsi="Times New Roman"/>
                <w:lang w:val="en-US" w:eastAsia="ru-RU"/>
              </w:rPr>
              <w:t>59</w:t>
            </w:r>
            <w:r>
              <w:rPr>
                <w:rFonts w:ascii="Times New Roman" w:hAnsi="Times New Roman"/>
                <w:lang w:val="uk-UA" w:eastAsia="ru-RU"/>
              </w:rPr>
              <w:t>0</w:t>
            </w:r>
            <w:r w:rsidR="00175875">
              <w:rPr>
                <w:rFonts w:ascii="Times New Roman" w:hAnsi="Times New Roman"/>
                <w:lang w:val="uk-UA" w:eastAsia="ru-RU"/>
              </w:rPr>
              <w:t xml:space="preserve"> до 1 613</w:t>
            </w:r>
          </w:p>
        </w:tc>
        <w:tc>
          <w:tcPr>
            <w:tcW w:w="1379" w:type="dxa"/>
            <w:tcBorders>
              <w:top w:val="nil"/>
              <w:left w:val="nil"/>
              <w:bottom w:val="single" w:sz="4" w:space="0" w:color="auto"/>
              <w:right w:val="single" w:sz="4" w:space="0" w:color="auto"/>
            </w:tcBorders>
            <w:shd w:val="clear" w:color="auto" w:fill="FFFFFF"/>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nil"/>
              <w:left w:val="single" w:sz="4" w:space="0" w:color="auto"/>
              <w:bottom w:val="single" w:sz="4" w:space="0" w:color="auto"/>
              <w:right w:val="single" w:sz="4" w:space="0" w:color="auto"/>
            </w:tcBorders>
            <w:shd w:val="clear" w:color="auto" w:fill="FFFFFF"/>
            <w:noWrap/>
            <w:vAlign w:val="center"/>
            <w:hideMark/>
          </w:tcPr>
          <w:p w:rsidR="00175875" w:rsidRDefault="00175875">
            <w:pPr>
              <w:spacing w:after="0" w:line="240" w:lineRule="auto"/>
              <w:jc w:val="right"/>
              <w:rPr>
                <w:rFonts w:ascii="Times New Roman" w:hAnsi="Times New Roman" w:cs="Times New Roman"/>
                <w:lang w:val="uk-UA"/>
              </w:rPr>
            </w:pPr>
            <w:r>
              <w:rPr>
                <w:rFonts w:ascii="Times New Roman" w:hAnsi="Times New Roman"/>
                <w:lang w:val="uk-UA"/>
              </w:rPr>
              <w:t>Кліренс (мм)</w:t>
            </w:r>
          </w:p>
        </w:tc>
        <w:tc>
          <w:tcPr>
            <w:tcW w:w="2580" w:type="dxa"/>
            <w:tcBorders>
              <w:top w:val="nil"/>
              <w:left w:val="nil"/>
              <w:bottom w:val="single" w:sz="4" w:space="0" w:color="auto"/>
              <w:right w:val="single" w:sz="4" w:space="0" w:color="auto"/>
            </w:tcBorders>
            <w:shd w:val="clear" w:color="auto" w:fill="FFFFFF"/>
            <w:noWrap/>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eastAsia="ru-RU"/>
              </w:rPr>
              <w:t>від 183 до 188</w:t>
            </w:r>
          </w:p>
        </w:tc>
        <w:tc>
          <w:tcPr>
            <w:tcW w:w="1379" w:type="dxa"/>
            <w:tcBorders>
              <w:top w:val="nil"/>
              <w:left w:val="nil"/>
              <w:bottom w:val="single" w:sz="4" w:space="0" w:color="auto"/>
              <w:right w:val="single" w:sz="4" w:space="0" w:color="auto"/>
            </w:tcBorders>
            <w:shd w:val="clear" w:color="auto" w:fill="FFFFFF"/>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nil"/>
              <w:left w:val="single" w:sz="4" w:space="0" w:color="auto"/>
              <w:bottom w:val="single" w:sz="4" w:space="0" w:color="auto"/>
              <w:right w:val="single" w:sz="4" w:space="0" w:color="auto"/>
            </w:tcBorders>
            <w:shd w:val="clear" w:color="auto" w:fill="FFFFFF"/>
            <w:noWrap/>
            <w:vAlign w:val="center"/>
            <w:hideMark/>
          </w:tcPr>
          <w:p w:rsidR="00175875" w:rsidRDefault="00175875">
            <w:pPr>
              <w:spacing w:after="0" w:line="240" w:lineRule="auto"/>
              <w:jc w:val="right"/>
              <w:rPr>
                <w:rFonts w:ascii="Times New Roman" w:hAnsi="Times New Roman" w:cs="Times New Roman"/>
                <w:lang w:val="uk-UA"/>
              </w:rPr>
            </w:pPr>
            <w:r>
              <w:rPr>
                <w:rFonts w:ascii="Times New Roman" w:hAnsi="Times New Roman"/>
                <w:lang w:val="uk-UA"/>
              </w:rPr>
              <w:t>Об'єм багажного відділення (л)</w:t>
            </w:r>
          </w:p>
        </w:tc>
        <w:tc>
          <w:tcPr>
            <w:tcW w:w="2580" w:type="dxa"/>
            <w:tcBorders>
              <w:top w:val="nil"/>
              <w:left w:val="nil"/>
              <w:bottom w:val="single" w:sz="4" w:space="0" w:color="auto"/>
              <w:right w:val="single" w:sz="4" w:space="0" w:color="auto"/>
            </w:tcBorders>
            <w:shd w:val="clear" w:color="auto" w:fill="FFFFFF"/>
            <w:noWrap/>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eastAsia="ru-RU"/>
              </w:rPr>
              <w:t>від 370 до 380</w:t>
            </w:r>
          </w:p>
        </w:tc>
        <w:tc>
          <w:tcPr>
            <w:tcW w:w="1379" w:type="dxa"/>
            <w:tcBorders>
              <w:top w:val="nil"/>
              <w:left w:val="nil"/>
              <w:bottom w:val="single" w:sz="4" w:space="0" w:color="auto"/>
              <w:right w:val="single" w:sz="4" w:space="0" w:color="auto"/>
            </w:tcBorders>
            <w:shd w:val="clear" w:color="auto" w:fill="FFFFFF"/>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nil"/>
              <w:left w:val="single" w:sz="4" w:space="0" w:color="auto"/>
              <w:bottom w:val="single" w:sz="4" w:space="0" w:color="auto"/>
              <w:right w:val="single" w:sz="4" w:space="0" w:color="auto"/>
            </w:tcBorders>
            <w:shd w:val="clear" w:color="auto" w:fill="FFFFFF"/>
            <w:noWrap/>
            <w:vAlign w:val="center"/>
            <w:hideMark/>
          </w:tcPr>
          <w:p w:rsidR="00175875" w:rsidRDefault="00175875">
            <w:pPr>
              <w:spacing w:after="0" w:line="240" w:lineRule="auto"/>
              <w:jc w:val="right"/>
              <w:rPr>
                <w:rFonts w:ascii="Times New Roman" w:hAnsi="Times New Roman" w:cs="Times New Roman"/>
                <w:lang w:val="uk-UA"/>
              </w:rPr>
            </w:pPr>
            <w:r>
              <w:rPr>
                <w:rFonts w:ascii="Times New Roman" w:hAnsi="Times New Roman"/>
                <w:lang w:val="uk-UA"/>
              </w:rPr>
              <w:t>Місткість паливного бака (л)</w:t>
            </w:r>
          </w:p>
        </w:tc>
        <w:tc>
          <w:tcPr>
            <w:tcW w:w="2580" w:type="dxa"/>
            <w:tcBorders>
              <w:top w:val="nil"/>
              <w:left w:val="nil"/>
              <w:bottom w:val="single" w:sz="4" w:space="0" w:color="auto"/>
              <w:right w:val="single" w:sz="4" w:space="0" w:color="auto"/>
            </w:tcBorders>
            <w:shd w:val="clear" w:color="auto" w:fill="FFFFFF"/>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47</w:t>
            </w:r>
          </w:p>
        </w:tc>
        <w:tc>
          <w:tcPr>
            <w:tcW w:w="1379" w:type="dxa"/>
            <w:tcBorders>
              <w:top w:val="nil"/>
              <w:left w:val="nil"/>
              <w:bottom w:val="single" w:sz="4" w:space="0" w:color="auto"/>
              <w:right w:val="single" w:sz="4" w:space="0" w:color="auto"/>
            </w:tcBorders>
            <w:shd w:val="clear" w:color="auto" w:fill="FFFFFF"/>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175875" w:rsidRDefault="00175875">
            <w:pPr>
              <w:spacing w:after="0" w:line="240" w:lineRule="auto"/>
              <w:rPr>
                <w:rFonts w:ascii="Times New Roman" w:hAnsi="Times New Roman" w:cs="Times New Roman"/>
                <w:b/>
                <w:lang w:val="uk-UA"/>
              </w:rPr>
            </w:pPr>
            <w:r>
              <w:rPr>
                <w:rFonts w:ascii="Times New Roman" w:hAnsi="Times New Roman"/>
                <w:b/>
                <w:lang w:val="uk-UA"/>
              </w:rPr>
              <w:t>Комплектація</w:t>
            </w:r>
          </w:p>
        </w:tc>
        <w:tc>
          <w:tcPr>
            <w:tcW w:w="258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175875" w:rsidRDefault="00175875">
            <w:pPr>
              <w:spacing w:after="0" w:line="240" w:lineRule="auto"/>
              <w:jc w:val="center"/>
              <w:rPr>
                <w:rFonts w:ascii="Times New Roman" w:hAnsi="Times New Roman" w:cs="Times New Roman"/>
                <w:lang w:val="uk-UA"/>
              </w:rPr>
            </w:pPr>
          </w:p>
        </w:tc>
        <w:tc>
          <w:tcPr>
            <w:tcW w:w="1379"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rPr>
                <w:rFonts w:ascii="Times New Roman" w:hAnsi="Times New Roman" w:cs="Times New Roman"/>
                <w:b/>
                <w:lang w:val="uk-UA"/>
              </w:rPr>
            </w:pPr>
            <w:r w:rsidRPr="00175875">
              <w:rPr>
                <w:rFonts w:ascii="Times New Roman" w:hAnsi="Times New Roman"/>
                <w:lang w:val="en-US"/>
              </w:rPr>
              <w:t>ABS</w:t>
            </w:r>
            <w:r>
              <w:rPr>
                <w:rFonts w:ascii="Times New Roman" w:hAnsi="Times New Roman"/>
                <w:lang w:val="uk-UA"/>
              </w:rPr>
              <w:t xml:space="preserve">, </w:t>
            </w:r>
            <w:r w:rsidRPr="00175875">
              <w:rPr>
                <w:rFonts w:ascii="Times New Roman" w:hAnsi="Times New Roman"/>
                <w:lang w:val="en-US"/>
              </w:rPr>
              <w:t>EBD</w:t>
            </w:r>
            <w:r>
              <w:rPr>
                <w:rFonts w:ascii="Times New Roman" w:hAnsi="Times New Roman"/>
                <w:lang w:val="uk-UA"/>
              </w:rPr>
              <w:t xml:space="preserve">, </w:t>
            </w:r>
            <w:r w:rsidRPr="00175875">
              <w:rPr>
                <w:rFonts w:ascii="Times New Roman" w:hAnsi="Times New Roman"/>
                <w:lang w:val="en-US"/>
              </w:rPr>
              <w:t>ESP</w:t>
            </w:r>
            <w:r>
              <w:rPr>
                <w:rFonts w:ascii="Times New Roman" w:hAnsi="Times New Roman"/>
                <w:lang w:val="uk-UA"/>
              </w:rPr>
              <w:t xml:space="preserve">, </w:t>
            </w:r>
            <w:r w:rsidRPr="00175875">
              <w:rPr>
                <w:rFonts w:ascii="Times New Roman" w:hAnsi="Times New Roman"/>
                <w:lang w:val="en-US"/>
              </w:rPr>
              <w:t>Brake</w:t>
            </w:r>
            <w:r>
              <w:rPr>
                <w:rFonts w:ascii="Times New Roman" w:hAnsi="Times New Roman"/>
                <w:lang w:val="uk-UA"/>
              </w:rPr>
              <w:t xml:space="preserve"> </w:t>
            </w:r>
            <w:r w:rsidRPr="00175875">
              <w:rPr>
                <w:rFonts w:ascii="Times New Roman" w:hAnsi="Times New Roman"/>
                <w:lang w:val="en-US"/>
              </w:rPr>
              <w:t>Assist</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rPr>
                <w:rFonts w:ascii="Times New Roman" w:hAnsi="Times New Roman" w:cs="Times New Roman"/>
                <w:b/>
                <w:lang w:val="uk-UA"/>
              </w:rPr>
            </w:pPr>
            <w:r>
              <w:rPr>
                <w:rFonts w:ascii="Times New Roman" w:hAnsi="Times New Roman"/>
              </w:rPr>
              <w:t>Ф</w:t>
            </w:r>
            <w:r>
              <w:rPr>
                <w:rFonts w:ascii="Times New Roman" w:hAnsi="Times New Roman"/>
                <w:lang w:val="uk-UA"/>
              </w:rPr>
              <w:t>ронтальні та бокові подушки безпеки, шторки безпеки, подушка безпеки колін водія</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rPr>
                <w:rFonts w:ascii="Times New Roman" w:hAnsi="Times New Roman" w:cs="Times New Roman"/>
                <w:b/>
                <w:lang w:val="uk-UA"/>
              </w:rPr>
            </w:pPr>
            <w:r>
              <w:rPr>
                <w:rFonts w:ascii="Times New Roman" w:hAnsi="Times New Roman"/>
                <w:lang w:val="uk-UA"/>
              </w:rPr>
              <w:t xml:space="preserve">Електронний іммобілайзер </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46"/>
        </w:trPr>
        <w:tc>
          <w:tcPr>
            <w:tcW w:w="58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rPr>
                <w:rFonts w:ascii="Times New Roman" w:hAnsi="Times New Roman" w:cs="Times New Roman"/>
                <w:b/>
                <w:lang w:val="uk-UA"/>
              </w:rPr>
            </w:pPr>
            <w:r>
              <w:rPr>
                <w:rFonts w:ascii="Times New Roman" w:hAnsi="Times New Roman"/>
                <w:lang w:val="uk-UA"/>
              </w:rPr>
              <w:t>Центральний замок дверей з дистанційним керуванням</w:t>
            </w:r>
            <w:r>
              <w:rPr>
                <w:rFonts w:ascii="Times New Roman" w:hAnsi="Times New Roman"/>
                <w:lang w:val="uk-UA"/>
              </w:rPr>
              <w:tab/>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46"/>
        </w:trPr>
        <w:tc>
          <w:tcPr>
            <w:tcW w:w="58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rPr>
                <w:rFonts w:ascii="Times New Roman" w:hAnsi="Times New Roman" w:cs="Times New Roman"/>
                <w:lang w:val="uk-UA"/>
              </w:rPr>
            </w:pPr>
            <w:r>
              <w:rPr>
                <w:rFonts w:ascii="Times New Roman" w:hAnsi="Times New Roman"/>
                <w:lang w:val="uk-UA"/>
              </w:rPr>
              <w:t>Балки дверей для захисту від бокового удару</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rPr>
                <w:rFonts w:ascii="Times New Roman" w:hAnsi="Times New Roman" w:cs="Times New Roman"/>
                <w:b/>
                <w:lang w:val="uk-UA"/>
              </w:rPr>
            </w:pPr>
            <w:r>
              <w:rPr>
                <w:rFonts w:ascii="Times New Roman" w:hAnsi="Times New Roman"/>
                <w:lang w:val="uk-UA"/>
              </w:rPr>
              <w:t>Система утримання на схилі (</w:t>
            </w:r>
            <w:r>
              <w:rPr>
                <w:rFonts w:ascii="Times New Roman" w:hAnsi="Times New Roman"/>
              </w:rPr>
              <w:t>Hill</w:t>
            </w:r>
            <w:r>
              <w:rPr>
                <w:rFonts w:ascii="Times New Roman" w:hAnsi="Times New Roman"/>
                <w:lang w:val="uk-UA"/>
              </w:rPr>
              <w:t xml:space="preserve"> </w:t>
            </w:r>
            <w:r>
              <w:rPr>
                <w:rFonts w:ascii="Times New Roman" w:hAnsi="Times New Roman"/>
              </w:rPr>
              <w:t>hold</w:t>
            </w:r>
            <w:r>
              <w:rPr>
                <w:rFonts w:ascii="Times New Roman" w:hAnsi="Times New Roman"/>
                <w:lang w:val="uk-UA"/>
              </w:rPr>
              <w:t xml:space="preserve"> </w:t>
            </w:r>
            <w:r>
              <w:rPr>
                <w:rFonts w:ascii="Times New Roman" w:hAnsi="Times New Roman"/>
              </w:rPr>
              <w:t>control</w:t>
            </w:r>
            <w:r>
              <w:rPr>
                <w:rFonts w:ascii="Times New Roman" w:hAnsi="Times New Roman"/>
                <w:lang w:val="uk-UA"/>
              </w:rPr>
              <w:t>)</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rPr>
                <w:rFonts w:ascii="Times New Roman" w:hAnsi="Times New Roman" w:cs="Times New Roman"/>
                <w:lang w:val="uk-UA"/>
              </w:rPr>
            </w:pPr>
            <w:r>
              <w:rPr>
                <w:rFonts w:ascii="Times New Roman" w:hAnsi="Times New Roman"/>
                <w:lang w:val="uk-UA"/>
              </w:rPr>
              <w:t xml:space="preserve">Система повного приводу </w:t>
            </w:r>
            <w:r>
              <w:rPr>
                <w:rFonts w:ascii="Times New Roman" w:hAnsi="Times New Roman"/>
              </w:rPr>
              <w:t>ALL</w:t>
            </w:r>
            <w:r>
              <w:rPr>
                <w:rFonts w:ascii="Times New Roman" w:hAnsi="Times New Roman"/>
                <w:lang w:val="uk-UA"/>
              </w:rPr>
              <w:t xml:space="preserve"> </w:t>
            </w:r>
            <w:r>
              <w:rPr>
                <w:rFonts w:ascii="Times New Roman" w:hAnsi="Times New Roman"/>
              </w:rPr>
              <w:t>GRIPP</w:t>
            </w:r>
            <w:r>
              <w:rPr>
                <w:rFonts w:ascii="Times New Roman" w:hAnsi="Times New Roman"/>
                <w:lang w:val="uk-UA"/>
              </w:rPr>
              <w:t xml:space="preserve"> </w:t>
            </w:r>
            <w:r>
              <w:rPr>
                <w:rFonts w:ascii="Times New Roman" w:hAnsi="Times New Roman"/>
              </w:rPr>
              <w:t>SELECT</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rPr>
                <w:rFonts w:ascii="Times New Roman" w:hAnsi="Times New Roman" w:cs="Times New Roman"/>
                <w:lang w:val="uk-UA"/>
              </w:rPr>
            </w:pPr>
            <w:r>
              <w:rPr>
                <w:rFonts w:ascii="Times New Roman" w:hAnsi="Times New Roman"/>
                <w:lang w:val="uk-UA"/>
              </w:rPr>
              <w:t>Перемикач режиму повного приводу на центральній консолі</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rPr>
                <w:rFonts w:ascii="Times New Roman" w:hAnsi="Times New Roman" w:cs="Times New Roman"/>
                <w:b/>
                <w:lang w:val="uk-UA"/>
              </w:rPr>
            </w:pPr>
            <w:r>
              <w:rPr>
                <w:rFonts w:ascii="Times New Roman" w:hAnsi="Times New Roman"/>
                <w:lang w:val="uk-UA"/>
              </w:rPr>
              <w:t>Система клімат-контроль</w:t>
            </w:r>
            <w:r>
              <w:rPr>
                <w:rFonts w:ascii="Times New Roman" w:hAnsi="Times New Roman"/>
                <w:lang w:val="uk-UA"/>
              </w:rPr>
              <w:tab/>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rPr>
                <w:rFonts w:ascii="Times New Roman" w:hAnsi="Times New Roman" w:cs="Times New Roman"/>
                <w:lang w:val="uk-UA"/>
              </w:rPr>
            </w:pPr>
            <w:r>
              <w:rPr>
                <w:rFonts w:ascii="Times New Roman" w:hAnsi="Times New Roman"/>
                <w:lang w:val="uk-UA"/>
              </w:rPr>
              <w:t>Зовнішні дзеркала заднього огляду з електрорегулюванням та підігрівом</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rPr>
                <w:rFonts w:ascii="Times New Roman" w:hAnsi="Times New Roman" w:cs="Times New Roman"/>
                <w:lang w:val="uk-UA"/>
              </w:rPr>
            </w:pPr>
            <w:r>
              <w:rPr>
                <w:rFonts w:ascii="Times New Roman" w:hAnsi="Times New Roman"/>
                <w:lang w:val="uk-UA"/>
              </w:rPr>
              <w:t>Обігрів заднього скла</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rPr>
                <w:rFonts w:ascii="Times New Roman" w:hAnsi="Times New Roman" w:cs="Times New Roman"/>
                <w:lang w:val="uk-UA"/>
              </w:rPr>
            </w:pPr>
            <w:r>
              <w:rPr>
                <w:rFonts w:ascii="Times New Roman" w:hAnsi="Times New Roman"/>
                <w:lang w:val="uk-UA"/>
              </w:rPr>
              <w:t>Електропідсилювач керма</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rPr>
                <w:rFonts w:ascii="Times New Roman" w:hAnsi="Times New Roman" w:cs="Times New Roman"/>
                <w:b/>
                <w:lang w:val="uk-UA"/>
              </w:rPr>
            </w:pPr>
            <w:r>
              <w:rPr>
                <w:rFonts w:ascii="Times New Roman" w:hAnsi="Times New Roman"/>
                <w:lang w:val="uk-UA"/>
              </w:rPr>
              <w:t>Передні та задні електросклопідйомники</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rPr>
                <w:rFonts w:ascii="Times New Roman" w:hAnsi="Times New Roman" w:cs="Times New Roman"/>
                <w:lang w:val="uk-UA"/>
              </w:rPr>
            </w:pPr>
            <w:r>
              <w:rPr>
                <w:rFonts w:ascii="Times New Roman" w:hAnsi="Times New Roman"/>
                <w:lang w:val="uk-UA"/>
              </w:rPr>
              <w:t>Передні фари галогенові лінзовані</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rPr>
                <w:rFonts w:ascii="Times New Roman" w:hAnsi="Times New Roman" w:cs="Times New Roman"/>
                <w:lang w:val="uk-UA"/>
              </w:rPr>
            </w:pPr>
            <w:r>
              <w:rPr>
                <w:rFonts w:ascii="Times New Roman" w:hAnsi="Times New Roman"/>
                <w:lang w:val="uk-UA"/>
              </w:rPr>
              <w:t>Світлодіодні задні фари</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rPr>
                <w:rFonts w:ascii="Times New Roman" w:hAnsi="Times New Roman" w:cs="Times New Roman"/>
                <w:lang w:val="uk-UA"/>
              </w:rPr>
            </w:pPr>
            <w:r>
              <w:rPr>
                <w:rFonts w:ascii="Times New Roman" w:hAnsi="Times New Roman"/>
                <w:lang w:val="uk-UA"/>
              </w:rPr>
              <w:t>Світлодіодні денні ходові вогні</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rPr>
                <w:rFonts w:ascii="Times New Roman" w:hAnsi="Times New Roman" w:cs="Times New Roman"/>
                <w:lang w:val="uk-UA"/>
              </w:rPr>
            </w:pPr>
            <w:r>
              <w:rPr>
                <w:rFonts w:ascii="Times New Roman" w:hAnsi="Times New Roman"/>
                <w:lang w:val="uk-UA"/>
              </w:rPr>
              <w:t>Круїз-контроль з керуванням на кермі</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rPr>
                <w:rFonts w:ascii="Times New Roman" w:hAnsi="Times New Roman" w:cs="Times New Roman"/>
                <w:lang w:val="uk-UA"/>
              </w:rPr>
            </w:pPr>
            <w:r>
              <w:rPr>
                <w:rFonts w:ascii="Times New Roman" w:hAnsi="Times New Roman"/>
                <w:lang w:val="uk-UA"/>
              </w:rPr>
              <w:t xml:space="preserve">Легкосплавні колісні диски та шини 215/60 </w:t>
            </w:r>
            <w:r>
              <w:rPr>
                <w:rFonts w:ascii="Times New Roman" w:hAnsi="Times New Roman"/>
              </w:rPr>
              <w:t>R</w:t>
            </w:r>
            <w:r>
              <w:rPr>
                <w:rFonts w:ascii="Times New Roman" w:hAnsi="Times New Roman"/>
                <w:lang w:val="uk-UA"/>
              </w:rPr>
              <w:t>16</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rPr>
                <w:rFonts w:ascii="Times New Roman" w:hAnsi="Times New Roman" w:cs="Times New Roman"/>
                <w:lang w:val="en-US"/>
              </w:rPr>
            </w:pPr>
            <w:r>
              <w:rPr>
                <w:rFonts w:ascii="Times New Roman" w:hAnsi="Times New Roman"/>
                <w:lang w:val="uk-UA"/>
              </w:rPr>
              <w:t>Оббивка сидінь – тканина</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rPr>
                <w:rFonts w:ascii="Times New Roman" w:hAnsi="Times New Roman" w:cs="Times New Roman"/>
                <w:lang w:val="uk-UA"/>
              </w:rPr>
            </w:pPr>
            <w:r>
              <w:rPr>
                <w:rFonts w:ascii="Times New Roman" w:hAnsi="Times New Roman"/>
                <w:lang w:val="uk-UA"/>
              </w:rPr>
              <w:t>Рульова колонка з регулюванням по куту нахилу і вильоту</w:t>
            </w:r>
            <w:r>
              <w:rPr>
                <w:rFonts w:ascii="Times New Roman" w:hAnsi="Times New Roman"/>
                <w:lang w:val="uk-UA"/>
              </w:rPr>
              <w:tab/>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rPr>
                <w:rFonts w:ascii="Times New Roman" w:hAnsi="Times New Roman" w:cs="Times New Roman"/>
                <w:lang w:val="uk-UA"/>
              </w:rPr>
            </w:pPr>
            <w:bookmarkStart w:id="5" w:name="_GoBack"/>
            <w:bookmarkEnd w:id="5"/>
            <w:r>
              <w:rPr>
                <w:rFonts w:ascii="Times New Roman" w:hAnsi="Times New Roman"/>
                <w:lang w:val="uk-UA"/>
              </w:rPr>
              <w:t xml:space="preserve">Бортовий комп’ютер з кольоровим дисплеєм                                 </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rPr>
                <w:rFonts w:ascii="Times New Roman" w:hAnsi="Times New Roman" w:cs="Times New Roman"/>
                <w:lang w:val="uk-UA"/>
              </w:rPr>
            </w:pPr>
            <w:r>
              <w:rPr>
                <w:rFonts w:ascii="Times New Roman" w:hAnsi="Times New Roman"/>
                <w:lang w:val="uk-UA"/>
              </w:rPr>
              <w:t>Декоративна решітка радіатора хромована</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rPr>
                <w:rFonts w:ascii="Times New Roman" w:hAnsi="Times New Roman" w:cs="Times New Roman"/>
                <w:lang w:val="uk-UA"/>
              </w:rPr>
            </w:pPr>
            <w:r>
              <w:rPr>
                <w:rFonts w:ascii="Times New Roman" w:hAnsi="Times New Roman"/>
                <w:lang w:val="uk-UA"/>
              </w:rPr>
              <w:t>Запасне колесо тимчасового використання</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rPr>
                <w:rFonts w:ascii="Times New Roman" w:hAnsi="Times New Roman" w:cs="Times New Roman"/>
              </w:rPr>
            </w:pPr>
            <w:r>
              <w:rPr>
                <w:rFonts w:ascii="Times New Roman" w:hAnsi="Times New Roman"/>
                <w:lang w:val="uk-UA"/>
              </w:rPr>
              <w:t>Підігрів передніх сидінь в двох положеннях</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rPr>
                <w:rFonts w:ascii="Times New Roman" w:hAnsi="Times New Roman" w:cs="Times New Roman"/>
              </w:rPr>
            </w:pPr>
            <w:r>
              <w:rPr>
                <w:rFonts w:ascii="Times New Roman" w:hAnsi="Times New Roman"/>
                <w:lang w:val="uk-UA"/>
              </w:rPr>
              <w:t>Зовнішні ручки дверей і дзеркала  кольору кузова</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rPr>
                <w:rFonts w:ascii="Times New Roman" w:hAnsi="Times New Roman" w:cs="Times New Roman"/>
                <w:lang w:val="uk-UA"/>
              </w:rPr>
            </w:pPr>
            <w:r>
              <w:rPr>
                <w:rFonts w:ascii="Times New Roman" w:hAnsi="Times New Roman"/>
                <w:lang w:val="uk-UA"/>
              </w:rPr>
              <w:t xml:space="preserve">Мультимедійна система з можливістю підключення смартфона з підтримкою </w:t>
            </w:r>
            <w:r>
              <w:rPr>
                <w:rFonts w:ascii="Times New Roman" w:hAnsi="Times New Roman"/>
              </w:rPr>
              <w:t xml:space="preserve">Android Auto </w:t>
            </w:r>
            <w:r>
              <w:rPr>
                <w:rFonts w:ascii="Times New Roman" w:hAnsi="Times New Roman"/>
                <w:lang w:val="uk-UA"/>
              </w:rPr>
              <w:t>та</w:t>
            </w:r>
            <w:r>
              <w:rPr>
                <w:rFonts w:ascii="Times New Roman" w:hAnsi="Times New Roman"/>
              </w:rPr>
              <w:t xml:space="preserve"> Apple Car Play + Bluetooth</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175875" w:rsidRDefault="00175875">
            <w:pPr>
              <w:spacing w:after="0" w:line="240" w:lineRule="auto"/>
              <w:jc w:val="center"/>
              <w:rPr>
                <w:rFonts w:ascii="Times New Roman" w:hAnsi="Times New Roman" w:cs="Times New Roman"/>
                <w:lang w:val="uk-UA"/>
              </w:rPr>
            </w:pPr>
          </w:p>
        </w:tc>
      </w:tr>
      <w:tr w:rsidR="00175875" w:rsidTr="00175875">
        <w:trPr>
          <w:trHeight w:val="300"/>
        </w:trPr>
        <w:tc>
          <w:tcPr>
            <w:tcW w:w="58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rPr>
                <w:rFonts w:ascii="Times New Roman" w:hAnsi="Times New Roman" w:cs="Times New Roman"/>
                <w:lang w:val="uk-UA"/>
              </w:rPr>
            </w:pPr>
            <w:r>
              <w:rPr>
                <w:rFonts w:ascii="Times New Roman" w:hAnsi="Times New Roman"/>
                <w:lang w:val="uk-UA"/>
              </w:rPr>
              <w:t>Колір</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75875" w:rsidRDefault="00175875">
            <w:pPr>
              <w:spacing w:after="0" w:line="240" w:lineRule="auto"/>
              <w:jc w:val="center"/>
              <w:rPr>
                <w:rFonts w:ascii="Times New Roman" w:hAnsi="Times New Roman" w:cs="Times New Roman"/>
                <w:lang w:val="uk-UA"/>
              </w:rPr>
            </w:pPr>
            <w:r>
              <w:rPr>
                <w:rFonts w:ascii="Times New Roman" w:hAnsi="Times New Roman"/>
                <w:lang w:val="uk-UA"/>
              </w:rPr>
              <w:t>Білий</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175875" w:rsidRDefault="00175875">
            <w:pPr>
              <w:spacing w:after="0" w:line="240" w:lineRule="auto"/>
              <w:jc w:val="center"/>
              <w:rPr>
                <w:rFonts w:ascii="Times New Roman" w:hAnsi="Times New Roman" w:cs="Times New Roman"/>
                <w:lang w:val="uk-UA"/>
              </w:rPr>
            </w:pPr>
          </w:p>
        </w:tc>
      </w:tr>
    </w:tbl>
    <w:p w:rsidR="00175875" w:rsidRDefault="00175875" w:rsidP="00175875">
      <w:pPr>
        <w:spacing w:after="0" w:line="240" w:lineRule="auto"/>
        <w:contextualSpacing/>
        <w:jc w:val="both"/>
        <w:rPr>
          <w:rFonts w:ascii="Times New Roman" w:hAnsi="Times New Roman"/>
          <w:sz w:val="24"/>
          <w:szCs w:val="24"/>
          <w:lang w:val="uk-UA"/>
        </w:rPr>
      </w:pPr>
    </w:p>
    <w:p w:rsidR="00175875" w:rsidRDefault="00175875" w:rsidP="00175875">
      <w:pPr>
        <w:spacing w:after="0" w:line="240" w:lineRule="auto"/>
        <w:contextualSpacing/>
        <w:jc w:val="both"/>
        <w:rPr>
          <w:rFonts w:ascii="Times New Roman" w:hAnsi="Times New Roman"/>
          <w:sz w:val="24"/>
          <w:szCs w:val="24"/>
          <w:lang w:val="uk-UA" w:eastAsia="ru-RU"/>
        </w:rPr>
      </w:pPr>
      <w:r>
        <w:rPr>
          <w:rFonts w:ascii="Times New Roman" w:hAnsi="Times New Roman"/>
          <w:b/>
          <w:sz w:val="24"/>
          <w:szCs w:val="24"/>
          <w:lang w:val="uk-UA" w:eastAsia="ru-RU"/>
        </w:rPr>
        <w:t>Інші вимоги до предмету закупівлі</w:t>
      </w:r>
      <w:r>
        <w:rPr>
          <w:rFonts w:ascii="Times New Roman" w:hAnsi="Times New Roman"/>
          <w:sz w:val="24"/>
          <w:szCs w:val="24"/>
          <w:lang w:val="uk-UA" w:eastAsia="ru-RU"/>
        </w:rPr>
        <w:t xml:space="preserve"> (</w:t>
      </w:r>
      <w:r>
        <w:rPr>
          <w:rFonts w:ascii="Times New Roman" w:hAnsi="Times New Roman"/>
          <w:b/>
          <w:sz w:val="24"/>
          <w:szCs w:val="24"/>
          <w:lang w:val="uk-UA" w:eastAsia="ru-RU"/>
        </w:rPr>
        <w:t>учасник підтверджує гарантійним листом довільної форми</w:t>
      </w:r>
      <w:r>
        <w:rPr>
          <w:rFonts w:ascii="Times New Roman" w:hAnsi="Times New Roman"/>
          <w:sz w:val="24"/>
          <w:szCs w:val="24"/>
          <w:lang w:val="uk-UA" w:eastAsia="ru-RU"/>
        </w:rPr>
        <w:t>):</w:t>
      </w:r>
    </w:p>
    <w:p w:rsidR="00175875" w:rsidRDefault="00175875" w:rsidP="00175875">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1. Учасник зобов’язується виконати всі   вимоги якісно і в повному обсязі.</w:t>
      </w:r>
      <w:bookmarkStart w:id="6" w:name="_Hlk108184797"/>
    </w:p>
    <w:bookmarkEnd w:id="6"/>
    <w:p w:rsidR="00175875" w:rsidRDefault="00175875" w:rsidP="00175875">
      <w:pPr>
        <w:spacing w:after="0" w:line="240" w:lineRule="auto"/>
        <w:jc w:val="both"/>
        <w:rPr>
          <w:rFonts w:ascii="Times New Roman" w:hAnsi="Times New Roman"/>
          <w:b/>
          <w:sz w:val="24"/>
          <w:szCs w:val="24"/>
          <w:lang w:val="uk-UA"/>
        </w:rPr>
      </w:pPr>
      <w:r>
        <w:rPr>
          <w:rFonts w:ascii="Times New Roman" w:hAnsi="Times New Roman"/>
          <w:sz w:val="24"/>
          <w:szCs w:val="24"/>
          <w:lang w:val="uk-UA"/>
        </w:rPr>
        <w:t xml:space="preserve">2. Учасник має бути офіційним дилером/дистриб’ютором/представником виробника товару на території України </w:t>
      </w:r>
      <w:r>
        <w:rPr>
          <w:rFonts w:ascii="Times New Roman" w:hAnsi="Times New Roman"/>
          <w:b/>
          <w:sz w:val="24"/>
          <w:szCs w:val="24"/>
          <w:lang w:val="uk-UA"/>
        </w:rPr>
        <w:t xml:space="preserve">(на підтвердження надається копія дилерського /дистриб’юторського </w:t>
      </w:r>
      <w:r>
        <w:rPr>
          <w:rFonts w:ascii="Times New Roman" w:hAnsi="Times New Roman"/>
          <w:b/>
          <w:sz w:val="24"/>
          <w:szCs w:val="24"/>
          <w:lang w:val="uk-UA"/>
        </w:rPr>
        <w:lastRenderedPageBreak/>
        <w:t>договору або копія витягу з дилерського/дистриб’юторського договору або копія сертифікату дилера/дистриб’ютора).</w:t>
      </w:r>
    </w:p>
    <w:p w:rsidR="00175875" w:rsidRDefault="00175875" w:rsidP="00175875">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zh-CN"/>
        </w:rPr>
        <w:t>3.</w:t>
      </w:r>
      <w:r>
        <w:rPr>
          <w:rFonts w:ascii="Times New Roman" w:hAnsi="Times New Roman"/>
          <w:b/>
          <w:sz w:val="24"/>
          <w:szCs w:val="24"/>
          <w:lang w:val="uk-UA" w:eastAsia="zh-CN"/>
        </w:rPr>
        <w:t xml:space="preserve"> </w:t>
      </w:r>
      <w:r>
        <w:rPr>
          <w:rFonts w:ascii="Times New Roman" w:hAnsi="Times New Roman"/>
          <w:bCs/>
          <w:sz w:val="24"/>
          <w:szCs w:val="24"/>
          <w:lang w:val="uk-UA"/>
        </w:rPr>
        <w:t xml:space="preserve">Строк поставки товару: </w:t>
      </w:r>
      <w:r>
        <w:rPr>
          <w:rFonts w:ascii="Times New Roman" w:hAnsi="Times New Roman"/>
          <w:sz w:val="24"/>
          <w:szCs w:val="24"/>
          <w:lang w:val="uk-UA" w:eastAsia="ru-RU"/>
        </w:rPr>
        <w:t>до 31.03. 2024 року.</w:t>
      </w:r>
    </w:p>
    <w:p w:rsidR="00175875" w:rsidRDefault="00175875" w:rsidP="00175875">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 Місце поставки (передачі) товару: 36014, м. Полтава, вул. Капітана Володимира Кісельова, 32А, за рахунок Учасника.</w:t>
      </w:r>
    </w:p>
    <w:p w:rsidR="00175875" w:rsidRDefault="00175875" w:rsidP="00175875">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 Товар повинен бути новий, 2024 року виготовлення, у зібраному і справному стані, без механічних пошкоджень і слідів корозії.</w:t>
      </w:r>
    </w:p>
    <w:p w:rsidR="00175875" w:rsidRDefault="00175875" w:rsidP="00175875">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6. Учасник гарантує, що Товар належить йому на праві власності, не перебуває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w:t>
      </w:r>
    </w:p>
    <w:p w:rsidR="00175875" w:rsidRDefault="00175875" w:rsidP="00175875">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7. Гарантійний термін на автомобіль не менше 36 місяців або 100 000 км пробігу з дати підписання акту приймання-передачі товару за Договором про закупівлю, згідно якого Учасник забезпечує здійснення технічного нагляду та сервісного обслуговування.</w:t>
      </w:r>
    </w:p>
    <w:p w:rsidR="00175875" w:rsidRDefault="00175875" w:rsidP="00175875">
      <w:pPr>
        <w:spacing w:after="0" w:line="240" w:lineRule="auto"/>
        <w:jc w:val="both"/>
        <w:rPr>
          <w:rFonts w:ascii="Times New Roman" w:hAnsi="Times New Roman"/>
          <w:sz w:val="20"/>
          <w:szCs w:val="20"/>
          <w:lang w:val="uk-UA" w:eastAsia="ru-RU"/>
        </w:rPr>
      </w:pPr>
    </w:p>
    <w:p w:rsidR="00175875" w:rsidRPr="00175875" w:rsidRDefault="00175875" w:rsidP="00175875">
      <w:pPr>
        <w:pStyle w:val="a7"/>
        <w:spacing w:after="0" w:line="240" w:lineRule="auto"/>
        <w:ind w:left="0" w:firstLine="720"/>
        <w:jc w:val="both"/>
        <w:rPr>
          <w:rFonts w:ascii="Times New Roman" w:hAnsi="Times New Roman"/>
          <w:sz w:val="24"/>
          <w:szCs w:val="24"/>
          <w:lang w:val="uk-UA"/>
        </w:rPr>
      </w:pPr>
      <w:r w:rsidRPr="00175875">
        <w:rPr>
          <w:rFonts w:ascii="Times New Roman" w:hAnsi="Times New Roman"/>
          <w:sz w:val="24"/>
          <w:szCs w:val="24"/>
          <w:lang w:val="uk-UA" w:eastAsia="ru-RU"/>
        </w:rPr>
        <w:t>Примітка: учасник відповідає за одержання всіх необхідних дозволів, ліцензій, сертифікатів на роботи (послуги), запропоновані на відкриті  торги, та самостійно несе всі витрати на отримання таких дозволів, ліцензій, сертифікатів. Витрати учасника пов’язанні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rsidR="00727CDE" w:rsidRDefault="00727CDE" w:rsidP="00A77C1C">
      <w:pPr>
        <w:pStyle w:val="a7"/>
        <w:spacing w:after="0" w:line="240" w:lineRule="auto"/>
        <w:ind w:left="0" w:firstLine="720"/>
        <w:jc w:val="both"/>
        <w:rPr>
          <w:rFonts w:ascii="Times New Roman" w:hAnsi="Times New Roman"/>
          <w:sz w:val="24"/>
          <w:szCs w:val="24"/>
          <w:lang w:val="uk-UA"/>
        </w:rPr>
      </w:pPr>
    </w:p>
    <w:p w:rsidR="00727CDE" w:rsidRDefault="00727CDE" w:rsidP="00424850">
      <w:pPr>
        <w:spacing w:after="0" w:line="240" w:lineRule="auto"/>
        <w:jc w:val="both"/>
        <w:rPr>
          <w:rFonts w:ascii="Times New Roman" w:hAnsi="Times New Roman" w:cs="Times New Roman"/>
          <w:sz w:val="24"/>
          <w:szCs w:val="24"/>
          <w:lang w:val="uk-UA"/>
        </w:rPr>
      </w:pPr>
    </w:p>
    <w:p w:rsidR="002028AE" w:rsidRDefault="002028AE" w:rsidP="00424850">
      <w:pPr>
        <w:spacing w:after="0" w:line="240" w:lineRule="auto"/>
        <w:jc w:val="both"/>
        <w:rPr>
          <w:rFonts w:ascii="Times New Roman" w:hAnsi="Times New Roman" w:cs="Times New Roman"/>
          <w:sz w:val="24"/>
          <w:szCs w:val="24"/>
          <w:lang w:val="uk-UA"/>
        </w:rPr>
      </w:pPr>
    </w:p>
    <w:p w:rsidR="002028AE" w:rsidRPr="00727CDE" w:rsidRDefault="002028AE" w:rsidP="00424850">
      <w:pPr>
        <w:spacing w:after="0" w:line="240" w:lineRule="auto"/>
        <w:jc w:val="both"/>
        <w:rPr>
          <w:rFonts w:ascii="Times New Roman" w:hAnsi="Times New Roman" w:cs="Times New Roman"/>
          <w:sz w:val="24"/>
          <w:szCs w:val="24"/>
          <w:lang w:val="uk-UA"/>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992D10" w:rsidRDefault="00992D10" w:rsidP="00826F5F">
      <w:pPr>
        <w:spacing w:after="0" w:line="240" w:lineRule="auto"/>
        <w:jc w:val="both"/>
        <w:rPr>
          <w:rFonts w:ascii="Times New Roman" w:eastAsiaTheme="minorHAnsi" w:hAnsi="Times New Roman" w:cs="Times New Roman"/>
          <w:sz w:val="24"/>
          <w:szCs w:val="24"/>
          <w:lang w:val="uk-UA" w:eastAsia="ru-RU"/>
        </w:rPr>
      </w:pPr>
    </w:p>
    <w:p w:rsidR="00175875" w:rsidRDefault="00175875" w:rsidP="00826F5F">
      <w:pPr>
        <w:spacing w:after="0" w:line="240" w:lineRule="auto"/>
        <w:jc w:val="both"/>
        <w:rPr>
          <w:rFonts w:ascii="Times New Roman" w:eastAsiaTheme="minorHAnsi" w:hAnsi="Times New Roman" w:cs="Times New Roman"/>
          <w:sz w:val="24"/>
          <w:szCs w:val="24"/>
          <w:lang w:val="uk-UA" w:eastAsia="ru-RU"/>
        </w:rPr>
      </w:pPr>
    </w:p>
    <w:p w:rsidR="00175875" w:rsidRDefault="00175875" w:rsidP="00826F5F">
      <w:pPr>
        <w:spacing w:after="0" w:line="240" w:lineRule="auto"/>
        <w:jc w:val="both"/>
        <w:rPr>
          <w:rFonts w:ascii="Times New Roman" w:eastAsiaTheme="minorHAnsi" w:hAnsi="Times New Roman" w:cs="Times New Roman"/>
          <w:sz w:val="24"/>
          <w:szCs w:val="24"/>
          <w:lang w:val="uk-UA" w:eastAsia="ru-RU"/>
        </w:rPr>
      </w:pPr>
    </w:p>
    <w:p w:rsidR="00175875" w:rsidRDefault="00175875" w:rsidP="00826F5F">
      <w:pPr>
        <w:spacing w:after="0" w:line="240" w:lineRule="auto"/>
        <w:jc w:val="both"/>
        <w:rPr>
          <w:rFonts w:ascii="Times New Roman" w:eastAsiaTheme="minorHAnsi" w:hAnsi="Times New Roman" w:cs="Times New Roman"/>
          <w:sz w:val="24"/>
          <w:szCs w:val="24"/>
          <w:lang w:val="uk-UA" w:eastAsia="ru-RU"/>
        </w:rPr>
      </w:pPr>
    </w:p>
    <w:p w:rsidR="00175875" w:rsidRDefault="00175875" w:rsidP="00826F5F">
      <w:pPr>
        <w:spacing w:after="0" w:line="240" w:lineRule="auto"/>
        <w:jc w:val="both"/>
        <w:rPr>
          <w:rFonts w:ascii="Times New Roman" w:eastAsiaTheme="minorHAnsi" w:hAnsi="Times New Roman" w:cs="Times New Roman"/>
          <w:sz w:val="24"/>
          <w:szCs w:val="24"/>
          <w:lang w:val="uk-UA" w:eastAsia="ru-RU"/>
        </w:rPr>
      </w:pPr>
    </w:p>
    <w:p w:rsidR="00175875" w:rsidRDefault="00175875" w:rsidP="00826F5F">
      <w:pPr>
        <w:spacing w:after="0" w:line="240" w:lineRule="auto"/>
        <w:jc w:val="both"/>
        <w:rPr>
          <w:rFonts w:ascii="Times New Roman" w:eastAsiaTheme="minorHAnsi" w:hAnsi="Times New Roman" w:cs="Times New Roman"/>
          <w:sz w:val="24"/>
          <w:szCs w:val="24"/>
          <w:lang w:val="uk-UA" w:eastAsia="ru-RU"/>
        </w:rPr>
      </w:pPr>
    </w:p>
    <w:p w:rsidR="00175875" w:rsidRDefault="00175875" w:rsidP="00826F5F">
      <w:pPr>
        <w:spacing w:after="0" w:line="240" w:lineRule="auto"/>
        <w:jc w:val="both"/>
        <w:rPr>
          <w:rFonts w:ascii="Times New Roman" w:eastAsiaTheme="minorHAnsi" w:hAnsi="Times New Roman" w:cs="Times New Roman"/>
          <w:sz w:val="24"/>
          <w:szCs w:val="24"/>
          <w:lang w:val="uk-UA" w:eastAsia="ru-RU"/>
        </w:rPr>
      </w:pPr>
    </w:p>
    <w:p w:rsidR="00175875" w:rsidRDefault="00175875" w:rsidP="00826F5F">
      <w:pPr>
        <w:spacing w:after="0" w:line="240" w:lineRule="auto"/>
        <w:jc w:val="both"/>
        <w:rPr>
          <w:rFonts w:ascii="Times New Roman" w:eastAsiaTheme="minorHAnsi" w:hAnsi="Times New Roman" w:cs="Times New Roman"/>
          <w:sz w:val="24"/>
          <w:szCs w:val="24"/>
          <w:lang w:val="uk-UA" w:eastAsia="ru-RU"/>
        </w:rPr>
      </w:pPr>
    </w:p>
    <w:p w:rsidR="00175875" w:rsidRDefault="00175875" w:rsidP="00826F5F">
      <w:pPr>
        <w:spacing w:after="0" w:line="240" w:lineRule="auto"/>
        <w:jc w:val="both"/>
        <w:rPr>
          <w:rFonts w:ascii="Times New Roman" w:eastAsiaTheme="minorHAnsi" w:hAnsi="Times New Roman" w:cs="Times New Roman"/>
          <w:sz w:val="24"/>
          <w:szCs w:val="24"/>
          <w:lang w:val="uk-UA" w:eastAsia="ru-RU"/>
        </w:rPr>
      </w:pPr>
    </w:p>
    <w:p w:rsidR="00175875" w:rsidRDefault="00175875" w:rsidP="00826F5F">
      <w:pPr>
        <w:spacing w:after="0" w:line="240" w:lineRule="auto"/>
        <w:jc w:val="both"/>
        <w:rPr>
          <w:rFonts w:ascii="Times New Roman" w:eastAsiaTheme="minorHAnsi" w:hAnsi="Times New Roman" w:cs="Times New Roman"/>
          <w:sz w:val="24"/>
          <w:szCs w:val="24"/>
          <w:lang w:val="uk-UA" w:eastAsia="ru-RU"/>
        </w:rPr>
      </w:pPr>
    </w:p>
    <w:p w:rsidR="00175875" w:rsidRDefault="00175875" w:rsidP="00826F5F">
      <w:pPr>
        <w:spacing w:after="0" w:line="240" w:lineRule="auto"/>
        <w:jc w:val="both"/>
        <w:rPr>
          <w:rFonts w:ascii="Times New Roman" w:eastAsiaTheme="minorHAnsi" w:hAnsi="Times New Roman" w:cs="Times New Roman"/>
          <w:sz w:val="24"/>
          <w:szCs w:val="24"/>
          <w:lang w:val="uk-UA" w:eastAsia="ru-RU"/>
        </w:rPr>
      </w:pPr>
    </w:p>
    <w:p w:rsidR="005B0AD0" w:rsidRDefault="005B0AD0" w:rsidP="00826F5F">
      <w:pPr>
        <w:spacing w:after="0" w:line="240" w:lineRule="auto"/>
        <w:jc w:val="both"/>
        <w:rPr>
          <w:rFonts w:ascii="Times New Roman" w:eastAsiaTheme="minorHAnsi" w:hAnsi="Times New Roman" w:cs="Times New Roman"/>
          <w:sz w:val="24"/>
          <w:szCs w:val="24"/>
          <w:lang w:val="uk-UA" w:eastAsia="ru-RU"/>
        </w:rPr>
      </w:pPr>
    </w:p>
    <w:p w:rsidR="00EB730A" w:rsidRPr="001D1167"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4F6FC4" w:rsidRPr="004F44A7" w:rsidRDefault="00293BD3" w:rsidP="004F6FC4">
      <w:pPr>
        <w:widowControl w:val="0"/>
        <w:spacing w:after="0" w:line="240" w:lineRule="auto"/>
        <w:jc w:val="right"/>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lastRenderedPageBreak/>
        <w:t>Додаток</w:t>
      </w:r>
      <w:r w:rsidR="001B67EE">
        <w:rPr>
          <w:rFonts w:ascii="Times New Roman" w:eastAsia="Times New Roman" w:hAnsi="Times New Roman" w:cs="Times New Roman"/>
          <w:b/>
          <w:bCs/>
          <w:sz w:val="24"/>
          <w:szCs w:val="24"/>
          <w:lang w:val="uk-UA" w:eastAsia="uk-UA"/>
        </w:rPr>
        <w:t xml:space="preserve"> №</w:t>
      </w:r>
      <w:r w:rsidRPr="004F44A7">
        <w:rPr>
          <w:rFonts w:ascii="Times New Roman" w:eastAsia="Times New Roman" w:hAnsi="Times New Roman" w:cs="Times New Roman"/>
          <w:b/>
          <w:bCs/>
          <w:sz w:val="24"/>
          <w:szCs w:val="24"/>
          <w:lang w:val="uk-UA" w:eastAsia="uk-UA"/>
        </w:rPr>
        <w:t xml:space="preserve"> 4</w:t>
      </w:r>
    </w:p>
    <w:p w:rsidR="004F6FC4" w:rsidRPr="004F44A7" w:rsidRDefault="004F6FC4" w:rsidP="00FD5A29">
      <w:pPr>
        <w:widowControl w:val="0"/>
        <w:spacing w:after="0" w:line="240" w:lineRule="auto"/>
        <w:jc w:val="right"/>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t xml:space="preserve"> </w:t>
      </w:r>
      <w:r w:rsidR="002028AE" w:rsidRPr="002028AE">
        <w:rPr>
          <w:rFonts w:ascii="Times New Roman" w:eastAsia="Times New Roman" w:hAnsi="Times New Roman" w:cs="Times New Roman"/>
          <w:bCs/>
          <w:sz w:val="24"/>
          <w:szCs w:val="24"/>
          <w:lang w:val="uk-UA" w:eastAsia="uk-UA"/>
        </w:rPr>
        <w:t xml:space="preserve">до </w:t>
      </w:r>
      <w:r w:rsidRPr="002028AE">
        <w:rPr>
          <w:rFonts w:ascii="Times New Roman" w:eastAsia="Times New Roman" w:hAnsi="Times New Roman" w:cs="Times New Roman"/>
          <w:bCs/>
          <w:sz w:val="24"/>
          <w:szCs w:val="24"/>
          <w:lang w:val="uk-UA" w:eastAsia="uk-UA"/>
        </w:rPr>
        <w:t>тендерної документації</w:t>
      </w:r>
    </w:p>
    <w:p w:rsidR="00E64EEC" w:rsidRPr="004F44A7" w:rsidRDefault="00E64EEC" w:rsidP="00E64EEC">
      <w:pPr>
        <w:widowControl w:val="0"/>
        <w:spacing w:after="0" w:line="240" w:lineRule="auto"/>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tab/>
      </w:r>
    </w:p>
    <w:p w:rsidR="00F47B34" w:rsidRPr="004F44A7" w:rsidRDefault="00F47B34" w:rsidP="00F47B34">
      <w:pPr>
        <w:spacing w:after="0" w:line="240" w:lineRule="auto"/>
        <w:ind w:firstLine="567"/>
        <w:jc w:val="center"/>
        <w:rPr>
          <w:rFonts w:ascii="Times New Roman" w:eastAsia="Times New Roman" w:hAnsi="Times New Roman" w:cs="Times New Roman"/>
          <w:b/>
          <w:bCs/>
          <w:sz w:val="24"/>
          <w:szCs w:val="24"/>
          <w:lang w:val="uk-UA" w:eastAsia="uk-UA"/>
        </w:rPr>
      </w:pPr>
      <w:r w:rsidRPr="004F44A7">
        <w:rPr>
          <w:rFonts w:ascii="Times New Roman" w:eastAsia="Times New Roman" w:hAnsi="Times New Roman" w:cs="Times New Roman"/>
          <w:b/>
          <w:bCs/>
          <w:sz w:val="24"/>
          <w:szCs w:val="24"/>
          <w:lang w:val="uk-UA" w:eastAsia="uk-UA"/>
        </w:rPr>
        <w:t>ПРОЄКТ ДОГОВОРУ КУПІВЛІ-ПРОДАЖУ</w:t>
      </w:r>
    </w:p>
    <w:p w:rsidR="00E64EEC" w:rsidRPr="004F44A7" w:rsidRDefault="00F47B34" w:rsidP="00F47B34">
      <w:pPr>
        <w:spacing w:after="0" w:line="240" w:lineRule="auto"/>
        <w:ind w:firstLine="567"/>
        <w:jc w:val="center"/>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t xml:space="preserve">№_____ </w:t>
      </w:r>
    </w:p>
    <w:p w:rsidR="00E64EEC" w:rsidRPr="004F44A7" w:rsidRDefault="00B77E4C" w:rsidP="00E64EEC">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 Полтава</w:t>
      </w:r>
      <w:r w:rsidR="00E64EEC" w:rsidRPr="004F44A7">
        <w:rPr>
          <w:rFonts w:ascii="Times New Roman" w:eastAsia="Times New Roman" w:hAnsi="Times New Roman" w:cs="Times New Roman"/>
          <w:sz w:val="24"/>
          <w:szCs w:val="24"/>
          <w:lang w:val="uk-UA" w:eastAsia="uk-UA"/>
        </w:rPr>
        <w:t>                                                              </w:t>
      </w:r>
      <w:r w:rsidR="00F47B34" w:rsidRPr="004F44A7">
        <w:rPr>
          <w:rFonts w:ascii="Times New Roman" w:eastAsia="Times New Roman" w:hAnsi="Times New Roman" w:cs="Times New Roman"/>
          <w:sz w:val="24"/>
          <w:szCs w:val="24"/>
          <w:lang w:val="uk-UA" w:eastAsia="uk-UA"/>
        </w:rPr>
        <w:t>              </w:t>
      </w:r>
      <w:r w:rsidR="00E64EEC" w:rsidRPr="004F44A7">
        <w:rPr>
          <w:rFonts w:ascii="Times New Roman" w:eastAsia="Times New Roman" w:hAnsi="Times New Roman" w:cs="Times New Roman"/>
          <w:sz w:val="24"/>
          <w:szCs w:val="24"/>
          <w:lang w:val="uk-UA" w:eastAsia="uk-UA"/>
        </w:rPr>
        <w:t>     </w:t>
      </w:r>
      <w:r>
        <w:rPr>
          <w:rFonts w:ascii="Times New Roman" w:eastAsia="Times New Roman" w:hAnsi="Times New Roman" w:cs="Times New Roman"/>
          <w:sz w:val="24"/>
          <w:szCs w:val="24"/>
          <w:lang w:val="uk-UA" w:eastAsia="uk-UA"/>
        </w:rPr>
        <w:t xml:space="preserve">              </w:t>
      </w:r>
      <w:r w:rsidR="00E64EEC" w:rsidRPr="004F44A7">
        <w:rPr>
          <w:rFonts w:ascii="Times New Roman" w:eastAsia="Times New Roman" w:hAnsi="Times New Roman" w:cs="Times New Roman"/>
          <w:sz w:val="24"/>
          <w:szCs w:val="24"/>
          <w:lang w:val="uk-UA" w:eastAsia="uk-UA"/>
        </w:rPr>
        <w:t xml:space="preserve">   «___»____</w:t>
      </w:r>
      <w:r w:rsidR="00F47B34" w:rsidRPr="004F44A7">
        <w:rPr>
          <w:rFonts w:ascii="Times New Roman" w:eastAsia="Times New Roman" w:hAnsi="Times New Roman" w:cs="Times New Roman"/>
          <w:sz w:val="24"/>
          <w:szCs w:val="24"/>
          <w:lang w:val="uk-UA" w:eastAsia="uk-UA"/>
        </w:rPr>
        <w:t>____</w:t>
      </w:r>
      <w:r w:rsidR="00E64EEC" w:rsidRPr="004F44A7">
        <w:rPr>
          <w:rFonts w:ascii="Times New Roman" w:eastAsia="Times New Roman" w:hAnsi="Times New Roman" w:cs="Times New Roman"/>
          <w:sz w:val="24"/>
          <w:szCs w:val="24"/>
          <w:lang w:val="uk-UA" w:eastAsia="uk-UA"/>
        </w:rPr>
        <w:t>202____р.</w:t>
      </w:r>
    </w:p>
    <w:p w:rsidR="00E64EEC" w:rsidRPr="004F44A7" w:rsidRDefault="00826F5F" w:rsidP="00826F5F">
      <w:pPr>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w:t>
      </w:r>
    </w:p>
    <w:p w:rsidR="00826F5F" w:rsidRPr="004F44A7" w:rsidRDefault="00B77E4C" w:rsidP="00E27F4D">
      <w:pPr>
        <w:widowControl w:val="0"/>
        <w:spacing w:after="0" w:line="240" w:lineRule="auto"/>
        <w:ind w:firstLine="709"/>
        <w:jc w:val="both"/>
        <w:rPr>
          <w:rFonts w:ascii="Times New Roman" w:eastAsia="Times New Roman" w:hAnsi="Times New Roman" w:cs="Times New Roman"/>
          <w:sz w:val="24"/>
          <w:szCs w:val="24"/>
          <w:lang w:val="uk-UA" w:eastAsia="uk-UA"/>
        </w:rPr>
      </w:pPr>
      <w:r w:rsidRPr="00B77E4C">
        <w:rPr>
          <w:rFonts w:ascii="Times New Roman" w:eastAsia="Times New Roman" w:hAnsi="Times New Roman" w:cs="Times New Roman"/>
          <w:b/>
          <w:sz w:val="24"/>
          <w:szCs w:val="24"/>
          <w:lang w:val="uk-UA" w:eastAsia="uk-UA"/>
        </w:rPr>
        <w:t>УПРАВЛІННЯ ПОЛІЦІЇ ОХОРОНИ В ПОЛТАВСЬКІЙ ОБЛАСТІ</w:t>
      </w:r>
      <w:r>
        <w:rPr>
          <w:rFonts w:ascii="Times New Roman" w:eastAsia="Times New Roman" w:hAnsi="Times New Roman" w:cs="Times New Roman"/>
          <w:sz w:val="24"/>
          <w:szCs w:val="24"/>
          <w:lang w:val="uk-UA" w:eastAsia="uk-UA"/>
        </w:rPr>
        <w:t>,  в особі начальника Запорожця Сергія Володимировича</w:t>
      </w:r>
      <w:r w:rsidR="00E64EEC" w:rsidRPr="004F44A7">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 xml:space="preserve"> який діє на підставі Положення</w:t>
      </w:r>
      <w:r w:rsidR="00E64EEC" w:rsidRPr="004F44A7">
        <w:rPr>
          <w:rFonts w:ascii="Times New Roman" w:eastAsia="Times New Roman" w:hAnsi="Times New Roman" w:cs="Times New Roman"/>
          <w:sz w:val="24"/>
          <w:szCs w:val="24"/>
          <w:lang w:val="uk-UA" w:eastAsia="uk-UA"/>
        </w:rPr>
        <w:t xml:space="preserve">,  далі – </w:t>
      </w:r>
      <w:r w:rsidR="00E64EEC" w:rsidRPr="00884C5D">
        <w:rPr>
          <w:rFonts w:ascii="Times New Roman" w:eastAsia="Times New Roman" w:hAnsi="Times New Roman" w:cs="Times New Roman"/>
          <w:b/>
          <w:sz w:val="24"/>
          <w:szCs w:val="24"/>
          <w:lang w:val="uk-UA" w:eastAsia="uk-UA"/>
        </w:rPr>
        <w:t>«Замовник»</w:t>
      </w:r>
      <w:r w:rsidR="00E64EEC" w:rsidRPr="004F44A7">
        <w:rPr>
          <w:rFonts w:ascii="Times New Roman" w:eastAsia="Times New Roman" w:hAnsi="Times New Roman" w:cs="Times New Roman"/>
          <w:sz w:val="24"/>
          <w:szCs w:val="24"/>
          <w:lang w:val="uk-UA" w:eastAsia="uk-UA"/>
        </w:rPr>
        <w:t xml:space="preserve"> з однієї сторони, та </w:t>
      </w:r>
      <w:r w:rsidR="00E64EEC" w:rsidRPr="004F44A7">
        <w:rPr>
          <w:rFonts w:ascii="Times New Roman" w:eastAsia="Times New Roman" w:hAnsi="Times New Roman" w:cs="Times New Roman"/>
          <w:b/>
          <w:bCs/>
          <w:sz w:val="24"/>
          <w:szCs w:val="24"/>
          <w:lang w:val="uk-UA" w:eastAsia="uk-UA"/>
        </w:rPr>
        <w:t xml:space="preserve">________________, </w:t>
      </w:r>
      <w:r w:rsidR="00E64EEC" w:rsidRPr="004F44A7">
        <w:rPr>
          <w:rFonts w:ascii="Times New Roman" w:eastAsia="Times New Roman" w:hAnsi="Times New Roman" w:cs="Times New Roman"/>
          <w:sz w:val="24"/>
          <w:szCs w:val="24"/>
          <w:lang w:val="uk-UA" w:eastAsia="uk-UA"/>
        </w:rPr>
        <w:t xml:space="preserve">іменоване надалі </w:t>
      </w:r>
      <w:r w:rsidR="00E64EEC" w:rsidRPr="004F44A7">
        <w:rPr>
          <w:rFonts w:ascii="Times New Roman" w:eastAsia="Times New Roman" w:hAnsi="Times New Roman" w:cs="Times New Roman"/>
          <w:b/>
          <w:bCs/>
          <w:sz w:val="24"/>
          <w:szCs w:val="24"/>
          <w:lang w:val="uk-UA" w:eastAsia="uk-UA"/>
        </w:rPr>
        <w:t>Постачальник</w:t>
      </w:r>
      <w:r w:rsidR="00E64EEC" w:rsidRPr="004F44A7">
        <w:rPr>
          <w:rFonts w:ascii="Times New Roman" w:eastAsia="Times New Roman" w:hAnsi="Times New Roman" w:cs="Times New Roman"/>
          <w:sz w:val="24"/>
          <w:szCs w:val="24"/>
          <w:lang w:val="uk-UA" w:eastAsia="uk-U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w:t>
      </w:r>
      <w:r w:rsidR="00F47B34" w:rsidRPr="004F44A7">
        <w:rPr>
          <w:rFonts w:ascii="Times New Roman" w:eastAsia="Times New Roman" w:hAnsi="Times New Roman" w:cs="Times New Roman"/>
          <w:sz w:val="24"/>
          <w:szCs w:val="24"/>
          <w:lang w:val="uk-UA" w:eastAsia="uk-UA"/>
        </w:rPr>
        <w:t xml:space="preserve">(далі – Договір) про наступне: </w:t>
      </w:r>
    </w:p>
    <w:p w:rsidR="00E64EEC" w:rsidRPr="004F44A7" w:rsidRDefault="00E64EEC" w:rsidP="00E64EEC">
      <w:pPr>
        <w:spacing w:after="0" w:line="240" w:lineRule="auto"/>
        <w:ind w:left="851"/>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t xml:space="preserve">                                                 1. ПРЕДМЕТ ДОГОВОРУ</w:t>
      </w:r>
    </w:p>
    <w:p w:rsidR="009D0C6D" w:rsidRPr="004F44A7" w:rsidRDefault="00F47B34" w:rsidP="00F47B34">
      <w:pPr>
        <w:tabs>
          <w:tab w:val="left" w:pos="284"/>
        </w:tabs>
        <w:spacing w:after="0" w:line="240" w:lineRule="auto"/>
        <w:jc w:val="both"/>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sz w:val="24"/>
          <w:szCs w:val="24"/>
          <w:lang w:val="uk-UA" w:eastAsia="uk-UA"/>
        </w:rPr>
        <w:t xml:space="preserve">1.1. </w:t>
      </w:r>
      <w:r w:rsidR="00E64EEC" w:rsidRPr="004F44A7">
        <w:rPr>
          <w:rFonts w:ascii="Times New Roman" w:eastAsia="Times New Roman" w:hAnsi="Times New Roman" w:cs="Times New Roman"/>
          <w:sz w:val="24"/>
          <w:szCs w:val="24"/>
          <w:lang w:val="uk-UA" w:eastAsia="uk-UA"/>
        </w:rPr>
        <w:t xml:space="preserve">Закупівля проводиться з метою забезпечення потреб відповідно до </w:t>
      </w:r>
      <w:hyperlink r:id="rId14" w:history="1">
        <w:r w:rsidR="00E64EEC" w:rsidRPr="004F44A7">
          <w:rPr>
            <w:rFonts w:ascii="Times New Roman" w:eastAsia="Times New Roman" w:hAnsi="Times New Roman" w:cs="Times New Roman"/>
            <w:sz w:val="24"/>
            <w:szCs w:val="24"/>
            <w:u w:val="single"/>
            <w:lang w:val="uk-UA" w:eastAsia="uk-UA"/>
          </w:rPr>
          <w:t>Закону</w:t>
        </w:r>
      </w:hyperlink>
      <w:r w:rsidR="00E64EEC" w:rsidRPr="004F44A7">
        <w:rPr>
          <w:rFonts w:ascii="Times New Roman" w:eastAsia="Times New Roman" w:hAnsi="Times New Roman" w:cs="Times New Roman"/>
          <w:sz w:val="24"/>
          <w:szCs w:val="24"/>
          <w:lang w:val="uk-UA" w:eastAsia="uk-UA"/>
        </w:rPr>
        <w:t xml:space="preserve"> України «Про публічні закупівлі» від 25.12.2015 року № 922-VIII  зі змінами та доповненнями (далі – Закон), </w:t>
      </w:r>
      <w:r w:rsidRPr="004F44A7">
        <w:rPr>
          <w:rFonts w:ascii="Times New Roman" w:eastAsia="Times New Roman" w:hAnsi="Times New Roman" w:cs="Times New Roman"/>
          <w:sz w:val="24"/>
          <w:szCs w:val="24"/>
          <w:lang w:val="uk-UA" w:eastAsia="uk-U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w:t>
      </w:r>
      <w:r w:rsidR="00E64EEC" w:rsidRPr="004F44A7">
        <w:rPr>
          <w:rFonts w:ascii="Times New Roman" w:eastAsia="Times New Roman" w:hAnsi="Times New Roman" w:cs="Times New Roman"/>
          <w:sz w:val="24"/>
          <w:szCs w:val="24"/>
          <w:lang w:val="uk-UA" w:eastAsia="uk-UA"/>
        </w:rPr>
        <w:t xml:space="preserve"> Кабінету Міністрів України від 12.10.2022 № 1178 «Про затвердження (надалі – Особливості).</w:t>
      </w:r>
      <w:r w:rsidR="009D0C6D" w:rsidRPr="004F44A7">
        <w:rPr>
          <w:rFonts w:ascii="Times New Roman" w:eastAsia="Times New Roman" w:hAnsi="Times New Roman" w:cs="Times New Roman"/>
          <w:sz w:val="24"/>
          <w:szCs w:val="24"/>
          <w:lang w:val="uk-UA" w:eastAsia="uk-UA"/>
        </w:rPr>
        <w:t xml:space="preserve"> </w:t>
      </w:r>
    </w:p>
    <w:p w:rsidR="005D64B6" w:rsidRPr="004F44A7" w:rsidRDefault="00F47B34" w:rsidP="00F47B34">
      <w:pPr>
        <w:widowControl w:val="0"/>
        <w:suppressAutoHyphens/>
        <w:spacing w:after="0" w:line="240" w:lineRule="auto"/>
        <w:jc w:val="both"/>
        <w:rPr>
          <w:rFonts w:ascii="Times New Roman" w:eastAsia="Times New Roman" w:hAnsi="Times New Roman" w:cs="Times New Roman"/>
          <w:b/>
          <w:bCs/>
          <w:sz w:val="24"/>
          <w:szCs w:val="24"/>
          <w:lang w:val="uk-UA"/>
        </w:rPr>
      </w:pPr>
      <w:r w:rsidRPr="004F44A7">
        <w:rPr>
          <w:rFonts w:ascii="Times New Roman" w:eastAsia="Times New Roman" w:hAnsi="Times New Roman" w:cs="Times New Roman"/>
          <w:sz w:val="24"/>
          <w:szCs w:val="24"/>
          <w:lang w:val="uk-UA"/>
        </w:rPr>
        <w:t>1.2</w:t>
      </w:r>
      <w:r w:rsidR="005D64B6" w:rsidRPr="004F44A7">
        <w:rPr>
          <w:rFonts w:ascii="Times New Roman" w:eastAsia="Times New Roman" w:hAnsi="Times New Roman" w:cs="Times New Roman"/>
          <w:sz w:val="24"/>
          <w:szCs w:val="24"/>
          <w:lang w:val="uk-UA"/>
        </w:rPr>
        <w:t>. В порядку та на умовах, визначених цим Договором, Постачальник зобов'язується поставити, а Замовник зобов'язується прийняти та оплатити __</w:t>
      </w:r>
      <w:r w:rsidRPr="004F44A7">
        <w:rPr>
          <w:rFonts w:ascii="Times New Roman" w:eastAsia="Times New Roman" w:hAnsi="Times New Roman" w:cs="Times New Roman"/>
          <w:sz w:val="24"/>
          <w:szCs w:val="24"/>
          <w:lang w:val="uk-UA"/>
        </w:rPr>
        <w:t>__________</w:t>
      </w:r>
      <w:r w:rsidRPr="004F44A7">
        <w:rPr>
          <w:rFonts w:ascii="Times New Roman" w:eastAsia="Times New Roman" w:hAnsi="Times New Roman" w:cs="Times New Roman"/>
          <w:b/>
          <w:bCs/>
          <w:sz w:val="24"/>
          <w:szCs w:val="24"/>
          <w:lang w:val="uk-UA"/>
        </w:rPr>
        <w:t>Код за ДК 021:2015 (CPV) «Єдиний закупівельний словник» -</w:t>
      </w:r>
      <w:r w:rsidR="00A77C1C">
        <w:rPr>
          <w:rFonts w:ascii="Times New Roman" w:eastAsia="Times New Roman" w:hAnsi="Times New Roman" w:cs="Times New Roman"/>
          <w:b/>
          <w:bCs/>
          <w:sz w:val="24"/>
          <w:szCs w:val="24"/>
          <w:lang w:val="uk-UA"/>
        </w:rPr>
        <w:t xml:space="preserve"> ДК 021:2015</w:t>
      </w:r>
      <w:r w:rsidRPr="004F44A7">
        <w:rPr>
          <w:rFonts w:ascii="Times New Roman" w:eastAsia="Times New Roman" w:hAnsi="Times New Roman" w:cs="Times New Roman"/>
          <w:b/>
          <w:bCs/>
          <w:sz w:val="24"/>
          <w:szCs w:val="24"/>
          <w:lang w:val="uk-UA"/>
        </w:rPr>
        <w:t xml:space="preserve"> </w:t>
      </w:r>
      <w:r w:rsidR="005F7CE3">
        <w:rPr>
          <w:rFonts w:ascii="Times New Roman" w:hAnsi="Times New Roman"/>
          <w:b/>
          <w:sz w:val="24"/>
          <w:szCs w:val="24"/>
          <w:lang w:val="uk-UA"/>
        </w:rPr>
        <w:t>34110000-1</w:t>
      </w:r>
      <w:r w:rsidR="005F7CE3">
        <w:rPr>
          <w:rFonts w:ascii="Times New Roman" w:hAnsi="Times New Roman"/>
          <w:b/>
          <w:color w:val="000000"/>
          <w:sz w:val="24"/>
          <w:szCs w:val="24"/>
          <w:lang w:val="uk-UA" w:eastAsia="ru-RU"/>
        </w:rPr>
        <w:t xml:space="preserve"> «</w:t>
      </w:r>
      <w:r w:rsidR="005F7CE3">
        <w:rPr>
          <w:rFonts w:ascii="Times New Roman" w:hAnsi="Times New Roman"/>
          <w:b/>
          <w:sz w:val="24"/>
          <w:szCs w:val="24"/>
          <w:lang w:val="uk-UA"/>
        </w:rPr>
        <w:t>Легкові автомобілі</w:t>
      </w:r>
      <w:r w:rsidR="00A77C1C">
        <w:rPr>
          <w:rFonts w:ascii="Times New Roman" w:hAnsi="Times New Roman"/>
          <w:b/>
          <w:sz w:val="24"/>
          <w:szCs w:val="24"/>
          <w:lang w:val="uk-UA"/>
        </w:rPr>
        <w:t>»</w:t>
      </w:r>
      <w:r w:rsidRPr="004F44A7">
        <w:rPr>
          <w:rFonts w:ascii="Times New Roman" w:eastAsia="Times New Roman" w:hAnsi="Times New Roman" w:cs="Times New Roman"/>
          <w:b/>
          <w:bCs/>
          <w:sz w:val="24"/>
          <w:szCs w:val="24"/>
          <w:lang w:val="uk-UA"/>
        </w:rPr>
        <w:t xml:space="preserve"> </w:t>
      </w:r>
      <w:r w:rsidR="005D64B6" w:rsidRPr="004F44A7">
        <w:rPr>
          <w:rFonts w:ascii="Times New Roman" w:eastAsia="Times New Roman" w:hAnsi="Times New Roman" w:cs="Times New Roman"/>
          <w:sz w:val="24"/>
          <w:szCs w:val="24"/>
          <w:bdr w:val="none" w:sz="0" w:space="0" w:color="auto" w:frame="1"/>
          <w:lang w:val="uk-UA"/>
        </w:rPr>
        <w:t>далі по тексту Договору –Товар.</w:t>
      </w:r>
    </w:p>
    <w:p w:rsidR="005D64B6" w:rsidRPr="004F44A7" w:rsidRDefault="00826F5F" w:rsidP="00F47B34">
      <w:pPr>
        <w:spacing w:after="0" w:line="240" w:lineRule="auto"/>
        <w:jc w:val="both"/>
        <w:rPr>
          <w:rFonts w:ascii="Times New Roman" w:eastAsia="Arial Unicode MS" w:hAnsi="Times New Roman" w:cs="Times New Roman"/>
          <w:sz w:val="24"/>
          <w:szCs w:val="24"/>
          <w:lang w:val="uk-UA" w:eastAsia="hi-IN" w:bidi="hi-IN"/>
        </w:rPr>
      </w:pPr>
      <w:r>
        <w:rPr>
          <w:rFonts w:ascii="Times New Roman" w:eastAsia="Times New Roman" w:hAnsi="Times New Roman" w:cs="Times New Roman"/>
          <w:sz w:val="24"/>
          <w:szCs w:val="24"/>
          <w:lang w:val="uk-UA"/>
        </w:rPr>
        <w:t>1.3</w:t>
      </w:r>
      <w:r w:rsidR="005D64B6" w:rsidRPr="004F44A7">
        <w:rPr>
          <w:rFonts w:ascii="Times New Roman" w:eastAsia="Times New Roman" w:hAnsi="Times New Roman" w:cs="Times New Roman"/>
          <w:sz w:val="24"/>
          <w:szCs w:val="24"/>
          <w:lang w:val="uk-UA"/>
        </w:rPr>
        <w:t>. Загальна кількість Товару, асортимент, одиниця виміру, кількість та ціна Товару визначаються Сторонами у Специфікації (Додаток-1), яка є невід’ємною частиною даного Договору.</w:t>
      </w:r>
    </w:p>
    <w:p w:rsidR="005D64B6" w:rsidRPr="00E27F4D" w:rsidRDefault="00826F5F" w:rsidP="005D64B6">
      <w:pPr>
        <w:spacing w:after="0" w:line="240" w:lineRule="auto"/>
        <w:contextualSpacing/>
        <w:jc w:val="both"/>
        <w:rPr>
          <w:rFonts w:ascii="Times New Roman" w:eastAsia="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1.4</w:t>
      </w:r>
      <w:r w:rsidR="005D64B6" w:rsidRPr="004F44A7">
        <w:rPr>
          <w:rFonts w:ascii="Times New Roman" w:eastAsia="Arial Unicode MS" w:hAnsi="Times New Roman" w:cs="Times New Roman"/>
          <w:sz w:val="24"/>
          <w:szCs w:val="24"/>
          <w:lang w:val="uk-UA" w:eastAsia="hi-IN" w:bidi="hi-IN"/>
        </w:rPr>
        <w:t>. Обсяги закупівлі Товару можуть бути зменшені залежно від реального фінансування видатків та фактичних потреб Покупця.</w:t>
      </w:r>
      <w:r w:rsidR="00E27F4D">
        <w:rPr>
          <w:rFonts w:ascii="Times New Roman" w:eastAsia="Times New Roman" w:hAnsi="Times New Roman" w:cs="Times New Roman"/>
          <w:sz w:val="24"/>
          <w:szCs w:val="24"/>
          <w:lang w:val="uk-UA"/>
        </w:rPr>
        <w:t xml:space="preserve"> </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2. ЯКІСТЬ І КОМПЛЕКТНІСТЬ ТОВАРУ</w:t>
      </w:r>
    </w:p>
    <w:p w:rsidR="005D64B6" w:rsidRPr="004F44A7" w:rsidRDefault="005D64B6" w:rsidP="00826F5F">
      <w:pPr>
        <w:overflowPunct w:val="0"/>
        <w:spacing w:after="0" w:line="20" w:lineRule="atLeast"/>
        <w:jc w:val="both"/>
        <w:rPr>
          <w:rFonts w:ascii="Arial" w:eastAsia="Times New Roman" w:hAnsi="Arial" w:cs="Arial"/>
          <w:sz w:val="24"/>
          <w:szCs w:val="24"/>
          <w:lang w:val="uk-UA" w:eastAsia="zh-CN"/>
        </w:rPr>
      </w:pPr>
      <w:r w:rsidRPr="004F44A7">
        <w:rPr>
          <w:rFonts w:ascii="Times New Roman" w:eastAsia="Times New Roman" w:hAnsi="Times New Roman" w:cs="Times New Roman"/>
          <w:sz w:val="24"/>
          <w:szCs w:val="24"/>
          <w:lang w:val="uk-UA" w:eastAsia="zh-CN"/>
        </w:rPr>
        <w:t xml:space="preserve">2.1. Товар, який поставляється Постачальником за даним Договором, є не раніше </w:t>
      </w:r>
      <w:r w:rsidR="005F7CE3">
        <w:rPr>
          <w:rFonts w:ascii="Times New Roman" w:eastAsia="Times New Roman" w:hAnsi="Times New Roman" w:cs="Times New Roman"/>
          <w:sz w:val="24"/>
          <w:szCs w:val="24"/>
          <w:lang w:val="uk-UA" w:eastAsia="zh-CN"/>
        </w:rPr>
        <w:t>2024</w:t>
      </w:r>
      <w:r w:rsidRPr="004F44A7">
        <w:rPr>
          <w:rFonts w:ascii="Times New Roman" w:eastAsia="Times New Roman" w:hAnsi="Times New Roman" w:cs="Times New Roman"/>
          <w:sz w:val="24"/>
          <w:szCs w:val="24"/>
          <w:lang w:val="uk-UA" w:eastAsia="zh-CN"/>
        </w:rPr>
        <w:t xml:space="preserve"> року випуску, в стандартному заводському виконанні, знаходиться в робочому стані.</w:t>
      </w:r>
    </w:p>
    <w:p w:rsidR="005D64B6" w:rsidRPr="004F44A7" w:rsidRDefault="005D64B6" w:rsidP="00826F5F">
      <w:pPr>
        <w:overflowPunct w:val="0"/>
        <w:spacing w:after="0" w:line="20" w:lineRule="atLeast"/>
        <w:ind w:right="-165"/>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2.2. Товар є новим (без пробігу). За умовами цього Договору вважати, що Товар не використовувався, якщо він не був в експлуатації (окрім необхідних переміщень до передачі </w:t>
      </w:r>
      <w:r w:rsidRPr="004F44A7">
        <w:rPr>
          <w:rFonts w:ascii="Times New Roman" w:eastAsia="Times New Roman" w:hAnsi="Times New Roman" w:cs="Times New Roman"/>
          <w:b/>
          <w:sz w:val="24"/>
          <w:szCs w:val="24"/>
          <w:lang w:val="uk-UA" w:eastAsia="zh-CN"/>
        </w:rPr>
        <w:t>Замовнику</w:t>
      </w:r>
      <w:r w:rsidRPr="004F44A7">
        <w:rPr>
          <w:rFonts w:ascii="Times New Roman" w:eastAsia="Times New Roman" w:hAnsi="Times New Roman" w:cs="Times New Roman"/>
          <w:sz w:val="24"/>
          <w:szCs w:val="24"/>
          <w:lang w:val="uk-UA" w:eastAsia="zh-CN"/>
        </w:rPr>
        <w:t>) та/або не був зареєстрований у відповідному компетентному державному органі.</w:t>
      </w:r>
    </w:p>
    <w:p w:rsidR="00826F5F"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2.3. Постачальник гарантує, що Товар, на дату поставки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належить Постачальнику і призначений для передачі Замовнику.</w:t>
      </w:r>
    </w:p>
    <w:p w:rsidR="005D64B6" w:rsidRPr="004F44A7" w:rsidRDefault="005D64B6" w:rsidP="005D64B6">
      <w:pPr>
        <w:overflowPunct w:val="0"/>
        <w:spacing w:after="0" w:line="20" w:lineRule="atLeast"/>
        <w:ind w:right="-165"/>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3. ЦІНА ДОГОВОРУ</w:t>
      </w:r>
    </w:p>
    <w:p w:rsidR="00A1784D"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3.1.   Ціна даного Договору </w:t>
      </w:r>
      <w:bookmarkStart w:id="7" w:name="%D0%A1%D1%83%D0%BC%D0%BC%D0%B01"/>
      <w:bookmarkEnd w:id="7"/>
      <w:r w:rsidRPr="004F44A7">
        <w:rPr>
          <w:rFonts w:ascii="Times New Roman" w:eastAsia="Times New Roman" w:hAnsi="Times New Roman" w:cs="Times New Roman"/>
          <w:sz w:val="24"/>
          <w:szCs w:val="24"/>
          <w:lang w:val="uk-UA" w:eastAsia="zh-CN"/>
        </w:rPr>
        <w:t>становить  ________ грн    (прописом),</w:t>
      </w:r>
      <w:r w:rsidR="00A1784D" w:rsidRPr="004F44A7">
        <w:rPr>
          <w:rFonts w:ascii="Times New Roman" w:eastAsia="Times New Roman" w:hAnsi="Times New Roman" w:cs="Times New Roman"/>
          <w:sz w:val="24"/>
          <w:szCs w:val="24"/>
          <w:lang w:val="uk-UA" w:eastAsia="zh-CN"/>
        </w:rPr>
        <w:t>з/без</w:t>
      </w:r>
      <w:r w:rsidRPr="004F44A7">
        <w:rPr>
          <w:rFonts w:ascii="Times New Roman" w:eastAsia="Times New Roman" w:hAnsi="Times New Roman" w:cs="Times New Roman"/>
          <w:sz w:val="24"/>
          <w:szCs w:val="24"/>
          <w:lang w:val="uk-UA" w:eastAsia="zh-CN"/>
        </w:rPr>
        <w:t xml:space="preserve"> </w:t>
      </w:r>
      <w:r w:rsidR="00A1784D" w:rsidRPr="004F44A7">
        <w:rPr>
          <w:rFonts w:ascii="Times New Roman" w:eastAsia="Times New Roman" w:hAnsi="Times New Roman" w:cs="Times New Roman"/>
          <w:sz w:val="24"/>
          <w:szCs w:val="24"/>
          <w:lang w:val="uk-UA" w:eastAsia="zh-CN"/>
        </w:rPr>
        <w:t xml:space="preserve"> </w:t>
      </w:r>
      <w:r w:rsidRPr="004F44A7">
        <w:rPr>
          <w:rFonts w:ascii="Times New Roman" w:eastAsia="Times New Roman" w:hAnsi="Times New Roman" w:cs="Times New Roman"/>
          <w:sz w:val="24"/>
          <w:szCs w:val="24"/>
          <w:lang w:val="uk-UA" w:eastAsia="zh-CN"/>
        </w:rPr>
        <w:t>ПДВ – грн (прописом).</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3.2. Ціна на Товар встановлюється на умовах поставки на адресу Замовника: </w:t>
      </w:r>
      <w:r w:rsidR="00192C36">
        <w:rPr>
          <w:rFonts w:ascii="Times New Roman" w:eastAsia="Times New Roman" w:hAnsi="Times New Roman" w:cs="Times New Roman"/>
          <w:bCs/>
          <w:sz w:val="24"/>
          <w:szCs w:val="24"/>
          <w:lang w:val="uk-UA" w:eastAsia="ru-RU" w:bidi="uk-UA"/>
        </w:rPr>
        <w:t>м. Полтава, вул. Зигіна, 32А</w:t>
      </w:r>
      <w:r w:rsidRPr="004F44A7">
        <w:rPr>
          <w:rFonts w:ascii="Times New Roman" w:eastAsia="Times New Roman" w:hAnsi="Times New Roman" w:cs="Times New Roman"/>
          <w:bCs/>
          <w:sz w:val="24"/>
          <w:szCs w:val="24"/>
          <w:lang w:val="uk-UA" w:eastAsia="ru-RU" w:bidi="uk-UA"/>
        </w:rPr>
        <w:t xml:space="preserve"> </w:t>
      </w:r>
      <w:r w:rsidRPr="004F44A7">
        <w:rPr>
          <w:rFonts w:ascii="Times New Roman" w:eastAsia="Times New Roman" w:hAnsi="Times New Roman" w:cs="Times New Roman"/>
          <w:sz w:val="24"/>
          <w:szCs w:val="24"/>
          <w:lang w:val="uk-UA" w:eastAsia="zh-CN"/>
        </w:rPr>
        <w:t>та визначена в Специфікації (Додаток №1).</w:t>
      </w:r>
    </w:p>
    <w:p w:rsidR="005D64B6" w:rsidRPr="004F44A7" w:rsidRDefault="005D64B6" w:rsidP="00E27F4D">
      <w:pPr>
        <w:overflowPunct w:val="0"/>
        <w:spacing w:after="0" w:line="20" w:lineRule="atLeast"/>
        <w:jc w:val="both"/>
        <w:textAlignment w:val="baseline"/>
        <w:rPr>
          <w:rFonts w:ascii="Times New Roman" w:eastAsia="Times New Roman" w:hAnsi="Times New Roman" w:cs="Times New Roman"/>
          <w:b/>
          <w:sz w:val="24"/>
          <w:szCs w:val="24"/>
          <w:lang w:val="uk-UA" w:eastAsia="zh-CN"/>
        </w:rPr>
      </w:pPr>
      <w:bookmarkStart w:id="8" w:name="n658"/>
      <w:bookmarkStart w:id="9" w:name="n663"/>
      <w:bookmarkStart w:id="10" w:name="n662"/>
      <w:bookmarkStart w:id="11" w:name="n661"/>
      <w:bookmarkStart w:id="12" w:name="n660"/>
      <w:bookmarkStart w:id="13" w:name="n659"/>
      <w:bookmarkEnd w:id="8"/>
      <w:bookmarkEnd w:id="9"/>
      <w:bookmarkEnd w:id="10"/>
      <w:bookmarkEnd w:id="11"/>
      <w:bookmarkEnd w:id="12"/>
      <w:bookmarkEnd w:id="13"/>
      <w:r w:rsidRPr="004F44A7">
        <w:rPr>
          <w:rFonts w:ascii="Times New Roman" w:eastAsia="Times New Roman" w:hAnsi="Times New Roman" w:cs="Times New Roman"/>
          <w:sz w:val="24"/>
          <w:szCs w:val="24"/>
          <w:lang w:val="uk-UA" w:eastAsia="zh-CN"/>
        </w:rPr>
        <w:t>3.3. Умови Договору не повинні відрізнятися від змісту тендерної пропозиції (у тому числі ціни за одиницю товару) переможця процедури закупівлі. Ціна Товару визначається з урахуванням всіх податків та зборів, що сплачуються або мають бути сплачені Постачальником, а також понесених Постачальником витрат на відвантаження Товару, доставку та розвантаження.</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4. УМОВИ ПЕРЕДАЧІ ТОВАРУ</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zh-CN"/>
        </w:rPr>
        <w:t>4.1. Поставка товару здійснюється за адресою Замовника.</w:t>
      </w:r>
      <w:r w:rsidRPr="004F44A7">
        <w:rPr>
          <w:rFonts w:ascii="Times New Roman" w:eastAsia="Times New Roman" w:hAnsi="Times New Roman" w:cs="Times New Roman"/>
          <w:sz w:val="24"/>
          <w:szCs w:val="24"/>
          <w:lang w:val="uk-UA" w:eastAsia="ru-RU"/>
        </w:rPr>
        <w:t xml:space="preserve"> Строк поставки товару до </w:t>
      </w:r>
      <w:r w:rsidR="005F7CE3">
        <w:rPr>
          <w:rFonts w:ascii="Times New Roman" w:eastAsia="Times New Roman" w:hAnsi="Times New Roman" w:cs="Times New Roman"/>
          <w:sz w:val="24"/>
          <w:szCs w:val="24"/>
          <w:lang w:val="uk-UA" w:eastAsia="ru-RU"/>
        </w:rPr>
        <w:t>3</w:t>
      </w:r>
      <w:r w:rsidR="00884C5D">
        <w:rPr>
          <w:rFonts w:ascii="Times New Roman" w:eastAsia="Times New Roman" w:hAnsi="Times New Roman" w:cs="Times New Roman"/>
          <w:sz w:val="24"/>
          <w:szCs w:val="24"/>
          <w:lang w:val="uk-UA" w:eastAsia="ru-RU"/>
        </w:rPr>
        <w:t>1</w:t>
      </w:r>
      <w:r w:rsidR="001A59A2">
        <w:rPr>
          <w:rFonts w:ascii="Times New Roman" w:eastAsia="Times New Roman" w:hAnsi="Times New Roman" w:cs="Times New Roman"/>
          <w:sz w:val="24"/>
          <w:szCs w:val="24"/>
          <w:lang w:val="uk-UA" w:eastAsia="ru-RU"/>
        </w:rPr>
        <w:t>.0</w:t>
      </w:r>
      <w:r w:rsidR="00884C5D">
        <w:rPr>
          <w:rFonts w:ascii="Times New Roman" w:eastAsia="Times New Roman" w:hAnsi="Times New Roman" w:cs="Times New Roman"/>
          <w:sz w:val="24"/>
          <w:szCs w:val="24"/>
          <w:lang w:val="uk-UA" w:eastAsia="ru-RU"/>
        </w:rPr>
        <w:t>3</w:t>
      </w:r>
      <w:r w:rsidR="00192C36">
        <w:rPr>
          <w:rFonts w:ascii="Times New Roman" w:eastAsia="Times New Roman" w:hAnsi="Times New Roman" w:cs="Times New Roman"/>
          <w:sz w:val="24"/>
          <w:szCs w:val="24"/>
          <w:lang w:val="uk-UA" w:eastAsia="ru-RU"/>
        </w:rPr>
        <w:t>.202</w:t>
      </w:r>
      <w:r w:rsidR="00884C5D">
        <w:rPr>
          <w:rFonts w:ascii="Times New Roman" w:eastAsia="Times New Roman" w:hAnsi="Times New Roman" w:cs="Times New Roman"/>
          <w:sz w:val="24"/>
          <w:szCs w:val="24"/>
          <w:lang w:val="uk-UA" w:eastAsia="ru-RU"/>
        </w:rPr>
        <w:t>4</w:t>
      </w:r>
      <w:r w:rsidR="00192C36">
        <w:rPr>
          <w:rFonts w:ascii="Times New Roman" w:eastAsia="Times New Roman" w:hAnsi="Times New Roman" w:cs="Times New Roman"/>
          <w:sz w:val="24"/>
          <w:szCs w:val="24"/>
          <w:lang w:val="uk-UA" w:eastAsia="ru-RU"/>
        </w:rPr>
        <w:t xml:space="preserve"> </w:t>
      </w:r>
      <w:r w:rsidRPr="004F44A7">
        <w:rPr>
          <w:rFonts w:ascii="Times New Roman" w:eastAsia="Times New Roman" w:hAnsi="Times New Roman" w:cs="Times New Roman"/>
          <w:sz w:val="24"/>
          <w:szCs w:val="24"/>
          <w:lang w:val="uk-UA" w:eastAsia="ru-RU"/>
        </w:rPr>
        <w:t>року.</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4.1.1.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зобов’язаний повідомити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про готовність поставки Товару. Повідомлення про поставку Товару та рахунок за цей Товар направляється </w:t>
      </w:r>
      <w:r w:rsidRPr="004F44A7">
        <w:rPr>
          <w:rFonts w:ascii="Times New Roman" w:eastAsia="Times New Roman" w:hAnsi="Times New Roman" w:cs="Times New Roman"/>
          <w:b/>
          <w:sz w:val="24"/>
          <w:szCs w:val="24"/>
          <w:lang w:val="uk-UA" w:eastAsia="zh-CN"/>
        </w:rPr>
        <w:t>Замовнику</w:t>
      </w:r>
      <w:r w:rsidRPr="004F44A7">
        <w:rPr>
          <w:rFonts w:ascii="Times New Roman" w:eastAsia="Times New Roman" w:hAnsi="Times New Roman" w:cs="Times New Roman"/>
          <w:sz w:val="24"/>
          <w:szCs w:val="24"/>
          <w:lang w:val="uk-UA" w:eastAsia="zh-CN"/>
        </w:rPr>
        <w:t xml:space="preserve"> за </w:t>
      </w:r>
      <w:r w:rsidRPr="004F44A7">
        <w:rPr>
          <w:rFonts w:ascii="Times New Roman" w:eastAsia="Times New Roman" w:hAnsi="Times New Roman" w:cs="Times New Roman"/>
          <w:sz w:val="24"/>
          <w:szCs w:val="24"/>
          <w:lang w:val="uk-UA" w:eastAsia="zh-CN"/>
        </w:rPr>
        <w:lastRenderedPageBreak/>
        <w:t xml:space="preserve">допомогою електронної пошти або факсимільного зв'язку з подальшим направленням оригіналу. </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4.1.2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має право проводити поставку Товару достроково, окремими партіями за згодою Замовника.</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4.2. Днем поставки Товару вважається дата підписання видаткової накладної на приймання Товару, акту приймання - передачі і фактичної передачі Товару представнику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Ризик випадкового знищення або пошкодження Товару переходять до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з моменту фактичної передачі Товару та підписання Акту приймання-передачі Товару. Право власності на Товар переходить до </w:t>
      </w:r>
      <w:r w:rsidRPr="004F44A7">
        <w:rPr>
          <w:rFonts w:ascii="Times New Roman" w:eastAsia="Times New Roman" w:hAnsi="Times New Roman" w:cs="Times New Roman"/>
          <w:b/>
          <w:sz w:val="24"/>
          <w:szCs w:val="24"/>
          <w:lang w:val="uk-UA" w:eastAsia="zh-CN"/>
        </w:rPr>
        <w:t xml:space="preserve">Замовника </w:t>
      </w:r>
      <w:r w:rsidRPr="004F44A7">
        <w:rPr>
          <w:rFonts w:ascii="Times New Roman" w:eastAsia="Times New Roman" w:hAnsi="Times New Roman" w:cs="Times New Roman"/>
          <w:sz w:val="24"/>
          <w:szCs w:val="24"/>
          <w:lang w:val="uk-UA" w:eastAsia="zh-CN"/>
        </w:rPr>
        <w:t>після повної сплати вартості Товару.</w:t>
      </w:r>
    </w:p>
    <w:p w:rsidR="005D64B6" w:rsidRPr="004F44A7" w:rsidRDefault="005D64B6" w:rsidP="00826F5F">
      <w:pPr>
        <w:overflowPunct w:val="0"/>
        <w:spacing w:after="0" w:line="20" w:lineRule="atLeast"/>
        <w:jc w:val="both"/>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sz w:val="24"/>
          <w:szCs w:val="24"/>
          <w:lang w:val="uk-UA" w:eastAsia="zh-CN"/>
        </w:rPr>
        <w:t xml:space="preserve">4.3. </w:t>
      </w:r>
      <w:r w:rsidRPr="004F44A7">
        <w:rPr>
          <w:rFonts w:ascii="Times New Roman" w:eastAsia="Times New Roman" w:hAnsi="Times New Roman" w:cs="Times New Roman"/>
          <w:b/>
          <w:sz w:val="24"/>
          <w:szCs w:val="24"/>
          <w:lang w:val="uk-UA" w:eastAsia="zh-CN"/>
        </w:rPr>
        <w:t>Замовник</w:t>
      </w:r>
      <w:r w:rsidRPr="004F44A7">
        <w:rPr>
          <w:rFonts w:ascii="Times New Roman" w:eastAsia="Times New Roman" w:hAnsi="Times New Roman" w:cs="Times New Roman"/>
          <w:sz w:val="24"/>
          <w:szCs w:val="24"/>
          <w:lang w:val="uk-UA" w:eastAsia="zh-CN"/>
        </w:rPr>
        <w:t xml:space="preserve"> гарантує, що особа (особи), котра здійснюватиме фактичне приймання Товару й підписання акту приймання-передачі, матиме достатні повноваження на вчинення таких дій від імені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w:t>
      </w:r>
      <w:r w:rsidRPr="004F44A7">
        <w:rPr>
          <w:rFonts w:ascii="Times New Roman" w:eastAsia="Times New Roman" w:hAnsi="Times New Roman" w:cs="Times New Roman"/>
          <w:b/>
          <w:sz w:val="24"/>
          <w:szCs w:val="24"/>
          <w:lang w:val="uk-UA" w:eastAsia="zh-CN"/>
        </w:rPr>
        <w:t>Замовник</w:t>
      </w:r>
      <w:r w:rsidRPr="004F44A7">
        <w:rPr>
          <w:rFonts w:ascii="Times New Roman" w:eastAsia="Times New Roman" w:hAnsi="Times New Roman" w:cs="Times New Roman"/>
          <w:sz w:val="24"/>
          <w:szCs w:val="24"/>
          <w:lang w:val="uk-UA" w:eastAsia="zh-CN"/>
        </w:rPr>
        <w:t xml:space="preserve"> несе всі ризики, пов’язані з невиконанням цього обов’язку. </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4.4. Разом з Товаром </w:t>
      </w:r>
      <w:r w:rsidRPr="004F44A7">
        <w:rPr>
          <w:rFonts w:ascii="Times New Roman" w:eastAsia="Times New Roman" w:hAnsi="Times New Roman" w:cs="Times New Roman"/>
          <w:b/>
          <w:sz w:val="24"/>
          <w:szCs w:val="24"/>
          <w:lang w:val="uk-UA" w:eastAsia="zh-CN"/>
        </w:rPr>
        <w:t xml:space="preserve">Постачальник </w:t>
      </w:r>
      <w:r w:rsidRPr="004F44A7">
        <w:rPr>
          <w:rFonts w:ascii="Times New Roman" w:eastAsia="Times New Roman" w:hAnsi="Times New Roman" w:cs="Times New Roman"/>
          <w:sz w:val="24"/>
          <w:szCs w:val="24"/>
          <w:lang w:val="uk-UA" w:eastAsia="zh-CN"/>
        </w:rPr>
        <w:t>надає наступні документи: акт приймання-передачі, видаткову накладну, керівництво з експлуатації, інші необхідні докуме</w:t>
      </w:r>
      <w:r w:rsidR="00884C5D">
        <w:rPr>
          <w:rFonts w:ascii="Times New Roman" w:eastAsia="Times New Roman" w:hAnsi="Times New Roman" w:cs="Times New Roman"/>
          <w:sz w:val="24"/>
          <w:szCs w:val="24"/>
          <w:lang w:val="uk-UA" w:eastAsia="zh-CN"/>
        </w:rPr>
        <w:t>нти</w:t>
      </w:r>
      <w:r w:rsidRPr="004F44A7">
        <w:rPr>
          <w:rFonts w:ascii="Times New Roman" w:eastAsia="Times New Roman" w:hAnsi="Times New Roman" w:cs="Times New Roman"/>
          <w:sz w:val="24"/>
          <w:szCs w:val="24"/>
          <w:lang w:val="uk-UA" w:eastAsia="zh-CN"/>
        </w:rPr>
        <w:t>.</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4.5. У разі виявлення при технічному огляді Товару, що представлений для огляду Товар не відповідає технічним параметрам, наведеним в тендерній документації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що підтверджені </w:t>
      </w:r>
      <w:r w:rsidRPr="004F44A7">
        <w:rPr>
          <w:rFonts w:ascii="Times New Roman" w:eastAsia="Times New Roman" w:hAnsi="Times New Roman" w:cs="Times New Roman"/>
          <w:b/>
          <w:sz w:val="24"/>
          <w:szCs w:val="24"/>
          <w:lang w:val="uk-UA" w:eastAsia="zh-CN"/>
        </w:rPr>
        <w:t xml:space="preserve">Постачальником </w:t>
      </w:r>
      <w:r w:rsidRPr="004F44A7">
        <w:rPr>
          <w:rFonts w:ascii="Times New Roman" w:eastAsia="Times New Roman" w:hAnsi="Times New Roman" w:cs="Times New Roman"/>
          <w:sz w:val="24"/>
          <w:szCs w:val="24"/>
          <w:lang w:val="uk-UA" w:eastAsia="zh-CN"/>
        </w:rPr>
        <w:t xml:space="preserve">в своїй тендерній пропозиції,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зобов’язується протягом 7 календарних днів замінити такий Товар. В такому випадку буде складений та підписаний сторонами протокол про невідповідність в двох екземплярах, по одному кожній із сторін. За свій рахунок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усуває дефекти поставленого Товару, виявлені при поставці, транспортуванні, налагоджувані та експлуатації в період гарантійного строку, або здійснює заміну Товару протягом 7 календарних днів з дати повідомлення </w:t>
      </w:r>
      <w:r w:rsidRPr="004F44A7">
        <w:rPr>
          <w:rFonts w:ascii="Times New Roman" w:eastAsia="Times New Roman" w:hAnsi="Times New Roman" w:cs="Times New Roman"/>
          <w:b/>
          <w:sz w:val="24"/>
          <w:szCs w:val="24"/>
          <w:lang w:val="uk-UA" w:eastAsia="zh-CN"/>
        </w:rPr>
        <w:t>Замовником</w:t>
      </w:r>
      <w:r w:rsidRPr="004F44A7">
        <w:rPr>
          <w:rFonts w:ascii="Times New Roman" w:eastAsia="Times New Roman" w:hAnsi="Times New Roman" w:cs="Times New Roman"/>
          <w:sz w:val="24"/>
          <w:szCs w:val="24"/>
          <w:lang w:val="uk-UA" w:eastAsia="zh-CN"/>
        </w:rPr>
        <w:t xml:space="preserve"> про виявлення дефектів, якщо не доведе, що дефекти виникли внаслідок порушення </w:t>
      </w:r>
      <w:r w:rsidRPr="004F44A7">
        <w:rPr>
          <w:rFonts w:ascii="Times New Roman" w:eastAsia="Times New Roman" w:hAnsi="Times New Roman" w:cs="Times New Roman"/>
          <w:b/>
          <w:sz w:val="24"/>
          <w:szCs w:val="24"/>
          <w:lang w:val="uk-UA" w:eastAsia="zh-CN"/>
        </w:rPr>
        <w:t>Замовником</w:t>
      </w:r>
      <w:r w:rsidRPr="004F44A7">
        <w:rPr>
          <w:rFonts w:ascii="Times New Roman" w:eastAsia="Times New Roman" w:hAnsi="Times New Roman" w:cs="Times New Roman"/>
          <w:sz w:val="24"/>
          <w:szCs w:val="24"/>
          <w:lang w:val="uk-UA" w:eastAsia="zh-CN"/>
        </w:rPr>
        <w:t xml:space="preserve"> правил експлуатації Товару. У разі усунення дефектів Товару, гарантійний термін експлуатації продовжиться на той час, протягом якого він не експлуатувався через даний дефект, і при заміні товару гарантійний термін обчислюється заново від дня заміни. </w:t>
      </w:r>
    </w:p>
    <w:p w:rsidR="005D64B6" w:rsidRPr="004F44A7" w:rsidRDefault="005D64B6" w:rsidP="00E27F4D">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4.6.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проводить передпродажну підготовку, забезпечує навчання працівників Замовника Товару особливостям правильної його експлуатації за адресами, зазначеними в заявках Замовника (вартість цих посл</w:t>
      </w:r>
      <w:r w:rsidR="00E27F4D">
        <w:rPr>
          <w:rFonts w:ascii="Times New Roman" w:eastAsia="Times New Roman" w:hAnsi="Times New Roman" w:cs="Times New Roman"/>
          <w:sz w:val="24"/>
          <w:szCs w:val="24"/>
          <w:lang w:val="uk-UA" w:eastAsia="zh-CN"/>
        </w:rPr>
        <w:t>уг враховується в ціну Товару).</w:t>
      </w:r>
    </w:p>
    <w:p w:rsidR="005D64B6" w:rsidRPr="004F44A7" w:rsidRDefault="005D64B6" w:rsidP="005D64B6">
      <w:pPr>
        <w:overflowPunct w:val="0"/>
        <w:spacing w:after="0" w:line="20" w:lineRule="atLeast"/>
        <w:ind w:right="-20" w:firstLine="540"/>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5. ПОРЯДОК РОЗРАХУНКІВ</w:t>
      </w:r>
    </w:p>
    <w:p w:rsidR="005D64B6" w:rsidRPr="004F44A7" w:rsidRDefault="00192C36" w:rsidP="00826F5F">
      <w:pPr>
        <w:overflowPunct w:val="0"/>
        <w:spacing w:after="0" w:line="20" w:lineRule="atLeast"/>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5.1. Умови оплати – </w:t>
      </w:r>
      <w:r w:rsidRPr="00192C36">
        <w:rPr>
          <w:rFonts w:ascii="Times New Roman" w:hAnsi="Times New Roman"/>
          <w:color w:val="000000"/>
          <w:sz w:val="24"/>
          <w:szCs w:val="24"/>
          <w:lang w:val="uk-UA"/>
        </w:rPr>
        <w:t xml:space="preserve">Розрахунок Покупцем за Товар здійснюється шляхом перерахування безготівкових грошових коштів на банківський рахунок Постачальника, </w:t>
      </w:r>
      <w:r w:rsidRPr="00192C36">
        <w:rPr>
          <w:rFonts w:ascii="Times New Roman" w:hAnsi="Times New Roman"/>
          <w:bCs/>
          <w:sz w:val="24"/>
          <w:szCs w:val="24"/>
          <w:lang w:val="uk-UA"/>
        </w:rPr>
        <w:t>повна</w:t>
      </w:r>
      <w:r w:rsidRPr="00192C36">
        <w:rPr>
          <w:bCs/>
          <w:lang w:val="uk-UA"/>
        </w:rPr>
        <w:t xml:space="preserve"> </w:t>
      </w:r>
      <w:r w:rsidRPr="00192C36">
        <w:rPr>
          <w:rFonts w:ascii="Times New Roman" w:hAnsi="Times New Roman"/>
          <w:bCs/>
          <w:sz w:val="24"/>
          <w:szCs w:val="24"/>
          <w:lang w:val="uk-UA"/>
        </w:rPr>
        <w:t>оплата вартості автомобіля протягом 2-х (двох) банківських з дати отримання рахунку від постачальника</w:t>
      </w:r>
      <w:r>
        <w:rPr>
          <w:rFonts w:ascii="Times New Roman" w:eastAsia="Times New Roman" w:hAnsi="Times New Roman" w:cs="Times New Roman"/>
          <w:sz w:val="24"/>
          <w:szCs w:val="24"/>
          <w:lang w:val="uk-UA" w:eastAsia="zh-CN"/>
        </w:rPr>
        <w:t xml:space="preserve">. </w:t>
      </w:r>
    </w:p>
    <w:p w:rsidR="005D64B6" w:rsidRPr="004F44A7" w:rsidRDefault="00192C36" w:rsidP="00826F5F">
      <w:pPr>
        <w:overflowPunct w:val="0"/>
        <w:spacing w:after="0" w:line="20" w:lineRule="atLeast"/>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5.2</w:t>
      </w:r>
      <w:r w:rsidR="005D64B6" w:rsidRPr="004F44A7">
        <w:rPr>
          <w:rFonts w:ascii="Times New Roman" w:eastAsia="Times New Roman" w:hAnsi="Times New Roman" w:cs="Times New Roman"/>
          <w:sz w:val="24"/>
          <w:szCs w:val="24"/>
          <w:lang w:val="uk-UA" w:eastAsia="zh-CN"/>
        </w:rPr>
        <w:t xml:space="preserve">. Днем перерахування коштів на рахунок </w:t>
      </w:r>
      <w:r w:rsidR="005D64B6" w:rsidRPr="004F44A7">
        <w:rPr>
          <w:rFonts w:ascii="Times New Roman" w:eastAsia="Times New Roman" w:hAnsi="Times New Roman" w:cs="Times New Roman"/>
          <w:b/>
          <w:sz w:val="24"/>
          <w:szCs w:val="24"/>
          <w:lang w:val="uk-UA" w:eastAsia="zh-CN"/>
        </w:rPr>
        <w:t xml:space="preserve">Постачальника </w:t>
      </w:r>
      <w:r w:rsidR="005D64B6" w:rsidRPr="004F44A7">
        <w:rPr>
          <w:rFonts w:ascii="Times New Roman" w:eastAsia="Times New Roman" w:hAnsi="Times New Roman" w:cs="Times New Roman"/>
          <w:sz w:val="24"/>
          <w:szCs w:val="24"/>
          <w:lang w:val="uk-UA" w:eastAsia="zh-CN"/>
        </w:rPr>
        <w:t xml:space="preserve">є день списання даних коштів з рахунку </w:t>
      </w:r>
      <w:r w:rsidR="005D64B6" w:rsidRPr="004F44A7">
        <w:rPr>
          <w:rFonts w:ascii="Times New Roman" w:eastAsia="Times New Roman" w:hAnsi="Times New Roman" w:cs="Times New Roman"/>
          <w:b/>
          <w:sz w:val="24"/>
          <w:szCs w:val="24"/>
          <w:lang w:val="uk-UA" w:eastAsia="zh-CN"/>
        </w:rPr>
        <w:t>Замовника</w:t>
      </w:r>
      <w:r w:rsidR="005D64B6" w:rsidRPr="004F44A7">
        <w:rPr>
          <w:rFonts w:ascii="Times New Roman" w:eastAsia="Times New Roman" w:hAnsi="Times New Roman" w:cs="Times New Roman"/>
          <w:sz w:val="24"/>
          <w:szCs w:val="24"/>
          <w:lang w:val="uk-UA" w:eastAsia="zh-CN"/>
        </w:rPr>
        <w:t>.</w:t>
      </w:r>
    </w:p>
    <w:p w:rsidR="00826F5F" w:rsidRPr="004F44A7" w:rsidRDefault="00192C36" w:rsidP="00826F5F">
      <w:pPr>
        <w:overflowPunct w:val="0"/>
        <w:spacing w:after="0" w:line="20" w:lineRule="atLeast"/>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5.3</w:t>
      </w:r>
      <w:r w:rsidR="005D64B6" w:rsidRPr="004F44A7">
        <w:rPr>
          <w:rFonts w:ascii="Times New Roman" w:eastAsia="Times New Roman" w:hAnsi="Times New Roman" w:cs="Times New Roman"/>
          <w:sz w:val="24"/>
          <w:szCs w:val="24"/>
          <w:lang w:val="uk-UA" w:eastAsia="zh-CN"/>
        </w:rPr>
        <w:t xml:space="preserve">. Розрахунки за Товар проводяться в гривнях шляхом перерахування коштів на поточний рахунок </w:t>
      </w:r>
      <w:r w:rsidR="005D64B6" w:rsidRPr="004F44A7">
        <w:rPr>
          <w:rFonts w:ascii="Times New Roman" w:eastAsia="Times New Roman" w:hAnsi="Times New Roman" w:cs="Times New Roman"/>
          <w:b/>
          <w:sz w:val="24"/>
          <w:szCs w:val="24"/>
          <w:lang w:val="uk-UA" w:eastAsia="zh-CN"/>
        </w:rPr>
        <w:t xml:space="preserve">Постачальника </w:t>
      </w:r>
      <w:r w:rsidR="005D64B6" w:rsidRPr="004F44A7">
        <w:rPr>
          <w:rFonts w:ascii="Times New Roman" w:eastAsia="Times New Roman" w:hAnsi="Times New Roman" w:cs="Times New Roman"/>
          <w:sz w:val="24"/>
          <w:szCs w:val="24"/>
          <w:lang w:val="uk-UA" w:eastAsia="zh-CN"/>
        </w:rPr>
        <w:t>по банківських реквізитах, зазначених у розділі 11 даного Договору.</w:t>
      </w:r>
    </w:p>
    <w:p w:rsidR="005D64B6" w:rsidRPr="004F44A7" w:rsidRDefault="005D64B6" w:rsidP="005D64B6">
      <w:pPr>
        <w:overflowPunct w:val="0"/>
        <w:spacing w:after="0" w:line="20" w:lineRule="atLeast"/>
        <w:contextualSpacing/>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6. ПРАВА ТА ОБОВ'ЯЗКИ СТОРІН</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6.1. </w:t>
      </w:r>
      <w:r w:rsidRPr="004F44A7">
        <w:rPr>
          <w:rFonts w:ascii="Times New Roman" w:eastAsia="Times New Roman" w:hAnsi="Times New Roman" w:cs="Times New Roman"/>
          <w:b/>
          <w:sz w:val="24"/>
          <w:szCs w:val="24"/>
          <w:lang w:val="uk-UA" w:eastAsia="zh-CN"/>
        </w:rPr>
        <w:t>Замовник</w:t>
      </w:r>
      <w:r w:rsidRPr="004F44A7">
        <w:rPr>
          <w:rFonts w:ascii="Times New Roman" w:eastAsia="Times New Roman" w:hAnsi="Times New Roman" w:cs="Times New Roman"/>
          <w:sz w:val="24"/>
          <w:szCs w:val="24"/>
          <w:lang w:val="uk-UA" w:eastAsia="zh-CN"/>
        </w:rPr>
        <w:t xml:space="preserve"> зобов'язаний: </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6.1.1. Своєчасно та в повному обсязі сплачувати вартість поставленого Товару на умовах передбачених даним Договором; </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6.1.2. Приймати поставлений Товар згідно з Актом приймання-передачі та видаткової накладної при умові, що поставлений Товар відповідає умовам даного договору та тендерній пропозиції </w:t>
      </w:r>
      <w:r w:rsidRPr="004F44A7">
        <w:rPr>
          <w:rFonts w:ascii="Times New Roman" w:eastAsia="Times New Roman" w:hAnsi="Times New Roman" w:cs="Times New Roman"/>
          <w:b/>
          <w:sz w:val="24"/>
          <w:szCs w:val="24"/>
          <w:lang w:val="uk-UA" w:eastAsia="zh-CN"/>
        </w:rPr>
        <w:t>Постачальника</w:t>
      </w:r>
      <w:r w:rsidRPr="004F44A7">
        <w:rPr>
          <w:rFonts w:ascii="Times New Roman" w:eastAsia="Times New Roman" w:hAnsi="Times New Roman" w:cs="Times New Roman"/>
          <w:sz w:val="24"/>
          <w:szCs w:val="24"/>
          <w:lang w:val="uk-UA" w:eastAsia="zh-CN"/>
        </w:rPr>
        <w:t>.</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6.2. </w:t>
      </w:r>
      <w:r w:rsidRPr="004F44A7">
        <w:rPr>
          <w:rFonts w:ascii="Times New Roman" w:eastAsia="Times New Roman" w:hAnsi="Times New Roman" w:cs="Times New Roman"/>
          <w:b/>
          <w:sz w:val="24"/>
          <w:szCs w:val="24"/>
          <w:lang w:val="uk-UA" w:eastAsia="zh-CN"/>
        </w:rPr>
        <w:t>Замовник</w:t>
      </w:r>
      <w:r w:rsidRPr="004F44A7">
        <w:rPr>
          <w:rFonts w:ascii="Times New Roman" w:eastAsia="Times New Roman" w:hAnsi="Times New Roman" w:cs="Times New Roman"/>
          <w:sz w:val="24"/>
          <w:szCs w:val="24"/>
          <w:lang w:val="uk-UA" w:eastAsia="zh-CN"/>
        </w:rPr>
        <w:t xml:space="preserve"> має право: </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6.2.1. В односторонньому порядку достроково розірвати цей Договір та вимагати відшкодування збитків у разі неможливості усунення недоліків Товару, та неодноразового грубого порушення </w:t>
      </w:r>
      <w:r w:rsidRPr="004F44A7">
        <w:rPr>
          <w:rFonts w:ascii="Times New Roman" w:eastAsia="Times New Roman" w:hAnsi="Times New Roman" w:cs="Times New Roman"/>
          <w:b/>
          <w:sz w:val="24"/>
          <w:szCs w:val="24"/>
          <w:lang w:val="uk-UA" w:eastAsia="zh-CN"/>
        </w:rPr>
        <w:t>Постачальником</w:t>
      </w:r>
      <w:r w:rsidRPr="004F44A7">
        <w:rPr>
          <w:rFonts w:ascii="Times New Roman" w:eastAsia="Times New Roman" w:hAnsi="Times New Roman" w:cs="Times New Roman"/>
          <w:sz w:val="24"/>
          <w:szCs w:val="24"/>
          <w:lang w:val="uk-UA" w:eastAsia="zh-CN"/>
        </w:rPr>
        <w:t xml:space="preserve"> своїх зобов'язань передбачених даним договором;</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6.2.2. Контролювати поставку Товару у строки, встановлені цим Договором; </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6.2.4. Відмовитись від приймання Товару, якщо </w:t>
      </w:r>
      <w:r w:rsidRPr="004F44A7">
        <w:rPr>
          <w:rFonts w:ascii="Times New Roman" w:eastAsia="Times New Roman" w:hAnsi="Times New Roman" w:cs="Times New Roman"/>
          <w:b/>
          <w:sz w:val="24"/>
          <w:szCs w:val="24"/>
          <w:lang w:val="uk-UA" w:eastAsia="zh-CN"/>
        </w:rPr>
        <w:t xml:space="preserve">Постачальником </w:t>
      </w:r>
      <w:r w:rsidRPr="004F44A7">
        <w:rPr>
          <w:rFonts w:ascii="Times New Roman" w:eastAsia="Times New Roman" w:hAnsi="Times New Roman" w:cs="Times New Roman"/>
          <w:sz w:val="24"/>
          <w:szCs w:val="24"/>
          <w:lang w:val="uk-UA" w:eastAsia="zh-CN"/>
        </w:rPr>
        <w:t>порушені строки та умови його поставки,  передбачені в п.1.1. та в Розділі 4 даного Договору;</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lastRenderedPageBreak/>
        <w:t xml:space="preserve">6.2.5. Відмовитися від прийняття Товару, якщо при прийманні Товару Замовником буде виявлена невідповідність якості Товару вимогам стандартів або супровідним документам, умовам даного договору та тендерній пропозиції </w:t>
      </w:r>
      <w:r w:rsidRPr="004F44A7">
        <w:rPr>
          <w:rFonts w:ascii="Times New Roman" w:eastAsia="Times New Roman" w:hAnsi="Times New Roman" w:cs="Times New Roman"/>
          <w:b/>
          <w:sz w:val="24"/>
          <w:szCs w:val="24"/>
          <w:lang w:val="uk-UA" w:eastAsia="zh-CN"/>
        </w:rPr>
        <w:t>Постачальника</w:t>
      </w:r>
      <w:r w:rsidRPr="004F44A7">
        <w:rPr>
          <w:rFonts w:ascii="Times New Roman" w:eastAsia="Times New Roman" w:hAnsi="Times New Roman" w:cs="Times New Roman"/>
          <w:sz w:val="24"/>
          <w:szCs w:val="24"/>
          <w:lang w:val="uk-UA" w:eastAsia="zh-CN"/>
        </w:rPr>
        <w:t>.</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6.3.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зобов'язаний: </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6.3.1. Забезпечити поставку Товару у строки та на умовах, передбачених цим Договором за  свій рахунок; </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6.3.2. Забезпечити поставку Товару, якість якого відповідає умовам даного Договору та тендерній пропозиції </w:t>
      </w:r>
      <w:r w:rsidRPr="004F44A7">
        <w:rPr>
          <w:rFonts w:ascii="Times New Roman" w:eastAsia="Times New Roman" w:hAnsi="Times New Roman" w:cs="Times New Roman"/>
          <w:b/>
          <w:sz w:val="24"/>
          <w:szCs w:val="24"/>
          <w:lang w:val="uk-UA" w:eastAsia="zh-CN"/>
        </w:rPr>
        <w:t>Постачальника</w:t>
      </w:r>
      <w:r w:rsidRPr="004F44A7">
        <w:rPr>
          <w:rFonts w:ascii="Times New Roman" w:eastAsia="Times New Roman" w:hAnsi="Times New Roman" w:cs="Times New Roman"/>
          <w:sz w:val="24"/>
          <w:szCs w:val="24"/>
          <w:lang w:val="uk-UA" w:eastAsia="zh-CN"/>
        </w:rPr>
        <w:t>;</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6.3.3. Провести передпродажну підготовку, а також навчання працівників підприємств-одержувачів Товару особливостям правильної його експлуатації (вартість цих послуг враховується в ціну Товару).</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6.3.4. Передати </w:t>
      </w:r>
      <w:r w:rsidRPr="004F44A7">
        <w:rPr>
          <w:rFonts w:ascii="Times New Roman" w:eastAsia="Times New Roman" w:hAnsi="Times New Roman" w:cs="Times New Roman"/>
          <w:b/>
          <w:sz w:val="24"/>
          <w:szCs w:val="24"/>
          <w:lang w:val="uk-UA" w:eastAsia="zh-CN"/>
        </w:rPr>
        <w:t>Замовнику</w:t>
      </w:r>
      <w:r w:rsidRPr="004F44A7">
        <w:rPr>
          <w:rFonts w:ascii="Times New Roman" w:eastAsia="Times New Roman" w:hAnsi="Times New Roman" w:cs="Times New Roman"/>
          <w:sz w:val="24"/>
          <w:szCs w:val="24"/>
          <w:lang w:val="uk-UA" w:eastAsia="zh-CN"/>
        </w:rPr>
        <w:t xml:space="preserve"> документи, необхідні для постановки Товару на облік у відповідному компетентному державному органі в день підписання акту приймання – передачі Товару;</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6.4.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має право:</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6.4.1. Своєчасно та в повному обсязі отримувати плату за поставлений Товар на умовах передбачених даним договором; </w:t>
      </w:r>
    </w:p>
    <w:p w:rsidR="005D64B6" w:rsidRPr="004F44A7" w:rsidRDefault="005D64B6" w:rsidP="00E27F4D">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6.4.2. На дострокову поставку Товару за погодженням з </w:t>
      </w:r>
      <w:r w:rsidRPr="004F44A7">
        <w:rPr>
          <w:rFonts w:ascii="Times New Roman" w:eastAsia="Times New Roman" w:hAnsi="Times New Roman" w:cs="Times New Roman"/>
          <w:b/>
          <w:sz w:val="24"/>
          <w:szCs w:val="24"/>
          <w:lang w:val="uk-UA" w:eastAsia="zh-CN"/>
        </w:rPr>
        <w:t>Замовником</w:t>
      </w:r>
      <w:r w:rsidR="00E27F4D">
        <w:rPr>
          <w:rFonts w:ascii="Times New Roman" w:eastAsia="Times New Roman" w:hAnsi="Times New Roman" w:cs="Times New Roman"/>
          <w:sz w:val="24"/>
          <w:szCs w:val="24"/>
          <w:lang w:val="uk-UA" w:eastAsia="zh-CN"/>
        </w:rPr>
        <w:t>.</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7. ВІДПОВІДАЛЬНІСТЬ СТОРІН. ГАРАНТІЙНІ ЗОБОВ’ЯЗАННЯ</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7.1. </w:t>
      </w:r>
      <w:r w:rsidRPr="004F44A7">
        <w:rPr>
          <w:rFonts w:ascii="Times New Roman" w:eastAsia="Times New Roman" w:hAnsi="Times New Roman" w:cs="Times New Roman"/>
          <w:sz w:val="24"/>
          <w:szCs w:val="24"/>
          <w:lang w:val="uk-UA"/>
        </w:rPr>
        <w:t xml:space="preserve">Усі претензії щодо якості та комплектності адресуються </w:t>
      </w:r>
      <w:r w:rsidRPr="004F44A7">
        <w:rPr>
          <w:rFonts w:ascii="Times New Roman" w:eastAsia="Times New Roman" w:hAnsi="Times New Roman" w:cs="Times New Roman"/>
          <w:b/>
          <w:sz w:val="24"/>
          <w:szCs w:val="24"/>
          <w:lang w:val="uk-UA"/>
        </w:rPr>
        <w:t xml:space="preserve">Замовником </w:t>
      </w:r>
      <w:r w:rsidRPr="004F44A7">
        <w:rPr>
          <w:rFonts w:ascii="Times New Roman" w:eastAsia="Times New Roman" w:hAnsi="Times New Roman" w:cs="Times New Roman"/>
          <w:b/>
          <w:sz w:val="24"/>
          <w:szCs w:val="24"/>
          <w:lang w:val="uk-UA" w:eastAsia="zh-CN"/>
        </w:rPr>
        <w:t>Постачальнику</w:t>
      </w:r>
      <w:r w:rsidRPr="004F44A7">
        <w:rPr>
          <w:rFonts w:ascii="Times New Roman" w:eastAsia="Times New Roman" w:hAnsi="Times New Roman" w:cs="Times New Roman"/>
          <w:sz w:val="24"/>
          <w:szCs w:val="24"/>
          <w:lang w:val="uk-UA"/>
        </w:rPr>
        <w:t xml:space="preserve"> в момент одержання Товару. Претензії щодо прихованих недоліків чи недоліків, що з’явились в процесі експлуатації Товару, пред'являються протягом гарантійного строку експлуатації, про що складається відповідний Акт.</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7.2. Гарантійний строк експлуатації-складає </w:t>
      </w:r>
      <w:bookmarkStart w:id="14" w:name="%D0%93%D0%B0%D1%80%D0%B0%D0%BD%D1%82%D0%"/>
      <w:bookmarkEnd w:id="14"/>
      <w:r w:rsidRPr="004F44A7">
        <w:rPr>
          <w:rFonts w:ascii="Times New Roman" w:eastAsia="Times New Roman" w:hAnsi="Times New Roman" w:cs="Times New Roman"/>
          <w:sz w:val="24"/>
          <w:szCs w:val="24"/>
          <w:lang w:val="uk-UA" w:eastAsia="zh-CN"/>
        </w:rPr>
        <w:t>не м</w:t>
      </w:r>
      <w:r w:rsidR="00FD5A29">
        <w:rPr>
          <w:rFonts w:ascii="Times New Roman" w:eastAsia="Times New Roman" w:hAnsi="Times New Roman" w:cs="Times New Roman"/>
          <w:sz w:val="24"/>
          <w:szCs w:val="24"/>
          <w:lang w:val="uk-UA" w:eastAsia="zh-CN"/>
        </w:rPr>
        <w:t>енше 3</w:t>
      </w:r>
      <w:r w:rsidR="00725DBA">
        <w:rPr>
          <w:rFonts w:ascii="Times New Roman" w:eastAsia="Times New Roman" w:hAnsi="Times New Roman" w:cs="Times New Roman"/>
          <w:sz w:val="24"/>
          <w:szCs w:val="24"/>
          <w:lang w:val="uk-UA" w:eastAsia="zh-CN"/>
        </w:rPr>
        <w:t>6</w:t>
      </w:r>
      <w:r w:rsidR="00FD5A29">
        <w:rPr>
          <w:rFonts w:ascii="Times New Roman" w:eastAsia="Times New Roman" w:hAnsi="Times New Roman" w:cs="Times New Roman"/>
          <w:sz w:val="24"/>
          <w:szCs w:val="24"/>
          <w:lang w:val="uk-UA" w:eastAsia="zh-CN"/>
        </w:rPr>
        <w:t xml:space="preserve"> (три</w:t>
      </w:r>
      <w:r w:rsidR="00725DBA">
        <w:rPr>
          <w:rFonts w:ascii="Times New Roman" w:eastAsia="Times New Roman" w:hAnsi="Times New Roman" w:cs="Times New Roman"/>
          <w:sz w:val="24"/>
          <w:szCs w:val="24"/>
          <w:lang w:val="uk-UA" w:eastAsia="zh-CN"/>
        </w:rPr>
        <w:t>дцяти шести</w:t>
      </w:r>
      <w:r w:rsidR="00192C36">
        <w:rPr>
          <w:rFonts w:ascii="Times New Roman" w:eastAsia="Times New Roman" w:hAnsi="Times New Roman" w:cs="Times New Roman"/>
          <w:sz w:val="24"/>
          <w:szCs w:val="24"/>
          <w:lang w:val="uk-UA" w:eastAsia="zh-CN"/>
        </w:rPr>
        <w:t>)</w:t>
      </w:r>
      <w:r w:rsidR="00725DBA">
        <w:rPr>
          <w:rFonts w:ascii="Times New Roman" w:eastAsia="Times New Roman" w:hAnsi="Times New Roman" w:cs="Times New Roman"/>
          <w:sz w:val="24"/>
          <w:szCs w:val="24"/>
          <w:lang w:val="uk-UA" w:eastAsia="zh-CN"/>
        </w:rPr>
        <w:t xml:space="preserve"> місяців</w:t>
      </w:r>
      <w:r w:rsidR="00FD5A29">
        <w:rPr>
          <w:rFonts w:ascii="Times New Roman" w:eastAsia="Times New Roman" w:hAnsi="Times New Roman" w:cs="Times New Roman"/>
          <w:sz w:val="24"/>
          <w:szCs w:val="24"/>
          <w:lang w:val="uk-UA" w:eastAsia="zh-CN"/>
        </w:rPr>
        <w:t>, або 100 000  (сто</w:t>
      </w:r>
      <w:r w:rsidRPr="004F44A7">
        <w:rPr>
          <w:rFonts w:ascii="Times New Roman" w:eastAsia="Times New Roman" w:hAnsi="Times New Roman" w:cs="Times New Roman"/>
          <w:sz w:val="24"/>
          <w:szCs w:val="24"/>
          <w:lang w:val="uk-UA" w:eastAsia="zh-CN"/>
        </w:rPr>
        <w:t xml:space="preserve"> тисяч) км пробігу, з моменту підписання Акту приймання-передачі Товару. Безкоштовне усунення заводського недоліку проводиться </w:t>
      </w:r>
      <w:r w:rsidRPr="004F44A7">
        <w:rPr>
          <w:rFonts w:ascii="Times New Roman" w:eastAsia="Times New Roman" w:hAnsi="Times New Roman" w:cs="Times New Roman"/>
          <w:b/>
          <w:sz w:val="24"/>
          <w:szCs w:val="24"/>
          <w:lang w:val="uk-UA" w:eastAsia="zh-CN"/>
        </w:rPr>
        <w:t>Постачальником</w:t>
      </w:r>
      <w:r w:rsidRPr="004F44A7">
        <w:rPr>
          <w:rFonts w:ascii="Times New Roman" w:eastAsia="Times New Roman" w:hAnsi="Times New Roman" w:cs="Times New Roman"/>
          <w:sz w:val="24"/>
          <w:szCs w:val="24"/>
          <w:lang w:val="uk-UA" w:eastAsia="zh-CN"/>
        </w:rPr>
        <w:t xml:space="preserve"> протягом 14 (чотирнадцяти) робочих днів з моменту складання Акту згідно п. 7.1. даного Договору.</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7.3. Гарантійні зобов’язання з безкоштовного усунення недоліків втрачають силу, якщо їх виникнення сталося внаслідок будь-якого з наступних чинників: </w:t>
      </w:r>
      <w:r w:rsidRPr="004F44A7">
        <w:rPr>
          <w:rFonts w:ascii="Times New Roman" w:eastAsia="Times New Roman" w:hAnsi="Times New Roman" w:cs="Times New Roman"/>
          <w:b/>
          <w:sz w:val="24"/>
          <w:szCs w:val="24"/>
          <w:lang w:val="uk-UA" w:eastAsia="zh-CN"/>
        </w:rPr>
        <w:t>Замовником</w:t>
      </w:r>
      <w:r w:rsidRPr="004F44A7">
        <w:rPr>
          <w:rFonts w:ascii="Times New Roman" w:eastAsia="Times New Roman" w:hAnsi="Times New Roman" w:cs="Times New Roman"/>
          <w:sz w:val="24"/>
          <w:szCs w:val="24"/>
          <w:lang w:val="uk-UA" w:eastAsia="zh-CN"/>
        </w:rPr>
        <w:t xml:space="preserve"> не виконані вимоги, викладені в керівництві з експлуатації та сервісній книжці; або </w:t>
      </w:r>
      <w:r w:rsidRPr="004F44A7">
        <w:rPr>
          <w:rFonts w:ascii="Times New Roman" w:eastAsia="Times New Roman" w:hAnsi="Times New Roman" w:cs="Times New Roman"/>
          <w:b/>
          <w:sz w:val="24"/>
          <w:szCs w:val="24"/>
          <w:lang w:val="uk-UA" w:eastAsia="zh-CN"/>
        </w:rPr>
        <w:t>Замовником</w:t>
      </w:r>
      <w:r w:rsidRPr="004F44A7">
        <w:rPr>
          <w:rFonts w:ascii="Times New Roman" w:eastAsia="Times New Roman" w:hAnsi="Times New Roman" w:cs="Times New Roman"/>
          <w:sz w:val="24"/>
          <w:szCs w:val="24"/>
          <w:lang w:val="uk-UA" w:eastAsia="zh-CN"/>
        </w:rPr>
        <w:t xml:space="preserve"> здійснювалась заміна стандартних вузлів та агрегатів на інші, не передбачені заводом-виробником; або у разі проведення модернізації Товару.</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Наявність факту порушення підтверджується даними експлуатаційних документів та/або огляду Товару, а у випадку виникнення спору - результатами технічної експертизи. Умови гарантії не поширюються на: деталі, котрі піддаються певному природному зносу за умов нормальної експлуатації, а саме: лампочки, запобіжники, контакти, паперові прокладки, гвинти, гайки та інші витратні частини, якщо в них не виявлено недоліків виробника; шарніри, втулки та опори, а також гумові і гумово-металеві підвіски, які піддаються природному зносу і залежать від інтенсивності експлуатації; допустимі шуми і вібрації в результаті функціонування агрегатів та вузлів Товару, а також нормальне зношування, пов’язане з процесом природного старіння Товару, що не впливає на їх якість і працездатність; пошкодження лакофарбового покриття від ударів каменів, промислових викидів, смолянистих осадків з дерев, солі, граду, шторму та інших природних, техногенних та кліматичних впливів.</w:t>
      </w:r>
    </w:p>
    <w:p w:rsidR="005D64B6" w:rsidRPr="004F44A7" w:rsidRDefault="005D64B6" w:rsidP="00826F5F">
      <w:pPr>
        <w:widowControl w:val="0"/>
        <w:tabs>
          <w:tab w:val="left" w:pos="1080"/>
        </w:tabs>
        <w:overflowPunct w:val="0"/>
        <w:snapToGrid w:val="0"/>
        <w:spacing w:after="0" w:line="20" w:lineRule="atLeast"/>
        <w:ind w:right="-62"/>
        <w:jc w:val="both"/>
        <w:rPr>
          <w:rFonts w:ascii="Arial" w:eastAsia="Times New Roman" w:hAnsi="Arial" w:cs="Arial"/>
          <w:sz w:val="24"/>
          <w:szCs w:val="24"/>
          <w:lang w:val="uk-UA" w:eastAsia="zh-CN"/>
        </w:rPr>
      </w:pPr>
      <w:r w:rsidRPr="004F44A7">
        <w:rPr>
          <w:rFonts w:ascii="Times New Roman" w:eastAsia="Times New Roman" w:hAnsi="Times New Roman" w:cs="Times New Roman"/>
          <w:sz w:val="24"/>
          <w:szCs w:val="24"/>
          <w:lang w:val="uk-UA" w:eastAsia="zh-CN"/>
        </w:rPr>
        <w:t xml:space="preserve">7.4. За несвоєчасну поставку Товару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сплачує </w:t>
      </w:r>
      <w:r w:rsidRPr="004F44A7">
        <w:rPr>
          <w:rFonts w:ascii="Times New Roman" w:eastAsia="Times New Roman" w:hAnsi="Times New Roman" w:cs="Times New Roman"/>
          <w:b/>
          <w:sz w:val="24"/>
          <w:szCs w:val="24"/>
          <w:lang w:val="uk-UA" w:eastAsia="zh-CN"/>
        </w:rPr>
        <w:t xml:space="preserve">Замовнику </w:t>
      </w:r>
      <w:r w:rsidRPr="004F44A7">
        <w:rPr>
          <w:rFonts w:ascii="Times New Roman" w:eastAsia="Times New Roman" w:hAnsi="Times New Roman" w:cs="Times New Roman"/>
          <w:sz w:val="24"/>
          <w:szCs w:val="24"/>
          <w:lang w:val="uk-UA" w:eastAsia="zh-CN"/>
        </w:rPr>
        <w:t xml:space="preserve">пеню в розмірі подвійної облікової ставки НБУ, що діяла на період, за який нараховується пеня, від вартості несвоєчасно поставленого Товару за кожний день прострочення. Нарахування пені починається в випадку прострочення поставки Товару більш ніж на 10 робочих днів. Сплата пені не звільняє </w:t>
      </w:r>
      <w:r w:rsidRPr="004F44A7">
        <w:rPr>
          <w:rFonts w:ascii="Times New Roman" w:eastAsia="Times New Roman" w:hAnsi="Times New Roman" w:cs="Times New Roman"/>
          <w:b/>
          <w:sz w:val="24"/>
          <w:szCs w:val="24"/>
          <w:lang w:val="uk-UA" w:eastAsia="zh-CN"/>
        </w:rPr>
        <w:t>Постачальника</w:t>
      </w:r>
      <w:r w:rsidRPr="004F44A7">
        <w:rPr>
          <w:rFonts w:ascii="Times New Roman" w:eastAsia="Times New Roman" w:hAnsi="Times New Roman" w:cs="Times New Roman"/>
          <w:sz w:val="24"/>
          <w:szCs w:val="24"/>
          <w:lang w:val="uk-UA" w:eastAsia="zh-CN"/>
        </w:rPr>
        <w:t xml:space="preserve"> від виконання зобов’язань з поставки та відшкодування Замовнику збитків у повному обсязі. Пеня не нараховується якщо Учасник доведе, що несвоєчасна поставка сталася не з його вини.</w:t>
      </w:r>
    </w:p>
    <w:p w:rsidR="005D64B6" w:rsidRPr="004F44A7" w:rsidRDefault="005D64B6" w:rsidP="00826F5F">
      <w:pPr>
        <w:widowControl w:val="0"/>
        <w:tabs>
          <w:tab w:val="left" w:pos="1080"/>
        </w:tabs>
        <w:overflowPunct w:val="0"/>
        <w:snapToGrid w:val="0"/>
        <w:spacing w:after="0" w:line="20" w:lineRule="atLeast"/>
        <w:ind w:right="-62"/>
        <w:jc w:val="both"/>
        <w:rPr>
          <w:rFonts w:ascii="Arial" w:eastAsia="Times New Roman" w:hAnsi="Arial" w:cs="Arial"/>
          <w:sz w:val="24"/>
          <w:szCs w:val="24"/>
          <w:lang w:val="uk-UA" w:eastAsia="zh-CN"/>
        </w:rPr>
      </w:pPr>
      <w:r w:rsidRPr="004F44A7">
        <w:rPr>
          <w:rFonts w:ascii="Times New Roman" w:eastAsia="Times New Roman" w:hAnsi="Times New Roman" w:cs="Times New Roman"/>
          <w:sz w:val="24"/>
          <w:szCs w:val="24"/>
          <w:lang w:val="uk-UA" w:eastAsia="zh-CN"/>
        </w:rPr>
        <w:t xml:space="preserve">У разі, якщо термін прострочення поставки Товару становить більше 20 робочих днів,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додатково зобов’язаний сплатити </w:t>
      </w:r>
      <w:r w:rsidRPr="004F44A7">
        <w:rPr>
          <w:rFonts w:ascii="Times New Roman" w:eastAsia="Times New Roman" w:hAnsi="Times New Roman" w:cs="Times New Roman"/>
          <w:b/>
          <w:sz w:val="24"/>
          <w:szCs w:val="24"/>
          <w:lang w:val="uk-UA" w:eastAsia="zh-CN"/>
        </w:rPr>
        <w:t>Замовнику</w:t>
      </w:r>
      <w:r w:rsidRPr="004F44A7">
        <w:rPr>
          <w:rFonts w:ascii="Times New Roman" w:eastAsia="Times New Roman" w:hAnsi="Times New Roman" w:cs="Times New Roman"/>
          <w:sz w:val="24"/>
          <w:szCs w:val="24"/>
          <w:lang w:val="uk-UA" w:eastAsia="zh-CN"/>
        </w:rPr>
        <w:t xml:space="preserve"> штраф у розмірі 7% від вартості несвоєчасно поставленого Товару.</w:t>
      </w:r>
    </w:p>
    <w:p w:rsidR="00826F5F" w:rsidRPr="00E27F4D" w:rsidRDefault="005D64B6" w:rsidP="005A0461">
      <w:pPr>
        <w:widowControl w:val="0"/>
        <w:tabs>
          <w:tab w:val="left" w:pos="0"/>
          <w:tab w:val="left" w:pos="540"/>
          <w:tab w:val="left" w:pos="900"/>
        </w:tabs>
        <w:overflowPunct w:val="0"/>
        <w:snapToGrid w:val="0"/>
        <w:spacing w:after="0" w:line="20" w:lineRule="atLeast"/>
        <w:ind w:right="-62"/>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7.5. У випадку поставки Товару неналежної якості або Товару, який не відповідає технічним параметрам, наведеним в тендерній документації </w:t>
      </w:r>
      <w:r w:rsidRPr="004F44A7">
        <w:rPr>
          <w:rFonts w:ascii="Times New Roman" w:eastAsia="Times New Roman" w:hAnsi="Times New Roman" w:cs="Times New Roman"/>
          <w:b/>
          <w:sz w:val="24"/>
          <w:szCs w:val="24"/>
          <w:lang w:val="uk-UA" w:eastAsia="zh-CN"/>
        </w:rPr>
        <w:t xml:space="preserve">Замовника, Постачальник </w:t>
      </w:r>
      <w:r w:rsidRPr="004F44A7">
        <w:rPr>
          <w:rFonts w:ascii="Times New Roman" w:eastAsia="Times New Roman" w:hAnsi="Times New Roman" w:cs="Times New Roman"/>
          <w:sz w:val="24"/>
          <w:szCs w:val="24"/>
          <w:lang w:val="uk-UA" w:eastAsia="zh-CN"/>
        </w:rPr>
        <w:t xml:space="preserve">зобов’язаний, на </w:t>
      </w:r>
      <w:r w:rsidRPr="004F44A7">
        <w:rPr>
          <w:rFonts w:ascii="Times New Roman" w:eastAsia="Times New Roman" w:hAnsi="Times New Roman" w:cs="Times New Roman"/>
          <w:sz w:val="24"/>
          <w:szCs w:val="24"/>
          <w:lang w:val="uk-UA" w:eastAsia="zh-CN"/>
        </w:rPr>
        <w:lastRenderedPageBreak/>
        <w:t xml:space="preserve">вимогу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замінити такий Товар на Товар належної якості протягом 7-ми робочих днів з моменту підписання Акту про невідповідну якість отриманого Товару. За поставку Товару неналежної якості </w:t>
      </w:r>
      <w:r w:rsidRPr="004F44A7">
        <w:rPr>
          <w:rFonts w:ascii="Times New Roman" w:eastAsia="Times New Roman" w:hAnsi="Times New Roman" w:cs="Times New Roman"/>
          <w:b/>
          <w:sz w:val="24"/>
          <w:szCs w:val="24"/>
          <w:lang w:val="uk-UA" w:eastAsia="zh-CN"/>
        </w:rPr>
        <w:t xml:space="preserve">Постачальник </w:t>
      </w:r>
      <w:r w:rsidRPr="004F44A7">
        <w:rPr>
          <w:rFonts w:ascii="Times New Roman" w:eastAsia="Times New Roman" w:hAnsi="Times New Roman" w:cs="Times New Roman"/>
          <w:sz w:val="24"/>
          <w:szCs w:val="24"/>
          <w:lang w:val="uk-UA" w:eastAsia="zh-CN"/>
        </w:rPr>
        <w:t xml:space="preserve">сплачує </w:t>
      </w:r>
      <w:r w:rsidRPr="004F44A7">
        <w:rPr>
          <w:rFonts w:ascii="Times New Roman" w:eastAsia="Times New Roman" w:hAnsi="Times New Roman" w:cs="Times New Roman"/>
          <w:b/>
          <w:sz w:val="24"/>
          <w:szCs w:val="24"/>
          <w:lang w:val="uk-UA" w:eastAsia="zh-CN"/>
        </w:rPr>
        <w:t xml:space="preserve">Замовнику </w:t>
      </w:r>
      <w:r w:rsidRPr="004F44A7">
        <w:rPr>
          <w:rFonts w:ascii="Times New Roman" w:eastAsia="Times New Roman" w:hAnsi="Times New Roman" w:cs="Times New Roman"/>
          <w:sz w:val="24"/>
          <w:szCs w:val="24"/>
          <w:lang w:val="uk-UA" w:eastAsia="zh-CN"/>
        </w:rPr>
        <w:t xml:space="preserve">штраф в розмірі 10% від вартості Товару. При заміні Товару на інший, який не відповідає технічним параметрам, або з суттєвими недоліками </w:t>
      </w:r>
      <w:r w:rsidRPr="004F44A7">
        <w:rPr>
          <w:rFonts w:ascii="Times New Roman" w:eastAsia="Times New Roman" w:hAnsi="Times New Roman" w:cs="Times New Roman"/>
          <w:b/>
          <w:sz w:val="24"/>
          <w:szCs w:val="24"/>
          <w:lang w:val="uk-UA" w:eastAsia="zh-CN"/>
        </w:rPr>
        <w:t xml:space="preserve">Замовник </w:t>
      </w:r>
      <w:r w:rsidRPr="004F44A7">
        <w:rPr>
          <w:rFonts w:ascii="Times New Roman" w:eastAsia="Times New Roman" w:hAnsi="Times New Roman" w:cs="Times New Roman"/>
          <w:sz w:val="24"/>
          <w:szCs w:val="24"/>
          <w:lang w:val="uk-UA" w:eastAsia="zh-CN"/>
        </w:rPr>
        <w:t>має право одразу відмовитись від такого Товару.</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8. ОБСТАВИНИ НЕПЕРЕБОРНОЇ СИЛИ</w:t>
      </w:r>
    </w:p>
    <w:p w:rsidR="005D64B6" w:rsidRPr="004F44A7" w:rsidRDefault="005D64B6" w:rsidP="00826F5F">
      <w:pPr>
        <w:overflowPunct w:val="0"/>
        <w:spacing w:after="0" w:line="20" w:lineRule="atLeast"/>
        <w:jc w:val="both"/>
        <w:rPr>
          <w:rFonts w:ascii="Times New Roman" w:eastAsia="MS ??;MS Mincho" w:hAnsi="Times New Roman" w:cs="Times New Roman"/>
          <w:sz w:val="24"/>
          <w:szCs w:val="24"/>
          <w:lang w:val="uk-UA" w:eastAsia="zh-CN"/>
        </w:rPr>
      </w:pPr>
      <w:r w:rsidRPr="004F44A7">
        <w:rPr>
          <w:rFonts w:ascii="Times New Roman" w:eastAsia="MS ??;MS Mincho" w:hAnsi="Times New Roman" w:cs="Times New Roman"/>
          <w:sz w:val="24"/>
          <w:szCs w:val="24"/>
          <w:lang w:val="uk-UA" w:eastAsia="zh-CN"/>
        </w:rPr>
        <w:t>8.1. При настанні обставин непереборної сили, тобто неможливості повного чи часткового виконання кожної зі сторін зобов'язань за цим Договором, у тому числі: пожеж, стихійних лих, воєнних операцій будь-якого характеру, блокади, актів влади й інших, що не залежать від сторін обставин, термін виконання зобов'язань відсувається відповідно до часу, протягом якого будуть діяти такі обставини. Якщо обставини будуть продовжуватися більш 3 місяців, то кожна зі сторін буде в праві відмовитися виконувати свої договірні зобов'язання і, у даному випадку, жодна зі сторін не буде мати права жадати від іншої сторони відшкодування збитків. Сторона, для якої створилася неможливість виконання зобов'язань за договором, повинна негайно сповістити іншу сторону про настання і припинення обставин, що перешкоджають сторонам у виконанні Договору.</w:t>
      </w:r>
    </w:p>
    <w:p w:rsidR="00826F5F" w:rsidRPr="004F44A7" w:rsidRDefault="005D64B6" w:rsidP="00E27F4D">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8.2. Належним доказом наявності зазначених вище обставин буде служити висновок Торгово-промислової палати України (або її регіонального відділення), іншого компетентного органу.</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9. РОЗВ'ЯЗАННЯ СПОРІВ</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9.1. Усі спори та суперечки між сторонами вирішуються шляхом переговорів.</w:t>
      </w:r>
    </w:p>
    <w:p w:rsidR="005D64B6" w:rsidRPr="004F44A7" w:rsidRDefault="005D64B6" w:rsidP="00E27F4D">
      <w:pPr>
        <w:overflowPunct w:val="0"/>
        <w:spacing w:after="0" w:line="20" w:lineRule="atLeast"/>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9.2. У випадку не досягнення сторонами домовленості, вирішення спорів з</w:t>
      </w:r>
      <w:r w:rsidR="00E27F4D">
        <w:rPr>
          <w:rFonts w:ascii="Times New Roman" w:eastAsia="Times New Roman" w:hAnsi="Times New Roman" w:cs="Times New Roman"/>
          <w:sz w:val="24"/>
          <w:szCs w:val="24"/>
          <w:lang w:val="uk-UA"/>
        </w:rPr>
        <w:t>дійснюється у судовому порядку.</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10. СТРОК ДІЇ ДОГОВОРУ ТА ІНШІ УМОВИ</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rPr>
        <w:t xml:space="preserve">10.1. </w:t>
      </w:r>
      <w:r w:rsidRPr="004F44A7">
        <w:rPr>
          <w:rFonts w:ascii="Times New Roman" w:eastAsia="Times New Roman" w:hAnsi="Times New Roman" w:cs="Times New Roman"/>
          <w:sz w:val="24"/>
          <w:szCs w:val="24"/>
          <w:lang w:val="uk-UA" w:eastAsia="zh-CN"/>
        </w:rPr>
        <w:t>Договір набуває чинності з моменту підписання Стор</w:t>
      </w:r>
      <w:r w:rsidR="00884C5D">
        <w:rPr>
          <w:rFonts w:ascii="Times New Roman" w:eastAsia="Times New Roman" w:hAnsi="Times New Roman" w:cs="Times New Roman"/>
          <w:sz w:val="24"/>
          <w:szCs w:val="24"/>
          <w:lang w:val="uk-UA" w:eastAsia="zh-CN"/>
        </w:rPr>
        <w:t>онами та діє до «31» грудня 2024</w:t>
      </w:r>
      <w:r w:rsidRPr="004F44A7">
        <w:rPr>
          <w:rFonts w:ascii="Times New Roman" w:eastAsia="Times New Roman" w:hAnsi="Times New Roman" w:cs="Times New Roman"/>
          <w:sz w:val="24"/>
          <w:szCs w:val="24"/>
          <w:lang w:val="uk-UA" w:eastAsia="zh-CN"/>
        </w:rPr>
        <w:t xml:space="preserve"> року але в будь-якому випадку до повного виконання Сторонами своїх зобов’язань.</w:t>
      </w:r>
    </w:p>
    <w:p w:rsidR="005D64B6" w:rsidRPr="004F44A7" w:rsidRDefault="005D64B6" w:rsidP="00826F5F">
      <w:pPr>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 xml:space="preserve">10.2. Будь-які зміни та доповнення до даного </w:t>
      </w:r>
      <w:r w:rsidRPr="004F44A7">
        <w:rPr>
          <w:rFonts w:ascii="Times New Roman" w:eastAsia="Times New Roman" w:hAnsi="Times New Roman" w:cs="Times New Roman"/>
          <w:sz w:val="24"/>
          <w:szCs w:val="24"/>
          <w:lang w:val="uk-UA" w:eastAsia="zh-CN"/>
        </w:rPr>
        <w:t>Договору</w:t>
      </w:r>
      <w:r w:rsidRPr="004F44A7">
        <w:rPr>
          <w:rFonts w:ascii="Times New Roman" w:eastAsia="Times New Roman" w:hAnsi="Times New Roman" w:cs="Times New Roman"/>
          <w:sz w:val="24"/>
          <w:szCs w:val="24"/>
          <w:lang w:val="uk-UA"/>
        </w:rPr>
        <w:t xml:space="preserve"> оформлюються додатковою угодою, яка набирає чинність і стає його невід'ємною частиною при її письмовому оформленні з підписанням уповноваженими представниками обох сторін</w:t>
      </w:r>
      <w:r w:rsidRPr="004F44A7">
        <w:rPr>
          <w:rFonts w:ascii="Times New Roman" w:eastAsia="Times New Roman" w:hAnsi="Times New Roman" w:cs="Times New Roman"/>
          <w:sz w:val="24"/>
          <w:szCs w:val="24"/>
          <w:lang w:val="uk-UA" w:eastAsia="zh-CN"/>
        </w:rPr>
        <w:t>.</w:t>
      </w:r>
      <w:r w:rsidRPr="004F44A7">
        <w:rPr>
          <w:rFonts w:ascii="Times New Roman" w:eastAsia="Times New Roman" w:hAnsi="Times New Roman" w:cs="Times New Roman"/>
          <w:sz w:val="24"/>
          <w:szCs w:val="24"/>
          <w:lang w:val="uk-UA"/>
        </w:rPr>
        <w:t xml:space="preserve"> Зміни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rsidR="005D64B6" w:rsidRPr="004F44A7" w:rsidRDefault="005D64B6" w:rsidP="00826F5F">
      <w:pPr>
        <w:overflowPunct w:val="0"/>
        <w:spacing w:after="0" w:line="20" w:lineRule="atLeast"/>
        <w:ind w:right="43"/>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10.3.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його діяльності, положенням установчих документів чи іншим нормативним та локальним актами.</w:t>
      </w:r>
    </w:p>
    <w:p w:rsidR="00FD5A29" w:rsidRPr="00FD5A29" w:rsidRDefault="00FD5A29" w:rsidP="00826F5F">
      <w:pPr>
        <w:spacing w:after="0" w:line="240" w:lineRule="auto"/>
        <w:jc w:val="both"/>
        <w:rPr>
          <w:rFonts w:ascii="Times New Roman" w:hAnsi="Times New Roman"/>
          <w:sz w:val="24"/>
          <w:szCs w:val="24"/>
          <w:lang w:val="uk-UA"/>
        </w:rPr>
      </w:pPr>
      <w:r>
        <w:rPr>
          <w:rFonts w:ascii="Times New Roman" w:hAnsi="Times New Roman"/>
          <w:sz w:val="24"/>
          <w:szCs w:val="24"/>
          <w:lang w:val="uk-UA"/>
        </w:rPr>
        <w:t>10.4</w:t>
      </w:r>
      <w:r w:rsidRPr="00FD5A29">
        <w:rPr>
          <w:rFonts w:ascii="Times New Roman" w:hAnsi="Times New Roman"/>
          <w:sz w:val="24"/>
          <w:szCs w:val="24"/>
          <w:lang w:val="uk-UA"/>
        </w:rPr>
        <w:t xml:space="preserve">. </w:t>
      </w:r>
      <w:r w:rsidRPr="00FD5A29">
        <w:rPr>
          <w:rFonts w:ascii="Times New Roman" w:hAnsi="Times New Roman"/>
          <w:sz w:val="24"/>
          <w:szCs w:val="24"/>
          <w:shd w:val="clear" w:color="auto" w:fill="FFFFFF"/>
          <w:lang w:val="uk-UA"/>
        </w:rPr>
        <w:t>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зазначених у пункті 19 особливостей, встановлених Постановою Кабінету Міністрів України №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FD5A29" w:rsidRPr="00FD5A29" w:rsidRDefault="00FD5A29" w:rsidP="00826F5F">
      <w:pPr>
        <w:spacing w:after="0" w:line="240" w:lineRule="auto"/>
        <w:jc w:val="both"/>
        <w:rPr>
          <w:rFonts w:ascii="Times New Roman" w:hAnsi="Times New Roman"/>
          <w:sz w:val="24"/>
          <w:szCs w:val="24"/>
          <w:lang w:val="uk-UA"/>
        </w:rPr>
      </w:pPr>
      <w:bookmarkStart w:id="15" w:name="n82"/>
      <w:bookmarkEnd w:id="15"/>
      <w:r>
        <w:rPr>
          <w:rFonts w:ascii="Times New Roman" w:hAnsi="Times New Roman"/>
          <w:sz w:val="24"/>
          <w:szCs w:val="24"/>
          <w:lang w:val="uk-UA"/>
        </w:rPr>
        <w:t>10.4</w:t>
      </w:r>
      <w:r w:rsidRPr="00FD5A29">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FD5A29" w:rsidRPr="00FD5A29" w:rsidRDefault="00FD5A29" w:rsidP="00826F5F">
      <w:pPr>
        <w:spacing w:after="0" w:line="240" w:lineRule="auto"/>
        <w:jc w:val="both"/>
        <w:rPr>
          <w:rFonts w:ascii="Times New Roman" w:hAnsi="Times New Roman"/>
          <w:sz w:val="24"/>
          <w:szCs w:val="24"/>
          <w:lang w:val="uk-UA"/>
        </w:rPr>
      </w:pPr>
      <w:r w:rsidRPr="00FD5A29">
        <w:rPr>
          <w:rFonts w:ascii="Times New Roman" w:hAnsi="Times New Roman"/>
          <w:sz w:val="24"/>
          <w:szCs w:val="24"/>
          <w:lang w:val="uk-UA"/>
        </w:rPr>
        <w:t>1</w:t>
      </w:r>
      <w:r>
        <w:rPr>
          <w:rFonts w:ascii="Times New Roman" w:hAnsi="Times New Roman"/>
          <w:sz w:val="24"/>
          <w:szCs w:val="24"/>
          <w:lang w:val="uk-UA"/>
        </w:rPr>
        <w:t>0</w:t>
      </w:r>
      <w:r w:rsidRPr="00FD5A29">
        <w:rPr>
          <w:rFonts w:ascii="Times New Roman" w:hAnsi="Times New Roman"/>
          <w:sz w:val="24"/>
          <w:szCs w:val="24"/>
          <w:lang w:val="uk-UA"/>
        </w:rPr>
        <w:t>.</w:t>
      </w:r>
      <w:r>
        <w:rPr>
          <w:rFonts w:ascii="Times New Roman" w:hAnsi="Times New Roman"/>
          <w:sz w:val="24"/>
          <w:szCs w:val="24"/>
          <w:lang w:val="uk-UA"/>
        </w:rPr>
        <w:t>4</w:t>
      </w:r>
      <w:r w:rsidRPr="00FD5A29">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підставою для зміни ціни є письмове звернення Сторони Договору та коливання ціни на ринку;</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lastRenderedPageBreak/>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результат порівняння цін у відсотковому вираженні.</w:t>
      </w:r>
    </w:p>
    <w:p w:rsidR="00FD5A29" w:rsidRPr="00FD5A29" w:rsidRDefault="00FD5A29" w:rsidP="00826F5F">
      <w:pPr>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10</w:t>
      </w:r>
      <w:r w:rsidRPr="00FD5A29">
        <w:rPr>
          <w:rFonts w:ascii="Times New Roman" w:hAnsi="Times New Roman"/>
          <w:sz w:val="24"/>
          <w:szCs w:val="24"/>
          <w:lang w:val="uk-UA"/>
        </w:rPr>
        <w:t>.</w:t>
      </w:r>
      <w:r>
        <w:rPr>
          <w:rFonts w:ascii="Times New Roman" w:hAnsi="Times New Roman"/>
          <w:sz w:val="24"/>
          <w:szCs w:val="24"/>
          <w:lang w:val="uk-UA"/>
        </w:rPr>
        <w:t>4</w:t>
      </w:r>
      <w:r w:rsidRPr="00FD5A29">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D5A29" w:rsidRPr="00FD5A29" w:rsidRDefault="00FD5A29" w:rsidP="00826F5F">
      <w:pPr>
        <w:spacing w:after="0" w:line="240" w:lineRule="auto"/>
        <w:jc w:val="both"/>
        <w:rPr>
          <w:rFonts w:ascii="Times New Roman" w:hAnsi="Times New Roman"/>
          <w:sz w:val="24"/>
          <w:szCs w:val="24"/>
          <w:lang w:val="uk-UA"/>
        </w:rPr>
      </w:pPr>
      <w:r>
        <w:rPr>
          <w:rFonts w:ascii="Times New Roman" w:hAnsi="Times New Roman"/>
          <w:sz w:val="24"/>
          <w:szCs w:val="24"/>
          <w:lang w:val="uk-UA"/>
        </w:rPr>
        <w:t>10</w:t>
      </w:r>
      <w:r w:rsidRPr="00FD5A29">
        <w:rPr>
          <w:rFonts w:ascii="Times New Roman" w:hAnsi="Times New Roman"/>
          <w:sz w:val="24"/>
          <w:szCs w:val="24"/>
          <w:lang w:val="uk-UA"/>
        </w:rPr>
        <w:t>.</w:t>
      </w:r>
      <w:r>
        <w:rPr>
          <w:rFonts w:ascii="Times New Roman" w:hAnsi="Times New Roman"/>
          <w:sz w:val="24"/>
          <w:szCs w:val="24"/>
          <w:lang w:val="uk-UA"/>
        </w:rPr>
        <w:t>4</w:t>
      </w:r>
      <w:r w:rsidRPr="00FD5A29">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D5A29" w:rsidRPr="00FD5A29" w:rsidRDefault="00FD5A29" w:rsidP="00826F5F">
      <w:pPr>
        <w:spacing w:after="0" w:line="240" w:lineRule="auto"/>
        <w:jc w:val="both"/>
        <w:rPr>
          <w:rFonts w:ascii="Times New Roman" w:hAnsi="Times New Roman"/>
          <w:sz w:val="24"/>
          <w:szCs w:val="24"/>
          <w:lang w:val="uk-UA"/>
        </w:rPr>
      </w:pPr>
      <w:r>
        <w:rPr>
          <w:rFonts w:ascii="Times New Roman" w:hAnsi="Times New Roman"/>
          <w:sz w:val="24"/>
          <w:szCs w:val="24"/>
          <w:lang w:val="uk-UA"/>
        </w:rPr>
        <w:t>10</w:t>
      </w:r>
      <w:r w:rsidRPr="00FD5A29">
        <w:rPr>
          <w:rFonts w:ascii="Times New Roman" w:hAnsi="Times New Roman"/>
          <w:sz w:val="24"/>
          <w:szCs w:val="24"/>
          <w:lang w:val="uk-UA"/>
        </w:rPr>
        <w:t>.</w:t>
      </w:r>
      <w:r>
        <w:rPr>
          <w:rFonts w:ascii="Times New Roman" w:hAnsi="Times New Roman"/>
          <w:sz w:val="24"/>
          <w:szCs w:val="24"/>
          <w:lang w:val="uk-UA"/>
        </w:rPr>
        <w:t>4</w:t>
      </w:r>
      <w:r w:rsidRPr="00FD5A29">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826F5F" w:rsidRDefault="00FD5A29" w:rsidP="00826F5F">
      <w:pPr>
        <w:spacing w:after="0" w:line="240" w:lineRule="auto"/>
        <w:jc w:val="both"/>
        <w:rPr>
          <w:rFonts w:ascii="Times New Roman" w:hAnsi="Times New Roman"/>
          <w:sz w:val="24"/>
          <w:szCs w:val="24"/>
          <w:lang w:val="uk-UA"/>
        </w:rPr>
      </w:pPr>
      <w:r w:rsidRPr="00FD5A29">
        <w:rPr>
          <w:rFonts w:ascii="Times New Roman" w:hAnsi="Times New Roman"/>
          <w:sz w:val="24"/>
          <w:szCs w:val="24"/>
          <w:lang w:val="uk-UA"/>
        </w:rPr>
        <w:t>1</w:t>
      </w:r>
      <w:r>
        <w:rPr>
          <w:rFonts w:ascii="Times New Roman" w:hAnsi="Times New Roman"/>
          <w:sz w:val="24"/>
          <w:szCs w:val="24"/>
          <w:lang w:val="uk-UA"/>
        </w:rPr>
        <w:t>0</w:t>
      </w:r>
      <w:r w:rsidRPr="00FD5A29">
        <w:rPr>
          <w:rFonts w:ascii="Times New Roman" w:hAnsi="Times New Roman"/>
          <w:sz w:val="24"/>
          <w:szCs w:val="24"/>
          <w:lang w:val="uk-UA"/>
        </w:rPr>
        <w:t>.</w:t>
      </w:r>
      <w:r>
        <w:rPr>
          <w:rFonts w:ascii="Times New Roman" w:hAnsi="Times New Roman"/>
          <w:sz w:val="24"/>
          <w:szCs w:val="24"/>
          <w:lang w:val="uk-UA"/>
        </w:rPr>
        <w:t>4</w:t>
      </w:r>
      <w:r w:rsidRPr="00FD5A29">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D5A29" w:rsidRPr="00FD5A29" w:rsidRDefault="00FD5A29" w:rsidP="00826F5F">
      <w:pPr>
        <w:spacing w:after="0" w:line="240" w:lineRule="auto"/>
        <w:jc w:val="both"/>
        <w:rPr>
          <w:rFonts w:ascii="Times New Roman" w:hAnsi="Times New Roman"/>
          <w:sz w:val="24"/>
          <w:szCs w:val="24"/>
          <w:lang w:val="uk-UA"/>
        </w:rPr>
      </w:pPr>
      <w:r w:rsidRPr="00FD5A29">
        <w:rPr>
          <w:rFonts w:ascii="Times New Roman" w:hAnsi="Times New Roman"/>
          <w:sz w:val="24"/>
          <w:szCs w:val="24"/>
          <w:lang w:val="uk-UA"/>
        </w:rPr>
        <w:t>У цьому випадку Сторони погоджуються, що зміну ціни здійснюють у такому порядку:</w:t>
      </w:r>
    </w:p>
    <w:p w:rsidR="00FD5A29" w:rsidRPr="00FD5A29" w:rsidRDefault="00FD5A29" w:rsidP="00FD5A29">
      <w:pPr>
        <w:pStyle w:val="a7"/>
        <w:numPr>
          <w:ilvl w:val="0"/>
          <w:numId w:val="33"/>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D5A29" w:rsidRPr="00FD5A29" w:rsidRDefault="00FD5A29" w:rsidP="00FD5A29">
      <w:pPr>
        <w:pStyle w:val="a7"/>
        <w:numPr>
          <w:ilvl w:val="0"/>
          <w:numId w:val="33"/>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w:t>
      </w:r>
      <w:r w:rsidRPr="00FD5A29">
        <w:rPr>
          <w:rFonts w:ascii="Times New Roman" w:hAnsi="Times New Roman" w:cs="Times New Roman"/>
          <w:sz w:val="24"/>
          <w:szCs w:val="24"/>
          <w:lang w:val="uk-UA"/>
        </w:rPr>
        <w:lastRenderedPageBreak/>
        <w:t>документ, який встановлює/змінює такі ставки податків і збори та/або змінює умови щодо надання пільг з оподаткування;</w:t>
      </w:r>
    </w:p>
    <w:p w:rsidR="00FD5A29" w:rsidRPr="00FD5A29" w:rsidRDefault="00FD5A29" w:rsidP="00FD5A29">
      <w:pPr>
        <w:pStyle w:val="a7"/>
        <w:numPr>
          <w:ilvl w:val="0"/>
          <w:numId w:val="33"/>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FD5A29" w:rsidRPr="00FD5A29" w:rsidRDefault="00FD5A29" w:rsidP="00FD5A29">
      <w:pPr>
        <w:pStyle w:val="a7"/>
        <w:numPr>
          <w:ilvl w:val="0"/>
          <w:numId w:val="33"/>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826F5F" w:rsidRDefault="00FD5A29" w:rsidP="00826F5F">
      <w:pPr>
        <w:spacing w:after="0" w:line="240" w:lineRule="auto"/>
        <w:jc w:val="both"/>
        <w:rPr>
          <w:rFonts w:ascii="Times New Roman" w:hAnsi="Times New Roman" w:cs="Times New Roman"/>
          <w:sz w:val="24"/>
          <w:szCs w:val="24"/>
          <w:lang w:val="uk-UA"/>
        </w:rPr>
      </w:pPr>
      <w:r w:rsidRPr="00FD5A29">
        <w:rPr>
          <w:rFonts w:ascii="Times New Roman" w:hAnsi="Times New Roman"/>
          <w:sz w:val="24"/>
          <w:szCs w:val="24"/>
          <w:lang w:val="uk-UA"/>
        </w:rPr>
        <w:t>1</w:t>
      </w:r>
      <w:r>
        <w:rPr>
          <w:rFonts w:ascii="Times New Roman" w:hAnsi="Times New Roman"/>
          <w:sz w:val="24"/>
          <w:szCs w:val="24"/>
          <w:lang w:val="uk-UA"/>
        </w:rPr>
        <w:t>0</w:t>
      </w:r>
      <w:r w:rsidRPr="00FD5A29">
        <w:rPr>
          <w:rFonts w:ascii="Times New Roman" w:hAnsi="Times New Roman"/>
          <w:sz w:val="24"/>
          <w:szCs w:val="24"/>
          <w:lang w:val="uk-UA"/>
        </w:rPr>
        <w:t>.</w:t>
      </w:r>
      <w:r>
        <w:rPr>
          <w:rFonts w:ascii="Times New Roman" w:hAnsi="Times New Roman"/>
          <w:sz w:val="24"/>
          <w:szCs w:val="24"/>
          <w:lang w:val="uk-UA"/>
        </w:rPr>
        <w:t>4</w:t>
      </w:r>
      <w:r w:rsidRPr="00FD5A29">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FD5A29" w:rsidRPr="00826F5F" w:rsidRDefault="00FD5A29" w:rsidP="00826F5F">
      <w:pPr>
        <w:spacing w:after="0" w:line="240" w:lineRule="auto"/>
        <w:jc w:val="both"/>
        <w:rPr>
          <w:rFonts w:ascii="Times New Roman" w:hAnsi="Times New Roman" w:cs="Times New Roman"/>
          <w:sz w:val="24"/>
          <w:szCs w:val="24"/>
          <w:lang w:val="uk-UA"/>
        </w:rPr>
      </w:pPr>
      <w:r w:rsidRPr="00FD5A29">
        <w:rPr>
          <w:rFonts w:ascii="Times New Roman" w:hAnsi="Times New Roman"/>
          <w:sz w:val="24"/>
          <w:szCs w:val="24"/>
          <w:lang w:val="uk-UA"/>
        </w:rPr>
        <w:t>У цьому випадку Сторони погоджуються, що зміну ціни здійснюють у такому порядку:</w:t>
      </w:r>
    </w:p>
    <w:p w:rsidR="00FD5A29" w:rsidRPr="00FD5A29" w:rsidRDefault="00FD5A29" w:rsidP="00FD5A29">
      <w:pPr>
        <w:pStyle w:val="a7"/>
        <w:numPr>
          <w:ilvl w:val="0"/>
          <w:numId w:val="34"/>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FD5A29" w:rsidRPr="00FD5A29" w:rsidRDefault="00FD5A29" w:rsidP="00FD5A29">
      <w:pPr>
        <w:pStyle w:val="a7"/>
        <w:numPr>
          <w:ilvl w:val="0"/>
          <w:numId w:val="34"/>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FD5A29" w:rsidRPr="00FD5A29" w:rsidRDefault="00FD5A29" w:rsidP="00FD5A29">
      <w:pPr>
        <w:pStyle w:val="a7"/>
        <w:numPr>
          <w:ilvl w:val="0"/>
          <w:numId w:val="34"/>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5D64B6" w:rsidRPr="004F44A7" w:rsidRDefault="00FD5A29" w:rsidP="00826F5F">
      <w:pPr>
        <w:widowControl w:val="0"/>
        <w:spacing w:after="0" w:line="240" w:lineRule="auto"/>
        <w:ind w:right="113"/>
        <w:jc w:val="both"/>
        <w:rPr>
          <w:rFonts w:ascii="Times New Roman" w:eastAsia="Times New Roman" w:hAnsi="Times New Roman" w:cs="Times New Roman"/>
          <w:sz w:val="24"/>
          <w:szCs w:val="24"/>
          <w:lang w:val="uk-UA" w:eastAsia="ru-RU"/>
        </w:rPr>
      </w:pPr>
      <w:r w:rsidRPr="00FD5A29">
        <w:rPr>
          <w:rFonts w:ascii="Times New Roman" w:hAnsi="Times New Roman"/>
          <w:sz w:val="24"/>
          <w:szCs w:val="24"/>
          <w:lang w:val="uk-UA"/>
        </w:rPr>
        <w:t>1</w:t>
      </w:r>
      <w:r>
        <w:rPr>
          <w:rFonts w:ascii="Times New Roman" w:hAnsi="Times New Roman"/>
          <w:sz w:val="24"/>
          <w:szCs w:val="24"/>
          <w:lang w:val="uk-UA"/>
        </w:rPr>
        <w:t>0</w:t>
      </w:r>
      <w:r w:rsidRPr="00FD5A29">
        <w:rPr>
          <w:rFonts w:ascii="Times New Roman" w:hAnsi="Times New Roman"/>
          <w:sz w:val="24"/>
          <w:szCs w:val="24"/>
          <w:lang w:val="uk-UA"/>
        </w:rPr>
        <w:t>.</w:t>
      </w:r>
      <w:r w:rsidR="00826F5F">
        <w:rPr>
          <w:rFonts w:ascii="Times New Roman" w:hAnsi="Times New Roman"/>
          <w:sz w:val="24"/>
          <w:szCs w:val="24"/>
          <w:lang w:val="uk-UA"/>
        </w:rPr>
        <w:t>5</w:t>
      </w:r>
      <w:r w:rsidRPr="00FD5A29">
        <w:rPr>
          <w:rFonts w:ascii="Times New Roman" w:hAnsi="Times New Roman"/>
          <w:sz w:val="24"/>
          <w:szCs w:val="24"/>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10.6. Договір та всі додатки до нього, рахунки та інші документи  підписані та передані за допомогою електронної пошти та/або факсимільного зв'язку мають юридичну силу до моменту заміни їх оригінальними примірниками. </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caps/>
          <w:sz w:val="24"/>
          <w:szCs w:val="24"/>
          <w:lang w:val="uk-UA" w:eastAsia="zh-CN"/>
        </w:rPr>
        <w:t>10.7. Ц</w:t>
      </w:r>
      <w:r w:rsidRPr="004F44A7">
        <w:rPr>
          <w:rFonts w:ascii="Times New Roman" w:eastAsia="Times New Roman" w:hAnsi="Times New Roman" w:cs="Times New Roman"/>
          <w:sz w:val="24"/>
          <w:szCs w:val="24"/>
          <w:lang w:val="uk-UA" w:eastAsia="zh-CN"/>
        </w:rPr>
        <w:t>ей Договір складено українською мовою у двох оригінальних примірниках, що мають однакову юридичну силу, один екземпляр для Замовника та один екземпляр для Постачальника.</w:t>
      </w:r>
    </w:p>
    <w:p w:rsidR="005D64B6" w:rsidRPr="004F44A7" w:rsidRDefault="005D64B6" w:rsidP="005D64B6">
      <w:pPr>
        <w:overflowPunct w:val="0"/>
        <w:spacing w:after="0" w:line="240" w:lineRule="auto"/>
        <w:jc w:val="center"/>
        <w:rPr>
          <w:rFonts w:ascii="Times New Roman" w:eastAsia="Times New Roman" w:hAnsi="Times New Roman" w:cs="Times New Roman"/>
          <w:b/>
          <w:bCs/>
          <w:sz w:val="24"/>
          <w:szCs w:val="24"/>
          <w:lang w:val="uk-UA" w:eastAsia="zh-CN"/>
        </w:rPr>
      </w:pPr>
      <w:r w:rsidRPr="004F44A7">
        <w:rPr>
          <w:rFonts w:ascii="Times New Roman" w:eastAsia="Times New Roman" w:hAnsi="Times New Roman" w:cs="Times New Roman"/>
          <w:b/>
          <w:bCs/>
          <w:sz w:val="24"/>
          <w:szCs w:val="24"/>
          <w:lang w:val="uk-UA" w:eastAsia="zh-CN"/>
        </w:rPr>
        <w:t>11. РЕКВІЗИТИ І ПІДПИСИ СТОРІН</w:t>
      </w:r>
    </w:p>
    <w:p w:rsidR="005D64B6" w:rsidRPr="004F44A7" w:rsidRDefault="005D64B6" w:rsidP="005D64B6">
      <w:pPr>
        <w:overflowPunct w:val="0"/>
        <w:spacing w:after="0" w:line="240" w:lineRule="auto"/>
        <w:jc w:val="center"/>
        <w:rPr>
          <w:rFonts w:ascii="Times New Roman" w:eastAsia="Times New Roman" w:hAnsi="Times New Roman" w:cs="Times New Roman"/>
          <w:b/>
          <w:bCs/>
          <w:sz w:val="24"/>
          <w:szCs w:val="24"/>
          <w:lang w:val="uk-UA" w:eastAsia="zh-CN"/>
        </w:rPr>
      </w:pPr>
    </w:p>
    <w:tbl>
      <w:tblPr>
        <w:tblW w:w="0" w:type="auto"/>
        <w:tblLook w:val="04A0" w:firstRow="1" w:lastRow="0" w:firstColumn="1" w:lastColumn="0" w:noHBand="0" w:noVBand="1"/>
      </w:tblPr>
      <w:tblGrid>
        <w:gridCol w:w="4927"/>
        <w:gridCol w:w="4928"/>
      </w:tblGrid>
      <w:tr w:rsidR="005D64B6" w:rsidRPr="00192C36" w:rsidTr="003718A4">
        <w:trPr>
          <w:trHeight w:val="263"/>
        </w:trPr>
        <w:tc>
          <w:tcPr>
            <w:tcW w:w="4927" w:type="dxa"/>
            <w:shd w:val="clear" w:color="auto" w:fill="auto"/>
          </w:tcPr>
          <w:p w:rsidR="005D64B6" w:rsidRPr="004F44A7" w:rsidRDefault="005D64B6" w:rsidP="005D64B6">
            <w:pPr>
              <w:spacing w:after="0" w:line="240" w:lineRule="auto"/>
              <w:jc w:val="both"/>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Постачальник:</w:t>
            </w: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Default="005D64B6" w:rsidP="005D64B6">
            <w:pPr>
              <w:suppressAutoHyphens/>
              <w:spacing w:after="0" w:line="240" w:lineRule="auto"/>
              <w:rPr>
                <w:rFonts w:ascii="Times New Roman" w:eastAsia="Calibri" w:hAnsi="Times New Roman" w:cs="Times New Roman"/>
                <w:iCs/>
                <w:sz w:val="24"/>
                <w:szCs w:val="24"/>
                <w:lang w:val="uk-UA"/>
              </w:rPr>
            </w:pPr>
          </w:p>
          <w:p w:rsidR="00884C5D" w:rsidRDefault="00884C5D" w:rsidP="005D64B6">
            <w:pPr>
              <w:suppressAutoHyphens/>
              <w:spacing w:after="0" w:line="240" w:lineRule="auto"/>
              <w:rPr>
                <w:rFonts w:ascii="Times New Roman" w:eastAsia="Calibri" w:hAnsi="Times New Roman" w:cs="Times New Roman"/>
                <w:iCs/>
                <w:sz w:val="24"/>
                <w:szCs w:val="24"/>
                <w:lang w:val="uk-UA"/>
              </w:rPr>
            </w:pPr>
          </w:p>
          <w:p w:rsidR="00884C5D" w:rsidRPr="004F44A7" w:rsidRDefault="00884C5D"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Times New Roman" w:hAnsi="Times New Roman" w:cs="Times New Roman"/>
                <w:sz w:val="24"/>
                <w:szCs w:val="24"/>
                <w:lang w:val="uk-UA" w:eastAsia="ru-RU"/>
              </w:rPr>
            </w:pPr>
          </w:p>
        </w:tc>
        <w:tc>
          <w:tcPr>
            <w:tcW w:w="4928" w:type="dxa"/>
            <w:shd w:val="clear" w:color="auto" w:fill="auto"/>
          </w:tcPr>
          <w:p w:rsidR="005D64B6" w:rsidRPr="004F44A7" w:rsidRDefault="005D64B6" w:rsidP="005D64B6">
            <w:pPr>
              <w:spacing w:after="0" w:line="240" w:lineRule="auto"/>
              <w:jc w:val="both"/>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Замовник:</w:t>
            </w:r>
          </w:p>
          <w:p w:rsidR="00192C36" w:rsidRDefault="00192C36" w:rsidP="005D64B6">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Управління поліції охорони </w:t>
            </w:r>
          </w:p>
          <w:p w:rsidR="005D64B6" w:rsidRPr="004F44A7" w:rsidRDefault="00192C36" w:rsidP="005D64B6">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в Полтавській області</w:t>
            </w:r>
          </w:p>
          <w:p w:rsidR="00884C5D" w:rsidRDefault="00884C5D"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Адреса: 36014, м. Полтава, </w:t>
            </w:r>
          </w:p>
          <w:p w:rsidR="005D64B6" w:rsidRPr="004F44A7" w:rsidRDefault="00884C5D"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вул. Капітана Володимира Кісельова</w:t>
            </w:r>
            <w:r w:rsidR="00192C36">
              <w:rPr>
                <w:rFonts w:ascii="Times New Roman" w:eastAsia="Times New Roman" w:hAnsi="Times New Roman" w:cs="Times New Roman"/>
                <w:sz w:val="24"/>
                <w:szCs w:val="24"/>
                <w:lang w:val="uk-UA" w:eastAsia="ar-SA"/>
              </w:rPr>
              <w:t>, буд.32А</w:t>
            </w:r>
          </w:p>
          <w:p w:rsidR="005D64B6" w:rsidRPr="004F44A7" w:rsidRDefault="00192C36"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Код ЄДРПОУ: 40109042</w:t>
            </w:r>
            <w:r w:rsidR="005D64B6" w:rsidRPr="004F44A7">
              <w:rPr>
                <w:rFonts w:ascii="Times New Roman" w:eastAsia="Times New Roman" w:hAnsi="Times New Roman" w:cs="Times New Roman"/>
                <w:sz w:val="24"/>
                <w:szCs w:val="24"/>
                <w:lang w:val="uk-UA" w:eastAsia="ar-SA"/>
              </w:rPr>
              <w:t xml:space="preserve"> </w:t>
            </w:r>
          </w:p>
          <w:p w:rsidR="005D64B6" w:rsidRPr="004F44A7" w:rsidRDefault="00192C36"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р/р UA433204780000026008212000007</w:t>
            </w:r>
          </w:p>
          <w:p w:rsidR="005D64B6" w:rsidRPr="004F44A7" w:rsidRDefault="00192C36"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МФО 320478</w:t>
            </w:r>
          </w:p>
          <w:p w:rsidR="005D64B6" w:rsidRDefault="00192C36"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АБ «Укргазбанк»</w:t>
            </w:r>
            <w:r w:rsidR="005D64B6" w:rsidRPr="004F44A7">
              <w:rPr>
                <w:rFonts w:ascii="Times New Roman" w:eastAsia="Times New Roman" w:hAnsi="Times New Roman" w:cs="Times New Roman"/>
                <w:sz w:val="24"/>
                <w:szCs w:val="24"/>
                <w:lang w:val="uk-UA" w:eastAsia="ar-SA"/>
              </w:rPr>
              <w:t xml:space="preserve"> м.</w:t>
            </w:r>
            <w:r>
              <w:rPr>
                <w:rFonts w:ascii="Times New Roman" w:eastAsia="Times New Roman" w:hAnsi="Times New Roman" w:cs="Times New Roman"/>
                <w:sz w:val="24"/>
                <w:szCs w:val="24"/>
                <w:lang w:val="uk-UA" w:eastAsia="ar-SA"/>
              </w:rPr>
              <w:t xml:space="preserve"> </w:t>
            </w:r>
            <w:r w:rsidR="005D64B6" w:rsidRPr="004F44A7">
              <w:rPr>
                <w:rFonts w:ascii="Times New Roman" w:eastAsia="Times New Roman" w:hAnsi="Times New Roman" w:cs="Times New Roman"/>
                <w:sz w:val="24"/>
                <w:szCs w:val="24"/>
                <w:lang w:val="uk-UA" w:eastAsia="ar-SA"/>
              </w:rPr>
              <w:t>Київ</w:t>
            </w:r>
          </w:p>
          <w:p w:rsidR="00192C36" w:rsidRPr="004F44A7" w:rsidRDefault="00192C36"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ІПН 401090416017</w:t>
            </w:r>
          </w:p>
          <w:p w:rsidR="005D64B6" w:rsidRPr="004F44A7" w:rsidRDefault="00F77EE8"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Тел.. (0532</w:t>
            </w:r>
            <w:r w:rsidR="005D64B6" w:rsidRPr="004F44A7">
              <w:rPr>
                <w:rFonts w:ascii="Times New Roman" w:eastAsia="Times New Roman" w:hAnsi="Times New Roman" w:cs="Times New Roman"/>
                <w:sz w:val="24"/>
                <w:szCs w:val="24"/>
                <w:lang w:val="uk-UA" w:eastAsia="ar-SA"/>
              </w:rPr>
              <w:t>) 5</w:t>
            </w:r>
            <w:r>
              <w:rPr>
                <w:rFonts w:ascii="Times New Roman" w:eastAsia="Times New Roman" w:hAnsi="Times New Roman" w:cs="Times New Roman"/>
                <w:sz w:val="24"/>
                <w:szCs w:val="24"/>
                <w:lang w:val="uk-UA" w:eastAsia="ar-SA"/>
              </w:rPr>
              <w:t>6-27-</w:t>
            </w:r>
            <w:r w:rsidR="005D64B6" w:rsidRPr="004F44A7">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6</w:t>
            </w:r>
          </w:p>
          <w:p w:rsidR="00F77EE8" w:rsidRDefault="00F77EE8" w:rsidP="005D64B6">
            <w:pPr>
              <w:suppressAutoHyphens/>
              <w:spacing w:after="0" w:line="240" w:lineRule="auto"/>
              <w:rPr>
                <w:rFonts w:ascii="Times New Roman" w:eastAsia="Times New Roman" w:hAnsi="Times New Roman" w:cs="Times New Roman"/>
                <w:b/>
                <w:sz w:val="24"/>
                <w:szCs w:val="24"/>
                <w:lang w:val="uk-UA" w:eastAsia="ar-SA"/>
              </w:rPr>
            </w:pPr>
          </w:p>
          <w:p w:rsidR="00884C5D" w:rsidRDefault="00884C5D" w:rsidP="005D64B6">
            <w:pPr>
              <w:suppressAutoHyphens/>
              <w:spacing w:after="0" w:line="240" w:lineRule="auto"/>
              <w:rPr>
                <w:rFonts w:ascii="Times New Roman" w:eastAsia="Times New Roman" w:hAnsi="Times New Roman" w:cs="Times New Roman"/>
                <w:b/>
                <w:sz w:val="24"/>
                <w:szCs w:val="24"/>
                <w:lang w:val="uk-UA" w:eastAsia="ar-SA"/>
              </w:rPr>
            </w:pPr>
          </w:p>
          <w:p w:rsidR="005D64B6" w:rsidRPr="00F77EE8" w:rsidRDefault="00F77EE8" w:rsidP="00F77EE8">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Начальник  ___________   С.В. Запорожець</w:t>
            </w:r>
          </w:p>
          <w:p w:rsidR="005D64B6" w:rsidRPr="004F44A7" w:rsidRDefault="005D64B6" w:rsidP="005D64B6">
            <w:pPr>
              <w:suppressAutoHyphens/>
              <w:spacing w:after="0" w:line="240" w:lineRule="auto"/>
              <w:rPr>
                <w:rFonts w:ascii="Times New Roman" w:eastAsia="Times New Roman" w:hAnsi="Times New Roman" w:cs="Times New Roman"/>
                <w:sz w:val="24"/>
                <w:szCs w:val="24"/>
                <w:lang w:val="uk-UA" w:eastAsia="ru-RU"/>
              </w:rPr>
            </w:pPr>
            <w:r w:rsidRPr="004F44A7">
              <w:rPr>
                <w:rFonts w:ascii="Times New Roman" w:eastAsia="Calibri" w:hAnsi="Times New Roman" w:cs="Times New Roman"/>
                <w:bCs/>
                <w:sz w:val="24"/>
                <w:szCs w:val="24"/>
                <w:lang w:val="uk-UA"/>
              </w:rPr>
              <w:t xml:space="preserve">        </w:t>
            </w:r>
          </w:p>
        </w:tc>
      </w:tr>
    </w:tbl>
    <w:p w:rsidR="00826F5F" w:rsidRDefault="00826F5F" w:rsidP="00EB730A">
      <w:pPr>
        <w:spacing w:after="0" w:line="240" w:lineRule="auto"/>
        <w:rPr>
          <w:rFonts w:ascii="Times New Roman" w:eastAsia="Times New Roman" w:hAnsi="Times New Roman" w:cs="Times New Roman"/>
          <w:noProof/>
          <w:sz w:val="24"/>
          <w:szCs w:val="24"/>
          <w:lang w:val="uk-UA" w:eastAsia="ru-RU"/>
        </w:rPr>
      </w:pPr>
    </w:p>
    <w:p w:rsidR="00E27F4D" w:rsidRDefault="00E27F4D" w:rsidP="00EB730A">
      <w:pPr>
        <w:spacing w:after="0" w:line="240" w:lineRule="auto"/>
        <w:rPr>
          <w:rFonts w:ascii="Times New Roman" w:eastAsia="Times New Roman" w:hAnsi="Times New Roman" w:cs="Times New Roman"/>
          <w:noProof/>
          <w:sz w:val="24"/>
          <w:szCs w:val="24"/>
          <w:lang w:val="uk-UA" w:eastAsia="ru-RU"/>
        </w:rPr>
      </w:pPr>
    </w:p>
    <w:p w:rsidR="005A0461" w:rsidRDefault="005A0461" w:rsidP="005D64B6">
      <w:pPr>
        <w:spacing w:after="0" w:line="240" w:lineRule="auto"/>
        <w:jc w:val="right"/>
        <w:rPr>
          <w:rFonts w:ascii="Times New Roman" w:eastAsia="Times New Roman" w:hAnsi="Times New Roman" w:cs="Times New Roman"/>
          <w:noProof/>
          <w:sz w:val="24"/>
          <w:szCs w:val="24"/>
          <w:lang w:val="uk-UA" w:eastAsia="ru-RU"/>
        </w:rPr>
      </w:pPr>
    </w:p>
    <w:p w:rsidR="005D64B6" w:rsidRPr="004F44A7" w:rsidRDefault="005D64B6" w:rsidP="005D64B6">
      <w:pPr>
        <w:spacing w:after="0" w:line="240" w:lineRule="auto"/>
        <w:jc w:val="right"/>
        <w:rPr>
          <w:rFonts w:ascii="Times New Roman" w:eastAsia="Times New Roman" w:hAnsi="Times New Roman" w:cs="Times New Roman"/>
          <w:noProof/>
          <w:sz w:val="24"/>
          <w:szCs w:val="24"/>
          <w:lang w:val="uk-UA" w:eastAsia="ru-RU"/>
        </w:rPr>
      </w:pPr>
      <w:r w:rsidRPr="004F44A7">
        <w:rPr>
          <w:rFonts w:ascii="Times New Roman" w:eastAsia="Times New Roman" w:hAnsi="Times New Roman" w:cs="Times New Roman"/>
          <w:noProof/>
          <w:sz w:val="24"/>
          <w:szCs w:val="24"/>
          <w:lang w:val="uk-UA" w:eastAsia="ru-RU"/>
        </w:rPr>
        <w:t>Додаток № 1</w:t>
      </w:r>
    </w:p>
    <w:p w:rsidR="005D64B6" w:rsidRPr="004F44A7" w:rsidRDefault="005D64B6" w:rsidP="005D64B6">
      <w:pPr>
        <w:spacing w:after="0" w:line="240" w:lineRule="auto"/>
        <w:jc w:val="right"/>
        <w:rPr>
          <w:rFonts w:ascii="Times New Roman" w:eastAsia="Times New Roman" w:hAnsi="Times New Roman" w:cs="Times New Roman"/>
          <w:noProof/>
          <w:sz w:val="24"/>
          <w:szCs w:val="24"/>
          <w:lang w:val="uk-UA" w:eastAsia="ru-RU"/>
        </w:rPr>
      </w:pPr>
      <w:r w:rsidRPr="004F44A7">
        <w:rPr>
          <w:rFonts w:ascii="Times New Roman" w:eastAsia="Times New Roman" w:hAnsi="Times New Roman" w:cs="Times New Roman"/>
          <w:noProof/>
          <w:sz w:val="24"/>
          <w:szCs w:val="24"/>
          <w:lang w:val="uk-UA" w:eastAsia="ru-RU"/>
        </w:rPr>
        <w:t>до договору №___ від ___________</w:t>
      </w:r>
    </w:p>
    <w:p w:rsidR="005D64B6" w:rsidRPr="004F44A7" w:rsidRDefault="005D64B6" w:rsidP="005D64B6">
      <w:pPr>
        <w:spacing w:after="0" w:line="240" w:lineRule="auto"/>
        <w:ind w:right="-1"/>
        <w:jc w:val="both"/>
        <w:rPr>
          <w:rFonts w:ascii="Times New Roman" w:hAnsi="Times New Roman" w:cs="Times New Roman"/>
          <w:b/>
          <w:i/>
          <w:sz w:val="24"/>
          <w:szCs w:val="24"/>
          <w:lang w:val="uk-UA" w:eastAsia="ru-RU"/>
        </w:rPr>
      </w:pPr>
    </w:p>
    <w:p w:rsidR="005D64B6" w:rsidRPr="004F44A7" w:rsidRDefault="005D64B6" w:rsidP="005D64B6">
      <w:pPr>
        <w:spacing w:after="0" w:line="240" w:lineRule="auto"/>
        <w:ind w:right="-1"/>
        <w:jc w:val="center"/>
        <w:rPr>
          <w:rFonts w:ascii="Times New Roman" w:hAnsi="Times New Roman" w:cs="Times New Roman"/>
          <w:b/>
          <w:sz w:val="24"/>
          <w:szCs w:val="24"/>
          <w:lang w:val="uk-UA" w:eastAsia="ru-RU"/>
        </w:rPr>
      </w:pPr>
      <w:r w:rsidRPr="004F44A7">
        <w:rPr>
          <w:rFonts w:ascii="Times New Roman" w:hAnsi="Times New Roman" w:cs="Times New Roman"/>
          <w:b/>
          <w:sz w:val="24"/>
          <w:szCs w:val="24"/>
          <w:lang w:val="uk-UA" w:eastAsia="ru-RU"/>
        </w:rPr>
        <w:t>СПЕЦИФІКАЦІЯ</w:t>
      </w:r>
    </w:p>
    <w:p w:rsidR="005D64B6" w:rsidRPr="004F44A7" w:rsidRDefault="005D64B6" w:rsidP="005D64B6">
      <w:pPr>
        <w:spacing w:after="0" w:line="240" w:lineRule="auto"/>
        <w:ind w:right="-1"/>
        <w:jc w:val="center"/>
        <w:rPr>
          <w:rFonts w:ascii="Times New Roman" w:eastAsia="Times New Roman" w:hAnsi="Times New Roman" w:cs="Times New Roman"/>
          <w:b/>
          <w:sz w:val="24"/>
          <w:szCs w:val="24"/>
          <w:lang w:val="uk-UA" w:eastAsia="ru-RU"/>
        </w:rPr>
      </w:pPr>
      <w:r w:rsidRPr="004F44A7">
        <w:rPr>
          <w:rFonts w:ascii="Times New Roman" w:eastAsia="Times New Roman" w:hAnsi="Times New Roman" w:cs="Times New Roman"/>
          <w:b/>
          <w:sz w:val="24"/>
          <w:szCs w:val="24"/>
          <w:lang w:val="uk-UA" w:eastAsia="ru-RU"/>
        </w:rPr>
        <w:t>До договору постача</w:t>
      </w:r>
      <w:r w:rsidR="00F77EE8">
        <w:rPr>
          <w:rFonts w:ascii="Times New Roman" w:eastAsia="Times New Roman" w:hAnsi="Times New Roman" w:cs="Times New Roman"/>
          <w:b/>
          <w:sz w:val="24"/>
          <w:szCs w:val="24"/>
          <w:lang w:val="uk-UA" w:eastAsia="ru-RU"/>
        </w:rPr>
        <w:t>ння №__</w:t>
      </w:r>
      <w:r w:rsidR="00E27F4D">
        <w:rPr>
          <w:rFonts w:ascii="Times New Roman" w:eastAsia="Times New Roman" w:hAnsi="Times New Roman" w:cs="Times New Roman"/>
          <w:b/>
          <w:sz w:val="24"/>
          <w:szCs w:val="24"/>
          <w:lang w:val="uk-UA" w:eastAsia="ru-RU"/>
        </w:rPr>
        <w:t>_____</w:t>
      </w:r>
      <w:r w:rsidR="00884C5D">
        <w:rPr>
          <w:rFonts w:ascii="Times New Roman" w:eastAsia="Times New Roman" w:hAnsi="Times New Roman" w:cs="Times New Roman"/>
          <w:b/>
          <w:sz w:val="24"/>
          <w:szCs w:val="24"/>
          <w:lang w:val="uk-UA" w:eastAsia="ru-RU"/>
        </w:rPr>
        <w:t>_ від________________2024</w:t>
      </w:r>
      <w:r w:rsidRPr="004F44A7">
        <w:rPr>
          <w:rFonts w:ascii="Times New Roman" w:eastAsia="Times New Roman" w:hAnsi="Times New Roman" w:cs="Times New Roman"/>
          <w:b/>
          <w:sz w:val="24"/>
          <w:szCs w:val="24"/>
          <w:lang w:val="uk-UA" w:eastAsia="ru-RU"/>
        </w:rPr>
        <w:t>р.</w:t>
      </w:r>
    </w:p>
    <w:p w:rsidR="005D64B6" w:rsidRPr="004F44A7" w:rsidRDefault="005D64B6" w:rsidP="005D64B6">
      <w:pPr>
        <w:spacing w:after="0" w:line="276" w:lineRule="auto"/>
        <w:ind w:right="-1"/>
        <w:jc w:val="center"/>
        <w:rPr>
          <w:rFonts w:ascii="Times New Roman" w:hAnsi="Times New Roman" w:cs="Times New Roman"/>
          <w:b/>
          <w:sz w:val="24"/>
          <w:szCs w:val="24"/>
          <w:lang w:val="uk-UA" w:eastAsia="zh-CN" w:bidi="ar"/>
        </w:rPr>
      </w:pPr>
    </w:p>
    <w:tbl>
      <w:tblPr>
        <w:tblW w:w="11039"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3967"/>
        <w:gridCol w:w="2126"/>
        <w:gridCol w:w="1559"/>
        <w:gridCol w:w="1420"/>
        <w:gridCol w:w="1417"/>
      </w:tblGrid>
      <w:tr w:rsidR="005D64B6" w:rsidRPr="004F44A7" w:rsidTr="00E27F4D">
        <w:trPr>
          <w:cantSplit/>
          <w:trHeight w:val="1020"/>
        </w:trPr>
        <w:tc>
          <w:tcPr>
            <w:tcW w:w="550" w:type="dxa"/>
            <w:tcBorders>
              <w:top w:val="single" w:sz="4" w:space="0" w:color="auto"/>
              <w:left w:val="single" w:sz="4" w:space="0" w:color="auto"/>
              <w:bottom w:val="single" w:sz="4" w:space="0" w:color="auto"/>
              <w:right w:val="single" w:sz="4" w:space="0" w:color="auto"/>
            </w:tcBorders>
            <w:vAlign w:val="center"/>
            <w:hideMark/>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 з/п</w:t>
            </w:r>
          </w:p>
        </w:tc>
        <w:tc>
          <w:tcPr>
            <w:tcW w:w="3967" w:type="dxa"/>
            <w:tcBorders>
              <w:top w:val="single" w:sz="4" w:space="0" w:color="auto"/>
              <w:left w:val="single" w:sz="4" w:space="0" w:color="auto"/>
              <w:bottom w:val="single" w:sz="4" w:space="0" w:color="auto"/>
              <w:right w:val="single" w:sz="4" w:space="0" w:color="auto"/>
            </w:tcBorders>
            <w:vAlign w:val="center"/>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Найменування товару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Кількість</w:t>
            </w:r>
          </w:p>
        </w:tc>
        <w:tc>
          <w:tcPr>
            <w:tcW w:w="1420" w:type="dxa"/>
            <w:tcBorders>
              <w:top w:val="single" w:sz="4" w:space="0" w:color="auto"/>
              <w:left w:val="single" w:sz="4" w:space="0" w:color="auto"/>
              <w:bottom w:val="single" w:sz="4" w:space="0" w:color="auto"/>
              <w:right w:val="single" w:sz="4" w:space="0" w:color="auto"/>
            </w:tcBorders>
            <w:vAlign w:val="center"/>
            <w:hideMark/>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Ціна за од., грн.,        без ПДВ</w:t>
            </w:r>
          </w:p>
        </w:tc>
        <w:tc>
          <w:tcPr>
            <w:tcW w:w="1417" w:type="dxa"/>
            <w:tcBorders>
              <w:top w:val="single" w:sz="4" w:space="0" w:color="auto"/>
              <w:left w:val="single" w:sz="4" w:space="0" w:color="auto"/>
              <w:bottom w:val="single" w:sz="4" w:space="0" w:color="auto"/>
              <w:right w:val="single" w:sz="4" w:space="0" w:color="auto"/>
            </w:tcBorders>
            <w:vAlign w:val="center"/>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Сума, грн., без ПДВ</w:t>
            </w:r>
          </w:p>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p>
        </w:tc>
      </w:tr>
      <w:tr w:rsidR="005D64B6" w:rsidRPr="004F44A7" w:rsidTr="00E27F4D">
        <w:trPr>
          <w:trHeight w:val="406"/>
        </w:trPr>
        <w:tc>
          <w:tcPr>
            <w:tcW w:w="550" w:type="dxa"/>
            <w:tcBorders>
              <w:top w:val="single" w:sz="4" w:space="0" w:color="auto"/>
              <w:left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1</w:t>
            </w:r>
          </w:p>
        </w:tc>
        <w:tc>
          <w:tcPr>
            <w:tcW w:w="3967" w:type="dxa"/>
            <w:tcBorders>
              <w:top w:val="single" w:sz="4" w:space="0" w:color="auto"/>
              <w:left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p>
        </w:tc>
        <w:tc>
          <w:tcPr>
            <w:tcW w:w="2126" w:type="dxa"/>
            <w:tcBorders>
              <w:top w:val="single" w:sz="4" w:space="0" w:color="auto"/>
              <w:left w:val="nil"/>
              <w:right w:val="single" w:sz="4" w:space="0" w:color="auto"/>
            </w:tcBorders>
            <w:vAlign w:val="center"/>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p>
        </w:tc>
        <w:tc>
          <w:tcPr>
            <w:tcW w:w="1420" w:type="dxa"/>
            <w:tcBorders>
              <w:top w:val="single" w:sz="4" w:space="0" w:color="auto"/>
              <w:left w:val="single" w:sz="4" w:space="0" w:color="auto"/>
              <w:right w:val="single" w:sz="4" w:space="0" w:color="auto"/>
            </w:tcBorders>
            <w:vAlign w:val="center"/>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right w:val="single" w:sz="4" w:space="0" w:color="auto"/>
            </w:tcBorders>
            <w:vAlign w:val="center"/>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p>
        </w:tc>
      </w:tr>
      <w:tr w:rsidR="005D64B6" w:rsidRPr="004F44A7" w:rsidTr="00E27F4D">
        <w:trPr>
          <w:trHeight w:val="300"/>
        </w:trPr>
        <w:tc>
          <w:tcPr>
            <w:tcW w:w="9622" w:type="dxa"/>
            <w:gridSpan w:val="5"/>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jc w:val="right"/>
              <w:rPr>
                <w:rFonts w:ascii="Times New Roman" w:eastAsia="Times New Roman" w:hAnsi="Times New Roman" w:cs="Times New Roman"/>
                <w:b/>
                <w:sz w:val="24"/>
                <w:szCs w:val="24"/>
                <w:lang w:val="uk-UA" w:eastAsia="ru-RU"/>
              </w:rPr>
            </w:pPr>
            <w:r w:rsidRPr="004F44A7">
              <w:rPr>
                <w:rFonts w:ascii="Times New Roman" w:eastAsia="Times New Roman" w:hAnsi="Times New Roman" w:cs="Times New Roman"/>
                <w:b/>
                <w:sz w:val="24"/>
                <w:szCs w:val="24"/>
                <w:lang w:val="uk-UA" w:eastAsia="ru-RU"/>
              </w:rPr>
              <w:t>Всього грн.  без ПДВ:</w:t>
            </w:r>
            <w:r w:rsidRPr="004F44A7">
              <w:rPr>
                <w:rFonts w:ascii="Times New Roman" w:eastAsia="Times New Roman" w:hAnsi="Times New Roman" w:cs="Times New Roman"/>
                <w:b/>
                <w:bCs/>
                <w:sz w:val="24"/>
                <w:szCs w:val="24"/>
                <w:lang w:val="uk-UA" w:eastAsia="ru-RU"/>
              </w:rPr>
              <w:t> </w:t>
            </w:r>
          </w:p>
        </w:tc>
        <w:tc>
          <w:tcPr>
            <w:tcW w:w="1417" w:type="dxa"/>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p>
        </w:tc>
      </w:tr>
      <w:tr w:rsidR="005D64B6" w:rsidRPr="004F44A7" w:rsidTr="00E27F4D">
        <w:trPr>
          <w:trHeight w:val="300"/>
        </w:trPr>
        <w:tc>
          <w:tcPr>
            <w:tcW w:w="9622" w:type="dxa"/>
            <w:gridSpan w:val="5"/>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jc w:val="right"/>
              <w:rPr>
                <w:rFonts w:ascii="Times New Roman" w:eastAsia="Times New Roman" w:hAnsi="Times New Roman" w:cs="Times New Roman"/>
                <w:b/>
                <w:sz w:val="24"/>
                <w:szCs w:val="24"/>
                <w:lang w:val="uk-UA" w:eastAsia="ru-RU"/>
              </w:rPr>
            </w:pPr>
            <w:r w:rsidRPr="004F44A7">
              <w:rPr>
                <w:rFonts w:ascii="Times New Roman" w:eastAsia="Times New Roman" w:hAnsi="Times New Roman" w:cs="Times New Roman"/>
                <w:b/>
                <w:sz w:val="24"/>
                <w:szCs w:val="24"/>
                <w:lang w:val="uk-UA" w:eastAsia="ru-RU"/>
              </w:rPr>
              <w:t>ПДВ 20 % </w:t>
            </w:r>
          </w:p>
        </w:tc>
        <w:tc>
          <w:tcPr>
            <w:tcW w:w="1417" w:type="dxa"/>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p>
        </w:tc>
      </w:tr>
      <w:tr w:rsidR="005D64B6" w:rsidRPr="004F44A7" w:rsidTr="00E27F4D">
        <w:trPr>
          <w:trHeight w:val="300"/>
        </w:trPr>
        <w:tc>
          <w:tcPr>
            <w:tcW w:w="9622" w:type="dxa"/>
            <w:gridSpan w:val="5"/>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jc w:val="right"/>
              <w:rPr>
                <w:rFonts w:ascii="Times New Roman" w:eastAsia="Times New Roman" w:hAnsi="Times New Roman" w:cs="Times New Roman"/>
                <w:b/>
                <w:sz w:val="24"/>
                <w:szCs w:val="24"/>
                <w:lang w:val="uk-UA" w:eastAsia="ru-RU"/>
              </w:rPr>
            </w:pPr>
            <w:r w:rsidRPr="004F44A7">
              <w:rPr>
                <w:rFonts w:ascii="Times New Roman" w:eastAsia="Times New Roman" w:hAnsi="Times New Roman" w:cs="Times New Roman"/>
                <w:b/>
                <w:sz w:val="24"/>
                <w:szCs w:val="24"/>
                <w:lang w:val="uk-UA" w:eastAsia="ru-RU"/>
              </w:rPr>
              <w:t>Всього грн.  з ПДВ </w:t>
            </w:r>
          </w:p>
        </w:tc>
        <w:tc>
          <w:tcPr>
            <w:tcW w:w="1417" w:type="dxa"/>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b/>
                <w:sz w:val="24"/>
                <w:szCs w:val="24"/>
                <w:lang w:val="uk-UA" w:eastAsia="ru-RU"/>
              </w:rPr>
            </w:pPr>
          </w:p>
        </w:tc>
      </w:tr>
    </w:tbl>
    <w:p w:rsidR="005D64B6" w:rsidRPr="004F44A7" w:rsidRDefault="005D64B6" w:rsidP="005D64B6">
      <w:pPr>
        <w:spacing w:after="0" w:line="276" w:lineRule="auto"/>
        <w:ind w:right="-1"/>
        <w:jc w:val="center"/>
        <w:rPr>
          <w:rFonts w:ascii="Times New Roman" w:hAnsi="Times New Roman" w:cs="Times New Roman"/>
          <w:b/>
          <w:sz w:val="24"/>
          <w:szCs w:val="24"/>
          <w:lang w:val="uk-UA" w:eastAsia="zh-CN" w:bidi="ar"/>
        </w:rPr>
      </w:pPr>
    </w:p>
    <w:p w:rsidR="005D64B6" w:rsidRDefault="005D64B6" w:rsidP="005D64B6">
      <w:pPr>
        <w:spacing w:after="0" w:line="240" w:lineRule="auto"/>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b/>
          <w:sz w:val="24"/>
          <w:szCs w:val="24"/>
          <w:lang w:val="uk-UA" w:eastAsia="ru-RU"/>
        </w:rPr>
        <w:t xml:space="preserve">Загальна вартість Договору становить: </w:t>
      </w:r>
      <w:r w:rsidRPr="004F44A7">
        <w:rPr>
          <w:rFonts w:ascii="Times New Roman" w:eastAsia="Times New Roman" w:hAnsi="Times New Roman" w:cs="Times New Roman"/>
          <w:sz w:val="24"/>
          <w:szCs w:val="24"/>
          <w:lang w:val="uk-UA" w:eastAsia="ru-RU"/>
        </w:rPr>
        <w:t xml:space="preserve">________грн. ____ </w:t>
      </w:r>
      <w:r w:rsidR="00F77EE8">
        <w:rPr>
          <w:rFonts w:ascii="Times New Roman" w:eastAsia="Times New Roman" w:hAnsi="Times New Roman" w:cs="Times New Roman"/>
          <w:sz w:val="24"/>
          <w:szCs w:val="24"/>
          <w:lang w:val="uk-UA" w:eastAsia="ru-RU"/>
        </w:rPr>
        <w:t>коп..</w:t>
      </w:r>
      <w:r w:rsidRPr="004F44A7">
        <w:rPr>
          <w:rFonts w:ascii="Times New Roman" w:eastAsia="Times New Roman" w:hAnsi="Times New Roman" w:cs="Times New Roman"/>
          <w:sz w:val="24"/>
          <w:szCs w:val="24"/>
          <w:lang w:val="uk-UA" w:eastAsia="ru-RU"/>
        </w:rPr>
        <w:t xml:space="preserve"> (прописом), в тому числі ПДВ 20% в розмірі _______грн. _____ </w:t>
      </w:r>
      <w:r w:rsidR="00F77EE8">
        <w:rPr>
          <w:rFonts w:ascii="Times New Roman" w:eastAsia="Times New Roman" w:hAnsi="Times New Roman" w:cs="Times New Roman"/>
          <w:sz w:val="24"/>
          <w:szCs w:val="24"/>
          <w:lang w:val="uk-UA" w:eastAsia="ru-RU"/>
        </w:rPr>
        <w:t>коп..</w:t>
      </w:r>
      <w:r w:rsidRPr="004F44A7">
        <w:rPr>
          <w:rFonts w:ascii="Times New Roman" w:eastAsia="Times New Roman" w:hAnsi="Times New Roman" w:cs="Times New Roman"/>
          <w:sz w:val="24"/>
          <w:szCs w:val="24"/>
          <w:lang w:val="uk-UA" w:eastAsia="ru-RU"/>
        </w:rPr>
        <w:t xml:space="preserve"> (прописом).</w:t>
      </w:r>
    </w:p>
    <w:p w:rsidR="00884C5D" w:rsidRPr="004F44A7" w:rsidRDefault="00884C5D" w:rsidP="005D64B6">
      <w:pPr>
        <w:spacing w:after="0" w:line="240" w:lineRule="auto"/>
        <w:jc w:val="both"/>
        <w:rPr>
          <w:rFonts w:ascii="Times New Roman" w:eastAsia="Times New Roman" w:hAnsi="Times New Roman" w:cs="Times New Roman"/>
          <w:sz w:val="24"/>
          <w:szCs w:val="24"/>
          <w:lang w:val="uk-UA" w:eastAsia="ru-RU"/>
        </w:rPr>
      </w:pPr>
    </w:p>
    <w:p w:rsidR="005D64B6" w:rsidRPr="004F44A7" w:rsidRDefault="005D64B6" w:rsidP="005D64B6">
      <w:pPr>
        <w:widowControl w:val="0"/>
        <w:spacing w:after="0" w:line="240" w:lineRule="auto"/>
        <w:contextualSpacing/>
        <w:jc w:val="both"/>
        <w:rPr>
          <w:rFonts w:ascii="Times New Roman" w:eastAsia="Arial" w:hAnsi="Times New Roman" w:cs="Times New Roman"/>
          <w:i/>
          <w:sz w:val="24"/>
          <w:szCs w:val="24"/>
          <w:shd w:val="clear" w:color="auto" w:fill="FFFFFF"/>
          <w:lang w:val="uk-UA" w:eastAsia="ru-RU"/>
        </w:rPr>
      </w:pPr>
    </w:p>
    <w:p w:rsidR="005D64B6" w:rsidRPr="004F44A7" w:rsidRDefault="00F77EE8" w:rsidP="005D64B6">
      <w:pPr>
        <w:tabs>
          <w:tab w:val="left" w:pos="3374"/>
        </w:tabs>
        <w:spacing w:after="0" w:line="341" w:lineRule="exact"/>
        <w:ind w:left="28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Постачаль</w:t>
      </w:r>
      <w:r w:rsidR="005D64B6" w:rsidRPr="004F44A7">
        <w:rPr>
          <w:rFonts w:ascii="Times New Roman" w:eastAsia="Times New Roman" w:hAnsi="Times New Roman" w:cs="Times New Roman"/>
          <w:b/>
          <w:sz w:val="24"/>
          <w:szCs w:val="24"/>
          <w:lang w:val="uk-UA" w:eastAsia="ru-RU"/>
        </w:rPr>
        <w:t>ник</w:t>
      </w:r>
      <w:r w:rsidR="005D64B6" w:rsidRPr="004F44A7">
        <w:rPr>
          <w:rFonts w:ascii="Times New Roman" w:eastAsia="Times New Roman" w:hAnsi="Times New Roman" w:cs="Times New Roman"/>
          <w:b/>
          <w:sz w:val="24"/>
          <w:szCs w:val="24"/>
          <w:lang w:val="uk-UA" w:eastAsia="ru-RU"/>
        </w:rPr>
        <w:tab/>
      </w:r>
      <w:r w:rsidR="005D64B6" w:rsidRPr="004F44A7">
        <w:rPr>
          <w:rFonts w:ascii="Times New Roman" w:eastAsia="Times New Roman" w:hAnsi="Times New Roman" w:cs="Times New Roman"/>
          <w:b/>
          <w:sz w:val="24"/>
          <w:szCs w:val="24"/>
          <w:lang w:val="uk-UA" w:eastAsia="ru-RU"/>
        </w:rPr>
        <w:tab/>
      </w:r>
      <w:r w:rsidR="005D64B6" w:rsidRPr="004F44A7">
        <w:rPr>
          <w:rFonts w:ascii="Times New Roman" w:eastAsia="Times New Roman" w:hAnsi="Times New Roman" w:cs="Times New Roman"/>
          <w:b/>
          <w:sz w:val="24"/>
          <w:szCs w:val="24"/>
          <w:lang w:val="uk-UA" w:eastAsia="ru-RU"/>
        </w:rPr>
        <w:tab/>
      </w:r>
      <w:r w:rsidR="005D64B6" w:rsidRPr="004F44A7">
        <w:rPr>
          <w:rFonts w:ascii="Times New Roman" w:eastAsia="Times New Roman" w:hAnsi="Times New Roman" w:cs="Times New Roman"/>
          <w:b/>
          <w:sz w:val="24"/>
          <w:szCs w:val="24"/>
          <w:lang w:val="uk-UA" w:eastAsia="ru-RU"/>
        </w:rPr>
        <w:tab/>
      </w:r>
      <w:r w:rsidR="005D64B6" w:rsidRPr="004F44A7">
        <w:rPr>
          <w:rFonts w:ascii="Times New Roman" w:eastAsia="Times New Roman" w:hAnsi="Times New Roman" w:cs="Times New Roman"/>
          <w:b/>
          <w:sz w:val="24"/>
          <w:szCs w:val="24"/>
          <w:lang w:val="uk-UA" w:eastAsia="ru-RU"/>
        </w:rPr>
        <w:tab/>
        <w:t>Замовник</w:t>
      </w:r>
    </w:p>
    <w:tbl>
      <w:tblPr>
        <w:tblW w:w="0" w:type="auto"/>
        <w:tblLook w:val="04A0" w:firstRow="1" w:lastRow="0" w:firstColumn="1" w:lastColumn="0" w:noHBand="0" w:noVBand="1"/>
      </w:tblPr>
      <w:tblGrid>
        <w:gridCol w:w="4927"/>
        <w:gridCol w:w="4928"/>
      </w:tblGrid>
      <w:tr w:rsidR="005D64B6" w:rsidRPr="004F44A7" w:rsidTr="003718A4">
        <w:trPr>
          <w:trHeight w:val="263"/>
        </w:trPr>
        <w:tc>
          <w:tcPr>
            <w:tcW w:w="4927" w:type="dxa"/>
            <w:shd w:val="clear" w:color="auto" w:fill="auto"/>
          </w:tcPr>
          <w:p w:rsidR="005D64B6" w:rsidRPr="004F44A7" w:rsidRDefault="005D64B6" w:rsidP="005D64B6">
            <w:pPr>
              <w:spacing w:after="0" w:line="240" w:lineRule="auto"/>
              <w:jc w:val="both"/>
              <w:rPr>
                <w:rFonts w:ascii="Times New Roman" w:eastAsia="Times New Roman" w:hAnsi="Times New Roman" w:cs="Times New Roman"/>
                <w:b/>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Default="005D64B6" w:rsidP="005D64B6">
            <w:pPr>
              <w:suppressAutoHyphens/>
              <w:spacing w:after="0" w:line="240" w:lineRule="auto"/>
              <w:rPr>
                <w:rFonts w:ascii="Times New Roman" w:eastAsia="Calibri" w:hAnsi="Times New Roman" w:cs="Times New Roman"/>
                <w:iCs/>
                <w:sz w:val="24"/>
                <w:szCs w:val="24"/>
                <w:lang w:val="uk-UA"/>
              </w:rPr>
            </w:pPr>
          </w:p>
          <w:p w:rsidR="00884C5D" w:rsidRDefault="00884C5D" w:rsidP="005D64B6">
            <w:pPr>
              <w:suppressAutoHyphens/>
              <w:spacing w:after="0" w:line="240" w:lineRule="auto"/>
              <w:rPr>
                <w:rFonts w:ascii="Times New Roman" w:eastAsia="Calibri" w:hAnsi="Times New Roman" w:cs="Times New Roman"/>
                <w:iCs/>
                <w:sz w:val="24"/>
                <w:szCs w:val="24"/>
                <w:lang w:val="uk-UA"/>
              </w:rPr>
            </w:pPr>
          </w:p>
          <w:p w:rsidR="00884C5D" w:rsidRPr="004F44A7" w:rsidRDefault="00884C5D"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Times New Roman" w:hAnsi="Times New Roman" w:cs="Times New Roman"/>
                <w:sz w:val="24"/>
                <w:szCs w:val="24"/>
                <w:lang w:val="uk-UA" w:eastAsia="ru-RU"/>
              </w:rPr>
            </w:pPr>
            <w:r w:rsidRPr="004F44A7">
              <w:rPr>
                <w:rFonts w:ascii="Times New Roman" w:eastAsia="Calibri" w:hAnsi="Times New Roman" w:cs="Times New Roman"/>
                <w:bCs/>
                <w:sz w:val="24"/>
                <w:szCs w:val="24"/>
                <w:lang w:val="uk-UA"/>
              </w:rPr>
              <w:t xml:space="preserve">         М.П.</w:t>
            </w:r>
          </w:p>
        </w:tc>
        <w:tc>
          <w:tcPr>
            <w:tcW w:w="4928" w:type="dxa"/>
            <w:shd w:val="clear" w:color="auto" w:fill="auto"/>
          </w:tcPr>
          <w:p w:rsidR="005D64B6" w:rsidRPr="004F44A7" w:rsidRDefault="005D64B6" w:rsidP="005D64B6">
            <w:pPr>
              <w:spacing w:after="0" w:line="240" w:lineRule="auto"/>
              <w:jc w:val="both"/>
              <w:rPr>
                <w:rFonts w:ascii="Times New Roman" w:eastAsia="Times New Roman" w:hAnsi="Times New Roman" w:cs="Times New Roman"/>
                <w:sz w:val="24"/>
                <w:szCs w:val="24"/>
                <w:lang w:val="uk-UA"/>
              </w:rPr>
            </w:pPr>
          </w:p>
          <w:p w:rsidR="00F77EE8" w:rsidRDefault="00F77EE8" w:rsidP="00F77EE8">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Управління поліції охорони </w:t>
            </w:r>
          </w:p>
          <w:p w:rsidR="00F77EE8" w:rsidRPr="004F44A7" w:rsidRDefault="00F77EE8" w:rsidP="00F77EE8">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в Полтавській області</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Адреса: 36014, Полтавська</w:t>
            </w:r>
            <w:r w:rsidRPr="004F44A7">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обл..</w:t>
            </w:r>
            <w:r w:rsidRPr="004F44A7">
              <w:rPr>
                <w:rFonts w:ascii="Times New Roman" w:eastAsia="Times New Roman" w:hAnsi="Times New Roman" w:cs="Times New Roman"/>
                <w:sz w:val="24"/>
                <w:szCs w:val="24"/>
                <w:lang w:val="uk-UA" w:eastAsia="ar-SA"/>
              </w:rPr>
              <w:t>,</w:t>
            </w:r>
          </w:p>
          <w:p w:rsidR="00F77EE8" w:rsidRPr="004F44A7" w:rsidRDefault="00884C5D"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м. Полтава, вул. Капітана Володимира Кісельова</w:t>
            </w:r>
            <w:r w:rsidR="00F77EE8">
              <w:rPr>
                <w:rFonts w:ascii="Times New Roman" w:eastAsia="Times New Roman" w:hAnsi="Times New Roman" w:cs="Times New Roman"/>
                <w:sz w:val="24"/>
                <w:szCs w:val="24"/>
                <w:lang w:val="uk-UA" w:eastAsia="ar-SA"/>
              </w:rPr>
              <w:t>, буд.32А</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Код ЄДРПОУ: 40109042</w:t>
            </w:r>
            <w:r w:rsidRPr="004F44A7">
              <w:rPr>
                <w:rFonts w:ascii="Times New Roman" w:eastAsia="Times New Roman" w:hAnsi="Times New Roman" w:cs="Times New Roman"/>
                <w:sz w:val="24"/>
                <w:szCs w:val="24"/>
                <w:lang w:val="uk-UA" w:eastAsia="ar-SA"/>
              </w:rPr>
              <w:t xml:space="preserve"> </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р/р UA433204780000026008212000007</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МФО 320478</w:t>
            </w:r>
          </w:p>
          <w:p w:rsidR="00F77EE8"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АБ «Укргазбанк»</w:t>
            </w:r>
            <w:r w:rsidRPr="004F44A7">
              <w:rPr>
                <w:rFonts w:ascii="Times New Roman" w:eastAsia="Times New Roman" w:hAnsi="Times New Roman" w:cs="Times New Roman"/>
                <w:sz w:val="24"/>
                <w:szCs w:val="24"/>
                <w:lang w:val="uk-UA" w:eastAsia="ar-SA"/>
              </w:rPr>
              <w:t xml:space="preserve"> м.</w:t>
            </w:r>
            <w:r>
              <w:rPr>
                <w:rFonts w:ascii="Times New Roman" w:eastAsia="Times New Roman" w:hAnsi="Times New Roman" w:cs="Times New Roman"/>
                <w:sz w:val="24"/>
                <w:szCs w:val="24"/>
                <w:lang w:val="uk-UA" w:eastAsia="ar-SA"/>
              </w:rPr>
              <w:t xml:space="preserve"> </w:t>
            </w:r>
            <w:r w:rsidRPr="004F44A7">
              <w:rPr>
                <w:rFonts w:ascii="Times New Roman" w:eastAsia="Times New Roman" w:hAnsi="Times New Roman" w:cs="Times New Roman"/>
                <w:sz w:val="24"/>
                <w:szCs w:val="24"/>
                <w:lang w:val="uk-UA" w:eastAsia="ar-SA"/>
              </w:rPr>
              <w:t>Київ</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ІПН 401090416017</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Тел.. (0532</w:t>
            </w:r>
            <w:r w:rsidRPr="004F44A7">
              <w:rPr>
                <w:rFonts w:ascii="Times New Roman" w:eastAsia="Times New Roman" w:hAnsi="Times New Roman" w:cs="Times New Roman"/>
                <w:sz w:val="24"/>
                <w:szCs w:val="24"/>
                <w:lang w:val="uk-UA" w:eastAsia="ar-SA"/>
              </w:rPr>
              <w:t>) 5</w:t>
            </w:r>
            <w:r>
              <w:rPr>
                <w:rFonts w:ascii="Times New Roman" w:eastAsia="Times New Roman" w:hAnsi="Times New Roman" w:cs="Times New Roman"/>
                <w:sz w:val="24"/>
                <w:szCs w:val="24"/>
                <w:lang w:val="uk-UA" w:eastAsia="ar-SA"/>
              </w:rPr>
              <w:t>6-27-</w:t>
            </w:r>
            <w:r w:rsidRPr="004F44A7">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6</w:t>
            </w:r>
          </w:p>
          <w:p w:rsidR="00F77EE8" w:rsidRDefault="00F77EE8" w:rsidP="00F77EE8">
            <w:pPr>
              <w:suppressAutoHyphens/>
              <w:spacing w:after="0" w:line="240" w:lineRule="auto"/>
              <w:rPr>
                <w:rFonts w:ascii="Times New Roman" w:eastAsia="Times New Roman" w:hAnsi="Times New Roman" w:cs="Times New Roman"/>
                <w:b/>
                <w:sz w:val="24"/>
                <w:szCs w:val="24"/>
                <w:lang w:val="uk-UA" w:eastAsia="ar-SA"/>
              </w:rPr>
            </w:pPr>
          </w:p>
          <w:p w:rsidR="00884C5D" w:rsidRDefault="00884C5D" w:rsidP="00F77EE8">
            <w:pPr>
              <w:suppressAutoHyphens/>
              <w:spacing w:after="0" w:line="240" w:lineRule="auto"/>
              <w:rPr>
                <w:rFonts w:ascii="Times New Roman" w:eastAsia="Times New Roman" w:hAnsi="Times New Roman" w:cs="Times New Roman"/>
                <w:b/>
                <w:sz w:val="24"/>
                <w:szCs w:val="24"/>
                <w:lang w:val="uk-UA" w:eastAsia="ar-SA"/>
              </w:rPr>
            </w:pPr>
          </w:p>
          <w:p w:rsidR="00F77EE8" w:rsidRPr="00F77EE8" w:rsidRDefault="00F77EE8" w:rsidP="00F77EE8">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Начальник  ___________   С.В. Запорожець</w:t>
            </w:r>
          </w:p>
          <w:p w:rsidR="005D64B6" w:rsidRPr="004F44A7" w:rsidRDefault="005D64B6" w:rsidP="005D64B6">
            <w:pPr>
              <w:widowControl w:val="0"/>
              <w:spacing w:after="0" w:line="240" w:lineRule="auto"/>
              <w:rPr>
                <w:rFonts w:ascii="Times New Roman" w:eastAsia="Calibri" w:hAnsi="Times New Roman" w:cs="Times New Roman"/>
                <w:sz w:val="24"/>
                <w:szCs w:val="24"/>
                <w:lang w:val="uk-UA" w:eastAsia="uk-UA" w:bidi="uk-UA"/>
              </w:rPr>
            </w:pPr>
          </w:p>
          <w:p w:rsidR="005D64B6" w:rsidRPr="004F44A7" w:rsidRDefault="005D64B6" w:rsidP="005D64B6">
            <w:pPr>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eastAsia="uk-UA" w:bidi="uk-UA"/>
              </w:rPr>
              <w:t>М.П.</w:t>
            </w:r>
          </w:p>
          <w:p w:rsidR="005D64B6" w:rsidRPr="004F44A7" w:rsidRDefault="005D64B6" w:rsidP="005D64B6">
            <w:pPr>
              <w:suppressAutoHyphens/>
              <w:spacing w:after="0" w:line="240" w:lineRule="auto"/>
              <w:rPr>
                <w:rFonts w:ascii="Times New Roman" w:eastAsia="Times New Roman" w:hAnsi="Times New Roman" w:cs="Times New Roman"/>
                <w:sz w:val="24"/>
                <w:szCs w:val="24"/>
                <w:lang w:val="uk-UA" w:eastAsia="ru-RU"/>
              </w:rPr>
            </w:pPr>
            <w:r w:rsidRPr="004F44A7">
              <w:rPr>
                <w:rFonts w:ascii="Times New Roman" w:eastAsia="Calibri" w:hAnsi="Times New Roman" w:cs="Times New Roman"/>
                <w:bCs/>
                <w:sz w:val="24"/>
                <w:szCs w:val="24"/>
                <w:lang w:val="uk-UA"/>
              </w:rPr>
              <w:t xml:space="preserve">        </w:t>
            </w:r>
          </w:p>
        </w:tc>
      </w:tr>
    </w:tbl>
    <w:p w:rsidR="005D64B6" w:rsidRPr="004F44A7" w:rsidRDefault="005D64B6" w:rsidP="005D64B6">
      <w:pPr>
        <w:spacing w:after="0" w:line="240" w:lineRule="auto"/>
        <w:ind w:right="-365"/>
        <w:rPr>
          <w:rFonts w:ascii="Times New Roman" w:eastAsia="Times New Roman" w:hAnsi="Times New Roman" w:cs="Times New Roman"/>
          <w:b/>
          <w:sz w:val="24"/>
          <w:szCs w:val="24"/>
          <w:lang w:val="uk-UA" w:eastAsia="ru-RU"/>
        </w:rPr>
      </w:pPr>
    </w:p>
    <w:p w:rsidR="005D64B6" w:rsidRPr="004F44A7" w:rsidRDefault="005D64B6" w:rsidP="005D64B6">
      <w:pPr>
        <w:spacing w:after="0" w:line="240" w:lineRule="auto"/>
        <w:jc w:val="both"/>
        <w:rPr>
          <w:rFonts w:ascii="Times New Roman" w:eastAsia="Calibri" w:hAnsi="Times New Roman" w:cs="Times New Roman"/>
          <w:b/>
          <w:noProof/>
          <w:sz w:val="24"/>
          <w:szCs w:val="24"/>
          <w:lang w:val="uk-UA"/>
        </w:rPr>
      </w:pPr>
    </w:p>
    <w:p w:rsidR="00D478CC" w:rsidRPr="004F44A7" w:rsidRDefault="00D478CC" w:rsidP="005D64B6">
      <w:pPr>
        <w:spacing w:after="0" w:line="240" w:lineRule="auto"/>
        <w:jc w:val="both"/>
        <w:rPr>
          <w:rFonts w:ascii="Times New Roman" w:hAnsi="Times New Roman" w:cs="Times New Roman"/>
          <w:b/>
          <w:bCs/>
          <w:sz w:val="24"/>
          <w:szCs w:val="24"/>
          <w:lang w:val="uk-UA"/>
        </w:rPr>
      </w:pPr>
    </w:p>
    <w:p w:rsidR="00D478CC" w:rsidRDefault="00D478CC"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E27F4D" w:rsidRDefault="00E27F4D" w:rsidP="0029606E">
      <w:pPr>
        <w:spacing w:after="0" w:line="240" w:lineRule="auto"/>
        <w:rPr>
          <w:rFonts w:ascii="Times New Roman" w:hAnsi="Times New Roman" w:cs="Times New Roman"/>
          <w:b/>
          <w:bCs/>
          <w:sz w:val="24"/>
          <w:szCs w:val="24"/>
          <w:lang w:val="uk-UA"/>
        </w:rPr>
      </w:pPr>
    </w:p>
    <w:p w:rsidR="005F7CE3" w:rsidRDefault="005F7CE3" w:rsidP="0029606E">
      <w:pPr>
        <w:spacing w:after="0" w:line="240" w:lineRule="auto"/>
        <w:rPr>
          <w:rFonts w:ascii="Times New Roman" w:hAnsi="Times New Roman" w:cs="Times New Roman"/>
          <w:b/>
          <w:bCs/>
          <w:sz w:val="24"/>
          <w:szCs w:val="24"/>
          <w:lang w:val="uk-UA"/>
        </w:rPr>
      </w:pPr>
    </w:p>
    <w:p w:rsidR="00884C5D" w:rsidRDefault="00884C5D" w:rsidP="0029606E">
      <w:pPr>
        <w:spacing w:after="0" w:line="240" w:lineRule="auto"/>
        <w:rPr>
          <w:rFonts w:ascii="Times New Roman" w:hAnsi="Times New Roman" w:cs="Times New Roman"/>
          <w:b/>
          <w:bCs/>
          <w:sz w:val="24"/>
          <w:szCs w:val="24"/>
          <w:lang w:val="uk-UA"/>
        </w:rPr>
      </w:pPr>
    </w:p>
    <w:p w:rsidR="001B67EE" w:rsidRDefault="001B67EE" w:rsidP="0029606E">
      <w:pPr>
        <w:spacing w:after="0" w:line="240" w:lineRule="auto"/>
        <w:rPr>
          <w:rFonts w:ascii="Times New Roman" w:hAnsi="Times New Roman" w:cs="Times New Roman"/>
          <w:b/>
          <w:bCs/>
          <w:sz w:val="24"/>
          <w:szCs w:val="24"/>
          <w:lang w:val="uk-UA"/>
        </w:rPr>
      </w:pPr>
    </w:p>
    <w:p w:rsidR="00E27F4D" w:rsidRPr="00E27F4D" w:rsidRDefault="00E27F4D" w:rsidP="00E27F4D">
      <w:pPr>
        <w:spacing w:after="0" w:line="240" w:lineRule="auto"/>
        <w:jc w:val="right"/>
        <w:rPr>
          <w:rFonts w:ascii="Times New Roman" w:hAnsi="Times New Roman" w:cs="Times New Roman"/>
          <w:b/>
          <w:bCs/>
          <w:sz w:val="24"/>
          <w:szCs w:val="24"/>
          <w:lang w:val="uk-UA"/>
        </w:rPr>
      </w:pPr>
      <w:r w:rsidRPr="00E27F4D">
        <w:rPr>
          <w:rFonts w:ascii="Times New Roman" w:hAnsi="Times New Roman" w:cs="Times New Roman"/>
          <w:b/>
          <w:color w:val="000000"/>
          <w:sz w:val="24"/>
          <w:szCs w:val="24"/>
          <w:lang w:val="uk-UA"/>
        </w:rPr>
        <w:lastRenderedPageBreak/>
        <w:t>Додаток № 5</w:t>
      </w:r>
    </w:p>
    <w:p w:rsidR="002028AE" w:rsidRPr="00E27F4D" w:rsidRDefault="00E27F4D" w:rsidP="00E27F4D">
      <w:pPr>
        <w:spacing w:after="0" w:line="240" w:lineRule="auto"/>
        <w:jc w:val="right"/>
        <w:rPr>
          <w:rFonts w:ascii="Times New Roman" w:hAnsi="Times New Roman" w:cs="Times New Roman"/>
          <w:color w:val="000000"/>
          <w:sz w:val="24"/>
          <w:szCs w:val="24"/>
          <w:lang w:val="uk-UA"/>
        </w:rPr>
      </w:pPr>
      <w:r w:rsidRPr="00E27F4D">
        <w:rPr>
          <w:rFonts w:ascii="Times New Roman" w:hAnsi="Times New Roman" w:cs="Times New Roman"/>
          <w:color w:val="000000"/>
          <w:sz w:val="24"/>
          <w:szCs w:val="24"/>
          <w:lang w:val="uk-UA"/>
        </w:rPr>
        <w:t>до тендерної документації</w:t>
      </w:r>
    </w:p>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sz w:val="24"/>
          <w:szCs w:val="24"/>
          <w:lang w:val="uk-UA"/>
        </w:rPr>
      </w:pPr>
      <w:r w:rsidRPr="00E27F4D">
        <w:rPr>
          <w:rFonts w:ascii="Times New Roman" w:hAnsi="Times New Roman" w:cs="Times New Roman"/>
          <w:b/>
          <w:sz w:val="24"/>
          <w:szCs w:val="24"/>
          <w:lang w:val="uk-UA"/>
        </w:rPr>
        <w:t xml:space="preserve">ФОРМА </w:t>
      </w:r>
    </w:p>
    <w:p w:rsidR="00E27F4D" w:rsidRPr="00E27F4D" w:rsidRDefault="00E27F4D" w:rsidP="00E27F4D">
      <w:pPr>
        <w:widowControl w:val="0"/>
        <w:shd w:val="clear" w:color="auto" w:fill="FFFFFF"/>
        <w:spacing w:after="0" w:line="240" w:lineRule="auto"/>
        <w:ind w:left="552" w:right="1" w:firstLine="15"/>
        <w:jc w:val="center"/>
        <w:rPr>
          <w:rFonts w:ascii="Times New Roman" w:hAnsi="Times New Roman" w:cs="Times New Roman"/>
          <w:sz w:val="24"/>
          <w:szCs w:val="24"/>
          <w:lang w:val="uk-UA"/>
        </w:rPr>
      </w:pPr>
      <w:r w:rsidRPr="00E27F4D">
        <w:rPr>
          <w:rFonts w:ascii="Times New Roman" w:eastAsia="Times New Roman" w:hAnsi="Times New Roman" w:cs="Times New Roman"/>
          <w:b/>
          <w:bCs/>
          <w:color w:val="000000"/>
          <w:sz w:val="24"/>
          <w:szCs w:val="24"/>
          <w:lang w:val="uk-UA" w:eastAsia="ru-RU"/>
        </w:rPr>
        <w:t>ГАРАНТІЙНИЙ ЛИСТ ЩОДО ВИКОНАННЯ ЗОБОВ'ЯЗАНЬ</w:t>
      </w:r>
    </w:p>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b/>
          <w:sz w:val="24"/>
          <w:szCs w:val="24"/>
          <w:lang w:val="uk-UA"/>
        </w:rPr>
      </w:pPr>
    </w:p>
    <w:tbl>
      <w:tblPr>
        <w:tblW w:w="9810" w:type="dxa"/>
        <w:jc w:val="center"/>
        <w:tblLayout w:type="fixed"/>
        <w:tblLook w:val="01E0" w:firstRow="1" w:lastRow="1" w:firstColumn="1" w:lastColumn="1" w:noHBand="0" w:noVBand="0"/>
      </w:tblPr>
      <w:tblGrid>
        <w:gridCol w:w="5451"/>
        <w:gridCol w:w="4359"/>
      </w:tblGrid>
      <w:tr w:rsidR="00E27F4D" w:rsidRPr="00E27F4D" w:rsidTr="00E27F4D">
        <w:trPr>
          <w:jc w:val="center"/>
        </w:trPr>
        <w:tc>
          <w:tcPr>
            <w:tcW w:w="9815" w:type="dxa"/>
            <w:gridSpan w:val="2"/>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jc w:val="center"/>
              <w:rPr>
                <w:rFonts w:ascii="Times New Roman" w:hAnsi="Times New Roman" w:cs="Times New Roman"/>
                <w:b/>
                <w:sz w:val="24"/>
                <w:szCs w:val="24"/>
                <w:lang w:val="uk-UA" w:eastAsia="ru-RU"/>
              </w:rPr>
            </w:pPr>
            <w:r w:rsidRPr="00E27F4D">
              <w:rPr>
                <w:rFonts w:ascii="Times New Roman" w:hAnsi="Times New Roman" w:cs="Times New Roman"/>
                <w:b/>
                <w:sz w:val="24"/>
                <w:szCs w:val="24"/>
                <w:lang w:val="uk-UA" w:eastAsia="ru-RU"/>
              </w:rPr>
              <w:t>Відомості про Учасника процедури закупівлі</w:t>
            </w: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Повне найменування  Учасника</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Керівництво (ПІБ, посада, контактні телефони)</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Ідентифікаційний код за ЄДРПОУ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Місцезнаходження</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rPr>
              <w:t>Реквізити банківського рахунку, за якими буде здійснюватися оплата за договором</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Особа відповідальна здійснювати зв'язок з Замовником (ПІБ, посада, контактні телефони)</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trHeight w:val="178"/>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Факс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Електронна адреса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bl>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sz w:val="24"/>
          <w:szCs w:val="24"/>
          <w:lang w:val="uk-UA"/>
        </w:rPr>
      </w:pPr>
    </w:p>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b/>
          <w:sz w:val="24"/>
          <w:szCs w:val="24"/>
          <w:lang w:val="uk-UA"/>
        </w:rPr>
      </w:pPr>
      <w:r w:rsidRPr="00E27F4D">
        <w:rPr>
          <w:rFonts w:ascii="Times New Roman" w:hAnsi="Times New Roman" w:cs="Times New Roman"/>
          <w:b/>
          <w:sz w:val="24"/>
          <w:szCs w:val="24"/>
          <w:lang w:val="uk-UA"/>
        </w:rPr>
        <w:t>ЦІНОВА ПРОПОЗИЦІЯ</w:t>
      </w:r>
    </w:p>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982"/>
        <w:gridCol w:w="1144"/>
        <w:gridCol w:w="1275"/>
        <w:gridCol w:w="1572"/>
        <w:gridCol w:w="1496"/>
      </w:tblGrid>
      <w:tr w:rsidR="00E27F4D" w:rsidTr="00E27F4D">
        <w:trPr>
          <w:trHeight w:val="1493"/>
        </w:trPr>
        <w:tc>
          <w:tcPr>
            <w:tcW w:w="662"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з/п</w:t>
            </w:r>
          </w:p>
        </w:tc>
        <w:tc>
          <w:tcPr>
            <w:tcW w:w="3982"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Найменування товару</w:t>
            </w:r>
          </w:p>
        </w:tc>
        <w:tc>
          <w:tcPr>
            <w:tcW w:w="1144"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Одиниці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Кількість </w:t>
            </w:r>
          </w:p>
        </w:tc>
        <w:tc>
          <w:tcPr>
            <w:tcW w:w="1572"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Ціна за одиницю, грн.</w:t>
            </w:r>
          </w:p>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 ПДВ/без ПДВ*)</w:t>
            </w:r>
          </w:p>
        </w:tc>
        <w:tc>
          <w:tcPr>
            <w:tcW w:w="1496"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Загальна вартість, грн.</w:t>
            </w:r>
          </w:p>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 ПДВ/без ПДВ*)</w:t>
            </w:r>
          </w:p>
        </w:tc>
      </w:tr>
      <w:tr w:rsidR="00E27F4D" w:rsidTr="00E27F4D">
        <w:tc>
          <w:tcPr>
            <w:tcW w:w="662"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82"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c>
          <w:tcPr>
            <w:tcW w:w="1144"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c>
          <w:tcPr>
            <w:tcW w:w="1572"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c>
          <w:tcPr>
            <w:tcW w:w="1496"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r>
      <w:tr w:rsidR="00E27F4D" w:rsidTr="00E27F4D">
        <w:tc>
          <w:tcPr>
            <w:tcW w:w="10131" w:type="dxa"/>
            <w:gridSpan w:val="6"/>
            <w:tcBorders>
              <w:top w:val="single" w:sz="4" w:space="0" w:color="auto"/>
              <w:left w:val="single" w:sz="4" w:space="0" w:color="auto"/>
              <w:bottom w:val="single" w:sz="4" w:space="0" w:color="auto"/>
              <w:right w:val="single" w:sz="4" w:space="0" w:color="auto"/>
            </w:tcBorders>
          </w:tcPr>
          <w:p w:rsidR="00E27F4D" w:rsidRDefault="00E27F4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Загальна вартість: _______________ грн. </w:t>
            </w:r>
            <w:r>
              <w:rPr>
                <w:rFonts w:ascii="Times New Roman" w:hAnsi="Times New Roman" w:cs="Times New Roman"/>
                <w:i/>
                <w:sz w:val="24"/>
                <w:szCs w:val="24"/>
                <w:lang w:val="uk-UA"/>
              </w:rPr>
              <w:t>(сума прописом)</w:t>
            </w:r>
            <w:r>
              <w:rPr>
                <w:rFonts w:ascii="Times New Roman" w:hAnsi="Times New Roman" w:cs="Times New Roman"/>
                <w:sz w:val="24"/>
                <w:szCs w:val="24"/>
                <w:lang w:val="uk-UA"/>
              </w:rPr>
              <w:t>, в тому числі ПДВ/без ПДВ*</w:t>
            </w:r>
          </w:p>
          <w:p w:rsidR="00E27F4D" w:rsidRDefault="00E27F4D">
            <w:pPr>
              <w:spacing w:after="0" w:line="240" w:lineRule="auto"/>
              <w:jc w:val="both"/>
              <w:rPr>
                <w:rFonts w:ascii="Times New Roman" w:hAnsi="Times New Roman" w:cs="Times New Roman"/>
                <w:sz w:val="24"/>
                <w:szCs w:val="24"/>
                <w:lang w:val="uk-UA"/>
              </w:rPr>
            </w:pPr>
          </w:p>
        </w:tc>
      </w:tr>
    </w:tbl>
    <w:p w:rsidR="00E27F4D" w:rsidRDefault="00E27F4D" w:rsidP="00E27F4D">
      <w:pPr>
        <w:spacing w:after="0" w:line="240" w:lineRule="auto"/>
        <w:jc w:val="both"/>
        <w:rPr>
          <w:rFonts w:ascii="Times New Roman" w:hAnsi="Times New Roman" w:cs="Times New Roman"/>
          <w:sz w:val="24"/>
          <w:szCs w:val="24"/>
          <w:lang w:val="uk-UA"/>
        </w:rPr>
      </w:pPr>
    </w:p>
    <w:p w:rsidR="00E27F4D" w:rsidRDefault="00E27F4D" w:rsidP="00E27F4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Учасника є платником ПДВ, ціна за одиницю, загальна вартість, та загальна вартість пропозиції зазначається з ПДВ.</w:t>
      </w:r>
    </w:p>
    <w:p w:rsidR="00E27F4D" w:rsidRDefault="00E27F4D" w:rsidP="00E27F4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Учасника не є платником ПДВ, ціна за одиницю, загальна вартість, та загальна вартість пропозиції зазначається без ПДВ.</w:t>
      </w:r>
    </w:p>
    <w:p w:rsidR="00E27F4D" w:rsidRPr="00E27F4D" w:rsidRDefault="00E27F4D" w:rsidP="00E27F4D">
      <w:pPr>
        <w:shd w:val="clear" w:color="auto" w:fill="FFFFFF"/>
        <w:spacing w:after="0" w:line="240" w:lineRule="auto"/>
        <w:ind w:left="552" w:right="1" w:firstLine="15"/>
        <w:jc w:val="center"/>
        <w:rPr>
          <w:rFonts w:ascii="Times New Roman" w:eastAsiaTheme="minorHAnsi" w:hAnsi="Times New Roman" w:cs="Times New Roman"/>
          <w:b/>
          <w:sz w:val="24"/>
          <w:szCs w:val="24"/>
          <w:lang w:val="uk-UA"/>
        </w:rPr>
      </w:pPr>
    </w:p>
    <w:p w:rsidR="00E27F4D" w:rsidRPr="00E27F4D" w:rsidRDefault="00E27F4D" w:rsidP="00E27F4D">
      <w:pPr>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sz w:val="24"/>
          <w:szCs w:val="24"/>
          <w:lang w:val="uk-UA" w:eastAsia="ru-RU"/>
        </w:rPr>
        <w:t>Ми, (</w:t>
      </w:r>
      <w:r w:rsidRPr="00E27F4D">
        <w:rPr>
          <w:rFonts w:ascii="Times New Roman" w:hAnsi="Times New Roman" w:cs="Times New Roman"/>
          <w:b/>
          <w:sz w:val="24"/>
          <w:szCs w:val="24"/>
          <w:lang w:val="uk-UA" w:eastAsia="ru-RU"/>
        </w:rPr>
        <w:t>назва Учасника</w:t>
      </w:r>
      <w:r w:rsidRPr="00E27F4D">
        <w:rPr>
          <w:rFonts w:ascii="Times New Roman" w:hAnsi="Times New Roman" w:cs="Times New Roman"/>
          <w:sz w:val="24"/>
          <w:szCs w:val="24"/>
          <w:lang w:val="uk-UA" w:eastAsia="ru-RU"/>
        </w:rPr>
        <w:t xml:space="preserve">), надаємо свою пропозицію щодо участі у торгах на закупівлю: </w:t>
      </w:r>
      <w:r w:rsidR="005F7CE3">
        <w:rPr>
          <w:rFonts w:ascii="Times New Roman" w:hAnsi="Times New Roman"/>
          <w:b/>
          <w:sz w:val="24"/>
          <w:szCs w:val="24"/>
          <w:lang w:val="uk-UA"/>
        </w:rPr>
        <w:t xml:space="preserve">Повнопривідний автомобіль </w:t>
      </w:r>
      <w:r w:rsidR="005F7CE3">
        <w:rPr>
          <w:rFonts w:ascii="Times New Roman" w:hAnsi="Times New Roman"/>
          <w:b/>
          <w:sz w:val="24"/>
          <w:szCs w:val="24"/>
        </w:rPr>
        <w:t>SUZUKI</w:t>
      </w:r>
      <w:r w:rsidR="005F7CE3">
        <w:rPr>
          <w:rFonts w:ascii="Times New Roman" w:hAnsi="Times New Roman"/>
          <w:b/>
          <w:sz w:val="24"/>
          <w:szCs w:val="24"/>
          <w:lang w:val="uk-UA"/>
        </w:rPr>
        <w:t xml:space="preserve"> або еквівалент</w:t>
      </w:r>
      <w:r w:rsidR="001B67EE">
        <w:rPr>
          <w:rFonts w:ascii="Times New Roman" w:hAnsi="Times New Roman"/>
          <w:b/>
          <w:noProof/>
          <w:sz w:val="24"/>
          <w:szCs w:val="24"/>
          <w:lang w:val="uk-UA"/>
        </w:rPr>
        <w:t>,</w:t>
      </w:r>
      <w:r w:rsidR="001B67EE">
        <w:rPr>
          <w:rFonts w:ascii="Times New Roman" w:hAnsi="Times New Roman"/>
          <w:b/>
          <w:bCs/>
          <w:sz w:val="24"/>
          <w:szCs w:val="24"/>
          <w:lang w:val="uk-UA"/>
        </w:rPr>
        <w:t xml:space="preserve"> </w:t>
      </w:r>
      <w:r w:rsidR="001B67EE" w:rsidRPr="001B67EE">
        <w:rPr>
          <w:rFonts w:ascii="Times New Roman" w:hAnsi="Times New Roman"/>
          <w:bCs/>
          <w:sz w:val="24"/>
          <w:szCs w:val="24"/>
          <w:lang w:val="uk-UA"/>
        </w:rPr>
        <w:t xml:space="preserve">код за ДК 021:2015 (CPV) «Єдиний закупівельний словник» -ДК 021:2015: </w:t>
      </w:r>
      <w:r w:rsidR="005F7CE3" w:rsidRPr="005F7CE3">
        <w:rPr>
          <w:rFonts w:ascii="Times New Roman" w:hAnsi="Times New Roman"/>
          <w:sz w:val="24"/>
          <w:szCs w:val="24"/>
          <w:lang w:val="uk-UA"/>
        </w:rPr>
        <w:t>34110000-1</w:t>
      </w:r>
      <w:r w:rsidR="005F7CE3" w:rsidRPr="005F7CE3">
        <w:rPr>
          <w:rFonts w:ascii="Times New Roman" w:hAnsi="Times New Roman"/>
          <w:color w:val="000000"/>
          <w:sz w:val="24"/>
          <w:szCs w:val="24"/>
          <w:lang w:val="uk-UA" w:eastAsia="ru-RU"/>
        </w:rPr>
        <w:t xml:space="preserve"> </w:t>
      </w:r>
      <w:r w:rsidR="005F7CE3">
        <w:rPr>
          <w:rFonts w:ascii="Times New Roman" w:hAnsi="Times New Roman"/>
          <w:color w:val="000000"/>
          <w:sz w:val="24"/>
          <w:szCs w:val="24"/>
          <w:lang w:val="uk-UA" w:eastAsia="ru-RU"/>
        </w:rPr>
        <w:t>«</w:t>
      </w:r>
      <w:r w:rsidR="005F7CE3" w:rsidRPr="005F7CE3">
        <w:rPr>
          <w:rFonts w:ascii="Times New Roman" w:hAnsi="Times New Roman"/>
          <w:sz w:val="24"/>
          <w:szCs w:val="24"/>
          <w:lang w:val="uk-UA"/>
        </w:rPr>
        <w:t>Легкові автомобілі</w:t>
      </w:r>
      <w:r w:rsidR="001B67EE" w:rsidRPr="001B67EE">
        <w:rPr>
          <w:rFonts w:ascii="Times New Roman" w:hAnsi="Times New Roman"/>
          <w:sz w:val="24"/>
          <w:szCs w:val="24"/>
          <w:lang w:val="uk-UA"/>
        </w:rPr>
        <w:t>»</w:t>
      </w:r>
      <w:r w:rsidRPr="00E27F4D">
        <w:rPr>
          <w:rFonts w:ascii="Times New Roman" w:eastAsia="Times New Roman" w:hAnsi="Times New Roman" w:cs="Times New Roman"/>
          <w:color w:val="000000"/>
          <w:sz w:val="24"/>
          <w:szCs w:val="24"/>
          <w:lang w:val="uk-UA" w:eastAsia="ru-RU"/>
        </w:rPr>
        <w:t xml:space="preserve">, відповідно до умов визначених у Тендерній документації, у тому числі до технічних, якісних та інших характеристик предмета закупівлі </w:t>
      </w:r>
      <w:r w:rsidRPr="00E27F4D">
        <w:rPr>
          <w:rFonts w:ascii="Times New Roman" w:eastAsia="Times New Roman" w:hAnsi="Times New Roman" w:cs="Times New Roman"/>
          <w:b/>
          <w:color w:val="000000"/>
          <w:sz w:val="24"/>
          <w:szCs w:val="24"/>
          <w:lang w:val="uk-UA" w:eastAsia="ru-RU"/>
        </w:rPr>
        <w:t>Додатку № 3</w:t>
      </w:r>
      <w:r w:rsidRPr="00E27F4D">
        <w:rPr>
          <w:rFonts w:ascii="Times New Roman" w:eastAsia="Times New Roman" w:hAnsi="Times New Roman" w:cs="Times New Roman"/>
          <w:color w:val="000000"/>
          <w:sz w:val="24"/>
          <w:szCs w:val="24"/>
          <w:lang w:val="uk-UA" w:eastAsia="ru-RU"/>
        </w:rPr>
        <w:t xml:space="preserve"> до Тендерної документації</w:t>
      </w:r>
      <w:r w:rsidRPr="00E27F4D">
        <w:rPr>
          <w:rFonts w:ascii="Times New Roman" w:eastAsia="Helvetica" w:hAnsi="Times New Roman" w:cs="Times New Roman"/>
          <w:color w:val="000000"/>
          <w:sz w:val="24"/>
          <w:szCs w:val="24"/>
          <w:lang w:val="uk-UA" w:eastAsia="ru-RU"/>
        </w:rPr>
        <w:t>,</w:t>
      </w:r>
      <w:r w:rsidRPr="00E27F4D">
        <w:rPr>
          <w:rFonts w:ascii="Times New Roman" w:eastAsia="Times New Roman" w:hAnsi="Times New Roman" w:cs="Times New Roman"/>
          <w:color w:val="000000"/>
          <w:sz w:val="24"/>
          <w:szCs w:val="24"/>
          <w:lang w:val="uk-UA" w:eastAsia="ru-RU"/>
        </w:rPr>
        <w:t xml:space="preserve"> до положень проекту Договору </w:t>
      </w:r>
      <w:r w:rsidRPr="00E27F4D">
        <w:rPr>
          <w:rFonts w:ascii="Times New Roman" w:eastAsia="Times New Roman" w:hAnsi="Times New Roman" w:cs="Times New Roman"/>
          <w:b/>
          <w:color w:val="000000"/>
          <w:sz w:val="24"/>
          <w:szCs w:val="24"/>
          <w:lang w:val="uk-UA" w:eastAsia="ru-RU"/>
        </w:rPr>
        <w:t>Додатку № 4</w:t>
      </w:r>
      <w:r w:rsidRPr="00E27F4D">
        <w:rPr>
          <w:rFonts w:ascii="Times New Roman" w:eastAsia="Times New Roman" w:hAnsi="Times New Roman" w:cs="Times New Roman"/>
          <w:color w:val="000000"/>
          <w:sz w:val="24"/>
          <w:szCs w:val="24"/>
          <w:lang w:val="uk-UA" w:eastAsia="ru-RU"/>
        </w:rPr>
        <w:t xml:space="preserve"> до Тендерної документації, </w:t>
      </w:r>
      <w:r w:rsidRPr="00E27F4D">
        <w:rPr>
          <w:rFonts w:ascii="Times New Roman" w:eastAsia="Helvetica" w:hAnsi="Times New Roman" w:cs="Times New Roman"/>
          <w:color w:val="000000"/>
          <w:sz w:val="24"/>
          <w:szCs w:val="24"/>
          <w:lang w:val="uk-UA" w:eastAsia="ru-RU"/>
        </w:rPr>
        <w:t xml:space="preserve">маємо можливість та погоджуємося виконати вимоги Замовника та договору </w:t>
      </w:r>
      <w:r w:rsidRPr="00E27F4D">
        <w:rPr>
          <w:rFonts w:ascii="Times New Roman" w:eastAsia="Times New Roman" w:hAnsi="Times New Roman" w:cs="Times New Roman"/>
          <w:color w:val="000000"/>
          <w:sz w:val="24"/>
          <w:szCs w:val="24"/>
          <w:lang w:val="uk-UA" w:eastAsia="ru-RU"/>
        </w:rPr>
        <w:t>за ціною за результатами аукціону</w:t>
      </w:r>
      <w:r w:rsidRPr="00E27F4D">
        <w:rPr>
          <w:rFonts w:ascii="Times New Roman" w:eastAsia="Helvetica" w:hAnsi="Times New Roman" w:cs="Times New Roman"/>
          <w:color w:val="000000"/>
          <w:sz w:val="24"/>
          <w:szCs w:val="24"/>
          <w:lang w:val="uk-UA" w:eastAsia="ru-RU"/>
        </w:rPr>
        <w:t xml:space="preserve"> (з урахуванням витрат на транспортування, поставку, усіх податків, зборів та платежів).</w:t>
      </w:r>
    </w:p>
    <w:p w:rsidR="00E27F4D" w:rsidRPr="00E27F4D" w:rsidRDefault="00E27F4D" w:rsidP="00E27F4D">
      <w:pPr>
        <w:shd w:val="clear" w:color="auto" w:fill="FFFFFF"/>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sz w:val="24"/>
          <w:szCs w:val="24"/>
          <w:lang w:val="uk-UA"/>
        </w:rPr>
        <w:t xml:space="preserve">Якщо наша пропозиція буде визнана найбільш економічно вигідною і ми будемо визнані переможцями, ми беремо на себе зобов’язання  (на умовах визначених договором) на підписання Договору починаючи з наступного дня після прийняття рішення про намір укласти договір про закупівлю але не </w:t>
      </w:r>
      <w:r w:rsidRPr="00E27F4D">
        <w:rPr>
          <w:rFonts w:ascii="Times New Roman" w:hAnsi="Times New Roman" w:cs="Times New Roman"/>
          <w:color w:val="000000"/>
          <w:sz w:val="24"/>
          <w:szCs w:val="24"/>
          <w:lang w:val="uk-UA"/>
        </w:rPr>
        <w:t>пізніше ніж через 15 днів</w:t>
      </w:r>
      <w:r w:rsidRPr="00E27F4D">
        <w:rPr>
          <w:rFonts w:ascii="Times New Roman" w:hAnsi="Times New Roman" w:cs="Times New Roman"/>
          <w:sz w:val="24"/>
          <w:szCs w:val="24"/>
          <w:lang w:val="uk-UA"/>
        </w:rPr>
        <w:t xml:space="preserve">. </w:t>
      </w:r>
    </w:p>
    <w:p w:rsidR="00E27F4D" w:rsidRPr="00E27F4D" w:rsidRDefault="00E27F4D" w:rsidP="00E27F4D">
      <w:pPr>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color w:val="000000"/>
          <w:sz w:val="24"/>
          <w:szCs w:val="24"/>
          <w:lang w:val="uk-UA"/>
        </w:rPr>
        <w:t>Гарантуємо, що технічні, якісні характеристики даного предмета закупівлі передбачають необхідність застосування заходів із захисту довкілля, а господарська діяльність Учасника повністю відповідає чинному природоохоронному законодавству України.</w:t>
      </w:r>
    </w:p>
    <w:p w:rsidR="00E27F4D" w:rsidRPr="00E27F4D" w:rsidRDefault="00E27F4D" w:rsidP="00E27F4D">
      <w:pPr>
        <w:shd w:val="clear" w:color="auto" w:fill="FFFFFF"/>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iCs/>
          <w:color w:val="000000"/>
          <w:sz w:val="24"/>
          <w:szCs w:val="24"/>
          <w:lang w:val="uk-UA"/>
        </w:rPr>
        <w:t>Гарантуємо, що у своїй діяльності дотримується норм чинного законодавства України, а саме: постанови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постанови Кабінету Міністрів України від 30.12.2015 № 1147 «Про заборону ввезення на митну територію України товарів, що походять з Російської Федерації» (зі змінами).</w:t>
      </w:r>
    </w:p>
    <w:p w:rsidR="00E27F4D" w:rsidRPr="00E27F4D" w:rsidRDefault="00E27F4D" w:rsidP="00E27F4D">
      <w:pPr>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color w:val="000000"/>
          <w:sz w:val="24"/>
          <w:szCs w:val="24"/>
          <w:lang w:val="uk-UA"/>
        </w:rPr>
        <w:lastRenderedPageBreak/>
        <w:t xml:space="preserve">Відповідно до Закону України «Про захист персональних даних» від 01.06.2010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пропозиції, відомостей, які надаються для забезпечення участі у процедурі </w:t>
      </w:r>
      <w:r w:rsidRPr="00E27F4D">
        <w:rPr>
          <w:rFonts w:ascii="Times New Roman" w:eastAsia="Calibri" w:hAnsi="Times New Roman" w:cs="Times New Roman"/>
          <w:color w:val="000000"/>
          <w:sz w:val="24"/>
          <w:szCs w:val="24"/>
          <w:lang w:val="uk-UA"/>
        </w:rPr>
        <w:t>спрощеної закупівлі</w:t>
      </w:r>
      <w:r w:rsidRPr="00E27F4D">
        <w:rPr>
          <w:rFonts w:ascii="Times New Roman" w:hAnsi="Times New Roman" w:cs="Times New Roman"/>
          <w:color w:val="000000"/>
          <w:sz w:val="24"/>
          <w:szCs w:val="24"/>
          <w:lang w:val="uk-UA"/>
        </w:rPr>
        <w:t>, цивільно-правових та господарських відносин.</w:t>
      </w:r>
    </w:p>
    <w:p w:rsidR="00E27F4D" w:rsidRPr="00E27F4D" w:rsidRDefault="00E27F4D" w:rsidP="00E27F4D">
      <w:pPr>
        <w:shd w:val="clear" w:color="auto" w:fill="FFFFFF"/>
        <w:spacing w:after="0" w:line="240" w:lineRule="auto"/>
        <w:ind w:firstLine="567"/>
        <w:jc w:val="both"/>
        <w:rPr>
          <w:rFonts w:ascii="Times New Roman" w:hAnsi="Times New Roman" w:cs="Times New Roman"/>
          <w:sz w:val="24"/>
          <w:szCs w:val="24"/>
          <w:lang w:val="uk-UA"/>
        </w:rPr>
      </w:pPr>
    </w:p>
    <w:p w:rsidR="00E27F4D" w:rsidRPr="00E27F4D" w:rsidRDefault="00E27F4D" w:rsidP="00E27F4D">
      <w:pPr>
        <w:spacing w:after="0" w:line="240" w:lineRule="auto"/>
        <w:jc w:val="both"/>
        <w:rPr>
          <w:rFonts w:ascii="Times New Roman" w:eastAsia="Arial" w:hAnsi="Times New Roman" w:cs="Times New Roman"/>
          <w:b/>
          <w:color w:val="000000"/>
          <w:sz w:val="24"/>
          <w:szCs w:val="24"/>
          <w:u w:val="single"/>
          <w:lang w:val="uk-UA" w:eastAsia="ru-RU"/>
        </w:rPr>
      </w:pPr>
      <w:r w:rsidRPr="00E27F4D">
        <w:rPr>
          <w:rFonts w:ascii="Times New Roman" w:hAnsi="Times New Roman" w:cs="Times New Roman"/>
          <w:i/>
          <w:iCs/>
          <w:sz w:val="24"/>
          <w:szCs w:val="24"/>
          <w:lang w:val="uk-UA"/>
        </w:rPr>
        <w:t xml:space="preserve">Посада, прізвище, ініціали, підпис уповноваженої особи Учасника, завірені печаткою </w:t>
      </w:r>
      <w:r w:rsidRPr="00E27F4D">
        <w:rPr>
          <w:rFonts w:ascii="Times New Roman" w:hAnsi="Times New Roman" w:cs="Times New Roman"/>
          <w:i/>
          <w:sz w:val="24"/>
          <w:szCs w:val="24"/>
          <w:lang w:val="uk-UA"/>
        </w:rPr>
        <w:t>(у разі її використання</w:t>
      </w:r>
    </w:p>
    <w:p w:rsidR="002028AE" w:rsidRPr="00E27F4D" w:rsidRDefault="002028AE" w:rsidP="0029606E">
      <w:pPr>
        <w:spacing w:after="0" w:line="240" w:lineRule="auto"/>
        <w:rPr>
          <w:rFonts w:ascii="Times New Roman" w:hAnsi="Times New Roman" w:cs="Times New Roman"/>
          <w:b/>
          <w:bCs/>
          <w:sz w:val="24"/>
          <w:szCs w:val="24"/>
          <w:lang w:val="uk-UA"/>
        </w:rPr>
      </w:pPr>
    </w:p>
    <w:sectPr w:rsidR="002028AE" w:rsidRPr="00E27F4D" w:rsidSect="00320396">
      <w:pgSz w:w="11904" w:h="16834"/>
      <w:pgMar w:top="284" w:right="567" w:bottom="567" w:left="1418"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955" w:rsidRDefault="00A10955">
      <w:pPr>
        <w:spacing w:after="0" w:line="240" w:lineRule="auto"/>
      </w:pPr>
      <w:r>
        <w:separator/>
      </w:r>
    </w:p>
  </w:endnote>
  <w:endnote w:type="continuationSeparator" w:id="0">
    <w:p w:rsidR="00A10955" w:rsidRDefault="00A10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Liberation Serif">
    <w:altName w:val="Cambria"/>
    <w:charset w:val="01"/>
    <w:family w:val="roman"/>
    <w:pitch w:val="variable"/>
    <w:sig w:usb0="E0000AFF" w:usb1="500078FF" w:usb2="00000021" w:usb3="00000000" w:csb0="000001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S ??;MS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955" w:rsidRDefault="00A10955">
      <w:pPr>
        <w:spacing w:after="0" w:line="240" w:lineRule="auto"/>
      </w:pPr>
      <w:r>
        <w:separator/>
      </w:r>
    </w:p>
  </w:footnote>
  <w:footnote w:type="continuationSeparator" w:id="0">
    <w:p w:rsidR="00A10955" w:rsidRDefault="00A10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55" w:rsidRPr="00E31D9D" w:rsidRDefault="00A10955">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nsid w:val="04C22BAA"/>
    <w:multiLevelType w:val="hybridMultilevel"/>
    <w:tmpl w:val="ED822ECE"/>
    <w:lvl w:ilvl="0" w:tplc="0422000F">
      <w:start w:val="1"/>
      <w:numFmt w:val="decimal"/>
      <w:lvlText w:val="%1."/>
      <w:lvlJc w:val="left"/>
      <w:pPr>
        <w:tabs>
          <w:tab w:val="num" w:pos="360"/>
        </w:tabs>
        <w:ind w:left="360" w:hanging="360"/>
      </w:pPr>
      <w:rPr>
        <w:color w:val="000000"/>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6">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33976F1"/>
    <w:multiLevelType w:val="hybridMultilevel"/>
    <w:tmpl w:val="75ACBC5E"/>
    <w:lvl w:ilvl="0" w:tplc="F22ACF7C">
      <w:start w:val="5"/>
      <w:numFmt w:val="bullet"/>
      <w:lvlText w:val="-"/>
      <w:lvlJc w:val="left"/>
      <w:pPr>
        <w:ind w:left="460" w:hanging="360"/>
      </w:pPr>
      <w:rPr>
        <w:rFonts w:ascii="Times New Roman" w:eastAsia="Helvetica" w:hAnsi="Times New Roman" w:cs="Times New Roman" w:hint="default"/>
      </w:rPr>
    </w:lvl>
    <w:lvl w:ilvl="1" w:tplc="04190003">
      <w:start w:val="1"/>
      <w:numFmt w:val="bullet"/>
      <w:lvlText w:val="o"/>
      <w:lvlJc w:val="left"/>
      <w:pPr>
        <w:ind w:left="1180" w:hanging="360"/>
      </w:pPr>
      <w:rPr>
        <w:rFonts w:ascii="Courier New" w:hAnsi="Courier New" w:cs="Courier New" w:hint="default"/>
      </w:rPr>
    </w:lvl>
    <w:lvl w:ilvl="2" w:tplc="04190005">
      <w:start w:val="1"/>
      <w:numFmt w:val="bullet"/>
      <w:lvlText w:val=""/>
      <w:lvlJc w:val="left"/>
      <w:pPr>
        <w:ind w:left="1900" w:hanging="360"/>
      </w:pPr>
      <w:rPr>
        <w:rFonts w:ascii="Wingdings" w:hAnsi="Wingdings" w:hint="default"/>
      </w:rPr>
    </w:lvl>
    <w:lvl w:ilvl="3" w:tplc="04190001">
      <w:start w:val="1"/>
      <w:numFmt w:val="bullet"/>
      <w:lvlText w:val=""/>
      <w:lvlJc w:val="left"/>
      <w:pPr>
        <w:ind w:left="2620" w:hanging="360"/>
      </w:pPr>
      <w:rPr>
        <w:rFonts w:ascii="Symbol" w:hAnsi="Symbol" w:hint="default"/>
      </w:rPr>
    </w:lvl>
    <w:lvl w:ilvl="4" w:tplc="04190003">
      <w:start w:val="1"/>
      <w:numFmt w:val="bullet"/>
      <w:lvlText w:val="o"/>
      <w:lvlJc w:val="left"/>
      <w:pPr>
        <w:ind w:left="3340" w:hanging="360"/>
      </w:pPr>
      <w:rPr>
        <w:rFonts w:ascii="Courier New" w:hAnsi="Courier New" w:cs="Courier New" w:hint="default"/>
      </w:rPr>
    </w:lvl>
    <w:lvl w:ilvl="5" w:tplc="04190005">
      <w:start w:val="1"/>
      <w:numFmt w:val="bullet"/>
      <w:lvlText w:val=""/>
      <w:lvlJc w:val="left"/>
      <w:pPr>
        <w:ind w:left="4060" w:hanging="360"/>
      </w:pPr>
      <w:rPr>
        <w:rFonts w:ascii="Wingdings" w:hAnsi="Wingdings" w:hint="default"/>
      </w:rPr>
    </w:lvl>
    <w:lvl w:ilvl="6" w:tplc="04190001">
      <w:start w:val="1"/>
      <w:numFmt w:val="bullet"/>
      <w:lvlText w:val=""/>
      <w:lvlJc w:val="left"/>
      <w:pPr>
        <w:ind w:left="4780" w:hanging="360"/>
      </w:pPr>
      <w:rPr>
        <w:rFonts w:ascii="Symbol" w:hAnsi="Symbol" w:hint="default"/>
      </w:rPr>
    </w:lvl>
    <w:lvl w:ilvl="7" w:tplc="04190003">
      <w:start w:val="1"/>
      <w:numFmt w:val="bullet"/>
      <w:lvlText w:val="o"/>
      <w:lvlJc w:val="left"/>
      <w:pPr>
        <w:ind w:left="5500" w:hanging="360"/>
      </w:pPr>
      <w:rPr>
        <w:rFonts w:ascii="Courier New" w:hAnsi="Courier New" w:cs="Courier New" w:hint="default"/>
      </w:rPr>
    </w:lvl>
    <w:lvl w:ilvl="8" w:tplc="04190005">
      <w:start w:val="1"/>
      <w:numFmt w:val="bullet"/>
      <w:lvlText w:val=""/>
      <w:lvlJc w:val="left"/>
      <w:pPr>
        <w:ind w:left="6220" w:hanging="360"/>
      </w:pPr>
      <w:rPr>
        <w:rFonts w:ascii="Wingdings" w:hAnsi="Wingdings" w:hint="default"/>
      </w:rPr>
    </w:lvl>
  </w:abstractNum>
  <w:abstractNum w:abstractNumId="12">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6">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3A993712"/>
    <w:multiLevelType w:val="hybridMultilevel"/>
    <w:tmpl w:val="67D2814E"/>
    <w:lvl w:ilvl="0" w:tplc="63DA4160">
      <w:start w:val="3"/>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BE7190"/>
    <w:multiLevelType w:val="multilevel"/>
    <w:tmpl w:val="E2A42BEA"/>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1">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8"/>
  </w:num>
  <w:num w:numId="4">
    <w:abstractNumId w:val="25"/>
  </w:num>
  <w:num w:numId="5">
    <w:abstractNumId w:val="27"/>
  </w:num>
  <w:num w:numId="6">
    <w:abstractNumId w:val="7"/>
  </w:num>
  <w:num w:numId="7">
    <w:abstractNumId w:val="31"/>
  </w:num>
  <w:num w:numId="8">
    <w:abstractNumId w:val="32"/>
  </w:num>
  <w:num w:numId="9">
    <w:abstractNumId w:val="21"/>
  </w:num>
  <w:num w:numId="10">
    <w:abstractNumId w:val="15"/>
  </w:num>
  <w:num w:numId="11">
    <w:abstractNumId w:val="22"/>
  </w:num>
  <w:num w:numId="12">
    <w:abstractNumId w:val="8"/>
  </w:num>
  <w:num w:numId="13">
    <w:abstractNumId w:val="18"/>
  </w:num>
  <w:num w:numId="14">
    <w:abstractNumId w:val="12"/>
  </w:num>
  <w:num w:numId="15">
    <w:abstractNumId w:val="30"/>
  </w:num>
  <w:num w:numId="16">
    <w:abstractNumId w:val="10"/>
  </w:num>
  <w:num w:numId="17">
    <w:abstractNumId w:val="17"/>
  </w:num>
  <w:num w:numId="18">
    <w:abstractNumId w:val="3"/>
  </w:num>
  <w:num w:numId="19">
    <w:abstractNumId w:val="19"/>
  </w:num>
  <w:num w:numId="20">
    <w:abstractNumId w:val="24"/>
  </w:num>
  <w:num w:numId="21">
    <w:abstractNumId w:val="6"/>
  </w:num>
  <w:num w:numId="22">
    <w:abstractNumId w:val="33"/>
  </w:num>
  <w:num w:numId="23">
    <w:abstractNumId w:val="9"/>
  </w:num>
  <w:num w:numId="24">
    <w:abstractNumId w:val="29"/>
  </w:num>
  <w:num w:numId="25">
    <w:abstractNumId w:val="13"/>
  </w:num>
  <w:num w:numId="26">
    <w:abstractNumId w:val="14"/>
  </w:num>
  <w:num w:numId="27">
    <w:abstractNumId w:val="35"/>
  </w:num>
  <w:num w:numId="28">
    <w:abstractNumId w:val="11"/>
  </w:num>
  <w:num w:numId="29">
    <w:abstractNumId w:val="2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6"/>
  </w:num>
  <w:num w:numId="33">
    <w:abstractNumId w:val="23"/>
  </w:num>
  <w:num w:numId="34">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AA"/>
    <w:rsid w:val="00000B0C"/>
    <w:rsid w:val="00003CAC"/>
    <w:rsid w:val="00003F55"/>
    <w:rsid w:val="000048F0"/>
    <w:rsid w:val="00005DD8"/>
    <w:rsid w:val="00006DCC"/>
    <w:rsid w:val="000124B8"/>
    <w:rsid w:val="00013D07"/>
    <w:rsid w:val="00014863"/>
    <w:rsid w:val="000149DD"/>
    <w:rsid w:val="00015734"/>
    <w:rsid w:val="00015AB4"/>
    <w:rsid w:val="00016ED0"/>
    <w:rsid w:val="0002023F"/>
    <w:rsid w:val="0002036C"/>
    <w:rsid w:val="0002079E"/>
    <w:rsid w:val="00022BBE"/>
    <w:rsid w:val="00022F41"/>
    <w:rsid w:val="0002349A"/>
    <w:rsid w:val="00023AE7"/>
    <w:rsid w:val="000242D9"/>
    <w:rsid w:val="000270CB"/>
    <w:rsid w:val="00027888"/>
    <w:rsid w:val="000278C3"/>
    <w:rsid w:val="00027C31"/>
    <w:rsid w:val="00027EAB"/>
    <w:rsid w:val="00033440"/>
    <w:rsid w:val="00034310"/>
    <w:rsid w:val="000345F7"/>
    <w:rsid w:val="00036089"/>
    <w:rsid w:val="00040255"/>
    <w:rsid w:val="00040D53"/>
    <w:rsid w:val="00040D7E"/>
    <w:rsid w:val="00040EE6"/>
    <w:rsid w:val="00041B7B"/>
    <w:rsid w:val="00043F30"/>
    <w:rsid w:val="00043FF2"/>
    <w:rsid w:val="000441D1"/>
    <w:rsid w:val="00044A1D"/>
    <w:rsid w:val="000463A5"/>
    <w:rsid w:val="00047201"/>
    <w:rsid w:val="00047CFF"/>
    <w:rsid w:val="00047E7B"/>
    <w:rsid w:val="00051182"/>
    <w:rsid w:val="0005249B"/>
    <w:rsid w:val="000539F4"/>
    <w:rsid w:val="00053FF3"/>
    <w:rsid w:val="00054E05"/>
    <w:rsid w:val="00060057"/>
    <w:rsid w:val="00061D8B"/>
    <w:rsid w:val="0006579D"/>
    <w:rsid w:val="00067FB4"/>
    <w:rsid w:val="0007150C"/>
    <w:rsid w:val="00074AB1"/>
    <w:rsid w:val="00075618"/>
    <w:rsid w:val="00075637"/>
    <w:rsid w:val="00076C20"/>
    <w:rsid w:val="00076F56"/>
    <w:rsid w:val="0008089B"/>
    <w:rsid w:val="000811FA"/>
    <w:rsid w:val="00081315"/>
    <w:rsid w:val="00081E7B"/>
    <w:rsid w:val="000828DC"/>
    <w:rsid w:val="0008409A"/>
    <w:rsid w:val="00085068"/>
    <w:rsid w:val="000855FE"/>
    <w:rsid w:val="00085C86"/>
    <w:rsid w:val="000903C6"/>
    <w:rsid w:val="000906D5"/>
    <w:rsid w:val="00090A35"/>
    <w:rsid w:val="00090CB5"/>
    <w:rsid w:val="00094050"/>
    <w:rsid w:val="0009414C"/>
    <w:rsid w:val="0009436D"/>
    <w:rsid w:val="00094E11"/>
    <w:rsid w:val="000969D0"/>
    <w:rsid w:val="00096F2D"/>
    <w:rsid w:val="0009709A"/>
    <w:rsid w:val="00097D39"/>
    <w:rsid w:val="00097F08"/>
    <w:rsid w:val="000A2637"/>
    <w:rsid w:val="000A3C63"/>
    <w:rsid w:val="000A6363"/>
    <w:rsid w:val="000A7A02"/>
    <w:rsid w:val="000B0EA0"/>
    <w:rsid w:val="000B2742"/>
    <w:rsid w:val="000B36C9"/>
    <w:rsid w:val="000B3A21"/>
    <w:rsid w:val="000B5B57"/>
    <w:rsid w:val="000B5C8A"/>
    <w:rsid w:val="000B6C46"/>
    <w:rsid w:val="000B6C4C"/>
    <w:rsid w:val="000B6FD5"/>
    <w:rsid w:val="000B7017"/>
    <w:rsid w:val="000B7FCC"/>
    <w:rsid w:val="000C083E"/>
    <w:rsid w:val="000C22E8"/>
    <w:rsid w:val="000C2A08"/>
    <w:rsid w:val="000C477B"/>
    <w:rsid w:val="000C7A57"/>
    <w:rsid w:val="000D1ABE"/>
    <w:rsid w:val="000D1F50"/>
    <w:rsid w:val="000D2C0A"/>
    <w:rsid w:val="000D41D9"/>
    <w:rsid w:val="000D4571"/>
    <w:rsid w:val="000D4906"/>
    <w:rsid w:val="000D4DB9"/>
    <w:rsid w:val="000D4E5E"/>
    <w:rsid w:val="000D51A8"/>
    <w:rsid w:val="000D55DF"/>
    <w:rsid w:val="000D5ECC"/>
    <w:rsid w:val="000D64FA"/>
    <w:rsid w:val="000D7C00"/>
    <w:rsid w:val="000E0788"/>
    <w:rsid w:val="000E0A25"/>
    <w:rsid w:val="000E1502"/>
    <w:rsid w:val="000E1534"/>
    <w:rsid w:val="000E1DDB"/>
    <w:rsid w:val="000E2224"/>
    <w:rsid w:val="000E7F02"/>
    <w:rsid w:val="000F02FE"/>
    <w:rsid w:val="000F143D"/>
    <w:rsid w:val="000F1BC1"/>
    <w:rsid w:val="000F2962"/>
    <w:rsid w:val="000F3B41"/>
    <w:rsid w:val="000F3EBC"/>
    <w:rsid w:val="000F44E0"/>
    <w:rsid w:val="000F5A0F"/>
    <w:rsid w:val="000F6A5D"/>
    <w:rsid w:val="000F764A"/>
    <w:rsid w:val="0010111E"/>
    <w:rsid w:val="001014AF"/>
    <w:rsid w:val="001019BC"/>
    <w:rsid w:val="00101A2D"/>
    <w:rsid w:val="0010279C"/>
    <w:rsid w:val="00102928"/>
    <w:rsid w:val="001034A0"/>
    <w:rsid w:val="00103EED"/>
    <w:rsid w:val="00105E6D"/>
    <w:rsid w:val="0011017A"/>
    <w:rsid w:val="0011041E"/>
    <w:rsid w:val="00110DA3"/>
    <w:rsid w:val="00111B0B"/>
    <w:rsid w:val="00111C24"/>
    <w:rsid w:val="001170C8"/>
    <w:rsid w:val="00117437"/>
    <w:rsid w:val="001202F9"/>
    <w:rsid w:val="00121224"/>
    <w:rsid w:val="00121737"/>
    <w:rsid w:val="00122157"/>
    <w:rsid w:val="00122EA8"/>
    <w:rsid w:val="00130F57"/>
    <w:rsid w:val="001338CB"/>
    <w:rsid w:val="0013424B"/>
    <w:rsid w:val="001357CA"/>
    <w:rsid w:val="0013687A"/>
    <w:rsid w:val="00136CE9"/>
    <w:rsid w:val="00136FA7"/>
    <w:rsid w:val="00137666"/>
    <w:rsid w:val="00140203"/>
    <w:rsid w:val="00140455"/>
    <w:rsid w:val="001404F7"/>
    <w:rsid w:val="001412B8"/>
    <w:rsid w:val="001421B8"/>
    <w:rsid w:val="00143A74"/>
    <w:rsid w:val="00143E59"/>
    <w:rsid w:val="001440AF"/>
    <w:rsid w:val="00145636"/>
    <w:rsid w:val="00145F0B"/>
    <w:rsid w:val="0014634E"/>
    <w:rsid w:val="001466FB"/>
    <w:rsid w:val="0014791A"/>
    <w:rsid w:val="00147CE4"/>
    <w:rsid w:val="00150778"/>
    <w:rsid w:val="00151434"/>
    <w:rsid w:val="00151619"/>
    <w:rsid w:val="00152631"/>
    <w:rsid w:val="00157201"/>
    <w:rsid w:val="00160C6E"/>
    <w:rsid w:val="00161319"/>
    <w:rsid w:val="00163A2E"/>
    <w:rsid w:val="00165219"/>
    <w:rsid w:val="001658E8"/>
    <w:rsid w:val="00165CC4"/>
    <w:rsid w:val="0016679F"/>
    <w:rsid w:val="001669D4"/>
    <w:rsid w:val="00167A3B"/>
    <w:rsid w:val="00167DD3"/>
    <w:rsid w:val="0017014F"/>
    <w:rsid w:val="00170C5A"/>
    <w:rsid w:val="001720F3"/>
    <w:rsid w:val="00174715"/>
    <w:rsid w:val="00175875"/>
    <w:rsid w:val="00177352"/>
    <w:rsid w:val="00177DE7"/>
    <w:rsid w:val="0018143A"/>
    <w:rsid w:val="0018364A"/>
    <w:rsid w:val="00184D15"/>
    <w:rsid w:val="00185685"/>
    <w:rsid w:val="00185EE5"/>
    <w:rsid w:val="001867B8"/>
    <w:rsid w:val="0018737D"/>
    <w:rsid w:val="00191DAE"/>
    <w:rsid w:val="00192A05"/>
    <w:rsid w:val="00192C36"/>
    <w:rsid w:val="00192F63"/>
    <w:rsid w:val="00193AD5"/>
    <w:rsid w:val="0019448E"/>
    <w:rsid w:val="00195107"/>
    <w:rsid w:val="00196D2D"/>
    <w:rsid w:val="001A1F92"/>
    <w:rsid w:val="001A3ADA"/>
    <w:rsid w:val="001A4D4D"/>
    <w:rsid w:val="001A4ECA"/>
    <w:rsid w:val="001A59A2"/>
    <w:rsid w:val="001A6AEB"/>
    <w:rsid w:val="001B100D"/>
    <w:rsid w:val="001B1B4C"/>
    <w:rsid w:val="001B1E7D"/>
    <w:rsid w:val="001B2C66"/>
    <w:rsid w:val="001B327D"/>
    <w:rsid w:val="001B37FA"/>
    <w:rsid w:val="001B4DC2"/>
    <w:rsid w:val="001B67EE"/>
    <w:rsid w:val="001B7D64"/>
    <w:rsid w:val="001C0E6D"/>
    <w:rsid w:val="001C1A7D"/>
    <w:rsid w:val="001C4524"/>
    <w:rsid w:val="001C5760"/>
    <w:rsid w:val="001C5973"/>
    <w:rsid w:val="001C6267"/>
    <w:rsid w:val="001D1167"/>
    <w:rsid w:val="001D24E7"/>
    <w:rsid w:val="001D43CE"/>
    <w:rsid w:val="001D4BB9"/>
    <w:rsid w:val="001D562A"/>
    <w:rsid w:val="001D5EB0"/>
    <w:rsid w:val="001D5F8F"/>
    <w:rsid w:val="001D6142"/>
    <w:rsid w:val="001D667D"/>
    <w:rsid w:val="001D7004"/>
    <w:rsid w:val="001D700F"/>
    <w:rsid w:val="001E1348"/>
    <w:rsid w:val="001E154A"/>
    <w:rsid w:val="001E1759"/>
    <w:rsid w:val="001E341F"/>
    <w:rsid w:val="001E5199"/>
    <w:rsid w:val="001E52E2"/>
    <w:rsid w:val="001E6A59"/>
    <w:rsid w:val="001E7665"/>
    <w:rsid w:val="001F062C"/>
    <w:rsid w:val="001F1973"/>
    <w:rsid w:val="001F3894"/>
    <w:rsid w:val="001F3B85"/>
    <w:rsid w:val="001F4240"/>
    <w:rsid w:val="001F4A1C"/>
    <w:rsid w:val="001F592C"/>
    <w:rsid w:val="001F600C"/>
    <w:rsid w:val="001F63AB"/>
    <w:rsid w:val="001F7C53"/>
    <w:rsid w:val="002001D3"/>
    <w:rsid w:val="0020265E"/>
    <w:rsid w:val="002028AE"/>
    <w:rsid w:val="00203274"/>
    <w:rsid w:val="002036AF"/>
    <w:rsid w:val="00205A98"/>
    <w:rsid w:val="002067EC"/>
    <w:rsid w:val="002072F7"/>
    <w:rsid w:val="002074B1"/>
    <w:rsid w:val="002077AA"/>
    <w:rsid w:val="002108BE"/>
    <w:rsid w:val="00210AAC"/>
    <w:rsid w:val="00211BF7"/>
    <w:rsid w:val="0021478D"/>
    <w:rsid w:val="0021522E"/>
    <w:rsid w:val="0021613A"/>
    <w:rsid w:val="002161FF"/>
    <w:rsid w:val="002167D0"/>
    <w:rsid w:val="00217934"/>
    <w:rsid w:val="00220512"/>
    <w:rsid w:val="00220B84"/>
    <w:rsid w:val="00221D06"/>
    <w:rsid w:val="00222A24"/>
    <w:rsid w:val="00226763"/>
    <w:rsid w:val="00226DA4"/>
    <w:rsid w:val="00227B8F"/>
    <w:rsid w:val="002307BF"/>
    <w:rsid w:val="002311BE"/>
    <w:rsid w:val="002312B5"/>
    <w:rsid w:val="00231E17"/>
    <w:rsid w:val="00233A2C"/>
    <w:rsid w:val="00233CE2"/>
    <w:rsid w:val="00234CEC"/>
    <w:rsid w:val="002357CA"/>
    <w:rsid w:val="00235D4A"/>
    <w:rsid w:val="002403D2"/>
    <w:rsid w:val="002403E8"/>
    <w:rsid w:val="00240F99"/>
    <w:rsid w:val="00241352"/>
    <w:rsid w:val="002415AF"/>
    <w:rsid w:val="002418A4"/>
    <w:rsid w:val="00243367"/>
    <w:rsid w:val="002434E6"/>
    <w:rsid w:val="002435E5"/>
    <w:rsid w:val="00244EE8"/>
    <w:rsid w:val="00245229"/>
    <w:rsid w:val="0024663A"/>
    <w:rsid w:val="00247926"/>
    <w:rsid w:val="00250984"/>
    <w:rsid w:val="002517F6"/>
    <w:rsid w:val="00251A51"/>
    <w:rsid w:val="00251E2B"/>
    <w:rsid w:val="00255A07"/>
    <w:rsid w:val="00256F98"/>
    <w:rsid w:val="002622E3"/>
    <w:rsid w:val="00264022"/>
    <w:rsid w:val="00265F94"/>
    <w:rsid w:val="0026790C"/>
    <w:rsid w:val="00267D0D"/>
    <w:rsid w:val="002707BE"/>
    <w:rsid w:val="002717CD"/>
    <w:rsid w:val="00274F0C"/>
    <w:rsid w:val="0027607C"/>
    <w:rsid w:val="002763F2"/>
    <w:rsid w:val="0027675D"/>
    <w:rsid w:val="00276C95"/>
    <w:rsid w:val="00277654"/>
    <w:rsid w:val="0028172A"/>
    <w:rsid w:val="0028220B"/>
    <w:rsid w:val="00282AFF"/>
    <w:rsid w:val="00284C42"/>
    <w:rsid w:val="002877F0"/>
    <w:rsid w:val="00292910"/>
    <w:rsid w:val="00293BD3"/>
    <w:rsid w:val="0029606E"/>
    <w:rsid w:val="00296CE5"/>
    <w:rsid w:val="002978E8"/>
    <w:rsid w:val="002A47D8"/>
    <w:rsid w:val="002A5999"/>
    <w:rsid w:val="002A5C04"/>
    <w:rsid w:val="002A6584"/>
    <w:rsid w:val="002A7487"/>
    <w:rsid w:val="002A7F2C"/>
    <w:rsid w:val="002B01F7"/>
    <w:rsid w:val="002B0C48"/>
    <w:rsid w:val="002B1CDE"/>
    <w:rsid w:val="002B39D4"/>
    <w:rsid w:val="002B5F79"/>
    <w:rsid w:val="002B6AD7"/>
    <w:rsid w:val="002C1A4B"/>
    <w:rsid w:val="002C2161"/>
    <w:rsid w:val="002C2C4E"/>
    <w:rsid w:val="002C3789"/>
    <w:rsid w:val="002C3E19"/>
    <w:rsid w:val="002C3E69"/>
    <w:rsid w:val="002C4242"/>
    <w:rsid w:val="002C4465"/>
    <w:rsid w:val="002C4C24"/>
    <w:rsid w:val="002C4EB3"/>
    <w:rsid w:val="002C6688"/>
    <w:rsid w:val="002C7265"/>
    <w:rsid w:val="002D0620"/>
    <w:rsid w:val="002D147E"/>
    <w:rsid w:val="002D1C06"/>
    <w:rsid w:val="002D274A"/>
    <w:rsid w:val="002D2C9B"/>
    <w:rsid w:val="002D36D1"/>
    <w:rsid w:val="002D4A87"/>
    <w:rsid w:val="002D74CB"/>
    <w:rsid w:val="002E0E4B"/>
    <w:rsid w:val="002E1338"/>
    <w:rsid w:val="002E2703"/>
    <w:rsid w:val="002E396A"/>
    <w:rsid w:val="002E4493"/>
    <w:rsid w:val="002E4650"/>
    <w:rsid w:val="002E58EB"/>
    <w:rsid w:val="002E59AC"/>
    <w:rsid w:val="002E5F8D"/>
    <w:rsid w:val="002E6BDA"/>
    <w:rsid w:val="002E6C3F"/>
    <w:rsid w:val="002E727F"/>
    <w:rsid w:val="002F1161"/>
    <w:rsid w:val="002F184A"/>
    <w:rsid w:val="002F2BF9"/>
    <w:rsid w:val="002F31A0"/>
    <w:rsid w:val="002F4CCD"/>
    <w:rsid w:val="002F638D"/>
    <w:rsid w:val="002F75C2"/>
    <w:rsid w:val="002F7651"/>
    <w:rsid w:val="00301FA5"/>
    <w:rsid w:val="00310886"/>
    <w:rsid w:val="0031192D"/>
    <w:rsid w:val="00312492"/>
    <w:rsid w:val="0031441F"/>
    <w:rsid w:val="00316091"/>
    <w:rsid w:val="00316982"/>
    <w:rsid w:val="00317125"/>
    <w:rsid w:val="00317BB9"/>
    <w:rsid w:val="00317E54"/>
    <w:rsid w:val="00320396"/>
    <w:rsid w:val="00320667"/>
    <w:rsid w:val="00324344"/>
    <w:rsid w:val="00324B91"/>
    <w:rsid w:val="003258A9"/>
    <w:rsid w:val="00325C3A"/>
    <w:rsid w:val="00326015"/>
    <w:rsid w:val="00327567"/>
    <w:rsid w:val="00330DE8"/>
    <w:rsid w:val="003325B7"/>
    <w:rsid w:val="00334128"/>
    <w:rsid w:val="00334BDE"/>
    <w:rsid w:val="003355B2"/>
    <w:rsid w:val="003359E5"/>
    <w:rsid w:val="00340C20"/>
    <w:rsid w:val="003425F0"/>
    <w:rsid w:val="003451AB"/>
    <w:rsid w:val="00347C7F"/>
    <w:rsid w:val="00350260"/>
    <w:rsid w:val="00350353"/>
    <w:rsid w:val="00351305"/>
    <w:rsid w:val="003515AA"/>
    <w:rsid w:val="00351770"/>
    <w:rsid w:val="003521E8"/>
    <w:rsid w:val="00352D73"/>
    <w:rsid w:val="0035433C"/>
    <w:rsid w:val="00354B5F"/>
    <w:rsid w:val="0035782A"/>
    <w:rsid w:val="003579E0"/>
    <w:rsid w:val="003608A9"/>
    <w:rsid w:val="00362D4B"/>
    <w:rsid w:val="003718A4"/>
    <w:rsid w:val="00371C7D"/>
    <w:rsid w:val="003728EB"/>
    <w:rsid w:val="00375377"/>
    <w:rsid w:val="0037734B"/>
    <w:rsid w:val="0037799A"/>
    <w:rsid w:val="00377E6A"/>
    <w:rsid w:val="003810ED"/>
    <w:rsid w:val="00381546"/>
    <w:rsid w:val="00381A70"/>
    <w:rsid w:val="00382A2A"/>
    <w:rsid w:val="003842F4"/>
    <w:rsid w:val="00385139"/>
    <w:rsid w:val="00385447"/>
    <w:rsid w:val="003854B5"/>
    <w:rsid w:val="003856A0"/>
    <w:rsid w:val="00387163"/>
    <w:rsid w:val="00390B85"/>
    <w:rsid w:val="003917CF"/>
    <w:rsid w:val="003927FE"/>
    <w:rsid w:val="00392CB8"/>
    <w:rsid w:val="00394997"/>
    <w:rsid w:val="003952BC"/>
    <w:rsid w:val="00396742"/>
    <w:rsid w:val="00396966"/>
    <w:rsid w:val="003A0BB2"/>
    <w:rsid w:val="003A0C59"/>
    <w:rsid w:val="003A0D9B"/>
    <w:rsid w:val="003A0EA0"/>
    <w:rsid w:val="003A0F28"/>
    <w:rsid w:val="003A172C"/>
    <w:rsid w:val="003A1ABC"/>
    <w:rsid w:val="003A2291"/>
    <w:rsid w:val="003A2777"/>
    <w:rsid w:val="003A28FC"/>
    <w:rsid w:val="003A2F83"/>
    <w:rsid w:val="003A5480"/>
    <w:rsid w:val="003A5E8B"/>
    <w:rsid w:val="003A5ED7"/>
    <w:rsid w:val="003A6D13"/>
    <w:rsid w:val="003A72BB"/>
    <w:rsid w:val="003A73E4"/>
    <w:rsid w:val="003A7D0A"/>
    <w:rsid w:val="003B0A24"/>
    <w:rsid w:val="003B1761"/>
    <w:rsid w:val="003B3C67"/>
    <w:rsid w:val="003B5754"/>
    <w:rsid w:val="003B67AA"/>
    <w:rsid w:val="003B6B4B"/>
    <w:rsid w:val="003B7516"/>
    <w:rsid w:val="003C0467"/>
    <w:rsid w:val="003C119C"/>
    <w:rsid w:val="003C24C2"/>
    <w:rsid w:val="003C2D40"/>
    <w:rsid w:val="003C4F9F"/>
    <w:rsid w:val="003C5228"/>
    <w:rsid w:val="003C5A37"/>
    <w:rsid w:val="003C5F00"/>
    <w:rsid w:val="003C757F"/>
    <w:rsid w:val="003D0684"/>
    <w:rsid w:val="003D0AD0"/>
    <w:rsid w:val="003D1397"/>
    <w:rsid w:val="003D5239"/>
    <w:rsid w:val="003D5CF1"/>
    <w:rsid w:val="003D7062"/>
    <w:rsid w:val="003D7CA7"/>
    <w:rsid w:val="003E12B1"/>
    <w:rsid w:val="003E2A33"/>
    <w:rsid w:val="003E2B3D"/>
    <w:rsid w:val="003E3425"/>
    <w:rsid w:val="003E516C"/>
    <w:rsid w:val="003E5335"/>
    <w:rsid w:val="003E6725"/>
    <w:rsid w:val="003E696B"/>
    <w:rsid w:val="003E7F5B"/>
    <w:rsid w:val="003F04C5"/>
    <w:rsid w:val="003F341D"/>
    <w:rsid w:val="003F3B5A"/>
    <w:rsid w:val="003F46B6"/>
    <w:rsid w:val="003F498D"/>
    <w:rsid w:val="003F4EA4"/>
    <w:rsid w:val="003F51BB"/>
    <w:rsid w:val="003F70D8"/>
    <w:rsid w:val="003F7429"/>
    <w:rsid w:val="00400AEA"/>
    <w:rsid w:val="00403EB9"/>
    <w:rsid w:val="00403EE2"/>
    <w:rsid w:val="004053D6"/>
    <w:rsid w:val="00405DCB"/>
    <w:rsid w:val="00407250"/>
    <w:rsid w:val="00407EE2"/>
    <w:rsid w:val="00411C2D"/>
    <w:rsid w:val="0041213B"/>
    <w:rsid w:val="00413024"/>
    <w:rsid w:val="00414121"/>
    <w:rsid w:val="004156A5"/>
    <w:rsid w:val="00416D39"/>
    <w:rsid w:val="004175B4"/>
    <w:rsid w:val="00422A42"/>
    <w:rsid w:val="0042356B"/>
    <w:rsid w:val="00424850"/>
    <w:rsid w:val="004253A9"/>
    <w:rsid w:val="00425E8B"/>
    <w:rsid w:val="0042627C"/>
    <w:rsid w:val="00426646"/>
    <w:rsid w:val="00426DC5"/>
    <w:rsid w:val="004314E1"/>
    <w:rsid w:val="00431D39"/>
    <w:rsid w:val="00432CE0"/>
    <w:rsid w:val="0043555E"/>
    <w:rsid w:val="004373E5"/>
    <w:rsid w:val="004378A7"/>
    <w:rsid w:val="00437BA7"/>
    <w:rsid w:val="004403A9"/>
    <w:rsid w:val="00440684"/>
    <w:rsid w:val="004505F8"/>
    <w:rsid w:val="00450669"/>
    <w:rsid w:val="0045073A"/>
    <w:rsid w:val="004523F3"/>
    <w:rsid w:val="00453C5A"/>
    <w:rsid w:val="00454EB7"/>
    <w:rsid w:val="00456A17"/>
    <w:rsid w:val="00457713"/>
    <w:rsid w:val="0046048C"/>
    <w:rsid w:val="00460671"/>
    <w:rsid w:val="00461713"/>
    <w:rsid w:val="00462409"/>
    <w:rsid w:val="00462EF7"/>
    <w:rsid w:val="00462F59"/>
    <w:rsid w:val="00464BEE"/>
    <w:rsid w:val="00466943"/>
    <w:rsid w:val="0047257D"/>
    <w:rsid w:val="00472CB9"/>
    <w:rsid w:val="004736FF"/>
    <w:rsid w:val="00473FF4"/>
    <w:rsid w:val="00474BA3"/>
    <w:rsid w:val="00476A48"/>
    <w:rsid w:val="00477AE0"/>
    <w:rsid w:val="00480936"/>
    <w:rsid w:val="00481516"/>
    <w:rsid w:val="0048170D"/>
    <w:rsid w:val="00481C9D"/>
    <w:rsid w:val="00482318"/>
    <w:rsid w:val="0048255C"/>
    <w:rsid w:val="00483839"/>
    <w:rsid w:val="00484313"/>
    <w:rsid w:val="004857A5"/>
    <w:rsid w:val="00492A6A"/>
    <w:rsid w:val="00493E53"/>
    <w:rsid w:val="00494E11"/>
    <w:rsid w:val="00495E07"/>
    <w:rsid w:val="004968B3"/>
    <w:rsid w:val="004A160C"/>
    <w:rsid w:val="004A3AEF"/>
    <w:rsid w:val="004A4ABB"/>
    <w:rsid w:val="004A7AE9"/>
    <w:rsid w:val="004B01B1"/>
    <w:rsid w:val="004B0481"/>
    <w:rsid w:val="004B5982"/>
    <w:rsid w:val="004C0EDD"/>
    <w:rsid w:val="004C1EBA"/>
    <w:rsid w:val="004C23D4"/>
    <w:rsid w:val="004C32D8"/>
    <w:rsid w:val="004C3711"/>
    <w:rsid w:val="004C3CAC"/>
    <w:rsid w:val="004C4A2D"/>
    <w:rsid w:val="004C4C72"/>
    <w:rsid w:val="004C6BF8"/>
    <w:rsid w:val="004C6EA8"/>
    <w:rsid w:val="004D0FDE"/>
    <w:rsid w:val="004D1BE0"/>
    <w:rsid w:val="004D269E"/>
    <w:rsid w:val="004D3DCE"/>
    <w:rsid w:val="004D4552"/>
    <w:rsid w:val="004D58D1"/>
    <w:rsid w:val="004D695E"/>
    <w:rsid w:val="004E0177"/>
    <w:rsid w:val="004E05FD"/>
    <w:rsid w:val="004E17FE"/>
    <w:rsid w:val="004E315F"/>
    <w:rsid w:val="004E3CC9"/>
    <w:rsid w:val="004E55CC"/>
    <w:rsid w:val="004E613F"/>
    <w:rsid w:val="004E6CE2"/>
    <w:rsid w:val="004E7C60"/>
    <w:rsid w:val="004F0CDD"/>
    <w:rsid w:val="004F1AB1"/>
    <w:rsid w:val="004F2F9C"/>
    <w:rsid w:val="004F3AB6"/>
    <w:rsid w:val="004F4117"/>
    <w:rsid w:val="004F44A7"/>
    <w:rsid w:val="004F4983"/>
    <w:rsid w:val="004F6FC4"/>
    <w:rsid w:val="004F702E"/>
    <w:rsid w:val="005010B6"/>
    <w:rsid w:val="00501284"/>
    <w:rsid w:val="00502B48"/>
    <w:rsid w:val="00502EC1"/>
    <w:rsid w:val="0050427A"/>
    <w:rsid w:val="00505584"/>
    <w:rsid w:val="00510291"/>
    <w:rsid w:val="00510408"/>
    <w:rsid w:val="00510692"/>
    <w:rsid w:val="00510B25"/>
    <w:rsid w:val="00511610"/>
    <w:rsid w:val="00511BAE"/>
    <w:rsid w:val="00511EAD"/>
    <w:rsid w:val="00512A5B"/>
    <w:rsid w:val="00512D5A"/>
    <w:rsid w:val="00512F91"/>
    <w:rsid w:val="00513FBC"/>
    <w:rsid w:val="005143E6"/>
    <w:rsid w:val="00514FDE"/>
    <w:rsid w:val="00516000"/>
    <w:rsid w:val="00517AC1"/>
    <w:rsid w:val="00517D1F"/>
    <w:rsid w:val="00520843"/>
    <w:rsid w:val="0052174A"/>
    <w:rsid w:val="00521779"/>
    <w:rsid w:val="00521D20"/>
    <w:rsid w:val="00524F03"/>
    <w:rsid w:val="00524F37"/>
    <w:rsid w:val="0052705F"/>
    <w:rsid w:val="00531665"/>
    <w:rsid w:val="00531E52"/>
    <w:rsid w:val="00532936"/>
    <w:rsid w:val="005337BC"/>
    <w:rsid w:val="00533F9B"/>
    <w:rsid w:val="00534186"/>
    <w:rsid w:val="005352C3"/>
    <w:rsid w:val="005378B3"/>
    <w:rsid w:val="00540822"/>
    <w:rsid w:val="00541352"/>
    <w:rsid w:val="0054158F"/>
    <w:rsid w:val="00541D1E"/>
    <w:rsid w:val="00542BA7"/>
    <w:rsid w:val="0054327C"/>
    <w:rsid w:val="00543E2E"/>
    <w:rsid w:val="00544BFE"/>
    <w:rsid w:val="005468C7"/>
    <w:rsid w:val="005469F1"/>
    <w:rsid w:val="00546D07"/>
    <w:rsid w:val="00550319"/>
    <w:rsid w:val="00550516"/>
    <w:rsid w:val="005513AA"/>
    <w:rsid w:val="005514F7"/>
    <w:rsid w:val="0055161C"/>
    <w:rsid w:val="005519CE"/>
    <w:rsid w:val="00553ED1"/>
    <w:rsid w:val="00554522"/>
    <w:rsid w:val="005559C9"/>
    <w:rsid w:val="00556E11"/>
    <w:rsid w:val="00557E17"/>
    <w:rsid w:val="00560BB5"/>
    <w:rsid w:val="005613E4"/>
    <w:rsid w:val="0056255C"/>
    <w:rsid w:val="005669C5"/>
    <w:rsid w:val="005676BB"/>
    <w:rsid w:val="00571473"/>
    <w:rsid w:val="005721C4"/>
    <w:rsid w:val="0057363B"/>
    <w:rsid w:val="00574A02"/>
    <w:rsid w:val="0057561A"/>
    <w:rsid w:val="00575D49"/>
    <w:rsid w:val="00575DD0"/>
    <w:rsid w:val="005772C6"/>
    <w:rsid w:val="00582ACB"/>
    <w:rsid w:val="005836BC"/>
    <w:rsid w:val="005840ED"/>
    <w:rsid w:val="0058735A"/>
    <w:rsid w:val="00587C8A"/>
    <w:rsid w:val="00591549"/>
    <w:rsid w:val="00591994"/>
    <w:rsid w:val="00592527"/>
    <w:rsid w:val="005944B8"/>
    <w:rsid w:val="005945E4"/>
    <w:rsid w:val="0059481F"/>
    <w:rsid w:val="00596984"/>
    <w:rsid w:val="005971B0"/>
    <w:rsid w:val="0059727D"/>
    <w:rsid w:val="00597EB2"/>
    <w:rsid w:val="005A0461"/>
    <w:rsid w:val="005A0526"/>
    <w:rsid w:val="005A3FF7"/>
    <w:rsid w:val="005A6B58"/>
    <w:rsid w:val="005A70C6"/>
    <w:rsid w:val="005A7C95"/>
    <w:rsid w:val="005A7F8A"/>
    <w:rsid w:val="005B0466"/>
    <w:rsid w:val="005B0AD0"/>
    <w:rsid w:val="005B0D92"/>
    <w:rsid w:val="005B10DC"/>
    <w:rsid w:val="005B36D7"/>
    <w:rsid w:val="005B3ECA"/>
    <w:rsid w:val="005B4254"/>
    <w:rsid w:val="005B445C"/>
    <w:rsid w:val="005B4A69"/>
    <w:rsid w:val="005B5FA0"/>
    <w:rsid w:val="005B5FE8"/>
    <w:rsid w:val="005B6311"/>
    <w:rsid w:val="005B73A8"/>
    <w:rsid w:val="005C22CE"/>
    <w:rsid w:val="005C2E8A"/>
    <w:rsid w:val="005C2FCA"/>
    <w:rsid w:val="005C618E"/>
    <w:rsid w:val="005D0476"/>
    <w:rsid w:val="005D13A2"/>
    <w:rsid w:val="005D183A"/>
    <w:rsid w:val="005D2A5C"/>
    <w:rsid w:val="005D48A6"/>
    <w:rsid w:val="005D4CD3"/>
    <w:rsid w:val="005D4DFE"/>
    <w:rsid w:val="005D5526"/>
    <w:rsid w:val="005D5610"/>
    <w:rsid w:val="005D584D"/>
    <w:rsid w:val="005D6300"/>
    <w:rsid w:val="005D64B6"/>
    <w:rsid w:val="005D728C"/>
    <w:rsid w:val="005D7323"/>
    <w:rsid w:val="005D79A8"/>
    <w:rsid w:val="005D7AC1"/>
    <w:rsid w:val="005D7C61"/>
    <w:rsid w:val="005D7C81"/>
    <w:rsid w:val="005D7D8E"/>
    <w:rsid w:val="005D7E3F"/>
    <w:rsid w:val="005D7E44"/>
    <w:rsid w:val="005E03A5"/>
    <w:rsid w:val="005E23C2"/>
    <w:rsid w:val="005E2A78"/>
    <w:rsid w:val="005E3A88"/>
    <w:rsid w:val="005E4405"/>
    <w:rsid w:val="005E4447"/>
    <w:rsid w:val="005E4582"/>
    <w:rsid w:val="005E48B8"/>
    <w:rsid w:val="005E4953"/>
    <w:rsid w:val="005E5BEC"/>
    <w:rsid w:val="005E5BFD"/>
    <w:rsid w:val="005E6835"/>
    <w:rsid w:val="005E7708"/>
    <w:rsid w:val="005F1166"/>
    <w:rsid w:val="005F1C6B"/>
    <w:rsid w:val="005F2555"/>
    <w:rsid w:val="005F2D9C"/>
    <w:rsid w:val="005F36DF"/>
    <w:rsid w:val="005F3D12"/>
    <w:rsid w:val="005F40C8"/>
    <w:rsid w:val="005F4D18"/>
    <w:rsid w:val="005F5028"/>
    <w:rsid w:val="005F6A45"/>
    <w:rsid w:val="005F72FE"/>
    <w:rsid w:val="005F7CE3"/>
    <w:rsid w:val="0060154A"/>
    <w:rsid w:val="006028F2"/>
    <w:rsid w:val="0060331E"/>
    <w:rsid w:val="006068EC"/>
    <w:rsid w:val="00606B49"/>
    <w:rsid w:val="00607024"/>
    <w:rsid w:val="00607075"/>
    <w:rsid w:val="006071BB"/>
    <w:rsid w:val="006108BC"/>
    <w:rsid w:val="00611473"/>
    <w:rsid w:val="006125BA"/>
    <w:rsid w:val="00612CBC"/>
    <w:rsid w:val="00612E21"/>
    <w:rsid w:val="00614188"/>
    <w:rsid w:val="0061449F"/>
    <w:rsid w:val="0061460E"/>
    <w:rsid w:val="00614942"/>
    <w:rsid w:val="00615D18"/>
    <w:rsid w:val="00621565"/>
    <w:rsid w:val="006217C1"/>
    <w:rsid w:val="006221AD"/>
    <w:rsid w:val="006227CD"/>
    <w:rsid w:val="00622E09"/>
    <w:rsid w:val="00623271"/>
    <w:rsid w:val="00624523"/>
    <w:rsid w:val="006262E5"/>
    <w:rsid w:val="00626B2A"/>
    <w:rsid w:val="006329C7"/>
    <w:rsid w:val="00632E47"/>
    <w:rsid w:val="006332EE"/>
    <w:rsid w:val="00634589"/>
    <w:rsid w:val="00640784"/>
    <w:rsid w:val="006427B6"/>
    <w:rsid w:val="00642827"/>
    <w:rsid w:val="006449E9"/>
    <w:rsid w:val="0064530A"/>
    <w:rsid w:val="006456FC"/>
    <w:rsid w:val="00646D69"/>
    <w:rsid w:val="00650261"/>
    <w:rsid w:val="00651AC7"/>
    <w:rsid w:val="00652BC7"/>
    <w:rsid w:val="00652C94"/>
    <w:rsid w:val="00653016"/>
    <w:rsid w:val="0065301B"/>
    <w:rsid w:val="006539BD"/>
    <w:rsid w:val="00655799"/>
    <w:rsid w:val="00655922"/>
    <w:rsid w:val="00655B8C"/>
    <w:rsid w:val="00657463"/>
    <w:rsid w:val="0065780F"/>
    <w:rsid w:val="0066112B"/>
    <w:rsid w:val="00662998"/>
    <w:rsid w:val="00670B0A"/>
    <w:rsid w:val="00672513"/>
    <w:rsid w:val="00674261"/>
    <w:rsid w:val="00674ABD"/>
    <w:rsid w:val="006753BE"/>
    <w:rsid w:val="00676BA9"/>
    <w:rsid w:val="00677716"/>
    <w:rsid w:val="00677CC3"/>
    <w:rsid w:val="00677CD3"/>
    <w:rsid w:val="00677E03"/>
    <w:rsid w:val="00680572"/>
    <w:rsid w:val="00681408"/>
    <w:rsid w:val="006822DE"/>
    <w:rsid w:val="00682873"/>
    <w:rsid w:val="00683F91"/>
    <w:rsid w:val="00685AC9"/>
    <w:rsid w:val="0069097B"/>
    <w:rsid w:val="00691B99"/>
    <w:rsid w:val="006928FC"/>
    <w:rsid w:val="00692CE4"/>
    <w:rsid w:val="00692FD4"/>
    <w:rsid w:val="0069328B"/>
    <w:rsid w:val="00693CFD"/>
    <w:rsid w:val="00693E00"/>
    <w:rsid w:val="0069487F"/>
    <w:rsid w:val="00694DD5"/>
    <w:rsid w:val="00695451"/>
    <w:rsid w:val="006A1041"/>
    <w:rsid w:val="006A125C"/>
    <w:rsid w:val="006A2474"/>
    <w:rsid w:val="006A29E2"/>
    <w:rsid w:val="006A3416"/>
    <w:rsid w:val="006A34AE"/>
    <w:rsid w:val="006A417D"/>
    <w:rsid w:val="006A4747"/>
    <w:rsid w:val="006A5334"/>
    <w:rsid w:val="006B2A11"/>
    <w:rsid w:val="006B2AE5"/>
    <w:rsid w:val="006B77CD"/>
    <w:rsid w:val="006B7C29"/>
    <w:rsid w:val="006C4133"/>
    <w:rsid w:val="006C4209"/>
    <w:rsid w:val="006C4B2A"/>
    <w:rsid w:val="006C76E6"/>
    <w:rsid w:val="006C7AB7"/>
    <w:rsid w:val="006D03BC"/>
    <w:rsid w:val="006D0421"/>
    <w:rsid w:val="006D07B0"/>
    <w:rsid w:val="006D1A47"/>
    <w:rsid w:val="006D1CC0"/>
    <w:rsid w:val="006D222F"/>
    <w:rsid w:val="006D420A"/>
    <w:rsid w:val="006D467B"/>
    <w:rsid w:val="006D46ED"/>
    <w:rsid w:val="006D4F2C"/>
    <w:rsid w:val="006D53CB"/>
    <w:rsid w:val="006D6C06"/>
    <w:rsid w:val="006D6D95"/>
    <w:rsid w:val="006D7068"/>
    <w:rsid w:val="006E20CD"/>
    <w:rsid w:val="006E226F"/>
    <w:rsid w:val="006E2768"/>
    <w:rsid w:val="006E2B1A"/>
    <w:rsid w:val="006E5770"/>
    <w:rsid w:val="006E73E8"/>
    <w:rsid w:val="006F01AB"/>
    <w:rsid w:val="006F23FB"/>
    <w:rsid w:val="006F5879"/>
    <w:rsid w:val="006F5FCF"/>
    <w:rsid w:val="0070042A"/>
    <w:rsid w:val="007016B9"/>
    <w:rsid w:val="00701CDC"/>
    <w:rsid w:val="00704C58"/>
    <w:rsid w:val="007069BE"/>
    <w:rsid w:val="00710BD1"/>
    <w:rsid w:val="00710C59"/>
    <w:rsid w:val="007112A3"/>
    <w:rsid w:val="00713106"/>
    <w:rsid w:val="00713E3A"/>
    <w:rsid w:val="00715172"/>
    <w:rsid w:val="0071793A"/>
    <w:rsid w:val="0072089B"/>
    <w:rsid w:val="00720CE0"/>
    <w:rsid w:val="0072340F"/>
    <w:rsid w:val="00725DBA"/>
    <w:rsid w:val="00726C62"/>
    <w:rsid w:val="007273FC"/>
    <w:rsid w:val="00727CDE"/>
    <w:rsid w:val="007302D6"/>
    <w:rsid w:val="00730943"/>
    <w:rsid w:val="00730E7E"/>
    <w:rsid w:val="00731C7F"/>
    <w:rsid w:val="00732E9D"/>
    <w:rsid w:val="00733B5C"/>
    <w:rsid w:val="007341D6"/>
    <w:rsid w:val="00734A24"/>
    <w:rsid w:val="00735783"/>
    <w:rsid w:val="00735DC5"/>
    <w:rsid w:val="00736653"/>
    <w:rsid w:val="00736FF3"/>
    <w:rsid w:val="00737850"/>
    <w:rsid w:val="007403C9"/>
    <w:rsid w:val="007403EE"/>
    <w:rsid w:val="0074042C"/>
    <w:rsid w:val="00741CFD"/>
    <w:rsid w:val="00743F27"/>
    <w:rsid w:val="007446D8"/>
    <w:rsid w:val="007466D2"/>
    <w:rsid w:val="00746FC4"/>
    <w:rsid w:val="00752123"/>
    <w:rsid w:val="00754803"/>
    <w:rsid w:val="00754C95"/>
    <w:rsid w:val="00755E54"/>
    <w:rsid w:val="007611CC"/>
    <w:rsid w:val="007637CC"/>
    <w:rsid w:val="00764770"/>
    <w:rsid w:val="00764CB7"/>
    <w:rsid w:val="00765791"/>
    <w:rsid w:val="0076674B"/>
    <w:rsid w:val="00770328"/>
    <w:rsid w:val="007703DE"/>
    <w:rsid w:val="0077123C"/>
    <w:rsid w:val="00772520"/>
    <w:rsid w:val="00773D1D"/>
    <w:rsid w:val="00775FC8"/>
    <w:rsid w:val="007775C2"/>
    <w:rsid w:val="00782AC9"/>
    <w:rsid w:val="00782EB1"/>
    <w:rsid w:val="00783B98"/>
    <w:rsid w:val="00783D1A"/>
    <w:rsid w:val="00783DB8"/>
    <w:rsid w:val="0078427F"/>
    <w:rsid w:val="00784456"/>
    <w:rsid w:val="00786B1D"/>
    <w:rsid w:val="00792664"/>
    <w:rsid w:val="00795C18"/>
    <w:rsid w:val="007A215E"/>
    <w:rsid w:val="007A703B"/>
    <w:rsid w:val="007B11AB"/>
    <w:rsid w:val="007B2B1E"/>
    <w:rsid w:val="007B5174"/>
    <w:rsid w:val="007B520D"/>
    <w:rsid w:val="007B767C"/>
    <w:rsid w:val="007B7A85"/>
    <w:rsid w:val="007C0045"/>
    <w:rsid w:val="007C1469"/>
    <w:rsid w:val="007C1A2D"/>
    <w:rsid w:val="007C22CA"/>
    <w:rsid w:val="007C23E9"/>
    <w:rsid w:val="007C480B"/>
    <w:rsid w:val="007C5C2C"/>
    <w:rsid w:val="007C5C4D"/>
    <w:rsid w:val="007C6413"/>
    <w:rsid w:val="007C6490"/>
    <w:rsid w:val="007D0AAF"/>
    <w:rsid w:val="007D0FE0"/>
    <w:rsid w:val="007D18CA"/>
    <w:rsid w:val="007D50F3"/>
    <w:rsid w:val="007D5552"/>
    <w:rsid w:val="007D5BCB"/>
    <w:rsid w:val="007E1102"/>
    <w:rsid w:val="007E1418"/>
    <w:rsid w:val="007E148D"/>
    <w:rsid w:val="007E1C20"/>
    <w:rsid w:val="007E1CD3"/>
    <w:rsid w:val="007E3EC0"/>
    <w:rsid w:val="007E755E"/>
    <w:rsid w:val="007F0BE5"/>
    <w:rsid w:val="007F0FEF"/>
    <w:rsid w:val="007F4531"/>
    <w:rsid w:val="007F4D91"/>
    <w:rsid w:val="007F5820"/>
    <w:rsid w:val="007F5B8E"/>
    <w:rsid w:val="007F696E"/>
    <w:rsid w:val="007F70C0"/>
    <w:rsid w:val="007F718E"/>
    <w:rsid w:val="007F73F7"/>
    <w:rsid w:val="0080154E"/>
    <w:rsid w:val="00801819"/>
    <w:rsid w:val="0080378D"/>
    <w:rsid w:val="00803C34"/>
    <w:rsid w:val="0080457D"/>
    <w:rsid w:val="00806901"/>
    <w:rsid w:val="008112B8"/>
    <w:rsid w:val="00811A08"/>
    <w:rsid w:val="00811FD7"/>
    <w:rsid w:val="0081478E"/>
    <w:rsid w:val="008149D4"/>
    <w:rsid w:val="00815D07"/>
    <w:rsid w:val="00817020"/>
    <w:rsid w:val="00817525"/>
    <w:rsid w:val="008204E5"/>
    <w:rsid w:val="00821066"/>
    <w:rsid w:val="00821FC5"/>
    <w:rsid w:val="00822995"/>
    <w:rsid w:val="0082374A"/>
    <w:rsid w:val="00823D05"/>
    <w:rsid w:val="00824425"/>
    <w:rsid w:val="00826870"/>
    <w:rsid w:val="00826F5F"/>
    <w:rsid w:val="0082726C"/>
    <w:rsid w:val="00827764"/>
    <w:rsid w:val="00830077"/>
    <w:rsid w:val="0083265F"/>
    <w:rsid w:val="00832945"/>
    <w:rsid w:val="008359D4"/>
    <w:rsid w:val="00835E84"/>
    <w:rsid w:val="00836127"/>
    <w:rsid w:val="008361EF"/>
    <w:rsid w:val="00836516"/>
    <w:rsid w:val="00836A88"/>
    <w:rsid w:val="00836EEC"/>
    <w:rsid w:val="00837647"/>
    <w:rsid w:val="00837ECF"/>
    <w:rsid w:val="00840E45"/>
    <w:rsid w:val="00843B36"/>
    <w:rsid w:val="00844C48"/>
    <w:rsid w:val="00844F68"/>
    <w:rsid w:val="00845255"/>
    <w:rsid w:val="00851783"/>
    <w:rsid w:val="0085191A"/>
    <w:rsid w:val="008525BE"/>
    <w:rsid w:val="00852D04"/>
    <w:rsid w:val="00852FD6"/>
    <w:rsid w:val="00853A86"/>
    <w:rsid w:val="00854351"/>
    <w:rsid w:val="008557F1"/>
    <w:rsid w:val="00856086"/>
    <w:rsid w:val="0086086B"/>
    <w:rsid w:val="008614CB"/>
    <w:rsid w:val="008626E9"/>
    <w:rsid w:val="0086340E"/>
    <w:rsid w:val="0086376F"/>
    <w:rsid w:val="00867F6F"/>
    <w:rsid w:val="0087007B"/>
    <w:rsid w:val="00870C97"/>
    <w:rsid w:val="008713A1"/>
    <w:rsid w:val="008724BC"/>
    <w:rsid w:val="00872593"/>
    <w:rsid w:val="00873F3E"/>
    <w:rsid w:val="0087518A"/>
    <w:rsid w:val="008756BB"/>
    <w:rsid w:val="00877B6B"/>
    <w:rsid w:val="00877DD6"/>
    <w:rsid w:val="00880382"/>
    <w:rsid w:val="008817F4"/>
    <w:rsid w:val="0088217D"/>
    <w:rsid w:val="00882E84"/>
    <w:rsid w:val="008842AC"/>
    <w:rsid w:val="0088478F"/>
    <w:rsid w:val="00884C5D"/>
    <w:rsid w:val="00885D83"/>
    <w:rsid w:val="00886CB1"/>
    <w:rsid w:val="008908DE"/>
    <w:rsid w:val="008934FC"/>
    <w:rsid w:val="00893E66"/>
    <w:rsid w:val="008944D3"/>
    <w:rsid w:val="00894C74"/>
    <w:rsid w:val="00895611"/>
    <w:rsid w:val="00895F82"/>
    <w:rsid w:val="00896385"/>
    <w:rsid w:val="00896839"/>
    <w:rsid w:val="008A244D"/>
    <w:rsid w:val="008A2A85"/>
    <w:rsid w:val="008A3604"/>
    <w:rsid w:val="008A482B"/>
    <w:rsid w:val="008A66F6"/>
    <w:rsid w:val="008B060C"/>
    <w:rsid w:val="008B190A"/>
    <w:rsid w:val="008B29F0"/>
    <w:rsid w:val="008B2A11"/>
    <w:rsid w:val="008B40F3"/>
    <w:rsid w:val="008B4237"/>
    <w:rsid w:val="008B54B3"/>
    <w:rsid w:val="008B5E2B"/>
    <w:rsid w:val="008B7548"/>
    <w:rsid w:val="008B7E5C"/>
    <w:rsid w:val="008B7E74"/>
    <w:rsid w:val="008C0E48"/>
    <w:rsid w:val="008C14FD"/>
    <w:rsid w:val="008C2F2F"/>
    <w:rsid w:val="008C3F96"/>
    <w:rsid w:val="008C41F1"/>
    <w:rsid w:val="008C4F73"/>
    <w:rsid w:val="008C50DF"/>
    <w:rsid w:val="008C523C"/>
    <w:rsid w:val="008C7981"/>
    <w:rsid w:val="008D115A"/>
    <w:rsid w:val="008D11C3"/>
    <w:rsid w:val="008D26A9"/>
    <w:rsid w:val="008D322A"/>
    <w:rsid w:val="008D5415"/>
    <w:rsid w:val="008D58BC"/>
    <w:rsid w:val="008D5CAD"/>
    <w:rsid w:val="008D5FB0"/>
    <w:rsid w:val="008D667A"/>
    <w:rsid w:val="008D752C"/>
    <w:rsid w:val="008E17A1"/>
    <w:rsid w:val="008E2ED4"/>
    <w:rsid w:val="008E533D"/>
    <w:rsid w:val="008F09A4"/>
    <w:rsid w:val="008F0E0E"/>
    <w:rsid w:val="008F1912"/>
    <w:rsid w:val="008F196C"/>
    <w:rsid w:val="008F29D8"/>
    <w:rsid w:val="008F3325"/>
    <w:rsid w:val="008F3433"/>
    <w:rsid w:val="008F42EF"/>
    <w:rsid w:val="008F54F8"/>
    <w:rsid w:val="008F638E"/>
    <w:rsid w:val="008F6583"/>
    <w:rsid w:val="00901827"/>
    <w:rsid w:val="009019EA"/>
    <w:rsid w:val="00903105"/>
    <w:rsid w:val="0090371C"/>
    <w:rsid w:val="009041F0"/>
    <w:rsid w:val="00904D0F"/>
    <w:rsid w:val="00904DEE"/>
    <w:rsid w:val="00906E3A"/>
    <w:rsid w:val="009075D0"/>
    <w:rsid w:val="00907977"/>
    <w:rsid w:val="00907A78"/>
    <w:rsid w:val="00907C55"/>
    <w:rsid w:val="00907F0E"/>
    <w:rsid w:val="009102D1"/>
    <w:rsid w:val="00911D03"/>
    <w:rsid w:val="00912615"/>
    <w:rsid w:val="00912800"/>
    <w:rsid w:val="00913765"/>
    <w:rsid w:val="0091428C"/>
    <w:rsid w:val="009165ED"/>
    <w:rsid w:val="00916C6A"/>
    <w:rsid w:val="009179BE"/>
    <w:rsid w:val="00920820"/>
    <w:rsid w:val="00922217"/>
    <w:rsid w:val="009231F6"/>
    <w:rsid w:val="00924BC3"/>
    <w:rsid w:val="00925D0F"/>
    <w:rsid w:val="0092657D"/>
    <w:rsid w:val="009269ED"/>
    <w:rsid w:val="00926ED0"/>
    <w:rsid w:val="0092725D"/>
    <w:rsid w:val="00927899"/>
    <w:rsid w:val="0093009A"/>
    <w:rsid w:val="009307BE"/>
    <w:rsid w:val="009367E9"/>
    <w:rsid w:val="00937A46"/>
    <w:rsid w:val="00942BB7"/>
    <w:rsid w:val="00942D31"/>
    <w:rsid w:val="009441FF"/>
    <w:rsid w:val="0094420D"/>
    <w:rsid w:val="009455C8"/>
    <w:rsid w:val="00945CF6"/>
    <w:rsid w:val="0094700E"/>
    <w:rsid w:val="009475FE"/>
    <w:rsid w:val="009500E2"/>
    <w:rsid w:val="00950C61"/>
    <w:rsid w:val="00951715"/>
    <w:rsid w:val="0095171B"/>
    <w:rsid w:val="00953AF5"/>
    <w:rsid w:val="00953CBE"/>
    <w:rsid w:val="009548D3"/>
    <w:rsid w:val="00955536"/>
    <w:rsid w:val="0095721C"/>
    <w:rsid w:val="00957E4F"/>
    <w:rsid w:val="00962EBC"/>
    <w:rsid w:val="00964855"/>
    <w:rsid w:val="00965187"/>
    <w:rsid w:val="00966D37"/>
    <w:rsid w:val="00967159"/>
    <w:rsid w:val="009674BD"/>
    <w:rsid w:val="00967AE9"/>
    <w:rsid w:val="00967F32"/>
    <w:rsid w:val="00971654"/>
    <w:rsid w:val="009719CD"/>
    <w:rsid w:val="0097392E"/>
    <w:rsid w:val="00975245"/>
    <w:rsid w:val="0097537F"/>
    <w:rsid w:val="00981B83"/>
    <w:rsid w:val="00981ED0"/>
    <w:rsid w:val="00985481"/>
    <w:rsid w:val="009856C6"/>
    <w:rsid w:val="00985A59"/>
    <w:rsid w:val="0098601D"/>
    <w:rsid w:val="00986AA9"/>
    <w:rsid w:val="00986D96"/>
    <w:rsid w:val="009877A2"/>
    <w:rsid w:val="0098781F"/>
    <w:rsid w:val="00990DB9"/>
    <w:rsid w:val="0099135E"/>
    <w:rsid w:val="009914AF"/>
    <w:rsid w:val="00992D10"/>
    <w:rsid w:val="0099364A"/>
    <w:rsid w:val="00994323"/>
    <w:rsid w:val="00994C01"/>
    <w:rsid w:val="00995898"/>
    <w:rsid w:val="00996C5E"/>
    <w:rsid w:val="00997134"/>
    <w:rsid w:val="00997A49"/>
    <w:rsid w:val="009A0DFD"/>
    <w:rsid w:val="009A128D"/>
    <w:rsid w:val="009A1918"/>
    <w:rsid w:val="009A2B3F"/>
    <w:rsid w:val="009A3102"/>
    <w:rsid w:val="009A3593"/>
    <w:rsid w:val="009A4317"/>
    <w:rsid w:val="009A540F"/>
    <w:rsid w:val="009A6235"/>
    <w:rsid w:val="009A7DBB"/>
    <w:rsid w:val="009B08AA"/>
    <w:rsid w:val="009B08DA"/>
    <w:rsid w:val="009B1751"/>
    <w:rsid w:val="009B3C74"/>
    <w:rsid w:val="009B4187"/>
    <w:rsid w:val="009B6541"/>
    <w:rsid w:val="009C0057"/>
    <w:rsid w:val="009C0FD7"/>
    <w:rsid w:val="009C277B"/>
    <w:rsid w:val="009C28E4"/>
    <w:rsid w:val="009C36D6"/>
    <w:rsid w:val="009C401C"/>
    <w:rsid w:val="009C4472"/>
    <w:rsid w:val="009C4ECB"/>
    <w:rsid w:val="009C78AA"/>
    <w:rsid w:val="009D0527"/>
    <w:rsid w:val="009D06B6"/>
    <w:rsid w:val="009D0C6D"/>
    <w:rsid w:val="009D0FF5"/>
    <w:rsid w:val="009D2241"/>
    <w:rsid w:val="009D285B"/>
    <w:rsid w:val="009D2F16"/>
    <w:rsid w:val="009D3AA6"/>
    <w:rsid w:val="009D404C"/>
    <w:rsid w:val="009D514F"/>
    <w:rsid w:val="009D6055"/>
    <w:rsid w:val="009E26B9"/>
    <w:rsid w:val="009E2DE2"/>
    <w:rsid w:val="009E5054"/>
    <w:rsid w:val="009E6C93"/>
    <w:rsid w:val="009E7614"/>
    <w:rsid w:val="009F09F1"/>
    <w:rsid w:val="009F0EDC"/>
    <w:rsid w:val="009F1505"/>
    <w:rsid w:val="009F1CB4"/>
    <w:rsid w:val="009F25C2"/>
    <w:rsid w:val="009F2796"/>
    <w:rsid w:val="009F55D3"/>
    <w:rsid w:val="009F5753"/>
    <w:rsid w:val="009F57DC"/>
    <w:rsid w:val="009F68BF"/>
    <w:rsid w:val="009F70EE"/>
    <w:rsid w:val="009F761F"/>
    <w:rsid w:val="009F79AD"/>
    <w:rsid w:val="009F79E9"/>
    <w:rsid w:val="009F7FD3"/>
    <w:rsid w:val="00A01C43"/>
    <w:rsid w:val="00A040E3"/>
    <w:rsid w:val="00A0424E"/>
    <w:rsid w:val="00A047AF"/>
    <w:rsid w:val="00A0483E"/>
    <w:rsid w:val="00A050BF"/>
    <w:rsid w:val="00A0670B"/>
    <w:rsid w:val="00A06973"/>
    <w:rsid w:val="00A07008"/>
    <w:rsid w:val="00A07890"/>
    <w:rsid w:val="00A07BC5"/>
    <w:rsid w:val="00A10955"/>
    <w:rsid w:val="00A10F13"/>
    <w:rsid w:val="00A121A5"/>
    <w:rsid w:val="00A12341"/>
    <w:rsid w:val="00A12396"/>
    <w:rsid w:val="00A13533"/>
    <w:rsid w:val="00A14B19"/>
    <w:rsid w:val="00A16D79"/>
    <w:rsid w:val="00A1784D"/>
    <w:rsid w:val="00A20AEE"/>
    <w:rsid w:val="00A20B53"/>
    <w:rsid w:val="00A2192B"/>
    <w:rsid w:val="00A21D16"/>
    <w:rsid w:val="00A21FCA"/>
    <w:rsid w:val="00A23E3C"/>
    <w:rsid w:val="00A2425A"/>
    <w:rsid w:val="00A26D78"/>
    <w:rsid w:val="00A27268"/>
    <w:rsid w:val="00A317D8"/>
    <w:rsid w:val="00A318B9"/>
    <w:rsid w:val="00A31E49"/>
    <w:rsid w:val="00A33112"/>
    <w:rsid w:val="00A336B2"/>
    <w:rsid w:val="00A359FE"/>
    <w:rsid w:val="00A41807"/>
    <w:rsid w:val="00A44497"/>
    <w:rsid w:val="00A445D0"/>
    <w:rsid w:val="00A44F02"/>
    <w:rsid w:val="00A4507C"/>
    <w:rsid w:val="00A45DB1"/>
    <w:rsid w:val="00A50001"/>
    <w:rsid w:val="00A50090"/>
    <w:rsid w:val="00A50342"/>
    <w:rsid w:val="00A5160B"/>
    <w:rsid w:val="00A53709"/>
    <w:rsid w:val="00A53B2F"/>
    <w:rsid w:val="00A558C6"/>
    <w:rsid w:val="00A55BF3"/>
    <w:rsid w:val="00A6065B"/>
    <w:rsid w:val="00A61773"/>
    <w:rsid w:val="00A61C7B"/>
    <w:rsid w:val="00A622E1"/>
    <w:rsid w:val="00A62898"/>
    <w:rsid w:val="00A6547B"/>
    <w:rsid w:val="00A704CD"/>
    <w:rsid w:val="00A70C8B"/>
    <w:rsid w:val="00A7201E"/>
    <w:rsid w:val="00A72AD8"/>
    <w:rsid w:val="00A72E13"/>
    <w:rsid w:val="00A739DE"/>
    <w:rsid w:val="00A76370"/>
    <w:rsid w:val="00A769D4"/>
    <w:rsid w:val="00A77211"/>
    <w:rsid w:val="00A77608"/>
    <w:rsid w:val="00A77C1C"/>
    <w:rsid w:val="00A80D8D"/>
    <w:rsid w:val="00A82812"/>
    <w:rsid w:val="00A83524"/>
    <w:rsid w:val="00A8768A"/>
    <w:rsid w:val="00A87A3F"/>
    <w:rsid w:val="00A87E43"/>
    <w:rsid w:val="00A90BEC"/>
    <w:rsid w:val="00A91069"/>
    <w:rsid w:val="00A91F77"/>
    <w:rsid w:val="00A92301"/>
    <w:rsid w:val="00A92738"/>
    <w:rsid w:val="00A92CF4"/>
    <w:rsid w:val="00A92F0F"/>
    <w:rsid w:val="00A938F3"/>
    <w:rsid w:val="00A955AE"/>
    <w:rsid w:val="00A9712E"/>
    <w:rsid w:val="00AA203D"/>
    <w:rsid w:val="00AA2A90"/>
    <w:rsid w:val="00AA2F46"/>
    <w:rsid w:val="00AA4339"/>
    <w:rsid w:val="00AA493E"/>
    <w:rsid w:val="00AA5932"/>
    <w:rsid w:val="00AA772F"/>
    <w:rsid w:val="00AB1BB4"/>
    <w:rsid w:val="00AB1E6A"/>
    <w:rsid w:val="00AB33D7"/>
    <w:rsid w:val="00AB519E"/>
    <w:rsid w:val="00AB6702"/>
    <w:rsid w:val="00AB7287"/>
    <w:rsid w:val="00AC0F74"/>
    <w:rsid w:val="00AC243C"/>
    <w:rsid w:val="00AC3152"/>
    <w:rsid w:val="00AC39FF"/>
    <w:rsid w:val="00AC3DBD"/>
    <w:rsid w:val="00AC4ED2"/>
    <w:rsid w:val="00AC586A"/>
    <w:rsid w:val="00AC70F2"/>
    <w:rsid w:val="00AC7DE5"/>
    <w:rsid w:val="00AD04E3"/>
    <w:rsid w:val="00AD0DD1"/>
    <w:rsid w:val="00AD1F48"/>
    <w:rsid w:val="00AD2C85"/>
    <w:rsid w:val="00AD2E08"/>
    <w:rsid w:val="00AD6AFC"/>
    <w:rsid w:val="00AD6FFC"/>
    <w:rsid w:val="00AD75B5"/>
    <w:rsid w:val="00AE0560"/>
    <w:rsid w:val="00AE0901"/>
    <w:rsid w:val="00AE0E0A"/>
    <w:rsid w:val="00AE2147"/>
    <w:rsid w:val="00AE25DA"/>
    <w:rsid w:val="00AE6EEA"/>
    <w:rsid w:val="00AF0064"/>
    <w:rsid w:val="00AF0B92"/>
    <w:rsid w:val="00AF1BDD"/>
    <w:rsid w:val="00AF2DC7"/>
    <w:rsid w:val="00AF2FEE"/>
    <w:rsid w:val="00AF3CB7"/>
    <w:rsid w:val="00AF4C57"/>
    <w:rsid w:val="00AF61DF"/>
    <w:rsid w:val="00B0046F"/>
    <w:rsid w:val="00B013E5"/>
    <w:rsid w:val="00B01CF0"/>
    <w:rsid w:val="00B0257D"/>
    <w:rsid w:val="00B055CD"/>
    <w:rsid w:val="00B05CF9"/>
    <w:rsid w:val="00B05DC2"/>
    <w:rsid w:val="00B062DB"/>
    <w:rsid w:val="00B067DF"/>
    <w:rsid w:val="00B11A50"/>
    <w:rsid w:val="00B1471F"/>
    <w:rsid w:val="00B15A0A"/>
    <w:rsid w:val="00B15BEF"/>
    <w:rsid w:val="00B21149"/>
    <w:rsid w:val="00B2163F"/>
    <w:rsid w:val="00B24225"/>
    <w:rsid w:val="00B2649C"/>
    <w:rsid w:val="00B30CC6"/>
    <w:rsid w:val="00B30F1F"/>
    <w:rsid w:val="00B31AED"/>
    <w:rsid w:val="00B358BB"/>
    <w:rsid w:val="00B363E9"/>
    <w:rsid w:val="00B36B10"/>
    <w:rsid w:val="00B36B53"/>
    <w:rsid w:val="00B36C84"/>
    <w:rsid w:val="00B41ED0"/>
    <w:rsid w:val="00B428D8"/>
    <w:rsid w:val="00B515BC"/>
    <w:rsid w:val="00B5276A"/>
    <w:rsid w:val="00B52FAB"/>
    <w:rsid w:val="00B53CCD"/>
    <w:rsid w:val="00B55421"/>
    <w:rsid w:val="00B5643A"/>
    <w:rsid w:val="00B61717"/>
    <w:rsid w:val="00B633AD"/>
    <w:rsid w:val="00B634E1"/>
    <w:rsid w:val="00B634EE"/>
    <w:rsid w:val="00B63725"/>
    <w:rsid w:val="00B6494E"/>
    <w:rsid w:val="00B64B77"/>
    <w:rsid w:val="00B64DF5"/>
    <w:rsid w:val="00B66F29"/>
    <w:rsid w:val="00B6717B"/>
    <w:rsid w:val="00B6785C"/>
    <w:rsid w:val="00B67F75"/>
    <w:rsid w:val="00B730A3"/>
    <w:rsid w:val="00B752F6"/>
    <w:rsid w:val="00B754F8"/>
    <w:rsid w:val="00B75D0B"/>
    <w:rsid w:val="00B77E4C"/>
    <w:rsid w:val="00B80DB3"/>
    <w:rsid w:val="00B8176F"/>
    <w:rsid w:val="00B81DF5"/>
    <w:rsid w:val="00B82057"/>
    <w:rsid w:val="00B820BC"/>
    <w:rsid w:val="00B821AA"/>
    <w:rsid w:val="00B8221A"/>
    <w:rsid w:val="00B84F78"/>
    <w:rsid w:val="00B85D9B"/>
    <w:rsid w:val="00B85DD4"/>
    <w:rsid w:val="00B86473"/>
    <w:rsid w:val="00B87B7E"/>
    <w:rsid w:val="00B92808"/>
    <w:rsid w:val="00B928D3"/>
    <w:rsid w:val="00B93400"/>
    <w:rsid w:val="00B93429"/>
    <w:rsid w:val="00B976AE"/>
    <w:rsid w:val="00BA01D0"/>
    <w:rsid w:val="00BA206D"/>
    <w:rsid w:val="00BA2F60"/>
    <w:rsid w:val="00BA302E"/>
    <w:rsid w:val="00BA3E72"/>
    <w:rsid w:val="00BA5597"/>
    <w:rsid w:val="00BA6C07"/>
    <w:rsid w:val="00BA6E2E"/>
    <w:rsid w:val="00BA76F8"/>
    <w:rsid w:val="00BA7AF8"/>
    <w:rsid w:val="00BB167C"/>
    <w:rsid w:val="00BB5CBE"/>
    <w:rsid w:val="00BB5E49"/>
    <w:rsid w:val="00BB6B25"/>
    <w:rsid w:val="00BB6BE8"/>
    <w:rsid w:val="00BB6C31"/>
    <w:rsid w:val="00BC123E"/>
    <w:rsid w:val="00BC2390"/>
    <w:rsid w:val="00BC4DFA"/>
    <w:rsid w:val="00BC4FB4"/>
    <w:rsid w:val="00BC526C"/>
    <w:rsid w:val="00BC70D8"/>
    <w:rsid w:val="00BC741F"/>
    <w:rsid w:val="00BD09C3"/>
    <w:rsid w:val="00BD0D00"/>
    <w:rsid w:val="00BD6AF2"/>
    <w:rsid w:val="00BE00D7"/>
    <w:rsid w:val="00BE0F68"/>
    <w:rsid w:val="00BE1D45"/>
    <w:rsid w:val="00BE2712"/>
    <w:rsid w:val="00BE2DB5"/>
    <w:rsid w:val="00BE2FF7"/>
    <w:rsid w:val="00BE326E"/>
    <w:rsid w:val="00BE369C"/>
    <w:rsid w:val="00BE4791"/>
    <w:rsid w:val="00BE5C4C"/>
    <w:rsid w:val="00BF0F40"/>
    <w:rsid w:val="00BF2F3E"/>
    <w:rsid w:val="00BF394D"/>
    <w:rsid w:val="00BF3A7D"/>
    <w:rsid w:val="00BF3E75"/>
    <w:rsid w:val="00BF53CD"/>
    <w:rsid w:val="00BF5DC9"/>
    <w:rsid w:val="00BF7404"/>
    <w:rsid w:val="00C00FAA"/>
    <w:rsid w:val="00C01329"/>
    <w:rsid w:val="00C02820"/>
    <w:rsid w:val="00C030EC"/>
    <w:rsid w:val="00C03699"/>
    <w:rsid w:val="00C04A54"/>
    <w:rsid w:val="00C04FF0"/>
    <w:rsid w:val="00C05983"/>
    <w:rsid w:val="00C05A64"/>
    <w:rsid w:val="00C05E18"/>
    <w:rsid w:val="00C0672F"/>
    <w:rsid w:val="00C071D3"/>
    <w:rsid w:val="00C11748"/>
    <w:rsid w:val="00C15F31"/>
    <w:rsid w:val="00C17164"/>
    <w:rsid w:val="00C2030C"/>
    <w:rsid w:val="00C20514"/>
    <w:rsid w:val="00C21324"/>
    <w:rsid w:val="00C225A6"/>
    <w:rsid w:val="00C22601"/>
    <w:rsid w:val="00C23E12"/>
    <w:rsid w:val="00C2499B"/>
    <w:rsid w:val="00C24D56"/>
    <w:rsid w:val="00C25BDA"/>
    <w:rsid w:val="00C26A9D"/>
    <w:rsid w:val="00C26DDA"/>
    <w:rsid w:val="00C27A44"/>
    <w:rsid w:val="00C31D54"/>
    <w:rsid w:val="00C31EDD"/>
    <w:rsid w:val="00C32174"/>
    <w:rsid w:val="00C3384D"/>
    <w:rsid w:val="00C3418D"/>
    <w:rsid w:val="00C349A6"/>
    <w:rsid w:val="00C34AB5"/>
    <w:rsid w:val="00C34DF5"/>
    <w:rsid w:val="00C363F8"/>
    <w:rsid w:val="00C36764"/>
    <w:rsid w:val="00C40E69"/>
    <w:rsid w:val="00C43668"/>
    <w:rsid w:val="00C43686"/>
    <w:rsid w:val="00C45D40"/>
    <w:rsid w:val="00C469D3"/>
    <w:rsid w:val="00C50187"/>
    <w:rsid w:val="00C505C3"/>
    <w:rsid w:val="00C505F1"/>
    <w:rsid w:val="00C51426"/>
    <w:rsid w:val="00C53138"/>
    <w:rsid w:val="00C53F9E"/>
    <w:rsid w:val="00C54483"/>
    <w:rsid w:val="00C55676"/>
    <w:rsid w:val="00C55B31"/>
    <w:rsid w:val="00C614B9"/>
    <w:rsid w:val="00C61B2E"/>
    <w:rsid w:val="00C61F76"/>
    <w:rsid w:val="00C62141"/>
    <w:rsid w:val="00C633D3"/>
    <w:rsid w:val="00C638EB"/>
    <w:rsid w:val="00C63925"/>
    <w:rsid w:val="00C656BA"/>
    <w:rsid w:val="00C65C63"/>
    <w:rsid w:val="00C66878"/>
    <w:rsid w:val="00C678E5"/>
    <w:rsid w:val="00C67AA7"/>
    <w:rsid w:val="00C70A5F"/>
    <w:rsid w:val="00C71E9A"/>
    <w:rsid w:val="00C72B93"/>
    <w:rsid w:val="00C72EC3"/>
    <w:rsid w:val="00C75503"/>
    <w:rsid w:val="00C76C3C"/>
    <w:rsid w:val="00C77B1C"/>
    <w:rsid w:val="00C77F53"/>
    <w:rsid w:val="00C805EC"/>
    <w:rsid w:val="00C8075B"/>
    <w:rsid w:val="00C8092D"/>
    <w:rsid w:val="00C82884"/>
    <w:rsid w:val="00C83636"/>
    <w:rsid w:val="00C85A94"/>
    <w:rsid w:val="00C86151"/>
    <w:rsid w:val="00C86CD5"/>
    <w:rsid w:val="00C8700D"/>
    <w:rsid w:val="00C87E36"/>
    <w:rsid w:val="00C92F63"/>
    <w:rsid w:val="00C93052"/>
    <w:rsid w:val="00C965AA"/>
    <w:rsid w:val="00C9683D"/>
    <w:rsid w:val="00CA0FF7"/>
    <w:rsid w:val="00CA1851"/>
    <w:rsid w:val="00CA1A2B"/>
    <w:rsid w:val="00CA2D27"/>
    <w:rsid w:val="00CA4F38"/>
    <w:rsid w:val="00CB1FB6"/>
    <w:rsid w:val="00CB3893"/>
    <w:rsid w:val="00CB5675"/>
    <w:rsid w:val="00CB59A6"/>
    <w:rsid w:val="00CB5A5A"/>
    <w:rsid w:val="00CB6DBE"/>
    <w:rsid w:val="00CB7215"/>
    <w:rsid w:val="00CB768B"/>
    <w:rsid w:val="00CB7CE7"/>
    <w:rsid w:val="00CC0028"/>
    <w:rsid w:val="00CC0DC8"/>
    <w:rsid w:val="00CC2BAD"/>
    <w:rsid w:val="00CC3BE6"/>
    <w:rsid w:val="00CC5C31"/>
    <w:rsid w:val="00CC7F54"/>
    <w:rsid w:val="00CD004B"/>
    <w:rsid w:val="00CD1D54"/>
    <w:rsid w:val="00CD31D0"/>
    <w:rsid w:val="00CD3BBD"/>
    <w:rsid w:val="00CD48E5"/>
    <w:rsid w:val="00CD54BE"/>
    <w:rsid w:val="00CE010C"/>
    <w:rsid w:val="00CE0E86"/>
    <w:rsid w:val="00CE1168"/>
    <w:rsid w:val="00CE2127"/>
    <w:rsid w:val="00CE42EB"/>
    <w:rsid w:val="00CE5669"/>
    <w:rsid w:val="00CE780B"/>
    <w:rsid w:val="00CF0A97"/>
    <w:rsid w:val="00CF0DFE"/>
    <w:rsid w:val="00CF139A"/>
    <w:rsid w:val="00CF1AFE"/>
    <w:rsid w:val="00CF2C44"/>
    <w:rsid w:val="00CF2DB4"/>
    <w:rsid w:val="00CF3539"/>
    <w:rsid w:val="00CF3D5C"/>
    <w:rsid w:val="00CF5055"/>
    <w:rsid w:val="00CF5392"/>
    <w:rsid w:val="00CF66BC"/>
    <w:rsid w:val="00CF6DBF"/>
    <w:rsid w:val="00CF797B"/>
    <w:rsid w:val="00D001B4"/>
    <w:rsid w:val="00D026A8"/>
    <w:rsid w:val="00D03324"/>
    <w:rsid w:val="00D03BF5"/>
    <w:rsid w:val="00D1119B"/>
    <w:rsid w:val="00D11790"/>
    <w:rsid w:val="00D129C5"/>
    <w:rsid w:val="00D13365"/>
    <w:rsid w:val="00D133C8"/>
    <w:rsid w:val="00D14DF3"/>
    <w:rsid w:val="00D15511"/>
    <w:rsid w:val="00D159E0"/>
    <w:rsid w:val="00D16C4B"/>
    <w:rsid w:val="00D16D15"/>
    <w:rsid w:val="00D1750C"/>
    <w:rsid w:val="00D17C92"/>
    <w:rsid w:val="00D17C9F"/>
    <w:rsid w:val="00D17FF4"/>
    <w:rsid w:val="00D20CE4"/>
    <w:rsid w:val="00D22AEE"/>
    <w:rsid w:val="00D253AC"/>
    <w:rsid w:val="00D259E0"/>
    <w:rsid w:val="00D27474"/>
    <w:rsid w:val="00D27546"/>
    <w:rsid w:val="00D30E59"/>
    <w:rsid w:val="00D30F6F"/>
    <w:rsid w:val="00D32EF3"/>
    <w:rsid w:val="00D4650A"/>
    <w:rsid w:val="00D478CC"/>
    <w:rsid w:val="00D50427"/>
    <w:rsid w:val="00D5095B"/>
    <w:rsid w:val="00D5207A"/>
    <w:rsid w:val="00D52B0D"/>
    <w:rsid w:val="00D54165"/>
    <w:rsid w:val="00D54A69"/>
    <w:rsid w:val="00D54D25"/>
    <w:rsid w:val="00D55B27"/>
    <w:rsid w:val="00D56B49"/>
    <w:rsid w:val="00D56C09"/>
    <w:rsid w:val="00D57AD8"/>
    <w:rsid w:val="00D60017"/>
    <w:rsid w:val="00D60170"/>
    <w:rsid w:val="00D60AB1"/>
    <w:rsid w:val="00D60BC3"/>
    <w:rsid w:val="00D62EAF"/>
    <w:rsid w:val="00D6352A"/>
    <w:rsid w:val="00D6394B"/>
    <w:rsid w:val="00D655E9"/>
    <w:rsid w:val="00D65E08"/>
    <w:rsid w:val="00D6639F"/>
    <w:rsid w:val="00D66D71"/>
    <w:rsid w:val="00D71EFE"/>
    <w:rsid w:val="00D72D64"/>
    <w:rsid w:val="00D7345C"/>
    <w:rsid w:val="00D74EB1"/>
    <w:rsid w:val="00D7545C"/>
    <w:rsid w:val="00D75DAF"/>
    <w:rsid w:val="00D75E42"/>
    <w:rsid w:val="00D77729"/>
    <w:rsid w:val="00D8052C"/>
    <w:rsid w:val="00D84AE5"/>
    <w:rsid w:val="00D85C6F"/>
    <w:rsid w:val="00D9053E"/>
    <w:rsid w:val="00D911C7"/>
    <w:rsid w:val="00D9306D"/>
    <w:rsid w:val="00D93509"/>
    <w:rsid w:val="00D95F2F"/>
    <w:rsid w:val="00D9612E"/>
    <w:rsid w:val="00D96439"/>
    <w:rsid w:val="00D97C4C"/>
    <w:rsid w:val="00DA1167"/>
    <w:rsid w:val="00DA20F8"/>
    <w:rsid w:val="00DA387F"/>
    <w:rsid w:val="00DA5C01"/>
    <w:rsid w:val="00DA5D39"/>
    <w:rsid w:val="00DA60DE"/>
    <w:rsid w:val="00DA69D0"/>
    <w:rsid w:val="00DB2D28"/>
    <w:rsid w:val="00DB2DEA"/>
    <w:rsid w:val="00DB3131"/>
    <w:rsid w:val="00DB3452"/>
    <w:rsid w:val="00DB4077"/>
    <w:rsid w:val="00DB429A"/>
    <w:rsid w:val="00DB5570"/>
    <w:rsid w:val="00DB60AA"/>
    <w:rsid w:val="00DB64AE"/>
    <w:rsid w:val="00DC2D1C"/>
    <w:rsid w:val="00DC78BC"/>
    <w:rsid w:val="00DD00C8"/>
    <w:rsid w:val="00DD0304"/>
    <w:rsid w:val="00DD1A79"/>
    <w:rsid w:val="00DD1ED1"/>
    <w:rsid w:val="00DD3211"/>
    <w:rsid w:val="00DD33C5"/>
    <w:rsid w:val="00DD7293"/>
    <w:rsid w:val="00DE0825"/>
    <w:rsid w:val="00DE082B"/>
    <w:rsid w:val="00DE12E7"/>
    <w:rsid w:val="00DE25BE"/>
    <w:rsid w:val="00DE2927"/>
    <w:rsid w:val="00DE2A45"/>
    <w:rsid w:val="00DE2DC1"/>
    <w:rsid w:val="00DE4571"/>
    <w:rsid w:val="00DE4A32"/>
    <w:rsid w:val="00DE4A9A"/>
    <w:rsid w:val="00DE5601"/>
    <w:rsid w:val="00DE5665"/>
    <w:rsid w:val="00DE727D"/>
    <w:rsid w:val="00DE7552"/>
    <w:rsid w:val="00DE79A2"/>
    <w:rsid w:val="00DF00DE"/>
    <w:rsid w:val="00DF0A54"/>
    <w:rsid w:val="00DF0F6D"/>
    <w:rsid w:val="00DF0FCC"/>
    <w:rsid w:val="00DF1B41"/>
    <w:rsid w:val="00DF201F"/>
    <w:rsid w:val="00DF3708"/>
    <w:rsid w:val="00DF4A3C"/>
    <w:rsid w:val="00DF6591"/>
    <w:rsid w:val="00DF6702"/>
    <w:rsid w:val="00DF7988"/>
    <w:rsid w:val="00DF7DFB"/>
    <w:rsid w:val="00E000E3"/>
    <w:rsid w:val="00E00211"/>
    <w:rsid w:val="00E002B9"/>
    <w:rsid w:val="00E01F72"/>
    <w:rsid w:val="00E02B4B"/>
    <w:rsid w:val="00E042DE"/>
    <w:rsid w:val="00E05387"/>
    <w:rsid w:val="00E0734D"/>
    <w:rsid w:val="00E074B4"/>
    <w:rsid w:val="00E07D31"/>
    <w:rsid w:val="00E108EE"/>
    <w:rsid w:val="00E10E07"/>
    <w:rsid w:val="00E112E3"/>
    <w:rsid w:val="00E122AF"/>
    <w:rsid w:val="00E147D3"/>
    <w:rsid w:val="00E16650"/>
    <w:rsid w:val="00E168CC"/>
    <w:rsid w:val="00E179F1"/>
    <w:rsid w:val="00E21978"/>
    <w:rsid w:val="00E2282C"/>
    <w:rsid w:val="00E22960"/>
    <w:rsid w:val="00E23AFF"/>
    <w:rsid w:val="00E24A26"/>
    <w:rsid w:val="00E24CAD"/>
    <w:rsid w:val="00E254D0"/>
    <w:rsid w:val="00E26BD6"/>
    <w:rsid w:val="00E26F19"/>
    <w:rsid w:val="00E27F4D"/>
    <w:rsid w:val="00E30564"/>
    <w:rsid w:val="00E315FE"/>
    <w:rsid w:val="00E31B21"/>
    <w:rsid w:val="00E33D6F"/>
    <w:rsid w:val="00E33FA5"/>
    <w:rsid w:val="00E34896"/>
    <w:rsid w:val="00E35B01"/>
    <w:rsid w:val="00E363D8"/>
    <w:rsid w:val="00E377E2"/>
    <w:rsid w:val="00E40C85"/>
    <w:rsid w:val="00E40D61"/>
    <w:rsid w:val="00E41926"/>
    <w:rsid w:val="00E41C45"/>
    <w:rsid w:val="00E437EB"/>
    <w:rsid w:val="00E43EED"/>
    <w:rsid w:val="00E451F0"/>
    <w:rsid w:val="00E460A7"/>
    <w:rsid w:val="00E460F9"/>
    <w:rsid w:val="00E507C4"/>
    <w:rsid w:val="00E508C8"/>
    <w:rsid w:val="00E50D79"/>
    <w:rsid w:val="00E519F1"/>
    <w:rsid w:val="00E51DAE"/>
    <w:rsid w:val="00E52794"/>
    <w:rsid w:val="00E529F1"/>
    <w:rsid w:val="00E543D4"/>
    <w:rsid w:val="00E55EEB"/>
    <w:rsid w:val="00E56453"/>
    <w:rsid w:val="00E56ACF"/>
    <w:rsid w:val="00E57835"/>
    <w:rsid w:val="00E618D9"/>
    <w:rsid w:val="00E620D3"/>
    <w:rsid w:val="00E62B68"/>
    <w:rsid w:val="00E6421D"/>
    <w:rsid w:val="00E6448C"/>
    <w:rsid w:val="00E64EEC"/>
    <w:rsid w:val="00E715AC"/>
    <w:rsid w:val="00E7219D"/>
    <w:rsid w:val="00E753AA"/>
    <w:rsid w:val="00E763B9"/>
    <w:rsid w:val="00E76600"/>
    <w:rsid w:val="00E800B5"/>
    <w:rsid w:val="00E82122"/>
    <w:rsid w:val="00E8283D"/>
    <w:rsid w:val="00E82FCB"/>
    <w:rsid w:val="00E86B18"/>
    <w:rsid w:val="00E876E1"/>
    <w:rsid w:val="00E87C85"/>
    <w:rsid w:val="00E900BA"/>
    <w:rsid w:val="00E931C4"/>
    <w:rsid w:val="00E932C0"/>
    <w:rsid w:val="00E93D03"/>
    <w:rsid w:val="00E941D4"/>
    <w:rsid w:val="00E946C8"/>
    <w:rsid w:val="00E94E4C"/>
    <w:rsid w:val="00E9603E"/>
    <w:rsid w:val="00E96FC3"/>
    <w:rsid w:val="00EA02A6"/>
    <w:rsid w:val="00EA2041"/>
    <w:rsid w:val="00EA3BA2"/>
    <w:rsid w:val="00EB04A9"/>
    <w:rsid w:val="00EB0CC1"/>
    <w:rsid w:val="00EB3F3D"/>
    <w:rsid w:val="00EB5536"/>
    <w:rsid w:val="00EB5B15"/>
    <w:rsid w:val="00EB730A"/>
    <w:rsid w:val="00EC043C"/>
    <w:rsid w:val="00EC1016"/>
    <w:rsid w:val="00EC2DD7"/>
    <w:rsid w:val="00EC353D"/>
    <w:rsid w:val="00EC38DB"/>
    <w:rsid w:val="00EC5011"/>
    <w:rsid w:val="00EC5C79"/>
    <w:rsid w:val="00ED0C74"/>
    <w:rsid w:val="00ED12E1"/>
    <w:rsid w:val="00ED13CE"/>
    <w:rsid w:val="00ED2F00"/>
    <w:rsid w:val="00ED39F8"/>
    <w:rsid w:val="00ED3BA7"/>
    <w:rsid w:val="00ED401F"/>
    <w:rsid w:val="00ED50C0"/>
    <w:rsid w:val="00ED5307"/>
    <w:rsid w:val="00ED5656"/>
    <w:rsid w:val="00ED6DE3"/>
    <w:rsid w:val="00ED7D73"/>
    <w:rsid w:val="00EE0C2C"/>
    <w:rsid w:val="00EE168F"/>
    <w:rsid w:val="00EE17CE"/>
    <w:rsid w:val="00EE1BBE"/>
    <w:rsid w:val="00EE29FA"/>
    <w:rsid w:val="00EE3A15"/>
    <w:rsid w:val="00EE6271"/>
    <w:rsid w:val="00EE6DC2"/>
    <w:rsid w:val="00EF0D0B"/>
    <w:rsid w:val="00EF26F6"/>
    <w:rsid w:val="00EF28B8"/>
    <w:rsid w:val="00EF2F65"/>
    <w:rsid w:val="00EF4648"/>
    <w:rsid w:val="00EF486A"/>
    <w:rsid w:val="00EF52D7"/>
    <w:rsid w:val="00EF705F"/>
    <w:rsid w:val="00F00D5E"/>
    <w:rsid w:val="00F03947"/>
    <w:rsid w:val="00F0439D"/>
    <w:rsid w:val="00F0748B"/>
    <w:rsid w:val="00F118AC"/>
    <w:rsid w:val="00F13C09"/>
    <w:rsid w:val="00F141EF"/>
    <w:rsid w:val="00F144E2"/>
    <w:rsid w:val="00F146F3"/>
    <w:rsid w:val="00F14855"/>
    <w:rsid w:val="00F1497B"/>
    <w:rsid w:val="00F17224"/>
    <w:rsid w:val="00F20464"/>
    <w:rsid w:val="00F205CC"/>
    <w:rsid w:val="00F20790"/>
    <w:rsid w:val="00F21D1A"/>
    <w:rsid w:val="00F2224F"/>
    <w:rsid w:val="00F22CE2"/>
    <w:rsid w:val="00F230D3"/>
    <w:rsid w:val="00F23EBC"/>
    <w:rsid w:val="00F23F9D"/>
    <w:rsid w:val="00F24BCF"/>
    <w:rsid w:val="00F2513B"/>
    <w:rsid w:val="00F26C85"/>
    <w:rsid w:val="00F304C9"/>
    <w:rsid w:val="00F3130A"/>
    <w:rsid w:val="00F31956"/>
    <w:rsid w:val="00F32179"/>
    <w:rsid w:val="00F3385F"/>
    <w:rsid w:val="00F34772"/>
    <w:rsid w:val="00F3487A"/>
    <w:rsid w:val="00F35566"/>
    <w:rsid w:val="00F400E5"/>
    <w:rsid w:val="00F40608"/>
    <w:rsid w:val="00F415EC"/>
    <w:rsid w:val="00F41F22"/>
    <w:rsid w:val="00F443CB"/>
    <w:rsid w:val="00F44B2C"/>
    <w:rsid w:val="00F45059"/>
    <w:rsid w:val="00F46334"/>
    <w:rsid w:val="00F463C0"/>
    <w:rsid w:val="00F47B34"/>
    <w:rsid w:val="00F50979"/>
    <w:rsid w:val="00F51324"/>
    <w:rsid w:val="00F57EE6"/>
    <w:rsid w:val="00F61D88"/>
    <w:rsid w:val="00F61FE4"/>
    <w:rsid w:val="00F620D3"/>
    <w:rsid w:val="00F62283"/>
    <w:rsid w:val="00F63353"/>
    <w:rsid w:val="00F63418"/>
    <w:rsid w:val="00F64C1D"/>
    <w:rsid w:val="00F66925"/>
    <w:rsid w:val="00F71559"/>
    <w:rsid w:val="00F72345"/>
    <w:rsid w:val="00F742ED"/>
    <w:rsid w:val="00F75BA7"/>
    <w:rsid w:val="00F767BE"/>
    <w:rsid w:val="00F772E1"/>
    <w:rsid w:val="00F77EE8"/>
    <w:rsid w:val="00F812A4"/>
    <w:rsid w:val="00F8286D"/>
    <w:rsid w:val="00F858CD"/>
    <w:rsid w:val="00F8606A"/>
    <w:rsid w:val="00F869A1"/>
    <w:rsid w:val="00F87CA0"/>
    <w:rsid w:val="00F90207"/>
    <w:rsid w:val="00F90852"/>
    <w:rsid w:val="00F9096F"/>
    <w:rsid w:val="00F91BB8"/>
    <w:rsid w:val="00F93EBD"/>
    <w:rsid w:val="00F944DA"/>
    <w:rsid w:val="00F94551"/>
    <w:rsid w:val="00F95D1E"/>
    <w:rsid w:val="00F96BAA"/>
    <w:rsid w:val="00F96CA5"/>
    <w:rsid w:val="00F96E5D"/>
    <w:rsid w:val="00FA08B5"/>
    <w:rsid w:val="00FA12A3"/>
    <w:rsid w:val="00FA2606"/>
    <w:rsid w:val="00FA2693"/>
    <w:rsid w:val="00FA3563"/>
    <w:rsid w:val="00FA499C"/>
    <w:rsid w:val="00FA6080"/>
    <w:rsid w:val="00FA64D4"/>
    <w:rsid w:val="00FA731C"/>
    <w:rsid w:val="00FB000C"/>
    <w:rsid w:val="00FB02D5"/>
    <w:rsid w:val="00FB3C34"/>
    <w:rsid w:val="00FB547A"/>
    <w:rsid w:val="00FB54B5"/>
    <w:rsid w:val="00FB5606"/>
    <w:rsid w:val="00FB6788"/>
    <w:rsid w:val="00FB72C9"/>
    <w:rsid w:val="00FB7AC6"/>
    <w:rsid w:val="00FB7DA5"/>
    <w:rsid w:val="00FC2324"/>
    <w:rsid w:val="00FC3900"/>
    <w:rsid w:val="00FC4086"/>
    <w:rsid w:val="00FC4537"/>
    <w:rsid w:val="00FC54F3"/>
    <w:rsid w:val="00FC55CB"/>
    <w:rsid w:val="00FC55F7"/>
    <w:rsid w:val="00FC5942"/>
    <w:rsid w:val="00FC6DD8"/>
    <w:rsid w:val="00FD18DF"/>
    <w:rsid w:val="00FD299E"/>
    <w:rsid w:val="00FD426B"/>
    <w:rsid w:val="00FD5A29"/>
    <w:rsid w:val="00FD7588"/>
    <w:rsid w:val="00FE09B1"/>
    <w:rsid w:val="00FE0B7F"/>
    <w:rsid w:val="00FE206E"/>
    <w:rsid w:val="00FE3588"/>
    <w:rsid w:val="00FE5D0A"/>
    <w:rsid w:val="00FE6A5B"/>
    <w:rsid w:val="00FF1AB9"/>
    <w:rsid w:val="00FF1BF3"/>
    <w:rsid w:val="00FF1D74"/>
    <w:rsid w:val="00FF2B17"/>
    <w:rsid w:val="00FF3184"/>
    <w:rsid w:val="00FF3779"/>
    <w:rsid w:val="00FF58C8"/>
    <w:rsid w:val="00FF6D61"/>
    <w:rsid w:val="00FF7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7B34"/>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Chapter10,Список уровня 2,название табл/рис,Details,AC List 01,Bullet List,FooterText,numbered,Paragraphe de liste1,lp1,Elenco Normale,List Paragraph,EBRD List,заголовок 1.1,CA bullets"/>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1"/>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12"/>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qFormat/>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af8">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9">
    <w:name w:val="Знак"/>
    <w:basedOn w:val="a0"/>
    <w:rsid w:val="005D7C61"/>
    <w:pPr>
      <w:spacing w:after="0" w:line="240" w:lineRule="auto"/>
    </w:pPr>
    <w:rPr>
      <w:rFonts w:ascii="Verdana" w:eastAsia="Times New Roman" w:hAnsi="Verdana" w:cs="Verdana"/>
      <w:sz w:val="20"/>
      <w:szCs w:val="20"/>
      <w:lang w:val="en-US"/>
    </w:rPr>
  </w:style>
  <w:style w:type="character" w:styleId="afa">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b">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1"/>
    <w:rsid w:val="005D7C61"/>
  </w:style>
  <w:style w:type="paragraph" w:styleId="afd">
    <w:name w:val="footer"/>
    <w:basedOn w:val="a0"/>
    <w:link w:val="afe"/>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uiPriority w:val="99"/>
    <w:rsid w:val="00821FC5"/>
    <w:rPr>
      <w:rFonts w:ascii="Times New Roman" w:eastAsia="Times New Roman" w:hAnsi="Times New Roman" w:cs="Times New Roman"/>
      <w:sz w:val="20"/>
      <w:szCs w:val="20"/>
      <w:lang w:val="uk-UA" w:eastAsia="ar-SA"/>
    </w:rPr>
  </w:style>
  <w:style w:type="paragraph" w:customStyle="1" w:styleId="aff0">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AC List 01 Знак,Bullet List Знак,FooterText Знак,numbered Знак,Paragraphe de liste1 Знак,lp1 Знак,Elenco Normale Знак,List Paragraph Знак,EBRD List Знак"/>
    <w:link w:val="a7"/>
    <w:uiPriority w:val="34"/>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1">
    <w:name w:val="Emphasis"/>
    <w:basedOn w:val="a1"/>
    <w:uiPriority w:val="20"/>
    <w:qFormat/>
    <w:rsid w:val="00B31AED"/>
    <w:rPr>
      <w:i/>
      <w:iCs/>
    </w:rPr>
  </w:style>
  <w:style w:type="character" w:customStyle="1" w:styleId="UnresolvedMention">
    <w:name w:val="Unresolved Mention"/>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b">
    <w:name w:val="Нет списка1"/>
    <w:next w:val="a3"/>
    <w:uiPriority w:val="99"/>
    <w:semiHidden/>
    <w:unhideWhenUsed/>
    <w:rsid w:val="002E4493"/>
  </w:style>
  <w:style w:type="paragraph" w:styleId="aff2">
    <w:name w:val="Document Map"/>
    <w:basedOn w:val="a0"/>
    <w:link w:val="aff3"/>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3">
    <w:name w:val="Схема документа Знак"/>
    <w:basedOn w:val="a1"/>
    <w:link w:val="aff2"/>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4">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5">
    <w:name w:val="Содержимое таблицы"/>
    <w:basedOn w:val="a0"/>
    <w:qFormat/>
    <w:rsid w:val="00E27F4D"/>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1c">
    <w:name w:val="Без интервала1"/>
    <w:rsid w:val="00E27F4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7B34"/>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Chapter10,Список уровня 2,название табл/рис,Details,AC List 01,Bullet List,FooterText,numbered,Paragraphe de liste1,lp1,Elenco Normale,List Paragraph,EBRD List,заголовок 1.1,CA bullets"/>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1"/>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12"/>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qFormat/>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af8">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9">
    <w:name w:val="Знак"/>
    <w:basedOn w:val="a0"/>
    <w:rsid w:val="005D7C61"/>
    <w:pPr>
      <w:spacing w:after="0" w:line="240" w:lineRule="auto"/>
    </w:pPr>
    <w:rPr>
      <w:rFonts w:ascii="Verdana" w:eastAsia="Times New Roman" w:hAnsi="Verdana" w:cs="Verdana"/>
      <w:sz w:val="20"/>
      <w:szCs w:val="20"/>
      <w:lang w:val="en-US"/>
    </w:rPr>
  </w:style>
  <w:style w:type="character" w:styleId="afa">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b">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1"/>
    <w:rsid w:val="005D7C61"/>
  </w:style>
  <w:style w:type="paragraph" w:styleId="afd">
    <w:name w:val="footer"/>
    <w:basedOn w:val="a0"/>
    <w:link w:val="afe"/>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uiPriority w:val="99"/>
    <w:rsid w:val="00821FC5"/>
    <w:rPr>
      <w:rFonts w:ascii="Times New Roman" w:eastAsia="Times New Roman" w:hAnsi="Times New Roman" w:cs="Times New Roman"/>
      <w:sz w:val="20"/>
      <w:szCs w:val="20"/>
      <w:lang w:val="uk-UA" w:eastAsia="ar-SA"/>
    </w:rPr>
  </w:style>
  <w:style w:type="paragraph" w:customStyle="1" w:styleId="aff0">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AC List 01 Знак,Bullet List Знак,FooterText Знак,numbered Знак,Paragraphe de liste1 Знак,lp1 Знак,Elenco Normale Знак,List Paragraph Знак,EBRD List Знак"/>
    <w:link w:val="a7"/>
    <w:uiPriority w:val="34"/>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1">
    <w:name w:val="Emphasis"/>
    <w:basedOn w:val="a1"/>
    <w:uiPriority w:val="20"/>
    <w:qFormat/>
    <w:rsid w:val="00B31AED"/>
    <w:rPr>
      <w:i/>
      <w:iCs/>
    </w:rPr>
  </w:style>
  <w:style w:type="character" w:customStyle="1" w:styleId="UnresolvedMention">
    <w:name w:val="Unresolved Mention"/>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b">
    <w:name w:val="Нет списка1"/>
    <w:next w:val="a3"/>
    <w:uiPriority w:val="99"/>
    <w:semiHidden/>
    <w:unhideWhenUsed/>
    <w:rsid w:val="002E4493"/>
  </w:style>
  <w:style w:type="paragraph" w:styleId="aff2">
    <w:name w:val="Document Map"/>
    <w:basedOn w:val="a0"/>
    <w:link w:val="aff3"/>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3">
    <w:name w:val="Схема документа Знак"/>
    <w:basedOn w:val="a1"/>
    <w:link w:val="aff2"/>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4">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5">
    <w:name w:val="Содержимое таблицы"/>
    <w:basedOn w:val="a0"/>
    <w:qFormat/>
    <w:rsid w:val="00E27F4D"/>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1c">
    <w:name w:val="Без интервала1"/>
    <w:rsid w:val="00E27F4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9437">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01654206">
      <w:bodyDiv w:val="1"/>
      <w:marLeft w:val="0"/>
      <w:marRight w:val="0"/>
      <w:marTop w:val="0"/>
      <w:marBottom w:val="0"/>
      <w:divBdr>
        <w:top w:val="none" w:sz="0" w:space="0" w:color="auto"/>
        <w:left w:val="none" w:sz="0" w:space="0" w:color="auto"/>
        <w:bottom w:val="none" w:sz="0" w:space="0" w:color="auto"/>
        <w:right w:val="none" w:sz="0" w:space="0" w:color="auto"/>
      </w:divBdr>
    </w:div>
    <w:div w:id="116217684">
      <w:bodyDiv w:val="1"/>
      <w:marLeft w:val="0"/>
      <w:marRight w:val="0"/>
      <w:marTop w:val="0"/>
      <w:marBottom w:val="0"/>
      <w:divBdr>
        <w:top w:val="none" w:sz="0" w:space="0" w:color="auto"/>
        <w:left w:val="none" w:sz="0" w:space="0" w:color="auto"/>
        <w:bottom w:val="none" w:sz="0" w:space="0" w:color="auto"/>
        <w:right w:val="none" w:sz="0" w:space="0" w:color="auto"/>
      </w:divBdr>
    </w:div>
    <w:div w:id="160854838">
      <w:bodyDiv w:val="1"/>
      <w:marLeft w:val="0"/>
      <w:marRight w:val="0"/>
      <w:marTop w:val="0"/>
      <w:marBottom w:val="0"/>
      <w:divBdr>
        <w:top w:val="none" w:sz="0" w:space="0" w:color="auto"/>
        <w:left w:val="none" w:sz="0" w:space="0" w:color="auto"/>
        <w:bottom w:val="none" w:sz="0" w:space="0" w:color="auto"/>
        <w:right w:val="none" w:sz="0" w:space="0" w:color="auto"/>
      </w:divBdr>
    </w:div>
    <w:div w:id="162598539">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07374407">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43414045">
      <w:bodyDiv w:val="1"/>
      <w:marLeft w:val="0"/>
      <w:marRight w:val="0"/>
      <w:marTop w:val="0"/>
      <w:marBottom w:val="0"/>
      <w:divBdr>
        <w:top w:val="none" w:sz="0" w:space="0" w:color="auto"/>
        <w:left w:val="none" w:sz="0" w:space="0" w:color="auto"/>
        <w:bottom w:val="none" w:sz="0" w:space="0" w:color="auto"/>
        <w:right w:val="none" w:sz="0" w:space="0" w:color="auto"/>
      </w:divBdr>
    </w:div>
    <w:div w:id="24985444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2984180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384986493">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483132106">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31982731">
      <w:bodyDiv w:val="1"/>
      <w:marLeft w:val="0"/>
      <w:marRight w:val="0"/>
      <w:marTop w:val="0"/>
      <w:marBottom w:val="0"/>
      <w:divBdr>
        <w:top w:val="none" w:sz="0" w:space="0" w:color="auto"/>
        <w:left w:val="none" w:sz="0" w:space="0" w:color="auto"/>
        <w:bottom w:val="none" w:sz="0" w:space="0" w:color="auto"/>
        <w:right w:val="none" w:sz="0" w:space="0" w:color="auto"/>
      </w:divBdr>
    </w:div>
    <w:div w:id="711684794">
      <w:bodyDiv w:val="1"/>
      <w:marLeft w:val="0"/>
      <w:marRight w:val="0"/>
      <w:marTop w:val="0"/>
      <w:marBottom w:val="0"/>
      <w:divBdr>
        <w:top w:val="none" w:sz="0" w:space="0" w:color="auto"/>
        <w:left w:val="none" w:sz="0" w:space="0" w:color="auto"/>
        <w:bottom w:val="none" w:sz="0" w:space="0" w:color="auto"/>
        <w:right w:val="none" w:sz="0" w:space="0" w:color="auto"/>
      </w:divBdr>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748573812">
      <w:bodyDiv w:val="1"/>
      <w:marLeft w:val="0"/>
      <w:marRight w:val="0"/>
      <w:marTop w:val="0"/>
      <w:marBottom w:val="0"/>
      <w:divBdr>
        <w:top w:val="none" w:sz="0" w:space="0" w:color="auto"/>
        <w:left w:val="none" w:sz="0" w:space="0" w:color="auto"/>
        <w:bottom w:val="none" w:sz="0" w:space="0" w:color="auto"/>
        <w:right w:val="none" w:sz="0" w:space="0" w:color="auto"/>
      </w:divBdr>
    </w:div>
    <w:div w:id="850950046">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904073093">
      <w:bodyDiv w:val="1"/>
      <w:marLeft w:val="0"/>
      <w:marRight w:val="0"/>
      <w:marTop w:val="0"/>
      <w:marBottom w:val="0"/>
      <w:divBdr>
        <w:top w:val="none" w:sz="0" w:space="0" w:color="auto"/>
        <w:left w:val="none" w:sz="0" w:space="0" w:color="auto"/>
        <w:bottom w:val="none" w:sz="0" w:space="0" w:color="auto"/>
        <w:right w:val="none" w:sz="0" w:space="0" w:color="auto"/>
      </w:divBdr>
    </w:div>
    <w:div w:id="922102101">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081951958">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49517607">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190947883">
      <w:bodyDiv w:val="1"/>
      <w:marLeft w:val="0"/>
      <w:marRight w:val="0"/>
      <w:marTop w:val="0"/>
      <w:marBottom w:val="0"/>
      <w:divBdr>
        <w:top w:val="none" w:sz="0" w:space="0" w:color="auto"/>
        <w:left w:val="none" w:sz="0" w:space="0" w:color="auto"/>
        <w:bottom w:val="none" w:sz="0" w:space="0" w:color="auto"/>
        <w:right w:val="none" w:sz="0" w:space="0" w:color="auto"/>
      </w:divBdr>
    </w:div>
    <w:div w:id="1212234441">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257402164">
      <w:bodyDiv w:val="1"/>
      <w:marLeft w:val="0"/>
      <w:marRight w:val="0"/>
      <w:marTop w:val="0"/>
      <w:marBottom w:val="0"/>
      <w:divBdr>
        <w:top w:val="none" w:sz="0" w:space="0" w:color="auto"/>
        <w:left w:val="none" w:sz="0" w:space="0" w:color="auto"/>
        <w:bottom w:val="none" w:sz="0" w:space="0" w:color="auto"/>
        <w:right w:val="none" w:sz="0" w:space="0" w:color="auto"/>
      </w:divBdr>
    </w:div>
    <w:div w:id="128642925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337002926">
      <w:bodyDiv w:val="1"/>
      <w:marLeft w:val="0"/>
      <w:marRight w:val="0"/>
      <w:marTop w:val="0"/>
      <w:marBottom w:val="0"/>
      <w:divBdr>
        <w:top w:val="none" w:sz="0" w:space="0" w:color="auto"/>
        <w:left w:val="none" w:sz="0" w:space="0" w:color="auto"/>
        <w:bottom w:val="none" w:sz="0" w:space="0" w:color="auto"/>
        <w:right w:val="none" w:sz="0" w:space="0" w:color="auto"/>
      </w:divBdr>
    </w:div>
    <w:div w:id="1381126757">
      <w:bodyDiv w:val="1"/>
      <w:marLeft w:val="0"/>
      <w:marRight w:val="0"/>
      <w:marTop w:val="0"/>
      <w:marBottom w:val="0"/>
      <w:divBdr>
        <w:top w:val="none" w:sz="0" w:space="0" w:color="auto"/>
        <w:left w:val="none" w:sz="0" w:space="0" w:color="auto"/>
        <w:bottom w:val="none" w:sz="0" w:space="0" w:color="auto"/>
        <w:right w:val="none" w:sz="0" w:space="0" w:color="auto"/>
      </w:divBdr>
    </w:div>
    <w:div w:id="1390306830">
      <w:bodyDiv w:val="1"/>
      <w:marLeft w:val="0"/>
      <w:marRight w:val="0"/>
      <w:marTop w:val="0"/>
      <w:marBottom w:val="0"/>
      <w:divBdr>
        <w:top w:val="none" w:sz="0" w:space="0" w:color="auto"/>
        <w:left w:val="none" w:sz="0" w:space="0" w:color="auto"/>
        <w:bottom w:val="none" w:sz="0" w:space="0" w:color="auto"/>
        <w:right w:val="none" w:sz="0" w:space="0" w:color="auto"/>
      </w:divBdr>
    </w:div>
    <w:div w:id="1397825607">
      <w:bodyDiv w:val="1"/>
      <w:marLeft w:val="0"/>
      <w:marRight w:val="0"/>
      <w:marTop w:val="0"/>
      <w:marBottom w:val="0"/>
      <w:divBdr>
        <w:top w:val="none" w:sz="0" w:space="0" w:color="auto"/>
        <w:left w:val="none" w:sz="0" w:space="0" w:color="auto"/>
        <w:bottom w:val="none" w:sz="0" w:space="0" w:color="auto"/>
        <w:right w:val="none" w:sz="0" w:space="0" w:color="auto"/>
      </w:divBdr>
    </w:div>
    <w:div w:id="1496650464">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1141292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643847706">
      <w:bodyDiv w:val="1"/>
      <w:marLeft w:val="0"/>
      <w:marRight w:val="0"/>
      <w:marTop w:val="0"/>
      <w:marBottom w:val="0"/>
      <w:divBdr>
        <w:top w:val="none" w:sz="0" w:space="0" w:color="auto"/>
        <w:left w:val="none" w:sz="0" w:space="0" w:color="auto"/>
        <w:bottom w:val="none" w:sz="0" w:space="0" w:color="auto"/>
        <w:right w:val="none" w:sz="0" w:space="0" w:color="auto"/>
      </w:divBdr>
    </w:div>
    <w:div w:id="1703089216">
      <w:bodyDiv w:val="1"/>
      <w:marLeft w:val="0"/>
      <w:marRight w:val="0"/>
      <w:marTop w:val="0"/>
      <w:marBottom w:val="0"/>
      <w:divBdr>
        <w:top w:val="none" w:sz="0" w:space="0" w:color="auto"/>
        <w:left w:val="none" w:sz="0" w:space="0" w:color="auto"/>
        <w:bottom w:val="none" w:sz="0" w:space="0" w:color="auto"/>
        <w:right w:val="none" w:sz="0" w:space="0" w:color="auto"/>
      </w:divBdr>
    </w:div>
    <w:div w:id="1712075161">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47148243">
      <w:bodyDiv w:val="1"/>
      <w:marLeft w:val="0"/>
      <w:marRight w:val="0"/>
      <w:marTop w:val="0"/>
      <w:marBottom w:val="0"/>
      <w:divBdr>
        <w:top w:val="none" w:sz="0" w:space="0" w:color="auto"/>
        <w:left w:val="none" w:sz="0" w:space="0" w:color="auto"/>
        <w:bottom w:val="none" w:sz="0" w:space="0" w:color="auto"/>
        <w:right w:val="none" w:sz="0" w:space="0" w:color="auto"/>
      </w:divBdr>
    </w:div>
    <w:div w:id="1772434472">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1898320649">
      <w:bodyDiv w:val="1"/>
      <w:marLeft w:val="0"/>
      <w:marRight w:val="0"/>
      <w:marTop w:val="0"/>
      <w:marBottom w:val="0"/>
      <w:divBdr>
        <w:top w:val="none" w:sz="0" w:space="0" w:color="auto"/>
        <w:left w:val="none" w:sz="0" w:space="0" w:color="auto"/>
        <w:bottom w:val="none" w:sz="0" w:space="0" w:color="auto"/>
        <w:right w:val="none" w:sz="0" w:space="0" w:color="auto"/>
      </w:divBdr>
    </w:div>
    <w:div w:id="1907567278">
      <w:bodyDiv w:val="1"/>
      <w:marLeft w:val="0"/>
      <w:marRight w:val="0"/>
      <w:marTop w:val="0"/>
      <w:marBottom w:val="0"/>
      <w:divBdr>
        <w:top w:val="none" w:sz="0" w:space="0" w:color="auto"/>
        <w:left w:val="none" w:sz="0" w:space="0" w:color="auto"/>
        <w:bottom w:val="none" w:sz="0" w:space="0" w:color="auto"/>
        <w:right w:val="none" w:sz="0" w:space="0" w:color="auto"/>
      </w:divBdr>
    </w:div>
    <w:div w:id="1923299709">
      <w:bodyDiv w:val="1"/>
      <w:marLeft w:val="0"/>
      <w:marRight w:val="0"/>
      <w:marTop w:val="0"/>
      <w:marBottom w:val="0"/>
      <w:divBdr>
        <w:top w:val="none" w:sz="0" w:space="0" w:color="auto"/>
        <w:left w:val="none" w:sz="0" w:space="0" w:color="auto"/>
        <w:bottom w:val="none" w:sz="0" w:space="0" w:color="auto"/>
        <w:right w:val="none" w:sz="0" w:space="0" w:color="auto"/>
      </w:divBdr>
    </w:div>
    <w:div w:id="2010129911">
      <w:bodyDiv w:val="1"/>
      <w:marLeft w:val="0"/>
      <w:marRight w:val="0"/>
      <w:marTop w:val="0"/>
      <w:marBottom w:val="0"/>
      <w:divBdr>
        <w:top w:val="none" w:sz="0" w:space="0" w:color="auto"/>
        <w:left w:val="none" w:sz="0" w:space="0" w:color="auto"/>
        <w:bottom w:val="none" w:sz="0" w:space="0" w:color="auto"/>
        <w:right w:val="none" w:sz="0" w:space="0" w:color="auto"/>
      </w:divBdr>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ltavaupo@ukr.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0.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4DB22-3F27-40C8-9E98-A2862CC5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2553</TotalTime>
  <Pages>38</Pages>
  <Words>15642</Words>
  <Characters>89161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1</cp:lastModifiedBy>
  <cp:revision>1043</cp:revision>
  <cp:lastPrinted>2024-01-19T06:43:00Z</cp:lastPrinted>
  <dcterms:created xsi:type="dcterms:W3CDTF">2022-11-08T09:41:00Z</dcterms:created>
  <dcterms:modified xsi:type="dcterms:W3CDTF">2024-01-30T13:23:00Z</dcterms:modified>
</cp:coreProperties>
</file>