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DF" w:rsidRPr="001641DF" w:rsidRDefault="001641DF" w:rsidP="001641DF">
      <w:pPr>
        <w:spacing w:after="0" w:line="240" w:lineRule="auto"/>
        <w:jc w:val="right"/>
        <w:rPr>
          <w:sz w:val="23"/>
          <w:szCs w:val="23"/>
          <w:lang w:eastAsia="ru-RU"/>
        </w:rPr>
      </w:pPr>
      <w:r w:rsidRPr="001641DF">
        <w:rPr>
          <w:sz w:val="23"/>
          <w:szCs w:val="23"/>
          <w:lang w:eastAsia="ru-RU"/>
        </w:rPr>
        <w:t xml:space="preserve">Додаток 7 </w:t>
      </w:r>
    </w:p>
    <w:p w:rsidR="001641DF" w:rsidRDefault="001641DF" w:rsidP="001641DF">
      <w:pPr>
        <w:spacing w:after="0" w:line="240" w:lineRule="auto"/>
        <w:jc w:val="right"/>
        <w:rPr>
          <w:sz w:val="23"/>
          <w:szCs w:val="23"/>
          <w:lang w:eastAsia="ru-RU"/>
        </w:rPr>
      </w:pPr>
      <w:r w:rsidRPr="001641DF">
        <w:rPr>
          <w:sz w:val="23"/>
          <w:szCs w:val="23"/>
          <w:lang w:eastAsia="ru-RU"/>
        </w:rPr>
        <w:t>до тендерної документації</w:t>
      </w:r>
    </w:p>
    <w:p w:rsidR="00995EFA" w:rsidRDefault="00995EFA" w:rsidP="001641DF">
      <w:pPr>
        <w:spacing w:after="0" w:line="240" w:lineRule="auto"/>
        <w:jc w:val="right"/>
        <w:rPr>
          <w:sz w:val="23"/>
          <w:szCs w:val="23"/>
          <w:lang w:eastAsia="ru-RU"/>
        </w:rPr>
      </w:pPr>
      <w:proofErr w:type="spellStart"/>
      <w:r>
        <w:rPr>
          <w:sz w:val="23"/>
          <w:szCs w:val="23"/>
          <w:lang w:eastAsia="ru-RU"/>
        </w:rPr>
        <w:t>Проєкт</w:t>
      </w:r>
      <w:proofErr w:type="spellEnd"/>
      <w:r>
        <w:rPr>
          <w:sz w:val="23"/>
          <w:szCs w:val="23"/>
          <w:lang w:eastAsia="ru-RU"/>
        </w:rPr>
        <w:t xml:space="preserve"> договору</w:t>
      </w:r>
    </w:p>
    <w:p w:rsidR="006D082A" w:rsidRPr="00D714C6" w:rsidRDefault="006D082A" w:rsidP="006D082A">
      <w:pPr>
        <w:spacing w:after="0" w:line="240" w:lineRule="auto"/>
        <w:jc w:val="center"/>
        <w:rPr>
          <w:b/>
          <w:sz w:val="24"/>
          <w:szCs w:val="24"/>
          <w:lang w:eastAsia="ru-RU"/>
        </w:rPr>
      </w:pPr>
      <w:r w:rsidRPr="00D714C6">
        <w:rPr>
          <w:b/>
          <w:sz w:val="24"/>
          <w:szCs w:val="24"/>
          <w:lang w:eastAsia="ru-RU"/>
        </w:rPr>
        <w:t xml:space="preserve">Договір </w:t>
      </w:r>
      <w:r w:rsidRPr="00D714C6">
        <w:rPr>
          <w:b/>
          <w:bCs/>
          <w:color w:val="000000"/>
          <w:sz w:val="24"/>
          <w:szCs w:val="24"/>
          <w:lang w:eastAsia="ru-RU"/>
        </w:rPr>
        <w:t>про закупівлю</w:t>
      </w:r>
      <w:r w:rsidRPr="00D714C6">
        <w:rPr>
          <w:b/>
          <w:sz w:val="24"/>
          <w:szCs w:val="24"/>
          <w:lang w:eastAsia="ru-RU"/>
        </w:rPr>
        <w:t xml:space="preserve"> </w:t>
      </w:r>
      <w:r>
        <w:rPr>
          <w:b/>
          <w:sz w:val="24"/>
          <w:szCs w:val="24"/>
          <w:lang w:eastAsia="ru-RU"/>
        </w:rPr>
        <w:t>№</w:t>
      </w:r>
      <w:r w:rsidRPr="00D714C6">
        <w:rPr>
          <w:b/>
          <w:sz w:val="24"/>
          <w:szCs w:val="24"/>
          <w:lang w:eastAsia="ru-RU"/>
        </w:rPr>
        <w:t>____</w:t>
      </w:r>
    </w:p>
    <w:p w:rsidR="006D082A" w:rsidRPr="00D714C6" w:rsidRDefault="006D082A" w:rsidP="006D082A">
      <w:pPr>
        <w:spacing w:after="0" w:line="240" w:lineRule="auto"/>
        <w:rPr>
          <w:b/>
          <w:sz w:val="24"/>
          <w:szCs w:val="24"/>
          <w:lang w:eastAsia="ru-RU"/>
        </w:rPr>
      </w:pPr>
    </w:p>
    <w:p w:rsidR="006D082A" w:rsidRPr="00D714C6" w:rsidRDefault="006D082A" w:rsidP="006D082A">
      <w:pPr>
        <w:spacing w:after="0" w:line="240" w:lineRule="auto"/>
        <w:jc w:val="center"/>
        <w:rPr>
          <w:bCs/>
          <w:sz w:val="24"/>
          <w:szCs w:val="24"/>
        </w:rPr>
      </w:pPr>
      <w:r w:rsidRPr="00D714C6">
        <w:rPr>
          <w:bCs/>
          <w:sz w:val="24"/>
          <w:szCs w:val="24"/>
        </w:rPr>
        <w:t xml:space="preserve">  ____________</w:t>
      </w:r>
      <w:r w:rsidRPr="00D714C6">
        <w:rPr>
          <w:bCs/>
          <w:sz w:val="24"/>
          <w:szCs w:val="24"/>
        </w:rPr>
        <w:tab/>
      </w:r>
      <w:r w:rsidRPr="00D714C6">
        <w:rPr>
          <w:bCs/>
          <w:sz w:val="24"/>
          <w:szCs w:val="24"/>
        </w:rPr>
        <w:tab/>
      </w:r>
      <w:r w:rsidRPr="00D714C6">
        <w:rPr>
          <w:bCs/>
          <w:sz w:val="24"/>
          <w:szCs w:val="24"/>
        </w:rPr>
        <w:tab/>
      </w:r>
      <w:r w:rsidRPr="00D714C6">
        <w:rPr>
          <w:bCs/>
          <w:sz w:val="24"/>
          <w:szCs w:val="24"/>
        </w:rPr>
        <w:tab/>
        <w:t xml:space="preserve">                           «_____» ____________ 20__ року</w:t>
      </w:r>
    </w:p>
    <w:p w:rsidR="006D082A" w:rsidRPr="00D714C6" w:rsidRDefault="006D082A" w:rsidP="006D082A">
      <w:pPr>
        <w:spacing w:line="240" w:lineRule="auto"/>
        <w:jc w:val="both"/>
        <w:rPr>
          <w:bCs/>
          <w:i/>
          <w:iCs/>
          <w:sz w:val="24"/>
          <w:szCs w:val="24"/>
        </w:rPr>
      </w:pPr>
      <w:r w:rsidRPr="00D714C6">
        <w:rPr>
          <w:bCs/>
          <w:i/>
          <w:iCs/>
          <w:sz w:val="24"/>
          <w:szCs w:val="24"/>
        </w:rPr>
        <w:t xml:space="preserve">  (місце складення)</w:t>
      </w:r>
    </w:p>
    <w:p w:rsidR="006D082A" w:rsidRPr="00BF529D" w:rsidRDefault="006D082A" w:rsidP="006D082A">
      <w:pPr>
        <w:spacing w:after="0" w:line="240" w:lineRule="auto"/>
        <w:ind w:firstLine="284"/>
        <w:jc w:val="both"/>
        <w:rPr>
          <w:rFonts w:eastAsia="Times New Roman"/>
          <w:bCs/>
          <w:sz w:val="24"/>
          <w:szCs w:val="24"/>
          <w:lang w:eastAsia="ru-RU"/>
        </w:rPr>
      </w:pPr>
      <w:r w:rsidRPr="00BF529D">
        <w:rPr>
          <w:rFonts w:eastAsia="Times New Roman"/>
          <w:b/>
          <w:color w:val="000000"/>
          <w:sz w:val="24"/>
          <w:szCs w:val="24"/>
        </w:rPr>
        <w:t>____________________________________</w:t>
      </w:r>
      <w:r w:rsidRPr="00BF529D">
        <w:rPr>
          <w:rFonts w:eastAsia="Times New Roman"/>
          <w:sz w:val="24"/>
          <w:szCs w:val="24"/>
        </w:rPr>
        <w:t xml:space="preserve"> в особі ____________________, який діє на підставі ___________________ (далі — </w:t>
      </w:r>
      <w:r w:rsidRPr="00BF529D">
        <w:rPr>
          <w:rFonts w:eastAsia="Times New Roman"/>
          <w:b/>
          <w:sz w:val="24"/>
          <w:szCs w:val="24"/>
        </w:rPr>
        <w:t>Замовник</w:t>
      </w:r>
      <w:r w:rsidRPr="00BF529D">
        <w:rPr>
          <w:rFonts w:eastAsia="Times New Roman"/>
          <w:sz w:val="24"/>
          <w:szCs w:val="24"/>
        </w:rPr>
        <w:t>), з однієї сторони, і _______________</w:t>
      </w:r>
      <w:r w:rsidRPr="00BF529D">
        <w:rPr>
          <w:rFonts w:eastAsia="Times New Roman"/>
          <w:i/>
          <w:sz w:val="24"/>
          <w:szCs w:val="24"/>
        </w:rPr>
        <w:t xml:space="preserve"> </w:t>
      </w:r>
      <w:r w:rsidRPr="00BF529D">
        <w:rPr>
          <w:rFonts w:eastAsia="Times New Roman"/>
          <w:sz w:val="24"/>
          <w:szCs w:val="24"/>
        </w:rPr>
        <w:t>в особі</w:t>
      </w:r>
      <w:r w:rsidRPr="00BF529D">
        <w:rPr>
          <w:rFonts w:eastAsia="Times New Roman"/>
          <w:i/>
          <w:sz w:val="24"/>
          <w:szCs w:val="24"/>
        </w:rPr>
        <w:t xml:space="preserve"> </w:t>
      </w:r>
      <w:r w:rsidRPr="00BF529D">
        <w:rPr>
          <w:rFonts w:eastAsia="Times New Roman"/>
          <w:sz w:val="24"/>
          <w:szCs w:val="24"/>
        </w:rPr>
        <w:t xml:space="preserve">________________, який діє на підставі ____________ (далі — </w:t>
      </w:r>
      <w:r w:rsidRPr="00BF529D">
        <w:rPr>
          <w:rFonts w:eastAsia="Times New Roman"/>
          <w:b/>
          <w:sz w:val="24"/>
          <w:szCs w:val="24"/>
        </w:rPr>
        <w:t>Постачальник</w:t>
      </w:r>
      <w:r w:rsidRPr="00BF529D">
        <w:rPr>
          <w:rFonts w:eastAsia="Times New Roman"/>
          <w:sz w:val="24"/>
          <w:szCs w:val="24"/>
        </w:rPr>
        <w:t xml:space="preserve">), з другої сторони, далі разом — Сторони, </w:t>
      </w:r>
      <w:r w:rsidRPr="00BF529D">
        <w:rPr>
          <w:rFonts w:eastAsia="Times New Roman"/>
          <w:bCs/>
          <w:sz w:val="24"/>
          <w:szCs w:val="24"/>
          <w:lang w:eastAsia="ru-RU"/>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B041D8" w:rsidRPr="004B6E53" w:rsidRDefault="00B041D8" w:rsidP="00B041D8">
      <w:pPr>
        <w:spacing w:after="0" w:line="240" w:lineRule="auto"/>
        <w:ind w:right="142"/>
        <w:jc w:val="both"/>
        <w:rPr>
          <w:rFonts w:eastAsia="Times New Roman"/>
          <w:sz w:val="24"/>
          <w:szCs w:val="24"/>
          <w:lang w:eastAsia="uk-UA"/>
        </w:rPr>
      </w:pPr>
    </w:p>
    <w:p w:rsidR="00B041D8" w:rsidRPr="004B6E53" w:rsidRDefault="00B041D8" w:rsidP="00B041D8">
      <w:pPr>
        <w:spacing w:after="0" w:line="240" w:lineRule="auto"/>
        <w:jc w:val="center"/>
        <w:rPr>
          <w:rFonts w:eastAsia="Times New Roman"/>
          <w:sz w:val="24"/>
          <w:szCs w:val="24"/>
          <w:lang w:eastAsia="uk-UA"/>
        </w:rPr>
      </w:pPr>
      <w:r w:rsidRPr="004B6E53">
        <w:rPr>
          <w:rFonts w:eastAsia="Times New Roman"/>
          <w:b/>
          <w:bCs/>
          <w:color w:val="000000"/>
          <w:sz w:val="24"/>
          <w:szCs w:val="24"/>
          <w:lang w:eastAsia="uk-UA"/>
        </w:rPr>
        <w:t>1. ПРЕДМЕТ ДОГОВОРУ</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1.1. Постачальник зобов</w:t>
      </w:r>
      <w:r>
        <w:rPr>
          <w:rFonts w:eastAsia="Times New Roman"/>
          <w:color w:val="000000"/>
          <w:sz w:val="24"/>
          <w:szCs w:val="24"/>
          <w:lang w:eastAsia="uk-UA"/>
        </w:rPr>
        <w:t>’</w:t>
      </w:r>
      <w:r w:rsidRPr="004B6E53">
        <w:rPr>
          <w:rFonts w:eastAsia="Times New Roman"/>
          <w:color w:val="000000"/>
          <w:sz w:val="24"/>
          <w:szCs w:val="24"/>
          <w:lang w:eastAsia="uk-UA"/>
        </w:rPr>
        <w:t>язується в порядку, на умовах і в терміни, передбачені цим Договором, постачати і передавати у</w:t>
      </w:r>
      <w:r>
        <w:rPr>
          <w:rFonts w:eastAsia="Times New Roman"/>
          <w:color w:val="000000"/>
          <w:sz w:val="24"/>
          <w:szCs w:val="24"/>
          <w:lang w:eastAsia="uk-UA"/>
        </w:rPr>
        <w:t xml:space="preserve"> власність продукти харчування – </w:t>
      </w:r>
      <w:r w:rsidR="001226AC" w:rsidRPr="001226AC">
        <w:rPr>
          <w:b/>
          <w:sz w:val="24"/>
          <w:szCs w:val="24"/>
          <w:lang w:eastAsia="ar-SA"/>
        </w:rPr>
        <w:t xml:space="preserve">Овочі, фрукти та горіхи (код </w:t>
      </w:r>
      <w:proofErr w:type="spellStart"/>
      <w:r w:rsidR="001226AC" w:rsidRPr="001226AC">
        <w:rPr>
          <w:b/>
          <w:sz w:val="24"/>
          <w:szCs w:val="24"/>
          <w:lang w:eastAsia="ar-SA"/>
        </w:rPr>
        <w:t>ДК</w:t>
      </w:r>
      <w:proofErr w:type="spellEnd"/>
      <w:r w:rsidR="001226AC" w:rsidRPr="001226AC">
        <w:rPr>
          <w:b/>
          <w:sz w:val="24"/>
          <w:szCs w:val="24"/>
          <w:lang w:eastAsia="ar-SA"/>
        </w:rPr>
        <w:t xml:space="preserve"> 021:2015 03220000-9 «Овочі, фрукти та горіхи»)</w:t>
      </w:r>
      <w:r w:rsidR="00995EFA" w:rsidRPr="001226AC">
        <w:rPr>
          <w:b/>
          <w:bCs/>
          <w:sz w:val="24"/>
          <w:szCs w:val="24"/>
        </w:rPr>
        <w:t>,</w:t>
      </w:r>
      <w:r w:rsidR="00995EFA">
        <w:rPr>
          <w:b/>
          <w:bCs/>
          <w:sz w:val="24"/>
          <w:szCs w:val="24"/>
        </w:rPr>
        <w:t xml:space="preserve"> </w:t>
      </w:r>
      <w:r w:rsidRPr="004B6E53">
        <w:rPr>
          <w:rFonts w:eastAsia="Times New Roman"/>
          <w:color w:val="000000"/>
          <w:sz w:val="24"/>
          <w:szCs w:val="24"/>
          <w:lang w:eastAsia="uk-UA"/>
        </w:rPr>
        <w:t>які визначені у додатку № 1</w:t>
      </w:r>
      <w:r>
        <w:rPr>
          <w:rFonts w:eastAsia="Times New Roman"/>
          <w:color w:val="000000"/>
          <w:sz w:val="24"/>
          <w:szCs w:val="24"/>
          <w:lang w:eastAsia="uk-UA"/>
        </w:rPr>
        <w:t xml:space="preserve"> до цього Договору (С</w:t>
      </w:r>
      <w:r w:rsidRPr="004B6E53">
        <w:rPr>
          <w:rFonts w:eastAsia="Times New Roman"/>
          <w:color w:val="000000"/>
          <w:sz w:val="24"/>
          <w:szCs w:val="24"/>
          <w:lang w:eastAsia="uk-UA"/>
        </w:rPr>
        <w:t>пецифікація) (далі – тов</w:t>
      </w:r>
      <w:r>
        <w:rPr>
          <w:rFonts w:eastAsia="Times New Roman"/>
          <w:color w:val="000000"/>
          <w:sz w:val="24"/>
          <w:szCs w:val="24"/>
          <w:lang w:eastAsia="uk-UA"/>
        </w:rPr>
        <w:t>ар) Замовнику, а Замовник зобов’</w:t>
      </w:r>
      <w:r w:rsidRPr="004B6E53">
        <w:rPr>
          <w:rFonts w:eastAsia="Times New Roman"/>
          <w:color w:val="000000"/>
          <w:sz w:val="24"/>
          <w:szCs w:val="24"/>
          <w:lang w:eastAsia="uk-UA"/>
        </w:rPr>
        <w:t>язується приймати цей товар та своєчасно здійснювати його оплату на умовах цього Договору.</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1.2. Постачання товару здійснюється відповідно до дислокації закладів освіти</w:t>
      </w:r>
      <w:r w:rsidR="00753611">
        <w:rPr>
          <w:rFonts w:eastAsia="Times New Roman"/>
          <w:color w:val="000000"/>
          <w:sz w:val="24"/>
          <w:szCs w:val="24"/>
          <w:lang w:eastAsia="uk-UA"/>
        </w:rPr>
        <w:t>, визначених п. 5.4. цього Договору,</w:t>
      </w:r>
      <w:r w:rsidRPr="004B6E53">
        <w:rPr>
          <w:rFonts w:eastAsia="Times New Roman"/>
          <w:color w:val="000000"/>
          <w:sz w:val="24"/>
          <w:szCs w:val="24"/>
          <w:lang w:eastAsia="uk-UA"/>
        </w:rPr>
        <w:t xml:space="preserve"> та сформованих узгоджених заявок щодо кількості товару (далі – Заявка).</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1.4. Договірні зобов’язання Замовника виникають при наявності відповідних бюджетних асигнувань.</w:t>
      </w:r>
    </w:p>
    <w:p w:rsidR="00B041D8" w:rsidRPr="004B6E53" w:rsidRDefault="00B041D8" w:rsidP="00B041D8">
      <w:pPr>
        <w:spacing w:after="0" w:line="240" w:lineRule="auto"/>
        <w:jc w:val="center"/>
        <w:rPr>
          <w:rFonts w:eastAsia="Times New Roman"/>
          <w:sz w:val="24"/>
          <w:szCs w:val="24"/>
          <w:lang w:eastAsia="uk-UA"/>
        </w:rPr>
      </w:pPr>
      <w:r w:rsidRPr="004B6E53">
        <w:rPr>
          <w:rFonts w:eastAsia="Times New Roman"/>
          <w:b/>
          <w:bCs/>
          <w:color w:val="000000"/>
          <w:sz w:val="24"/>
          <w:szCs w:val="24"/>
          <w:lang w:eastAsia="uk-UA"/>
        </w:rPr>
        <w:t>2. УМОВИ ПОСТАВКИ </w:t>
      </w:r>
    </w:p>
    <w:p w:rsidR="00B041D8" w:rsidRDefault="00B041D8" w:rsidP="00B041D8">
      <w:pPr>
        <w:spacing w:after="0" w:line="240" w:lineRule="auto"/>
        <w:jc w:val="both"/>
        <w:rPr>
          <w:rFonts w:eastAsia="Times New Roman"/>
          <w:color w:val="000000"/>
          <w:sz w:val="24"/>
          <w:szCs w:val="24"/>
          <w:lang w:eastAsia="uk-UA"/>
        </w:rPr>
      </w:pPr>
      <w:r w:rsidRPr="004B6E53">
        <w:rPr>
          <w:rFonts w:eastAsia="Times New Roman"/>
          <w:color w:val="000000"/>
          <w:sz w:val="24"/>
          <w:szCs w:val="24"/>
          <w:lang w:eastAsia="uk-UA"/>
        </w:rPr>
        <w:t>2.1. Замовник отримує товар згідно своїх Заявок.</w:t>
      </w:r>
    </w:p>
    <w:p w:rsidR="00B041D8" w:rsidRPr="00995EFA"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2.2. Заявки подаються</w:t>
      </w:r>
      <w:r>
        <w:rPr>
          <w:rFonts w:eastAsia="Times New Roman"/>
          <w:color w:val="000000"/>
          <w:sz w:val="24"/>
          <w:szCs w:val="24"/>
          <w:lang w:eastAsia="uk-UA"/>
        </w:rPr>
        <w:t xml:space="preserve"> Замовником Постачальнику письмово або</w:t>
      </w:r>
      <w:r w:rsidRPr="00FB1F67">
        <w:rPr>
          <w:rFonts w:eastAsia="Times New Roman"/>
          <w:color w:val="000000"/>
          <w:sz w:val="24"/>
          <w:szCs w:val="24"/>
          <w:lang w:eastAsia="uk-UA"/>
        </w:rPr>
        <w:t xml:space="preserve"> в усній формі (засобами телефонного </w:t>
      </w:r>
      <w:r w:rsidRPr="00995EFA">
        <w:rPr>
          <w:rFonts w:eastAsia="Times New Roman"/>
          <w:color w:val="000000"/>
          <w:sz w:val="24"/>
          <w:szCs w:val="24"/>
          <w:lang w:eastAsia="uk-UA"/>
        </w:rPr>
        <w:t>зв’язку) не пізніше, ніж за два дні до дати поставки партії Товару.</w:t>
      </w:r>
      <w:r w:rsidRPr="00995EFA">
        <w:t xml:space="preserve"> </w:t>
      </w:r>
    </w:p>
    <w:p w:rsidR="00B041D8" w:rsidRPr="00995EFA" w:rsidRDefault="00B041D8" w:rsidP="00B041D8">
      <w:pPr>
        <w:pStyle w:val="af6"/>
        <w:tabs>
          <w:tab w:val="left" w:pos="720"/>
          <w:tab w:val="left" w:pos="1134"/>
        </w:tabs>
        <w:spacing w:before="0" w:beforeAutospacing="0" w:after="0" w:afterAutospacing="0"/>
        <w:ind w:firstLine="567"/>
        <w:jc w:val="both"/>
        <w:rPr>
          <w:rFonts w:ascii="Times New Roman" w:hAnsi="Times New Roman"/>
        </w:rPr>
      </w:pPr>
      <w:r w:rsidRPr="00995EFA">
        <w:rPr>
          <w:rFonts w:ascii="Times New Roman" w:hAnsi="Times New Roman"/>
        </w:rPr>
        <w:t>В замовленні обов’язково повинно буди вказано:</w:t>
      </w:r>
    </w:p>
    <w:p w:rsidR="00B041D8" w:rsidRPr="00995EFA" w:rsidRDefault="00B041D8" w:rsidP="00B041D8">
      <w:pPr>
        <w:pStyle w:val="af6"/>
        <w:tabs>
          <w:tab w:val="left" w:pos="720"/>
        </w:tabs>
        <w:spacing w:before="0" w:beforeAutospacing="0" w:after="0" w:afterAutospacing="0"/>
        <w:ind w:firstLine="567"/>
        <w:jc w:val="both"/>
        <w:rPr>
          <w:rFonts w:ascii="Times New Roman" w:hAnsi="Times New Roman"/>
        </w:rPr>
      </w:pPr>
      <w:r w:rsidRPr="00995EFA">
        <w:rPr>
          <w:rFonts w:ascii="Times New Roman" w:hAnsi="Times New Roman"/>
        </w:rPr>
        <w:t>-</w:t>
      </w:r>
      <w:r w:rsidRPr="00995EFA">
        <w:rPr>
          <w:rFonts w:ascii="Times New Roman" w:hAnsi="Times New Roman"/>
        </w:rPr>
        <w:tab/>
        <w:t>кількість Товару;</w:t>
      </w:r>
    </w:p>
    <w:p w:rsidR="00B041D8" w:rsidRPr="00995EFA" w:rsidRDefault="00B041D8" w:rsidP="00B041D8">
      <w:pPr>
        <w:pStyle w:val="af6"/>
        <w:tabs>
          <w:tab w:val="left" w:pos="720"/>
        </w:tabs>
        <w:spacing w:before="0" w:beforeAutospacing="0" w:after="0" w:afterAutospacing="0"/>
        <w:ind w:firstLine="567"/>
        <w:jc w:val="both"/>
        <w:rPr>
          <w:rFonts w:ascii="Times New Roman" w:hAnsi="Times New Roman"/>
        </w:rPr>
      </w:pPr>
      <w:r w:rsidRPr="00995EFA">
        <w:rPr>
          <w:rFonts w:ascii="Times New Roman" w:hAnsi="Times New Roman"/>
        </w:rPr>
        <w:t>-</w:t>
      </w:r>
      <w:r w:rsidRPr="00995EFA">
        <w:rPr>
          <w:rFonts w:ascii="Times New Roman" w:hAnsi="Times New Roman"/>
        </w:rPr>
        <w:tab/>
        <w:t>вид та найменування Товару;</w:t>
      </w:r>
    </w:p>
    <w:p w:rsidR="00B041D8" w:rsidRPr="00995EFA" w:rsidRDefault="00B041D8" w:rsidP="00B041D8">
      <w:pPr>
        <w:pStyle w:val="af6"/>
        <w:tabs>
          <w:tab w:val="left" w:pos="720"/>
        </w:tabs>
        <w:spacing w:before="0" w:beforeAutospacing="0" w:after="0" w:afterAutospacing="0"/>
        <w:ind w:firstLine="567"/>
        <w:jc w:val="both"/>
        <w:rPr>
          <w:rFonts w:ascii="Times New Roman" w:hAnsi="Times New Roman"/>
        </w:rPr>
      </w:pPr>
      <w:r w:rsidRPr="00995EFA">
        <w:rPr>
          <w:rFonts w:ascii="Times New Roman" w:hAnsi="Times New Roman"/>
        </w:rPr>
        <w:t>-</w:t>
      </w:r>
      <w:r w:rsidRPr="00995EFA">
        <w:rPr>
          <w:rFonts w:ascii="Times New Roman" w:hAnsi="Times New Roman"/>
        </w:rPr>
        <w:tab/>
        <w:t>строк поставки Товару.</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B041D8" w:rsidRPr="00FB1F67" w:rsidRDefault="00B041D8" w:rsidP="00995EFA">
      <w:pPr>
        <w:spacing w:after="0" w:line="240" w:lineRule="auto"/>
        <w:jc w:val="both"/>
        <w:rPr>
          <w:b/>
          <w:sz w:val="24"/>
          <w:szCs w:val="24"/>
        </w:rPr>
      </w:pPr>
      <w:r w:rsidRPr="004B6E53">
        <w:rPr>
          <w:rFonts w:eastAsia="Times New Roman"/>
          <w:color w:val="000000"/>
          <w:sz w:val="24"/>
          <w:szCs w:val="24"/>
          <w:lang w:eastAsia="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B041D8" w:rsidRPr="004B6E53" w:rsidRDefault="00B041D8" w:rsidP="00B041D8">
      <w:pPr>
        <w:spacing w:after="0" w:line="240" w:lineRule="auto"/>
        <w:jc w:val="both"/>
        <w:rPr>
          <w:rFonts w:eastAsia="Times New Roman"/>
          <w:sz w:val="24"/>
          <w:szCs w:val="24"/>
          <w:lang w:eastAsia="uk-UA"/>
        </w:rPr>
      </w:pPr>
    </w:p>
    <w:p w:rsidR="00B041D8" w:rsidRPr="004B6E53" w:rsidRDefault="00B041D8" w:rsidP="00B041D8">
      <w:pPr>
        <w:spacing w:after="0" w:line="240" w:lineRule="auto"/>
        <w:jc w:val="center"/>
        <w:rPr>
          <w:rFonts w:eastAsia="Times New Roman"/>
          <w:sz w:val="24"/>
          <w:szCs w:val="24"/>
          <w:lang w:eastAsia="uk-UA"/>
        </w:rPr>
      </w:pPr>
      <w:r w:rsidRPr="004B6E53">
        <w:rPr>
          <w:rFonts w:eastAsia="Times New Roman"/>
          <w:b/>
          <w:bCs/>
          <w:color w:val="000000"/>
          <w:sz w:val="24"/>
          <w:szCs w:val="24"/>
          <w:lang w:eastAsia="uk-UA"/>
        </w:rPr>
        <w:t>3. ПРИЙОМ ПО ЯКОСТІ ТА КІЛЬКОСТІ </w:t>
      </w:r>
    </w:p>
    <w:p w:rsidR="00B041D8" w:rsidRPr="00995EFA" w:rsidRDefault="00B041D8" w:rsidP="00B041D8">
      <w:pPr>
        <w:pStyle w:val="af6"/>
        <w:tabs>
          <w:tab w:val="left" w:pos="720"/>
        </w:tabs>
        <w:spacing w:before="0" w:beforeAutospacing="0" w:after="0" w:afterAutospacing="0"/>
        <w:jc w:val="both"/>
        <w:rPr>
          <w:rFonts w:ascii="Times New Roman" w:hAnsi="Times New Roman"/>
        </w:rPr>
      </w:pPr>
      <w:r w:rsidRPr="00995EFA">
        <w:rPr>
          <w:rFonts w:ascii="Times New Roman" w:hAnsi="Times New Roman"/>
          <w:color w:val="000000"/>
        </w:rPr>
        <w:t xml:space="preserve">3.1. Постачальник повинен поставити Замовнику товар, передбачений цим Договором, якість якого відповідає вимогам </w:t>
      </w:r>
      <w:r w:rsidRPr="00995EFA">
        <w:rPr>
          <w:rFonts w:ascii="Times New Roman" w:hAnsi="Times New Roman"/>
        </w:rPr>
        <w:t xml:space="preserve">Закону України </w:t>
      </w:r>
      <w:proofErr w:type="spellStart"/>
      <w:r w:rsidRPr="00995EFA">
        <w:rPr>
          <w:rFonts w:ascii="Times New Roman" w:hAnsi="Times New Roman"/>
        </w:rPr>
        <w:t>“Про</w:t>
      </w:r>
      <w:proofErr w:type="spellEnd"/>
      <w:r w:rsidRPr="00995EFA">
        <w:rPr>
          <w:rFonts w:ascii="Times New Roman" w:hAnsi="Times New Roman"/>
        </w:rPr>
        <w:t xml:space="preserve"> основні принципи та вимоги до безпечності та якості харчових </w:t>
      </w:r>
      <w:proofErr w:type="spellStart"/>
      <w:r w:rsidRPr="00995EFA">
        <w:rPr>
          <w:rFonts w:ascii="Times New Roman" w:hAnsi="Times New Roman"/>
        </w:rPr>
        <w:t>продуктів”</w:t>
      </w:r>
      <w:proofErr w:type="spellEnd"/>
      <w:r w:rsidRPr="00995EFA">
        <w:rPr>
          <w:rFonts w:ascii="Times New Roman" w:hAnsi="Times New Roman"/>
        </w:rPr>
        <w:t>, технічних регламентів, інших нормативно-правових актів</w:t>
      </w:r>
      <w:r w:rsidRPr="00995EFA">
        <w:rPr>
          <w:rFonts w:ascii="Times New Roman" w:hAnsi="Times New Roman"/>
          <w:spacing w:val="-7"/>
        </w:rPr>
        <w:t>, діючих на території України</w:t>
      </w:r>
      <w:r w:rsidRPr="00995EFA">
        <w:rPr>
          <w:rFonts w:ascii="Times New Roman" w:hAnsi="Times New Roman"/>
        </w:rPr>
        <w:t xml:space="preserve">. </w:t>
      </w:r>
    </w:p>
    <w:p w:rsidR="00B041D8" w:rsidRPr="004B6E53" w:rsidRDefault="00B041D8" w:rsidP="00B041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eastAsia="Times New Roman"/>
          <w:b/>
          <w:sz w:val="24"/>
          <w:szCs w:val="24"/>
          <w:lang w:eastAsia="uk-UA"/>
        </w:rPr>
      </w:pPr>
      <w:r w:rsidRPr="00995EFA">
        <w:rPr>
          <w:rFonts w:eastAsia="Times New Roman"/>
          <w:color w:val="000000"/>
          <w:sz w:val="24"/>
          <w:szCs w:val="24"/>
          <w:lang w:eastAsia="uk-UA"/>
        </w:rPr>
        <w:t xml:space="preserve">Якість товару, що постачається, повинна відповідати державним стандартам, сертифікатам якості товару та мати належний </w:t>
      </w:r>
      <w:r w:rsidRPr="00995EFA">
        <w:rPr>
          <w:rFonts w:eastAsia="Times New Roman"/>
          <w:i/>
          <w:iCs/>
          <w:color w:val="000000"/>
          <w:sz w:val="24"/>
          <w:szCs w:val="24"/>
          <w:lang w:eastAsia="uk-UA"/>
        </w:rPr>
        <w:t xml:space="preserve">(не прострочений та такий, який дозволяє </w:t>
      </w:r>
      <w:r w:rsidRPr="00995EFA">
        <w:rPr>
          <w:rFonts w:eastAsia="Times New Roman"/>
          <w:i/>
          <w:iCs/>
          <w:color w:val="000000"/>
          <w:sz w:val="24"/>
          <w:szCs w:val="24"/>
          <w:lang w:eastAsia="uk-UA"/>
        </w:rPr>
        <w:lastRenderedPageBreak/>
        <w:t>використати товар за призначенням у необхідний для Замовника строк)</w:t>
      </w:r>
      <w:r w:rsidRPr="00995EFA">
        <w:rPr>
          <w:rFonts w:eastAsia="Times New Roman"/>
          <w:color w:val="000000"/>
          <w:sz w:val="24"/>
          <w:szCs w:val="24"/>
          <w:lang w:eastAsia="uk-UA"/>
        </w:rPr>
        <w:t xml:space="preserve"> термін реалізації. </w:t>
      </w:r>
      <w:r w:rsidRPr="00995EFA">
        <w:rPr>
          <w:sz w:val="24"/>
          <w:szCs w:val="24"/>
        </w:rPr>
        <w:t>Термін придатності Товару на час поставки має бути не менше ніж 70% від загального терміну зберігання, передбаченого виробником</w:t>
      </w:r>
      <w:r w:rsidRPr="00007A1C">
        <w:rPr>
          <w:sz w:val="24"/>
          <w:szCs w:val="24"/>
        </w:rPr>
        <w:t xml:space="preserve"> для даного виду товару.</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3.2. Кількість товару має відповідати Заявці Замовника, упаковка – санітарно-гігієнічним нормам.</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3.3. У випадку виявлення неякісного товару після отримання, виклик представника Постачальника та заміна товару є обов’язковим.</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3.4. Якісний прийом товару здійснюється Замовником у відповідності до законодавства.</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B041D8" w:rsidRDefault="00B041D8" w:rsidP="00B041D8">
      <w:pPr>
        <w:spacing w:after="0" w:line="240" w:lineRule="auto"/>
        <w:jc w:val="both"/>
        <w:rPr>
          <w:rFonts w:eastAsia="Times New Roman"/>
          <w:b/>
          <w:bCs/>
          <w:color w:val="000000"/>
          <w:sz w:val="24"/>
          <w:szCs w:val="24"/>
          <w:lang w:eastAsia="uk-UA"/>
        </w:rPr>
      </w:pPr>
      <w:r w:rsidRPr="004B6E53">
        <w:rPr>
          <w:rFonts w:eastAsia="Times New Roman"/>
          <w:color w:val="000000"/>
          <w:sz w:val="24"/>
          <w:szCs w:val="24"/>
          <w:lang w:eastAsia="uk-UA"/>
        </w:rPr>
        <w:t>3.8. Терміни реалізації визначаються підприємством-виробником або підприємством-постачальником.</w:t>
      </w:r>
      <w:r w:rsidRPr="004B6E53">
        <w:rPr>
          <w:rFonts w:eastAsia="Times New Roman"/>
          <w:b/>
          <w:bCs/>
          <w:color w:val="000000"/>
          <w:sz w:val="24"/>
          <w:szCs w:val="24"/>
          <w:lang w:eastAsia="uk-UA"/>
        </w:rPr>
        <w:t> </w:t>
      </w:r>
    </w:p>
    <w:p w:rsidR="00B041D8" w:rsidRPr="004B6E53" w:rsidRDefault="00B041D8" w:rsidP="00B041D8">
      <w:pPr>
        <w:spacing w:after="0" w:line="240" w:lineRule="auto"/>
        <w:jc w:val="both"/>
        <w:rPr>
          <w:rFonts w:eastAsia="Times New Roman"/>
          <w:sz w:val="24"/>
          <w:szCs w:val="24"/>
          <w:lang w:eastAsia="uk-UA"/>
        </w:rPr>
      </w:pPr>
    </w:p>
    <w:p w:rsidR="00B041D8" w:rsidRPr="004B6E53" w:rsidRDefault="00B041D8" w:rsidP="00B041D8">
      <w:pPr>
        <w:spacing w:after="0" w:line="240" w:lineRule="auto"/>
        <w:jc w:val="center"/>
        <w:rPr>
          <w:rFonts w:eastAsia="Times New Roman"/>
          <w:sz w:val="24"/>
          <w:szCs w:val="24"/>
          <w:lang w:eastAsia="uk-UA"/>
        </w:rPr>
      </w:pPr>
      <w:r w:rsidRPr="004B6E53">
        <w:rPr>
          <w:rFonts w:eastAsia="Times New Roman"/>
          <w:b/>
          <w:bCs/>
          <w:color w:val="000000"/>
          <w:sz w:val="24"/>
          <w:szCs w:val="24"/>
          <w:lang w:eastAsia="uk-UA"/>
        </w:rPr>
        <w:t>4. ЦІНА ТА ПОРЯДОК РОЗРАХУНКІВ. </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4.1. Ціна цього Договору становить __________ гр</w:t>
      </w:r>
      <w:r>
        <w:rPr>
          <w:rFonts w:eastAsia="Times New Roman"/>
          <w:color w:val="000000"/>
          <w:sz w:val="24"/>
          <w:szCs w:val="24"/>
          <w:lang w:eastAsia="uk-UA"/>
        </w:rPr>
        <w:t>н.</w:t>
      </w:r>
      <w:r w:rsidRPr="004B6E53">
        <w:rPr>
          <w:rFonts w:eastAsia="Times New Roman"/>
          <w:color w:val="000000"/>
          <w:sz w:val="24"/>
          <w:szCs w:val="24"/>
          <w:lang w:eastAsia="uk-UA"/>
        </w:rPr>
        <w:t xml:space="preserve"> (</w:t>
      </w:r>
      <w:r w:rsidRPr="004B6E53">
        <w:rPr>
          <w:rFonts w:eastAsia="Times New Roman"/>
          <w:color w:val="000000"/>
          <w:sz w:val="24"/>
          <w:szCs w:val="24"/>
          <w:u w:val="single"/>
          <w:lang w:eastAsia="uk-UA"/>
        </w:rPr>
        <w:t>сума прописом</w:t>
      </w:r>
      <w:r>
        <w:rPr>
          <w:rFonts w:eastAsia="Times New Roman"/>
          <w:color w:val="000000"/>
          <w:sz w:val="24"/>
          <w:szCs w:val="24"/>
          <w:lang w:eastAsia="uk-UA"/>
        </w:rPr>
        <w:t xml:space="preserve"> гривень __ копійок</w:t>
      </w:r>
      <w:r w:rsidRPr="004B6E53">
        <w:rPr>
          <w:rFonts w:eastAsia="Times New Roman"/>
          <w:color w:val="000000"/>
          <w:sz w:val="24"/>
          <w:szCs w:val="24"/>
          <w:lang w:eastAsia="uk-UA"/>
        </w:rPr>
        <w:t>)</w:t>
      </w:r>
      <w:r w:rsidRPr="00007A1C">
        <w:rPr>
          <w:rFonts w:eastAsia="Times New Roman"/>
          <w:color w:val="000000"/>
          <w:sz w:val="24"/>
          <w:szCs w:val="24"/>
          <w:lang w:eastAsia="uk-UA"/>
        </w:rPr>
        <w:t xml:space="preserve"> </w:t>
      </w:r>
      <w:r w:rsidRPr="004B6E53">
        <w:rPr>
          <w:rFonts w:eastAsia="Times New Roman"/>
          <w:color w:val="000000"/>
          <w:sz w:val="24"/>
          <w:szCs w:val="24"/>
          <w:lang w:eastAsia="uk-UA"/>
        </w:rPr>
        <w:t>без ПДВ/з ПДВ.</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4.2. Будь-які розрахунки за цим Договором здійснюються у національній валюті України – гривні.</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4.3. Ціна цього Договору може бути зменшена за взаємною згодою Сторін.</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 xml:space="preserve">4.4. Замовник оплачує отриманий товар протягом </w:t>
      </w:r>
      <w:r>
        <w:rPr>
          <w:rFonts w:eastAsia="Times New Roman"/>
          <w:color w:val="000000"/>
          <w:sz w:val="24"/>
          <w:szCs w:val="24"/>
          <w:lang w:eastAsia="uk-UA"/>
        </w:rPr>
        <w:t xml:space="preserve">семи </w:t>
      </w:r>
      <w:r w:rsidRPr="004B6E53">
        <w:rPr>
          <w:rFonts w:eastAsia="Times New Roman"/>
          <w:color w:val="000000"/>
          <w:sz w:val="24"/>
          <w:szCs w:val="24"/>
          <w:lang w:eastAsia="uk-UA"/>
        </w:rPr>
        <w:t>банківських днів з моменту отримання товару. </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 xml:space="preserve">4.5. </w:t>
      </w:r>
      <w:r>
        <w:rPr>
          <w:rFonts w:eastAsia="Times New Roman"/>
          <w:color w:val="000000"/>
          <w:sz w:val="24"/>
          <w:szCs w:val="24"/>
          <w:lang w:eastAsia="uk-UA"/>
        </w:rPr>
        <w:t>У</w:t>
      </w:r>
      <w:r w:rsidRPr="004B6E53">
        <w:rPr>
          <w:rFonts w:eastAsia="Times New Roman"/>
          <w:color w:val="000000"/>
          <w:sz w:val="24"/>
          <w:szCs w:val="24"/>
          <w:lang w:eastAsia="uk-UA"/>
        </w:rPr>
        <w:t>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4.6. Розрахунки зд</w:t>
      </w:r>
      <w:r>
        <w:rPr>
          <w:rFonts w:eastAsia="Times New Roman"/>
          <w:color w:val="000000"/>
          <w:sz w:val="24"/>
          <w:szCs w:val="24"/>
          <w:lang w:eastAsia="uk-UA"/>
        </w:rPr>
        <w:t>ійснюються Замовником протягом 7</w:t>
      </w:r>
      <w:r w:rsidRPr="004B6E53">
        <w:rPr>
          <w:rFonts w:eastAsia="Times New Roman"/>
          <w:color w:val="000000"/>
          <w:sz w:val="24"/>
          <w:szCs w:val="24"/>
          <w:lang w:eastAsia="uk-UA"/>
        </w:rPr>
        <w:t xml:space="preserve"> робочих днів після підписання сторонами Акту приймання-передачі товару та/або видаткової накладної шляхом безготівкового перерахування коштів на розрахунковий рахунок Постачальника.</w:t>
      </w:r>
    </w:p>
    <w:p w:rsidR="00B041D8" w:rsidRDefault="00B041D8" w:rsidP="00B041D8">
      <w:pPr>
        <w:spacing w:after="0" w:line="240" w:lineRule="auto"/>
        <w:jc w:val="both"/>
        <w:rPr>
          <w:rFonts w:eastAsia="Times New Roman"/>
          <w:color w:val="000000"/>
          <w:sz w:val="24"/>
          <w:szCs w:val="24"/>
          <w:lang w:eastAsia="uk-UA"/>
        </w:rPr>
      </w:pPr>
      <w:r w:rsidRPr="004B6E53">
        <w:rPr>
          <w:rFonts w:eastAsia="Times New Roman"/>
          <w:color w:val="000000"/>
          <w:sz w:val="24"/>
          <w:szCs w:val="24"/>
          <w:lang w:eastAsia="uk-UA"/>
        </w:rPr>
        <w:t>4.7. Будь-які штрафні та оперативно-господарські санкції у випадку, передбаченому пунктом  4.5 цього Договору, до Замовника не застосовуються.</w:t>
      </w:r>
    </w:p>
    <w:p w:rsidR="00B041D8" w:rsidRPr="004B6E53" w:rsidRDefault="00B041D8" w:rsidP="00B041D8">
      <w:pPr>
        <w:spacing w:after="0" w:line="240" w:lineRule="auto"/>
        <w:ind w:right="140"/>
        <w:jc w:val="both"/>
        <w:rPr>
          <w:rFonts w:eastAsia="Times New Roman"/>
          <w:sz w:val="24"/>
          <w:szCs w:val="24"/>
          <w:lang w:eastAsia="uk-UA"/>
        </w:rPr>
      </w:pPr>
    </w:p>
    <w:p w:rsidR="00B041D8" w:rsidRPr="004B6E53" w:rsidRDefault="00B041D8" w:rsidP="00B041D8">
      <w:pPr>
        <w:spacing w:after="0" w:line="240" w:lineRule="auto"/>
        <w:jc w:val="center"/>
        <w:rPr>
          <w:rFonts w:eastAsia="Times New Roman"/>
          <w:sz w:val="24"/>
          <w:szCs w:val="24"/>
          <w:lang w:eastAsia="uk-UA"/>
        </w:rPr>
      </w:pPr>
      <w:r w:rsidRPr="004B6E53">
        <w:rPr>
          <w:rFonts w:eastAsia="Times New Roman"/>
          <w:b/>
          <w:bCs/>
          <w:color w:val="000000"/>
          <w:sz w:val="24"/>
          <w:szCs w:val="24"/>
          <w:lang w:eastAsia="uk-UA"/>
        </w:rPr>
        <w:t>5. ПОСТАВКА ТОВАРІВ</w:t>
      </w:r>
    </w:p>
    <w:p w:rsidR="00B041D8" w:rsidRDefault="00B041D8" w:rsidP="00F7488E">
      <w:pPr>
        <w:spacing w:after="0" w:line="240" w:lineRule="auto"/>
        <w:ind w:firstLine="360"/>
        <w:jc w:val="both"/>
        <w:rPr>
          <w:bCs/>
          <w:sz w:val="24"/>
          <w:szCs w:val="24"/>
        </w:rPr>
      </w:pPr>
      <w:r w:rsidRPr="004B6E53">
        <w:rPr>
          <w:rFonts w:eastAsia="Times New Roman"/>
          <w:color w:val="000000"/>
          <w:sz w:val="24"/>
          <w:szCs w:val="24"/>
          <w:lang w:eastAsia="uk-UA"/>
        </w:rPr>
        <w:t xml:space="preserve">5.1. Товар постачається </w:t>
      </w:r>
      <w:r w:rsidR="002C5F2D">
        <w:rPr>
          <w:bCs/>
          <w:sz w:val="24"/>
          <w:szCs w:val="24"/>
        </w:rPr>
        <w:t>на зазначену адресу</w:t>
      </w:r>
      <w:r w:rsidRPr="00207DD5">
        <w:rPr>
          <w:bCs/>
          <w:sz w:val="24"/>
          <w:szCs w:val="24"/>
        </w:rPr>
        <w:t xml:space="preserve"> за рахунок </w:t>
      </w:r>
      <w:r w:rsidR="002C5F2D">
        <w:rPr>
          <w:bCs/>
          <w:sz w:val="24"/>
          <w:szCs w:val="24"/>
        </w:rPr>
        <w:t xml:space="preserve">Постачальника, у робочі дні до </w:t>
      </w:r>
      <w:r w:rsidR="00F7488E">
        <w:rPr>
          <w:bCs/>
          <w:sz w:val="24"/>
          <w:szCs w:val="24"/>
        </w:rPr>
        <w:t>_____</w:t>
      </w:r>
      <w:r w:rsidRPr="00207DD5">
        <w:rPr>
          <w:bCs/>
          <w:sz w:val="24"/>
          <w:szCs w:val="24"/>
        </w:rPr>
        <w:t xml:space="preserve"> години по заявці Замовника, в якій вказується асортимент та кількість товару по кожній окремій поставці.</w:t>
      </w:r>
      <w:r w:rsidR="00F7488E" w:rsidRPr="00F7488E">
        <w:rPr>
          <w:sz w:val="24"/>
          <w:szCs w:val="24"/>
          <w:lang w:eastAsia="ru-RU"/>
        </w:rPr>
        <w:t xml:space="preserve"> </w:t>
      </w:r>
      <w:r w:rsidR="00F7488E" w:rsidRPr="009446CC">
        <w:rPr>
          <w:sz w:val="24"/>
          <w:szCs w:val="24"/>
          <w:lang w:eastAsia="ru-RU"/>
        </w:rPr>
        <w:t xml:space="preserve">Поставка </w:t>
      </w:r>
      <w:r w:rsidR="00F7488E" w:rsidRPr="009446CC">
        <w:rPr>
          <w:sz w:val="24"/>
          <w:szCs w:val="24"/>
          <w:shd w:val="clear" w:color="auto" w:fill="FFFFFF"/>
        </w:rPr>
        <w:t>Товару</w:t>
      </w:r>
      <w:r w:rsidR="00F7488E" w:rsidRPr="009446CC">
        <w:rPr>
          <w:sz w:val="24"/>
          <w:szCs w:val="24"/>
          <w:shd w:val="clear" w:color="auto" w:fill="FFFFFF"/>
          <w:lang w:eastAsia="ru-RU"/>
        </w:rPr>
        <w:t xml:space="preserve"> здійснюється окремими партіями згідно з заявкою </w:t>
      </w:r>
      <w:r w:rsidR="00F7488E" w:rsidRPr="009446CC">
        <w:rPr>
          <w:sz w:val="24"/>
          <w:szCs w:val="24"/>
          <w:shd w:val="clear" w:color="auto" w:fill="FFFFFF"/>
        </w:rPr>
        <w:t xml:space="preserve">Замовника  ______ </w:t>
      </w:r>
      <w:r w:rsidR="00F7488E" w:rsidRPr="00F75637">
        <w:rPr>
          <w:i/>
          <w:sz w:val="24"/>
          <w:szCs w:val="24"/>
          <w:shd w:val="clear" w:color="auto" w:fill="FFFFFF"/>
        </w:rPr>
        <w:t>на тиждень</w:t>
      </w:r>
      <w:r w:rsidR="00F7488E" w:rsidRPr="009446CC">
        <w:rPr>
          <w:sz w:val="24"/>
          <w:szCs w:val="24"/>
          <w:shd w:val="clear" w:color="auto" w:fill="FFFFFF"/>
          <w:lang w:eastAsia="ru-RU"/>
        </w:rPr>
        <w:t xml:space="preserve">. </w:t>
      </w:r>
      <w:r w:rsidR="00F7488E" w:rsidRPr="009446CC">
        <w:rPr>
          <w:sz w:val="24"/>
          <w:szCs w:val="24"/>
        </w:rPr>
        <w:t xml:space="preserve">Обсяг кожної партії визначається </w:t>
      </w:r>
      <w:r w:rsidR="00F7488E" w:rsidRPr="00D714C6">
        <w:rPr>
          <w:sz w:val="24"/>
          <w:szCs w:val="24"/>
        </w:rPr>
        <w:t xml:space="preserve">Замовником у залежності від фактичної потреби. </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 xml:space="preserve">5.2. Постачальник здійснює поставку транспортом, що спеціально </w:t>
      </w:r>
      <w:proofErr w:type="spellStart"/>
      <w:r w:rsidRPr="004B6E53">
        <w:rPr>
          <w:rFonts w:eastAsia="Times New Roman"/>
          <w:color w:val="000000"/>
          <w:sz w:val="24"/>
          <w:szCs w:val="24"/>
          <w:lang w:eastAsia="uk-UA"/>
        </w:rPr>
        <w:t>облаштований</w:t>
      </w:r>
      <w:proofErr w:type="spellEnd"/>
      <w:r w:rsidRPr="004B6E53">
        <w:rPr>
          <w:rFonts w:eastAsia="Times New Roman"/>
          <w:color w:val="000000"/>
          <w:sz w:val="24"/>
          <w:szCs w:val="24"/>
          <w:lang w:eastAsia="uk-UA"/>
        </w:rPr>
        <w:t xml:space="preserve"> для перевезення товару, визначеного у додатку № 1 до цього Договору, має санітарний паспорт та відповідає іншим </w:t>
      </w:r>
      <w:r>
        <w:rPr>
          <w:rFonts w:eastAsia="Times New Roman"/>
          <w:color w:val="000000"/>
          <w:sz w:val="24"/>
          <w:szCs w:val="24"/>
          <w:lang w:eastAsia="uk-UA"/>
        </w:rPr>
        <w:t xml:space="preserve">санітарним </w:t>
      </w:r>
      <w:r w:rsidRPr="004B6E53">
        <w:rPr>
          <w:rFonts w:eastAsia="Times New Roman"/>
          <w:color w:val="000000"/>
          <w:sz w:val="24"/>
          <w:szCs w:val="24"/>
          <w:lang w:eastAsia="uk-UA"/>
        </w:rPr>
        <w:t>вимогам</w:t>
      </w:r>
      <w:r>
        <w:rPr>
          <w:rFonts w:eastAsia="Times New Roman"/>
          <w:color w:val="000000"/>
          <w:sz w:val="24"/>
          <w:szCs w:val="24"/>
          <w:lang w:eastAsia="uk-UA"/>
        </w:rPr>
        <w:t>.</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w:t>
      </w:r>
      <w:r>
        <w:rPr>
          <w:rFonts w:eastAsia="Times New Roman"/>
          <w:color w:val="000000"/>
          <w:sz w:val="24"/>
          <w:szCs w:val="24"/>
          <w:lang w:eastAsia="uk-UA"/>
        </w:rPr>
        <w:t>’</w:t>
      </w:r>
      <w:r w:rsidRPr="004B6E53">
        <w:rPr>
          <w:rFonts w:eastAsia="Times New Roman"/>
          <w:color w:val="000000"/>
          <w:sz w:val="24"/>
          <w:szCs w:val="24"/>
          <w:lang w:eastAsia="uk-UA"/>
        </w:rPr>
        <w:t>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753611" w:rsidRDefault="00B041D8" w:rsidP="00753611">
      <w:pPr>
        <w:spacing w:after="0" w:line="240" w:lineRule="auto"/>
        <w:jc w:val="both"/>
        <w:rPr>
          <w:rFonts w:eastAsia="Times New Roman"/>
          <w:color w:val="000000"/>
          <w:sz w:val="24"/>
          <w:szCs w:val="24"/>
          <w:lang w:eastAsia="uk-UA"/>
        </w:rPr>
      </w:pPr>
      <w:r w:rsidRPr="004B6E53">
        <w:rPr>
          <w:rFonts w:eastAsia="Times New Roman"/>
          <w:color w:val="000000"/>
          <w:sz w:val="24"/>
          <w:szCs w:val="24"/>
          <w:lang w:eastAsia="uk-UA"/>
        </w:rPr>
        <w:t>5.4. Постачальник за цим Договором здійснює поставку та відвантажен</w:t>
      </w:r>
      <w:r w:rsidR="002C5F2D">
        <w:rPr>
          <w:rFonts w:eastAsia="Times New Roman"/>
          <w:color w:val="000000"/>
          <w:sz w:val="24"/>
          <w:szCs w:val="24"/>
          <w:lang w:eastAsia="uk-UA"/>
        </w:rPr>
        <w:t xml:space="preserve">ня товару до дислокації закладу дошкільної </w:t>
      </w:r>
      <w:r w:rsidRPr="004B6E53">
        <w:rPr>
          <w:rFonts w:eastAsia="Times New Roman"/>
          <w:color w:val="000000"/>
          <w:sz w:val="24"/>
          <w:szCs w:val="24"/>
          <w:lang w:eastAsia="uk-UA"/>
        </w:rPr>
        <w:t xml:space="preserve"> освіти</w:t>
      </w:r>
      <w:r w:rsidR="00753611" w:rsidRPr="004B6E53">
        <w:rPr>
          <w:rFonts w:eastAsia="Times New Roman"/>
          <w:color w:val="000000"/>
          <w:sz w:val="24"/>
          <w:szCs w:val="24"/>
          <w:lang w:eastAsia="uk-UA"/>
        </w:rPr>
        <w:t xml:space="preserve">, </w:t>
      </w:r>
      <w:r w:rsidR="002C5F2D">
        <w:rPr>
          <w:rFonts w:eastAsia="Times New Roman"/>
          <w:color w:val="000000"/>
          <w:sz w:val="24"/>
          <w:szCs w:val="24"/>
          <w:lang w:eastAsia="uk-UA"/>
        </w:rPr>
        <w:t>що знаходи</w:t>
      </w:r>
      <w:r w:rsidR="00753611">
        <w:rPr>
          <w:rFonts w:eastAsia="Times New Roman"/>
          <w:color w:val="000000"/>
          <w:sz w:val="24"/>
          <w:szCs w:val="24"/>
          <w:lang w:eastAsia="uk-UA"/>
        </w:rPr>
        <w:t>ться за  адрес</w:t>
      </w:r>
      <w:r w:rsidR="002C5F2D">
        <w:rPr>
          <w:rFonts w:eastAsia="Times New Roman"/>
          <w:color w:val="000000"/>
          <w:sz w:val="24"/>
          <w:szCs w:val="24"/>
          <w:lang w:eastAsia="uk-UA"/>
        </w:rPr>
        <w:t>ою</w:t>
      </w:r>
      <w:r w:rsidR="00753611">
        <w:rPr>
          <w:rFonts w:eastAsia="Times New Roman"/>
          <w:color w:val="000000"/>
          <w:sz w:val="24"/>
          <w:szCs w:val="24"/>
          <w:lang w:eastAsia="uk-UA"/>
        </w:rPr>
        <w:t>:</w:t>
      </w:r>
    </w:p>
    <w:p w:rsidR="00753611" w:rsidRPr="0020151D" w:rsidRDefault="002C5F2D" w:rsidP="00753611">
      <w:pPr>
        <w:numPr>
          <w:ilvl w:val="0"/>
          <w:numId w:val="3"/>
        </w:numPr>
        <w:spacing w:after="0" w:line="240" w:lineRule="auto"/>
        <w:jc w:val="both"/>
        <w:rPr>
          <w:rFonts w:eastAsia="Times New Roman"/>
          <w:sz w:val="24"/>
          <w:szCs w:val="24"/>
          <w:lang w:eastAsia="uk-UA"/>
        </w:rPr>
      </w:pPr>
      <w:r>
        <w:rPr>
          <w:rFonts w:eastAsia="Times New Roman"/>
          <w:color w:val="000000"/>
          <w:sz w:val="24"/>
          <w:szCs w:val="24"/>
          <w:lang w:eastAsia="uk-UA"/>
        </w:rPr>
        <w:t>08130</w:t>
      </w:r>
      <w:r w:rsidR="00753611">
        <w:rPr>
          <w:rFonts w:eastAsia="Times New Roman"/>
          <w:color w:val="000000"/>
          <w:sz w:val="24"/>
          <w:szCs w:val="24"/>
          <w:lang w:eastAsia="uk-UA"/>
        </w:rPr>
        <w:t xml:space="preserve">, </w:t>
      </w:r>
      <w:r>
        <w:rPr>
          <w:rFonts w:eastAsia="Times New Roman"/>
          <w:color w:val="000000"/>
          <w:sz w:val="24"/>
          <w:szCs w:val="24"/>
          <w:lang w:eastAsia="uk-UA"/>
        </w:rPr>
        <w:t>Київс</w:t>
      </w:r>
      <w:r w:rsidR="00753611">
        <w:rPr>
          <w:rFonts w:eastAsia="Times New Roman"/>
          <w:color w:val="000000"/>
          <w:sz w:val="24"/>
          <w:szCs w:val="24"/>
          <w:lang w:eastAsia="uk-UA"/>
        </w:rPr>
        <w:t xml:space="preserve">ька обл., </w:t>
      </w:r>
      <w:proofErr w:type="spellStart"/>
      <w:r>
        <w:rPr>
          <w:rFonts w:eastAsia="Times New Roman"/>
          <w:color w:val="000000"/>
          <w:sz w:val="24"/>
          <w:szCs w:val="24"/>
          <w:lang w:eastAsia="uk-UA"/>
        </w:rPr>
        <w:t>Бучанський</w:t>
      </w:r>
      <w:proofErr w:type="spellEnd"/>
      <w:r w:rsidR="00753611">
        <w:rPr>
          <w:rFonts w:eastAsia="Times New Roman"/>
          <w:color w:val="000000"/>
          <w:sz w:val="24"/>
          <w:szCs w:val="24"/>
          <w:lang w:eastAsia="uk-UA"/>
        </w:rPr>
        <w:t xml:space="preserve"> р-н., с. </w:t>
      </w:r>
      <w:proofErr w:type="spellStart"/>
      <w:r>
        <w:rPr>
          <w:rFonts w:eastAsia="Times New Roman"/>
          <w:color w:val="000000"/>
          <w:sz w:val="24"/>
          <w:szCs w:val="24"/>
          <w:lang w:eastAsia="uk-UA"/>
        </w:rPr>
        <w:t>Петропавлівська</w:t>
      </w:r>
      <w:proofErr w:type="spellEnd"/>
      <w:r>
        <w:rPr>
          <w:rFonts w:eastAsia="Times New Roman"/>
          <w:color w:val="000000"/>
          <w:sz w:val="24"/>
          <w:szCs w:val="24"/>
          <w:lang w:eastAsia="uk-UA"/>
        </w:rPr>
        <w:t xml:space="preserve"> </w:t>
      </w:r>
      <w:proofErr w:type="spellStart"/>
      <w:r>
        <w:rPr>
          <w:rFonts w:eastAsia="Times New Roman"/>
          <w:color w:val="000000"/>
          <w:sz w:val="24"/>
          <w:szCs w:val="24"/>
          <w:lang w:eastAsia="uk-UA"/>
        </w:rPr>
        <w:t>Борщагівка</w:t>
      </w:r>
      <w:proofErr w:type="spellEnd"/>
      <w:r w:rsidR="00753611">
        <w:rPr>
          <w:rFonts w:eastAsia="Times New Roman"/>
          <w:color w:val="000000"/>
          <w:sz w:val="24"/>
          <w:szCs w:val="24"/>
          <w:lang w:eastAsia="uk-UA"/>
        </w:rPr>
        <w:t xml:space="preserve">, вул. </w:t>
      </w:r>
      <w:r w:rsidR="00347A43">
        <w:rPr>
          <w:rFonts w:eastAsia="Times New Roman"/>
          <w:color w:val="000000"/>
          <w:sz w:val="24"/>
          <w:szCs w:val="24"/>
          <w:lang w:eastAsia="uk-UA"/>
        </w:rPr>
        <w:t>Паркова, 34</w:t>
      </w:r>
      <w:r w:rsidRPr="00347A43">
        <w:rPr>
          <w:rFonts w:eastAsia="Times New Roman"/>
          <w:color w:val="000000"/>
          <w:sz w:val="24"/>
          <w:szCs w:val="24"/>
          <w:lang w:eastAsia="uk-UA"/>
        </w:rPr>
        <w:t>А</w:t>
      </w:r>
      <w:r w:rsidR="00753611" w:rsidRPr="00347A43">
        <w:rPr>
          <w:rFonts w:eastAsia="Times New Roman"/>
          <w:color w:val="000000"/>
          <w:sz w:val="24"/>
          <w:szCs w:val="24"/>
          <w:lang w:eastAsia="uk-UA"/>
        </w:rPr>
        <w:t xml:space="preserve"> – </w:t>
      </w:r>
      <w:proofErr w:type="spellStart"/>
      <w:r w:rsidRPr="00347A43">
        <w:rPr>
          <w:rFonts w:eastAsia="Times New Roman"/>
          <w:color w:val="000000"/>
          <w:sz w:val="24"/>
          <w:szCs w:val="24"/>
          <w:lang w:eastAsia="uk-UA"/>
        </w:rPr>
        <w:t>КЗ</w:t>
      </w:r>
      <w:proofErr w:type="spellEnd"/>
      <w:r w:rsidRPr="00347A43">
        <w:rPr>
          <w:rFonts w:eastAsia="Times New Roman"/>
          <w:color w:val="000000"/>
          <w:sz w:val="24"/>
          <w:szCs w:val="24"/>
          <w:lang w:eastAsia="uk-UA"/>
        </w:rPr>
        <w:t xml:space="preserve"> ЗДО «Чарівний замок</w:t>
      </w:r>
      <w:r w:rsidR="00753611" w:rsidRPr="00347A43">
        <w:rPr>
          <w:rFonts w:eastAsia="Times New Roman"/>
          <w:color w:val="000000"/>
          <w:sz w:val="24"/>
          <w:szCs w:val="24"/>
          <w:lang w:eastAsia="uk-UA"/>
        </w:rPr>
        <w:t>»;</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lastRenderedPageBreak/>
        <w:t>5.5.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F21585">
        <w:rPr>
          <w:rFonts w:eastAsia="Times New Roman"/>
          <w:color w:val="000000"/>
          <w:sz w:val="24"/>
          <w:szCs w:val="24"/>
          <w:lang w:eastAsia="uk-UA"/>
        </w:rPr>
        <w:t>декларацію про відповідність, сертифікат відповідності чи свідоцтво про визнання відповідності, сертифікат якості - відповідно до виду продукції, тощо). Оригінали документів при цьому знаходяться у Постачальника, а їх належним чином завірені копії надаються Замовнику при поставці Товару.</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5.</w:t>
      </w:r>
      <w:r>
        <w:rPr>
          <w:rFonts w:eastAsia="Times New Roman"/>
          <w:color w:val="000000"/>
          <w:sz w:val="24"/>
          <w:szCs w:val="24"/>
          <w:lang w:eastAsia="uk-UA"/>
        </w:rPr>
        <w:t>6</w:t>
      </w:r>
      <w:r w:rsidRPr="004B6E53">
        <w:rPr>
          <w:rFonts w:eastAsia="Times New Roman"/>
          <w:color w:val="000000"/>
          <w:sz w:val="24"/>
          <w:szCs w:val="24"/>
          <w:lang w:eastAsia="uk-UA"/>
        </w:rPr>
        <w:t>.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5.</w:t>
      </w:r>
      <w:r>
        <w:rPr>
          <w:rFonts w:eastAsia="Times New Roman"/>
          <w:color w:val="000000"/>
          <w:sz w:val="24"/>
          <w:szCs w:val="24"/>
          <w:lang w:eastAsia="uk-UA"/>
        </w:rPr>
        <w:t>7</w:t>
      </w:r>
      <w:r w:rsidRPr="004B6E53">
        <w:rPr>
          <w:rFonts w:eastAsia="Times New Roman"/>
          <w:color w:val="000000"/>
          <w:sz w:val="24"/>
          <w:szCs w:val="24"/>
          <w:lang w:eastAsia="uk-UA"/>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Pr>
          <w:rFonts w:eastAsia="Times New Roman"/>
          <w:color w:val="000000"/>
          <w:sz w:val="24"/>
          <w:szCs w:val="24"/>
          <w:lang w:eastAsia="uk-UA"/>
        </w:rPr>
        <w:t>24</w:t>
      </w:r>
      <w:r w:rsidRPr="004B6E53">
        <w:rPr>
          <w:rFonts w:eastAsia="Times New Roman"/>
          <w:color w:val="000000"/>
          <w:sz w:val="24"/>
          <w:szCs w:val="24"/>
          <w:lang w:eastAsia="uk-UA"/>
        </w:rPr>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4B6E53">
        <w:rPr>
          <w:rFonts w:eastAsia="Times New Roman"/>
          <w:b/>
          <w:bCs/>
          <w:color w:val="000000"/>
          <w:sz w:val="24"/>
          <w:szCs w:val="24"/>
          <w:lang w:eastAsia="uk-UA"/>
        </w:rPr>
        <w:t xml:space="preserve"> </w:t>
      </w:r>
      <w:r w:rsidRPr="004B6E53">
        <w:rPr>
          <w:rFonts w:eastAsia="Times New Roman"/>
          <w:color w:val="000000"/>
          <w:sz w:val="24"/>
          <w:szCs w:val="24"/>
          <w:lang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5.</w:t>
      </w:r>
      <w:r>
        <w:rPr>
          <w:rFonts w:eastAsia="Times New Roman"/>
          <w:color w:val="000000"/>
          <w:sz w:val="24"/>
          <w:szCs w:val="24"/>
          <w:lang w:eastAsia="uk-UA"/>
        </w:rPr>
        <w:t>8</w:t>
      </w:r>
      <w:r w:rsidRPr="004B6E53">
        <w:rPr>
          <w:rFonts w:eastAsia="Times New Roman"/>
          <w:color w:val="000000"/>
          <w:sz w:val="24"/>
          <w:szCs w:val="24"/>
          <w:lang w:eastAsia="uk-UA"/>
        </w:rPr>
        <w:t>. Заміна товару (усунення недоліків) проводиться Постачальником у термін, установлений в Акті про виявлені недоліки (приховані недоліки).</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5.</w:t>
      </w:r>
      <w:r>
        <w:rPr>
          <w:rFonts w:eastAsia="Times New Roman"/>
          <w:color w:val="000000"/>
          <w:sz w:val="24"/>
          <w:szCs w:val="24"/>
          <w:lang w:eastAsia="uk-UA"/>
        </w:rPr>
        <w:t>9</w:t>
      </w:r>
      <w:r w:rsidRPr="004B6E53">
        <w:rPr>
          <w:rFonts w:eastAsia="Times New Roman"/>
          <w:color w:val="000000"/>
          <w:sz w:val="24"/>
          <w:szCs w:val="24"/>
          <w:lang w:eastAsia="uk-UA"/>
        </w:rPr>
        <w:t>.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5.1</w:t>
      </w:r>
      <w:r>
        <w:rPr>
          <w:rFonts w:eastAsia="Times New Roman"/>
          <w:color w:val="000000"/>
          <w:sz w:val="24"/>
          <w:szCs w:val="24"/>
          <w:lang w:eastAsia="uk-UA"/>
        </w:rPr>
        <w:t>0</w:t>
      </w:r>
      <w:r w:rsidRPr="004B6E53">
        <w:rPr>
          <w:rFonts w:eastAsia="Times New Roman"/>
          <w:color w:val="000000"/>
          <w:sz w:val="24"/>
          <w:szCs w:val="24"/>
          <w:lang w:eastAsia="uk-UA"/>
        </w:rPr>
        <w:t>. У разі відмови від оплати товару у випадку, встановленого пунктом 5.</w:t>
      </w:r>
      <w:r>
        <w:rPr>
          <w:rFonts w:eastAsia="Times New Roman"/>
          <w:color w:val="000000"/>
          <w:sz w:val="24"/>
          <w:szCs w:val="24"/>
          <w:lang w:eastAsia="uk-UA"/>
        </w:rPr>
        <w:t>9.</w:t>
      </w:r>
      <w:r w:rsidRPr="004B6E53">
        <w:rPr>
          <w:rFonts w:eastAsia="Times New Roman"/>
          <w:color w:val="000000"/>
          <w:sz w:val="24"/>
          <w:szCs w:val="24"/>
          <w:lang w:eastAsia="uk-UA"/>
        </w:rPr>
        <w:t xml:space="preserve"> цього Договору, Замовник не несе відповідальності за прострочення строку оплати товару.</w:t>
      </w:r>
    </w:p>
    <w:p w:rsidR="00B041D8" w:rsidRDefault="00B041D8" w:rsidP="00B041D8">
      <w:pPr>
        <w:spacing w:after="0" w:line="240" w:lineRule="auto"/>
        <w:jc w:val="both"/>
        <w:rPr>
          <w:rFonts w:eastAsia="Times New Roman"/>
          <w:color w:val="000000"/>
          <w:sz w:val="24"/>
          <w:szCs w:val="24"/>
          <w:lang w:eastAsia="uk-UA"/>
        </w:rPr>
      </w:pPr>
      <w:r w:rsidRPr="004B6E53">
        <w:rPr>
          <w:rFonts w:eastAsia="Times New Roman"/>
          <w:color w:val="000000"/>
          <w:sz w:val="24"/>
          <w:szCs w:val="24"/>
          <w:lang w:eastAsia="uk-UA"/>
        </w:rPr>
        <w:t>5.1</w:t>
      </w:r>
      <w:r>
        <w:rPr>
          <w:rFonts w:eastAsia="Times New Roman"/>
          <w:color w:val="000000"/>
          <w:sz w:val="24"/>
          <w:szCs w:val="24"/>
          <w:lang w:eastAsia="uk-UA"/>
        </w:rPr>
        <w:t>1</w:t>
      </w:r>
      <w:r w:rsidRPr="004B6E53">
        <w:rPr>
          <w:rFonts w:eastAsia="Times New Roman"/>
          <w:color w:val="000000"/>
          <w:sz w:val="24"/>
          <w:szCs w:val="24"/>
          <w:lang w:eastAsia="uk-UA"/>
        </w:rPr>
        <w:t>.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w:t>
      </w:r>
      <w:r>
        <w:rPr>
          <w:rFonts w:eastAsia="Times New Roman"/>
          <w:color w:val="000000"/>
          <w:sz w:val="24"/>
          <w:szCs w:val="24"/>
          <w:lang w:eastAsia="uk-UA"/>
        </w:rPr>
        <w:t>вару та/або видаткової накладної</w:t>
      </w:r>
      <w:r w:rsidRPr="004B6E53">
        <w:rPr>
          <w:rFonts w:eastAsia="Times New Roman"/>
          <w:color w:val="000000"/>
          <w:sz w:val="24"/>
          <w:szCs w:val="24"/>
          <w:lang w:eastAsia="uk-UA"/>
        </w:rPr>
        <w:t>. Замовник має право відмовитися від прийняття товару, який не відповідає умовам цього Договору.</w:t>
      </w:r>
    </w:p>
    <w:p w:rsidR="00B041D8" w:rsidRPr="004B6E53" w:rsidRDefault="00B041D8" w:rsidP="00B041D8">
      <w:pPr>
        <w:spacing w:after="0" w:line="240" w:lineRule="auto"/>
        <w:jc w:val="both"/>
        <w:rPr>
          <w:rFonts w:eastAsia="Times New Roman"/>
          <w:sz w:val="24"/>
          <w:szCs w:val="24"/>
          <w:lang w:eastAsia="uk-UA"/>
        </w:rPr>
      </w:pPr>
    </w:p>
    <w:p w:rsidR="00B041D8" w:rsidRPr="004B6E53" w:rsidRDefault="00B041D8" w:rsidP="00B041D8">
      <w:pPr>
        <w:spacing w:after="0" w:line="240" w:lineRule="auto"/>
        <w:jc w:val="center"/>
        <w:rPr>
          <w:rFonts w:eastAsia="Times New Roman"/>
          <w:sz w:val="24"/>
          <w:szCs w:val="24"/>
          <w:lang w:eastAsia="uk-UA"/>
        </w:rPr>
      </w:pPr>
      <w:r w:rsidRPr="004B6E53">
        <w:rPr>
          <w:rFonts w:eastAsia="Times New Roman"/>
          <w:b/>
          <w:bCs/>
          <w:color w:val="000000"/>
          <w:sz w:val="24"/>
          <w:szCs w:val="24"/>
          <w:lang w:eastAsia="uk-UA"/>
        </w:rPr>
        <w:t>6. ПРАВА ТА ОБОВ'ЯЗКИ СТОРІН</w:t>
      </w:r>
    </w:p>
    <w:p w:rsidR="00B041D8" w:rsidRPr="004B6E53" w:rsidRDefault="00B041D8" w:rsidP="00B041D8">
      <w:pPr>
        <w:spacing w:after="0" w:line="240" w:lineRule="auto"/>
        <w:ind w:right="-102"/>
        <w:jc w:val="both"/>
        <w:rPr>
          <w:rFonts w:eastAsia="Times New Roman"/>
          <w:sz w:val="24"/>
          <w:szCs w:val="24"/>
          <w:lang w:eastAsia="uk-UA"/>
        </w:rPr>
      </w:pPr>
      <w:r w:rsidRPr="004B6E53">
        <w:rPr>
          <w:rFonts w:eastAsia="Times New Roman"/>
          <w:color w:val="000000"/>
          <w:sz w:val="24"/>
          <w:szCs w:val="24"/>
          <w:lang w:eastAsia="uk-UA"/>
        </w:rPr>
        <w:t>6.1. Замовник зобов’язаний:</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6.1.1. Своєчасно та в повному обсязі сплачувати за поставлений товар відповідно до умов цього Договору;</w:t>
      </w:r>
    </w:p>
    <w:p w:rsidR="00B041D8" w:rsidRPr="004B6E53" w:rsidRDefault="00B041D8" w:rsidP="00B041D8">
      <w:pPr>
        <w:spacing w:after="0" w:line="240" w:lineRule="auto"/>
        <w:ind w:right="-100"/>
        <w:jc w:val="both"/>
        <w:rPr>
          <w:rFonts w:eastAsia="Times New Roman"/>
          <w:sz w:val="24"/>
          <w:szCs w:val="24"/>
          <w:lang w:eastAsia="uk-UA"/>
        </w:rPr>
      </w:pPr>
      <w:r w:rsidRPr="004B6E53">
        <w:rPr>
          <w:rFonts w:eastAsia="Times New Roman"/>
          <w:color w:val="000000"/>
          <w:sz w:val="24"/>
          <w:szCs w:val="24"/>
          <w:lang w:eastAsia="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 xml:space="preserve">6.1.4. У разі зміни реквізитів повідомити Постачальника письмово протягом </w:t>
      </w:r>
      <w:r w:rsidR="00273DFE">
        <w:rPr>
          <w:rFonts w:eastAsia="Times New Roman"/>
          <w:color w:val="000000"/>
          <w:sz w:val="24"/>
          <w:szCs w:val="24"/>
          <w:lang w:eastAsia="uk-UA"/>
        </w:rPr>
        <w:t xml:space="preserve">семи </w:t>
      </w:r>
      <w:r w:rsidRPr="004B6E53">
        <w:rPr>
          <w:rFonts w:eastAsia="Times New Roman"/>
          <w:color w:val="000000"/>
          <w:sz w:val="24"/>
          <w:szCs w:val="24"/>
          <w:lang w:eastAsia="uk-UA"/>
        </w:rPr>
        <w:t>робочих днів з дати їх зміни;</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B041D8" w:rsidRPr="004B6E53" w:rsidRDefault="00B041D8" w:rsidP="00B041D8">
      <w:pPr>
        <w:spacing w:after="0" w:line="240" w:lineRule="auto"/>
        <w:ind w:right="-102"/>
        <w:jc w:val="both"/>
        <w:rPr>
          <w:rFonts w:eastAsia="Times New Roman"/>
          <w:sz w:val="24"/>
          <w:szCs w:val="24"/>
          <w:lang w:eastAsia="uk-UA"/>
        </w:rPr>
      </w:pPr>
      <w:r w:rsidRPr="004B6E53">
        <w:rPr>
          <w:rFonts w:eastAsia="Times New Roman"/>
          <w:color w:val="000000"/>
          <w:sz w:val="24"/>
          <w:szCs w:val="24"/>
          <w:lang w:eastAsia="uk-UA"/>
        </w:rPr>
        <w:t>6.2. Замовник має право:</w:t>
      </w:r>
    </w:p>
    <w:p w:rsidR="00B041D8" w:rsidRPr="004B6E53" w:rsidRDefault="00B041D8" w:rsidP="00B041D8">
      <w:pPr>
        <w:spacing w:after="0" w:line="240" w:lineRule="auto"/>
        <w:ind w:right="-100"/>
        <w:jc w:val="both"/>
        <w:rPr>
          <w:rFonts w:eastAsia="Times New Roman"/>
          <w:sz w:val="24"/>
          <w:szCs w:val="24"/>
          <w:lang w:eastAsia="uk-UA"/>
        </w:rPr>
      </w:pPr>
      <w:r w:rsidRPr="004B6E53">
        <w:rPr>
          <w:rFonts w:eastAsia="Times New Roman"/>
          <w:color w:val="000000"/>
          <w:sz w:val="24"/>
          <w:szCs w:val="24"/>
          <w:lang w:eastAsia="uk-UA"/>
        </w:rPr>
        <w:lastRenderedPageBreak/>
        <w:t xml:space="preserve">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w:t>
      </w:r>
      <w:r>
        <w:rPr>
          <w:rFonts w:eastAsia="Times New Roman"/>
          <w:color w:val="000000"/>
          <w:sz w:val="24"/>
          <w:szCs w:val="24"/>
          <w:lang w:eastAsia="uk-UA"/>
        </w:rPr>
        <w:t>10 (десять)</w:t>
      </w:r>
      <w:r w:rsidRPr="004B6E53">
        <w:rPr>
          <w:rFonts w:eastAsia="Times New Roman"/>
          <w:color w:val="000000"/>
          <w:sz w:val="24"/>
          <w:szCs w:val="24"/>
          <w:lang w:eastAsia="uk-UA"/>
        </w:rPr>
        <w:t xml:space="preserve"> днів до бажаної дати розірвання Договору;</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6.2.2. Вимагати від Постачальника своєчасного та належного виконання умов цього Договору;</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6.2.3. Зменшувати обсяг закупівлі товару та ціну цього Договору з урахуванням фактичного обсягу видатків;</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B041D8" w:rsidRPr="004B6E53" w:rsidRDefault="00B041D8" w:rsidP="00B041D8">
      <w:pPr>
        <w:spacing w:after="0" w:line="240" w:lineRule="auto"/>
        <w:ind w:right="-100"/>
        <w:jc w:val="both"/>
        <w:rPr>
          <w:rFonts w:eastAsia="Times New Roman"/>
          <w:sz w:val="24"/>
          <w:szCs w:val="24"/>
          <w:lang w:eastAsia="uk-UA"/>
        </w:rPr>
      </w:pPr>
      <w:r w:rsidRPr="004B6E53">
        <w:rPr>
          <w:rFonts w:eastAsia="Times New Roman"/>
          <w:color w:val="000000"/>
          <w:sz w:val="24"/>
          <w:szCs w:val="24"/>
          <w:lang w:eastAsia="uk-UA"/>
        </w:rPr>
        <w:t>6.2.5. Контролювати поставку товару у строки, встановлені цим Договором;</w:t>
      </w:r>
    </w:p>
    <w:p w:rsidR="00B041D8" w:rsidRPr="004B6E53" w:rsidRDefault="00B041D8" w:rsidP="00B041D8">
      <w:pPr>
        <w:spacing w:after="0" w:line="240" w:lineRule="auto"/>
        <w:ind w:right="-100"/>
        <w:jc w:val="both"/>
        <w:rPr>
          <w:rFonts w:eastAsia="Times New Roman"/>
          <w:sz w:val="24"/>
          <w:szCs w:val="24"/>
          <w:lang w:eastAsia="uk-UA"/>
        </w:rPr>
      </w:pPr>
      <w:r w:rsidRPr="004B6E53">
        <w:rPr>
          <w:rFonts w:eastAsia="Times New Roman"/>
          <w:color w:val="000000"/>
          <w:sz w:val="24"/>
          <w:szCs w:val="24"/>
          <w:lang w:eastAsia="uk-UA"/>
        </w:rPr>
        <w:t>6.2.6. Відмовитися від приймання товару та здійснення оплати за цим Договором у разі поставки товару неналежної якості;</w:t>
      </w:r>
    </w:p>
    <w:p w:rsidR="00B041D8" w:rsidRPr="004B6E53" w:rsidRDefault="00B041D8" w:rsidP="00B041D8">
      <w:pPr>
        <w:spacing w:after="0" w:line="240" w:lineRule="auto"/>
        <w:ind w:right="-100"/>
        <w:jc w:val="both"/>
        <w:rPr>
          <w:rFonts w:eastAsia="Times New Roman"/>
          <w:sz w:val="24"/>
          <w:szCs w:val="24"/>
          <w:lang w:eastAsia="uk-UA"/>
        </w:rPr>
      </w:pPr>
      <w:r w:rsidRPr="004B6E53">
        <w:rPr>
          <w:rFonts w:eastAsia="Times New Roman"/>
          <w:color w:val="000000"/>
          <w:sz w:val="24"/>
          <w:szCs w:val="24"/>
          <w:lang w:eastAsia="uk-UA"/>
        </w:rPr>
        <w:t>6.2.7. Вносити зміни до цього Договору у випадках, передбачених законодавством та цим Договором, за погодженням з Постачальником.</w:t>
      </w:r>
    </w:p>
    <w:p w:rsidR="00B041D8" w:rsidRPr="004B6E53" w:rsidRDefault="00B041D8" w:rsidP="00B041D8">
      <w:pPr>
        <w:spacing w:after="0" w:line="240" w:lineRule="auto"/>
        <w:ind w:right="-102"/>
        <w:jc w:val="both"/>
        <w:rPr>
          <w:rFonts w:eastAsia="Times New Roman"/>
          <w:sz w:val="24"/>
          <w:szCs w:val="24"/>
          <w:lang w:eastAsia="uk-UA"/>
        </w:rPr>
      </w:pPr>
      <w:r w:rsidRPr="004B6E53">
        <w:rPr>
          <w:rFonts w:eastAsia="Times New Roman"/>
          <w:color w:val="000000"/>
          <w:sz w:val="24"/>
          <w:szCs w:val="24"/>
          <w:lang w:eastAsia="uk-UA"/>
        </w:rPr>
        <w:t>6.3. Постачальник зобов’язаний:</w:t>
      </w:r>
    </w:p>
    <w:p w:rsidR="00B041D8" w:rsidRPr="004B6E53" w:rsidRDefault="00B041D8" w:rsidP="00B041D8">
      <w:pPr>
        <w:spacing w:after="0" w:line="240" w:lineRule="auto"/>
        <w:ind w:right="-100"/>
        <w:jc w:val="both"/>
        <w:rPr>
          <w:rFonts w:eastAsia="Times New Roman"/>
          <w:sz w:val="24"/>
          <w:szCs w:val="24"/>
          <w:lang w:eastAsia="uk-UA"/>
        </w:rPr>
      </w:pPr>
      <w:r w:rsidRPr="004B6E53">
        <w:rPr>
          <w:rFonts w:eastAsia="Times New Roman"/>
          <w:color w:val="000000"/>
          <w:sz w:val="24"/>
          <w:szCs w:val="24"/>
          <w:lang w:eastAsia="uk-UA"/>
        </w:rPr>
        <w:t>6.3.1. Забезпечити поставку товару у строки, встановлені цим Договором;</w:t>
      </w:r>
    </w:p>
    <w:p w:rsidR="00B041D8" w:rsidRPr="004B6E53" w:rsidRDefault="00B041D8" w:rsidP="00B041D8">
      <w:pPr>
        <w:spacing w:after="0" w:line="240" w:lineRule="auto"/>
        <w:ind w:right="-100"/>
        <w:jc w:val="both"/>
        <w:rPr>
          <w:rFonts w:eastAsia="Times New Roman"/>
          <w:sz w:val="24"/>
          <w:szCs w:val="24"/>
          <w:lang w:eastAsia="uk-UA"/>
        </w:rPr>
      </w:pPr>
      <w:r w:rsidRPr="004B6E53">
        <w:rPr>
          <w:rFonts w:eastAsia="Times New Roman"/>
          <w:color w:val="000000"/>
          <w:sz w:val="24"/>
          <w:szCs w:val="24"/>
          <w:lang w:eastAsia="uk-UA"/>
        </w:rPr>
        <w:t>6.3.2. Забезпечити поставку товару, якість якого відповідає умовам цього Договору;</w:t>
      </w:r>
    </w:p>
    <w:p w:rsidR="00B041D8" w:rsidRPr="004B6E53" w:rsidRDefault="00B041D8" w:rsidP="00B041D8">
      <w:pPr>
        <w:spacing w:after="0" w:line="240" w:lineRule="auto"/>
        <w:ind w:right="-100"/>
        <w:jc w:val="both"/>
        <w:rPr>
          <w:rFonts w:eastAsia="Times New Roman"/>
          <w:sz w:val="24"/>
          <w:szCs w:val="24"/>
          <w:lang w:eastAsia="uk-UA"/>
        </w:rPr>
      </w:pPr>
      <w:r w:rsidRPr="004B6E53">
        <w:rPr>
          <w:rFonts w:eastAsia="Times New Roman"/>
          <w:color w:val="000000"/>
          <w:sz w:val="24"/>
          <w:szCs w:val="24"/>
          <w:lang w:eastAsia="uk-UA"/>
        </w:rPr>
        <w:t>6.3.3. Своєчасно замінити неякісний товар, що не відповідає умовам цього Договору, в порядку та строки визначені цим Договором;</w:t>
      </w:r>
    </w:p>
    <w:p w:rsidR="00B041D8" w:rsidRPr="004B6E53" w:rsidRDefault="00B041D8" w:rsidP="00B041D8">
      <w:pPr>
        <w:spacing w:after="0" w:line="240" w:lineRule="auto"/>
        <w:ind w:right="-100"/>
        <w:jc w:val="both"/>
        <w:rPr>
          <w:rFonts w:eastAsia="Times New Roman"/>
          <w:sz w:val="24"/>
          <w:szCs w:val="24"/>
          <w:lang w:eastAsia="uk-UA"/>
        </w:rPr>
      </w:pPr>
      <w:r w:rsidRPr="004B6E53">
        <w:rPr>
          <w:rFonts w:eastAsia="Times New Roman"/>
          <w:color w:val="000000"/>
          <w:sz w:val="24"/>
          <w:szCs w:val="24"/>
          <w:lang w:eastAsia="uk-UA"/>
        </w:rPr>
        <w:t>6.3.4. Мати спеціалізований транспорт та  персонал для забезпечення постачання товару;</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 xml:space="preserve">6.3.6. У разі зміни реквізитів повідомити Замовника письмово протягом </w:t>
      </w:r>
      <w:r>
        <w:rPr>
          <w:rFonts w:eastAsia="Times New Roman"/>
          <w:color w:val="000000"/>
          <w:sz w:val="24"/>
          <w:szCs w:val="24"/>
          <w:lang w:eastAsia="uk-UA"/>
        </w:rPr>
        <w:t>п’яти</w:t>
      </w:r>
      <w:r w:rsidRPr="004B6E53">
        <w:rPr>
          <w:rFonts w:eastAsia="Times New Roman"/>
          <w:color w:val="000000"/>
          <w:sz w:val="24"/>
          <w:szCs w:val="24"/>
          <w:lang w:eastAsia="uk-UA"/>
        </w:rPr>
        <w:t xml:space="preserve"> робочих днів з дати їх зміни.</w:t>
      </w:r>
    </w:p>
    <w:p w:rsidR="00B041D8" w:rsidRPr="004B6E53" w:rsidRDefault="00B041D8" w:rsidP="00B041D8">
      <w:pPr>
        <w:spacing w:after="0" w:line="240" w:lineRule="auto"/>
        <w:rPr>
          <w:rFonts w:eastAsia="Times New Roman"/>
          <w:sz w:val="24"/>
          <w:szCs w:val="24"/>
          <w:lang w:eastAsia="uk-UA"/>
        </w:rPr>
      </w:pPr>
      <w:r w:rsidRPr="004B6E53">
        <w:rPr>
          <w:rFonts w:eastAsia="Times New Roman"/>
          <w:color w:val="000000"/>
          <w:sz w:val="24"/>
          <w:szCs w:val="24"/>
          <w:lang w:eastAsia="uk-UA"/>
        </w:rPr>
        <w:t>6.4. Постачальник має право:</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6.4.1. Своєчасно та в повному обсязі отримувати кошти за поставлений товар;</w:t>
      </w:r>
    </w:p>
    <w:p w:rsidR="00B041D8" w:rsidRDefault="00B041D8" w:rsidP="00B041D8">
      <w:pPr>
        <w:spacing w:after="0" w:line="240" w:lineRule="auto"/>
        <w:jc w:val="both"/>
        <w:rPr>
          <w:rFonts w:eastAsia="Times New Roman"/>
          <w:color w:val="000000"/>
          <w:sz w:val="24"/>
          <w:szCs w:val="24"/>
          <w:lang w:eastAsia="uk-UA"/>
        </w:rPr>
      </w:pPr>
      <w:r w:rsidRPr="004B6E53">
        <w:rPr>
          <w:rFonts w:eastAsia="Times New Roman"/>
          <w:color w:val="000000"/>
          <w:sz w:val="24"/>
          <w:szCs w:val="24"/>
          <w:lang w:eastAsia="uk-UA"/>
        </w:rPr>
        <w:t xml:space="preserve">6.4.2. Достроково розірвати цей Договір в односторонньому порядку у разі невиконання зобов’язань Замовником за цим Договором, письмово повідомивши його за </w:t>
      </w:r>
      <w:r>
        <w:rPr>
          <w:rFonts w:eastAsia="Times New Roman"/>
          <w:color w:val="000000"/>
          <w:sz w:val="24"/>
          <w:szCs w:val="24"/>
          <w:lang w:eastAsia="uk-UA"/>
        </w:rPr>
        <w:t>20</w:t>
      </w:r>
      <w:r w:rsidRPr="004B6E53">
        <w:rPr>
          <w:rFonts w:eastAsia="Times New Roman"/>
          <w:color w:val="000000"/>
          <w:sz w:val="24"/>
          <w:szCs w:val="24"/>
          <w:lang w:eastAsia="uk-UA"/>
        </w:rPr>
        <w:t xml:space="preserve"> </w:t>
      </w:r>
      <w:r>
        <w:rPr>
          <w:rFonts w:eastAsia="Times New Roman"/>
          <w:color w:val="000000"/>
          <w:sz w:val="24"/>
          <w:szCs w:val="24"/>
          <w:lang w:eastAsia="uk-UA"/>
        </w:rPr>
        <w:t xml:space="preserve">(двадцять) </w:t>
      </w:r>
      <w:r w:rsidRPr="004B6E53">
        <w:rPr>
          <w:rFonts w:eastAsia="Times New Roman"/>
          <w:color w:val="000000"/>
          <w:sz w:val="24"/>
          <w:szCs w:val="24"/>
          <w:lang w:eastAsia="uk-UA"/>
        </w:rPr>
        <w:t>днів до бажаної дати розірвання Договору.</w:t>
      </w:r>
    </w:p>
    <w:p w:rsidR="00B041D8" w:rsidRPr="004B6E53" w:rsidRDefault="00B041D8" w:rsidP="00B041D8">
      <w:pPr>
        <w:spacing w:after="0" w:line="240" w:lineRule="auto"/>
        <w:jc w:val="both"/>
        <w:rPr>
          <w:rFonts w:eastAsia="Times New Roman"/>
          <w:sz w:val="24"/>
          <w:szCs w:val="24"/>
          <w:lang w:eastAsia="uk-UA"/>
        </w:rPr>
      </w:pPr>
    </w:p>
    <w:p w:rsidR="00B041D8" w:rsidRPr="004B6E53" w:rsidRDefault="00B041D8" w:rsidP="00B041D8">
      <w:pPr>
        <w:spacing w:after="0" w:line="240" w:lineRule="auto"/>
        <w:jc w:val="center"/>
        <w:rPr>
          <w:rFonts w:eastAsia="Times New Roman"/>
          <w:sz w:val="24"/>
          <w:szCs w:val="24"/>
          <w:lang w:eastAsia="uk-UA"/>
        </w:rPr>
      </w:pPr>
      <w:r w:rsidRPr="004B6E53">
        <w:rPr>
          <w:rFonts w:eastAsia="Times New Roman"/>
          <w:b/>
          <w:bCs/>
          <w:color w:val="000000"/>
          <w:sz w:val="24"/>
          <w:szCs w:val="24"/>
          <w:lang w:eastAsia="uk-UA"/>
        </w:rPr>
        <w:t>7. ВІДПОВІДАЛЬНІСТЬ СТОРІН </w:t>
      </w:r>
    </w:p>
    <w:p w:rsidR="00B041D8" w:rsidRPr="004B6E53" w:rsidRDefault="00B041D8" w:rsidP="00B041D8">
      <w:pPr>
        <w:spacing w:after="0" w:line="240" w:lineRule="auto"/>
        <w:ind w:right="2"/>
        <w:jc w:val="both"/>
        <w:rPr>
          <w:rFonts w:eastAsia="Times New Roman"/>
          <w:sz w:val="24"/>
          <w:szCs w:val="24"/>
          <w:lang w:eastAsia="uk-UA"/>
        </w:rPr>
      </w:pPr>
      <w:r w:rsidRPr="004B6E53">
        <w:rPr>
          <w:rFonts w:eastAsia="Times New Roman"/>
          <w:color w:val="000000"/>
          <w:sz w:val="24"/>
          <w:szCs w:val="24"/>
          <w:lang w:eastAsia="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7.2. У разі порушення Постачальником своїх зобов’язань за цим Договором Замовник може вимагати сплати наступних штрафних санкцій:</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7.2.3. </w:t>
      </w:r>
      <w:r w:rsidRPr="004B6E53">
        <w:rPr>
          <w:rFonts w:eastAsia="Times New Roman"/>
          <w:color w:val="000000"/>
          <w:sz w:val="24"/>
          <w:szCs w:val="24"/>
          <w:shd w:val="clear" w:color="auto" w:fill="FFFFFF"/>
          <w:lang w:eastAsia="uk-UA"/>
        </w:rPr>
        <w:t>За порушення строків виконання зобо</w:t>
      </w:r>
      <w:r>
        <w:rPr>
          <w:rFonts w:eastAsia="Times New Roman"/>
          <w:color w:val="000000"/>
          <w:sz w:val="24"/>
          <w:szCs w:val="24"/>
          <w:shd w:val="clear" w:color="auto" w:fill="FFFFFF"/>
          <w:lang w:eastAsia="uk-UA"/>
        </w:rPr>
        <w:t>в’</w:t>
      </w:r>
      <w:r w:rsidRPr="004B6E53">
        <w:rPr>
          <w:rFonts w:eastAsia="Times New Roman"/>
          <w:color w:val="000000"/>
          <w:sz w:val="24"/>
          <w:szCs w:val="24"/>
          <w:shd w:val="clear" w:color="auto" w:fill="FFFFFF"/>
          <w:lang w:eastAsia="uk-UA"/>
        </w:rPr>
        <w:t>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1B77EA" w:rsidRDefault="00B041D8" w:rsidP="001B77EA">
      <w:pPr>
        <w:spacing w:after="0" w:line="240" w:lineRule="auto"/>
        <w:ind w:right="2"/>
        <w:jc w:val="both"/>
        <w:rPr>
          <w:rFonts w:eastAsia="Times New Roman"/>
          <w:color w:val="000000"/>
          <w:sz w:val="24"/>
          <w:szCs w:val="24"/>
          <w:shd w:val="clear" w:color="auto" w:fill="FFFFFF"/>
          <w:lang w:eastAsia="uk-UA"/>
        </w:rPr>
      </w:pPr>
      <w:r w:rsidRPr="004B6E53">
        <w:rPr>
          <w:rFonts w:eastAsia="Times New Roman"/>
          <w:color w:val="000000"/>
          <w:sz w:val="24"/>
          <w:szCs w:val="24"/>
          <w:shd w:val="clear" w:color="auto" w:fill="FFFFFF"/>
          <w:lang w:eastAsia="uk-UA"/>
        </w:rPr>
        <w:t>7.3. Постачальник несе відповідальність за додержання вимог та термінів зберігання товару.</w:t>
      </w:r>
    </w:p>
    <w:p w:rsidR="001B77EA" w:rsidRPr="001B77EA" w:rsidRDefault="001B77EA" w:rsidP="001B77EA">
      <w:pPr>
        <w:spacing w:after="0" w:line="240" w:lineRule="auto"/>
        <w:ind w:right="2"/>
        <w:jc w:val="both"/>
        <w:rPr>
          <w:rFonts w:eastAsia="Times New Roman"/>
          <w:color w:val="000000"/>
          <w:sz w:val="24"/>
          <w:szCs w:val="24"/>
          <w:shd w:val="clear" w:color="auto" w:fill="FFFFFF"/>
          <w:lang w:eastAsia="uk-UA"/>
        </w:rPr>
      </w:pPr>
      <w:r>
        <w:rPr>
          <w:rFonts w:eastAsia="Times New Roman"/>
          <w:color w:val="000000"/>
          <w:sz w:val="24"/>
          <w:szCs w:val="24"/>
          <w:shd w:val="clear" w:color="auto" w:fill="FFFFFF"/>
          <w:lang w:eastAsia="uk-UA"/>
        </w:rPr>
        <w:t xml:space="preserve">7.4. </w:t>
      </w:r>
      <w:r>
        <w:rPr>
          <w:color w:val="000000"/>
          <w:sz w:val="24"/>
          <w:szCs w:val="24"/>
        </w:rPr>
        <w:t>Постачальник гарантує, що за цим договором він не буде пропонувати Замовнику до постачання товар, походженням з Російської Федерації/</w:t>
      </w:r>
      <w:r w:rsidRPr="00014C37">
        <w:rPr>
          <w:color w:val="333333"/>
          <w:shd w:val="clear" w:color="auto" w:fill="FFFFFF"/>
        </w:rPr>
        <w:t xml:space="preserve"> </w:t>
      </w:r>
      <w:r w:rsidRPr="00014C37">
        <w:rPr>
          <w:color w:val="000000"/>
          <w:sz w:val="24"/>
          <w:szCs w:val="24"/>
        </w:rPr>
        <w:t>Республіки Білорусь</w:t>
      </w:r>
      <w:r>
        <w:rPr>
          <w:color w:val="000000"/>
          <w:sz w:val="24"/>
          <w:szCs w:val="24"/>
        </w:rPr>
        <w:t xml:space="preserve"> та/або ввезений на митну територію з Російської Федерації/</w:t>
      </w:r>
      <w:r w:rsidRPr="00014C37">
        <w:rPr>
          <w:color w:val="000000"/>
          <w:sz w:val="24"/>
          <w:szCs w:val="24"/>
        </w:rPr>
        <w:t xml:space="preserve"> Республіки Білорусь</w:t>
      </w:r>
      <w:r>
        <w:rPr>
          <w:color w:val="000000"/>
          <w:sz w:val="24"/>
          <w:szCs w:val="24"/>
        </w:rPr>
        <w:t>.</w:t>
      </w:r>
    </w:p>
    <w:p w:rsidR="001B77EA" w:rsidRDefault="001B77EA" w:rsidP="001B77EA">
      <w:pPr>
        <w:pStyle w:val="afa"/>
        <w:spacing w:after="0" w:line="240" w:lineRule="auto"/>
        <w:ind w:left="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7.5. 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1B77EA" w:rsidRPr="004B6E53" w:rsidRDefault="001B77EA" w:rsidP="00B041D8">
      <w:pPr>
        <w:spacing w:after="0" w:line="240" w:lineRule="auto"/>
        <w:ind w:right="2"/>
        <w:jc w:val="both"/>
        <w:rPr>
          <w:rFonts w:eastAsia="Times New Roman"/>
          <w:sz w:val="24"/>
          <w:szCs w:val="24"/>
          <w:lang w:eastAsia="uk-UA"/>
        </w:rPr>
      </w:pPr>
    </w:p>
    <w:p w:rsidR="00B041D8" w:rsidRPr="004B6E53" w:rsidRDefault="00B041D8" w:rsidP="00B041D8">
      <w:pPr>
        <w:spacing w:after="0" w:line="240" w:lineRule="auto"/>
        <w:rPr>
          <w:rFonts w:eastAsia="Times New Roman"/>
          <w:sz w:val="24"/>
          <w:szCs w:val="24"/>
          <w:lang w:eastAsia="uk-UA"/>
        </w:rPr>
      </w:pPr>
    </w:p>
    <w:p w:rsidR="00B041D8" w:rsidRPr="004B6E53" w:rsidRDefault="00B041D8" w:rsidP="00B041D8">
      <w:pPr>
        <w:spacing w:after="0" w:line="240" w:lineRule="auto"/>
        <w:jc w:val="center"/>
        <w:rPr>
          <w:rFonts w:eastAsia="Times New Roman"/>
          <w:sz w:val="24"/>
          <w:szCs w:val="24"/>
          <w:lang w:eastAsia="uk-UA"/>
        </w:rPr>
      </w:pPr>
      <w:r w:rsidRPr="004B6E53">
        <w:rPr>
          <w:rFonts w:eastAsia="Times New Roman"/>
          <w:b/>
          <w:bCs/>
          <w:color w:val="000000"/>
          <w:sz w:val="24"/>
          <w:szCs w:val="24"/>
          <w:lang w:eastAsia="uk-UA"/>
        </w:rPr>
        <w:lastRenderedPageBreak/>
        <w:t>8. ОПЕРАТИВНО-ГОСПОДАРСЬКІ САНКЦІЇ </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4B6E53">
        <w:rPr>
          <w:rFonts w:eastAsia="Times New Roman"/>
          <w:i/>
          <w:iCs/>
          <w:color w:val="000000"/>
          <w:sz w:val="24"/>
          <w:szCs w:val="24"/>
          <w:lang w:eastAsia="uk-UA"/>
        </w:rPr>
        <w:t>(пункт 4 частини першої статті 236 Господарського кодексу України)</w:t>
      </w:r>
      <w:r w:rsidRPr="004B6E53">
        <w:rPr>
          <w:rFonts w:eastAsia="Times New Roman"/>
          <w:color w:val="000000"/>
          <w:sz w:val="24"/>
          <w:szCs w:val="24"/>
          <w:lang w:eastAsia="uk-UA"/>
        </w:rPr>
        <w:t>.</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 розірвання аналогічного за своєю природою Договору з Замовником у разі прострочення строку виконання зобов’язань;</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 розірвання аналогічного за своєю природою Договору з Замовником у разі неналежного виконання зобов</w:t>
      </w:r>
      <w:r>
        <w:rPr>
          <w:rFonts w:eastAsia="Times New Roman"/>
          <w:color w:val="000000"/>
          <w:sz w:val="24"/>
          <w:szCs w:val="24"/>
          <w:lang w:eastAsia="uk-UA"/>
        </w:rPr>
        <w:t>’</w:t>
      </w:r>
      <w:r w:rsidRPr="004B6E53">
        <w:rPr>
          <w:rFonts w:eastAsia="Times New Roman"/>
          <w:color w:val="000000"/>
          <w:sz w:val="24"/>
          <w:szCs w:val="24"/>
          <w:lang w:eastAsia="uk-UA"/>
        </w:rPr>
        <w:t>язань;</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B041D8" w:rsidRDefault="00B041D8" w:rsidP="00B041D8">
      <w:pPr>
        <w:spacing w:after="0" w:line="240" w:lineRule="auto"/>
        <w:jc w:val="both"/>
        <w:rPr>
          <w:rFonts w:eastAsia="Times New Roman"/>
          <w:color w:val="000000"/>
          <w:sz w:val="24"/>
          <w:szCs w:val="24"/>
          <w:lang w:eastAsia="uk-UA"/>
        </w:rPr>
      </w:pPr>
      <w:r w:rsidRPr="004B6E53">
        <w:rPr>
          <w:rFonts w:eastAsia="Times New Roman"/>
          <w:color w:val="000000"/>
          <w:sz w:val="24"/>
          <w:szCs w:val="24"/>
          <w:lang w:eastAsia="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B041D8" w:rsidRPr="004B6E53" w:rsidRDefault="00B041D8" w:rsidP="00B041D8">
      <w:pPr>
        <w:spacing w:after="0" w:line="240" w:lineRule="auto"/>
        <w:jc w:val="both"/>
        <w:rPr>
          <w:rFonts w:eastAsia="Times New Roman"/>
          <w:sz w:val="24"/>
          <w:szCs w:val="24"/>
          <w:lang w:eastAsia="uk-UA"/>
        </w:rPr>
      </w:pPr>
    </w:p>
    <w:p w:rsidR="00B041D8" w:rsidRPr="004B6E53" w:rsidRDefault="00B041D8" w:rsidP="00B041D8">
      <w:pPr>
        <w:spacing w:after="0" w:line="240" w:lineRule="auto"/>
        <w:jc w:val="center"/>
        <w:rPr>
          <w:rFonts w:eastAsia="Times New Roman"/>
          <w:sz w:val="24"/>
          <w:szCs w:val="24"/>
          <w:lang w:eastAsia="uk-UA"/>
        </w:rPr>
      </w:pPr>
      <w:r w:rsidRPr="004B6E53">
        <w:rPr>
          <w:rFonts w:eastAsia="Times New Roman"/>
          <w:b/>
          <w:bCs/>
          <w:color w:val="000000"/>
          <w:sz w:val="24"/>
          <w:szCs w:val="24"/>
          <w:lang w:eastAsia="uk-UA"/>
        </w:rPr>
        <w:t>9. ОБСТАВИНИ НЕПЕРЕБОРНОЇ СИЛИ</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w:t>
      </w:r>
      <w:r w:rsidRPr="00207DD5">
        <w:rPr>
          <w:sz w:val="24"/>
          <w:szCs w:val="24"/>
        </w:rPr>
        <w:t>зверн</w:t>
      </w:r>
      <w:r>
        <w:rPr>
          <w:sz w:val="24"/>
          <w:szCs w:val="24"/>
        </w:rPr>
        <w:t>ення</w:t>
      </w:r>
      <w:r w:rsidRPr="00207DD5">
        <w:rPr>
          <w:sz w:val="24"/>
          <w:szCs w:val="24"/>
        </w:rPr>
        <w:t xml:space="preserve"> до Замовника з відповідною </w:t>
      </w:r>
      <w:r>
        <w:rPr>
          <w:sz w:val="24"/>
          <w:szCs w:val="24"/>
        </w:rPr>
        <w:t>інформацією про настання обставин непереборної сили</w:t>
      </w:r>
      <w:r w:rsidRPr="00207DD5">
        <w:rPr>
          <w:sz w:val="24"/>
          <w:szCs w:val="24"/>
        </w:rPr>
        <w:t xml:space="preserve">, при цьому в кожному окремому випадку </w:t>
      </w:r>
      <w:r>
        <w:rPr>
          <w:sz w:val="24"/>
          <w:szCs w:val="24"/>
        </w:rPr>
        <w:t>інформація про настання обставин непереборної сили має бути</w:t>
      </w:r>
      <w:r w:rsidRPr="00207DD5">
        <w:rPr>
          <w:sz w:val="24"/>
          <w:szCs w:val="24"/>
        </w:rPr>
        <w:t xml:space="preserve"> документально підтверджена</w:t>
      </w:r>
      <w:r w:rsidRPr="004B6E53">
        <w:rPr>
          <w:rFonts w:eastAsia="Times New Roman"/>
          <w:color w:val="000000"/>
          <w:sz w:val="24"/>
          <w:szCs w:val="24"/>
          <w:lang w:eastAsia="uk-UA"/>
        </w:rPr>
        <w:t>.</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B041D8" w:rsidRDefault="00B041D8" w:rsidP="00B041D8">
      <w:pPr>
        <w:spacing w:after="0" w:line="240" w:lineRule="auto"/>
        <w:jc w:val="both"/>
        <w:rPr>
          <w:rFonts w:eastAsia="Times New Roman"/>
          <w:color w:val="000000"/>
          <w:sz w:val="24"/>
          <w:szCs w:val="24"/>
          <w:lang w:eastAsia="uk-UA"/>
        </w:rPr>
      </w:pPr>
      <w:r w:rsidRPr="004B6E53">
        <w:rPr>
          <w:rFonts w:eastAsia="Times New Roman"/>
          <w:color w:val="000000"/>
          <w:sz w:val="24"/>
          <w:szCs w:val="24"/>
          <w:lang w:eastAsia="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B041D8" w:rsidRPr="004B6E53" w:rsidRDefault="00B041D8" w:rsidP="00B041D8">
      <w:pPr>
        <w:spacing w:after="0" w:line="240" w:lineRule="auto"/>
        <w:jc w:val="both"/>
        <w:rPr>
          <w:rFonts w:eastAsia="Times New Roman"/>
          <w:sz w:val="24"/>
          <w:szCs w:val="24"/>
          <w:lang w:eastAsia="uk-UA"/>
        </w:rPr>
      </w:pPr>
    </w:p>
    <w:p w:rsidR="00B041D8" w:rsidRPr="004B6E53" w:rsidRDefault="00B041D8" w:rsidP="00B041D8">
      <w:pPr>
        <w:spacing w:after="0" w:line="240" w:lineRule="auto"/>
        <w:jc w:val="center"/>
        <w:rPr>
          <w:rFonts w:eastAsia="Times New Roman"/>
          <w:sz w:val="24"/>
          <w:szCs w:val="24"/>
          <w:lang w:eastAsia="uk-UA"/>
        </w:rPr>
      </w:pPr>
      <w:r w:rsidRPr="004B6E53">
        <w:rPr>
          <w:rFonts w:eastAsia="Times New Roman"/>
          <w:b/>
          <w:bCs/>
          <w:color w:val="000000"/>
          <w:sz w:val="24"/>
          <w:szCs w:val="24"/>
          <w:lang w:eastAsia="uk-UA"/>
        </w:rPr>
        <w:t>10. АНТИКОРУПЦІЙНЕ ЗАСТЕРЕЖЕННЯ</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10.1. Сторони зобов’язуються забезпечити повну відповідальність свого персоналу вимогам антикорупційного законодавства України.</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w:t>
      </w:r>
      <w:r w:rsidRPr="004B6E53">
        <w:rPr>
          <w:rFonts w:eastAsia="Times New Roman"/>
          <w:color w:val="000000"/>
          <w:sz w:val="24"/>
          <w:szCs w:val="24"/>
          <w:lang w:eastAsia="uk-UA"/>
        </w:rPr>
        <w:lastRenderedPageBreak/>
        <w:t>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041D8" w:rsidRDefault="00B041D8" w:rsidP="00B041D8">
      <w:pPr>
        <w:spacing w:after="0" w:line="240" w:lineRule="auto"/>
        <w:jc w:val="both"/>
        <w:rPr>
          <w:rFonts w:eastAsia="Times New Roman"/>
          <w:color w:val="000000"/>
          <w:sz w:val="24"/>
          <w:szCs w:val="24"/>
          <w:lang w:eastAsia="uk-UA"/>
        </w:rPr>
      </w:pPr>
      <w:r w:rsidRPr="004B6E53">
        <w:rPr>
          <w:rFonts w:eastAsia="Times New Roman"/>
          <w:color w:val="000000"/>
          <w:sz w:val="24"/>
          <w:szCs w:val="24"/>
          <w:lang w:eastAsia="uk-UA"/>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995EFA" w:rsidRPr="004B6E53" w:rsidRDefault="00995EFA" w:rsidP="00B041D8">
      <w:pPr>
        <w:spacing w:after="0" w:line="240" w:lineRule="auto"/>
        <w:jc w:val="both"/>
        <w:rPr>
          <w:rFonts w:eastAsia="Times New Roman"/>
          <w:sz w:val="24"/>
          <w:szCs w:val="24"/>
          <w:lang w:eastAsia="uk-UA"/>
        </w:rPr>
      </w:pPr>
    </w:p>
    <w:p w:rsidR="00B041D8" w:rsidRPr="004B6E53" w:rsidRDefault="00B041D8" w:rsidP="00B041D8">
      <w:pPr>
        <w:spacing w:after="0" w:line="240" w:lineRule="auto"/>
        <w:jc w:val="center"/>
        <w:rPr>
          <w:rFonts w:eastAsia="Times New Roman"/>
          <w:sz w:val="24"/>
          <w:szCs w:val="24"/>
          <w:lang w:eastAsia="uk-UA"/>
        </w:rPr>
      </w:pPr>
      <w:r w:rsidRPr="004B6E53">
        <w:rPr>
          <w:rFonts w:eastAsia="Times New Roman"/>
          <w:b/>
          <w:bCs/>
          <w:color w:val="000000"/>
          <w:sz w:val="24"/>
          <w:szCs w:val="24"/>
          <w:lang w:eastAsia="uk-UA"/>
        </w:rPr>
        <w:t>11. ПОРЯДОК ВИРІШЕННЯ СПОРІВ</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11.2. У разі недосягнення Сторонами згоди спори (розбіжності) вирішуються у судовому порядку.</w:t>
      </w:r>
      <w:r w:rsidRPr="004B6E53">
        <w:rPr>
          <w:rFonts w:eastAsia="Times New Roman"/>
          <w:b/>
          <w:bCs/>
          <w:color w:val="000000"/>
          <w:sz w:val="24"/>
          <w:szCs w:val="24"/>
          <w:lang w:eastAsia="uk-UA"/>
        </w:rPr>
        <w:t> </w:t>
      </w:r>
    </w:p>
    <w:p w:rsidR="00B041D8" w:rsidRPr="004B6E53" w:rsidRDefault="00B041D8" w:rsidP="00B041D8">
      <w:pPr>
        <w:spacing w:after="0" w:line="240" w:lineRule="auto"/>
        <w:ind w:right="-102"/>
        <w:jc w:val="center"/>
        <w:rPr>
          <w:rFonts w:eastAsia="Times New Roman"/>
          <w:sz w:val="24"/>
          <w:szCs w:val="24"/>
          <w:lang w:eastAsia="uk-UA"/>
        </w:rPr>
      </w:pPr>
      <w:r w:rsidRPr="004B6E53">
        <w:rPr>
          <w:rFonts w:eastAsia="Times New Roman"/>
          <w:b/>
          <w:bCs/>
          <w:color w:val="000000"/>
          <w:sz w:val="24"/>
          <w:szCs w:val="24"/>
          <w:lang w:eastAsia="uk-UA"/>
        </w:rPr>
        <w:t>12. СТРОК ДІЇ ДОГОВОРУ</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12.1. Цей Договір набирає чинності з дати його укладення С</w:t>
      </w:r>
      <w:r w:rsidR="00814AEA">
        <w:rPr>
          <w:rFonts w:eastAsia="Times New Roman"/>
          <w:color w:val="000000"/>
          <w:sz w:val="24"/>
          <w:szCs w:val="24"/>
          <w:lang w:eastAsia="uk-UA"/>
        </w:rPr>
        <w:t>торонами і діє до 31 грудня 2023</w:t>
      </w:r>
      <w:r w:rsidRPr="004B6E53">
        <w:rPr>
          <w:rFonts w:eastAsia="Times New Roman"/>
          <w:color w:val="000000"/>
          <w:sz w:val="24"/>
          <w:szCs w:val="24"/>
          <w:lang w:eastAsia="uk-UA"/>
        </w:rPr>
        <w:t xml:space="preserve"> року, а в частині проведення розрахунків - до повного виконання Сторонами своїх зобов’язань за цим Договором.</w:t>
      </w:r>
    </w:p>
    <w:p w:rsidR="00B041D8" w:rsidRDefault="00B041D8" w:rsidP="00B041D8">
      <w:pPr>
        <w:spacing w:after="0" w:line="240" w:lineRule="auto"/>
        <w:ind w:right="-100"/>
        <w:jc w:val="both"/>
        <w:rPr>
          <w:rFonts w:eastAsia="Times New Roman"/>
          <w:color w:val="000000"/>
          <w:sz w:val="24"/>
          <w:szCs w:val="24"/>
          <w:shd w:val="clear" w:color="auto" w:fill="FFFFFF"/>
          <w:lang w:eastAsia="uk-UA"/>
        </w:rPr>
      </w:pPr>
      <w:r w:rsidRPr="004B6E53">
        <w:rPr>
          <w:rFonts w:eastAsia="Times New Roman"/>
          <w:color w:val="000000"/>
          <w:sz w:val="24"/>
          <w:szCs w:val="24"/>
          <w:lang w:eastAsia="uk-UA"/>
        </w:rPr>
        <w:t xml:space="preserve">12.2. Дія цього Договору може продовжуватися на строк, </w:t>
      </w:r>
      <w:r w:rsidR="00814AEA" w:rsidRPr="00F018E2">
        <w:rPr>
          <w:sz w:val="24"/>
          <w:szCs w:val="24"/>
        </w:rPr>
        <w:t>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B6E53">
        <w:rPr>
          <w:rFonts w:eastAsia="Times New Roman"/>
          <w:color w:val="000000"/>
          <w:sz w:val="24"/>
          <w:szCs w:val="24"/>
          <w:shd w:val="clear" w:color="auto" w:fill="FFFFFF"/>
          <w:lang w:eastAsia="uk-UA"/>
        </w:rPr>
        <w:t>.</w:t>
      </w:r>
    </w:p>
    <w:p w:rsidR="00995EFA" w:rsidRPr="004B6E53" w:rsidRDefault="00995EFA" w:rsidP="00995EFA">
      <w:pPr>
        <w:spacing w:after="0" w:line="240" w:lineRule="auto"/>
        <w:jc w:val="both"/>
        <w:rPr>
          <w:rFonts w:eastAsia="Times New Roman"/>
          <w:sz w:val="24"/>
          <w:szCs w:val="24"/>
          <w:lang w:eastAsia="uk-UA"/>
        </w:rPr>
      </w:pPr>
    </w:p>
    <w:p w:rsidR="00B041D8" w:rsidRPr="004B6E53" w:rsidRDefault="00B041D8" w:rsidP="00B041D8">
      <w:pPr>
        <w:spacing w:after="0" w:line="240" w:lineRule="auto"/>
        <w:jc w:val="center"/>
        <w:rPr>
          <w:rFonts w:eastAsia="Times New Roman"/>
          <w:sz w:val="24"/>
          <w:szCs w:val="24"/>
          <w:lang w:eastAsia="uk-UA"/>
        </w:rPr>
      </w:pPr>
      <w:r w:rsidRPr="004B6E53">
        <w:rPr>
          <w:rFonts w:eastAsia="Times New Roman"/>
          <w:b/>
          <w:bCs/>
          <w:color w:val="000000"/>
          <w:sz w:val="24"/>
          <w:szCs w:val="24"/>
          <w:lang w:eastAsia="uk-UA"/>
        </w:rPr>
        <w:t>13. ПОРЯДОК ЗМІНИ УМОВ ДОГОВОРУ </w:t>
      </w:r>
    </w:p>
    <w:p w:rsidR="00B041D8" w:rsidRPr="004B6E53" w:rsidRDefault="00B041D8" w:rsidP="00B041D8">
      <w:pPr>
        <w:spacing w:after="0" w:line="240" w:lineRule="auto"/>
        <w:ind w:right="-100"/>
        <w:jc w:val="both"/>
        <w:rPr>
          <w:rFonts w:eastAsia="Times New Roman"/>
          <w:sz w:val="24"/>
          <w:szCs w:val="24"/>
          <w:lang w:eastAsia="uk-UA"/>
        </w:rPr>
      </w:pPr>
      <w:r w:rsidRPr="004B6E53">
        <w:rPr>
          <w:rFonts w:eastAsia="Times New Roman"/>
          <w:color w:val="000000"/>
          <w:sz w:val="24"/>
          <w:szCs w:val="24"/>
          <w:lang w:eastAsia="uk-UA"/>
        </w:rPr>
        <w:t>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w:t>
      </w:r>
      <w:r>
        <w:rPr>
          <w:rFonts w:eastAsia="Times New Roman"/>
          <w:color w:val="000000"/>
          <w:sz w:val="24"/>
          <w:szCs w:val="24"/>
          <w:lang w:eastAsia="uk-UA"/>
        </w:rPr>
        <w:t xml:space="preserve">лічні закупівлі». </w:t>
      </w:r>
      <w:r w:rsidRPr="004B6E53">
        <w:rPr>
          <w:rFonts w:eastAsia="Times New Roman"/>
          <w:color w:val="000000"/>
          <w:sz w:val="24"/>
          <w:szCs w:val="24"/>
          <w:lang w:eastAsia="uk-UA"/>
        </w:rPr>
        <w:t>Інші умови цього Договору істотними не являються і можуть змінюватися відповідно до вимог Цивільного та Господарського кодексів України. </w:t>
      </w:r>
    </w:p>
    <w:p w:rsidR="00B041D8" w:rsidRPr="00995EFA" w:rsidRDefault="00B041D8" w:rsidP="00B041D8">
      <w:pPr>
        <w:spacing w:after="0" w:line="240" w:lineRule="auto"/>
        <w:ind w:right="-100"/>
        <w:jc w:val="both"/>
        <w:rPr>
          <w:rFonts w:eastAsia="Times New Roman"/>
          <w:sz w:val="24"/>
          <w:szCs w:val="24"/>
          <w:lang w:eastAsia="uk-UA"/>
        </w:rPr>
      </w:pPr>
      <w:r w:rsidRPr="004B6E53">
        <w:rPr>
          <w:rFonts w:eastAsia="Times New Roman"/>
          <w:color w:val="000000"/>
          <w:sz w:val="24"/>
          <w:szCs w:val="24"/>
          <w:lang w:eastAsia="uk-UA"/>
        </w:rPr>
        <w:t>13.2. Якщо протягом строку дії цього Договору Сторони змінять свою назву, місцезнаходження, реквізити, вони повинні протягом</w:t>
      </w:r>
      <w:r>
        <w:rPr>
          <w:rFonts w:eastAsia="Times New Roman"/>
          <w:color w:val="000000"/>
          <w:sz w:val="24"/>
          <w:szCs w:val="24"/>
          <w:lang w:eastAsia="uk-UA"/>
        </w:rPr>
        <w:t xml:space="preserve"> п’яти</w:t>
      </w:r>
      <w:r w:rsidRPr="004B6E53">
        <w:rPr>
          <w:rFonts w:eastAsia="Times New Roman"/>
          <w:color w:val="000000"/>
          <w:sz w:val="24"/>
          <w:szCs w:val="24"/>
          <w:lang w:eastAsia="uk-UA"/>
        </w:rPr>
        <w:t xml:space="preserve"> робочих днів з моменту </w:t>
      </w:r>
      <w:r w:rsidRPr="00995EFA">
        <w:rPr>
          <w:rFonts w:eastAsia="Times New Roman"/>
          <w:color w:val="000000"/>
          <w:sz w:val="24"/>
          <w:szCs w:val="24"/>
          <w:lang w:eastAsia="uk-UA"/>
        </w:rPr>
        <w:t>виникнення таких змін письмово повідомляти про це другу Сторону.</w:t>
      </w:r>
    </w:p>
    <w:p w:rsidR="00B041D8" w:rsidRPr="00995EFA" w:rsidRDefault="00B041D8" w:rsidP="00B041D8">
      <w:pPr>
        <w:spacing w:after="0" w:line="240" w:lineRule="auto"/>
        <w:jc w:val="both"/>
        <w:rPr>
          <w:rFonts w:eastAsia="Times New Roman"/>
          <w:sz w:val="24"/>
          <w:szCs w:val="24"/>
          <w:lang w:eastAsia="uk-UA"/>
        </w:rPr>
      </w:pPr>
      <w:r w:rsidRPr="00995EFA">
        <w:rPr>
          <w:rFonts w:eastAsia="Times New Roman"/>
          <w:color w:val="000000"/>
          <w:sz w:val="24"/>
          <w:szCs w:val="24"/>
          <w:lang w:eastAsia="uk-UA"/>
        </w:rPr>
        <w:t>13.3. Пропозиції щодо внесення змін до цього Договору може робити кожна із Сторін цього Договору.</w:t>
      </w:r>
    </w:p>
    <w:p w:rsidR="00B041D8" w:rsidRPr="00995EFA" w:rsidRDefault="00B041D8" w:rsidP="00B041D8">
      <w:pPr>
        <w:spacing w:after="0" w:line="240" w:lineRule="auto"/>
        <w:jc w:val="both"/>
        <w:rPr>
          <w:rFonts w:eastAsia="Times New Roman"/>
          <w:sz w:val="24"/>
          <w:szCs w:val="24"/>
          <w:lang w:eastAsia="uk-UA"/>
        </w:rPr>
      </w:pPr>
      <w:r w:rsidRPr="00995EFA">
        <w:rPr>
          <w:rFonts w:eastAsia="Times New Roman"/>
          <w:color w:val="000000"/>
          <w:sz w:val="24"/>
          <w:szCs w:val="24"/>
          <w:lang w:eastAsia="uk-UA"/>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B041D8" w:rsidRPr="00995EFA" w:rsidRDefault="00B041D8" w:rsidP="00B041D8">
      <w:pPr>
        <w:spacing w:after="0" w:line="240" w:lineRule="auto"/>
        <w:ind w:right="-100"/>
        <w:jc w:val="both"/>
        <w:rPr>
          <w:rFonts w:eastAsia="Times New Roman"/>
          <w:sz w:val="24"/>
          <w:szCs w:val="24"/>
          <w:lang w:eastAsia="uk-UA"/>
        </w:rPr>
      </w:pPr>
      <w:r w:rsidRPr="00995EFA">
        <w:rPr>
          <w:rFonts w:eastAsia="Times New Roman"/>
          <w:color w:val="000000"/>
          <w:sz w:val="24"/>
          <w:szCs w:val="24"/>
          <w:lang w:eastAsia="uk-UA"/>
        </w:rPr>
        <w:t>13.5. Цей Договір може бути достроково розірваний за згодою Сторін та в інших випадках, передбачених законодавством України.</w:t>
      </w:r>
    </w:p>
    <w:p w:rsidR="00B041D8" w:rsidRPr="00995EFA" w:rsidRDefault="00B041D8" w:rsidP="00B041D8">
      <w:pPr>
        <w:spacing w:after="0" w:line="240" w:lineRule="auto"/>
        <w:jc w:val="both"/>
        <w:rPr>
          <w:rFonts w:eastAsia="Times New Roman"/>
          <w:color w:val="000000"/>
          <w:sz w:val="24"/>
          <w:szCs w:val="24"/>
          <w:lang w:eastAsia="uk-UA"/>
        </w:rPr>
      </w:pPr>
      <w:r w:rsidRPr="00995EFA">
        <w:rPr>
          <w:rFonts w:eastAsia="Times New Roman"/>
          <w:color w:val="000000"/>
          <w:sz w:val="24"/>
          <w:szCs w:val="24"/>
          <w:lang w:eastAsia="uk-UA"/>
        </w:rPr>
        <w:t>13.6. Будь-які зміни до Договору вносяться шляхом укладання додаткових угод, підписаними обома Сторонами та скріплені печатками (у разі наявності), які є невід’ємними частинами цього Договору.</w:t>
      </w:r>
    </w:p>
    <w:p w:rsidR="00B041D8" w:rsidRPr="00995EFA" w:rsidRDefault="00B041D8" w:rsidP="00B041D8">
      <w:pPr>
        <w:pStyle w:val="af6"/>
        <w:tabs>
          <w:tab w:val="left" w:pos="1276"/>
        </w:tabs>
        <w:spacing w:before="0" w:beforeAutospacing="0" w:after="0" w:afterAutospacing="0"/>
        <w:jc w:val="both"/>
        <w:rPr>
          <w:rFonts w:ascii="Times New Roman" w:hAnsi="Times New Roman"/>
        </w:rPr>
      </w:pPr>
      <w:r w:rsidRPr="00995EFA">
        <w:rPr>
          <w:rFonts w:ascii="Times New Roman" w:hAnsi="Times New Roman"/>
        </w:rPr>
        <w:t>13.7. Істотні умови цього Договору не можуть змінюватися після його підписання до виконання зобов’язань Сторонами в повному обсязі, крім випадків:</w:t>
      </w:r>
    </w:p>
    <w:p w:rsidR="00814AEA" w:rsidRPr="00F018E2" w:rsidRDefault="00814AEA" w:rsidP="00814AEA">
      <w:pPr>
        <w:spacing w:after="0" w:line="240" w:lineRule="auto"/>
        <w:jc w:val="both"/>
        <w:textAlignment w:val="baseline"/>
        <w:rPr>
          <w:sz w:val="24"/>
          <w:szCs w:val="24"/>
        </w:rPr>
      </w:pPr>
      <w:r>
        <w:rPr>
          <w:sz w:val="24"/>
          <w:szCs w:val="24"/>
        </w:rPr>
        <w:t xml:space="preserve">13.7.1. </w:t>
      </w:r>
      <w:r w:rsidRPr="00F018E2">
        <w:rPr>
          <w:sz w:val="24"/>
          <w:szCs w:val="24"/>
        </w:rPr>
        <w:t xml:space="preserve">зменшення обсягів закупівлі, зокрема з урахуванням фактичного обсягу видатків Замовника; </w:t>
      </w:r>
    </w:p>
    <w:p w:rsidR="00814AEA" w:rsidRPr="00F018E2" w:rsidRDefault="00814AEA" w:rsidP="00814AEA">
      <w:pPr>
        <w:spacing w:after="0" w:line="240" w:lineRule="auto"/>
        <w:jc w:val="both"/>
        <w:textAlignment w:val="baseline"/>
        <w:rPr>
          <w:sz w:val="24"/>
          <w:szCs w:val="24"/>
        </w:rPr>
      </w:pPr>
      <w:r>
        <w:rPr>
          <w:sz w:val="24"/>
          <w:szCs w:val="24"/>
        </w:rPr>
        <w:t xml:space="preserve">13.7.2. </w:t>
      </w:r>
      <w:r w:rsidRPr="00F018E2">
        <w:rPr>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F018E2">
        <w:rPr>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укладання;</w:t>
      </w:r>
    </w:p>
    <w:p w:rsidR="00814AEA" w:rsidRPr="00F018E2" w:rsidRDefault="00814AEA" w:rsidP="00814AEA">
      <w:pPr>
        <w:spacing w:after="0" w:line="240" w:lineRule="auto"/>
        <w:jc w:val="both"/>
        <w:textAlignment w:val="baseline"/>
        <w:rPr>
          <w:sz w:val="24"/>
          <w:szCs w:val="24"/>
        </w:rPr>
      </w:pPr>
      <w:r>
        <w:rPr>
          <w:sz w:val="24"/>
          <w:szCs w:val="24"/>
        </w:rPr>
        <w:t xml:space="preserve">13.7.3. </w:t>
      </w:r>
      <w:r w:rsidRPr="00F018E2">
        <w:rPr>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814AEA" w:rsidRPr="00F018E2" w:rsidRDefault="00814AEA" w:rsidP="00814AEA">
      <w:pPr>
        <w:spacing w:after="0" w:line="240" w:lineRule="auto"/>
        <w:jc w:val="both"/>
        <w:textAlignment w:val="baseline"/>
        <w:rPr>
          <w:sz w:val="24"/>
          <w:szCs w:val="24"/>
        </w:rPr>
      </w:pPr>
      <w:r>
        <w:rPr>
          <w:sz w:val="24"/>
          <w:szCs w:val="24"/>
        </w:rPr>
        <w:t xml:space="preserve">13.7.4. </w:t>
      </w:r>
      <w:r w:rsidRPr="00F018E2">
        <w:rPr>
          <w:sz w:val="24"/>
          <w:szCs w:val="24"/>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14AEA" w:rsidRPr="00F018E2" w:rsidRDefault="00814AEA" w:rsidP="00814AEA">
      <w:pPr>
        <w:spacing w:after="0" w:line="240" w:lineRule="auto"/>
        <w:jc w:val="both"/>
        <w:textAlignment w:val="baseline"/>
        <w:rPr>
          <w:sz w:val="24"/>
          <w:szCs w:val="24"/>
        </w:rPr>
      </w:pPr>
      <w:r>
        <w:rPr>
          <w:sz w:val="24"/>
          <w:szCs w:val="24"/>
        </w:rPr>
        <w:t xml:space="preserve">13.7.5. </w:t>
      </w:r>
      <w:r w:rsidRPr="00F018E2">
        <w:rPr>
          <w:sz w:val="24"/>
          <w:szCs w:val="24"/>
        </w:rPr>
        <w:t xml:space="preserve">погодження зміни ціни в договорі про закупівлю в бік зменшення (без зміни кількості (обсягу) та якості товарів, робіт і послуг); </w:t>
      </w:r>
    </w:p>
    <w:p w:rsidR="00814AEA" w:rsidRPr="00F018E2" w:rsidRDefault="00814AEA" w:rsidP="00814AEA">
      <w:pPr>
        <w:spacing w:after="0" w:line="240" w:lineRule="auto"/>
        <w:jc w:val="both"/>
        <w:textAlignment w:val="baseline"/>
        <w:rPr>
          <w:sz w:val="24"/>
          <w:szCs w:val="24"/>
        </w:rPr>
      </w:pPr>
      <w:r>
        <w:rPr>
          <w:sz w:val="24"/>
          <w:szCs w:val="24"/>
        </w:rPr>
        <w:t xml:space="preserve">13.7.6. </w:t>
      </w:r>
      <w:r w:rsidRPr="00F018E2">
        <w:rPr>
          <w:sz w:val="24"/>
          <w:szCs w:val="24"/>
        </w:rPr>
        <w:t xml:space="preserve">зміни ціни в договорі про закупівлю у зв’язку зі зміною ставок податків і зборів та/або зміною умов щодо надання пільг з </w:t>
      </w:r>
      <w:proofErr w:type="spellStart"/>
      <w:r w:rsidRPr="00F018E2">
        <w:rPr>
          <w:sz w:val="24"/>
          <w:szCs w:val="24"/>
        </w:rPr>
        <w:t>оподаткування-</w:t>
      </w:r>
      <w:proofErr w:type="spellEnd"/>
      <w:r w:rsidRPr="00F018E2">
        <w:rPr>
          <w:sz w:val="24"/>
          <w:szCs w:val="24"/>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14AEA" w:rsidRDefault="00814AEA" w:rsidP="00814AEA">
      <w:pPr>
        <w:spacing w:after="0" w:line="240" w:lineRule="auto"/>
        <w:jc w:val="both"/>
        <w:textAlignment w:val="baseline"/>
        <w:rPr>
          <w:sz w:val="24"/>
          <w:szCs w:val="24"/>
        </w:rPr>
      </w:pPr>
      <w:r>
        <w:rPr>
          <w:sz w:val="24"/>
          <w:szCs w:val="24"/>
        </w:rPr>
        <w:t xml:space="preserve">13.7.7. </w:t>
      </w:r>
      <w:r w:rsidRPr="00F018E2">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18E2">
        <w:rPr>
          <w:sz w:val="24"/>
          <w:szCs w:val="24"/>
        </w:rPr>
        <w:t>Platts</w:t>
      </w:r>
      <w:proofErr w:type="spellEnd"/>
      <w:r w:rsidRPr="00F018E2">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B041D8" w:rsidRPr="00995EFA" w:rsidRDefault="00814AEA" w:rsidP="00814AEA">
      <w:pPr>
        <w:pStyle w:val="af6"/>
        <w:tabs>
          <w:tab w:val="left" w:pos="1276"/>
        </w:tabs>
        <w:spacing w:before="0" w:beforeAutospacing="0" w:after="0" w:afterAutospacing="0"/>
        <w:jc w:val="both"/>
        <w:rPr>
          <w:rFonts w:ascii="Times New Roman" w:hAnsi="Times New Roman"/>
        </w:rPr>
      </w:pPr>
      <w:r>
        <w:rPr>
          <w:rFonts w:ascii="Times New Roman" w:eastAsia="SimSun" w:hAnsi="Times New Roman"/>
          <w:kern w:val="2"/>
          <w:szCs w:val="24"/>
          <w:lang w:bidi="hi-IN"/>
        </w:rPr>
        <w:t>13.7.8. зміни умов у зв’язку із застосуванням положень частини 6 статті 41 Закону</w:t>
      </w:r>
      <w:r w:rsidR="00B041D8" w:rsidRPr="00995EFA">
        <w:rPr>
          <w:rFonts w:ascii="Times New Roman" w:hAnsi="Times New Roman"/>
        </w:rPr>
        <w:t>.</w:t>
      </w:r>
    </w:p>
    <w:p w:rsidR="00B041D8" w:rsidRPr="00995EFA" w:rsidRDefault="00B041D8" w:rsidP="00B041D8">
      <w:pPr>
        <w:pStyle w:val="af6"/>
        <w:tabs>
          <w:tab w:val="left" w:pos="1276"/>
        </w:tabs>
        <w:spacing w:before="0" w:beforeAutospacing="0" w:after="0" w:afterAutospacing="0"/>
        <w:ind w:firstLine="284"/>
        <w:jc w:val="both"/>
        <w:rPr>
          <w:rFonts w:ascii="Times New Roman" w:hAnsi="Times New Roman"/>
        </w:rPr>
      </w:pPr>
      <w:r w:rsidRPr="00995EFA">
        <w:rPr>
          <w:rFonts w:ascii="Times New Roman" w:hAnsi="Times New Roman"/>
        </w:rPr>
        <w:t xml:space="preserve">13.8. Згідно </w:t>
      </w:r>
      <w:r w:rsidRPr="00995EFA">
        <w:rPr>
          <w:rFonts w:ascii="Times New Roman" w:hAnsi="Times New Roman"/>
          <w:shd w:val="clear" w:color="auto" w:fill="FFFFFF"/>
        </w:rPr>
        <w:t>частини шостої</w:t>
      </w:r>
      <w:r w:rsidRPr="00995EFA">
        <w:rPr>
          <w:rFonts w:ascii="Times New Roman" w:hAnsi="Times New Roman"/>
        </w:rPr>
        <w:t xml:space="preserve"> статті 41 Закону України «Про публічні закупівлі», дія </w:t>
      </w:r>
      <w:r w:rsidRPr="00995EFA">
        <w:rPr>
          <w:rFonts w:ascii="Times New Roman" w:hAnsi="Times New Roman"/>
          <w:shd w:val="clear" w:color="auto" w:fill="FFFFFF"/>
        </w:rPr>
        <w:t>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95EFA">
        <w:rPr>
          <w:rFonts w:ascii="Times New Roman" w:hAnsi="Times New Roman"/>
        </w:rPr>
        <w:t>.</w:t>
      </w:r>
    </w:p>
    <w:p w:rsidR="00B041D8" w:rsidRPr="00995EFA" w:rsidRDefault="00B041D8" w:rsidP="00B041D8">
      <w:pPr>
        <w:pStyle w:val="af6"/>
        <w:tabs>
          <w:tab w:val="left" w:pos="1276"/>
        </w:tabs>
        <w:spacing w:before="0" w:beforeAutospacing="0" w:after="0" w:afterAutospacing="0"/>
        <w:ind w:firstLine="284"/>
        <w:jc w:val="both"/>
        <w:rPr>
          <w:rFonts w:ascii="Times New Roman" w:hAnsi="Times New Roman"/>
        </w:rPr>
      </w:pPr>
      <w:r w:rsidRPr="00995EFA">
        <w:rPr>
          <w:rFonts w:ascii="Times New Roman" w:hAnsi="Times New Roman"/>
        </w:rPr>
        <w:t xml:space="preserve">13.9. У випадку </w:t>
      </w:r>
      <w:r w:rsidR="00814AEA" w:rsidRPr="00F018E2">
        <w:rPr>
          <w:rFonts w:ascii="Times New Roman" w:hAnsi="Times New Roman"/>
          <w:szCs w:val="24"/>
        </w:rPr>
        <w:t>коливання ціни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w:t>
      </w:r>
      <w:r w:rsidRPr="00995EFA">
        <w:rPr>
          <w:rFonts w:ascii="Times New Roman" w:hAnsi="Times New Roman"/>
        </w:rPr>
        <w:t xml:space="preserve">, зміна ціни за одиницю товару здійснюється  </w:t>
      </w:r>
      <w:proofErr w:type="spellStart"/>
      <w:r w:rsidRPr="00995EFA">
        <w:rPr>
          <w:rFonts w:ascii="Times New Roman" w:hAnsi="Times New Roman"/>
        </w:rPr>
        <w:t>наступим</w:t>
      </w:r>
      <w:proofErr w:type="spellEnd"/>
      <w:r w:rsidRPr="00995EFA">
        <w:rPr>
          <w:rFonts w:ascii="Times New Roman" w:hAnsi="Times New Roman"/>
        </w:rPr>
        <w:t xml:space="preserve"> чином: </w:t>
      </w:r>
    </w:p>
    <w:p w:rsidR="00B041D8" w:rsidRPr="00207DD5" w:rsidRDefault="00B041D8" w:rsidP="00B041D8">
      <w:pPr>
        <w:spacing w:after="0" w:line="240" w:lineRule="auto"/>
        <w:jc w:val="both"/>
        <w:rPr>
          <w:sz w:val="24"/>
          <w:szCs w:val="24"/>
        </w:rPr>
      </w:pPr>
      <w:r w:rsidRPr="00995EFA">
        <w:rPr>
          <w:sz w:val="24"/>
          <w:szCs w:val="24"/>
        </w:rPr>
        <w:t>- Сторони погоджують перегляд ціни за одиницю товару</w:t>
      </w:r>
      <w:r w:rsidRPr="00207DD5">
        <w:rPr>
          <w:sz w:val="24"/>
          <w:szCs w:val="24"/>
        </w:rPr>
        <w:t xml:space="preserve"> </w:t>
      </w:r>
      <w:r w:rsidR="00A32B91">
        <w:rPr>
          <w:sz w:val="24"/>
          <w:szCs w:val="24"/>
        </w:rPr>
        <w:t xml:space="preserve">не частіше ніж </w:t>
      </w:r>
      <w:r w:rsidRPr="00207DD5">
        <w:rPr>
          <w:sz w:val="24"/>
          <w:szCs w:val="24"/>
        </w:rPr>
        <w:t xml:space="preserve">один раз </w:t>
      </w:r>
      <w:r w:rsidR="00814AEA">
        <w:rPr>
          <w:sz w:val="24"/>
          <w:szCs w:val="24"/>
        </w:rPr>
        <w:t>на місяць</w:t>
      </w:r>
      <w:r w:rsidRPr="00207DD5">
        <w:rPr>
          <w:sz w:val="24"/>
          <w:szCs w:val="24"/>
        </w:rPr>
        <w:t xml:space="preserve"> у випадку, коли відбувається об’єктивне коливання середньозваженої ціни на товар на ринку. </w:t>
      </w:r>
    </w:p>
    <w:p w:rsidR="00B041D8" w:rsidRPr="00207DD5" w:rsidRDefault="00B041D8" w:rsidP="00B041D8">
      <w:pPr>
        <w:spacing w:after="0" w:line="240" w:lineRule="auto"/>
        <w:jc w:val="both"/>
        <w:rPr>
          <w:sz w:val="24"/>
          <w:szCs w:val="24"/>
        </w:rPr>
      </w:pPr>
      <w:r w:rsidRPr="00207DD5">
        <w:rPr>
          <w:sz w:val="24"/>
          <w:szCs w:val="24"/>
        </w:rPr>
        <w:t>- Постачальник має право письмово звернутись до Замовника з відповідною пропозицією, при цьому така пропозиція в кожному окремому випадку повинна бути обґрунтована та документально підтверджена.</w:t>
      </w:r>
    </w:p>
    <w:p w:rsidR="00B041D8" w:rsidRDefault="00B041D8" w:rsidP="00B041D8">
      <w:pPr>
        <w:spacing w:after="0" w:line="240" w:lineRule="auto"/>
        <w:jc w:val="both"/>
        <w:rPr>
          <w:sz w:val="24"/>
          <w:szCs w:val="24"/>
        </w:rPr>
      </w:pPr>
      <w:r w:rsidRPr="00207DD5">
        <w:rPr>
          <w:sz w:val="24"/>
          <w:szCs w:val="24"/>
        </w:rPr>
        <w:t xml:space="preserve">- Документ, що підтверджує </w:t>
      </w:r>
      <w:r w:rsidR="00814AEA">
        <w:rPr>
          <w:sz w:val="24"/>
          <w:szCs w:val="24"/>
        </w:rPr>
        <w:t>коливання</w:t>
      </w:r>
      <w:r w:rsidRPr="00207DD5">
        <w:rPr>
          <w:sz w:val="24"/>
          <w:szCs w:val="24"/>
        </w:rPr>
        <w:t xml:space="preserve"> ціни товару, повинен містити дані щодо </w:t>
      </w:r>
      <w:proofErr w:type="spellStart"/>
      <w:r w:rsidRPr="00207DD5">
        <w:rPr>
          <w:sz w:val="24"/>
          <w:szCs w:val="24"/>
        </w:rPr>
        <w:t>середньоринкової</w:t>
      </w:r>
      <w:proofErr w:type="spellEnd"/>
      <w:r w:rsidRPr="00207DD5">
        <w:rPr>
          <w:sz w:val="24"/>
          <w:szCs w:val="24"/>
        </w:rPr>
        <w:t xml:space="preserve"> ціни за одиницю товару на будь-яку дату після укладення Договору (або внесення змін до цього Договору в частині ціни за одиницю товару, якщо такі зміни до цього Договору вже були раніше здійснені Сторонами) та дані щодо </w:t>
      </w:r>
      <w:proofErr w:type="spellStart"/>
      <w:r w:rsidRPr="00207DD5">
        <w:rPr>
          <w:sz w:val="24"/>
          <w:szCs w:val="24"/>
        </w:rPr>
        <w:t>середньоринкової</w:t>
      </w:r>
      <w:proofErr w:type="spellEnd"/>
      <w:r w:rsidRPr="00207DD5">
        <w:rPr>
          <w:sz w:val="24"/>
          <w:szCs w:val="24"/>
        </w:rPr>
        <w:t xml:space="preserve"> ціни за одиницю товару на більш пізню дату та до моменту письмового звернення Постачальника до Замовника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BF219A" w:rsidRPr="00207DD5" w:rsidRDefault="00BF219A" w:rsidP="00BF219A">
      <w:pPr>
        <w:spacing w:after="0" w:line="240" w:lineRule="auto"/>
        <w:jc w:val="both"/>
        <w:rPr>
          <w:sz w:val="24"/>
          <w:szCs w:val="24"/>
        </w:rPr>
      </w:pPr>
      <w:r w:rsidRPr="00207DD5">
        <w:rPr>
          <w:sz w:val="24"/>
          <w:szCs w:val="24"/>
        </w:rPr>
        <w:t>- Сторони мають право залишити незмінною ціну за одиницю Товару за згодою Сторін. У такому випадку, залишається діючою ціна за одиницю Товару, зазначена в Договорі (або в останній Додатковій угоді про зміну ціни за одиницю Товару, якщо такі зміни до цього Договору вже були раніше здійснені Сторонами).</w:t>
      </w:r>
    </w:p>
    <w:p w:rsidR="00B041D8" w:rsidRPr="00207DD5" w:rsidRDefault="00B041D8" w:rsidP="00B041D8">
      <w:pPr>
        <w:spacing w:after="0" w:line="240" w:lineRule="auto"/>
        <w:ind w:firstLine="284"/>
        <w:jc w:val="both"/>
        <w:rPr>
          <w:sz w:val="24"/>
          <w:szCs w:val="24"/>
        </w:rPr>
      </w:pPr>
      <w:r>
        <w:rPr>
          <w:sz w:val="24"/>
          <w:szCs w:val="24"/>
        </w:rPr>
        <w:t>13.10</w:t>
      </w:r>
      <w:r w:rsidRPr="00207DD5">
        <w:rPr>
          <w:sz w:val="24"/>
          <w:szCs w:val="24"/>
        </w:rPr>
        <w:t xml:space="preserve">. У випадку погодження зміни ціни в Договорі в бік зменшення (без зміни кількості (обсягу) та якості товару) у разі коливання ціни товару на ринку, зміна ціни за одиницю Товару здійснюється  </w:t>
      </w:r>
      <w:proofErr w:type="spellStart"/>
      <w:r w:rsidRPr="00207DD5">
        <w:rPr>
          <w:sz w:val="24"/>
          <w:szCs w:val="24"/>
        </w:rPr>
        <w:t>наступим</w:t>
      </w:r>
      <w:proofErr w:type="spellEnd"/>
      <w:r w:rsidRPr="00207DD5">
        <w:rPr>
          <w:sz w:val="24"/>
          <w:szCs w:val="24"/>
        </w:rPr>
        <w:t xml:space="preserve"> чином: </w:t>
      </w:r>
    </w:p>
    <w:p w:rsidR="00B041D8" w:rsidRPr="00207DD5" w:rsidRDefault="00B041D8" w:rsidP="00B041D8">
      <w:pPr>
        <w:spacing w:after="0" w:line="240" w:lineRule="auto"/>
        <w:jc w:val="both"/>
        <w:rPr>
          <w:sz w:val="24"/>
          <w:szCs w:val="24"/>
        </w:rPr>
      </w:pPr>
      <w:r w:rsidRPr="00207DD5">
        <w:rPr>
          <w:sz w:val="24"/>
          <w:szCs w:val="24"/>
        </w:rPr>
        <w:t xml:space="preserve">- Сторони погоджують перегляд ціни за одиницю товару </w:t>
      </w:r>
      <w:r w:rsidR="00BF219A">
        <w:rPr>
          <w:sz w:val="24"/>
          <w:szCs w:val="24"/>
        </w:rPr>
        <w:t xml:space="preserve">не частіше ніж </w:t>
      </w:r>
      <w:r w:rsidRPr="00207DD5">
        <w:rPr>
          <w:sz w:val="24"/>
          <w:szCs w:val="24"/>
        </w:rPr>
        <w:t xml:space="preserve">один раз на місяць у випадку, коли відбувається об’єктивне коливання середньозваженої ціни на товар на ринку. </w:t>
      </w:r>
    </w:p>
    <w:p w:rsidR="00B041D8" w:rsidRPr="00207DD5" w:rsidRDefault="00B041D8" w:rsidP="00B041D8">
      <w:pPr>
        <w:spacing w:after="0" w:line="240" w:lineRule="auto"/>
        <w:jc w:val="both"/>
        <w:rPr>
          <w:sz w:val="24"/>
          <w:szCs w:val="24"/>
        </w:rPr>
      </w:pPr>
      <w:r w:rsidRPr="00207DD5">
        <w:rPr>
          <w:sz w:val="24"/>
          <w:szCs w:val="24"/>
        </w:rPr>
        <w:t>- Замовник має право письмово звернутись до Постачальника з відповідною пропозицією, при цьому, така пропозиція в кожному окремому випадку повинна бути обґрунтована та документально підтверджена.</w:t>
      </w:r>
    </w:p>
    <w:p w:rsidR="00B041D8" w:rsidRPr="00207DD5" w:rsidRDefault="00B041D8" w:rsidP="00B041D8">
      <w:pPr>
        <w:spacing w:after="0" w:line="240" w:lineRule="auto"/>
        <w:jc w:val="both"/>
        <w:rPr>
          <w:sz w:val="24"/>
          <w:szCs w:val="24"/>
        </w:rPr>
      </w:pPr>
      <w:r w:rsidRPr="00207DD5">
        <w:rPr>
          <w:sz w:val="24"/>
          <w:szCs w:val="24"/>
        </w:rPr>
        <w:lastRenderedPageBreak/>
        <w:t xml:space="preserve">- У випадку прийняття рішення Постачальником щодо внесення змін до цього Договору, змінена ціна за одиницю товару є обов’язковою для Сторін з дати підписання відповідної додаткової угоди до Договору (якщо Сторони не погодять інший термін (строк) набрання чинності Додатковою угодою). </w:t>
      </w:r>
    </w:p>
    <w:p w:rsidR="00B041D8" w:rsidRDefault="00B041D8" w:rsidP="00B041D8">
      <w:pPr>
        <w:spacing w:after="0" w:line="240" w:lineRule="auto"/>
        <w:jc w:val="both"/>
        <w:rPr>
          <w:sz w:val="24"/>
          <w:szCs w:val="24"/>
        </w:rPr>
      </w:pPr>
      <w:r w:rsidRPr="00207DD5">
        <w:rPr>
          <w:sz w:val="24"/>
          <w:szCs w:val="24"/>
        </w:rPr>
        <w:t>- Сторони мають право залишити незмінною ціну за одиницю Товару за згодою Сторін. У такому випадку, залишається діючою ціна за одиницю Товару, зазначена в Договорі (або в останній Додатковій угоді про зміну ціни за одиницю Товару, якщо такі зміни до цього Договору вже були раніше здійснені Сторонами).</w:t>
      </w:r>
    </w:p>
    <w:p w:rsidR="007B4EC1" w:rsidRPr="00B46FF5" w:rsidRDefault="007B4EC1" w:rsidP="007B4EC1">
      <w:pPr>
        <w:spacing w:after="0" w:line="240" w:lineRule="auto"/>
        <w:ind w:firstLine="284"/>
        <w:jc w:val="both"/>
        <w:rPr>
          <w:i/>
          <w:sz w:val="24"/>
          <w:szCs w:val="24"/>
        </w:rPr>
      </w:pPr>
      <w:r>
        <w:rPr>
          <w:sz w:val="24"/>
          <w:szCs w:val="24"/>
        </w:rPr>
        <w:t xml:space="preserve">13.11. У випадку продовження дії договору </w:t>
      </w:r>
      <w:r w:rsidRPr="007B4EC1">
        <w:rPr>
          <w:sz w:val="24"/>
          <w:szCs w:val="24"/>
        </w:rPr>
        <w:t>на строк, достатній для проведення процедури закупівлі/спрощеної закупівлі на початку наступного року</w:t>
      </w:r>
      <w:r>
        <w:rPr>
          <w:sz w:val="24"/>
          <w:szCs w:val="24"/>
        </w:rPr>
        <w:t>,</w:t>
      </w:r>
      <w:r w:rsidRPr="007B4EC1">
        <w:rPr>
          <w:sz w:val="24"/>
          <w:szCs w:val="24"/>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B4EC1" w:rsidRDefault="007B4EC1" w:rsidP="00B041D8">
      <w:pPr>
        <w:spacing w:after="0" w:line="240" w:lineRule="auto"/>
        <w:ind w:right="-100"/>
        <w:jc w:val="center"/>
        <w:rPr>
          <w:rFonts w:eastAsia="Times New Roman"/>
          <w:b/>
          <w:bCs/>
          <w:color w:val="000000"/>
          <w:sz w:val="24"/>
          <w:szCs w:val="24"/>
          <w:lang w:eastAsia="uk-UA"/>
        </w:rPr>
      </w:pPr>
    </w:p>
    <w:p w:rsidR="00B041D8" w:rsidRPr="004B6E53" w:rsidRDefault="00B041D8" w:rsidP="00B041D8">
      <w:pPr>
        <w:spacing w:after="0" w:line="240" w:lineRule="auto"/>
        <w:ind w:right="-100"/>
        <w:jc w:val="center"/>
        <w:rPr>
          <w:rFonts w:eastAsia="Times New Roman"/>
          <w:sz w:val="24"/>
          <w:szCs w:val="24"/>
          <w:lang w:eastAsia="uk-UA"/>
        </w:rPr>
      </w:pPr>
      <w:r w:rsidRPr="004B6E53">
        <w:rPr>
          <w:rFonts w:eastAsia="Times New Roman"/>
          <w:b/>
          <w:bCs/>
          <w:color w:val="000000"/>
          <w:sz w:val="24"/>
          <w:szCs w:val="24"/>
          <w:lang w:eastAsia="uk-UA"/>
        </w:rPr>
        <w:t>14. ПРИКІНЦЕВІ ПОЛОЖЕННЯ</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14.1. Усі правовідносини, що виникають з цього Договору або пов</w:t>
      </w:r>
      <w:r>
        <w:rPr>
          <w:rFonts w:eastAsia="Times New Roman"/>
          <w:color w:val="000000"/>
          <w:sz w:val="24"/>
          <w:szCs w:val="24"/>
          <w:lang w:eastAsia="uk-UA"/>
        </w:rPr>
        <w:t>’</w:t>
      </w:r>
      <w:r w:rsidRPr="004B6E53">
        <w:rPr>
          <w:rFonts w:eastAsia="Times New Roman"/>
          <w:color w:val="000000"/>
          <w:sz w:val="24"/>
          <w:szCs w:val="24"/>
          <w:lang w:eastAsia="uk-UA"/>
        </w:rPr>
        <w:t>язані з ним, у тому числі пов</w:t>
      </w:r>
      <w:r>
        <w:rPr>
          <w:rFonts w:eastAsia="Times New Roman"/>
          <w:color w:val="000000"/>
          <w:sz w:val="24"/>
          <w:szCs w:val="24"/>
          <w:lang w:eastAsia="uk-UA"/>
        </w:rPr>
        <w:t>’</w:t>
      </w:r>
      <w:r w:rsidRPr="004B6E53">
        <w:rPr>
          <w:rFonts w:eastAsia="Times New Roman"/>
          <w:color w:val="000000"/>
          <w:sz w:val="24"/>
          <w:szCs w:val="24"/>
          <w:lang w:eastAsia="uk-UA"/>
        </w:rPr>
        <w:t>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14.2. Відступлення права вимоги та (або) переведення боргу за цим Договором однією із Сторін до третіх осіб не допускається.</w:t>
      </w:r>
    </w:p>
    <w:p w:rsidR="00B041D8" w:rsidRPr="004B6E53" w:rsidRDefault="00B041D8" w:rsidP="00B041D8">
      <w:pPr>
        <w:spacing w:after="0" w:line="240" w:lineRule="auto"/>
        <w:jc w:val="both"/>
        <w:rPr>
          <w:rFonts w:eastAsia="Times New Roman"/>
          <w:sz w:val="24"/>
          <w:szCs w:val="24"/>
          <w:lang w:eastAsia="uk-UA"/>
        </w:rPr>
      </w:pPr>
      <w:r w:rsidRPr="004B6E53">
        <w:rPr>
          <w:rFonts w:eastAsia="Times New Roman"/>
          <w:color w:val="000000"/>
          <w:sz w:val="24"/>
          <w:szCs w:val="24"/>
          <w:lang w:eastAsia="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B041D8" w:rsidRDefault="00B041D8" w:rsidP="00B041D8">
      <w:pPr>
        <w:spacing w:after="0" w:line="240" w:lineRule="auto"/>
        <w:jc w:val="both"/>
        <w:rPr>
          <w:rFonts w:eastAsia="Times New Roman"/>
          <w:color w:val="000000"/>
          <w:sz w:val="24"/>
          <w:szCs w:val="24"/>
          <w:lang w:eastAsia="uk-UA"/>
        </w:rPr>
      </w:pPr>
      <w:r w:rsidRPr="004B6E53">
        <w:rPr>
          <w:rFonts w:eastAsia="Times New Roman"/>
          <w:color w:val="000000"/>
          <w:sz w:val="24"/>
          <w:szCs w:val="24"/>
          <w:lang w:eastAsia="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95EFA" w:rsidRPr="004B6E53" w:rsidRDefault="00995EFA" w:rsidP="00B041D8">
      <w:pPr>
        <w:spacing w:after="0" w:line="240" w:lineRule="auto"/>
        <w:jc w:val="both"/>
        <w:rPr>
          <w:rFonts w:eastAsia="Times New Roman"/>
          <w:sz w:val="24"/>
          <w:szCs w:val="24"/>
          <w:lang w:eastAsia="uk-UA"/>
        </w:rPr>
      </w:pPr>
    </w:p>
    <w:p w:rsidR="00B041D8" w:rsidRPr="004B6E53" w:rsidRDefault="00B041D8" w:rsidP="00B041D8">
      <w:pPr>
        <w:spacing w:after="0" w:line="240" w:lineRule="auto"/>
        <w:ind w:right="-102"/>
        <w:jc w:val="center"/>
        <w:rPr>
          <w:rFonts w:eastAsia="Times New Roman"/>
          <w:sz w:val="24"/>
          <w:szCs w:val="24"/>
          <w:lang w:eastAsia="uk-UA"/>
        </w:rPr>
      </w:pPr>
      <w:r w:rsidRPr="004B6E53">
        <w:rPr>
          <w:rFonts w:eastAsia="Times New Roman"/>
          <w:b/>
          <w:bCs/>
          <w:color w:val="000000"/>
          <w:sz w:val="24"/>
          <w:szCs w:val="24"/>
          <w:lang w:eastAsia="uk-UA"/>
        </w:rPr>
        <w:t>15. ДОДАТКИ ДО ДОГОВОРУ</w:t>
      </w:r>
    </w:p>
    <w:p w:rsidR="00B041D8" w:rsidRPr="004B6E53" w:rsidRDefault="00B041D8" w:rsidP="00B041D8">
      <w:pPr>
        <w:spacing w:after="0" w:line="240" w:lineRule="auto"/>
        <w:rPr>
          <w:rFonts w:eastAsia="Times New Roman"/>
          <w:sz w:val="24"/>
          <w:szCs w:val="24"/>
          <w:lang w:eastAsia="uk-UA"/>
        </w:rPr>
      </w:pPr>
      <w:r w:rsidRPr="004B6E53">
        <w:rPr>
          <w:rFonts w:eastAsia="Times New Roman"/>
          <w:color w:val="000000"/>
          <w:sz w:val="24"/>
          <w:szCs w:val="24"/>
          <w:lang w:eastAsia="uk-UA"/>
        </w:rPr>
        <w:t>15.1. Невід’ємною частиною цього Договору є:</w:t>
      </w:r>
    </w:p>
    <w:p w:rsidR="00B041D8" w:rsidRPr="004B6E53" w:rsidRDefault="00B041D8" w:rsidP="00753611">
      <w:pPr>
        <w:spacing w:after="0" w:line="240" w:lineRule="auto"/>
        <w:ind w:right="-102"/>
        <w:jc w:val="both"/>
        <w:rPr>
          <w:rFonts w:eastAsia="Times New Roman"/>
          <w:sz w:val="24"/>
          <w:szCs w:val="24"/>
          <w:lang w:eastAsia="uk-UA"/>
        </w:rPr>
      </w:pPr>
      <w:r w:rsidRPr="004B6E53">
        <w:rPr>
          <w:rFonts w:eastAsia="Times New Roman"/>
          <w:color w:val="000000"/>
          <w:sz w:val="24"/>
          <w:szCs w:val="24"/>
          <w:lang w:eastAsia="uk-UA"/>
        </w:rPr>
        <w:t>1) Додаток №</w:t>
      </w:r>
      <w:r w:rsidR="004B4E63">
        <w:rPr>
          <w:rFonts w:eastAsia="Times New Roman"/>
          <w:color w:val="000000"/>
          <w:sz w:val="24"/>
          <w:szCs w:val="24"/>
          <w:lang w:eastAsia="uk-UA"/>
        </w:rPr>
        <w:t xml:space="preserve"> </w:t>
      </w:r>
      <w:r w:rsidRPr="004B6E53">
        <w:rPr>
          <w:rFonts w:eastAsia="Times New Roman"/>
          <w:color w:val="000000"/>
          <w:sz w:val="24"/>
          <w:szCs w:val="24"/>
          <w:lang w:eastAsia="uk-UA"/>
        </w:rPr>
        <w:t>1</w:t>
      </w:r>
      <w:r w:rsidR="00995EFA">
        <w:rPr>
          <w:rFonts w:eastAsia="Times New Roman"/>
          <w:color w:val="000000"/>
          <w:sz w:val="24"/>
          <w:szCs w:val="24"/>
          <w:lang w:eastAsia="uk-UA"/>
        </w:rPr>
        <w:t xml:space="preserve"> «Специфікація»</w:t>
      </w:r>
      <w:r w:rsidR="00753611">
        <w:rPr>
          <w:rFonts w:eastAsia="Times New Roman"/>
          <w:color w:val="000000"/>
          <w:sz w:val="24"/>
          <w:szCs w:val="24"/>
          <w:lang w:eastAsia="uk-UA"/>
        </w:rPr>
        <w:t>.</w:t>
      </w:r>
    </w:p>
    <w:p w:rsidR="00B041D8" w:rsidRPr="004B6E53" w:rsidRDefault="00B041D8" w:rsidP="00B041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041D8" w:rsidRPr="004B6E53" w:rsidRDefault="00B041D8" w:rsidP="00B041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sz w:val="24"/>
          <w:szCs w:val="24"/>
        </w:rPr>
      </w:pPr>
      <w:r w:rsidRPr="004B6E53">
        <w:rPr>
          <w:b/>
          <w:sz w:val="24"/>
          <w:szCs w:val="24"/>
        </w:rPr>
        <w:t>16. МІСЦЕЗНАХОДЖЕННЯ ТА БАНКІВСЬКІ РЕКВІЗИТИ СТОРІН.</w:t>
      </w:r>
    </w:p>
    <w:tbl>
      <w:tblPr>
        <w:tblW w:w="0" w:type="auto"/>
        <w:tblLook w:val="04A0"/>
      </w:tblPr>
      <w:tblGrid>
        <w:gridCol w:w="5256"/>
        <w:gridCol w:w="4599"/>
      </w:tblGrid>
      <w:tr w:rsidR="00B041D8" w:rsidRPr="004B6E53" w:rsidTr="003803D3">
        <w:trPr>
          <w:trHeight w:val="457"/>
        </w:trPr>
        <w:tc>
          <w:tcPr>
            <w:tcW w:w="5256" w:type="dxa"/>
          </w:tcPr>
          <w:p w:rsidR="00B041D8" w:rsidRPr="004B6E53" w:rsidRDefault="00B041D8" w:rsidP="00441C7D">
            <w:pPr>
              <w:spacing w:after="0" w:line="240" w:lineRule="auto"/>
              <w:jc w:val="center"/>
              <w:rPr>
                <w:b/>
                <w:sz w:val="24"/>
                <w:szCs w:val="24"/>
              </w:rPr>
            </w:pPr>
            <w:r w:rsidRPr="004B6E53">
              <w:rPr>
                <w:b/>
                <w:sz w:val="24"/>
                <w:szCs w:val="24"/>
                <w:u w:val="single"/>
              </w:rPr>
              <w:t>ЗАМОВНИК</w:t>
            </w:r>
            <w:r w:rsidRPr="004B6E53">
              <w:rPr>
                <w:b/>
                <w:sz w:val="24"/>
                <w:szCs w:val="24"/>
              </w:rPr>
              <w:t>:</w:t>
            </w:r>
          </w:p>
        </w:tc>
        <w:tc>
          <w:tcPr>
            <w:tcW w:w="4599" w:type="dxa"/>
            <w:hideMark/>
          </w:tcPr>
          <w:p w:rsidR="00B041D8" w:rsidRPr="004B6E53" w:rsidRDefault="00B041D8" w:rsidP="00441C7D">
            <w:pPr>
              <w:spacing w:after="0" w:line="240" w:lineRule="auto"/>
              <w:jc w:val="center"/>
              <w:rPr>
                <w:b/>
                <w:sz w:val="24"/>
                <w:szCs w:val="24"/>
                <w:u w:val="single"/>
              </w:rPr>
            </w:pPr>
            <w:r w:rsidRPr="004B6E53">
              <w:rPr>
                <w:b/>
                <w:sz w:val="24"/>
                <w:szCs w:val="24"/>
                <w:u w:val="single"/>
              </w:rPr>
              <w:t xml:space="preserve">ПОСТАЧАЛЬНИК:       </w:t>
            </w:r>
          </w:p>
        </w:tc>
      </w:tr>
      <w:tr w:rsidR="00B041D8" w:rsidRPr="004B6E53" w:rsidTr="003803D3">
        <w:trPr>
          <w:trHeight w:val="1534"/>
        </w:trPr>
        <w:tc>
          <w:tcPr>
            <w:tcW w:w="5256" w:type="dxa"/>
          </w:tcPr>
          <w:p w:rsidR="00B041D8" w:rsidRDefault="00B041D8" w:rsidP="00441C7D">
            <w:pPr>
              <w:spacing w:after="0" w:line="240" w:lineRule="auto"/>
              <w:rPr>
                <w:b/>
                <w:bCs/>
                <w:sz w:val="24"/>
                <w:szCs w:val="24"/>
              </w:rPr>
            </w:pPr>
          </w:p>
          <w:p w:rsidR="00F7488E" w:rsidRDefault="00F7488E" w:rsidP="00441C7D">
            <w:pPr>
              <w:spacing w:after="0" w:line="240" w:lineRule="auto"/>
              <w:rPr>
                <w:b/>
                <w:bCs/>
                <w:sz w:val="24"/>
                <w:szCs w:val="24"/>
              </w:rPr>
            </w:pPr>
          </w:p>
          <w:p w:rsidR="00F7488E" w:rsidRDefault="00F7488E" w:rsidP="00441C7D">
            <w:pPr>
              <w:spacing w:after="0" w:line="240" w:lineRule="auto"/>
              <w:rPr>
                <w:b/>
                <w:bCs/>
                <w:sz w:val="24"/>
                <w:szCs w:val="24"/>
              </w:rPr>
            </w:pPr>
          </w:p>
          <w:p w:rsidR="00F7488E" w:rsidRDefault="00F7488E" w:rsidP="00441C7D">
            <w:pPr>
              <w:spacing w:after="0" w:line="240" w:lineRule="auto"/>
              <w:rPr>
                <w:b/>
                <w:bCs/>
                <w:sz w:val="24"/>
                <w:szCs w:val="24"/>
              </w:rPr>
            </w:pPr>
          </w:p>
          <w:p w:rsidR="00F7488E" w:rsidRDefault="00F7488E" w:rsidP="00441C7D">
            <w:pPr>
              <w:spacing w:after="0" w:line="240" w:lineRule="auto"/>
              <w:rPr>
                <w:b/>
                <w:bCs/>
                <w:sz w:val="24"/>
                <w:szCs w:val="24"/>
              </w:rPr>
            </w:pPr>
          </w:p>
          <w:p w:rsidR="00F7488E" w:rsidRDefault="00F7488E" w:rsidP="00441C7D">
            <w:pPr>
              <w:spacing w:after="0" w:line="240" w:lineRule="auto"/>
              <w:rPr>
                <w:b/>
                <w:bCs/>
                <w:sz w:val="24"/>
                <w:szCs w:val="24"/>
              </w:rPr>
            </w:pPr>
          </w:p>
          <w:p w:rsidR="00F7488E" w:rsidRDefault="00F7488E" w:rsidP="00441C7D">
            <w:pPr>
              <w:spacing w:after="0" w:line="240" w:lineRule="auto"/>
              <w:rPr>
                <w:b/>
                <w:bCs/>
                <w:sz w:val="24"/>
                <w:szCs w:val="24"/>
              </w:rPr>
            </w:pPr>
          </w:p>
          <w:p w:rsidR="00F7488E" w:rsidRPr="004B6E53" w:rsidRDefault="00F7488E" w:rsidP="00441C7D">
            <w:pPr>
              <w:spacing w:after="0" w:line="240" w:lineRule="auto"/>
              <w:rPr>
                <w:sz w:val="24"/>
                <w:szCs w:val="24"/>
              </w:rPr>
            </w:pPr>
          </w:p>
          <w:p w:rsidR="00B041D8" w:rsidRPr="004B6E53" w:rsidRDefault="00B041D8" w:rsidP="00441C7D">
            <w:pPr>
              <w:spacing w:after="0" w:line="240" w:lineRule="auto"/>
              <w:rPr>
                <w:sz w:val="24"/>
                <w:szCs w:val="24"/>
              </w:rPr>
            </w:pPr>
            <w:r w:rsidRPr="004B6E53">
              <w:rPr>
                <w:sz w:val="24"/>
                <w:szCs w:val="24"/>
              </w:rPr>
              <w:t xml:space="preserve">_________________  </w:t>
            </w:r>
            <w:r w:rsidR="00F7488E">
              <w:rPr>
                <w:sz w:val="24"/>
                <w:szCs w:val="24"/>
              </w:rPr>
              <w:t xml:space="preserve">                                        </w:t>
            </w:r>
          </w:p>
          <w:p w:rsidR="00B041D8" w:rsidRPr="004B6E53" w:rsidRDefault="00B041D8" w:rsidP="00441C7D">
            <w:pPr>
              <w:spacing w:after="0" w:line="240" w:lineRule="auto"/>
              <w:rPr>
                <w:sz w:val="24"/>
                <w:szCs w:val="24"/>
              </w:rPr>
            </w:pPr>
            <w:r w:rsidRPr="004B6E53">
              <w:rPr>
                <w:sz w:val="24"/>
                <w:szCs w:val="24"/>
              </w:rPr>
              <w:t>М.П.</w:t>
            </w:r>
          </w:p>
        </w:tc>
        <w:tc>
          <w:tcPr>
            <w:tcW w:w="4599" w:type="dxa"/>
          </w:tcPr>
          <w:p w:rsidR="00B041D8" w:rsidRDefault="00B041D8" w:rsidP="00441C7D">
            <w:pPr>
              <w:spacing w:after="0" w:line="240" w:lineRule="auto"/>
              <w:jc w:val="center"/>
              <w:rPr>
                <w:sz w:val="24"/>
                <w:szCs w:val="24"/>
              </w:rPr>
            </w:pPr>
          </w:p>
          <w:p w:rsidR="00F7488E" w:rsidRDefault="00F7488E" w:rsidP="00441C7D">
            <w:pPr>
              <w:spacing w:after="0" w:line="240" w:lineRule="auto"/>
              <w:jc w:val="center"/>
              <w:rPr>
                <w:sz w:val="24"/>
                <w:szCs w:val="24"/>
              </w:rPr>
            </w:pPr>
          </w:p>
          <w:p w:rsidR="00F7488E" w:rsidRDefault="00F7488E" w:rsidP="00441C7D">
            <w:pPr>
              <w:spacing w:after="0" w:line="240" w:lineRule="auto"/>
              <w:jc w:val="center"/>
              <w:rPr>
                <w:sz w:val="24"/>
                <w:szCs w:val="24"/>
              </w:rPr>
            </w:pPr>
          </w:p>
          <w:p w:rsidR="00F7488E" w:rsidRDefault="00F7488E" w:rsidP="00441C7D">
            <w:pPr>
              <w:spacing w:after="0" w:line="240" w:lineRule="auto"/>
              <w:jc w:val="center"/>
              <w:rPr>
                <w:sz w:val="24"/>
                <w:szCs w:val="24"/>
              </w:rPr>
            </w:pPr>
          </w:p>
          <w:p w:rsidR="00F7488E" w:rsidRDefault="00F7488E" w:rsidP="00441C7D">
            <w:pPr>
              <w:spacing w:after="0" w:line="240" w:lineRule="auto"/>
              <w:jc w:val="center"/>
              <w:rPr>
                <w:sz w:val="24"/>
                <w:szCs w:val="24"/>
              </w:rPr>
            </w:pPr>
          </w:p>
          <w:p w:rsidR="00F7488E" w:rsidRDefault="00F7488E" w:rsidP="00441C7D">
            <w:pPr>
              <w:spacing w:after="0" w:line="240" w:lineRule="auto"/>
              <w:jc w:val="center"/>
              <w:rPr>
                <w:sz w:val="24"/>
                <w:szCs w:val="24"/>
              </w:rPr>
            </w:pPr>
          </w:p>
          <w:p w:rsidR="00F7488E" w:rsidRDefault="00F7488E" w:rsidP="00441C7D">
            <w:pPr>
              <w:spacing w:after="0" w:line="240" w:lineRule="auto"/>
              <w:jc w:val="center"/>
              <w:rPr>
                <w:sz w:val="24"/>
                <w:szCs w:val="24"/>
              </w:rPr>
            </w:pPr>
          </w:p>
          <w:p w:rsidR="00F7488E" w:rsidRPr="004B6E53" w:rsidRDefault="00F7488E" w:rsidP="00F7488E">
            <w:pPr>
              <w:spacing w:after="0" w:line="240" w:lineRule="auto"/>
              <w:rPr>
                <w:sz w:val="24"/>
                <w:szCs w:val="24"/>
              </w:rPr>
            </w:pPr>
          </w:p>
          <w:p w:rsidR="00F7488E" w:rsidRPr="004B6E53" w:rsidRDefault="00F7488E" w:rsidP="00F7488E">
            <w:pPr>
              <w:spacing w:after="0" w:line="240" w:lineRule="auto"/>
              <w:rPr>
                <w:sz w:val="24"/>
                <w:szCs w:val="24"/>
              </w:rPr>
            </w:pPr>
            <w:r>
              <w:rPr>
                <w:sz w:val="24"/>
                <w:szCs w:val="24"/>
              </w:rPr>
              <w:t xml:space="preserve">                             </w:t>
            </w:r>
            <w:r w:rsidRPr="004B6E53">
              <w:rPr>
                <w:sz w:val="24"/>
                <w:szCs w:val="24"/>
              </w:rPr>
              <w:t xml:space="preserve">_________________  </w:t>
            </w:r>
          </w:p>
          <w:p w:rsidR="00F7488E" w:rsidRPr="004B6E53" w:rsidRDefault="00F7488E" w:rsidP="00F7488E">
            <w:pPr>
              <w:spacing w:after="0" w:line="240" w:lineRule="auto"/>
              <w:jc w:val="center"/>
              <w:rPr>
                <w:sz w:val="24"/>
                <w:szCs w:val="24"/>
              </w:rPr>
            </w:pPr>
            <w:r w:rsidRPr="004B6E53">
              <w:rPr>
                <w:sz w:val="24"/>
                <w:szCs w:val="24"/>
              </w:rPr>
              <w:t>М.П.</w:t>
            </w:r>
          </w:p>
        </w:tc>
      </w:tr>
      <w:tr w:rsidR="00F7488E" w:rsidRPr="004B6E53" w:rsidTr="003803D3">
        <w:trPr>
          <w:trHeight w:val="1534"/>
        </w:trPr>
        <w:tc>
          <w:tcPr>
            <w:tcW w:w="5256" w:type="dxa"/>
          </w:tcPr>
          <w:p w:rsidR="00F7488E" w:rsidRDefault="00F7488E" w:rsidP="00441C7D">
            <w:pPr>
              <w:spacing w:after="0" w:line="240" w:lineRule="auto"/>
              <w:rPr>
                <w:b/>
                <w:bCs/>
                <w:sz w:val="24"/>
                <w:szCs w:val="24"/>
              </w:rPr>
            </w:pPr>
          </w:p>
        </w:tc>
        <w:tc>
          <w:tcPr>
            <w:tcW w:w="4599" w:type="dxa"/>
          </w:tcPr>
          <w:p w:rsidR="00F7488E" w:rsidRPr="004B6E53" w:rsidRDefault="00F7488E" w:rsidP="00441C7D">
            <w:pPr>
              <w:spacing w:after="0" w:line="240" w:lineRule="auto"/>
              <w:jc w:val="center"/>
              <w:rPr>
                <w:sz w:val="24"/>
                <w:szCs w:val="24"/>
              </w:rPr>
            </w:pPr>
          </w:p>
        </w:tc>
      </w:tr>
    </w:tbl>
    <w:p w:rsidR="003803D3" w:rsidRDefault="003803D3">
      <w:r>
        <w:br w:type="page"/>
      </w:r>
    </w:p>
    <w:tbl>
      <w:tblPr>
        <w:tblW w:w="9889" w:type="dxa"/>
        <w:tblLook w:val="04A0"/>
      </w:tblPr>
      <w:tblGrid>
        <w:gridCol w:w="5256"/>
        <w:gridCol w:w="948"/>
        <w:gridCol w:w="3651"/>
        <w:gridCol w:w="34"/>
      </w:tblGrid>
      <w:tr w:rsidR="00B041D8" w:rsidRPr="004B6E53" w:rsidTr="003803D3">
        <w:trPr>
          <w:gridAfter w:val="1"/>
          <w:wAfter w:w="34" w:type="dxa"/>
          <w:trHeight w:val="437"/>
        </w:trPr>
        <w:tc>
          <w:tcPr>
            <w:tcW w:w="5256" w:type="dxa"/>
          </w:tcPr>
          <w:p w:rsidR="00B041D8" w:rsidRPr="004B6E53" w:rsidRDefault="00B041D8" w:rsidP="00441C7D">
            <w:pPr>
              <w:spacing w:after="0" w:line="240" w:lineRule="auto"/>
              <w:jc w:val="center"/>
              <w:rPr>
                <w:sz w:val="24"/>
                <w:szCs w:val="24"/>
              </w:rPr>
            </w:pPr>
          </w:p>
        </w:tc>
        <w:tc>
          <w:tcPr>
            <w:tcW w:w="4599" w:type="dxa"/>
            <w:gridSpan w:val="2"/>
          </w:tcPr>
          <w:p w:rsidR="00B041D8" w:rsidRPr="004B6E53" w:rsidRDefault="00B041D8" w:rsidP="00441C7D">
            <w:pPr>
              <w:spacing w:after="0" w:line="240" w:lineRule="auto"/>
              <w:jc w:val="center"/>
              <w:rPr>
                <w:sz w:val="24"/>
                <w:szCs w:val="24"/>
              </w:rPr>
            </w:pPr>
          </w:p>
        </w:tc>
      </w:tr>
      <w:tr w:rsidR="00B041D8" w:rsidRPr="00B867B2" w:rsidTr="00380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6204" w:type="dxa"/>
        </w:trPr>
        <w:tc>
          <w:tcPr>
            <w:tcW w:w="3685" w:type="dxa"/>
            <w:gridSpan w:val="2"/>
            <w:tcBorders>
              <w:top w:val="nil"/>
              <w:left w:val="nil"/>
              <w:bottom w:val="nil"/>
              <w:right w:val="nil"/>
            </w:tcBorders>
            <w:shd w:val="clear" w:color="auto" w:fill="auto"/>
          </w:tcPr>
          <w:p w:rsidR="00B041D8" w:rsidRPr="00B867B2" w:rsidRDefault="00B041D8" w:rsidP="00441C7D">
            <w:pPr>
              <w:jc w:val="right"/>
            </w:pPr>
            <w:bookmarkStart w:id="0" w:name="18"/>
            <w:bookmarkStart w:id="1" w:name="19"/>
            <w:bookmarkEnd w:id="0"/>
            <w:bookmarkEnd w:id="1"/>
            <w:r w:rsidRPr="00441C7D">
              <w:rPr>
                <w:sz w:val="22"/>
              </w:rPr>
              <w:t>Додаток № 1 до Договору про закупівлю №____від _________р.</w:t>
            </w:r>
          </w:p>
        </w:tc>
      </w:tr>
    </w:tbl>
    <w:p w:rsidR="00B041D8" w:rsidRDefault="00B041D8" w:rsidP="00B041D8">
      <w:pPr>
        <w:pStyle w:val="20"/>
        <w:shd w:val="clear" w:color="auto" w:fill="auto"/>
        <w:tabs>
          <w:tab w:val="left" w:pos="728"/>
        </w:tabs>
        <w:spacing w:before="0" w:line="240" w:lineRule="auto"/>
        <w:ind w:firstLine="5529"/>
        <w:contextualSpacing/>
        <w:rPr>
          <w:sz w:val="24"/>
          <w:szCs w:val="24"/>
        </w:rPr>
      </w:pPr>
    </w:p>
    <w:p w:rsidR="00B041D8" w:rsidRDefault="00B041D8" w:rsidP="00B041D8">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p>
    <w:p w:rsidR="00B041D8" w:rsidRDefault="00B041D8" w:rsidP="00B041D8">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p>
    <w:p w:rsidR="00B041D8" w:rsidRDefault="00B041D8" w:rsidP="00B041D8">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b/>
        </w:rPr>
      </w:pPr>
      <w:r w:rsidRPr="00B041D8">
        <w:rPr>
          <w:rFonts w:ascii="Times New Roman" w:hAnsi="Times New Roman"/>
          <w:b/>
        </w:rPr>
        <w:t>СПЕЦИФІКАЦІЯ</w:t>
      </w:r>
    </w:p>
    <w:p w:rsidR="00995EFA" w:rsidRPr="00B041D8" w:rsidRDefault="00995EFA" w:rsidP="00B041D8">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b/>
        </w:rPr>
      </w:pPr>
    </w:p>
    <w:p w:rsidR="00B041D8" w:rsidRDefault="00AD652C" w:rsidP="00AD652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b/>
        </w:rPr>
      </w:pPr>
      <w:r w:rsidRPr="008321AF">
        <w:rPr>
          <w:rFonts w:ascii="Times New Roman" w:hAnsi="Times New Roman"/>
          <w:b/>
        </w:rPr>
        <w:t xml:space="preserve">Овочі, фрукти та горіхи (код </w:t>
      </w:r>
      <w:proofErr w:type="spellStart"/>
      <w:r w:rsidRPr="008321AF">
        <w:rPr>
          <w:rFonts w:ascii="Times New Roman" w:hAnsi="Times New Roman"/>
          <w:b/>
        </w:rPr>
        <w:t>ДК</w:t>
      </w:r>
      <w:proofErr w:type="spellEnd"/>
      <w:r w:rsidRPr="008321AF">
        <w:rPr>
          <w:rFonts w:ascii="Times New Roman" w:hAnsi="Times New Roman"/>
          <w:b/>
        </w:rPr>
        <w:t xml:space="preserve"> 021:2015 03220000-9 «Овочі, фрукти та горіхи»)</w:t>
      </w:r>
    </w:p>
    <w:p w:rsidR="00AD652C" w:rsidRPr="00AD652C" w:rsidRDefault="00AD652C" w:rsidP="00AD652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b/>
        </w:rPr>
      </w:pP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2445"/>
        <w:gridCol w:w="915"/>
        <w:gridCol w:w="1120"/>
        <w:gridCol w:w="1495"/>
        <w:gridCol w:w="1680"/>
      </w:tblGrid>
      <w:tr w:rsidR="00AD652C" w:rsidRPr="00F62E95" w:rsidTr="00AD652C">
        <w:trPr>
          <w:trHeight w:val="585"/>
          <w:jc w:val="center"/>
        </w:trPr>
        <w:tc>
          <w:tcPr>
            <w:tcW w:w="527"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1D1CF0">
            <w:pPr>
              <w:widowControl w:val="0"/>
              <w:autoSpaceDE w:val="0"/>
              <w:autoSpaceDN w:val="0"/>
              <w:adjustRightInd w:val="0"/>
              <w:spacing w:after="0" w:line="240" w:lineRule="auto"/>
              <w:jc w:val="center"/>
              <w:rPr>
                <w:b/>
                <w:sz w:val="22"/>
                <w:lang w:eastAsia="ar-SA"/>
              </w:rPr>
            </w:pPr>
            <w:r w:rsidRPr="00F62E95">
              <w:rPr>
                <w:b/>
                <w:sz w:val="22"/>
                <w:lang w:eastAsia="ar-SA"/>
              </w:rPr>
              <w:t>№</w:t>
            </w:r>
          </w:p>
          <w:p w:rsidR="00AD652C" w:rsidRPr="00F62E95" w:rsidRDefault="00AD652C" w:rsidP="001D1CF0">
            <w:pPr>
              <w:widowControl w:val="0"/>
              <w:autoSpaceDE w:val="0"/>
              <w:autoSpaceDN w:val="0"/>
              <w:adjustRightInd w:val="0"/>
              <w:spacing w:after="0" w:line="240" w:lineRule="auto"/>
              <w:jc w:val="center"/>
              <w:rPr>
                <w:b/>
                <w:sz w:val="22"/>
                <w:lang w:eastAsia="ar-SA"/>
              </w:rPr>
            </w:pPr>
            <w:r w:rsidRPr="00F62E95">
              <w:rPr>
                <w:b/>
                <w:sz w:val="22"/>
                <w:lang w:eastAsia="ar-SA"/>
              </w:rPr>
              <w:t>п/п</w:t>
            </w:r>
          </w:p>
        </w:tc>
        <w:tc>
          <w:tcPr>
            <w:tcW w:w="2445"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1D1CF0">
            <w:pPr>
              <w:widowControl w:val="0"/>
              <w:autoSpaceDE w:val="0"/>
              <w:autoSpaceDN w:val="0"/>
              <w:adjustRightInd w:val="0"/>
              <w:spacing w:after="0" w:line="240" w:lineRule="auto"/>
              <w:jc w:val="center"/>
              <w:rPr>
                <w:b/>
                <w:sz w:val="22"/>
                <w:lang w:eastAsia="ar-SA"/>
              </w:rPr>
            </w:pPr>
            <w:r w:rsidRPr="00F62E95">
              <w:rPr>
                <w:b/>
                <w:sz w:val="22"/>
                <w:lang w:eastAsia="ar-SA"/>
              </w:rPr>
              <w:t xml:space="preserve">Найменування </w:t>
            </w:r>
          </w:p>
          <w:p w:rsidR="00AD652C" w:rsidRPr="00F62E95" w:rsidRDefault="00AD652C" w:rsidP="001D1CF0">
            <w:pPr>
              <w:widowControl w:val="0"/>
              <w:autoSpaceDE w:val="0"/>
              <w:autoSpaceDN w:val="0"/>
              <w:adjustRightInd w:val="0"/>
              <w:spacing w:after="0" w:line="240" w:lineRule="auto"/>
              <w:jc w:val="center"/>
              <w:rPr>
                <w:b/>
                <w:sz w:val="22"/>
                <w:lang w:eastAsia="ar-SA"/>
              </w:rPr>
            </w:pPr>
            <w:r w:rsidRPr="00F62E95">
              <w:rPr>
                <w:b/>
                <w:sz w:val="22"/>
                <w:lang w:eastAsia="ar-SA"/>
              </w:rPr>
              <w:t>товару</w:t>
            </w:r>
          </w:p>
          <w:p w:rsidR="00AD652C" w:rsidRPr="00F62E95" w:rsidRDefault="00AD652C" w:rsidP="001D1CF0">
            <w:pPr>
              <w:widowControl w:val="0"/>
              <w:autoSpaceDE w:val="0"/>
              <w:autoSpaceDN w:val="0"/>
              <w:adjustRightInd w:val="0"/>
              <w:spacing w:after="0" w:line="240" w:lineRule="auto"/>
              <w:jc w:val="center"/>
              <w:rPr>
                <w:b/>
                <w:sz w:val="22"/>
                <w:lang w:eastAsia="ar-SA"/>
              </w:rPr>
            </w:pPr>
            <w:r w:rsidRPr="00F62E95">
              <w:rPr>
                <w:b/>
                <w:sz w:val="22"/>
                <w:lang w:eastAsia="ar-SA"/>
              </w:rPr>
              <w:t>(Асортиментний перелік)</w:t>
            </w:r>
          </w:p>
        </w:tc>
        <w:tc>
          <w:tcPr>
            <w:tcW w:w="915"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1D1CF0">
            <w:pPr>
              <w:widowControl w:val="0"/>
              <w:autoSpaceDE w:val="0"/>
              <w:autoSpaceDN w:val="0"/>
              <w:adjustRightInd w:val="0"/>
              <w:spacing w:after="0" w:line="240" w:lineRule="auto"/>
              <w:jc w:val="center"/>
              <w:rPr>
                <w:b/>
                <w:sz w:val="22"/>
                <w:lang w:eastAsia="ar-SA"/>
              </w:rPr>
            </w:pPr>
            <w:r w:rsidRPr="00F62E95">
              <w:rPr>
                <w:b/>
                <w:sz w:val="22"/>
                <w:lang w:eastAsia="ar-SA"/>
              </w:rPr>
              <w:t>Од. виміру</w:t>
            </w:r>
          </w:p>
        </w:tc>
        <w:tc>
          <w:tcPr>
            <w:tcW w:w="1120"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1D1CF0">
            <w:pPr>
              <w:widowControl w:val="0"/>
              <w:autoSpaceDE w:val="0"/>
              <w:autoSpaceDN w:val="0"/>
              <w:adjustRightInd w:val="0"/>
              <w:spacing w:after="0" w:line="240" w:lineRule="auto"/>
              <w:jc w:val="center"/>
              <w:rPr>
                <w:b/>
                <w:sz w:val="22"/>
                <w:lang w:eastAsia="ar-SA"/>
              </w:rPr>
            </w:pPr>
            <w:proofErr w:type="spellStart"/>
            <w:r w:rsidRPr="00F62E95">
              <w:rPr>
                <w:b/>
                <w:sz w:val="22"/>
                <w:lang w:eastAsia="ar-SA"/>
              </w:rPr>
              <w:t>Кіль-кість</w:t>
            </w:r>
            <w:proofErr w:type="spellEnd"/>
          </w:p>
        </w:tc>
        <w:tc>
          <w:tcPr>
            <w:tcW w:w="1495"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1D1CF0">
            <w:pPr>
              <w:widowControl w:val="0"/>
              <w:autoSpaceDE w:val="0"/>
              <w:autoSpaceDN w:val="0"/>
              <w:adjustRightInd w:val="0"/>
              <w:spacing w:after="0" w:line="240" w:lineRule="auto"/>
              <w:jc w:val="center"/>
              <w:rPr>
                <w:b/>
                <w:sz w:val="22"/>
                <w:lang w:eastAsia="ar-SA"/>
              </w:rPr>
            </w:pPr>
            <w:r w:rsidRPr="00F62E95">
              <w:rPr>
                <w:b/>
                <w:sz w:val="22"/>
                <w:lang w:eastAsia="ar-SA"/>
              </w:rPr>
              <w:t>Ціна за одиницю грн. з ПДВ</w:t>
            </w:r>
          </w:p>
        </w:tc>
        <w:tc>
          <w:tcPr>
            <w:tcW w:w="1680"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1D1CF0">
            <w:pPr>
              <w:widowControl w:val="0"/>
              <w:autoSpaceDE w:val="0"/>
              <w:autoSpaceDN w:val="0"/>
              <w:adjustRightInd w:val="0"/>
              <w:spacing w:after="0" w:line="240" w:lineRule="auto"/>
              <w:jc w:val="center"/>
              <w:rPr>
                <w:b/>
                <w:sz w:val="22"/>
                <w:lang w:eastAsia="ar-SA"/>
              </w:rPr>
            </w:pPr>
            <w:r w:rsidRPr="00F62E95">
              <w:rPr>
                <w:b/>
                <w:sz w:val="22"/>
                <w:lang w:eastAsia="ar-SA"/>
              </w:rPr>
              <w:t>Загальна вартість грн. з ПДВ</w:t>
            </w:r>
          </w:p>
        </w:tc>
      </w:tr>
      <w:tr w:rsidR="00AD652C" w:rsidRPr="00F62E95" w:rsidTr="00AD652C">
        <w:trPr>
          <w:trHeight w:val="303"/>
          <w:jc w:val="center"/>
        </w:trPr>
        <w:tc>
          <w:tcPr>
            <w:tcW w:w="527"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AD652C">
            <w:pPr>
              <w:widowControl w:val="0"/>
              <w:autoSpaceDE w:val="0"/>
              <w:autoSpaceDN w:val="0"/>
              <w:adjustRightInd w:val="0"/>
              <w:spacing w:after="0" w:line="240" w:lineRule="auto"/>
              <w:jc w:val="center"/>
              <w:rPr>
                <w:sz w:val="22"/>
                <w:lang w:eastAsia="ar-SA"/>
              </w:rPr>
            </w:pPr>
            <w:r w:rsidRPr="00F62E95">
              <w:rPr>
                <w:sz w:val="22"/>
                <w:lang w:eastAsia="ar-SA"/>
              </w:rPr>
              <w:t>1</w:t>
            </w:r>
          </w:p>
        </w:tc>
        <w:tc>
          <w:tcPr>
            <w:tcW w:w="2445" w:type="dxa"/>
            <w:tcBorders>
              <w:top w:val="single" w:sz="4" w:space="0" w:color="auto"/>
              <w:left w:val="single" w:sz="4" w:space="0" w:color="auto"/>
              <w:bottom w:val="single" w:sz="4" w:space="0" w:color="auto"/>
              <w:right w:val="single" w:sz="4" w:space="0" w:color="auto"/>
            </w:tcBorders>
            <w:vAlign w:val="bottom"/>
          </w:tcPr>
          <w:p w:rsidR="00AD652C" w:rsidRPr="00F62E95" w:rsidRDefault="00AD652C" w:rsidP="00AD652C">
            <w:pPr>
              <w:spacing w:after="0" w:line="240" w:lineRule="auto"/>
              <w:rPr>
                <w:sz w:val="22"/>
                <w:lang w:eastAsia="ar-SA"/>
              </w:rPr>
            </w:pPr>
            <w:r w:rsidRPr="00F62E95">
              <w:rPr>
                <w:sz w:val="22"/>
                <w:lang w:eastAsia="ar-SA"/>
              </w:rPr>
              <w:t>Яблука</w:t>
            </w:r>
          </w:p>
        </w:tc>
        <w:tc>
          <w:tcPr>
            <w:tcW w:w="91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spacing w:after="0" w:line="240" w:lineRule="auto"/>
              <w:jc w:val="center"/>
              <w:rPr>
                <w:sz w:val="22"/>
                <w:lang w:eastAsia="ar-SA"/>
              </w:rPr>
            </w:pPr>
            <w:r w:rsidRPr="00F62E95">
              <w:rPr>
                <w:sz w:val="22"/>
                <w:lang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AD652C" w:rsidRPr="00AD652C" w:rsidRDefault="00AD652C" w:rsidP="00AD652C">
            <w:pPr>
              <w:spacing w:after="0" w:line="240" w:lineRule="auto"/>
              <w:jc w:val="center"/>
              <w:rPr>
                <w:color w:val="000000"/>
                <w:sz w:val="22"/>
                <w:lang w:eastAsia="uk-UA"/>
              </w:rPr>
            </w:pPr>
            <w:r w:rsidRPr="00AD652C">
              <w:rPr>
                <w:color w:val="000000"/>
                <w:sz w:val="22"/>
              </w:rPr>
              <w:t>3670</w:t>
            </w:r>
          </w:p>
        </w:tc>
        <w:tc>
          <w:tcPr>
            <w:tcW w:w="149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sz w:val="22"/>
                <w:lang w:eastAsia="ar-SA"/>
              </w:rPr>
            </w:pPr>
          </w:p>
        </w:tc>
        <w:tc>
          <w:tcPr>
            <w:tcW w:w="1680"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b/>
                <w:bCs/>
                <w:sz w:val="22"/>
                <w:lang w:val="ru-RU"/>
              </w:rPr>
            </w:pPr>
          </w:p>
        </w:tc>
      </w:tr>
      <w:tr w:rsidR="00AD652C" w:rsidRPr="00F62E95" w:rsidTr="00AD652C">
        <w:trPr>
          <w:trHeight w:val="369"/>
          <w:jc w:val="center"/>
        </w:trPr>
        <w:tc>
          <w:tcPr>
            <w:tcW w:w="527"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AD652C">
            <w:pPr>
              <w:widowControl w:val="0"/>
              <w:autoSpaceDE w:val="0"/>
              <w:autoSpaceDN w:val="0"/>
              <w:adjustRightInd w:val="0"/>
              <w:spacing w:after="0" w:line="240" w:lineRule="auto"/>
              <w:jc w:val="center"/>
              <w:rPr>
                <w:sz w:val="22"/>
                <w:lang w:eastAsia="ar-SA"/>
              </w:rPr>
            </w:pPr>
            <w:r w:rsidRPr="00F62E95">
              <w:rPr>
                <w:sz w:val="22"/>
                <w:lang w:eastAsia="ar-SA"/>
              </w:rPr>
              <w:t>2</w:t>
            </w:r>
          </w:p>
        </w:tc>
        <w:tc>
          <w:tcPr>
            <w:tcW w:w="2445" w:type="dxa"/>
            <w:tcBorders>
              <w:top w:val="single" w:sz="4" w:space="0" w:color="auto"/>
              <w:left w:val="single" w:sz="4" w:space="0" w:color="auto"/>
              <w:bottom w:val="single" w:sz="4" w:space="0" w:color="auto"/>
              <w:right w:val="single" w:sz="4" w:space="0" w:color="auto"/>
            </w:tcBorders>
            <w:vAlign w:val="bottom"/>
          </w:tcPr>
          <w:p w:rsidR="00AD652C" w:rsidRPr="00F62E95" w:rsidRDefault="00AD652C" w:rsidP="00AD652C">
            <w:pPr>
              <w:spacing w:after="0" w:line="240" w:lineRule="auto"/>
              <w:rPr>
                <w:sz w:val="22"/>
                <w:lang w:eastAsia="ar-SA"/>
              </w:rPr>
            </w:pPr>
            <w:r w:rsidRPr="00F62E95">
              <w:rPr>
                <w:sz w:val="22"/>
                <w:lang w:eastAsia="ar-SA"/>
              </w:rPr>
              <w:t xml:space="preserve">Банани </w:t>
            </w:r>
          </w:p>
        </w:tc>
        <w:tc>
          <w:tcPr>
            <w:tcW w:w="91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spacing w:after="0" w:line="240" w:lineRule="auto"/>
              <w:jc w:val="center"/>
              <w:rPr>
                <w:sz w:val="22"/>
                <w:lang w:eastAsia="ar-SA"/>
              </w:rPr>
            </w:pPr>
            <w:r w:rsidRPr="00F62E95">
              <w:rPr>
                <w:sz w:val="22"/>
                <w:lang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AD652C" w:rsidRPr="00AD652C" w:rsidRDefault="00AD652C" w:rsidP="00AD652C">
            <w:pPr>
              <w:spacing w:after="0" w:line="240" w:lineRule="auto"/>
              <w:jc w:val="center"/>
              <w:rPr>
                <w:color w:val="000000"/>
                <w:sz w:val="22"/>
              </w:rPr>
            </w:pPr>
            <w:r w:rsidRPr="00AD652C">
              <w:rPr>
                <w:color w:val="000000"/>
                <w:sz w:val="22"/>
              </w:rPr>
              <w:t>4125</w:t>
            </w:r>
          </w:p>
        </w:tc>
        <w:tc>
          <w:tcPr>
            <w:tcW w:w="149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sz w:val="22"/>
                <w:lang w:eastAsia="ar-SA"/>
              </w:rPr>
            </w:pPr>
          </w:p>
        </w:tc>
        <w:tc>
          <w:tcPr>
            <w:tcW w:w="1680"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b/>
                <w:bCs/>
                <w:sz w:val="22"/>
                <w:lang w:val="ru-RU"/>
              </w:rPr>
            </w:pPr>
          </w:p>
        </w:tc>
      </w:tr>
      <w:tr w:rsidR="00AD652C" w:rsidRPr="00F62E95" w:rsidTr="00AD652C">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AD652C">
            <w:pPr>
              <w:widowControl w:val="0"/>
              <w:autoSpaceDE w:val="0"/>
              <w:autoSpaceDN w:val="0"/>
              <w:adjustRightInd w:val="0"/>
              <w:spacing w:after="0" w:line="240" w:lineRule="auto"/>
              <w:jc w:val="center"/>
              <w:rPr>
                <w:sz w:val="22"/>
                <w:lang w:eastAsia="ar-SA"/>
              </w:rPr>
            </w:pPr>
            <w:r w:rsidRPr="00F62E95">
              <w:rPr>
                <w:sz w:val="22"/>
                <w:lang w:eastAsia="ar-SA"/>
              </w:rPr>
              <w:t>3</w:t>
            </w:r>
          </w:p>
        </w:tc>
        <w:tc>
          <w:tcPr>
            <w:tcW w:w="2445" w:type="dxa"/>
            <w:tcBorders>
              <w:top w:val="single" w:sz="4" w:space="0" w:color="auto"/>
              <w:left w:val="single" w:sz="4" w:space="0" w:color="auto"/>
              <w:bottom w:val="single" w:sz="4" w:space="0" w:color="auto"/>
              <w:right w:val="single" w:sz="4" w:space="0" w:color="auto"/>
            </w:tcBorders>
            <w:vAlign w:val="bottom"/>
          </w:tcPr>
          <w:p w:rsidR="00AD652C" w:rsidRPr="00F62E95" w:rsidRDefault="00AD652C" w:rsidP="00AD652C">
            <w:pPr>
              <w:spacing w:after="0" w:line="240" w:lineRule="auto"/>
              <w:rPr>
                <w:sz w:val="22"/>
                <w:lang w:eastAsia="ar-SA"/>
              </w:rPr>
            </w:pPr>
            <w:r w:rsidRPr="00F62E95">
              <w:rPr>
                <w:sz w:val="22"/>
                <w:lang w:eastAsia="ar-SA"/>
              </w:rPr>
              <w:t xml:space="preserve">Лимони </w:t>
            </w:r>
          </w:p>
        </w:tc>
        <w:tc>
          <w:tcPr>
            <w:tcW w:w="91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spacing w:after="0" w:line="240" w:lineRule="auto"/>
              <w:jc w:val="center"/>
              <w:rPr>
                <w:sz w:val="22"/>
                <w:lang w:eastAsia="ar-SA"/>
              </w:rPr>
            </w:pPr>
            <w:r w:rsidRPr="00F62E95">
              <w:rPr>
                <w:sz w:val="22"/>
                <w:lang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AD652C" w:rsidRPr="00AD652C" w:rsidRDefault="00AD652C" w:rsidP="00AD652C">
            <w:pPr>
              <w:spacing w:after="0" w:line="240" w:lineRule="auto"/>
              <w:jc w:val="center"/>
              <w:rPr>
                <w:color w:val="000000"/>
                <w:sz w:val="22"/>
              </w:rPr>
            </w:pPr>
            <w:r w:rsidRPr="00AD652C">
              <w:rPr>
                <w:color w:val="000000"/>
                <w:sz w:val="22"/>
              </w:rPr>
              <w:t>240</w:t>
            </w:r>
          </w:p>
        </w:tc>
        <w:tc>
          <w:tcPr>
            <w:tcW w:w="149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sz w:val="22"/>
                <w:lang w:eastAsia="ar-SA"/>
              </w:rPr>
            </w:pPr>
          </w:p>
        </w:tc>
        <w:tc>
          <w:tcPr>
            <w:tcW w:w="1680"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b/>
                <w:bCs/>
                <w:sz w:val="22"/>
                <w:lang w:val="ru-RU"/>
              </w:rPr>
            </w:pPr>
          </w:p>
        </w:tc>
      </w:tr>
      <w:tr w:rsidR="00AD652C" w:rsidRPr="00F62E95" w:rsidTr="00AD652C">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AD652C">
            <w:pPr>
              <w:widowControl w:val="0"/>
              <w:autoSpaceDE w:val="0"/>
              <w:autoSpaceDN w:val="0"/>
              <w:adjustRightInd w:val="0"/>
              <w:spacing w:after="0" w:line="240" w:lineRule="auto"/>
              <w:jc w:val="center"/>
              <w:rPr>
                <w:sz w:val="22"/>
                <w:lang w:eastAsia="ar-SA"/>
              </w:rPr>
            </w:pPr>
            <w:r w:rsidRPr="00F62E95">
              <w:rPr>
                <w:sz w:val="22"/>
                <w:lang w:eastAsia="ar-SA"/>
              </w:rPr>
              <w:t>4</w:t>
            </w:r>
          </w:p>
        </w:tc>
        <w:tc>
          <w:tcPr>
            <w:tcW w:w="2445" w:type="dxa"/>
            <w:tcBorders>
              <w:top w:val="single" w:sz="4" w:space="0" w:color="auto"/>
              <w:left w:val="single" w:sz="4" w:space="0" w:color="auto"/>
              <w:bottom w:val="single" w:sz="4" w:space="0" w:color="auto"/>
              <w:right w:val="single" w:sz="4" w:space="0" w:color="auto"/>
            </w:tcBorders>
            <w:vAlign w:val="bottom"/>
          </w:tcPr>
          <w:p w:rsidR="00AD652C" w:rsidRPr="00F62E95" w:rsidRDefault="00AD652C" w:rsidP="00AD652C">
            <w:pPr>
              <w:spacing w:after="0" w:line="240" w:lineRule="auto"/>
              <w:rPr>
                <w:sz w:val="22"/>
                <w:lang w:eastAsia="ar-SA"/>
              </w:rPr>
            </w:pPr>
            <w:r w:rsidRPr="00F62E95">
              <w:rPr>
                <w:sz w:val="22"/>
                <w:lang w:eastAsia="ar-SA"/>
              </w:rPr>
              <w:t xml:space="preserve">Виноград </w:t>
            </w:r>
          </w:p>
        </w:tc>
        <w:tc>
          <w:tcPr>
            <w:tcW w:w="91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spacing w:after="0" w:line="240" w:lineRule="auto"/>
              <w:jc w:val="center"/>
              <w:rPr>
                <w:sz w:val="22"/>
                <w:lang w:eastAsia="ar-SA"/>
              </w:rPr>
            </w:pPr>
            <w:r w:rsidRPr="00F62E95">
              <w:rPr>
                <w:sz w:val="22"/>
                <w:lang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AD652C" w:rsidRPr="00AD652C" w:rsidRDefault="00AD652C" w:rsidP="00AD652C">
            <w:pPr>
              <w:spacing w:after="0" w:line="240" w:lineRule="auto"/>
              <w:jc w:val="center"/>
              <w:rPr>
                <w:color w:val="000000"/>
                <w:sz w:val="22"/>
              </w:rPr>
            </w:pPr>
            <w:r w:rsidRPr="00AD652C">
              <w:rPr>
                <w:color w:val="000000"/>
                <w:sz w:val="22"/>
              </w:rPr>
              <w:t>870</w:t>
            </w:r>
          </w:p>
        </w:tc>
        <w:tc>
          <w:tcPr>
            <w:tcW w:w="149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sz w:val="22"/>
                <w:lang w:eastAsia="ar-SA"/>
              </w:rPr>
            </w:pPr>
          </w:p>
        </w:tc>
        <w:tc>
          <w:tcPr>
            <w:tcW w:w="1680"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b/>
                <w:bCs/>
                <w:sz w:val="22"/>
                <w:lang w:val="ru-RU"/>
              </w:rPr>
            </w:pPr>
          </w:p>
        </w:tc>
      </w:tr>
      <w:tr w:rsidR="00AD652C" w:rsidRPr="00F62E95" w:rsidTr="00AD652C">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AD652C">
            <w:pPr>
              <w:widowControl w:val="0"/>
              <w:autoSpaceDE w:val="0"/>
              <w:autoSpaceDN w:val="0"/>
              <w:adjustRightInd w:val="0"/>
              <w:spacing w:after="0" w:line="240" w:lineRule="auto"/>
              <w:jc w:val="center"/>
              <w:rPr>
                <w:sz w:val="22"/>
                <w:lang w:eastAsia="ar-SA"/>
              </w:rPr>
            </w:pPr>
            <w:r w:rsidRPr="00F62E95">
              <w:rPr>
                <w:sz w:val="22"/>
                <w:lang w:eastAsia="ar-SA"/>
              </w:rPr>
              <w:t>5</w:t>
            </w:r>
          </w:p>
        </w:tc>
        <w:tc>
          <w:tcPr>
            <w:tcW w:w="2445" w:type="dxa"/>
            <w:tcBorders>
              <w:top w:val="single" w:sz="4" w:space="0" w:color="auto"/>
              <w:left w:val="single" w:sz="4" w:space="0" w:color="auto"/>
              <w:bottom w:val="single" w:sz="4" w:space="0" w:color="auto"/>
              <w:right w:val="single" w:sz="4" w:space="0" w:color="auto"/>
            </w:tcBorders>
            <w:vAlign w:val="bottom"/>
          </w:tcPr>
          <w:p w:rsidR="00AD652C" w:rsidRPr="00F62E95" w:rsidRDefault="00AD652C" w:rsidP="00AD652C">
            <w:pPr>
              <w:spacing w:after="0" w:line="240" w:lineRule="auto"/>
              <w:rPr>
                <w:sz w:val="22"/>
                <w:lang w:eastAsia="ar-SA"/>
              </w:rPr>
            </w:pPr>
            <w:r w:rsidRPr="00F62E95">
              <w:rPr>
                <w:sz w:val="22"/>
                <w:lang w:eastAsia="ar-SA"/>
              </w:rPr>
              <w:t xml:space="preserve">Апельсин </w:t>
            </w:r>
          </w:p>
        </w:tc>
        <w:tc>
          <w:tcPr>
            <w:tcW w:w="91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spacing w:after="0" w:line="240" w:lineRule="auto"/>
              <w:jc w:val="center"/>
              <w:rPr>
                <w:sz w:val="22"/>
                <w:lang w:eastAsia="ar-SA"/>
              </w:rPr>
            </w:pPr>
            <w:r w:rsidRPr="00F62E95">
              <w:rPr>
                <w:sz w:val="22"/>
                <w:lang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AD652C" w:rsidRPr="00AD652C" w:rsidRDefault="00AD652C" w:rsidP="00AD652C">
            <w:pPr>
              <w:spacing w:after="0" w:line="240" w:lineRule="auto"/>
              <w:jc w:val="center"/>
              <w:rPr>
                <w:color w:val="000000"/>
                <w:sz w:val="22"/>
              </w:rPr>
            </w:pPr>
            <w:r w:rsidRPr="00AD652C">
              <w:rPr>
                <w:color w:val="000000"/>
                <w:sz w:val="22"/>
              </w:rPr>
              <w:t>2220</w:t>
            </w:r>
          </w:p>
        </w:tc>
        <w:tc>
          <w:tcPr>
            <w:tcW w:w="149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sz w:val="22"/>
                <w:lang w:eastAsia="ar-SA"/>
              </w:rPr>
            </w:pPr>
          </w:p>
        </w:tc>
        <w:tc>
          <w:tcPr>
            <w:tcW w:w="1680"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b/>
                <w:bCs/>
                <w:sz w:val="22"/>
                <w:lang w:val="ru-RU"/>
              </w:rPr>
            </w:pPr>
          </w:p>
        </w:tc>
      </w:tr>
      <w:tr w:rsidR="00AD652C" w:rsidRPr="00F62E95" w:rsidTr="00AD652C">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AD652C">
            <w:pPr>
              <w:widowControl w:val="0"/>
              <w:autoSpaceDE w:val="0"/>
              <w:autoSpaceDN w:val="0"/>
              <w:adjustRightInd w:val="0"/>
              <w:spacing w:after="0" w:line="240" w:lineRule="auto"/>
              <w:jc w:val="center"/>
              <w:rPr>
                <w:sz w:val="22"/>
                <w:lang w:eastAsia="ar-SA"/>
              </w:rPr>
            </w:pPr>
            <w:r w:rsidRPr="00F62E95">
              <w:rPr>
                <w:sz w:val="22"/>
                <w:lang w:eastAsia="ar-SA"/>
              </w:rPr>
              <w:t>6</w:t>
            </w:r>
          </w:p>
        </w:tc>
        <w:tc>
          <w:tcPr>
            <w:tcW w:w="2445" w:type="dxa"/>
            <w:tcBorders>
              <w:top w:val="single" w:sz="4" w:space="0" w:color="auto"/>
              <w:left w:val="single" w:sz="4" w:space="0" w:color="auto"/>
              <w:bottom w:val="single" w:sz="4" w:space="0" w:color="auto"/>
              <w:right w:val="single" w:sz="4" w:space="0" w:color="auto"/>
            </w:tcBorders>
            <w:vAlign w:val="bottom"/>
          </w:tcPr>
          <w:p w:rsidR="00AD652C" w:rsidRPr="00F62E95" w:rsidRDefault="00AD652C" w:rsidP="00AD652C">
            <w:pPr>
              <w:spacing w:after="0" w:line="240" w:lineRule="auto"/>
              <w:rPr>
                <w:sz w:val="22"/>
                <w:lang w:eastAsia="ar-SA"/>
              </w:rPr>
            </w:pPr>
            <w:r w:rsidRPr="00F62E95">
              <w:rPr>
                <w:sz w:val="22"/>
                <w:lang w:eastAsia="ar-SA"/>
              </w:rPr>
              <w:t xml:space="preserve">Мандарин </w:t>
            </w:r>
          </w:p>
        </w:tc>
        <w:tc>
          <w:tcPr>
            <w:tcW w:w="91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spacing w:after="0" w:line="240" w:lineRule="auto"/>
              <w:jc w:val="center"/>
              <w:rPr>
                <w:sz w:val="22"/>
                <w:lang w:eastAsia="ar-SA"/>
              </w:rPr>
            </w:pPr>
            <w:r w:rsidRPr="00F62E95">
              <w:rPr>
                <w:sz w:val="22"/>
                <w:lang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AD652C" w:rsidRPr="00AD652C" w:rsidRDefault="00AD652C" w:rsidP="00AD652C">
            <w:pPr>
              <w:spacing w:after="0" w:line="240" w:lineRule="auto"/>
              <w:jc w:val="center"/>
              <w:rPr>
                <w:color w:val="000000"/>
                <w:sz w:val="22"/>
              </w:rPr>
            </w:pPr>
            <w:r w:rsidRPr="00AD652C">
              <w:rPr>
                <w:color w:val="000000"/>
                <w:sz w:val="22"/>
              </w:rPr>
              <w:t>1350</w:t>
            </w:r>
          </w:p>
        </w:tc>
        <w:tc>
          <w:tcPr>
            <w:tcW w:w="149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sz w:val="22"/>
                <w:lang w:eastAsia="ar-SA"/>
              </w:rPr>
            </w:pPr>
          </w:p>
        </w:tc>
        <w:tc>
          <w:tcPr>
            <w:tcW w:w="1680"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b/>
                <w:bCs/>
                <w:sz w:val="22"/>
                <w:lang w:val="ru-RU"/>
              </w:rPr>
            </w:pPr>
          </w:p>
        </w:tc>
      </w:tr>
      <w:tr w:rsidR="00AD652C" w:rsidRPr="00F62E95" w:rsidTr="00AD652C">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AD652C">
            <w:pPr>
              <w:widowControl w:val="0"/>
              <w:autoSpaceDE w:val="0"/>
              <w:autoSpaceDN w:val="0"/>
              <w:adjustRightInd w:val="0"/>
              <w:spacing w:after="0" w:line="240" w:lineRule="auto"/>
              <w:jc w:val="center"/>
              <w:rPr>
                <w:sz w:val="22"/>
                <w:lang w:eastAsia="ar-SA"/>
              </w:rPr>
            </w:pPr>
            <w:r w:rsidRPr="00F62E95">
              <w:rPr>
                <w:sz w:val="22"/>
                <w:lang w:eastAsia="ar-SA"/>
              </w:rPr>
              <w:t>7</w:t>
            </w:r>
          </w:p>
        </w:tc>
        <w:tc>
          <w:tcPr>
            <w:tcW w:w="2445" w:type="dxa"/>
            <w:tcBorders>
              <w:top w:val="single" w:sz="4" w:space="0" w:color="auto"/>
              <w:left w:val="single" w:sz="4" w:space="0" w:color="auto"/>
              <w:bottom w:val="single" w:sz="4" w:space="0" w:color="auto"/>
              <w:right w:val="single" w:sz="4" w:space="0" w:color="auto"/>
            </w:tcBorders>
            <w:vAlign w:val="bottom"/>
          </w:tcPr>
          <w:p w:rsidR="00AD652C" w:rsidRPr="00F62E95" w:rsidRDefault="00AD652C" w:rsidP="00AD652C">
            <w:pPr>
              <w:spacing w:after="0" w:line="240" w:lineRule="auto"/>
              <w:rPr>
                <w:sz w:val="22"/>
                <w:lang w:eastAsia="ar-SA"/>
              </w:rPr>
            </w:pPr>
            <w:r w:rsidRPr="00F62E95">
              <w:rPr>
                <w:sz w:val="22"/>
                <w:lang w:eastAsia="ar-SA"/>
              </w:rPr>
              <w:t xml:space="preserve">Груші </w:t>
            </w:r>
          </w:p>
        </w:tc>
        <w:tc>
          <w:tcPr>
            <w:tcW w:w="91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spacing w:after="0" w:line="240" w:lineRule="auto"/>
              <w:jc w:val="center"/>
              <w:rPr>
                <w:sz w:val="22"/>
                <w:lang w:eastAsia="ar-SA"/>
              </w:rPr>
            </w:pPr>
            <w:r w:rsidRPr="00F62E95">
              <w:rPr>
                <w:sz w:val="22"/>
                <w:lang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AD652C" w:rsidRPr="00AD652C" w:rsidRDefault="00AD652C" w:rsidP="00AD652C">
            <w:pPr>
              <w:spacing w:after="0" w:line="240" w:lineRule="auto"/>
              <w:jc w:val="center"/>
              <w:rPr>
                <w:color w:val="000000"/>
                <w:sz w:val="22"/>
              </w:rPr>
            </w:pPr>
            <w:r w:rsidRPr="00AD652C">
              <w:rPr>
                <w:color w:val="000000"/>
                <w:sz w:val="22"/>
              </w:rPr>
              <w:t>980</w:t>
            </w:r>
          </w:p>
        </w:tc>
        <w:tc>
          <w:tcPr>
            <w:tcW w:w="149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sz w:val="22"/>
                <w:lang w:eastAsia="ar-SA"/>
              </w:rPr>
            </w:pPr>
          </w:p>
        </w:tc>
        <w:tc>
          <w:tcPr>
            <w:tcW w:w="1680"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b/>
                <w:bCs/>
                <w:sz w:val="22"/>
                <w:lang w:val="ru-RU"/>
              </w:rPr>
            </w:pPr>
          </w:p>
        </w:tc>
      </w:tr>
      <w:tr w:rsidR="00AD652C" w:rsidRPr="00F62E95" w:rsidTr="00AD652C">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AD652C">
            <w:pPr>
              <w:widowControl w:val="0"/>
              <w:autoSpaceDE w:val="0"/>
              <w:autoSpaceDN w:val="0"/>
              <w:adjustRightInd w:val="0"/>
              <w:spacing w:after="0" w:line="240" w:lineRule="auto"/>
              <w:jc w:val="center"/>
              <w:rPr>
                <w:sz w:val="22"/>
                <w:lang w:eastAsia="ar-SA"/>
              </w:rPr>
            </w:pPr>
            <w:r w:rsidRPr="00F62E95">
              <w:rPr>
                <w:sz w:val="22"/>
                <w:lang w:eastAsia="ar-SA"/>
              </w:rPr>
              <w:t>8</w:t>
            </w:r>
          </w:p>
        </w:tc>
        <w:tc>
          <w:tcPr>
            <w:tcW w:w="2445" w:type="dxa"/>
            <w:tcBorders>
              <w:top w:val="single" w:sz="4" w:space="0" w:color="auto"/>
              <w:left w:val="single" w:sz="4" w:space="0" w:color="auto"/>
              <w:bottom w:val="single" w:sz="4" w:space="0" w:color="auto"/>
              <w:right w:val="single" w:sz="4" w:space="0" w:color="auto"/>
            </w:tcBorders>
            <w:vAlign w:val="bottom"/>
          </w:tcPr>
          <w:p w:rsidR="00AD652C" w:rsidRPr="00F62E95" w:rsidRDefault="00AD652C" w:rsidP="00AD652C">
            <w:pPr>
              <w:spacing w:after="0" w:line="240" w:lineRule="auto"/>
              <w:rPr>
                <w:sz w:val="22"/>
                <w:lang w:eastAsia="ar-SA"/>
              </w:rPr>
            </w:pPr>
            <w:r w:rsidRPr="00F62E95">
              <w:rPr>
                <w:sz w:val="22"/>
                <w:lang w:eastAsia="ar-SA"/>
              </w:rPr>
              <w:t xml:space="preserve">Слива </w:t>
            </w:r>
          </w:p>
        </w:tc>
        <w:tc>
          <w:tcPr>
            <w:tcW w:w="91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spacing w:after="0" w:line="240" w:lineRule="auto"/>
              <w:jc w:val="center"/>
              <w:rPr>
                <w:sz w:val="22"/>
                <w:lang w:eastAsia="ar-SA"/>
              </w:rPr>
            </w:pPr>
            <w:r w:rsidRPr="00F62E95">
              <w:rPr>
                <w:sz w:val="22"/>
                <w:lang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AD652C" w:rsidRPr="00AD652C" w:rsidRDefault="00AD652C" w:rsidP="00AD652C">
            <w:pPr>
              <w:spacing w:after="0" w:line="240" w:lineRule="auto"/>
              <w:jc w:val="center"/>
              <w:rPr>
                <w:color w:val="000000"/>
                <w:sz w:val="22"/>
              </w:rPr>
            </w:pPr>
            <w:r w:rsidRPr="00AD652C">
              <w:rPr>
                <w:color w:val="000000"/>
                <w:sz w:val="22"/>
              </w:rPr>
              <w:t>510</w:t>
            </w:r>
          </w:p>
        </w:tc>
        <w:tc>
          <w:tcPr>
            <w:tcW w:w="149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sz w:val="22"/>
                <w:lang w:eastAsia="ar-SA"/>
              </w:rPr>
            </w:pPr>
          </w:p>
        </w:tc>
        <w:tc>
          <w:tcPr>
            <w:tcW w:w="1680"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b/>
                <w:bCs/>
                <w:sz w:val="22"/>
                <w:lang w:val="ru-RU"/>
              </w:rPr>
            </w:pPr>
          </w:p>
        </w:tc>
      </w:tr>
      <w:tr w:rsidR="00AD652C" w:rsidRPr="00F62E95" w:rsidTr="00AD652C">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AD652C">
            <w:pPr>
              <w:widowControl w:val="0"/>
              <w:autoSpaceDE w:val="0"/>
              <w:autoSpaceDN w:val="0"/>
              <w:adjustRightInd w:val="0"/>
              <w:spacing w:after="0" w:line="240" w:lineRule="auto"/>
              <w:jc w:val="center"/>
              <w:rPr>
                <w:sz w:val="22"/>
                <w:lang w:eastAsia="ar-SA"/>
              </w:rPr>
            </w:pPr>
            <w:r w:rsidRPr="00F62E95">
              <w:rPr>
                <w:sz w:val="22"/>
                <w:lang w:eastAsia="ar-SA"/>
              </w:rPr>
              <w:t>9</w:t>
            </w:r>
          </w:p>
        </w:tc>
        <w:tc>
          <w:tcPr>
            <w:tcW w:w="2445" w:type="dxa"/>
            <w:tcBorders>
              <w:top w:val="single" w:sz="4" w:space="0" w:color="auto"/>
              <w:left w:val="single" w:sz="4" w:space="0" w:color="auto"/>
              <w:bottom w:val="single" w:sz="4" w:space="0" w:color="auto"/>
              <w:right w:val="single" w:sz="4" w:space="0" w:color="auto"/>
            </w:tcBorders>
            <w:vAlign w:val="bottom"/>
          </w:tcPr>
          <w:p w:rsidR="00AD652C" w:rsidRPr="00F62E95" w:rsidRDefault="00AD652C" w:rsidP="00AD652C">
            <w:pPr>
              <w:spacing w:after="0" w:line="240" w:lineRule="auto"/>
              <w:rPr>
                <w:sz w:val="22"/>
                <w:lang w:eastAsia="ar-SA"/>
              </w:rPr>
            </w:pPr>
            <w:r w:rsidRPr="00F62E95">
              <w:rPr>
                <w:sz w:val="22"/>
                <w:lang w:eastAsia="ar-SA"/>
              </w:rPr>
              <w:t>Капуста свіжа</w:t>
            </w:r>
          </w:p>
        </w:tc>
        <w:tc>
          <w:tcPr>
            <w:tcW w:w="91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spacing w:after="0" w:line="240" w:lineRule="auto"/>
              <w:jc w:val="center"/>
              <w:rPr>
                <w:sz w:val="22"/>
                <w:lang w:eastAsia="ar-SA"/>
              </w:rPr>
            </w:pPr>
            <w:r w:rsidRPr="00F62E95">
              <w:rPr>
                <w:sz w:val="22"/>
                <w:lang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AD652C" w:rsidRPr="00AD652C" w:rsidRDefault="00AD652C" w:rsidP="00AD652C">
            <w:pPr>
              <w:spacing w:after="0" w:line="240" w:lineRule="auto"/>
              <w:jc w:val="center"/>
              <w:rPr>
                <w:color w:val="000000"/>
                <w:sz w:val="22"/>
              </w:rPr>
            </w:pPr>
            <w:r w:rsidRPr="00AD652C">
              <w:rPr>
                <w:color w:val="000000"/>
                <w:sz w:val="22"/>
              </w:rPr>
              <w:t>5500</w:t>
            </w:r>
          </w:p>
        </w:tc>
        <w:tc>
          <w:tcPr>
            <w:tcW w:w="149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sz w:val="22"/>
                <w:lang w:eastAsia="ar-SA"/>
              </w:rPr>
            </w:pPr>
          </w:p>
        </w:tc>
        <w:tc>
          <w:tcPr>
            <w:tcW w:w="1680"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b/>
                <w:bCs/>
                <w:sz w:val="22"/>
                <w:lang w:val="ru-RU"/>
              </w:rPr>
            </w:pPr>
          </w:p>
        </w:tc>
      </w:tr>
      <w:tr w:rsidR="00AD652C" w:rsidRPr="00F62E95" w:rsidTr="00AD652C">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AD652C">
            <w:pPr>
              <w:widowControl w:val="0"/>
              <w:autoSpaceDE w:val="0"/>
              <w:autoSpaceDN w:val="0"/>
              <w:adjustRightInd w:val="0"/>
              <w:spacing w:after="0" w:line="240" w:lineRule="auto"/>
              <w:jc w:val="center"/>
              <w:rPr>
                <w:sz w:val="22"/>
                <w:lang w:eastAsia="ar-SA"/>
              </w:rPr>
            </w:pPr>
            <w:r w:rsidRPr="00F62E95">
              <w:rPr>
                <w:sz w:val="22"/>
                <w:lang w:eastAsia="ar-SA"/>
              </w:rPr>
              <w:t>10</w:t>
            </w:r>
          </w:p>
        </w:tc>
        <w:tc>
          <w:tcPr>
            <w:tcW w:w="2445" w:type="dxa"/>
            <w:tcBorders>
              <w:top w:val="single" w:sz="4" w:space="0" w:color="auto"/>
              <w:left w:val="single" w:sz="4" w:space="0" w:color="auto"/>
              <w:bottom w:val="single" w:sz="4" w:space="0" w:color="auto"/>
              <w:right w:val="single" w:sz="4" w:space="0" w:color="auto"/>
            </w:tcBorders>
            <w:vAlign w:val="bottom"/>
          </w:tcPr>
          <w:p w:rsidR="00AD652C" w:rsidRPr="00F62E95" w:rsidRDefault="00AD652C" w:rsidP="00AD652C">
            <w:pPr>
              <w:spacing w:after="0" w:line="240" w:lineRule="auto"/>
              <w:rPr>
                <w:sz w:val="22"/>
                <w:lang w:eastAsia="ar-SA"/>
              </w:rPr>
            </w:pPr>
            <w:r w:rsidRPr="00F62E95">
              <w:rPr>
                <w:sz w:val="22"/>
                <w:lang w:eastAsia="ar-SA"/>
              </w:rPr>
              <w:t>Огірок свіжий</w:t>
            </w:r>
          </w:p>
        </w:tc>
        <w:tc>
          <w:tcPr>
            <w:tcW w:w="91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spacing w:after="0" w:line="240" w:lineRule="auto"/>
              <w:jc w:val="center"/>
              <w:rPr>
                <w:sz w:val="22"/>
                <w:lang w:eastAsia="ar-SA"/>
              </w:rPr>
            </w:pPr>
            <w:r w:rsidRPr="00F62E95">
              <w:rPr>
                <w:sz w:val="22"/>
                <w:lang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AD652C" w:rsidRPr="00AD652C" w:rsidRDefault="00AD652C" w:rsidP="00AD652C">
            <w:pPr>
              <w:spacing w:after="0" w:line="240" w:lineRule="auto"/>
              <w:jc w:val="center"/>
              <w:rPr>
                <w:color w:val="000000"/>
                <w:sz w:val="22"/>
              </w:rPr>
            </w:pPr>
            <w:r w:rsidRPr="00AD652C">
              <w:rPr>
                <w:color w:val="000000"/>
                <w:sz w:val="22"/>
              </w:rPr>
              <w:t>880</w:t>
            </w:r>
          </w:p>
        </w:tc>
        <w:tc>
          <w:tcPr>
            <w:tcW w:w="149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sz w:val="22"/>
                <w:lang w:eastAsia="ar-SA"/>
              </w:rPr>
            </w:pPr>
          </w:p>
        </w:tc>
        <w:tc>
          <w:tcPr>
            <w:tcW w:w="1680"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b/>
                <w:bCs/>
                <w:sz w:val="22"/>
                <w:lang w:val="ru-RU"/>
              </w:rPr>
            </w:pPr>
          </w:p>
        </w:tc>
      </w:tr>
      <w:tr w:rsidR="00AD652C" w:rsidRPr="00F62E95" w:rsidTr="00AD652C">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AD652C">
            <w:pPr>
              <w:widowControl w:val="0"/>
              <w:autoSpaceDE w:val="0"/>
              <w:autoSpaceDN w:val="0"/>
              <w:adjustRightInd w:val="0"/>
              <w:spacing w:after="0" w:line="240" w:lineRule="auto"/>
              <w:jc w:val="center"/>
              <w:rPr>
                <w:sz w:val="22"/>
                <w:lang w:eastAsia="ar-SA"/>
              </w:rPr>
            </w:pPr>
            <w:r w:rsidRPr="00F62E95">
              <w:rPr>
                <w:sz w:val="22"/>
                <w:lang w:eastAsia="ar-SA"/>
              </w:rPr>
              <w:t>11</w:t>
            </w:r>
          </w:p>
        </w:tc>
        <w:tc>
          <w:tcPr>
            <w:tcW w:w="2445" w:type="dxa"/>
            <w:tcBorders>
              <w:top w:val="single" w:sz="4" w:space="0" w:color="auto"/>
              <w:left w:val="single" w:sz="4" w:space="0" w:color="auto"/>
              <w:bottom w:val="single" w:sz="4" w:space="0" w:color="auto"/>
              <w:right w:val="single" w:sz="4" w:space="0" w:color="auto"/>
            </w:tcBorders>
            <w:vAlign w:val="bottom"/>
          </w:tcPr>
          <w:p w:rsidR="00AD652C" w:rsidRPr="00F62E95" w:rsidRDefault="00AD652C" w:rsidP="00AD652C">
            <w:pPr>
              <w:spacing w:after="0" w:line="240" w:lineRule="auto"/>
              <w:rPr>
                <w:sz w:val="22"/>
                <w:lang w:eastAsia="ar-SA"/>
              </w:rPr>
            </w:pPr>
            <w:r w:rsidRPr="00F62E95">
              <w:rPr>
                <w:sz w:val="22"/>
                <w:lang w:eastAsia="ar-SA"/>
              </w:rPr>
              <w:t>Помідор свіжий</w:t>
            </w:r>
          </w:p>
        </w:tc>
        <w:tc>
          <w:tcPr>
            <w:tcW w:w="91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spacing w:after="0" w:line="240" w:lineRule="auto"/>
              <w:jc w:val="center"/>
              <w:rPr>
                <w:sz w:val="22"/>
                <w:lang w:eastAsia="ar-SA"/>
              </w:rPr>
            </w:pPr>
            <w:r w:rsidRPr="00F62E95">
              <w:rPr>
                <w:sz w:val="22"/>
                <w:lang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AD652C" w:rsidRPr="00AD652C" w:rsidRDefault="00AD652C" w:rsidP="00AD652C">
            <w:pPr>
              <w:spacing w:after="0" w:line="240" w:lineRule="auto"/>
              <w:jc w:val="center"/>
              <w:rPr>
                <w:color w:val="000000"/>
                <w:sz w:val="22"/>
              </w:rPr>
            </w:pPr>
            <w:r w:rsidRPr="00AD652C">
              <w:rPr>
                <w:color w:val="000000"/>
                <w:sz w:val="22"/>
              </w:rPr>
              <w:t>840</w:t>
            </w:r>
          </w:p>
        </w:tc>
        <w:tc>
          <w:tcPr>
            <w:tcW w:w="149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sz w:val="22"/>
                <w:lang w:eastAsia="ar-SA"/>
              </w:rPr>
            </w:pPr>
          </w:p>
        </w:tc>
        <w:tc>
          <w:tcPr>
            <w:tcW w:w="1680"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b/>
                <w:bCs/>
                <w:sz w:val="22"/>
                <w:lang w:val="ru-RU"/>
              </w:rPr>
            </w:pPr>
          </w:p>
        </w:tc>
      </w:tr>
      <w:tr w:rsidR="00AD652C" w:rsidRPr="00F62E95" w:rsidTr="00AD652C">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AD652C">
            <w:pPr>
              <w:widowControl w:val="0"/>
              <w:autoSpaceDE w:val="0"/>
              <w:autoSpaceDN w:val="0"/>
              <w:adjustRightInd w:val="0"/>
              <w:spacing w:after="0" w:line="240" w:lineRule="auto"/>
              <w:jc w:val="center"/>
              <w:rPr>
                <w:sz w:val="22"/>
                <w:lang w:eastAsia="ar-SA"/>
              </w:rPr>
            </w:pPr>
            <w:r w:rsidRPr="00F62E95">
              <w:rPr>
                <w:sz w:val="22"/>
                <w:lang w:eastAsia="ar-SA"/>
              </w:rPr>
              <w:t>12</w:t>
            </w:r>
          </w:p>
        </w:tc>
        <w:tc>
          <w:tcPr>
            <w:tcW w:w="2445" w:type="dxa"/>
            <w:tcBorders>
              <w:top w:val="single" w:sz="4" w:space="0" w:color="auto"/>
              <w:left w:val="single" w:sz="4" w:space="0" w:color="auto"/>
              <w:bottom w:val="single" w:sz="4" w:space="0" w:color="auto"/>
              <w:right w:val="single" w:sz="4" w:space="0" w:color="auto"/>
            </w:tcBorders>
            <w:vAlign w:val="bottom"/>
          </w:tcPr>
          <w:p w:rsidR="00AD652C" w:rsidRPr="00F62E95" w:rsidRDefault="00AD652C" w:rsidP="00AD652C">
            <w:pPr>
              <w:spacing w:after="0" w:line="240" w:lineRule="auto"/>
              <w:rPr>
                <w:sz w:val="22"/>
                <w:lang w:eastAsia="ar-SA"/>
              </w:rPr>
            </w:pPr>
            <w:r w:rsidRPr="00F62E95">
              <w:rPr>
                <w:sz w:val="22"/>
                <w:lang w:eastAsia="ar-SA"/>
              </w:rPr>
              <w:t>Цибуля</w:t>
            </w:r>
          </w:p>
        </w:tc>
        <w:tc>
          <w:tcPr>
            <w:tcW w:w="91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spacing w:after="0" w:line="240" w:lineRule="auto"/>
              <w:jc w:val="center"/>
              <w:rPr>
                <w:sz w:val="22"/>
                <w:lang w:eastAsia="ar-SA"/>
              </w:rPr>
            </w:pPr>
            <w:r w:rsidRPr="00F62E95">
              <w:rPr>
                <w:sz w:val="22"/>
                <w:lang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AD652C" w:rsidRPr="00AD652C" w:rsidRDefault="00AD652C" w:rsidP="00AD652C">
            <w:pPr>
              <w:spacing w:after="0" w:line="240" w:lineRule="auto"/>
              <w:jc w:val="center"/>
              <w:rPr>
                <w:color w:val="000000"/>
                <w:sz w:val="22"/>
              </w:rPr>
            </w:pPr>
            <w:r w:rsidRPr="00AD652C">
              <w:rPr>
                <w:color w:val="000000"/>
                <w:sz w:val="22"/>
              </w:rPr>
              <w:t>1070</w:t>
            </w:r>
          </w:p>
        </w:tc>
        <w:tc>
          <w:tcPr>
            <w:tcW w:w="149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sz w:val="22"/>
                <w:lang w:eastAsia="ar-SA"/>
              </w:rPr>
            </w:pPr>
          </w:p>
        </w:tc>
        <w:tc>
          <w:tcPr>
            <w:tcW w:w="1680"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b/>
                <w:bCs/>
                <w:sz w:val="22"/>
                <w:lang w:val="ru-RU"/>
              </w:rPr>
            </w:pPr>
          </w:p>
        </w:tc>
      </w:tr>
      <w:tr w:rsidR="00AD652C" w:rsidRPr="00F62E95" w:rsidTr="00AD652C">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AD652C">
            <w:pPr>
              <w:widowControl w:val="0"/>
              <w:autoSpaceDE w:val="0"/>
              <w:autoSpaceDN w:val="0"/>
              <w:adjustRightInd w:val="0"/>
              <w:spacing w:after="0" w:line="240" w:lineRule="auto"/>
              <w:jc w:val="center"/>
              <w:rPr>
                <w:sz w:val="22"/>
                <w:lang w:eastAsia="ar-SA"/>
              </w:rPr>
            </w:pPr>
            <w:r w:rsidRPr="00F62E95">
              <w:rPr>
                <w:sz w:val="22"/>
                <w:lang w:eastAsia="ar-SA"/>
              </w:rPr>
              <w:t>13</w:t>
            </w:r>
          </w:p>
        </w:tc>
        <w:tc>
          <w:tcPr>
            <w:tcW w:w="2445" w:type="dxa"/>
            <w:tcBorders>
              <w:top w:val="single" w:sz="4" w:space="0" w:color="auto"/>
              <w:left w:val="single" w:sz="4" w:space="0" w:color="auto"/>
              <w:bottom w:val="single" w:sz="4" w:space="0" w:color="auto"/>
              <w:right w:val="single" w:sz="4" w:space="0" w:color="auto"/>
            </w:tcBorders>
            <w:vAlign w:val="bottom"/>
          </w:tcPr>
          <w:p w:rsidR="00AD652C" w:rsidRPr="00F62E95" w:rsidRDefault="00AD652C" w:rsidP="00AD652C">
            <w:pPr>
              <w:spacing w:after="0" w:line="240" w:lineRule="auto"/>
              <w:rPr>
                <w:sz w:val="22"/>
                <w:lang w:eastAsia="ar-SA"/>
              </w:rPr>
            </w:pPr>
            <w:r w:rsidRPr="00F62E95">
              <w:rPr>
                <w:sz w:val="22"/>
                <w:lang w:eastAsia="ar-SA"/>
              </w:rPr>
              <w:t>Морква</w:t>
            </w:r>
          </w:p>
        </w:tc>
        <w:tc>
          <w:tcPr>
            <w:tcW w:w="91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spacing w:after="0" w:line="240" w:lineRule="auto"/>
              <w:jc w:val="center"/>
              <w:rPr>
                <w:sz w:val="22"/>
                <w:lang w:eastAsia="ar-SA"/>
              </w:rPr>
            </w:pPr>
            <w:r w:rsidRPr="00F62E95">
              <w:rPr>
                <w:sz w:val="22"/>
                <w:lang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AD652C" w:rsidRPr="00AD652C" w:rsidRDefault="00AD652C" w:rsidP="00AD652C">
            <w:pPr>
              <w:spacing w:after="0" w:line="240" w:lineRule="auto"/>
              <w:jc w:val="center"/>
              <w:rPr>
                <w:color w:val="000000"/>
                <w:sz w:val="22"/>
              </w:rPr>
            </w:pPr>
            <w:r w:rsidRPr="00AD652C">
              <w:rPr>
                <w:color w:val="000000"/>
                <w:sz w:val="22"/>
              </w:rPr>
              <w:t>2950</w:t>
            </w:r>
          </w:p>
        </w:tc>
        <w:tc>
          <w:tcPr>
            <w:tcW w:w="149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sz w:val="22"/>
                <w:lang w:eastAsia="ar-SA"/>
              </w:rPr>
            </w:pPr>
          </w:p>
        </w:tc>
        <w:tc>
          <w:tcPr>
            <w:tcW w:w="1680"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b/>
                <w:bCs/>
                <w:sz w:val="22"/>
                <w:lang w:val="ru-RU"/>
              </w:rPr>
            </w:pPr>
          </w:p>
        </w:tc>
      </w:tr>
      <w:tr w:rsidR="00AD652C" w:rsidRPr="00F62E95" w:rsidTr="00AD652C">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AD652C">
            <w:pPr>
              <w:widowControl w:val="0"/>
              <w:autoSpaceDE w:val="0"/>
              <w:autoSpaceDN w:val="0"/>
              <w:adjustRightInd w:val="0"/>
              <w:spacing w:after="0" w:line="240" w:lineRule="auto"/>
              <w:jc w:val="center"/>
              <w:rPr>
                <w:sz w:val="22"/>
                <w:lang w:eastAsia="ar-SA"/>
              </w:rPr>
            </w:pPr>
            <w:r w:rsidRPr="00F62E95">
              <w:rPr>
                <w:sz w:val="22"/>
                <w:lang w:eastAsia="ar-SA"/>
              </w:rPr>
              <w:t>14</w:t>
            </w:r>
          </w:p>
        </w:tc>
        <w:tc>
          <w:tcPr>
            <w:tcW w:w="2445" w:type="dxa"/>
            <w:tcBorders>
              <w:top w:val="single" w:sz="4" w:space="0" w:color="auto"/>
              <w:left w:val="single" w:sz="4" w:space="0" w:color="auto"/>
              <w:bottom w:val="single" w:sz="4" w:space="0" w:color="auto"/>
              <w:right w:val="single" w:sz="4" w:space="0" w:color="auto"/>
            </w:tcBorders>
            <w:vAlign w:val="bottom"/>
          </w:tcPr>
          <w:p w:rsidR="00AD652C" w:rsidRPr="00F62E95" w:rsidRDefault="00AD652C" w:rsidP="00AD652C">
            <w:pPr>
              <w:spacing w:after="0" w:line="240" w:lineRule="auto"/>
              <w:rPr>
                <w:sz w:val="22"/>
                <w:lang w:eastAsia="ar-SA"/>
              </w:rPr>
            </w:pPr>
            <w:r w:rsidRPr="00F62E95">
              <w:rPr>
                <w:sz w:val="22"/>
                <w:lang w:eastAsia="ar-SA"/>
              </w:rPr>
              <w:t xml:space="preserve">Буряк </w:t>
            </w:r>
          </w:p>
        </w:tc>
        <w:tc>
          <w:tcPr>
            <w:tcW w:w="91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spacing w:after="0" w:line="240" w:lineRule="auto"/>
              <w:jc w:val="center"/>
              <w:rPr>
                <w:sz w:val="22"/>
                <w:lang w:eastAsia="ar-SA"/>
              </w:rPr>
            </w:pPr>
            <w:r w:rsidRPr="00F62E95">
              <w:rPr>
                <w:sz w:val="22"/>
                <w:lang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AD652C" w:rsidRPr="00AD652C" w:rsidRDefault="00AD652C" w:rsidP="00AD652C">
            <w:pPr>
              <w:spacing w:after="0" w:line="240" w:lineRule="auto"/>
              <w:jc w:val="center"/>
              <w:rPr>
                <w:color w:val="000000"/>
                <w:sz w:val="22"/>
              </w:rPr>
            </w:pPr>
            <w:r w:rsidRPr="00AD652C">
              <w:rPr>
                <w:color w:val="000000"/>
                <w:sz w:val="22"/>
              </w:rPr>
              <w:t>2460</w:t>
            </w:r>
          </w:p>
        </w:tc>
        <w:tc>
          <w:tcPr>
            <w:tcW w:w="149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sz w:val="22"/>
                <w:lang w:eastAsia="ar-SA"/>
              </w:rPr>
            </w:pPr>
          </w:p>
        </w:tc>
        <w:tc>
          <w:tcPr>
            <w:tcW w:w="1680"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b/>
                <w:bCs/>
                <w:sz w:val="22"/>
                <w:lang w:val="ru-RU"/>
              </w:rPr>
            </w:pPr>
          </w:p>
        </w:tc>
      </w:tr>
      <w:tr w:rsidR="00AD652C" w:rsidRPr="00F62E95" w:rsidTr="00AD652C">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AD652C">
            <w:pPr>
              <w:widowControl w:val="0"/>
              <w:autoSpaceDE w:val="0"/>
              <w:autoSpaceDN w:val="0"/>
              <w:adjustRightInd w:val="0"/>
              <w:spacing w:after="0" w:line="240" w:lineRule="auto"/>
              <w:jc w:val="center"/>
              <w:rPr>
                <w:sz w:val="22"/>
                <w:lang w:eastAsia="ar-SA"/>
              </w:rPr>
            </w:pPr>
            <w:r w:rsidRPr="00F62E95">
              <w:rPr>
                <w:sz w:val="22"/>
                <w:lang w:eastAsia="ar-SA"/>
              </w:rPr>
              <w:t>15</w:t>
            </w:r>
          </w:p>
        </w:tc>
        <w:tc>
          <w:tcPr>
            <w:tcW w:w="2445" w:type="dxa"/>
            <w:tcBorders>
              <w:top w:val="single" w:sz="4" w:space="0" w:color="auto"/>
              <w:left w:val="single" w:sz="4" w:space="0" w:color="auto"/>
              <w:bottom w:val="single" w:sz="4" w:space="0" w:color="auto"/>
              <w:right w:val="single" w:sz="4" w:space="0" w:color="auto"/>
            </w:tcBorders>
            <w:vAlign w:val="bottom"/>
          </w:tcPr>
          <w:p w:rsidR="00AD652C" w:rsidRPr="00F62E95" w:rsidRDefault="00AD652C" w:rsidP="00AD652C">
            <w:pPr>
              <w:spacing w:after="0" w:line="240" w:lineRule="auto"/>
              <w:rPr>
                <w:sz w:val="22"/>
                <w:lang w:eastAsia="ar-SA"/>
              </w:rPr>
            </w:pPr>
            <w:r w:rsidRPr="00F62E95">
              <w:rPr>
                <w:sz w:val="22"/>
                <w:lang w:eastAsia="ar-SA"/>
              </w:rPr>
              <w:t>Гарбуз</w:t>
            </w:r>
          </w:p>
        </w:tc>
        <w:tc>
          <w:tcPr>
            <w:tcW w:w="91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spacing w:after="0" w:line="240" w:lineRule="auto"/>
              <w:jc w:val="center"/>
              <w:rPr>
                <w:sz w:val="22"/>
                <w:lang w:eastAsia="ar-SA"/>
              </w:rPr>
            </w:pPr>
            <w:r w:rsidRPr="00F62E95">
              <w:rPr>
                <w:sz w:val="22"/>
                <w:lang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AD652C" w:rsidRPr="00AD652C" w:rsidRDefault="00AD652C" w:rsidP="00AD652C">
            <w:pPr>
              <w:spacing w:after="0" w:line="240" w:lineRule="auto"/>
              <w:jc w:val="center"/>
              <w:rPr>
                <w:color w:val="000000"/>
                <w:sz w:val="22"/>
              </w:rPr>
            </w:pPr>
            <w:r w:rsidRPr="00AD652C">
              <w:rPr>
                <w:color w:val="000000"/>
                <w:sz w:val="22"/>
              </w:rPr>
              <w:t>60</w:t>
            </w:r>
          </w:p>
        </w:tc>
        <w:tc>
          <w:tcPr>
            <w:tcW w:w="149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sz w:val="22"/>
                <w:lang w:eastAsia="ar-SA"/>
              </w:rPr>
            </w:pPr>
          </w:p>
        </w:tc>
        <w:tc>
          <w:tcPr>
            <w:tcW w:w="1680"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b/>
                <w:bCs/>
                <w:sz w:val="22"/>
                <w:lang w:val="ru-RU"/>
              </w:rPr>
            </w:pPr>
          </w:p>
        </w:tc>
      </w:tr>
      <w:tr w:rsidR="00AD652C" w:rsidRPr="00F62E95" w:rsidTr="00AD652C">
        <w:trPr>
          <w:trHeight w:val="337"/>
          <w:jc w:val="center"/>
        </w:trPr>
        <w:tc>
          <w:tcPr>
            <w:tcW w:w="527" w:type="dxa"/>
            <w:tcBorders>
              <w:top w:val="single" w:sz="4" w:space="0" w:color="auto"/>
              <w:left w:val="single" w:sz="4" w:space="0" w:color="auto"/>
              <w:bottom w:val="single" w:sz="4" w:space="0" w:color="auto"/>
              <w:right w:val="single" w:sz="4" w:space="0" w:color="auto"/>
            </w:tcBorders>
            <w:vAlign w:val="center"/>
          </w:tcPr>
          <w:p w:rsidR="00AD652C" w:rsidRPr="00F62E95" w:rsidRDefault="00AD652C" w:rsidP="00AD652C">
            <w:pPr>
              <w:widowControl w:val="0"/>
              <w:autoSpaceDE w:val="0"/>
              <w:autoSpaceDN w:val="0"/>
              <w:adjustRightInd w:val="0"/>
              <w:spacing w:after="0" w:line="240" w:lineRule="auto"/>
              <w:jc w:val="center"/>
              <w:rPr>
                <w:sz w:val="22"/>
                <w:lang w:eastAsia="ar-SA"/>
              </w:rPr>
            </w:pPr>
            <w:r w:rsidRPr="00F62E95">
              <w:rPr>
                <w:sz w:val="22"/>
                <w:lang w:eastAsia="ar-SA"/>
              </w:rPr>
              <w:t>16</w:t>
            </w:r>
          </w:p>
        </w:tc>
        <w:tc>
          <w:tcPr>
            <w:tcW w:w="2445" w:type="dxa"/>
            <w:tcBorders>
              <w:top w:val="single" w:sz="4" w:space="0" w:color="auto"/>
              <w:left w:val="single" w:sz="4" w:space="0" w:color="auto"/>
              <w:bottom w:val="single" w:sz="4" w:space="0" w:color="auto"/>
              <w:right w:val="single" w:sz="4" w:space="0" w:color="auto"/>
            </w:tcBorders>
            <w:vAlign w:val="bottom"/>
          </w:tcPr>
          <w:p w:rsidR="00AD652C" w:rsidRPr="00F62E95" w:rsidRDefault="00AD652C" w:rsidP="00AD652C">
            <w:pPr>
              <w:spacing w:after="0" w:line="240" w:lineRule="auto"/>
              <w:rPr>
                <w:sz w:val="22"/>
                <w:lang w:eastAsia="ar-SA"/>
              </w:rPr>
            </w:pPr>
            <w:r w:rsidRPr="00F62E95">
              <w:rPr>
                <w:sz w:val="22"/>
                <w:lang w:eastAsia="ar-SA"/>
              </w:rPr>
              <w:t>Горіхи грецькі</w:t>
            </w:r>
          </w:p>
        </w:tc>
        <w:tc>
          <w:tcPr>
            <w:tcW w:w="91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spacing w:after="0" w:line="240" w:lineRule="auto"/>
              <w:jc w:val="center"/>
              <w:rPr>
                <w:sz w:val="22"/>
                <w:lang w:eastAsia="ar-SA"/>
              </w:rPr>
            </w:pPr>
            <w:r w:rsidRPr="00F62E95">
              <w:rPr>
                <w:sz w:val="22"/>
                <w:lang w:eastAsia="ar-SA"/>
              </w:rPr>
              <w:t>кг</w:t>
            </w:r>
          </w:p>
        </w:tc>
        <w:tc>
          <w:tcPr>
            <w:tcW w:w="1120" w:type="dxa"/>
            <w:tcBorders>
              <w:top w:val="single" w:sz="4" w:space="0" w:color="auto"/>
              <w:left w:val="single" w:sz="4" w:space="0" w:color="auto"/>
              <w:bottom w:val="single" w:sz="4" w:space="0" w:color="auto"/>
              <w:right w:val="single" w:sz="4" w:space="0" w:color="auto"/>
            </w:tcBorders>
            <w:vAlign w:val="bottom"/>
          </w:tcPr>
          <w:p w:rsidR="00AD652C" w:rsidRPr="00AD652C" w:rsidRDefault="00AD652C" w:rsidP="00AD652C">
            <w:pPr>
              <w:spacing w:after="0" w:line="240" w:lineRule="auto"/>
              <w:jc w:val="center"/>
              <w:rPr>
                <w:color w:val="000000"/>
                <w:sz w:val="22"/>
              </w:rPr>
            </w:pPr>
            <w:r w:rsidRPr="00AD652C">
              <w:rPr>
                <w:color w:val="000000"/>
                <w:sz w:val="22"/>
              </w:rPr>
              <w:t>40</w:t>
            </w:r>
          </w:p>
        </w:tc>
        <w:tc>
          <w:tcPr>
            <w:tcW w:w="1495"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sz w:val="22"/>
                <w:lang w:eastAsia="ar-SA"/>
              </w:rPr>
            </w:pPr>
          </w:p>
        </w:tc>
        <w:tc>
          <w:tcPr>
            <w:tcW w:w="1680" w:type="dxa"/>
            <w:tcBorders>
              <w:top w:val="single" w:sz="4" w:space="0" w:color="auto"/>
              <w:left w:val="single" w:sz="4" w:space="0" w:color="auto"/>
              <w:bottom w:val="single" w:sz="4" w:space="0" w:color="auto"/>
              <w:right w:val="single" w:sz="4" w:space="0" w:color="auto"/>
            </w:tcBorders>
          </w:tcPr>
          <w:p w:rsidR="00AD652C" w:rsidRPr="00F62E95" w:rsidRDefault="00AD652C" w:rsidP="00AD652C">
            <w:pPr>
              <w:widowControl w:val="0"/>
              <w:autoSpaceDE w:val="0"/>
              <w:autoSpaceDN w:val="0"/>
              <w:adjustRightInd w:val="0"/>
              <w:spacing w:after="0" w:line="240" w:lineRule="auto"/>
              <w:jc w:val="center"/>
              <w:rPr>
                <w:b/>
                <w:bCs/>
                <w:sz w:val="22"/>
                <w:lang w:val="ru-RU"/>
              </w:rPr>
            </w:pPr>
          </w:p>
        </w:tc>
      </w:tr>
      <w:tr w:rsidR="00AD652C" w:rsidRPr="00AD652C" w:rsidTr="00AD652C">
        <w:trPr>
          <w:trHeight w:val="337"/>
          <w:jc w:val="center"/>
        </w:trPr>
        <w:tc>
          <w:tcPr>
            <w:tcW w:w="6502" w:type="dxa"/>
            <w:gridSpan w:val="5"/>
            <w:tcBorders>
              <w:top w:val="single" w:sz="4" w:space="0" w:color="auto"/>
              <w:left w:val="single" w:sz="4" w:space="0" w:color="auto"/>
              <w:bottom w:val="single" w:sz="4" w:space="0" w:color="auto"/>
              <w:right w:val="single" w:sz="4" w:space="0" w:color="auto"/>
            </w:tcBorders>
            <w:vAlign w:val="center"/>
          </w:tcPr>
          <w:p w:rsidR="00AD652C" w:rsidRPr="00AD652C" w:rsidRDefault="00AD652C" w:rsidP="00AD652C">
            <w:pPr>
              <w:widowControl w:val="0"/>
              <w:autoSpaceDE w:val="0"/>
              <w:autoSpaceDN w:val="0"/>
              <w:adjustRightInd w:val="0"/>
              <w:spacing w:after="0" w:line="240" w:lineRule="auto"/>
              <w:jc w:val="right"/>
              <w:rPr>
                <w:b/>
                <w:sz w:val="22"/>
                <w:lang w:eastAsia="ar-SA"/>
              </w:rPr>
            </w:pPr>
            <w:r w:rsidRPr="00AD652C">
              <w:rPr>
                <w:b/>
                <w:sz w:val="22"/>
                <w:lang w:eastAsia="ar-SA"/>
              </w:rPr>
              <w:t>Всього грн. з ПДВ:</w:t>
            </w:r>
          </w:p>
        </w:tc>
        <w:tc>
          <w:tcPr>
            <w:tcW w:w="1680" w:type="dxa"/>
            <w:tcBorders>
              <w:top w:val="single" w:sz="4" w:space="0" w:color="auto"/>
              <w:left w:val="single" w:sz="4" w:space="0" w:color="auto"/>
              <w:bottom w:val="single" w:sz="4" w:space="0" w:color="auto"/>
              <w:right w:val="single" w:sz="4" w:space="0" w:color="auto"/>
            </w:tcBorders>
          </w:tcPr>
          <w:p w:rsidR="00AD652C" w:rsidRPr="00AD652C" w:rsidRDefault="00AD652C" w:rsidP="00AD652C">
            <w:pPr>
              <w:widowControl w:val="0"/>
              <w:autoSpaceDE w:val="0"/>
              <w:autoSpaceDN w:val="0"/>
              <w:adjustRightInd w:val="0"/>
              <w:spacing w:after="0" w:line="240" w:lineRule="auto"/>
              <w:jc w:val="center"/>
              <w:rPr>
                <w:b/>
                <w:bCs/>
                <w:sz w:val="22"/>
                <w:lang w:val="ru-RU"/>
              </w:rPr>
            </w:pPr>
          </w:p>
        </w:tc>
      </w:tr>
    </w:tbl>
    <w:p w:rsidR="00B041D8" w:rsidRPr="008650E0" w:rsidRDefault="00B041D8" w:rsidP="00B0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4"/>
          <w:szCs w:val="24"/>
          <w:lang w:eastAsia="ru-RU"/>
        </w:rPr>
      </w:pPr>
    </w:p>
    <w:p w:rsidR="00B041D8" w:rsidRPr="007C42D4" w:rsidRDefault="00B041D8" w:rsidP="00B0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b/>
          <w:i/>
          <w:color w:val="000000"/>
          <w:sz w:val="24"/>
          <w:szCs w:val="24"/>
          <w:lang w:eastAsia="zh-CN"/>
        </w:rPr>
      </w:pPr>
    </w:p>
    <w:p w:rsidR="00B041D8" w:rsidRPr="005E15D4" w:rsidRDefault="00B041D8" w:rsidP="00B0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sz w:val="24"/>
          <w:szCs w:val="24"/>
        </w:rPr>
      </w:pPr>
      <w:r w:rsidRPr="007C42D4">
        <w:rPr>
          <w:b/>
          <w:sz w:val="24"/>
          <w:szCs w:val="24"/>
        </w:rPr>
        <w:t xml:space="preserve">Загальна сума </w:t>
      </w:r>
      <w:r>
        <w:rPr>
          <w:b/>
          <w:sz w:val="24"/>
          <w:szCs w:val="24"/>
        </w:rPr>
        <w:t>товару</w:t>
      </w:r>
      <w:r w:rsidRPr="007C42D4">
        <w:rPr>
          <w:b/>
          <w:sz w:val="24"/>
          <w:szCs w:val="24"/>
        </w:rPr>
        <w:t xml:space="preserve"> ___________________________ гр</w:t>
      </w:r>
      <w:r>
        <w:rPr>
          <w:b/>
          <w:sz w:val="24"/>
          <w:szCs w:val="24"/>
        </w:rPr>
        <w:t xml:space="preserve">н.___ коп., </w:t>
      </w:r>
      <w:r w:rsidRPr="005E15D4">
        <w:rPr>
          <w:sz w:val="24"/>
          <w:szCs w:val="24"/>
        </w:rPr>
        <w:t>в т.ч. ПДВ - ___________грн.</w:t>
      </w:r>
    </w:p>
    <w:p w:rsidR="00B041D8" w:rsidRPr="002C0339" w:rsidRDefault="00B041D8" w:rsidP="00B041D8">
      <w:pPr>
        <w:pStyle w:val="20"/>
        <w:shd w:val="clear" w:color="auto" w:fill="auto"/>
        <w:tabs>
          <w:tab w:val="left" w:pos="728"/>
        </w:tabs>
        <w:spacing w:before="0" w:line="240" w:lineRule="auto"/>
        <w:ind w:firstLine="5529"/>
        <w:contextualSpacing/>
        <w:rPr>
          <w:sz w:val="24"/>
          <w:szCs w:val="24"/>
        </w:rPr>
      </w:pPr>
    </w:p>
    <w:p w:rsidR="00B041D8" w:rsidRPr="002C0339" w:rsidRDefault="00B041D8" w:rsidP="00B041D8">
      <w:pPr>
        <w:pStyle w:val="20"/>
        <w:shd w:val="clear" w:color="auto" w:fill="auto"/>
        <w:tabs>
          <w:tab w:val="left" w:pos="728"/>
        </w:tabs>
        <w:spacing w:before="0" w:line="240" w:lineRule="auto"/>
        <w:ind w:firstLine="5529"/>
        <w:contextualSpacing/>
        <w:rPr>
          <w:sz w:val="24"/>
          <w:szCs w:val="24"/>
        </w:rPr>
      </w:pPr>
    </w:p>
    <w:tbl>
      <w:tblPr>
        <w:tblW w:w="0" w:type="auto"/>
        <w:tblLook w:val="04A0"/>
      </w:tblPr>
      <w:tblGrid>
        <w:gridCol w:w="4928"/>
        <w:gridCol w:w="4774"/>
      </w:tblGrid>
      <w:tr w:rsidR="00B041D8" w:rsidRPr="005E15D4" w:rsidTr="00441C7D">
        <w:trPr>
          <w:trHeight w:val="457"/>
        </w:trPr>
        <w:tc>
          <w:tcPr>
            <w:tcW w:w="4928" w:type="dxa"/>
          </w:tcPr>
          <w:p w:rsidR="00B041D8" w:rsidRPr="005E15D4" w:rsidRDefault="00B041D8" w:rsidP="00441C7D">
            <w:pPr>
              <w:spacing w:after="0"/>
              <w:jc w:val="center"/>
              <w:rPr>
                <w:b/>
                <w:sz w:val="24"/>
                <w:szCs w:val="24"/>
              </w:rPr>
            </w:pPr>
            <w:r>
              <w:rPr>
                <w:b/>
                <w:sz w:val="24"/>
                <w:szCs w:val="24"/>
                <w:u w:val="single"/>
              </w:rPr>
              <w:t xml:space="preserve">ВІД </w:t>
            </w:r>
            <w:r w:rsidRPr="005E15D4">
              <w:rPr>
                <w:b/>
                <w:sz w:val="24"/>
                <w:szCs w:val="24"/>
                <w:u w:val="single"/>
              </w:rPr>
              <w:t>ЗАМОВНИК</w:t>
            </w:r>
            <w:r>
              <w:rPr>
                <w:b/>
                <w:sz w:val="24"/>
                <w:szCs w:val="24"/>
                <w:u w:val="single"/>
              </w:rPr>
              <w:t>А</w:t>
            </w:r>
            <w:r w:rsidRPr="005E15D4">
              <w:rPr>
                <w:b/>
                <w:sz w:val="24"/>
                <w:szCs w:val="24"/>
              </w:rPr>
              <w:t>:</w:t>
            </w:r>
          </w:p>
        </w:tc>
        <w:tc>
          <w:tcPr>
            <w:tcW w:w="4774" w:type="dxa"/>
            <w:hideMark/>
          </w:tcPr>
          <w:p w:rsidR="00B041D8" w:rsidRPr="005E15D4" w:rsidRDefault="00B041D8" w:rsidP="00441C7D">
            <w:pPr>
              <w:spacing w:after="0"/>
              <w:jc w:val="center"/>
              <w:rPr>
                <w:b/>
                <w:sz w:val="24"/>
                <w:szCs w:val="24"/>
                <w:u w:val="single"/>
              </w:rPr>
            </w:pPr>
            <w:r>
              <w:rPr>
                <w:b/>
                <w:sz w:val="24"/>
                <w:szCs w:val="24"/>
                <w:u w:val="single"/>
              </w:rPr>
              <w:t xml:space="preserve">ВІД </w:t>
            </w:r>
            <w:r w:rsidRPr="005E15D4">
              <w:rPr>
                <w:b/>
                <w:sz w:val="24"/>
                <w:szCs w:val="24"/>
                <w:u w:val="single"/>
              </w:rPr>
              <w:t>ПОСТАЧАЛЬНИК</w:t>
            </w:r>
            <w:r>
              <w:rPr>
                <w:b/>
                <w:sz w:val="24"/>
                <w:szCs w:val="24"/>
                <w:u w:val="single"/>
              </w:rPr>
              <w:t>А</w:t>
            </w:r>
            <w:r w:rsidRPr="005E15D4">
              <w:rPr>
                <w:b/>
                <w:sz w:val="24"/>
                <w:szCs w:val="24"/>
                <w:u w:val="single"/>
              </w:rPr>
              <w:t xml:space="preserve">:       </w:t>
            </w:r>
          </w:p>
        </w:tc>
      </w:tr>
      <w:tr w:rsidR="00B041D8" w:rsidRPr="005E15D4" w:rsidTr="00441C7D">
        <w:trPr>
          <w:trHeight w:val="1534"/>
        </w:trPr>
        <w:tc>
          <w:tcPr>
            <w:tcW w:w="4928" w:type="dxa"/>
          </w:tcPr>
          <w:p w:rsidR="00B041D8" w:rsidRDefault="00B041D8" w:rsidP="00441C7D">
            <w:pPr>
              <w:spacing w:after="0" w:line="240" w:lineRule="auto"/>
              <w:rPr>
                <w:sz w:val="24"/>
                <w:szCs w:val="24"/>
              </w:rPr>
            </w:pPr>
          </w:p>
          <w:p w:rsidR="003803D3" w:rsidRDefault="003803D3" w:rsidP="00441C7D">
            <w:pPr>
              <w:spacing w:after="0" w:line="240" w:lineRule="auto"/>
              <w:rPr>
                <w:sz w:val="24"/>
                <w:szCs w:val="24"/>
              </w:rPr>
            </w:pPr>
          </w:p>
          <w:p w:rsidR="003803D3" w:rsidRDefault="003803D3" w:rsidP="00441C7D">
            <w:pPr>
              <w:spacing w:after="0" w:line="240" w:lineRule="auto"/>
              <w:rPr>
                <w:sz w:val="24"/>
                <w:szCs w:val="24"/>
              </w:rPr>
            </w:pPr>
          </w:p>
          <w:p w:rsidR="003803D3" w:rsidRDefault="003803D3" w:rsidP="00441C7D">
            <w:pPr>
              <w:spacing w:after="0" w:line="240" w:lineRule="auto"/>
              <w:rPr>
                <w:sz w:val="24"/>
                <w:szCs w:val="24"/>
              </w:rPr>
            </w:pPr>
          </w:p>
          <w:p w:rsidR="003803D3" w:rsidRDefault="003803D3" w:rsidP="00441C7D">
            <w:pPr>
              <w:spacing w:after="0" w:line="240" w:lineRule="auto"/>
              <w:rPr>
                <w:sz w:val="24"/>
                <w:szCs w:val="24"/>
              </w:rPr>
            </w:pPr>
          </w:p>
          <w:p w:rsidR="003803D3" w:rsidRDefault="003803D3" w:rsidP="00441C7D">
            <w:pPr>
              <w:spacing w:after="0" w:line="240" w:lineRule="auto"/>
              <w:rPr>
                <w:sz w:val="24"/>
                <w:szCs w:val="24"/>
              </w:rPr>
            </w:pPr>
          </w:p>
          <w:p w:rsidR="003803D3" w:rsidRPr="005E15D4" w:rsidRDefault="003803D3" w:rsidP="00441C7D">
            <w:pPr>
              <w:spacing w:after="0" w:line="240" w:lineRule="auto"/>
              <w:rPr>
                <w:sz w:val="24"/>
                <w:szCs w:val="24"/>
              </w:rPr>
            </w:pPr>
          </w:p>
          <w:p w:rsidR="00B041D8" w:rsidRPr="005E15D4" w:rsidRDefault="00B041D8" w:rsidP="00441C7D">
            <w:pPr>
              <w:spacing w:after="0" w:line="240" w:lineRule="auto"/>
              <w:rPr>
                <w:sz w:val="24"/>
                <w:szCs w:val="24"/>
              </w:rPr>
            </w:pPr>
            <w:r w:rsidRPr="005E15D4">
              <w:rPr>
                <w:sz w:val="24"/>
                <w:szCs w:val="24"/>
              </w:rPr>
              <w:t xml:space="preserve">_________________  </w:t>
            </w:r>
          </w:p>
          <w:p w:rsidR="00B041D8" w:rsidRPr="005E15D4" w:rsidRDefault="00B041D8" w:rsidP="00441C7D">
            <w:pPr>
              <w:spacing w:after="0" w:line="240" w:lineRule="auto"/>
              <w:rPr>
                <w:sz w:val="24"/>
                <w:szCs w:val="24"/>
              </w:rPr>
            </w:pPr>
            <w:r w:rsidRPr="005E15D4">
              <w:rPr>
                <w:sz w:val="24"/>
                <w:szCs w:val="24"/>
              </w:rPr>
              <w:t>М.П.</w:t>
            </w:r>
          </w:p>
        </w:tc>
        <w:tc>
          <w:tcPr>
            <w:tcW w:w="4774" w:type="dxa"/>
          </w:tcPr>
          <w:p w:rsidR="00B041D8" w:rsidRPr="005E15D4" w:rsidRDefault="00B041D8" w:rsidP="00441C7D">
            <w:pPr>
              <w:spacing w:after="0"/>
              <w:jc w:val="center"/>
              <w:rPr>
                <w:sz w:val="24"/>
                <w:szCs w:val="24"/>
              </w:rPr>
            </w:pPr>
          </w:p>
        </w:tc>
      </w:tr>
      <w:tr w:rsidR="00B041D8" w:rsidRPr="005E15D4" w:rsidTr="00441C7D">
        <w:trPr>
          <w:trHeight w:val="437"/>
        </w:trPr>
        <w:tc>
          <w:tcPr>
            <w:tcW w:w="4928" w:type="dxa"/>
          </w:tcPr>
          <w:p w:rsidR="00B041D8" w:rsidRPr="005E15D4" w:rsidRDefault="00B041D8" w:rsidP="00441C7D">
            <w:pPr>
              <w:spacing w:after="0"/>
              <w:jc w:val="center"/>
              <w:rPr>
                <w:sz w:val="24"/>
                <w:szCs w:val="24"/>
              </w:rPr>
            </w:pPr>
          </w:p>
        </w:tc>
        <w:tc>
          <w:tcPr>
            <w:tcW w:w="4774" w:type="dxa"/>
          </w:tcPr>
          <w:p w:rsidR="00B041D8" w:rsidRPr="005E15D4" w:rsidRDefault="00B041D8" w:rsidP="00441C7D">
            <w:pPr>
              <w:spacing w:after="0"/>
              <w:jc w:val="center"/>
              <w:rPr>
                <w:sz w:val="24"/>
                <w:szCs w:val="24"/>
              </w:rPr>
            </w:pPr>
          </w:p>
        </w:tc>
      </w:tr>
    </w:tbl>
    <w:p w:rsidR="00B041D8" w:rsidRDefault="00B041D8" w:rsidP="00753611">
      <w:pPr>
        <w:rPr>
          <w:rFonts w:eastAsia="Times New Roman"/>
          <w:sz w:val="24"/>
          <w:szCs w:val="24"/>
        </w:rPr>
      </w:pPr>
    </w:p>
    <w:sectPr w:rsidR="00B041D8" w:rsidSect="00995EFA">
      <w:headerReference w:type="first" r:id="rId7"/>
      <w:pgSz w:w="11906" w:h="16838" w:code="9"/>
      <w:pgMar w:top="567" w:right="849" w:bottom="71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C92" w:rsidRDefault="00566C92" w:rsidP="0052641E">
      <w:pPr>
        <w:spacing w:after="0" w:line="240" w:lineRule="auto"/>
      </w:pPr>
      <w:r>
        <w:separator/>
      </w:r>
    </w:p>
  </w:endnote>
  <w:endnote w:type="continuationSeparator" w:id="0">
    <w:p w:rsidR="00566C92" w:rsidRDefault="00566C92" w:rsidP="0052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C92" w:rsidRDefault="00566C92" w:rsidP="0052641E">
      <w:pPr>
        <w:spacing w:after="0" w:line="240" w:lineRule="auto"/>
      </w:pPr>
      <w:r>
        <w:separator/>
      </w:r>
    </w:p>
  </w:footnote>
  <w:footnote w:type="continuationSeparator" w:id="0">
    <w:p w:rsidR="00566C92" w:rsidRDefault="00566C92" w:rsidP="00526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FC" w:rsidRDefault="00273BFC" w:rsidP="000548D9">
    <w:pPr>
      <w:spacing w:after="0"/>
      <w:rPr>
        <w:sz w:val="22"/>
      </w:rPr>
    </w:pPr>
  </w:p>
  <w:p w:rsidR="00273BFC" w:rsidRDefault="00273BF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66ECD"/>
    <w:multiLevelType w:val="multilevel"/>
    <w:tmpl w:val="98E29DA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54A61D25"/>
    <w:multiLevelType w:val="multilevel"/>
    <w:tmpl w:val="7EBEAB72"/>
    <w:lvl w:ilvl="0">
      <w:start w:val="1"/>
      <w:numFmt w:val="decimal"/>
      <w:lvlText w:val="%1."/>
      <w:lvlJc w:val="left"/>
      <w:pPr>
        <w:tabs>
          <w:tab w:val="num" w:pos="0"/>
        </w:tabs>
        <w:ind w:left="360" w:hanging="360"/>
      </w:pPr>
      <w:rPr>
        <w:b/>
        <w:bCs/>
        <w:sz w:val="22"/>
        <w:szCs w:val="22"/>
      </w:rPr>
    </w:lvl>
    <w:lvl w:ilvl="1">
      <w:start w:val="1"/>
      <w:numFmt w:val="decimal"/>
      <w:lvlText w:val="%1.%2."/>
      <w:lvlJc w:val="left"/>
      <w:pPr>
        <w:tabs>
          <w:tab w:val="num" w:pos="284"/>
        </w:tabs>
        <w:ind w:left="858" w:hanging="432"/>
      </w:pPr>
      <w:rPr>
        <w:rFonts w:ascii="Times New Roman" w:hAnsi="Times New Roman" w:cs="Times New Roman"/>
        <w:b w:val="0"/>
        <w:bCs w:val="0"/>
        <w:color w:val="auto"/>
        <w:sz w:val="24"/>
        <w:szCs w:val="24"/>
      </w:rPr>
    </w:lvl>
    <w:lvl w:ilvl="2">
      <w:start w:val="1"/>
      <w:numFmt w:val="decimal"/>
      <w:lvlText w:val="%1.%2.%3."/>
      <w:lvlJc w:val="left"/>
      <w:pPr>
        <w:tabs>
          <w:tab w:val="num" w:pos="0"/>
        </w:tabs>
        <w:ind w:left="1224" w:hanging="504"/>
      </w:pPr>
      <w:rPr>
        <w:rFonts w:ascii="Times New Roman" w:hAnsi="Times New Roman" w:cs="Times New Roman"/>
        <w:b w:val="0"/>
        <w:bCs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5A537D8F"/>
    <w:multiLevelType w:val="hybridMultilevel"/>
    <w:tmpl w:val="6EB8FC24"/>
    <w:lvl w:ilvl="0" w:tplc="20DA9478">
      <w:numFmt w:val="bullet"/>
      <w:lvlText w:val="-"/>
      <w:lvlJc w:val="left"/>
      <w:pPr>
        <w:ind w:left="819" w:hanging="360"/>
      </w:pPr>
      <w:rPr>
        <w:rFonts w:ascii="Times New Roman" w:eastAsia="Times New Roman" w:hAnsi="Times New Roman" w:hint="default"/>
      </w:rPr>
    </w:lvl>
    <w:lvl w:ilvl="1" w:tplc="04190003" w:tentative="1">
      <w:start w:val="1"/>
      <w:numFmt w:val="bullet"/>
      <w:lvlText w:val="o"/>
      <w:lvlJc w:val="left"/>
      <w:pPr>
        <w:ind w:left="1539" w:hanging="360"/>
      </w:pPr>
      <w:rPr>
        <w:rFonts w:ascii="Courier New" w:hAnsi="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
    <w:nsid w:val="76D34796"/>
    <w:multiLevelType w:val="hybridMultilevel"/>
    <w:tmpl w:val="346434A8"/>
    <w:lvl w:ilvl="0" w:tplc="B47ECD76">
      <w:start w:val="1"/>
      <w:numFmt w:val="bullet"/>
      <w:lvlText w:val=""/>
      <w:lvlJc w:val="left"/>
      <w:pPr>
        <w:ind w:left="644"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8C1933"/>
    <w:rsid w:val="00031345"/>
    <w:rsid w:val="00032DEA"/>
    <w:rsid w:val="000334C9"/>
    <w:rsid w:val="00044286"/>
    <w:rsid w:val="000548D9"/>
    <w:rsid w:val="00057B67"/>
    <w:rsid w:val="00082E20"/>
    <w:rsid w:val="000B1A54"/>
    <w:rsid w:val="000C6DA6"/>
    <w:rsid w:val="000D067A"/>
    <w:rsid w:val="000D08A3"/>
    <w:rsid w:val="000D1FE1"/>
    <w:rsid w:val="000D537C"/>
    <w:rsid w:val="00101EDB"/>
    <w:rsid w:val="00103DC3"/>
    <w:rsid w:val="001044CD"/>
    <w:rsid w:val="00106761"/>
    <w:rsid w:val="001215C7"/>
    <w:rsid w:val="001226AC"/>
    <w:rsid w:val="001641DF"/>
    <w:rsid w:val="00167AC7"/>
    <w:rsid w:val="00182875"/>
    <w:rsid w:val="00187B9D"/>
    <w:rsid w:val="001A1373"/>
    <w:rsid w:val="001B77EA"/>
    <w:rsid w:val="001C1566"/>
    <w:rsid w:val="001D1CF0"/>
    <w:rsid w:val="00222375"/>
    <w:rsid w:val="002543E7"/>
    <w:rsid w:val="00255A12"/>
    <w:rsid w:val="00264703"/>
    <w:rsid w:val="002734CA"/>
    <w:rsid w:val="00273BFC"/>
    <w:rsid w:val="00273DFE"/>
    <w:rsid w:val="00281DB1"/>
    <w:rsid w:val="00287D0C"/>
    <w:rsid w:val="002975F0"/>
    <w:rsid w:val="002A6E44"/>
    <w:rsid w:val="002B0F28"/>
    <w:rsid w:val="002B5108"/>
    <w:rsid w:val="002C5F2D"/>
    <w:rsid w:val="002D1CBB"/>
    <w:rsid w:val="002D23B5"/>
    <w:rsid w:val="002D6701"/>
    <w:rsid w:val="0030548F"/>
    <w:rsid w:val="003459DC"/>
    <w:rsid w:val="00347A43"/>
    <w:rsid w:val="00360C17"/>
    <w:rsid w:val="00365D3C"/>
    <w:rsid w:val="00367FE2"/>
    <w:rsid w:val="00372452"/>
    <w:rsid w:val="003803D3"/>
    <w:rsid w:val="0038059B"/>
    <w:rsid w:val="003D0C82"/>
    <w:rsid w:val="003D3EF5"/>
    <w:rsid w:val="003D67E2"/>
    <w:rsid w:val="003E18BA"/>
    <w:rsid w:val="00402AE4"/>
    <w:rsid w:val="00441C7D"/>
    <w:rsid w:val="00470575"/>
    <w:rsid w:val="00480263"/>
    <w:rsid w:val="004867AF"/>
    <w:rsid w:val="004B2D01"/>
    <w:rsid w:val="004B3181"/>
    <w:rsid w:val="004B4E63"/>
    <w:rsid w:val="004B79ED"/>
    <w:rsid w:val="004C436C"/>
    <w:rsid w:val="004D16CF"/>
    <w:rsid w:val="004D69ED"/>
    <w:rsid w:val="004E3B08"/>
    <w:rsid w:val="004E3F9F"/>
    <w:rsid w:val="004F0F02"/>
    <w:rsid w:val="0050007B"/>
    <w:rsid w:val="0052641E"/>
    <w:rsid w:val="00566C92"/>
    <w:rsid w:val="00581BC8"/>
    <w:rsid w:val="005866B2"/>
    <w:rsid w:val="0059723C"/>
    <w:rsid w:val="005B0B93"/>
    <w:rsid w:val="005B70D4"/>
    <w:rsid w:val="005B727A"/>
    <w:rsid w:val="005E3318"/>
    <w:rsid w:val="005E6F90"/>
    <w:rsid w:val="005E7572"/>
    <w:rsid w:val="00607103"/>
    <w:rsid w:val="00610D18"/>
    <w:rsid w:val="006679EC"/>
    <w:rsid w:val="00674D48"/>
    <w:rsid w:val="00676546"/>
    <w:rsid w:val="0068577C"/>
    <w:rsid w:val="00685F09"/>
    <w:rsid w:val="00692186"/>
    <w:rsid w:val="006A701E"/>
    <w:rsid w:val="006B0A07"/>
    <w:rsid w:val="006B3482"/>
    <w:rsid w:val="006D082A"/>
    <w:rsid w:val="006D548D"/>
    <w:rsid w:val="006F445F"/>
    <w:rsid w:val="007208EF"/>
    <w:rsid w:val="00722005"/>
    <w:rsid w:val="007273A6"/>
    <w:rsid w:val="007331E5"/>
    <w:rsid w:val="007515D5"/>
    <w:rsid w:val="00753611"/>
    <w:rsid w:val="00781607"/>
    <w:rsid w:val="00785B05"/>
    <w:rsid w:val="007A6CDD"/>
    <w:rsid w:val="007B3C14"/>
    <w:rsid w:val="007B4EC1"/>
    <w:rsid w:val="007D4206"/>
    <w:rsid w:val="00800EAB"/>
    <w:rsid w:val="00814AEA"/>
    <w:rsid w:val="00827B51"/>
    <w:rsid w:val="00847541"/>
    <w:rsid w:val="00852435"/>
    <w:rsid w:val="008525E3"/>
    <w:rsid w:val="008826A1"/>
    <w:rsid w:val="00893844"/>
    <w:rsid w:val="008B70CB"/>
    <w:rsid w:val="008C1933"/>
    <w:rsid w:val="008D0A56"/>
    <w:rsid w:val="008E483E"/>
    <w:rsid w:val="008F2616"/>
    <w:rsid w:val="00901664"/>
    <w:rsid w:val="00933461"/>
    <w:rsid w:val="00951410"/>
    <w:rsid w:val="00956EFE"/>
    <w:rsid w:val="00961902"/>
    <w:rsid w:val="009649E4"/>
    <w:rsid w:val="009772F2"/>
    <w:rsid w:val="00995EFA"/>
    <w:rsid w:val="009979B9"/>
    <w:rsid w:val="009D7FD8"/>
    <w:rsid w:val="009E2967"/>
    <w:rsid w:val="009F1DAE"/>
    <w:rsid w:val="009F5A15"/>
    <w:rsid w:val="00A13DE8"/>
    <w:rsid w:val="00A23BCC"/>
    <w:rsid w:val="00A27812"/>
    <w:rsid w:val="00A3029B"/>
    <w:rsid w:val="00A32B91"/>
    <w:rsid w:val="00A36518"/>
    <w:rsid w:val="00A372D6"/>
    <w:rsid w:val="00A4523B"/>
    <w:rsid w:val="00A469E0"/>
    <w:rsid w:val="00A51AE9"/>
    <w:rsid w:val="00A7215E"/>
    <w:rsid w:val="00A73892"/>
    <w:rsid w:val="00A969B3"/>
    <w:rsid w:val="00A96B79"/>
    <w:rsid w:val="00AA4515"/>
    <w:rsid w:val="00AB4352"/>
    <w:rsid w:val="00AD1CC3"/>
    <w:rsid w:val="00AD652C"/>
    <w:rsid w:val="00AE5112"/>
    <w:rsid w:val="00AE679C"/>
    <w:rsid w:val="00B041D8"/>
    <w:rsid w:val="00B05654"/>
    <w:rsid w:val="00B161C0"/>
    <w:rsid w:val="00B404FD"/>
    <w:rsid w:val="00B55249"/>
    <w:rsid w:val="00B661F2"/>
    <w:rsid w:val="00B73F57"/>
    <w:rsid w:val="00B8134B"/>
    <w:rsid w:val="00BC4058"/>
    <w:rsid w:val="00BE5340"/>
    <w:rsid w:val="00BF219A"/>
    <w:rsid w:val="00BF74FC"/>
    <w:rsid w:val="00C33A36"/>
    <w:rsid w:val="00C36D12"/>
    <w:rsid w:val="00C805DA"/>
    <w:rsid w:val="00C92E1F"/>
    <w:rsid w:val="00CC19C0"/>
    <w:rsid w:val="00CC5F58"/>
    <w:rsid w:val="00CC7B95"/>
    <w:rsid w:val="00CE24F1"/>
    <w:rsid w:val="00CF173D"/>
    <w:rsid w:val="00D10988"/>
    <w:rsid w:val="00D20914"/>
    <w:rsid w:val="00D24A16"/>
    <w:rsid w:val="00D260DE"/>
    <w:rsid w:val="00D368B6"/>
    <w:rsid w:val="00D530D9"/>
    <w:rsid w:val="00D63392"/>
    <w:rsid w:val="00D74179"/>
    <w:rsid w:val="00D74A3D"/>
    <w:rsid w:val="00D9123E"/>
    <w:rsid w:val="00D930B4"/>
    <w:rsid w:val="00DA7FAE"/>
    <w:rsid w:val="00DC70B1"/>
    <w:rsid w:val="00DD0D84"/>
    <w:rsid w:val="00DD6CD0"/>
    <w:rsid w:val="00DD79B0"/>
    <w:rsid w:val="00DE2B4C"/>
    <w:rsid w:val="00E1553C"/>
    <w:rsid w:val="00E506DE"/>
    <w:rsid w:val="00EA27ED"/>
    <w:rsid w:val="00EA44B7"/>
    <w:rsid w:val="00EA752D"/>
    <w:rsid w:val="00ED1316"/>
    <w:rsid w:val="00ED72D6"/>
    <w:rsid w:val="00EE5F9A"/>
    <w:rsid w:val="00EF2958"/>
    <w:rsid w:val="00F01671"/>
    <w:rsid w:val="00F10365"/>
    <w:rsid w:val="00F11CF1"/>
    <w:rsid w:val="00F171A9"/>
    <w:rsid w:val="00F444D3"/>
    <w:rsid w:val="00F62E95"/>
    <w:rsid w:val="00F658E8"/>
    <w:rsid w:val="00F7488E"/>
    <w:rsid w:val="00F868B2"/>
    <w:rsid w:val="00FA22CE"/>
    <w:rsid w:val="00FA67A9"/>
    <w:rsid w:val="00FB380F"/>
    <w:rsid w:val="00FB5A9F"/>
    <w:rsid w:val="00FD341A"/>
    <w:rsid w:val="00FE2B93"/>
    <w:rsid w:val="00FE40D4"/>
    <w:rsid w:val="00FF04F5"/>
    <w:rsid w:val="00FF2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uiPriority="99"/>
    <w:lsdException w:name="Subtitle" w:locked="1" w:qFormat="1"/>
    <w:lsdException w:name="Strong" w:locked="1" w:qFormat="1"/>
    <w:lsdException w:name="Emphasis" w:locked="1" w:qFormat="1"/>
    <w:lsdException w:name="Normal (Web)" w:uiPriority="99" w:qFormat="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933"/>
    <w:pPr>
      <w:spacing w:after="200" w:line="276" w:lineRule="auto"/>
    </w:pPr>
    <w:rPr>
      <w:rFonts w:ascii="Times New Roman" w:hAnsi="Times New Roman"/>
      <w:sz w:val="28"/>
      <w:szCs w:val="22"/>
      <w:lang w:val="uk-UA" w:eastAsia="en-US"/>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C1933"/>
    <w:rPr>
      <w:rFonts w:eastAsia="Times New Roman"/>
      <w:sz w:val="22"/>
      <w:szCs w:val="22"/>
      <w:lang w:val="uk-UA" w:eastAsia="en-US"/>
    </w:rPr>
  </w:style>
  <w:style w:type="paragraph" w:customStyle="1" w:styleId="rvps2">
    <w:name w:val="rvps2"/>
    <w:basedOn w:val="a"/>
    <w:rsid w:val="008C1933"/>
    <w:pPr>
      <w:spacing w:before="100" w:beforeAutospacing="1" w:after="100" w:afterAutospacing="1" w:line="240" w:lineRule="auto"/>
    </w:pPr>
    <w:rPr>
      <w:rFonts w:eastAsia="Times New Roman"/>
      <w:sz w:val="24"/>
      <w:szCs w:val="24"/>
      <w:lang w:eastAsia="uk-UA"/>
    </w:rPr>
  </w:style>
  <w:style w:type="character" w:customStyle="1" w:styleId="rvts0">
    <w:name w:val="rvts0"/>
    <w:rsid w:val="008C1933"/>
    <w:rPr>
      <w:rFonts w:ascii="Times New Roman" w:hAnsi="Times New Roman"/>
    </w:rPr>
  </w:style>
  <w:style w:type="character" w:styleId="a3">
    <w:name w:val="Hyperlink"/>
    <w:semiHidden/>
    <w:rsid w:val="008C1933"/>
    <w:rPr>
      <w:rFonts w:cs="Times New Roman"/>
      <w:color w:val="0000FF"/>
      <w:u w:val="single"/>
    </w:rPr>
  </w:style>
  <w:style w:type="paragraph" w:styleId="a4">
    <w:name w:val="header"/>
    <w:basedOn w:val="a"/>
    <w:link w:val="a5"/>
    <w:rsid w:val="0052641E"/>
    <w:pPr>
      <w:tabs>
        <w:tab w:val="center" w:pos="4677"/>
        <w:tab w:val="right" w:pos="9355"/>
      </w:tabs>
      <w:spacing w:after="0" w:line="240" w:lineRule="auto"/>
    </w:pPr>
  </w:style>
  <w:style w:type="character" w:customStyle="1" w:styleId="a5">
    <w:name w:val="Верхний колонтитул Знак"/>
    <w:link w:val="a4"/>
    <w:locked/>
    <w:rsid w:val="0052641E"/>
    <w:rPr>
      <w:rFonts w:ascii="Times New Roman" w:hAnsi="Times New Roman" w:cs="Times New Roman"/>
      <w:sz w:val="28"/>
      <w:lang w:val="uk-UA"/>
    </w:rPr>
  </w:style>
  <w:style w:type="paragraph" w:styleId="a6">
    <w:name w:val="footer"/>
    <w:basedOn w:val="a"/>
    <w:link w:val="a7"/>
    <w:rsid w:val="0052641E"/>
    <w:pPr>
      <w:tabs>
        <w:tab w:val="center" w:pos="4677"/>
        <w:tab w:val="right" w:pos="9355"/>
      </w:tabs>
      <w:spacing w:after="0" w:line="240" w:lineRule="auto"/>
    </w:pPr>
  </w:style>
  <w:style w:type="character" w:customStyle="1" w:styleId="a7">
    <w:name w:val="Нижний колонтитул Знак"/>
    <w:link w:val="a6"/>
    <w:locked/>
    <w:rsid w:val="0052641E"/>
    <w:rPr>
      <w:rFonts w:ascii="Times New Roman" w:hAnsi="Times New Roman" w:cs="Times New Roman"/>
      <w:sz w:val="28"/>
      <w:lang w:val="uk-UA"/>
    </w:rPr>
  </w:style>
  <w:style w:type="character" w:customStyle="1" w:styleId="30">
    <w:name w:val="Заголовок 3 Знак"/>
    <w:link w:val="3"/>
    <w:locked/>
    <w:rsid w:val="0052641E"/>
    <w:rPr>
      <w:rFonts w:ascii="Times New Roman" w:hAnsi="Times New Roman" w:cs="Times New Roman"/>
      <w:b/>
      <w:bCs/>
      <w:sz w:val="27"/>
      <w:szCs w:val="27"/>
      <w:lang w:val="uk-UA" w:eastAsia="ru-RU"/>
    </w:rPr>
  </w:style>
  <w:style w:type="character" w:styleId="a8">
    <w:name w:val="Strong"/>
    <w:qFormat/>
    <w:rsid w:val="0052641E"/>
    <w:rPr>
      <w:rFonts w:cs="Times New Roman"/>
      <w:b/>
    </w:rPr>
  </w:style>
  <w:style w:type="paragraph" w:customStyle="1" w:styleId="10">
    <w:name w:val="Абзац списка1"/>
    <w:basedOn w:val="a"/>
    <w:rsid w:val="0059723C"/>
    <w:pPr>
      <w:ind w:left="720"/>
      <w:contextualSpacing/>
    </w:pPr>
  </w:style>
  <w:style w:type="paragraph" w:styleId="a9">
    <w:name w:val="footnote text"/>
    <w:basedOn w:val="a"/>
    <w:link w:val="aa"/>
    <w:semiHidden/>
    <w:rsid w:val="00032DEA"/>
    <w:pPr>
      <w:spacing w:after="0" w:line="240" w:lineRule="auto"/>
    </w:pPr>
    <w:rPr>
      <w:sz w:val="20"/>
      <w:szCs w:val="20"/>
    </w:rPr>
  </w:style>
  <w:style w:type="character" w:customStyle="1" w:styleId="aa">
    <w:name w:val="Текст сноски Знак"/>
    <w:link w:val="a9"/>
    <w:semiHidden/>
    <w:locked/>
    <w:rsid w:val="00032DEA"/>
    <w:rPr>
      <w:rFonts w:ascii="Times New Roman" w:hAnsi="Times New Roman" w:cs="Times New Roman"/>
      <w:sz w:val="20"/>
      <w:szCs w:val="20"/>
      <w:lang w:val="uk-UA"/>
    </w:rPr>
  </w:style>
  <w:style w:type="character" w:styleId="ab">
    <w:name w:val="footnote reference"/>
    <w:semiHidden/>
    <w:rsid w:val="00032DEA"/>
    <w:rPr>
      <w:rFonts w:cs="Times New Roman"/>
      <w:vertAlign w:val="superscript"/>
    </w:rPr>
  </w:style>
  <w:style w:type="character" w:styleId="ac">
    <w:name w:val="annotation reference"/>
    <w:semiHidden/>
    <w:rsid w:val="00A36518"/>
    <w:rPr>
      <w:rFonts w:cs="Times New Roman"/>
      <w:sz w:val="16"/>
      <w:szCs w:val="16"/>
    </w:rPr>
  </w:style>
  <w:style w:type="paragraph" w:styleId="ad">
    <w:name w:val="annotation text"/>
    <w:basedOn w:val="a"/>
    <w:link w:val="ae"/>
    <w:semiHidden/>
    <w:rsid w:val="00A36518"/>
    <w:pPr>
      <w:spacing w:line="240" w:lineRule="auto"/>
    </w:pPr>
    <w:rPr>
      <w:sz w:val="20"/>
      <w:szCs w:val="20"/>
    </w:rPr>
  </w:style>
  <w:style w:type="character" w:customStyle="1" w:styleId="ae">
    <w:name w:val="Текст примечания Знак"/>
    <w:link w:val="ad"/>
    <w:semiHidden/>
    <w:locked/>
    <w:rsid w:val="00A36518"/>
    <w:rPr>
      <w:rFonts w:ascii="Times New Roman" w:hAnsi="Times New Roman" w:cs="Times New Roman"/>
      <w:sz w:val="20"/>
      <w:szCs w:val="20"/>
      <w:lang w:val="uk-UA"/>
    </w:rPr>
  </w:style>
  <w:style w:type="paragraph" w:styleId="af">
    <w:name w:val="annotation subject"/>
    <w:basedOn w:val="ad"/>
    <w:next w:val="ad"/>
    <w:link w:val="af0"/>
    <w:semiHidden/>
    <w:rsid w:val="00A36518"/>
    <w:rPr>
      <w:b/>
      <w:bCs/>
    </w:rPr>
  </w:style>
  <w:style w:type="character" w:customStyle="1" w:styleId="af0">
    <w:name w:val="Тема примечания Знак"/>
    <w:link w:val="af"/>
    <w:semiHidden/>
    <w:locked/>
    <w:rsid w:val="00A36518"/>
    <w:rPr>
      <w:rFonts w:ascii="Times New Roman" w:hAnsi="Times New Roman" w:cs="Times New Roman"/>
      <w:b/>
      <w:bCs/>
      <w:sz w:val="20"/>
      <w:szCs w:val="20"/>
      <w:lang w:val="uk-UA"/>
    </w:rPr>
  </w:style>
  <w:style w:type="paragraph" w:styleId="af1">
    <w:name w:val="Balloon Text"/>
    <w:basedOn w:val="a"/>
    <w:link w:val="af2"/>
    <w:semiHidden/>
    <w:rsid w:val="00A36518"/>
    <w:pPr>
      <w:spacing w:after="0" w:line="240" w:lineRule="auto"/>
    </w:pPr>
    <w:rPr>
      <w:rFonts w:ascii="Tahoma" w:hAnsi="Tahoma" w:cs="Tahoma"/>
      <w:sz w:val="16"/>
      <w:szCs w:val="16"/>
    </w:rPr>
  </w:style>
  <w:style w:type="character" w:customStyle="1" w:styleId="af2">
    <w:name w:val="Текст выноски Знак"/>
    <w:link w:val="af1"/>
    <w:semiHidden/>
    <w:locked/>
    <w:rsid w:val="00A36518"/>
    <w:rPr>
      <w:rFonts w:ascii="Tahoma" w:hAnsi="Tahoma" w:cs="Tahoma"/>
      <w:sz w:val="16"/>
      <w:szCs w:val="16"/>
      <w:lang w:val="uk-UA"/>
    </w:rPr>
  </w:style>
  <w:style w:type="paragraph" w:customStyle="1" w:styleId="11">
    <w:name w:val="Обычный1"/>
    <w:rsid w:val="000334C9"/>
    <w:pPr>
      <w:widowControl w:val="0"/>
    </w:pPr>
    <w:rPr>
      <w:rFonts w:ascii="Journal" w:hAnsi="Journal"/>
      <w:sz w:val="28"/>
      <w:lang w:eastAsia="uk-UA"/>
    </w:rPr>
  </w:style>
  <w:style w:type="paragraph" w:customStyle="1" w:styleId="af3">
    <w:name w:val="Знак Знак"/>
    <w:basedOn w:val="a"/>
    <w:rsid w:val="007D4206"/>
    <w:pPr>
      <w:spacing w:after="0" w:line="240" w:lineRule="auto"/>
    </w:pPr>
    <w:rPr>
      <w:rFonts w:ascii="Verdana" w:hAnsi="Verdana" w:cs="Verdana"/>
      <w:sz w:val="20"/>
      <w:szCs w:val="20"/>
      <w:lang w:val="en-US"/>
    </w:rPr>
  </w:style>
  <w:style w:type="paragraph" w:customStyle="1" w:styleId="af4">
    <w:name w:val="Знак Знак"/>
    <w:basedOn w:val="a"/>
    <w:rsid w:val="00676546"/>
    <w:pPr>
      <w:spacing w:after="0" w:line="240" w:lineRule="auto"/>
    </w:pPr>
    <w:rPr>
      <w:rFonts w:ascii="Verdana" w:eastAsia="Times New Roman" w:hAnsi="Verdana" w:cs="Verdana"/>
      <w:sz w:val="20"/>
      <w:szCs w:val="20"/>
      <w:lang w:val="en-US"/>
    </w:rPr>
  </w:style>
  <w:style w:type="paragraph" w:styleId="af5">
    <w:name w:val="Body Text"/>
    <w:basedOn w:val="a"/>
    <w:rsid w:val="00676546"/>
    <w:pPr>
      <w:spacing w:after="0" w:line="240" w:lineRule="auto"/>
      <w:jc w:val="both"/>
    </w:pPr>
    <w:rPr>
      <w:rFonts w:eastAsia="Times New Roman"/>
      <w:sz w:val="24"/>
      <w:szCs w:val="24"/>
      <w:lang w:eastAsia="ru-RU"/>
    </w:rPr>
  </w:style>
  <w:style w:type="paragraph" w:customStyle="1" w:styleId="normal">
    <w:name w:val="normal"/>
    <w:rsid w:val="008F2616"/>
    <w:pPr>
      <w:spacing w:line="276" w:lineRule="auto"/>
    </w:pPr>
    <w:rPr>
      <w:rFonts w:ascii="Arial" w:eastAsia="Arial" w:hAnsi="Arial" w:cs="Arial"/>
      <w:color w:val="000000"/>
      <w:sz w:val="22"/>
      <w:szCs w:val="22"/>
    </w:rPr>
  </w:style>
  <w:style w:type="paragraph" w:styleId="af6">
    <w:name w:val="Normal (Web)"/>
    <w:aliases w:val="Обычный (веб) Знак,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2"/>
    <w:uiPriority w:val="99"/>
    <w:qFormat/>
    <w:rsid w:val="002A6E44"/>
    <w:pPr>
      <w:spacing w:before="100" w:beforeAutospacing="1" w:after="100" w:afterAutospacing="1" w:line="240" w:lineRule="auto"/>
    </w:pPr>
    <w:rPr>
      <w:rFonts w:ascii="Calibri" w:hAnsi="Calibri"/>
      <w:sz w:val="24"/>
      <w:szCs w:val="20"/>
    </w:rPr>
  </w:style>
  <w:style w:type="character" w:customStyle="1" w:styleId="12">
    <w:name w:val="Обычный (веб) Знак1"/>
    <w:aliases w:val="Обычный (веб) Знак Знак,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к5 Знак Знак,Знак5 Знак1"/>
    <w:link w:val="af6"/>
    <w:locked/>
    <w:rsid w:val="002A6E44"/>
    <w:rPr>
      <w:rFonts w:ascii="Calibri" w:eastAsia="Calibri" w:hAnsi="Calibri"/>
      <w:sz w:val="24"/>
      <w:lang w:bidi="ar-SA"/>
    </w:rPr>
  </w:style>
  <w:style w:type="table" w:styleId="af7">
    <w:name w:val="Table Grid"/>
    <w:basedOn w:val="a1"/>
    <w:uiPriority w:val="39"/>
    <w:locked/>
    <w:rsid w:val="00D91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Indent"/>
    <w:basedOn w:val="a"/>
    <w:link w:val="af9"/>
    <w:uiPriority w:val="99"/>
    <w:unhideWhenUsed/>
    <w:rsid w:val="001C1566"/>
    <w:pPr>
      <w:widowControl w:val="0"/>
      <w:autoSpaceDE w:val="0"/>
      <w:autoSpaceDN w:val="0"/>
      <w:adjustRightInd w:val="0"/>
      <w:spacing w:after="120" w:line="240" w:lineRule="auto"/>
      <w:ind w:left="283"/>
    </w:pPr>
    <w:rPr>
      <w:rFonts w:ascii="Times New Roman CYR" w:eastAsia="Times New Roman" w:hAnsi="Times New Roman CYR"/>
      <w:sz w:val="24"/>
      <w:szCs w:val="24"/>
      <w:lang w:eastAsia="ru-RU"/>
    </w:rPr>
  </w:style>
  <w:style w:type="character" w:customStyle="1" w:styleId="af9">
    <w:name w:val="Основной текст с отступом Знак"/>
    <w:link w:val="af8"/>
    <w:rsid w:val="001C1566"/>
    <w:rPr>
      <w:rFonts w:ascii="Times New Roman CYR" w:eastAsia="Times New Roman" w:hAnsi="Times New Roman CYR"/>
      <w:sz w:val="24"/>
      <w:szCs w:val="24"/>
      <w:lang w:eastAsia="ru-RU"/>
    </w:rPr>
  </w:style>
  <w:style w:type="character" w:customStyle="1" w:styleId="2">
    <w:name w:val="Основной текст (2)_"/>
    <w:link w:val="20"/>
    <w:rsid w:val="00B041D8"/>
    <w:rPr>
      <w:rFonts w:ascii="Times New Roman" w:eastAsia="Times New Roman" w:hAnsi="Times New Roman"/>
      <w:sz w:val="18"/>
      <w:szCs w:val="18"/>
      <w:shd w:val="clear" w:color="auto" w:fill="FFFFFF"/>
    </w:rPr>
  </w:style>
  <w:style w:type="paragraph" w:customStyle="1" w:styleId="20">
    <w:name w:val="Основной текст (2)"/>
    <w:basedOn w:val="a"/>
    <w:link w:val="2"/>
    <w:rsid w:val="00B041D8"/>
    <w:pPr>
      <w:widowControl w:val="0"/>
      <w:shd w:val="clear" w:color="auto" w:fill="FFFFFF"/>
      <w:spacing w:before="420" w:after="0" w:line="226" w:lineRule="exact"/>
      <w:jc w:val="both"/>
    </w:pPr>
    <w:rPr>
      <w:rFonts w:eastAsia="Times New Roman"/>
      <w:sz w:val="18"/>
      <w:szCs w:val="18"/>
      <w:lang w:eastAsia="uk-UA"/>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qFormat/>
    <w:rsid w:val="00B041D8"/>
    <w:rPr>
      <w:rFonts w:ascii="Times New Roman" w:eastAsia="Times New Roman" w:hAnsi="Times New Roman" w:cs="Times New Roman"/>
      <w:sz w:val="24"/>
      <w:szCs w:val="24"/>
      <w:lang w:val="uk-UA" w:eastAsia="uk-UA"/>
    </w:rPr>
  </w:style>
  <w:style w:type="paragraph" w:styleId="afa">
    <w:name w:val="List Paragraph"/>
    <w:basedOn w:val="a"/>
    <w:uiPriority w:val="34"/>
    <w:qFormat/>
    <w:rsid w:val="001B77EA"/>
    <w:pPr>
      <w:suppressAutoHyphens/>
      <w:ind w:left="720"/>
      <w:contextualSpacing/>
    </w:pPr>
    <w:rPr>
      <w:rFonts w:ascii="Calibri" w:hAnsi="Calibri" w:cs="Calibri"/>
      <w:sz w:val="22"/>
      <w:lang w:val="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32066236">
      <w:bodyDiv w:val="1"/>
      <w:marLeft w:val="0"/>
      <w:marRight w:val="0"/>
      <w:marTop w:val="0"/>
      <w:marBottom w:val="0"/>
      <w:divBdr>
        <w:top w:val="none" w:sz="0" w:space="0" w:color="auto"/>
        <w:left w:val="none" w:sz="0" w:space="0" w:color="auto"/>
        <w:bottom w:val="none" w:sz="0" w:space="0" w:color="auto"/>
        <w:right w:val="none" w:sz="0" w:space="0" w:color="auto"/>
      </w:divBdr>
    </w:div>
    <w:div w:id="6191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4388</Words>
  <Characters>25012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місто Миргород</vt:lpstr>
    </vt:vector>
  </TitlesOfParts>
  <Company>*</Company>
  <LinksUpToDate>false</LinksUpToDate>
  <CharactersWithSpaces>29342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місто Миргород</dc:title>
  <dc:creator>Матяш Иван Васильевич</dc:creator>
  <cp:lastModifiedBy>User</cp:lastModifiedBy>
  <cp:revision>7</cp:revision>
  <cp:lastPrinted>2021-12-20T13:49:00Z</cp:lastPrinted>
  <dcterms:created xsi:type="dcterms:W3CDTF">2023-06-01T09:32:00Z</dcterms:created>
  <dcterms:modified xsi:type="dcterms:W3CDTF">2023-06-01T12:44:00Z</dcterms:modified>
</cp:coreProperties>
</file>