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10" w:rsidRDefault="00E22C10" w:rsidP="00E22C10">
      <w:pPr>
        <w:pStyle w:val="1"/>
        <w:spacing w:line="0" w:lineRule="atLeast"/>
        <w:jc w:val="center"/>
        <w:rPr>
          <w:rFonts w:ascii="Times New Roman" w:hAnsi="Times New Roman"/>
          <w:color w:val="auto"/>
          <w:sz w:val="32"/>
          <w:szCs w:val="32"/>
        </w:rPr>
      </w:pPr>
      <w:r w:rsidRPr="00E22C10">
        <w:rPr>
          <w:rFonts w:ascii="Times New Roman" w:hAnsi="Times New Roman"/>
          <w:color w:val="auto"/>
          <w:sz w:val="32"/>
          <w:szCs w:val="32"/>
        </w:rPr>
        <w:t xml:space="preserve">Комунальний заклад </w:t>
      </w:r>
    </w:p>
    <w:p w:rsidR="00E22C10" w:rsidRDefault="00E22C10" w:rsidP="00E22C10">
      <w:pPr>
        <w:pStyle w:val="1"/>
        <w:spacing w:line="0" w:lineRule="atLeast"/>
        <w:jc w:val="center"/>
        <w:rPr>
          <w:rFonts w:ascii="Times New Roman" w:hAnsi="Times New Roman"/>
          <w:color w:val="auto"/>
          <w:sz w:val="32"/>
          <w:szCs w:val="32"/>
        </w:rPr>
      </w:pPr>
      <w:r w:rsidRPr="00E22C10">
        <w:rPr>
          <w:rFonts w:ascii="Times New Roman" w:hAnsi="Times New Roman"/>
          <w:color w:val="auto"/>
          <w:sz w:val="32"/>
          <w:szCs w:val="32"/>
        </w:rPr>
        <w:t>«</w:t>
      </w:r>
      <w:proofErr w:type="spellStart"/>
      <w:r w:rsidRPr="00E22C10">
        <w:rPr>
          <w:rFonts w:ascii="Times New Roman" w:hAnsi="Times New Roman"/>
          <w:color w:val="auto"/>
          <w:sz w:val="32"/>
          <w:szCs w:val="32"/>
        </w:rPr>
        <w:t>Петропавлівсько-Борщагівський</w:t>
      </w:r>
      <w:proofErr w:type="spellEnd"/>
      <w:r w:rsidRPr="00E22C10">
        <w:rPr>
          <w:rFonts w:ascii="Times New Roman" w:hAnsi="Times New Roman"/>
          <w:color w:val="auto"/>
          <w:sz w:val="32"/>
          <w:szCs w:val="32"/>
        </w:rPr>
        <w:t xml:space="preserve"> заклад дошкільної освіти </w:t>
      </w:r>
    </w:p>
    <w:p w:rsidR="00E22C10" w:rsidRPr="00E22C10" w:rsidRDefault="00E22C10" w:rsidP="00E22C10">
      <w:pPr>
        <w:pStyle w:val="1"/>
        <w:spacing w:line="0" w:lineRule="atLeast"/>
        <w:jc w:val="center"/>
        <w:rPr>
          <w:rFonts w:ascii="Times New Roman" w:hAnsi="Times New Roman"/>
          <w:b/>
          <w:color w:val="auto"/>
          <w:sz w:val="32"/>
          <w:szCs w:val="32"/>
        </w:rPr>
      </w:pPr>
      <w:r w:rsidRPr="00E22C10">
        <w:rPr>
          <w:rFonts w:ascii="Times New Roman" w:hAnsi="Times New Roman"/>
          <w:color w:val="auto"/>
          <w:sz w:val="32"/>
          <w:szCs w:val="32"/>
        </w:rPr>
        <w:t>«Чарівний замок»</w:t>
      </w:r>
    </w:p>
    <w:p w:rsidR="00E22C10" w:rsidRPr="00C14E7D" w:rsidRDefault="00E22C10" w:rsidP="00E22C10">
      <w:pPr>
        <w:spacing w:after="0" w:line="0" w:lineRule="atLeast"/>
        <w:jc w:val="center"/>
        <w:rPr>
          <w:rFonts w:ascii="Times New Roman" w:hAnsi="Times New Roman"/>
          <w:color w:val="000000"/>
          <w:sz w:val="32"/>
          <w:szCs w:val="32"/>
        </w:rPr>
      </w:pPr>
      <w:proofErr w:type="spellStart"/>
      <w:r w:rsidRPr="00C14E7D">
        <w:rPr>
          <w:rFonts w:ascii="Times New Roman" w:hAnsi="Times New Roman"/>
          <w:color w:val="000000"/>
          <w:sz w:val="32"/>
          <w:szCs w:val="32"/>
        </w:rPr>
        <w:t>Борщагівської</w:t>
      </w:r>
      <w:proofErr w:type="spellEnd"/>
      <w:r w:rsidRPr="00C14E7D">
        <w:rPr>
          <w:rFonts w:ascii="Times New Roman" w:hAnsi="Times New Roman"/>
          <w:color w:val="000000"/>
          <w:sz w:val="32"/>
          <w:szCs w:val="32"/>
        </w:rPr>
        <w:t xml:space="preserve"> сільської ради </w:t>
      </w:r>
      <w:proofErr w:type="spellStart"/>
      <w:r w:rsidRPr="00C14E7D">
        <w:rPr>
          <w:rFonts w:ascii="Times New Roman" w:hAnsi="Times New Roman"/>
          <w:color w:val="000000"/>
          <w:sz w:val="32"/>
          <w:szCs w:val="32"/>
        </w:rPr>
        <w:t>Бучанського</w:t>
      </w:r>
      <w:proofErr w:type="spellEnd"/>
      <w:r w:rsidRPr="00C14E7D">
        <w:rPr>
          <w:rFonts w:ascii="Times New Roman" w:hAnsi="Times New Roman"/>
          <w:color w:val="000000"/>
          <w:sz w:val="32"/>
          <w:szCs w:val="32"/>
        </w:rPr>
        <w:t xml:space="preserve"> району Київської області»</w:t>
      </w:r>
    </w:p>
    <w:p w:rsidR="00E22C10" w:rsidRDefault="00E22C10" w:rsidP="00E22C10">
      <w:pPr>
        <w:spacing w:after="0" w:line="240" w:lineRule="auto"/>
        <w:ind w:left="-1418"/>
        <w:jc w:val="center"/>
        <w:rPr>
          <w:rFonts w:ascii="Times New Roman" w:hAnsi="Times New Roman"/>
          <w:b/>
          <w:bCs/>
          <w:color w:val="000000"/>
          <w:sz w:val="24"/>
          <w:szCs w:val="24"/>
        </w:rPr>
      </w:pPr>
    </w:p>
    <w:p w:rsidR="00E22C10" w:rsidRDefault="00E22C10" w:rsidP="00E22C10">
      <w:pPr>
        <w:spacing w:after="0" w:line="240" w:lineRule="auto"/>
        <w:ind w:left="-1418"/>
        <w:jc w:val="center"/>
        <w:rPr>
          <w:rFonts w:ascii="Times New Roman" w:hAnsi="Times New Roman"/>
          <w:b/>
          <w:bCs/>
          <w:color w:val="000000"/>
          <w:sz w:val="24"/>
          <w:szCs w:val="24"/>
        </w:rPr>
      </w:pPr>
    </w:p>
    <w:p w:rsidR="00E22C10" w:rsidRDefault="00E22C10" w:rsidP="00E22C10">
      <w:pPr>
        <w:spacing w:after="0" w:line="240" w:lineRule="auto"/>
        <w:ind w:left="-1418"/>
        <w:jc w:val="center"/>
        <w:rPr>
          <w:rFonts w:ascii="Times New Roman" w:hAnsi="Times New Roman"/>
          <w:b/>
          <w:bCs/>
          <w:color w:val="000000"/>
          <w:sz w:val="24"/>
          <w:szCs w:val="24"/>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tblPr>
      <w:tblGrid>
        <w:gridCol w:w="4073"/>
        <w:gridCol w:w="4073"/>
      </w:tblGrid>
      <w:tr w:rsidR="00E22C10" w:rsidRPr="00295D36" w:rsidTr="00E22C10">
        <w:tc>
          <w:tcPr>
            <w:tcW w:w="4073" w:type="dxa"/>
            <w:tcBorders>
              <w:top w:val="nil"/>
              <w:left w:val="nil"/>
              <w:bottom w:val="nil"/>
              <w:right w:val="nil"/>
            </w:tcBorders>
          </w:tcPr>
          <w:p w:rsidR="00E22C10" w:rsidRPr="00C14E7D" w:rsidRDefault="00E22C10" w:rsidP="00E22C10">
            <w:pPr>
              <w:spacing w:after="0" w:line="240" w:lineRule="auto"/>
              <w:rPr>
                <w:rFonts w:ascii="Times New Roman" w:hAnsi="Times New Roman"/>
                <w:sz w:val="24"/>
                <w:szCs w:val="24"/>
              </w:rPr>
            </w:pPr>
          </w:p>
        </w:tc>
        <w:tc>
          <w:tcPr>
            <w:tcW w:w="4073" w:type="dxa"/>
            <w:tcBorders>
              <w:top w:val="nil"/>
              <w:left w:val="nil"/>
              <w:bottom w:val="nil"/>
              <w:right w:val="nil"/>
            </w:tcBorders>
          </w:tcPr>
          <w:p w:rsidR="00E22C10" w:rsidRPr="004E1694" w:rsidRDefault="00E22C10" w:rsidP="00E22C10">
            <w:pPr>
              <w:spacing w:after="0" w:line="240" w:lineRule="auto"/>
              <w:rPr>
                <w:rFonts w:ascii="Times New Roman" w:hAnsi="Times New Roman"/>
                <w:noProof/>
                <w:sz w:val="24"/>
                <w:szCs w:val="24"/>
              </w:rPr>
            </w:pPr>
            <w:r w:rsidRPr="004E1694">
              <w:rPr>
                <w:rFonts w:ascii="Times New Roman" w:hAnsi="Times New Roman"/>
                <w:noProof/>
                <w:sz w:val="24"/>
                <w:szCs w:val="24"/>
              </w:rPr>
              <w:t xml:space="preserve">ЗАТВЕРДЖЕНО </w:t>
            </w:r>
          </w:p>
          <w:p w:rsidR="00E22C10" w:rsidRPr="004E1694" w:rsidRDefault="00E22C10" w:rsidP="00E22C10">
            <w:pPr>
              <w:spacing w:after="0" w:line="240" w:lineRule="auto"/>
              <w:rPr>
                <w:rFonts w:ascii="Times New Roman" w:hAnsi="Times New Roman"/>
                <w:noProof/>
                <w:sz w:val="24"/>
                <w:szCs w:val="24"/>
              </w:rPr>
            </w:pPr>
            <w:r w:rsidRPr="004E1694">
              <w:rPr>
                <w:rFonts w:ascii="Times New Roman" w:hAnsi="Times New Roman"/>
                <w:noProof/>
                <w:sz w:val="24"/>
                <w:szCs w:val="24"/>
              </w:rPr>
              <w:t>Рішенням уповноваженої особи</w:t>
            </w:r>
          </w:p>
          <w:p w:rsidR="00E22C10" w:rsidRPr="004E1694" w:rsidRDefault="00E22C10" w:rsidP="00E22C10">
            <w:pPr>
              <w:spacing w:after="0" w:line="240" w:lineRule="auto"/>
              <w:rPr>
                <w:rFonts w:ascii="Times New Roman" w:hAnsi="Times New Roman"/>
                <w:color w:val="000000"/>
                <w:sz w:val="24"/>
                <w:szCs w:val="24"/>
              </w:rPr>
            </w:pPr>
            <w:r w:rsidRPr="004E1694">
              <w:rPr>
                <w:rFonts w:ascii="Times New Roman" w:hAnsi="Times New Roman"/>
                <w:color w:val="000000"/>
                <w:sz w:val="24"/>
                <w:szCs w:val="24"/>
              </w:rPr>
              <w:t xml:space="preserve">від  </w:t>
            </w:r>
            <w:r w:rsidR="00694B93">
              <w:rPr>
                <w:rFonts w:ascii="Times New Roman" w:hAnsi="Times New Roman"/>
                <w:color w:val="000000"/>
                <w:sz w:val="24"/>
                <w:szCs w:val="24"/>
              </w:rPr>
              <w:t>0</w:t>
            </w:r>
            <w:r w:rsidRPr="004E1694">
              <w:rPr>
                <w:rFonts w:ascii="Times New Roman" w:hAnsi="Times New Roman"/>
                <w:color w:val="000000"/>
                <w:sz w:val="24"/>
                <w:szCs w:val="24"/>
              </w:rPr>
              <w:t xml:space="preserve">2 </w:t>
            </w:r>
            <w:r w:rsidR="00694B93">
              <w:rPr>
                <w:rFonts w:ascii="Times New Roman" w:hAnsi="Times New Roman"/>
                <w:color w:val="000000"/>
                <w:sz w:val="24"/>
                <w:szCs w:val="24"/>
              </w:rPr>
              <w:t>червня</w:t>
            </w:r>
            <w:r w:rsidRPr="004E1694">
              <w:rPr>
                <w:rFonts w:ascii="Times New Roman" w:hAnsi="Times New Roman"/>
                <w:color w:val="000000"/>
                <w:sz w:val="24"/>
                <w:szCs w:val="24"/>
              </w:rPr>
              <w:t xml:space="preserve"> 202</w:t>
            </w:r>
            <w:r>
              <w:rPr>
                <w:rFonts w:ascii="Times New Roman" w:hAnsi="Times New Roman"/>
                <w:color w:val="000000"/>
                <w:sz w:val="24"/>
                <w:szCs w:val="24"/>
              </w:rPr>
              <w:t>3</w:t>
            </w:r>
            <w:r w:rsidRPr="004E1694">
              <w:rPr>
                <w:rFonts w:ascii="Times New Roman" w:hAnsi="Times New Roman"/>
                <w:color w:val="000000"/>
                <w:sz w:val="24"/>
                <w:szCs w:val="24"/>
              </w:rPr>
              <w:t xml:space="preserve"> року</w:t>
            </w:r>
          </w:p>
          <w:p w:rsidR="00E22C10" w:rsidRPr="00295D36" w:rsidRDefault="00E22C10" w:rsidP="00E22C10">
            <w:pPr>
              <w:spacing w:after="0" w:line="240" w:lineRule="auto"/>
              <w:rPr>
                <w:rFonts w:ascii="Times New Roman" w:hAnsi="Times New Roman"/>
                <w:noProof/>
                <w:sz w:val="24"/>
                <w:szCs w:val="24"/>
              </w:rPr>
            </w:pPr>
          </w:p>
        </w:tc>
      </w:tr>
      <w:tr w:rsidR="00E22C10" w:rsidRPr="00295D36" w:rsidTr="00E22C10">
        <w:tc>
          <w:tcPr>
            <w:tcW w:w="4073" w:type="dxa"/>
            <w:tcBorders>
              <w:top w:val="nil"/>
              <w:left w:val="nil"/>
              <w:bottom w:val="nil"/>
              <w:right w:val="nil"/>
            </w:tcBorders>
          </w:tcPr>
          <w:p w:rsidR="00E22C10" w:rsidRPr="00295D36" w:rsidRDefault="00E22C10" w:rsidP="00E22C10">
            <w:pPr>
              <w:spacing w:after="0" w:line="240" w:lineRule="auto"/>
              <w:rPr>
                <w:rFonts w:ascii="Times New Roman" w:hAnsi="Times New Roman"/>
                <w:sz w:val="24"/>
                <w:szCs w:val="24"/>
              </w:rPr>
            </w:pPr>
          </w:p>
        </w:tc>
        <w:tc>
          <w:tcPr>
            <w:tcW w:w="4073" w:type="dxa"/>
            <w:tcBorders>
              <w:top w:val="nil"/>
              <w:left w:val="nil"/>
              <w:bottom w:val="nil"/>
              <w:right w:val="nil"/>
            </w:tcBorders>
          </w:tcPr>
          <w:p w:rsidR="00E22C10" w:rsidRPr="00295D36" w:rsidRDefault="00E22C10" w:rsidP="00E22C10">
            <w:pPr>
              <w:spacing w:after="0" w:line="240" w:lineRule="auto"/>
              <w:rPr>
                <w:rFonts w:ascii="Times New Roman" w:hAnsi="Times New Roman"/>
                <w:sz w:val="24"/>
                <w:szCs w:val="24"/>
              </w:rPr>
            </w:pPr>
          </w:p>
          <w:p w:rsidR="00E22C10" w:rsidRPr="00295D36" w:rsidRDefault="00E22C10" w:rsidP="00E22C10">
            <w:pPr>
              <w:spacing w:after="0" w:line="240" w:lineRule="auto"/>
              <w:rPr>
                <w:rFonts w:ascii="Times New Roman" w:hAnsi="Times New Roman"/>
                <w:sz w:val="24"/>
                <w:szCs w:val="24"/>
              </w:rPr>
            </w:pPr>
            <w:r w:rsidRPr="00295D36">
              <w:rPr>
                <w:rFonts w:ascii="Times New Roman" w:hAnsi="Times New Roman"/>
                <w:sz w:val="24"/>
                <w:szCs w:val="24"/>
              </w:rPr>
              <w:t>Уповноважена особа</w:t>
            </w:r>
          </w:p>
        </w:tc>
      </w:tr>
      <w:tr w:rsidR="00E22C10" w:rsidRPr="00295D36" w:rsidTr="00E22C10">
        <w:tc>
          <w:tcPr>
            <w:tcW w:w="4073" w:type="dxa"/>
            <w:tcBorders>
              <w:top w:val="nil"/>
              <w:left w:val="nil"/>
              <w:bottom w:val="nil"/>
              <w:right w:val="nil"/>
            </w:tcBorders>
          </w:tcPr>
          <w:p w:rsidR="00E22C10" w:rsidRPr="00295D36" w:rsidRDefault="00E22C10" w:rsidP="00E22C10">
            <w:pPr>
              <w:spacing w:after="0" w:line="240" w:lineRule="auto"/>
              <w:rPr>
                <w:rFonts w:ascii="Times New Roman" w:hAnsi="Times New Roman"/>
                <w:sz w:val="24"/>
                <w:szCs w:val="24"/>
              </w:rPr>
            </w:pPr>
            <w:r w:rsidRPr="00295D36">
              <w:rPr>
                <w:rFonts w:ascii="Times New Roman" w:hAnsi="Times New Roman"/>
                <w:sz w:val="24"/>
                <w:szCs w:val="24"/>
              </w:rPr>
              <w:t xml:space="preserve">                                                                                </w:t>
            </w:r>
          </w:p>
        </w:tc>
        <w:tc>
          <w:tcPr>
            <w:tcW w:w="4073" w:type="dxa"/>
            <w:tcBorders>
              <w:top w:val="nil"/>
              <w:left w:val="nil"/>
              <w:bottom w:val="nil"/>
              <w:right w:val="nil"/>
            </w:tcBorders>
          </w:tcPr>
          <w:p w:rsidR="00E22C10" w:rsidRPr="00295D36" w:rsidRDefault="00E22C10" w:rsidP="00E22C10">
            <w:pPr>
              <w:spacing w:after="0" w:line="240" w:lineRule="auto"/>
              <w:rPr>
                <w:rFonts w:ascii="Times New Roman" w:hAnsi="Times New Roman"/>
                <w:sz w:val="24"/>
                <w:szCs w:val="24"/>
              </w:rPr>
            </w:pPr>
            <w:r>
              <w:rPr>
                <w:rFonts w:ascii="Times New Roman" w:hAnsi="Times New Roman"/>
                <w:sz w:val="24"/>
                <w:szCs w:val="24"/>
              </w:rPr>
              <w:t>Коберник Юлія Василівна</w:t>
            </w:r>
          </w:p>
        </w:tc>
      </w:tr>
    </w:tbl>
    <w:p w:rsidR="00E22C10" w:rsidRPr="00295D36" w:rsidRDefault="00E22C10" w:rsidP="00E22C10">
      <w:pPr>
        <w:spacing w:after="0" w:line="240" w:lineRule="auto"/>
        <w:ind w:left="320"/>
        <w:jc w:val="center"/>
        <w:rPr>
          <w:rFonts w:ascii="Times New Roman" w:hAnsi="Times New Roman"/>
          <w:sz w:val="24"/>
          <w:szCs w:val="24"/>
        </w:rPr>
      </w:pPr>
    </w:p>
    <w:p w:rsidR="00E22C10" w:rsidRDefault="00E22C10" w:rsidP="00E22C10">
      <w:pPr>
        <w:spacing w:after="0" w:line="240" w:lineRule="auto"/>
        <w:rPr>
          <w:rFonts w:ascii="Times New Roman" w:hAnsi="Times New Roman"/>
          <w:b/>
          <w:bCs/>
          <w:color w:val="000000"/>
          <w:sz w:val="24"/>
          <w:szCs w:val="24"/>
        </w:rPr>
      </w:pPr>
    </w:p>
    <w:p w:rsidR="00E22C10" w:rsidRDefault="00E22C10" w:rsidP="00E22C10">
      <w:pPr>
        <w:spacing w:after="0" w:line="240" w:lineRule="auto"/>
        <w:rPr>
          <w:rFonts w:ascii="Times New Roman" w:hAnsi="Times New Roman"/>
          <w:b/>
          <w:bCs/>
          <w:color w:val="000000"/>
          <w:sz w:val="24"/>
          <w:szCs w:val="24"/>
        </w:rPr>
      </w:pPr>
    </w:p>
    <w:p w:rsidR="00E22C10" w:rsidRDefault="00E22C10" w:rsidP="00E22C10">
      <w:pPr>
        <w:spacing w:after="0" w:line="240" w:lineRule="auto"/>
        <w:rPr>
          <w:rFonts w:ascii="Times New Roman" w:hAnsi="Times New Roman"/>
          <w:b/>
          <w:bCs/>
          <w:color w:val="000000"/>
          <w:sz w:val="24"/>
          <w:szCs w:val="24"/>
        </w:rPr>
      </w:pPr>
    </w:p>
    <w:p w:rsidR="00E22C10" w:rsidRPr="00E22C10" w:rsidRDefault="00E22C10" w:rsidP="00E22C10">
      <w:pPr>
        <w:spacing w:after="0" w:line="240" w:lineRule="auto"/>
        <w:jc w:val="center"/>
        <w:rPr>
          <w:rFonts w:ascii="Times New Roman" w:hAnsi="Times New Roman"/>
          <w:b/>
          <w:bCs/>
          <w:color w:val="000000"/>
          <w:sz w:val="44"/>
          <w:szCs w:val="44"/>
        </w:rPr>
      </w:pPr>
      <w:r w:rsidRPr="00E22C10">
        <w:rPr>
          <w:rFonts w:ascii="Times New Roman" w:hAnsi="Times New Roman"/>
          <w:b/>
          <w:bCs/>
          <w:color w:val="000000"/>
          <w:sz w:val="44"/>
          <w:szCs w:val="44"/>
        </w:rPr>
        <w:t>ТЕНДЕРНА ДОКУМЕНТАЦІЯ</w:t>
      </w:r>
    </w:p>
    <w:p w:rsidR="00E22C10" w:rsidRDefault="00E22C10" w:rsidP="00E22C10">
      <w:pPr>
        <w:spacing w:after="0" w:line="240" w:lineRule="auto"/>
        <w:jc w:val="center"/>
        <w:rPr>
          <w:rFonts w:ascii="Times New Roman" w:hAnsi="Times New Roman"/>
          <w:b/>
          <w:bCs/>
          <w:color w:val="000000"/>
          <w:sz w:val="24"/>
          <w:szCs w:val="24"/>
        </w:rPr>
      </w:pPr>
    </w:p>
    <w:p w:rsidR="00E22C10" w:rsidRPr="00E22C10" w:rsidRDefault="00E22C10" w:rsidP="00E22C10">
      <w:pPr>
        <w:spacing w:before="240" w:after="0" w:line="240" w:lineRule="auto"/>
        <w:jc w:val="center"/>
        <w:rPr>
          <w:rFonts w:ascii="Times New Roman" w:hAnsi="Times New Roman"/>
          <w:sz w:val="28"/>
          <w:szCs w:val="28"/>
        </w:rPr>
      </w:pPr>
      <w:r w:rsidRPr="00FA1F6D">
        <w:rPr>
          <w:rFonts w:ascii="Times New Roman" w:hAnsi="Times New Roman"/>
          <w:b/>
          <w:bCs/>
          <w:color w:val="000000"/>
          <w:sz w:val="24"/>
          <w:szCs w:val="24"/>
        </w:rPr>
        <w:t> </w:t>
      </w:r>
      <w:r w:rsidRPr="00E22C10">
        <w:rPr>
          <w:rFonts w:ascii="Times New Roman" w:hAnsi="Times New Roman"/>
          <w:color w:val="000000"/>
          <w:sz w:val="28"/>
          <w:szCs w:val="28"/>
        </w:rPr>
        <w:t>по процедурі</w:t>
      </w:r>
      <w:r w:rsidRPr="00E22C10">
        <w:rPr>
          <w:rFonts w:ascii="Times New Roman" w:hAnsi="Times New Roman"/>
          <w:b/>
          <w:bCs/>
          <w:color w:val="000000"/>
          <w:sz w:val="28"/>
          <w:szCs w:val="28"/>
        </w:rPr>
        <w:t xml:space="preserve"> ВІДКРИТІ ТОРГИ </w:t>
      </w:r>
      <w:r w:rsidRPr="00E22C10">
        <w:rPr>
          <w:rFonts w:ascii="Times New Roman" w:hAnsi="Times New Roman"/>
          <w:bCs/>
          <w:color w:val="000000"/>
          <w:sz w:val="28"/>
          <w:szCs w:val="28"/>
        </w:rPr>
        <w:t>(з особливостями</w:t>
      </w:r>
      <w:r w:rsidRPr="00E22C10">
        <w:rPr>
          <w:rFonts w:ascii="Times New Roman" w:hAnsi="Times New Roman"/>
          <w:b/>
          <w:bCs/>
          <w:color w:val="000000"/>
          <w:sz w:val="28"/>
          <w:szCs w:val="28"/>
        </w:rPr>
        <w:t>)</w:t>
      </w:r>
    </w:p>
    <w:p w:rsidR="00E22C10" w:rsidRPr="00E22C10" w:rsidRDefault="00E22C10" w:rsidP="00E22C10">
      <w:pPr>
        <w:spacing w:before="240" w:after="0" w:line="240" w:lineRule="auto"/>
        <w:jc w:val="center"/>
        <w:rPr>
          <w:rFonts w:ascii="Times New Roman" w:hAnsi="Times New Roman"/>
          <w:b/>
          <w:color w:val="000000"/>
          <w:sz w:val="28"/>
          <w:szCs w:val="28"/>
        </w:rPr>
      </w:pPr>
      <w:r w:rsidRPr="00E22C10">
        <w:rPr>
          <w:rFonts w:ascii="Times New Roman" w:hAnsi="Times New Roman"/>
          <w:color w:val="000000"/>
          <w:sz w:val="28"/>
          <w:szCs w:val="28"/>
        </w:rPr>
        <w:t xml:space="preserve">на закупівлю </w:t>
      </w:r>
      <w:r w:rsidRPr="00E22C10">
        <w:rPr>
          <w:rFonts w:ascii="Times New Roman" w:hAnsi="Times New Roman"/>
          <w:b/>
          <w:color w:val="000000"/>
          <w:sz w:val="28"/>
          <w:szCs w:val="28"/>
        </w:rPr>
        <w:t>Товару</w:t>
      </w:r>
    </w:p>
    <w:p w:rsidR="00E22C10" w:rsidRPr="00E22C10" w:rsidRDefault="00E22C10" w:rsidP="00E22C10">
      <w:pPr>
        <w:spacing w:before="240" w:after="0" w:line="240" w:lineRule="auto"/>
        <w:jc w:val="center"/>
        <w:rPr>
          <w:rFonts w:ascii="Times New Roman" w:hAnsi="Times New Roman"/>
          <w:b/>
          <w:color w:val="000000"/>
          <w:sz w:val="28"/>
          <w:szCs w:val="28"/>
        </w:rPr>
      </w:pPr>
    </w:p>
    <w:p w:rsidR="00694B93" w:rsidRDefault="00F47EB8" w:rsidP="00C9566F">
      <w:pPr>
        <w:tabs>
          <w:tab w:val="left" w:pos="3435"/>
        </w:tabs>
        <w:spacing w:after="0" w:line="240" w:lineRule="auto"/>
        <w:jc w:val="center"/>
        <w:rPr>
          <w:rFonts w:ascii="Times New Roman" w:hAnsi="Times New Roman"/>
          <w:b/>
          <w:sz w:val="32"/>
          <w:szCs w:val="32"/>
        </w:rPr>
      </w:pPr>
      <w:r w:rsidRPr="00F47EB8">
        <w:rPr>
          <w:rFonts w:ascii="Times New Roman" w:hAnsi="Times New Roman"/>
          <w:b/>
          <w:sz w:val="32"/>
          <w:szCs w:val="32"/>
        </w:rPr>
        <w:t xml:space="preserve">Овочі, фрукти та горіхи </w:t>
      </w:r>
    </w:p>
    <w:p w:rsidR="00EC25C6" w:rsidRPr="00C9566F" w:rsidRDefault="00F47EB8" w:rsidP="00C9566F">
      <w:pPr>
        <w:tabs>
          <w:tab w:val="left" w:pos="3435"/>
        </w:tabs>
        <w:spacing w:after="0" w:line="240" w:lineRule="auto"/>
        <w:jc w:val="center"/>
        <w:rPr>
          <w:rFonts w:ascii="Times New Roman" w:hAnsi="Times New Roman"/>
          <w:b/>
          <w:sz w:val="32"/>
          <w:szCs w:val="32"/>
        </w:rPr>
      </w:pPr>
      <w:r w:rsidRPr="00F47EB8">
        <w:rPr>
          <w:rFonts w:ascii="Times New Roman" w:hAnsi="Times New Roman"/>
          <w:b/>
          <w:sz w:val="32"/>
          <w:szCs w:val="32"/>
        </w:rPr>
        <w:t xml:space="preserve">(код </w:t>
      </w:r>
      <w:proofErr w:type="spellStart"/>
      <w:r w:rsidRPr="00F47EB8">
        <w:rPr>
          <w:rFonts w:ascii="Times New Roman" w:hAnsi="Times New Roman"/>
          <w:b/>
          <w:sz w:val="32"/>
          <w:szCs w:val="32"/>
        </w:rPr>
        <w:t>ДК</w:t>
      </w:r>
      <w:proofErr w:type="spellEnd"/>
      <w:r w:rsidRPr="00F47EB8">
        <w:rPr>
          <w:rFonts w:ascii="Times New Roman" w:hAnsi="Times New Roman"/>
          <w:b/>
          <w:sz w:val="32"/>
          <w:szCs w:val="32"/>
        </w:rPr>
        <w:t xml:space="preserve"> 021:2015 03220000-9 «Овочі, фрукти та горіхи»)</w:t>
      </w:r>
    </w:p>
    <w:p w:rsidR="00EC25C6" w:rsidRPr="00614927" w:rsidRDefault="00EC25C6" w:rsidP="00F47EB8">
      <w:pPr>
        <w:tabs>
          <w:tab w:val="left" w:pos="3435"/>
        </w:tabs>
        <w:spacing w:after="0" w:line="240" w:lineRule="auto"/>
        <w:jc w:val="center"/>
      </w:pPr>
    </w:p>
    <w:p w:rsidR="00EC25C6" w:rsidRPr="00614927" w:rsidRDefault="00EC25C6" w:rsidP="00496ADD">
      <w:pPr>
        <w:spacing w:after="0" w:line="240" w:lineRule="auto"/>
      </w:pPr>
    </w:p>
    <w:p w:rsidR="00EC25C6" w:rsidRPr="00614927" w:rsidRDefault="00EC25C6" w:rsidP="00496ADD">
      <w:pPr>
        <w:spacing w:after="0" w:line="240" w:lineRule="auto"/>
      </w:pPr>
    </w:p>
    <w:p w:rsidR="00EC25C6" w:rsidRPr="00614927" w:rsidRDefault="00EC25C6" w:rsidP="00496ADD">
      <w:pPr>
        <w:spacing w:after="0" w:line="240" w:lineRule="auto"/>
      </w:pPr>
    </w:p>
    <w:p w:rsidR="00EC25C6" w:rsidRPr="00614927" w:rsidRDefault="00EC25C6" w:rsidP="00496ADD">
      <w:pPr>
        <w:spacing w:after="0" w:line="240" w:lineRule="auto"/>
      </w:pPr>
    </w:p>
    <w:p w:rsidR="00EC25C6" w:rsidRPr="00614927" w:rsidRDefault="00EC25C6" w:rsidP="00496ADD">
      <w:pPr>
        <w:spacing w:after="0" w:line="240" w:lineRule="auto"/>
      </w:pPr>
    </w:p>
    <w:p w:rsidR="00EC25C6" w:rsidRPr="00614927" w:rsidRDefault="00EC25C6" w:rsidP="00496ADD">
      <w:pPr>
        <w:spacing w:after="0" w:line="240" w:lineRule="auto"/>
      </w:pPr>
    </w:p>
    <w:p w:rsidR="00EC25C6" w:rsidRPr="00614927" w:rsidRDefault="00EC25C6" w:rsidP="00496ADD">
      <w:pPr>
        <w:spacing w:after="0" w:line="240" w:lineRule="auto"/>
        <w:jc w:val="center"/>
        <w:rPr>
          <w:rFonts w:ascii="Times New Roman" w:hAnsi="Times New Roman"/>
          <w:sz w:val="24"/>
          <w:szCs w:val="24"/>
        </w:rPr>
      </w:pPr>
    </w:p>
    <w:p w:rsidR="00EC25C6" w:rsidRPr="00614927" w:rsidRDefault="00EC25C6" w:rsidP="00496ADD">
      <w:pPr>
        <w:spacing w:after="0" w:line="240" w:lineRule="auto"/>
        <w:jc w:val="center"/>
        <w:rPr>
          <w:rFonts w:ascii="Times New Roman" w:hAnsi="Times New Roman"/>
          <w:sz w:val="24"/>
          <w:szCs w:val="24"/>
        </w:rPr>
      </w:pPr>
    </w:p>
    <w:p w:rsidR="00EC25C6" w:rsidRPr="00614927" w:rsidRDefault="00EC25C6" w:rsidP="00496ADD">
      <w:pPr>
        <w:spacing w:after="0" w:line="240" w:lineRule="auto"/>
        <w:jc w:val="center"/>
        <w:rPr>
          <w:rFonts w:ascii="Times New Roman" w:hAnsi="Times New Roman"/>
          <w:sz w:val="24"/>
          <w:szCs w:val="24"/>
        </w:rPr>
      </w:pPr>
    </w:p>
    <w:p w:rsidR="00EC25C6" w:rsidRPr="00614927" w:rsidRDefault="00EC25C6" w:rsidP="00496ADD">
      <w:pPr>
        <w:spacing w:after="0" w:line="240" w:lineRule="auto"/>
        <w:jc w:val="center"/>
        <w:rPr>
          <w:rFonts w:ascii="Times New Roman" w:hAnsi="Times New Roman"/>
          <w:sz w:val="24"/>
          <w:szCs w:val="24"/>
        </w:rPr>
      </w:pPr>
    </w:p>
    <w:p w:rsidR="00EC25C6" w:rsidRPr="00614927" w:rsidRDefault="00EC25C6" w:rsidP="00496ADD">
      <w:pPr>
        <w:spacing w:after="0" w:line="240" w:lineRule="auto"/>
        <w:jc w:val="center"/>
        <w:rPr>
          <w:rFonts w:ascii="Times New Roman" w:hAnsi="Times New Roman"/>
          <w:sz w:val="24"/>
          <w:szCs w:val="24"/>
        </w:rPr>
      </w:pPr>
    </w:p>
    <w:p w:rsidR="00EC25C6" w:rsidRPr="00614927" w:rsidRDefault="00EC25C6" w:rsidP="00A90679">
      <w:pPr>
        <w:spacing w:after="0" w:line="240" w:lineRule="auto"/>
        <w:rPr>
          <w:rFonts w:ascii="Times New Roman" w:hAnsi="Times New Roman"/>
          <w:sz w:val="24"/>
          <w:szCs w:val="24"/>
        </w:rPr>
      </w:pPr>
    </w:p>
    <w:p w:rsidR="00A90679" w:rsidRPr="00614927" w:rsidRDefault="00A90679" w:rsidP="00A90679">
      <w:pPr>
        <w:spacing w:after="0" w:line="240" w:lineRule="auto"/>
        <w:rPr>
          <w:rFonts w:ascii="Times New Roman" w:hAnsi="Times New Roman"/>
          <w:sz w:val="24"/>
          <w:szCs w:val="24"/>
        </w:rPr>
      </w:pPr>
    </w:p>
    <w:p w:rsidR="00AF4D4F" w:rsidRDefault="00AF4D4F" w:rsidP="00B901A8">
      <w:pPr>
        <w:widowControl w:val="0"/>
        <w:autoSpaceDE w:val="0"/>
        <w:autoSpaceDN w:val="0"/>
        <w:adjustRightInd w:val="0"/>
        <w:spacing w:after="0" w:line="240" w:lineRule="auto"/>
        <w:jc w:val="center"/>
        <w:rPr>
          <w:rFonts w:ascii="Times New Roman" w:hAnsi="Times New Roman"/>
          <w:sz w:val="24"/>
          <w:szCs w:val="24"/>
        </w:rPr>
      </w:pPr>
    </w:p>
    <w:p w:rsidR="00AF4D4F" w:rsidRDefault="00AF4D4F" w:rsidP="00B901A8">
      <w:pPr>
        <w:widowControl w:val="0"/>
        <w:autoSpaceDE w:val="0"/>
        <w:autoSpaceDN w:val="0"/>
        <w:adjustRightInd w:val="0"/>
        <w:spacing w:after="0" w:line="240" w:lineRule="auto"/>
        <w:jc w:val="center"/>
        <w:rPr>
          <w:rFonts w:ascii="Times New Roman" w:hAnsi="Times New Roman"/>
          <w:sz w:val="24"/>
          <w:szCs w:val="24"/>
        </w:rPr>
      </w:pPr>
    </w:p>
    <w:p w:rsidR="00E22C10" w:rsidRDefault="00E22C10" w:rsidP="00E22C10">
      <w:pPr>
        <w:spacing w:before="240" w:after="0" w:line="240" w:lineRule="auto"/>
        <w:rPr>
          <w:rFonts w:ascii="Times New Roman" w:hAnsi="Times New Roman"/>
          <w:sz w:val="24"/>
          <w:szCs w:val="24"/>
        </w:rPr>
      </w:pPr>
    </w:p>
    <w:p w:rsidR="00E22C10" w:rsidRDefault="00E22C10" w:rsidP="00E22C10">
      <w:pPr>
        <w:spacing w:before="240" w:after="0" w:line="240" w:lineRule="auto"/>
        <w:jc w:val="center"/>
        <w:rPr>
          <w:rFonts w:ascii="Times New Roman" w:hAnsi="Times New Roman"/>
          <w:b/>
          <w:color w:val="000000"/>
          <w:sz w:val="24"/>
          <w:szCs w:val="24"/>
        </w:rPr>
      </w:pPr>
      <w:proofErr w:type="gramStart"/>
      <w:r>
        <w:rPr>
          <w:rFonts w:ascii="Times New Roman" w:eastAsia="Arial" w:hAnsi="Times New Roman"/>
          <w:b/>
          <w:sz w:val="24"/>
          <w:szCs w:val="24"/>
          <w:lang w:val="en-AU" w:eastAsia="ar-SA"/>
        </w:rPr>
        <w:t>c</w:t>
      </w:r>
      <w:proofErr w:type="gramEnd"/>
      <w:r w:rsidRPr="00694B93">
        <w:rPr>
          <w:rFonts w:ascii="Times New Roman" w:eastAsia="Arial" w:hAnsi="Times New Roman"/>
          <w:b/>
          <w:sz w:val="24"/>
          <w:szCs w:val="24"/>
          <w:lang w:val="ru-RU" w:eastAsia="ar-SA"/>
        </w:rPr>
        <w:t xml:space="preserve">. </w:t>
      </w:r>
      <w:proofErr w:type="spellStart"/>
      <w:r>
        <w:rPr>
          <w:rFonts w:ascii="Times New Roman" w:eastAsia="Arial" w:hAnsi="Times New Roman"/>
          <w:b/>
          <w:sz w:val="24"/>
          <w:szCs w:val="24"/>
          <w:lang w:eastAsia="ar-SA"/>
        </w:rPr>
        <w:t>Петропавлівська</w:t>
      </w:r>
      <w:proofErr w:type="spellEnd"/>
      <w:r>
        <w:rPr>
          <w:rFonts w:ascii="Times New Roman" w:eastAsia="Arial" w:hAnsi="Times New Roman"/>
          <w:b/>
          <w:sz w:val="24"/>
          <w:szCs w:val="24"/>
          <w:lang w:eastAsia="ar-SA"/>
        </w:rPr>
        <w:t xml:space="preserve"> </w:t>
      </w:r>
      <w:proofErr w:type="spellStart"/>
      <w:r>
        <w:rPr>
          <w:rFonts w:ascii="Times New Roman" w:eastAsia="Arial" w:hAnsi="Times New Roman"/>
          <w:b/>
          <w:sz w:val="24"/>
          <w:szCs w:val="24"/>
          <w:lang w:eastAsia="ar-SA"/>
        </w:rPr>
        <w:t>Борщагівка</w:t>
      </w:r>
      <w:proofErr w:type="spellEnd"/>
      <w:r>
        <w:rPr>
          <w:rFonts w:ascii="Times New Roman" w:eastAsia="Arial" w:hAnsi="Times New Roman"/>
          <w:b/>
          <w:sz w:val="24"/>
          <w:szCs w:val="24"/>
          <w:lang w:eastAsia="ar-SA"/>
        </w:rPr>
        <w:t xml:space="preserve"> </w:t>
      </w:r>
      <w:r w:rsidRPr="00566DA3">
        <w:rPr>
          <w:rFonts w:ascii="Times New Roman" w:eastAsia="Arial" w:hAnsi="Times New Roman"/>
          <w:b/>
          <w:i/>
          <w:iCs/>
          <w:sz w:val="24"/>
          <w:szCs w:val="24"/>
          <w:lang w:eastAsia="ar-SA"/>
        </w:rPr>
        <w:t xml:space="preserve">- </w:t>
      </w:r>
      <w:r>
        <w:rPr>
          <w:rFonts w:ascii="Times New Roman" w:hAnsi="Times New Roman"/>
          <w:b/>
          <w:color w:val="000000"/>
          <w:sz w:val="24"/>
          <w:szCs w:val="24"/>
        </w:rPr>
        <w:t>2023</w:t>
      </w:r>
      <w:r w:rsidRPr="00566DA3">
        <w:rPr>
          <w:rFonts w:ascii="Times New Roman" w:hAnsi="Times New Roman"/>
          <w:b/>
          <w:color w:val="000000"/>
          <w:sz w:val="24"/>
          <w:szCs w:val="24"/>
        </w:rPr>
        <w:t xml:space="preserve"> рік</w:t>
      </w:r>
    </w:p>
    <w:p w:rsidR="00E86FAD" w:rsidRPr="00614927" w:rsidRDefault="00E86FAD" w:rsidP="006648F3">
      <w:pPr>
        <w:spacing w:after="0" w:line="240" w:lineRule="auto"/>
        <w:jc w:val="center"/>
        <w:outlineLvl w:val="0"/>
        <w:rPr>
          <w:rFonts w:ascii="Times New Roman" w:hAnsi="Times New Roman"/>
          <w:b/>
          <w:bCs/>
          <w:sz w:val="24"/>
          <w:szCs w:val="24"/>
        </w:rPr>
      </w:pPr>
    </w:p>
    <w:p w:rsidR="00EC25C6" w:rsidRPr="00614927" w:rsidRDefault="00AF4D4F" w:rsidP="006648F3">
      <w:pPr>
        <w:spacing w:after="0" w:line="240" w:lineRule="auto"/>
        <w:jc w:val="center"/>
        <w:outlineLvl w:val="0"/>
        <w:rPr>
          <w:rFonts w:ascii="Times New Roman" w:hAnsi="Times New Roman"/>
          <w:b/>
          <w:bCs/>
          <w:sz w:val="24"/>
          <w:szCs w:val="24"/>
        </w:rPr>
      </w:pPr>
      <w:r>
        <w:rPr>
          <w:rFonts w:ascii="Times New Roman" w:hAnsi="Times New Roman"/>
          <w:b/>
          <w:bCs/>
          <w:sz w:val="24"/>
          <w:szCs w:val="24"/>
        </w:rPr>
        <w:br w:type="page"/>
      </w:r>
      <w:r w:rsidR="00EC25C6" w:rsidRPr="00614927">
        <w:rPr>
          <w:rFonts w:ascii="Times New Roman" w:hAnsi="Times New Roman"/>
          <w:b/>
          <w:bCs/>
          <w:sz w:val="24"/>
          <w:szCs w:val="24"/>
        </w:rPr>
        <w:lastRenderedPageBreak/>
        <w:t>ЗМІСТ</w:t>
      </w:r>
    </w:p>
    <w:p w:rsidR="00824AFC" w:rsidRPr="001773BE" w:rsidRDefault="00824AFC" w:rsidP="00824AFC">
      <w:pPr>
        <w:pStyle w:val="11"/>
        <w:widowControl w:val="0"/>
        <w:spacing w:line="240" w:lineRule="auto"/>
        <w:rPr>
          <w:rFonts w:ascii="Times New Roman" w:hAnsi="Times New Roman" w:cs="Times New Roman"/>
          <w:b/>
          <w:i/>
          <w:sz w:val="24"/>
          <w:szCs w:val="24"/>
          <w:lang w:val="uk-UA"/>
        </w:rPr>
      </w:pPr>
      <w:r w:rsidRPr="001773BE">
        <w:rPr>
          <w:rFonts w:ascii="Times New Roman" w:hAnsi="Times New Roman" w:cs="Times New Roman"/>
          <w:b/>
          <w:i/>
          <w:sz w:val="24"/>
          <w:szCs w:val="24"/>
          <w:lang w:val="uk-UA"/>
        </w:rPr>
        <w:t>Розділ 1. Загальні положення</w:t>
      </w:r>
    </w:p>
    <w:p w:rsidR="00824AFC" w:rsidRDefault="00824AFC" w:rsidP="00824AFC">
      <w:pPr>
        <w:pStyle w:val="11"/>
        <w:widowControl w:val="0"/>
        <w:numPr>
          <w:ilvl w:val="0"/>
          <w:numId w:val="1"/>
        </w:numPr>
        <w:suppressAutoHyphens/>
        <w:spacing w:after="0" w:line="240" w:lineRule="auto"/>
      </w:pPr>
      <w:r>
        <w:rPr>
          <w:rFonts w:ascii="Times New Roman" w:hAnsi="Times New Roman" w:cs="Times New Roman"/>
          <w:sz w:val="24"/>
          <w:szCs w:val="24"/>
          <w:lang w:val="uk-UA"/>
        </w:rPr>
        <w:t>Терміни, які вживаються в тендерній документації</w:t>
      </w:r>
    </w:p>
    <w:p w:rsidR="00824AFC" w:rsidRDefault="00824AFC" w:rsidP="00824AFC">
      <w:pPr>
        <w:pStyle w:val="11"/>
        <w:widowControl w:val="0"/>
        <w:numPr>
          <w:ilvl w:val="0"/>
          <w:numId w:val="1"/>
        </w:numPr>
        <w:suppressAutoHyphens/>
        <w:spacing w:after="0" w:line="240" w:lineRule="auto"/>
      </w:pPr>
      <w:r>
        <w:rPr>
          <w:rFonts w:ascii="Times New Roman" w:hAnsi="Times New Roman" w:cs="Times New Roman"/>
          <w:sz w:val="24"/>
          <w:szCs w:val="24"/>
          <w:lang w:val="uk-UA"/>
        </w:rPr>
        <w:t xml:space="preserve">Інформація про замовника </w:t>
      </w:r>
    </w:p>
    <w:p w:rsidR="00824AFC" w:rsidRDefault="00824AFC" w:rsidP="00824AFC">
      <w:pPr>
        <w:pStyle w:val="11"/>
        <w:widowControl w:val="0"/>
        <w:numPr>
          <w:ilvl w:val="1"/>
          <w:numId w:val="1"/>
        </w:numPr>
        <w:suppressAutoHyphens/>
        <w:spacing w:after="0" w:line="240" w:lineRule="auto"/>
      </w:pPr>
      <w:r>
        <w:rPr>
          <w:rFonts w:ascii="Times New Roman" w:hAnsi="Times New Roman" w:cs="Times New Roman"/>
          <w:sz w:val="24"/>
          <w:szCs w:val="24"/>
          <w:lang w:val="uk-UA"/>
        </w:rPr>
        <w:t>повне найменування, код ЄДРПОУ</w:t>
      </w:r>
    </w:p>
    <w:p w:rsidR="00824AFC" w:rsidRDefault="00824AFC" w:rsidP="00824AFC">
      <w:pPr>
        <w:pStyle w:val="11"/>
        <w:widowControl w:val="0"/>
        <w:numPr>
          <w:ilvl w:val="1"/>
          <w:numId w:val="1"/>
        </w:numPr>
        <w:suppressAutoHyphens/>
        <w:spacing w:after="0" w:line="240" w:lineRule="auto"/>
      </w:pPr>
      <w:r>
        <w:rPr>
          <w:rFonts w:ascii="Times New Roman" w:hAnsi="Times New Roman" w:cs="Times New Roman"/>
          <w:sz w:val="24"/>
          <w:szCs w:val="24"/>
          <w:lang w:val="uk-UA"/>
        </w:rPr>
        <w:t>місцезнаходження</w:t>
      </w:r>
    </w:p>
    <w:p w:rsidR="00824AFC" w:rsidRDefault="00824AFC" w:rsidP="00824AFC">
      <w:pPr>
        <w:pStyle w:val="11"/>
        <w:widowControl w:val="0"/>
        <w:numPr>
          <w:ilvl w:val="1"/>
          <w:numId w:val="1"/>
        </w:numPr>
        <w:suppressAutoHyphens/>
        <w:spacing w:after="0" w:line="240" w:lineRule="auto"/>
      </w:pPr>
      <w:r w:rsidRPr="001773BE">
        <w:rPr>
          <w:rFonts w:ascii="Times New Roman" w:hAnsi="Times New Roman" w:cs="Times New Roman"/>
          <w:sz w:val="24"/>
          <w:szCs w:val="24"/>
          <w:lang w:val="uk-UA"/>
        </w:rPr>
        <w:t>посадові особи замовника, уповноважені здійснювати зв</w:t>
      </w:r>
      <w:r>
        <w:rPr>
          <w:rFonts w:ascii="Times New Roman" w:hAnsi="Times New Roman" w:cs="Times New Roman"/>
          <w:sz w:val="24"/>
          <w:szCs w:val="24"/>
          <w:lang w:val="uk-UA"/>
        </w:rPr>
        <w:t>’</w:t>
      </w:r>
      <w:r w:rsidRPr="001773BE">
        <w:rPr>
          <w:rFonts w:ascii="Times New Roman" w:hAnsi="Times New Roman" w:cs="Times New Roman"/>
          <w:sz w:val="24"/>
          <w:szCs w:val="24"/>
          <w:lang w:val="uk-UA"/>
        </w:rPr>
        <w:t>язок з учасниками</w:t>
      </w:r>
    </w:p>
    <w:p w:rsidR="00824AFC" w:rsidRDefault="00824AFC" w:rsidP="00824AFC">
      <w:pPr>
        <w:pStyle w:val="11"/>
        <w:widowControl w:val="0"/>
        <w:numPr>
          <w:ilvl w:val="0"/>
          <w:numId w:val="1"/>
        </w:numPr>
        <w:suppressAutoHyphens/>
        <w:spacing w:after="0" w:line="240" w:lineRule="auto"/>
      </w:pPr>
      <w:r>
        <w:rPr>
          <w:rFonts w:ascii="Times New Roman" w:hAnsi="Times New Roman" w:cs="Times New Roman"/>
          <w:sz w:val="24"/>
          <w:szCs w:val="24"/>
          <w:lang w:val="uk-UA"/>
        </w:rPr>
        <w:t xml:space="preserve">Процедура закупівлі </w:t>
      </w:r>
    </w:p>
    <w:p w:rsidR="00824AFC" w:rsidRDefault="00824AFC" w:rsidP="00824AFC">
      <w:pPr>
        <w:pStyle w:val="11"/>
        <w:widowControl w:val="0"/>
        <w:numPr>
          <w:ilvl w:val="0"/>
          <w:numId w:val="1"/>
        </w:numPr>
        <w:suppressAutoHyphens/>
        <w:spacing w:after="0" w:line="240" w:lineRule="auto"/>
      </w:pPr>
      <w:r>
        <w:rPr>
          <w:rFonts w:ascii="Times New Roman" w:hAnsi="Times New Roman" w:cs="Times New Roman"/>
          <w:sz w:val="24"/>
          <w:szCs w:val="24"/>
          <w:lang w:val="uk-UA"/>
        </w:rPr>
        <w:t xml:space="preserve">Інформація про предмет закупівлі </w:t>
      </w:r>
    </w:p>
    <w:p w:rsidR="00824AFC" w:rsidRDefault="00824AFC" w:rsidP="00824AFC">
      <w:pPr>
        <w:pStyle w:val="11"/>
        <w:widowControl w:val="0"/>
        <w:numPr>
          <w:ilvl w:val="1"/>
          <w:numId w:val="1"/>
        </w:numPr>
        <w:suppressAutoHyphens/>
        <w:spacing w:after="0" w:line="240" w:lineRule="auto"/>
      </w:pPr>
      <w:r>
        <w:rPr>
          <w:rFonts w:ascii="Times New Roman" w:hAnsi="Times New Roman" w:cs="Times New Roman"/>
          <w:sz w:val="24"/>
          <w:szCs w:val="24"/>
          <w:lang w:val="uk-UA"/>
        </w:rPr>
        <w:t>назва предмета закупівлі</w:t>
      </w:r>
    </w:p>
    <w:p w:rsidR="00824AFC" w:rsidRDefault="00824AFC" w:rsidP="00824AFC">
      <w:pPr>
        <w:pStyle w:val="11"/>
        <w:widowControl w:val="0"/>
        <w:numPr>
          <w:ilvl w:val="1"/>
          <w:numId w:val="1"/>
        </w:numPr>
        <w:suppressAutoHyphens/>
        <w:spacing w:after="0" w:line="240" w:lineRule="auto"/>
      </w:pPr>
      <w:r>
        <w:rPr>
          <w:rFonts w:ascii="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p w:rsidR="00824AFC" w:rsidRDefault="00824AFC" w:rsidP="00824AFC">
      <w:pPr>
        <w:pStyle w:val="11"/>
        <w:widowControl w:val="0"/>
        <w:numPr>
          <w:ilvl w:val="1"/>
          <w:numId w:val="1"/>
        </w:numPr>
        <w:suppressAutoHyphens/>
        <w:spacing w:after="0" w:line="240" w:lineRule="auto"/>
      </w:pPr>
      <w:r>
        <w:rPr>
          <w:rFonts w:ascii="Times New Roman" w:hAnsi="Times New Roman" w:cs="Times New Roman"/>
          <w:sz w:val="24"/>
          <w:szCs w:val="24"/>
          <w:lang w:val="uk-UA"/>
        </w:rPr>
        <w:t xml:space="preserve">кількість товару та місце його поставки </w:t>
      </w:r>
    </w:p>
    <w:p w:rsidR="00824AFC" w:rsidRDefault="00824AFC" w:rsidP="00824AFC">
      <w:pPr>
        <w:pStyle w:val="11"/>
        <w:widowControl w:val="0"/>
        <w:numPr>
          <w:ilvl w:val="1"/>
          <w:numId w:val="1"/>
        </w:numPr>
        <w:suppressAutoHyphens/>
        <w:spacing w:after="0" w:line="240" w:lineRule="auto"/>
      </w:pPr>
      <w:r>
        <w:rPr>
          <w:rFonts w:ascii="Times New Roman" w:hAnsi="Times New Roman" w:cs="Times New Roman"/>
          <w:sz w:val="24"/>
          <w:szCs w:val="24"/>
          <w:lang w:val="uk-UA"/>
        </w:rPr>
        <w:t>очікувана вартість предмета закупівлі</w:t>
      </w:r>
    </w:p>
    <w:p w:rsidR="00824AFC" w:rsidRDefault="00824AFC" w:rsidP="00824AFC">
      <w:pPr>
        <w:pStyle w:val="11"/>
        <w:widowControl w:val="0"/>
        <w:numPr>
          <w:ilvl w:val="1"/>
          <w:numId w:val="1"/>
        </w:numPr>
        <w:suppressAutoHyphens/>
        <w:spacing w:after="0" w:line="240" w:lineRule="auto"/>
      </w:pPr>
      <w:r>
        <w:rPr>
          <w:rFonts w:ascii="Times New Roman" w:hAnsi="Times New Roman" w:cs="Times New Roman"/>
          <w:sz w:val="24"/>
          <w:szCs w:val="24"/>
          <w:lang w:val="uk-UA"/>
        </w:rPr>
        <w:t xml:space="preserve">строк поставки товарів, виконання робіт, надання послуг </w:t>
      </w:r>
    </w:p>
    <w:p w:rsidR="00824AFC" w:rsidRPr="001773BE" w:rsidRDefault="00824AFC" w:rsidP="00824AFC">
      <w:pPr>
        <w:pStyle w:val="11"/>
        <w:widowControl w:val="0"/>
        <w:numPr>
          <w:ilvl w:val="0"/>
          <w:numId w:val="1"/>
        </w:numPr>
        <w:spacing w:after="0" w:line="240" w:lineRule="auto"/>
        <w:ind w:left="0" w:firstLine="0"/>
        <w:rPr>
          <w:lang w:val="uk-UA"/>
        </w:rPr>
      </w:pPr>
      <w:r w:rsidRPr="001773BE">
        <w:rPr>
          <w:rFonts w:ascii="Times New Roman" w:hAnsi="Times New Roman" w:cs="Times New Roman"/>
          <w:sz w:val="24"/>
          <w:szCs w:val="24"/>
          <w:lang w:val="uk-UA"/>
        </w:rPr>
        <w:t>Недискримінація учасників</w:t>
      </w:r>
    </w:p>
    <w:p w:rsidR="00824AFC" w:rsidRPr="001773BE" w:rsidRDefault="00824AFC" w:rsidP="00824AFC">
      <w:pPr>
        <w:pStyle w:val="11"/>
        <w:widowControl w:val="0"/>
        <w:numPr>
          <w:ilvl w:val="0"/>
          <w:numId w:val="1"/>
        </w:numPr>
        <w:spacing w:after="0" w:line="240" w:lineRule="auto"/>
        <w:ind w:left="0" w:firstLine="0"/>
        <w:rPr>
          <w:lang w:val="uk-UA"/>
        </w:rPr>
      </w:pPr>
      <w:r w:rsidRPr="001773BE">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824AFC" w:rsidRPr="00FC6B3F" w:rsidRDefault="00824AFC" w:rsidP="00824AFC">
      <w:pPr>
        <w:pStyle w:val="11"/>
        <w:widowControl w:val="0"/>
        <w:numPr>
          <w:ilvl w:val="0"/>
          <w:numId w:val="1"/>
        </w:numPr>
        <w:spacing w:after="0" w:line="240" w:lineRule="auto"/>
        <w:ind w:left="0" w:firstLine="0"/>
        <w:rPr>
          <w:lang w:val="uk-UA"/>
        </w:rPr>
      </w:pPr>
      <w:r w:rsidRPr="001773BE">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824AFC" w:rsidRPr="001773BE" w:rsidRDefault="00824AFC" w:rsidP="00824AFC">
      <w:pPr>
        <w:pStyle w:val="11"/>
        <w:widowControl w:val="0"/>
        <w:numPr>
          <w:ilvl w:val="0"/>
          <w:numId w:val="1"/>
        </w:numPr>
        <w:spacing w:after="0" w:line="240" w:lineRule="auto"/>
        <w:ind w:left="0" w:firstLine="0"/>
        <w:rPr>
          <w:lang w:val="uk-UA"/>
        </w:rPr>
      </w:pPr>
      <w:r>
        <w:rPr>
          <w:rFonts w:ascii="Times New Roman" w:hAnsi="Times New Roman" w:cs="Times New Roman"/>
          <w:sz w:val="24"/>
          <w:szCs w:val="24"/>
          <w:lang w:val="uk-UA"/>
        </w:rPr>
        <w:t>Р</w:t>
      </w:r>
      <w:r w:rsidRPr="00DD29BF">
        <w:rPr>
          <w:rFonts w:ascii="Times New Roman" w:hAnsi="Times New Roman" w:cs="Times New Roman"/>
          <w:sz w:val="24"/>
          <w:szCs w:val="24"/>
          <w:lang w:val="uk-UA"/>
        </w:rPr>
        <w:t>озмір мінімального кроку пониження ціни під час електронного аукціону</w:t>
      </w:r>
    </w:p>
    <w:p w:rsidR="00824AFC" w:rsidRPr="001773BE" w:rsidRDefault="00824AFC" w:rsidP="00824AFC">
      <w:pPr>
        <w:pStyle w:val="11"/>
        <w:widowControl w:val="0"/>
        <w:spacing w:after="0" w:line="240" w:lineRule="auto"/>
        <w:rPr>
          <w:rFonts w:ascii="Times New Roman" w:hAnsi="Times New Roman" w:cs="Times New Roman"/>
          <w:b/>
          <w:i/>
          <w:sz w:val="24"/>
          <w:szCs w:val="24"/>
          <w:lang w:val="uk-UA"/>
        </w:rPr>
      </w:pPr>
      <w:r w:rsidRPr="001773BE">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824AFC" w:rsidRPr="001773BE" w:rsidRDefault="00824AFC" w:rsidP="00824AFC">
      <w:pPr>
        <w:pStyle w:val="11"/>
        <w:widowControl w:val="0"/>
        <w:numPr>
          <w:ilvl w:val="0"/>
          <w:numId w:val="2"/>
        </w:numPr>
        <w:spacing w:after="0" w:line="240" w:lineRule="auto"/>
        <w:ind w:left="0" w:firstLine="0"/>
        <w:rPr>
          <w:lang w:val="uk-UA"/>
        </w:rPr>
      </w:pPr>
      <w:r w:rsidRPr="001773BE">
        <w:rPr>
          <w:rFonts w:ascii="Times New Roman" w:hAnsi="Times New Roman" w:cs="Times New Roman"/>
          <w:sz w:val="24"/>
          <w:szCs w:val="24"/>
          <w:lang w:val="uk-UA"/>
        </w:rPr>
        <w:t>Процедура надання роз’яснень щодо тендерної документації</w:t>
      </w:r>
    </w:p>
    <w:p w:rsidR="00824AFC" w:rsidRPr="001773BE" w:rsidRDefault="00824AFC" w:rsidP="00824AFC">
      <w:pPr>
        <w:pStyle w:val="11"/>
        <w:widowControl w:val="0"/>
        <w:numPr>
          <w:ilvl w:val="0"/>
          <w:numId w:val="2"/>
        </w:numPr>
        <w:spacing w:after="0" w:line="240" w:lineRule="auto"/>
        <w:ind w:left="0" w:firstLine="0"/>
        <w:rPr>
          <w:lang w:val="uk-UA"/>
        </w:rPr>
      </w:pPr>
      <w:r w:rsidRPr="001773BE">
        <w:rPr>
          <w:rFonts w:ascii="Times New Roman" w:hAnsi="Times New Roman" w:cs="Times New Roman"/>
          <w:sz w:val="24"/>
          <w:szCs w:val="24"/>
          <w:lang w:val="uk-UA"/>
        </w:rPr>
        <w:t>Унесення змін до тендерної документації</w:t>
      </w:r>
    </w:p>
    <w:p w:rsidR="00824AFC" w:rsidRPr="001773BE" w:rsidRDefault="00824AFC" w:rsidP="00824AFC">
      <w:pPr>
        <w:pStyle w:val="11"/>
        <w:widowControl w:val="0"/>
        <w:spacing w:after="0" w:line="240" w:lineRule="auto"/>
        <w:rPr>
          <w:rFonts w:ascii="Times New Roman" w:hAnsi="Times New Roman" w:cs="Times New Roman"/>
          <w:b/>
          <w:i/>
          <w:sz w:val="24"/>
          <w:szCs w:val="24"/>
          <w:lang w:val="uk-UA"/>
        </w:rPr>
      </w:pPr>
      <w:r w:rsidRPr="001773BE">
        <w:rPr>
          <w:rFonts w:ascii="Times New Roman" w:hAnsi="Times New Roman" w:cs="Times New Roman"/>
          <w:b/>
          <w:i/>
          <w:sz w:val="24"/>
          <w:szCs w:val="24"/>
          <w:lang w:val="uk-UA"/>
        </w:rPr>
        <w:t>Розділ 3. Інструкція з підготовки тендерної пропозиції</w:t>
      </w:r>
    </w:p>
    <w:p w:rsidR="00824AFC" w:rsidRPr="001773BE" w:rsidRDefault="00824AFC" w:rsidP="00824AFC">
      <w:pPr>
        <w:pStyle w:val="11"/>
        <w:widowControl w:val="0"/>
        <w:numPr>
          <w:ilvl w:val="0"/>
          <w:numId w:val="3"/>
        </w:numPr>
        <w:spacing w:after="0" w:line="240" w:lineRule="auto"/>
        <w:ind w:left="0" w:firstLine="0"/>
        <w:rPr>
          <w:lang w:val="uk-UA"/>
        </w:rPr>
      </w:pPr>
      <w:r w:rsidRPr="001773BE">
        <w:rPr>
          <w:rFonts w:ascii="Times New Roman" w:hAnsi="Times New Roman" w:cs="Times New Roman"/>
          <w:sz w:val="24"/>
          <w:szCs w:val="24"/>
          <w:lang w:val="uk-UA"/>
        </w:rPr>
        <w:t>Зміст і спосіб подання тендерної пропозиції</w:t>
      </w:r>
    </w:p>
    <w:p w:rsidR="00824AFC" w:rsidRPr="001773BE" w:rsidRDefault="00824AFC" w:rsidP="00824AFC">
      <w:pPr>
        <w:pStyle w:val="11"/>
        <w:widowControl w:val="0"/>
        <w:numPr>
          <w:ilvl w:val="0"/>
          <w:numId w:val="3"/>
        </w:numPr>
        <w:spacing w:after="0" w:line="240" w:lineRule="auto"/>
        <w:ind w:left="0" w:firstLine="0"/>
        <w:rPr>
          <w:lang w:val="uk-UA"/>
        </w:rPr>
      </w:pPr>
      <w:r w:rsidRPr="001773BE">
        <w:rPr>
          <w:rFonts w:ascii="Times New Roman" w:hAnsi="Times New Roman" w:cs="Times New Roman"/>
          <w:sz w:val="24"/>
          <w:szCs w:val="24"/>
          <w:lang w:val="uk-UA"/>
        </w:rPr>
        <w:t>Забезпечення тендерної пропозиції</w:t>
      </w:r>
    </w:p>
    <w:p w:rsidR="00824AFC" w:rsidRPr="001773BE" w:rsidRDefault="00824AFC" w:rsidP="00824AFC">
      <w:pPr>
        <w:pStyle w:val="11"/>
        <w:widowControl w:val="0"/>
        <w:numPr>
          <w:ilvl w:val="0"/>
          <w:numId w:val="3"/>
        </w:numPr>
        <w:spacing w:after="0" w:line="240" w:lineRule="auto"/>
        <w:ind w:left="0" w:firstLine="0"/>
        <w:rPr>
          <w:lang w:val="uk-UA"/>
        </w:rPr>
      </w:pPr>
      <w:r w:rsidRPr="001773BE">
        <w:rPr>
          <w:rFonts w:ascii="Times New Roman" w:hAnsi="Times New Roman" w:cs="Times New Roman"/>
          <w:sz w:val="24"/>
          <w:szCs w:val="24"/>
          <w:lang w:val="uk-UA"/>
        </w:rPr>
        <w:t>Умови повернення чи неповернення забезпечення тендерної пропозиції</w:t>
      </w:r>
    </w:p>
    <w:p w:rsidR="00824AFC" w:rsidRPr="001773BE" w:rsidRDefault="00824AFC" w:rsidP="00824AFC">
      <w:pPr>
        <w:pStyle w:val="11"/>
        <w:widowControl w:val="0"/>
        <w:numPr>
          <w:ilvl w:val="0"/>
          <w:numId w:val="3"/>
        </w:numPr>
        <w:spacing w:after="0" w:line="240" w:lineRule="auto"/>
        <w:ind w:left="0" w:firstLine="0"/>
        <w:rPr>
          <w:lang w:val="uk-UA"/>
        </w:rPr>
      </w:pPr>
      <w:r w:rsidRPr="001773BE">
        <w:rPr>
          <w:rFonts w:ascii="Times New Roman" w:hAnsi="Times New Roman" w:cs="Times New Roman"/>
          <w:sz w:val="24"/>
          <w:szCs w:val="24"/>
          <w:lang w:val="uk-UA"/>
        </w:rPr>
        <w:t>Строк, протягом якого тендерні пропозиції вважаються дійсними</w:t>
      </w:r>
    </w:p>
    <w:p w:rsidR="00824AFC" w:rsidRPr="001773BE" w:rsidRDefault="00824AFC" w:rsidP="00824AFC">
      <w:pPr>
        <w:pStyle w:val="11"/>
        <w:widowControl w:val="0"/>
        <w:numPr>
          <w:ilvl w:val="0"/>
          <w:numId w:val="3"/>
        </w:numPr>
        <w:spacing w:after="0" w:line="240" w:lineRule="auto"/>
        <w:ind w:left="0" w:firstLine="0"/>
        <w:rPr>
          <w:lang w:val="uk-UA"/>
        </w:rPr>
      </w:pPr>
      <w:r w:rsidRPr="001773BE">
        <w:rPr>
          <w:rFonts w:ascii="Times New Roman" w:hAnsi="Times New Roman" w:cs="Times New Roman"/>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824AFC" w:rsidRPr="001773BE" w:rsidRDefault="00824AFC" w:rsidP="00824AFC">
      <w:pPr>
        <w:pStyle w:val="11"/>
        <w:widowControl w:val="0"/>
        <w:numPr>
          <w:ilvl w:val="0"/>
          <w:numId w:val="3"/>
        </w:numPr>
        <w:spacing w:after="0" w:line="240" w:lineRule="auto"/>
        <w:ind w:left="0" w:firstLine="0"/>
        <w:rPr>
          <w:lang w:val="uk-UA"/>
        </w:rPr>
      </w:pPr>
      <w:r w:rsidRPr="001773BE">
        <w:rPr>
          <w:rFonts w:ascii="Times New Roman" w:hAnsi="Times New Roman" w:cs="Times New Roman"/>
          <w:sz w:val="24"/>
          <w:szCs w:val="24"/>
          <w:lang w:val="uk-UA"/>
        </w:rPr>
        <w:t xml:space="preserve">Інформація про </w:t>
      </w:r>
      <w:r>
        <w:rPr>
          <w:rFonts w:ascii="Times New Roman" w:hAnsi="Times New Roman" w:cs="Times New Roman"/>
          <w:sz w:val="24"/>
          <w:szCs w:val="24"/>
          <w:lang w:val="uk-UA"/>
        </w:rPr>
        <w:t xml:space="preserve">необхідні </w:t>
      </w:r>
      <w:r w:rsidRPr="001773BE">
        <w:rPr>
          <w:rFonts w:ascii="Times New Roman" w:hAnsi="Times New Roman" w:cs="Times New Roman"/>
          <w:sz w:val="24"/>
          <w:szCs w:val="24"/>
          <w:lang w:val="uk-UA"/>
        </w:rPr>
        <w:t>технічні, якісні та кількісні характеристики предмета закупівлі</w:t>
      </w:r>
    </w:p>
    <w:p w:rsidR="00824AFC" w:rsidRPr="001773BE" w:rsidRDefault="00824AFC" w:rsidP="00824AFC">
      <w:pPr>
        <w:pStyle w:val="11"/>
        <w:widowControl w:val="0"/>
        <w:numPr>
          <w:ilvl w:val="0"/>
          <w:numId w:val="3"/>
        </w:numPr>
        <w:spacing w:after="0" w:line="240" w:lineRule="auto"/>
        <w:ind w:left="0" w:firstLine="0"/>
        <w:rPr>
          <w:lang w:val="uk-UA"/>
        </w:rPr>
      </w:pPr>
      <w:r w:rsidRPr="001773BE">
        <w:rPr>
          <w:rFonts w:ascii="Times New Roman" w:hAnsi="Times New Roman" w:cs="Times New Roman"/>
          <w:sz w:val="24"/>
          <w:szCs w:val="24"/>
          <w:lang w:val="uk-UA"/>
        </w:rPr>
        <w:t>Унесення змін або відкликання тендерної пропозиції учасником</w:t>
      </w:r>
    </w:p>
    <w:p w:rsidR="00824AFC" w:rsidRPr="001773BE" w:rsidRDefault="00824AFC" w:rsidP="00824AFC">
      <w:pPr>
        <w:pStyle w:val="11"/>
        <w:widowControl w:val="0"/>
        <w:spacing w:after="0" w:line="240" w:lineRule="auto"/>
        <w:rPr>
          <w:rFonts w:ascii="Times New Roman" w:hAnsi="Times New Roman" w:cs="Times New Roman"/>
          <w:b/>
          <w:i/>
          <w:sz w:val="24"/>
          <w:szCs w:val="24"/>
          <w:lang w:val="uk-UA"/>
        </w:rPr>
      </w:pPr>
      <w:r w:rsidRPr="001773BE">
        <w:rPr>
          <w:rFonts w:ascii="Times New Roman" w:hAnsi="Times New Roman" w:cs="Times New Roman"/>
          <w:b/>
          <w:i/>
          <w:sz w:val="24"/>
          <w:szCs w:val="24"/>
          <w:lang w:val="uk-UA"/>
        </w:rPr>
        <w:t>Розділ 4. Подання та розкриття тендерної пропозиції</w:t>
      </w:r>
    </w:p>
    <w:p w:rsidR="00824AFC" w:rsidRPr="001773BE" w:rsidRDefault="00824AFC" w:rsidP="00824AFC">
      <w:pPr>
        <w:pStyle w:val="11"/>
        <w:widowControl w:val="0"/>
        <w:numPr>
          <w:ilvl w:val="0"/>
          <w:numId w:val="4"/>
        </w:numPr>
        <w:spacing w:after="0" w:line="240" w:lineRule="auto"/>
        <w:ind w:left="0" w:firstLine="0"/>
        <w:rPr>
          <w:lang w:val="uk-UA"/>
        </w:rPr>
      </w:pPr>
      <w:r w:rsidRPr="001773BE">
        <w:rPr>
          <w:rFonts w:ascii="Times New Roman" w:hAnsi="Times New Roman" w:cs="Times New Roman"/>
          <w:sz w:val="24"/>
          <w:szCs w:val="24"/>
          <w:lang w:val="uk-UA"/>
        </w:rPr>
        <w:t>Кінцевий строк подання тендерної пропозиції</w:t>
      </w:r>
    </w:p>
    <w:p w:rsidR="00824AFC" w:rsidRPr="001773BE" w:rsidRDefault="00824AFC" w:rsidP="00824AFC">
      <w:pPr>
        <w:pStyle w:val="11"/>
        <w:widowControl w:val="0"/>
        <w:numPr>
          <w:ilvl w:val="0"/>
          <w:numId w:val="4"/>
        </w:numPr>
        <w:spacing w:after="0" w:line="240" w:lineRule="auto"/>
        <w:ind w:left="0" w:firstLine="0"/>
        <w:rPr>
          <w:lang w:val="uk-UA"/>
        </w:rPr>
      </w:pPr>
      <w:r w:rsidRPr="001773BE">
        <w:rPr>
          <w:rFonts w:ascii="Times New Roman" w:hAnsi="Times New Roman" w:cs="Times New Roman"/>
          <w:sz w:val="24"/>
          <w:szCs w:val="24"/>
          <w:lang w:val="uk-UA"/>
        </w:rPr>
        <w:t>Дата та час розкриття тендерної пропозиції</w:t>
      </w:r>
    </w:p>
    <w:p w:rsidR="00824AFC" w:rsidRPr="001773BE" w:rsidRDefault="00824AFC" w:rsidP="00824AFC">
      <w:pPr>
        <w:pStyle w:val="11"/>
        <w:widowControl w:val="0"/>
        <w:spacing w:after="0" w:line="240" w:lineRule="auto"/>
        <w:rPr>
          <w:rFonts w:ascii="Times New Roman" w:hAnsi="Times New Roman" w:cs="Times New Roman"/>
          <w:b/>
          <w:i/>
          <w:sz w:val="24"/>
          <w:szCs w:val="24"/>
          <w:lang w:val="uk-UA"/>
        </w:rPr>
      </w:pPr>
      <w:r w:rsidRPr="001773BE">
        <w:rPr>
          <w:rFonts w:ascii="Times New Roman" w:hAnsi="Times New Roman" w:cs="Times New Roman"/>
          <w:b/>
          <w:i/>
          <w:sz w:val="24"/>
          <w:szCs w:val="24"/>
          <w:lang w:val="uk-UA"/>
        </w:rPr>
        <w:t>Розділ 5. Оцінка тендерної пропозиції</w:t>
      </w:r>
    </w:p>
    <w:p w:rsidR="00824AFC" w:rsidRPr="001773BE" w:rsidRDefault="00824AFC" w:rsidP="00824AFC">
      <w:pPr>
        <w:pStyle w:val="11"/>
        <w:widowControl w:val="0"/>
        <w:numPr>
          <w:ilvl w:val="0"/>
          <w:numId w:val="5"/>
        </w:numPr>
        <w:spacing w:after="0" w:line="240" w:lineRule="auto"/>
        <w:ind w:left="0" w:firstLine="0"/>
        <w:rPr>
          <w:lang w:val="uk-UA"/>
        </w:rPr>
      </w:pPr>
      <w:r w:rsidRPr="001773BE">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824AFC" w:rsidRPr="001773BE" w:rsidRDefault="00824AFC" w:rsidP="00824AFC">
      <w:pPr>
        <w:pStyle w:val="11"/>
        <w:widowControl w:val="0"/>
        <w:numPr>
          <w:ilvl w:val="0"/>
          <w:numId w:val="5"/>
        </w:numPr>
        <w:spacing w:after="0" w:line="240" w:lineRule="auto"/>
        <w:ind w:left="0" w:firstLine="0"/>
        <w:rPr>
          <w:lang w:val="uk-UA"/>
        </w:rPr>
      </w:pPr>
      <w:r w:rsidRPr="001773BE">
        <w:rPr>
          <w:rFonts w:ascii="Times New Roman" w:hAnsi="Times New Roman" w:cs="Times New Roman"/>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824AFC" w:rsidRPr="00715088" w:rsidRDefault="00824AFC" w:rsidP="00824AFC">
      <w:pPr>
        <w:pStyle w:val="11"/>
        <w:widowControl w:val="0"/>
        <w:numPr>
          <w:ilvl w:val="0"/>
          <w:numId w:val="5"/>
        </w:numPr>
        <w:spacing w:after="0" w:line="240" w:lineRule="auto"/>
        <w:ind w:left="0" w:firstLine="0"/>
        <w:rPr>
          <w:rFonts w:ascii="Times New Roman" w:hAnsi="Times New Roman" w:cs="Times New Roman"/>
          <w:sz w:val="24"/>
          <w:szCs w:val="24"/>
          <w:lang w:val="uk-UA"/>
        </w:rPr>
      </w:pPr>
      <w:r w:rsidRPr="00715088">
        <w:rPr>
          <w:rFonts w:ascii="Times New Roman" w:hAnsi="Times New Roman" w:cs="Times New Roman"/>
          <w:sz w:val="24"/>
          <w:szCs w:val="24"/>
          <w:lang w:val="uk-UA"/>
        </w:rPr>
        <w:t>Виправлення невідповідностей в інформації та/або документах</w:t>
      </w:r>
    </w:p>
    <w:p w:rsidR="00824AFC" w:rsidRPr="00715088" w:rsidRDefault="00824AFC" w:rsidP="00824AFC">
      <w:pPr>
        <w:pStyle w:val="11"/>
        <w:widowControl w:val="0"/>
        <w:numPr>
          <w:ilvl w:val="0"/>
          <w:numId w:val="5"/>
        </w:numPr>
        <w:spacing w:after="0" w:line="240" w:lineRule="auto"/>
        <w:ind w:left="0" w:firstLine="0"/>
        <w:rPr>
          <w:lang w:val="uk-UA"/>
        </w:rPr>
      </w:pPr>
      <w:r w:rsidRPr="001773BE">
        <w:rPr>
          <w:rFonts w:ascii="Times New Roman" w:hAnsi="Times New Roman" w:cs="Times New Roman"/>
          <w:sz w:val="24"/>
          <w:szCs w:val="24"/>
          <w:lang w:val="uk-UA"/>
        </w:rPr>
        <w:t>Інша інформація</w:t>
      </w:r>
    </w:p>
    <w:p w:rsidR="00824AFC" w:rsidRPr="001773BE" w:rsidRDefault="00824AFC" w:rsidP="00824AFC">
      <w:pPr>
        <w:pStyle w:val="11"/>
        <w:widowControl w:val="0"/>
        <w:numPr>
          <w:ilvl w:val="0"/>
          <w:numId w:val="5"/>
        </w:numPr>
        <w:spacing w:after="0" w:line="240" w:lineRule="auto"/>
        <w:ind w:left="0" w:firstLine="0"/>
        <w:rPr>
          <w:lang w:val="uk-UA"/>
        </w:rPr>
      </w:pPr>
      <w:r w:rsidRPr="001773BE">
        <w:rPr>
          <w:rFonts w:ascii="Times New Roman" w:hAnsi="Times New Roman" w:cs="Times New Roman"/>
          <w:sz w:val="24"/>
          <w:szCs w:val="24"/>
          <w:lang w:val="uk-UA"/>
        </w:rPr>
        <w:t>Відхилення тендерних пропозицій</w:t>
      </w:r>
    </w:p>
    <w:p w:rsidR="00824AFC" w:rsidRPr="001773BE" w:rsidRDefault="00824AFC" w:rsidP="00824AFC">
      <w:pPr>
        <w:pStyle w:val="11"/>
        <w:widowControl w:val="0"/>
        <w:spacing w:after="0" w:line="240" w:lineRule="auto"/>
        <w:rPr>
          <w:rFonts w:ascii="Times New Roman" w:hAnsi="Times New Roman" w:cs="Times New Roman"/>
          <w:b/>
          <w:i/>
          <w:sz w:val="24"/>
          <w:szCs w:val="24"/>
          <w:lang w:val="uk-UA"/>
        </w:rPr>
      </w:pPr>
      <w:r w:rsidRPr="001773BE">
        <w:rPr>
          <w:rFonts w:ascii="Times New Roman" w:hAnsi="Times New Roman" w:cs="Times New Roman"/>
          <w:b/>
          <w:i/>
          <w:sz w:val="24"/>
          <w:szCs w:val="24"/>
          <w:lang w:val="uk-UA"/>
        </w:rPr>
        <w:t>Розділ 6. Результати тендеру та укладання договору про закупівлю</w:t>
      </w:r>
    </w:p>
    <w:p w:rsidR="00824AFC" w:rsidRPr="001773BE" w:rsidRDefault="00824AFC" w:rsidP="00824AFC">
      <w:pPr>
        <w:pStyle w:val="11"/>
        <w:widowControl w:val="0"/>
        <w:numPr>
          <w:ilvl w:val="0"/>
          <w:numId w:val="6"/>
        </w:numPr>
        <w:spacing w:after="0" w:line="240" w:lineRule="auto"/>
        <w:ind w:left="0" w:firstLine="0"/>
        <w:rPr>
          <w:lang w:val="uk-UA"/>
        </w:rPr>
      </w:pPr>
      <w:r w:rsidRPr="001773BE">
        <w:rPr>
          <w:rFonts w:ascii="Times New Roman" w:hAnsi="Times New Roman" w:cs="Times New Roman"/>
          <w:sz w:val="24"/>
          <w:szCs w:val="24"/>
          <w:lang w:val="uk-UA"/>
        </w:rPr>
        <w:t>Відміна замовником тендеру чи визнання його таким, що не відбувся</w:t>
      </w:r>
    </w:p>
    <w:p w:rsidR="00824AFC" w:rsidRPr="001773BE" w:rsidRDefault="00824AFC" w:rsidP="00824AFC">
      <w:pPr>
        <w:pStyle w:val="11"/>
        <w:widowControl w:val="0"/>
        <w:numPr>
          <w:ilvl w:val="0"/>
          <w:numId w:val="6"/>
        </w:numPr>
        <w:spacing w:after="0" w:line="240" w:lineRule="auto"/>
        <w:ind w:left="0" w:firstLine="0"/>
        <w:rPr>
          <w:lang w:val="uk-UA"/>
        </w:rPr>
      </w:pPr>
      <w:r w:rsidRPr="001773BE">
        <w:rPr>
          <w:rFonts w:ascii="Times New Roman" w:hAnsi="Times New Roman" w:cs="Times New Roman"/>
          <w:sz w:val="24"/>
          <w:szCs w:val="24"/>
          <w:lang w:val="uk-UA"/>
        </w:rPr>
        <w:t>Строк укладання договору</w:t>
      </w:r>
    </w:p>
    <w:p w:rsidR="00824AFC" w:rsidRPr="001773BE" w:rsidRDefault="00824AFC" w:rsidP="00824AFC">
      <w:pPr>
        <w:pStyle w:val="11"/>
        <w:widowControl w:val="0"/>
        <w:numPr>
          <w:ilvl w:val="0"/>
          <w:numId w:val="6"/>
        </w:numPr>
        <w:spacing w:after="0" w:line="240" w:lineRule="auto"/>
        <w:ind w:left="0" w:firstLine="0"/>
        <w:rPr>
          <w:lang w:val="uk-UA"/>
        </w:rPr>
      </w:pPr>
      <w:proofErr w:type="spellStart"/>
      <w:r w:rsidRPr="001773BE">
        <w:rPr>
          <w:rFonts w:ascii="Times New Roman" w:hAnsi="Times New Roman" w:cs="Times New Roman"/>
          <w:sz w:val="24"/>
          <w:szCs w:val="24"/>
          <w:lang w:val="uk-UA"/>
        </w:rPr>
        <w:t>Проєкт</w:t>
      </w:r>
      <w:proofErr w:type="spellEnd"/>
      <w:r w:rsidRPr="001773BE">
        <w:rPr>
          <w:rFonts w:ascii="Times New Roman" w:hAnsi="Times New Roman" w:cs="Times New Roman"/>
          <w:sz w:val="24"/>
          <w:szCs w:val="24"/>
          <w:lang w:val="uk-UA"/>
        </w:rPr>
        <w:t xml:space="preserve"> договору про закупівлю </w:t>
      </w:r>
    </w:p>
    <w:p w:rsidR="00824AFC" w:rsidRPr="001773BE" w:rsidRDefault="00824AFC" w:rsidP="00824AFC">
      <w:pPr>
        <w:pStyle w:val="11"/>
        <w:widowControl w:val="0"/>
        <w:numPr>
          <w:ilvl w:val="0"/>
          <w:numId w:val="6"/>
        </w:numPr>
        <w:spacing w:after="0" w:line="240" w:lineRule="auto"/>
        <w:ind w:left="0" w:firstLine="0"/>
        <w:rPr>
          <w:lang w:val="uk-UA"/>
        </w:rPr>
      </w:pPr>
      <w:r w:rsidRPr="001773BE">
        <w:rPr>
          <w:rFonts w:ascii="Times New Roman" w:hAnsi="Times New Roman" w:cs="Times New Roman"/>
          <w:sz w:val="24"/>
          <w:szCs w:val="24"/>
          <w:lang w:val="uk-UA"/>
        </w:rPr>
        <w:t>Істотні умови, що обов’язково включаються до договору про закупівлю</w:t>
      </w:r>
    </w:p>
    <w:p w:rsidR="00824AFC" w:rsidRPr="001773BE" w:rsidRDefault="00824AFC" w:rsidP="00824AFC">
      <w:pPr>
        <w:pStyle w:val="11"/>
        <w:widowControl w:val="0"/>
        <w:numPr>
          <w:ilvl w:val="0"/>
          <w:numId w:val="6"/>
        </w:numPr>
        <w:spacing w:after="0" w:line="240" w:lineRule="auto"/>
        <w:ind w:left="0" w:firstLine="0"/>
        <w:rPr>
          <w:lang w:val="uk-UA"/>
        </w:rPr>
      </w:pPr>
      <w:r w:rsidRPr="001773BE">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824AFC" w:rsidRPr="001773BE" w:rsidRDefault="00824AFC" w:rsidP="00824AFC">
      <w:pPr>
        <w:pStyle w:val="11"/>
        <w:widowControl w:val="0"/>
        <w:numPr>
          <w:ilvl w:val="0"/>
          <w:numId w:val="6"/>
        </w:numPr>
        <w:spacing w:after="0" w:line="240" w:lineRule="auto"/>
        <w:ind w:left="0" w:firstLine="0"/>
        <w:rPr>
          <w:lang w:val="uk-UA"/>
        </w:rPr>
      </w:pPr>
      <w:r w:rsidRPr="001773BE">
        <w:rPr>
          <w:rFonts w:ascii="Times New Roman" w:hAnsi="Times New Roman" w:cs="Times New Roman"/>
          <w:sz w:val="24"/>
          <w:szCs w:val="24"/>
          <w:lang w:val="uk-UA"/>
        </w:rPr>
        <w:t>Забезпечення виконання договору про закупівлю</w:t>
      </w:r>
    </w:p>
    <w:p w:rsidR="00766BD9" w:rsidRPr="001773BE" w:rsidRDefault="00766BD9" w:rsidP="00766BD9">
      <w:pPr>
        <w:ind w:firstLine="708"/>
        <w:jc w:val="both"/>
        <w:rPr>
          <w:rFonts w:ascii="Times New Roman" w:hAnsi="Times New Roman"/>
          <w:sz w:val="16"/>
          <w:szCs w:val="16"/>
          <w:highlight w:val="yellow"/>
        </w:rPr>
      </w:pPr>
    </w:p>
    <w:p w:rsidR="00766BD9" w:rsidRPr="001773BE" w:rsidRDefault="00766BD9" w:rsidP="00766BD9">
      <w:pPr>
        <w:pStyle w:val="11"/>
        <w:widowControl w:val="0"/>
        <w:spacing w:line="240" w:lineRule="auto"/>
        <w:rPr>
          <w:rFonts w:ascii="Times New Roman" w:hAnsi="Times New Roman" w:cs="Times New Roman"/>
          <w:b/>
          <w:i/>
          <w:sz w:val="24"/>
          <w:szCs w:val="24"/>
          <w:lang w:val="uk-UA"/>
        </w:rPr>
      </w:pPr>
      <w:r w:rsidRPr="001773BE">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згрупованими файлами:</w:t>
      </w:r>
    </w:p>
    <w:p w:rsidR="004A7E82" w:rsidRPr="00614927" w:rsidRDefault="004A7E82" w:rsidP="004A7E82">
      <w:pPr>
        <w:spacing w:after="0" w:line="240" w:lineRule="auto"/>
        <w:ind w:firstLine="284"/>
        <w:jc w:val="both"/>
        <w:rPr>
          <w:rFonts w:ascii="Times New Roman" w:hAnsi="Times New Roman"/>
          <w:b/>
          <w:sz w:val="24"/>
          <w:szCs w:val="24"/>
        </w:rPr>
      </w:pPr>
      <w:r w:rsidRPr="00614927">
        <w:rPr>
          <w:rFonts w:ascii="Times New Roman" w:hAnsi="Times New Roman"/>
          <w:b/>
          <w:sz w:val="24"/>
          <w:szCs w:val="24"/>
        </w:rPr>
        <w:t xml:space="preserve">Додаток 1. </w:t>
      </w:r>
      <w:r w:rsidRPr="00614927">
        <w:rPr>
          <w:rFonts w:ascii="Times New Roman" w:hAnsi="Times New Roman"/>
          <w:sz w:val="24"/>
          <w:szCs w:val="24"/>
        </w:rPr>
        <w:t>Тендерна пропозиція.</w:t>
      </w:r>
    </w:p>
    <w:p w:rsidR="004A7E82" w:rsidRPr="00614927" w:rsidRDefault="004A7E82" w:rsidP="004A7E82">
      <w:pPr>
        <w:spacing w:after="0" w:line="240" w:lineRule="auto"/>
        <w:ind w:firstLine="284"/>
        <w:jc w:val="both"/>
        <w:rPr>
          <w:rFonts w:ascii="Times New Roman" w:hAnsi="Times New Roman"/>
          <w:b/>
          <w:sz w:val="24"/>
          <w:szCs w:val="24"/>
        </w:rPr>
      </w:pPr>
      <w:r w:rsidRPr="00614927">
        <w:rPr>
          <w:rFonts w:ascii="Times New Roman" w:hAnsi="Times New Roman"/>
          <w:b/>
          <w:sz w:val="24"/>
          <w:szCs w:val="24"/>
        </w:rPr>
        <w:lastRenderedPageBreak/>
        <w:t>Додаток</w:t>
      </w:r>
      <w:r>
        <w:rPr>
          <w:rFonts w:ascii="Times New Roman" w:hAnsi="Times New Roman"/>
          <w:b/>
          <w:sz w:val="24"/>
          <w:szCs w:val="24"/>
        </w:rPr>
        <w:t xml:space="preserve"> </w:t>
      </w:r>
      <w:r w:rsidRPr="00614927">
        <w:rPr>
          <w:rFonts w:ascii="Times New Roman" w:hAnsi="Times New Roman"/>
          <w:b/>
          <w:sz w:val="24"/>
          <w:szCs w:val="24"/>
        </w:rPr>
        <w:t xml:space="preserve">2. </w:t>
      </w:r>
      <w:r w:rsidRPr="00614927">
        <w:rPr>
          <w:rFonts w:ascii="Times New Roman" w:hAnsi="Times New Roman"/>
          <w:sz w:val="24"/>
          <w:szCs w:val="24"/>
        </w:rPr>
        <w:t>Документи щодо підтвердження відповідності Учасника критеріям, установленим Замовником відповідно до статті 16 Закону.</w:t>
      </w:r>
    </w:p>
    <w:p w:rsidR="004A7E82" w:rsidRPr="00614927" w:rsidRDefault="004A7E82" w:rsidP="004A7E82">
      <w:pPr>
        <w:spacing w:after="0" w:line="240" w:lineRule="auto"/>
        <w:ind w:firstLine="284"/>
        <w:jc w:val="both"/>
        <w:rPr>
          <w:rFonts w:ascii="Times New Roman" w:hAnsi="Times New Roman"/>
          <w:sz w:val="24"/>
          <w:szCs w:val="24"/>
        </w:rPr>
      </w:pPr>
      <w:r w:rsidRPr="00614927">
        <w:rPr>
          <w:rFonts w:ascii="Times New Roman" w:hAnsi="Times New Roman"/>
          <w:b/>
          <w:sz w:val="24"/>
          <w:szCs w:val="24"/>
        </w:rPr>
        <w:t xml:space="preserve">Додаток 3. </w:t>
      </w:r>
      <w:r w:rsidRPr="00614927">
        <w:rPr>
          <w:rFonts w:ascii="Times New Roman" w:hAnsi="Times New Roman"/>
          <w:sz w:val="24"/>
          <w:szCs w:val="24"/>
        </w:rPr>
        <w:t>Документи щодо підтвердження відповідності вимогам, визначеним у статті 17 Закону.</w:t>
      </w:r>
    </w:p>
    <w:p w:rsidR="004A7E82" w:rsidRPr="00614927" w:rsidRDefault="004A7E82" w:rsidP="004A7E82">
      <w:pPr>
        <w:spacing w:after="0" w:line="240" w:lineRule="auto"/>
        <w:ind w:firstLine="284"/>
        <w:jc w:val="both"/>
        <w:rPr>
          <w:rFonts w:ascii="Times New Roman" w:hAnsi="Times New Roman"/>
          <w:sz w:val="24"/>
          <w:szCs w:val="24"/>
        </w:rPr>
      </w:pPr>
      <w:r w:rsidRPr="00614927">
        <w:rPr>
          <w:rFonts w:ascii="Times New Roman" w:hAnsi="Times New Roman"/>
          <w:b/>
          <w:sz w:val="24"/>
          <w:szCs w:val="24"/>
        </w:rPr>
        <w:t xml:space="preserve">Додаток 4. </w:t>
      </w:r>
      <w:r w:rsidRPr="00614927">
        <w:rPr>
          <w:rFonts w:ascii="Times New Roman" w:hAnsi="Times New Roman"/>
          <w:sz w:val="24"/>
          <w:szCs w:val="24"/>
        </w:rPr>
        <w:t>Інформація про необхідні технічні, якісні та кількісні характеристики предмета закупівлі.</w:t>
      </w:r>
    </w:p>
    <w:p w:rsidR="004A7E82" w:rsidRPr="00614927" w:rsidRDefault="004A7E82" w:rsidP="004A7E82">
      <w:pPr>
        <w:spacing w:after="0" w:line="240" w:lineRule="auto"/>
        <w:ind w:firstLine="284"/>
        <w:jc w:val="both"/>
        <w:rPr>
          <w:rFonts w:ascii="Times New Roman" w:hAnsi="Times New Roman"/>
          <w:sz w:val="24"/>
          <w:szCs w:val="24"/>
        </w:rPr>
      </w:pPr>
      <w:r w:rsidRPr="00614927">
        <w:rPr>
          <w:rFonts w:ascii="Times New Roman" w:hAnsi="Times New Roman"/>
          <w:b/>
          <w:sz w:val="24"/>
          <w:szCs w:val="24"/>
        </w:rPr>
        <w:t xml:space="preserve">Додаток 5. </w:t>
      </w:r>
      <w:r w:rsidRPr="00614927">
        <w:rPr>
          <w:rFonts w:ascii="Times New Roman" w:hAnsi="Times New Roman"/>
          <w:sz w:val="24"/>
          <w:szCs w:val="24"/>
        </w:rPr>
        <w:t>Інформація про Учасника.</w:t>
      </w:r>
    </w:p>
    <w:p w:rsidR="004A7E82" w:rsidRPr="00614927" w:rsidRDefault="004A7E82" w:rsidP="004A7E82">
      <w:pPr>
        <w:spacing w:after="0" w:line="240" w:lineRule="auto"/>
        <w:rPr>
          <w:rFonts w:ascii="Times New Roman" w:hAnsi="Times New Roman"/>
          <w:sz w:val="24"/>
          <w:szCs w:val="24"/>
        </w:rPr>
      </w:pPr>
      <w:r w:rsidRPr="00614927">
        <w:rPr>
          <w:rFonts w:ascii="Times New Roman" w:hAnsi="Times New Roman"/>
          <w:b/>
          <w:sz w:val="24"/>
          <w:szCs w:val="24"/>
        </w:rPr>
        <w:t xml:space="preserve">    Додаток 6. </w:t>
      </w:r>
      <w:r w:rsidRPr="00614927">
        <w:rPr>
          <w:rFonts w:ascii="Times New Roman" w:hAnsi="Times New Roman"/>
          <w:sz w:val="24"/>
          <w:szCs w:val="24"/>
        </w:rPr>
        <w:t>Лист – згода на обробку персональних даних.</w:t>
      </w:r>
    </w:p>
    <w:p w:rsidR="004A7E82" w:rsidRPr="00614927" w:rsidRDefault="004A7E82" w:rsidP="004A7E82">
      <w:pPr>
        <w:spacing w:after="0" w:line="240" w:lineRule="auto"/>
        <w:rPr>
          <w:rFonts w:ascii="Times New Roman" w:hAnsi="Times New Roman"/>
          <w:b/>
          <w:sz w:val="24"/>
          <w:szCs w:val="24"/>
        </w:rPr>
      </w:pPr>
      <w:r w:rsidRPr="00614927">
        <w:rPr>
          <w:rFonts w:ascii="Times New Roman" w:hAnsi="Times New Roman"/>
          <w:sz w:val="24"/>
          <w:szCs w:val="24"/>
        </w:rPr>
        <w:t xml:space="preserve">    </w:t>
      </w:r>
      <w:r w:rsidRPr="00614927">
        <w:rPr>
          <w:rFonts w:ascii="Times New Roman" w:hAnsi="Times New Roman"/>
          <w:b/>
          <w:sz w:val="24"/>
          <w:szCs w:val="24"/>
        </w:rPr>
        <w:t xml:space="preserve">Додаток 7. </w:t>
      </w:r>
      <w:proofErr w:type="spellStart"/>
      <w:r w:rsidRPr="00614927">
        <w:rPr>
          <w:rFonts w:ascii="Times New Roman" w:hAnsi="Times New Roman"/>
          <w:sz w:val="24"/>
          <w:szCs w:val="24"/>
        </w:rPr>
        <w:t>Проєкт</w:t>
      </w:r>
      <w:proofErr w:type="spellEnd"/>
      <w:r w:rsidRPr="00614927">
        <w:rPr>
          <w:rFonts w:ascii="Times New Roman" w:hAnsi="Times New Roman"/>
          <w:sz w:val="24"/>
          <w:szCs w:val="24"/>
        </w:rPr>
        <w:t xml:space="preserve"> договору про закупівлю.</w:t>
      </w:r>
    </w:p>
    <w:p w:rsidR="00EC25C6" w:rsidRPr="00614927" w:rsidRDefault="00EC25C6" w:rsidP="0024070D">
      <w:pPr>
        <w:spacing w:after="0" w:line="240" w:lineRule="auto"/>
        <w:rPr>
          <w:rFonts w:ascii="Times New Roman" w:hAnsi="Times New Roman"/>
          <w:b/>
          <w:sz w:val="24"/>
          <w:szCs w:val="24"/>
        </w:rPr>
      </w:pPr>
    </w:p>
    <w:p w:rsidR="00EC25C6" w:rsidRPr="00614927" w:rsidRDefault="00EC25C6" w:rsidP="006648F3">
      <w:pPr>
        <w:spacing w:after="0" w:line="240" w:lineRule="auto"/>
        <w:rPr>
          <w:rFonts w:ascii="Times New Roman" w:hAnsi="Times New Roman"/>
        </w:rPr>
      </w:pPr>
    </w:p>
    <w:p w:rsidR="003B2779" w:rsidRPr="00614927" w:rsidRDefault="003B2779" w:rsidP="006648F3">
      <w:pPr>
        <w:spacing w:after="0" w:line="240" w:lineRule="auto"/>
        <w:rPr>
          <w:rFonts w:ascii="Times New Roman" w:hAnsi="Times New Roman"/>
        </w:rPr>
      </w:pPr>
    </w:p>
    <w:p w:rsidR="003B2779" w:rsidRPr="00614927" w:rsidRDefault="007D75D7" w:rsidP="006648F3">
      <w:pPr>
        <w:spacing w:after="0" w:line="240" w:lineRule="auto"/>
        <w:rPr>
          <w:rFonts w:ascii="Times New Roman" w:hAnsi="Times New Roman"/>
        </w:rPr>
      </w:pPr>
      <w:r>
        <w:rPr>
          <w:rFonts w:ascii="Times New Roman" w:hAnsi="Times New Roman"/>
        </w:rPr>
        <w:br w:type="page"/>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
        <w:gridCol w:w="21"/>
        <w:gridCol w:w="2956"/>
        <w:gridCol w:w="13"/>
        <w:gridCol w:w="6883"/>
        <w:gridCol w:w="58"/>
        <w:gridCol w:w="6"/>
        <w:gridCol w:w="6"/>
        <w:gridCol w:w="9"/>
      </w:tblGrid>
      <w:tr w:rsidR="00EC25C6" w:rsidRPr="00614927"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vAlign w:val="center"/>
          </w:tcPr>
          <w:p w:rsidR="00EC25C6" w:rsidRPr="00614927" w:rsidRDefault="00EC25C6" w:rsidP="00C43EBA">
            <w:pPr>
              <w:pStyle w:val="11"/>
              <w:widowControl w:val="0"/>
              <w:spacing w:line="240" w:lineRule="auto"/>
              <w:jc w:val="center"/>
              <w:rPr>
                <w:lang w:val="uk-UA"/>
              </w:rPr>
            </w:pPr>
            <w:r w:rsidRPr="00614927">
              <w:rPr>
                <w:rFonts w:ascii="Times New Roman" w:hAnsi="Times New Roman" w:cs="Times New Roman"/>
                <w:sz w:val="24"/>
                <w:szCs w:val="24"/>
                <w:lang w:val="uk-UA"/>
              </w:rPr>
              <w:lastRenderedPageBreak/>
              <w:t>№</w:t>
            </w:r>
          </w:p>
        </w:tc>
        <w:tc>
          <w:tcPr>
            <w:tcW w:w="9873" w:type="dxa"/>
            <w:gridSpan w:val="4"/>
            <w:tcBorders>
              <w:top w:val="single" w:sz="4" w:space="0" w:color="auto"/>
              <w:left w:val="single" w:sz="4" w:space="0" w:color="auto"/>
              <w:bottom w:val="single" w:sz="4" w:space="0" w:color="auto"/>
              <w:right w:val="single" w:sz="4" w:space="0" w:color="auto"/>
            </w:tcBorders>
            <w:vAlign w:val="center"/>
          </w:tcPr>
          <w:p w:rsidR="00EC25C6" w:rsidRPr="00614927" w:rsidRDefault="00EC25C6" w:rsidP="00C43EBA">
            <w:pPr>
              <w:pStyle w:val="11"/>
              <w:widowControl w:val="0"/>
              <w:spacing w:line="240" w:lineRule="auto"/>
              <w:jc w:val="center"/>
              <w:rPr>
                <w:b/>
                <w:i/>
                <w:lang w:val="uk-UA"/>
              </w:rPr>
            </w:pPr>
            <w:r w:rsidRPr="00614927">
              <w:rPr>
                <w:rFonts w:ascii="Times New Roman" w:hAnsi="Times New Roman" w:cs="Times New Roman"/>
                <w:b/>
                <w:i/>
                <w:sz w:val="24"/>
                <w:szCs w:val="24"/>
                <w:lang w:val="uk-UA"/>
              </w:rPr>
              <w:t>Розділ 1. Загальні положення</w:t>
            </w:r>
          </w:p>
        </w:tc>
      </w:tr>
      <w:tr w:rsidR="00EC25C6" w:rsidRPr="00614927"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vAlign w:val="center"/>
          </w:tcPr>
          <w:p w:rsidR="00EC25C6" w:rsidRPr="00614927" w:rsidRDefault="00EC25C6" w:rsidP="00C43EBA">
            <w:pPr>
              <w:pStyle w:val="11"/>
              <w:widowControl w:val="0"/>
              <w:spacing w:line="240" w:lineRule="auto"/>
              <w:jc w:val="center"/>
              <w:rPr>
                <w:lang w:val="uk-UA"/>
              </w:rPr>
            </w:pPr>
            <w:r w:rsidRPr="00614927">
              <w:rPr>
                <w:rFonts w:ascii="Times New Roman" w:hAnsi="Times New Roman" w:cs="Times New Roman"/>
                <w:sz w:val="24"/>
                <w:szCs w:val="24"/>
                <w:lang w:val="uk-UA"/>
              </w:rPr>
              <w:t>1</w:t>
            </w:r>
          </w:p>
        </w:tc>
        <w:tc>
          <w:tcPr>
            <w:tcW w:w="2990" w:type="dxa"/>
            <w:gridSpan w:val="3"/>
            <w:tcBorders>
              <w:top w:val="single" w:sz="4" w:space="0" w:color="auto"/>
              <w:left w:val="single" w:sz="4" w:space="0" w:color="auto"/>
              <w:bottom w:val="single" w:sz="4" w:space="0" w:color="auto"/>
              <w:right w:val="single" w:sz="4" w:space="0" w:color="auto"/>
            </w:tcBorders>
            <w:vAlign w:val="center"/>
          </w:tcPr>
          <w:p w:rsidR="00EC25C6" w:rsidRPr="00614927" w:rsidRDefault="00EC25C6" w:rsidP="00C43EBA">
            <w:pPr>
              <w:pStyle w:val="11"/>
              <w:widowControl w:val="0"/>
              <w:spacing w:line="240" w:lineRule="auto"/>
              <w:jc w:val="center"/>
              <w:rPr>
                <w:lang w:val="uk-UA"/>
              </w:rPr>
            </w:pPr>
            <w:r w:rsidRPr="00614927">
              <w:rPr>
                <w:rFonts w:ascii="Times New Roman" w:hAnsi="Times New Roman" w:cs="Times New Roman"/>
                <w:sz w:val="24"/>
                <w:szCs w:val="24"/>
                <w:lang w:val="uk-UA"/>
              </w:rPr>
              <w:t>2</w:t>
            </w:r>
          </w:p>
        </w:tc>
        <w:tc>
          <w:tcPr>
            <w:tcW w:w="6883" w:type="dxa"/>
            <w:tcBorders>
              <w:top w:val="single" w:sz="4" w:space="0" w:color="auto"/>
              <w:left w:val="single" w:sz="4" w:space="0" w:color="auto"/>
              <w:bottom w:val="single" w:sz="4" w:space="0" w:color="auto"/>
              <w:right w:val="single" w:sz="4" w:space="0" w:color="auto"/>
            </w:tcBorders>
            <w:vAlign w:val="center"/>
          </w:tcPr>
          <w:p w:rsidR="00EC25C6" w:rsidRPr="00614927" w:rsidRDefault="00EC25C6" w:rsidP="00C43EBA">
            <w:pPr>
              <w:pStyle w:val="11"/>
              <w:widowControl w:val="0"/>
              <w:spacing w:line="240" w:lineRule="auto"/>
              <w:jc w:val="center"/>
              <w:rPr>
                <w:lang w:val="uk-UA"/>
              </w:rPr>
            </w:pPr>
            <w:r w:rsidRPr="00614927">
              <w:rPr>
                <w:rFonts w:ascii="Times New Roman" w:hAnsi="Times New Roman" w:cs="Times New Roman"/>
                <w:sz w:val="24"/>
                <w:szCs w:val="24"/>
                <w:lang w:val="uk-UA"/>
              </w:rPr>
              <w:t>3</w:t>
            </w:r>
          </w:p>
        </w:tc>
      </w:tr>
      <w:tr w:rsidR="00EC25C6" w:rsidRPr="00614927"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tcPr>
          <w:p w:rsidR="00EC25C6" w:rsidRPr="00614927" w:rsidRDefault="00EC25C6" w:rsidP="00C43EBA">
            <w:pPr>
              <w:pStyle w:val="11"/>
              <w:widowControl w:val="0"/>
              <w:spacing w:line="240" w:lineRule="auto"/>
              <w:rPr>
                <w:sz w:val="24"/>
                <w:szCs w:val="24"/>
                <w:lang w:val="uk-UA"/>
              </w:rPr>
            </w:pPr>
            <w:r w:rsidRPr="00614927">
              <w:rPr>
                <w:rFonts w:ascii="Times New Roman" w:hAnsi="Times New Roman" w:cs="Times New Roman"/>
                <w:sz w:val="24"/>
                <w:szCs w:val="24"/>
                <w:lang w:val="uk-UA"/>
              </w:rPr>
              <w:t>1</w:t>
            </w:r>
          </w:p>
        </w:tc>
        <w:tc>
          <w:tcPr>
            <w:tcW w:w="2990" w:type="dxa"/>
            <w:gridSpan w:val="3"/>
            <w:tcBorders>
              <w:top w:val="single" w:sz="4" w:space="0" w:color="auto"/>
              <w:left w:val="single" w:sz="4" w:space="0" w:color="auto"/>
              <w:bottom w:val="single" w:sz="4" w:space="0" w:color="auto"/>
              <w:right w:val="single" w:sz="4" w:space="0" w:color="auto"/>
            </w:tcBorders>
          </w:tcPr>
          <w:p w:rsidR="00EC25C6" w:rsidRPr="007D75D7" w:rsidRDefault="00EC25C6" w:rsidP="00C43EBA">
            <w:pPr>
              <w:pStyle w:val="11"/>
              <w:widowControl w:val="0"/>
              <w:spacing w:line="240" w:lineRule="auto"/>
              <w:rPr>
                <w:sz w:val="24"/>
                <w:szCs w:val="24"/>
                <w:lang w:val="uk-UA"/>
              </w:rPr>
            </w:pPr>
            <w:r w:rsidRPr="007D75D7">
              <w:rPr>
                <w:rFonts w:ascii="Times New Roman" w:hAnsi="Times New Roman" w:cs="Times New Roman"/>
                <w:sz w:val="24"/>
                <w:szCs w:val="24"/>
                <w:lang w:val="uk-UA"/>
              </w:rPr>
              <w:t>Терміни, які вживаються в тендерній документації</w:t>
            </w:r>
          </w:p>
        </w:tc>
        <w:tc>
          <w:tcPr>
            <w:tcW w:w="6883" w:type="dxa"/>
            <w:tcBorders>
              <w:top w:val="single" w:sz="4" w:space="0" w:color="auto"/>
              <w:left w:val="single" w:sz="4" w:space="0" w:color="auto"/>
              <w:bottom w:val="single" w:sz="4" w:space="0" w:color="auto"/>
              <w:right w:val="single" w:sz="4" w:space="0" w:color="auto"/>
            </w:tcBorders>
            <w:vAlign w:val="center"/>
          </w:tcPr>
          <w:p w:rsidR="00EC25C6" w:rsidRDefault="00B61763" w:rsidP="00B61763">
            <w:pPr>
              <w:widowControl w:val="0"/>
              <w:spacing w:after="0" w:line="240" w:lineRule="auto"/>
              <w:ind w:firstLine="169"/>
              <w:jc w:val="both"/>
              <w:rPr>
                <w:rFonts w:ascii="Times New Roman" w:hAnsi="Times New Roman"/>
                <w:sz w:val="24"/>
                <w:szCs w:val="24"/>
              </w:rPr>
            </w:pPr>
            <w:r w:rsidRPr="001773BE">
              <w:rPr>
                <w:rFonts w:ascii="Times New Roman" w:hAnsi="Times New Roman"/>
                <w:color w:val="000000"/>
                <w:sz w:val="24"/>
                <w:szCs w:val="24"/>
              </w:rPr>
              <w:t>Тендерну документацію роз</w:t>
            </w:r>
            <w:r>
              <w:rPr>
                <w:rFonts w:ascii="Times New Roman" w:hAnsi="Times New Roman"/>
                <w:color w:val="000000"/>
                <w:sz w:val="24"/>
                <w:szCs w:val="24"/>
              </w:rPr>
              <w:t>роблено відповідно до вимог</w:t>
            </w:r>
            <w:r w:rsidRPr="001773BE">
              <w:rPr>
                <w:rFonts w:ascii="Times New Roman" w:hAnsi="Times New Roman"/>
                <w:color w:val="000000"/>
                <w:sz w:val="24"/>
                <w:szCs w:val="24"/>
              </w:rPr>
              <w:t xml:space="preserve"> </w:t>
            </w:r>
            <w:r>
              <w:rPr>
                <w:rFonts w:ascii="Times New Roman" w:hAnsi="Times New Roman"/>
                <w:sz w:val="24"/>
                <w:szCs w:val="24"/>
              </w:rPr>
              <w:t>Закону</w:t>
            </w:r>
            <w:r w:rsidRPr="00F018E2">
              <w:rPr>
                <w:rFonts w:ascii="Times New Roman" w:hAnsi="Times New Roman"/>
                <w:sz w:val="24"/>
                <w:szCs w:val="24"/>
              </w:rPr>
              <w:t xml:space="preserve"> України «Про публічні закупівлі» (далі – Закон)</w:t>
            </w:r>
            <w:r w:rsidR="007B4FC7">
              <w:rPr>
                <w:rFonts w:ascii="Times New Roman" w:hAnsi="Times New Roman"/>
                <w:sz w:val="24"/>
                <w:szCs w:val="24"/>
              </w:rPr>
              <w:t xml:space="preserve"> з урахуванням</w:t>
            </w:r>
            <w:r w:rsidRPr="00F018E2">
              <w:rPr>
                <w:rFonts w:ascii="Times New Roman" w:hAnsi="Times New Roman"/>
                <w:sz w:val="24"/>
                <w:szCs w:val="24"/>
              </w:rPr>
              <w:t xml:space="preserve"> постанов</w:t>
            </w:r>
            <w:r>
              <w:rPr>
                <w:rFonts w:ascii="Times New Roman" w:hAnsi="Times New Roman"/>
                <w:sz w:val="24"/>
                <w:szCs w:val="24"/>
              </w:rPr>
              <w:t>и</w:t>
            </w:r>
            <w:r w:rsidRPr="00F018E2">
              <w:rPr>
                <w:rFonts w:ascii="Times New Roman" w:hAnsi="Times New Roman"/>
                <w:sz w:val="24"/>
                <w:szCs w:val="24"/>
              </w:rPr>
              <w:t xml:space="preserve">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hAnsi="Times New Roman"/>
                <w:sz w:val="24"/>
                <w:szCs w:val="24"/>
              </w:rPr>
              <w:t xml:space="preserve"> 1178</w:t>
            </w:r>
            <w:r w:rsidRPr="00F018E2">
              <w:rPr>
                <w:rFonts w:ascii="Times New Roman" w:hAnsi="Times New Roman"/>
                <w:sz w:val="24"/>
                <w:szCs w:val="24"/>
              </w:rPr>
              <w:t>)</w:t>
            </w:r>
            <w:r>
              <w:rPr>
                <w:rFonts w:ascii="Times New Roman" w:hAnsi="Times New Roman"/>
                <w:sz w:val="24"/>
                <w:szCs w:val="24"/>
              </w:rPr>
              <w:t>.</w:t>
            </w:r>
          </w:p>
          <w:p w:rsidR="00B61763" w:rsidRPr="00C04AF4" w:rsidRDefault="00B61763" w:rsidP="00B61763">
            <w:pPr>
              <w:widowControl w:val="0"/>
              <w:spacing w:after="0" w:line="240" w:lineRule="auto"/>
              <w:ind w:firstLine="169"/>
              <w:jc w:val="both"/>
              <w:rPr>
                <w:rFonts w:ascii="Times New Roman" w:hAnsi="Times New Roman"/>
                <w:sz w:val="24"/>
                <w:szCs w:val="24"/>
              </w:rPr>
            </w:pPr>
            <w:r w:rsidRPr="00F018E2">
              <w:rPr>
                <w:rFonts w:ascii="Times New Roman" w:hAnsi="Times New Roman"/>
                <w:sz w:val="24"/>
                <w:szCs w:val="24"/>
              </w:rPr>
              <w:t>Терміни вживаються у</w:t>
            </w:r>
            <w:r>
              <w:rPr>
                <w:rFonts w:ascii="Times New Roman" w:hAnsi="Times New Roman"/>
                <w:sz w:val="24"/>
                <w:szCs w:val="24"/>
              </w:rPr>
              <w:t xml:space="preserve"> значеннях, наведених у Законі та </w:t>
            </w:r>
            <w:r w:rsidRPr="00F018E2">
              <w:rPr>
                <w:rFonts w:ascii="Times New Roman" w:hAnsi="Times New Roman"/>
                <w:sz w:val="24"/>
                <w:szCs w:val="24"/>
              </w:rPr>
              <w:t xml:space="preserve">Особливостях </w:t>
            </w:r>
            <w:r>
              <w:rPr>
                <w:rFonts w:ascii="Times New Roman" w:hAnsi="Times New Roman"/>
                <w:sz w:val="24"/>
                <w:szCs w:val="24"/>
              </w:rPr>
              <w:t>1178.</w:t>
            </w:r>
          </w:p>
        </w:tc>
      </w:tr>
      <w:tr w:rsidR="007D75D7" w:rsidRPr="00EE150C" w:rsidTr="00766BD9">
        <w:tblPrEx>
          <w:tblLook w:val="04A0"/>
        </w:tblPrEx>
        <w:trPr>
          <w:gridAfter w:val="4"/>
          <w:wAfter w:w="79" w:type="dxa"/>
          <w:trHeight w:val="318"/>
          <w:jc w:val="center"/>
        </w:trPr>
        <w:tc>
          <w:tcPr>
            <w:tcW w:w="519" w:type="dxa"/>
            <w:shd w:val="clear" w:color="auto" w:fill="auto"/>
          </w:tcPr>
          <w:p w:rsidR="007D75D7" w:rsidRPr="00DD29BF" w:rsidRDefault="007D75D7" w:rsidP="003643AE">
            <w:pPr>
              <w:pStyle w:val="11"/>
              <w:widowControl w:val="0"/>
              <w:spacing w:line="240" w:lineRule="auto"/>
              <w:rPr>
                <w:rFonts w:ascii="Times New Roman" w:hAnsi="Times New Roman" w:cs="Times New Roman"/>
                <w:sz w:val="24"/>
                <w:szCs w:val="24"/>
                <w:lang w:val="uk-UA"/>
              </w:rPr>
            </w:pPr>
            <w:r w:rsidRPr="00DD29BF">
              <w:rPr>
                <w:rFonts w:ascii="Times New Roman" w:hAnsi="Times New Roman" w:cs="Times New Roman"/>
                <w:sz w:val="24"/>
                <w:szCs w:val="24"/>
                <w:lang w:val="uk-UA"/>
              </w:rPr>
              <w:t>2</w:t>
            </w:r>
          </w:p>
        </w:tc>
        <w:tc>
          <w:tcPr>
            <w:tcW w:w="9873" w:type="dxa"/>
            <w:gridSpan w:val="4"/>
            <w:shd w:val="clear" w:color="auto" w:fill="auto"/>
          </w:tcPr>
          <w:p w:rsidR="007D75D7" w:rsidRPr="00176A4E" w:rsidRDefault="007D75D7" w:rsidP="003643AE">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замовника</w:t>
            </w:r>
          </w:p>
        </w:tc>
      </w:tr>
      <w:tr w:rsidR="007D75D7" w:rsidRPr="00EE150C" w:rsidTr="00766BD9">
        <w:tblPrEx>
          <w:tblLook w:val="04A0"/>
        </w:tblPrEx>
        <w:trPr>
          <w:gridAfter w:val="4"/>
          <w:wAfter w:w="79" w:type="dxa"/>
          <w:jc w:val="center"/>
        </w:trPr>
        <w:tc>
          <w:tcPr>
            <w:tcW w:w="519" w:type="dxa"/>
            <w:shd w:val="clear" w:color="auto" w:fill="auto"/>
          </w:tcPr>
          <w:p w:rsidR="007D75D7" w:rsidRPr="00DD29BF" w:rsidRDefault="007D75D7" w:rsidP="003643AE">
            <w:pPr>
              <w:pStyle w:val="11"/>
              <w:widowControl w:val="0"/>
              <w:spacing w:line="240" w:lineRule="auto"/>
              <w:jc w:val="right"/>
              <w:rPr>
                <w:sz w:val="24"/>
                <w:szCs w:val="24"/>
                <w:lang w:val="uk-UA"/>
              </w:rPr>
            </w:pPr>
            <w:r w:rsidRPr="00DD29BF">
              <w:rPr>
                <w:rFonts w:ascii="Times New Roman" w:hAnsi="Times New Roman" w:cs="Times New Roman"/>
                <w:sz w:val="24"/>
                <w:szCs w:val="24"/>
                <w:lang w:val="uk-UA"/>
              </w:rPr>
              <w:t>2.1</w:t>
            </w:r>
          </w:p>
        </w:tc>
        <w:tc>
          <w:tcPr>
            <w:tcW w:w="2977" w:type="dxa"/>
            <w:gridSpan w:val="2"/>
            <w:shd w:val="clear" w:color="auto" w:fill="auto"/>
          </w:tcPr>
          <w:p w:rsidR="007D75D7" w:rsidRPr="00176A4E" w:rsidRDefault="007D75D7" w:rsidP="003643AE">
            <w:pPr>
              <w:pStyle w:val="11"/>
              <w:widowControl w:val="0"/>
              <w:spacing w:line="240" w:lineRule="auto"/>
              <w:ind w:right="113"/>
              <w:jc w:val="both"/>
              <w:rPr>
                <w:sz w:val="24"/>
                <w:szCs w:val="24"/>
                <w:lang w:val="uk-UA"/>
              </w:rPr>
            </w:pPr>
            <w:r w:rsidRPr="00176A4E">
              <w:rPr>
                <w:rFonts w:ascii="Times New Roman" w:hAnsi="Times New Roman" w:cs="Times New Roman"/>
                <w:sz w:val="24"/>
                <w:szCs w:val="24"/>
                <w:lang w:val="uk-UA"/>
              </w:rPr>
              <w:t>повне найменування</w:t>
            </w:r>
            <w:r>
              <w:rPr>
                <w:rFonts w:ascii="Times New Roman" w:hAnsi="Times New Roman" w:cs="Times New Roman"/>
                <w:sz w:val="24"/>
                <w:szCs w:val="24"/>
                <w:lang w:val="uk-UA"/>
              </w:rPr>
              <w:t>, код ЄДРПОУ</w:t>
            </w:r>
          </w:p>
        </w:tc>
        <w:tc>
          <w:tcPr>
            <w:tcW w:w="6896" w:type="dxa"/>
            <w:gridSpan w:val="2"/>
            <w:shd w:val="clear" w:color="auto" w:fill="auto"/>
            <w:vAlign w:val="center"/>
          </w:tcPr>
          <w:p w:rsidR="00E22C10" w:rsidRPr="00E22C10" w:rsidRDefault="00E22C10" w:rsidP="00E22C10">
            <w:pPr>
              <w:pStyle w:val="1"/>
              <w:spacing w:line="0" w:lineRule="atLeast"/>
              <w:jc w:val="both"/>
              <w:rPr>
                <w:rFonts w:ascii="Times New Roman" w:hAnsi="Times New Roman"/>
                <w:b/>
                <w:color w:val="auto"/>
                <w:sz w:val="24"/>
                <w:szCs w:val="24"/>
              </w:rPr>
            </w:pPr>
            <w:r w:rsidRPr="00E22C10">
              <w:rPr>
                <w:rFonts w:ascii="Times New Roman" w:hAnsi="Times New Roman"/>
                <w:color w:val="auto"/>
                <w:sz w:val="24"/>
                <w:szCs w:val="24"/>
              </w:rPr>
              <w:t>Комунальний заклад «</w:t>
            </w:r>
            <w:proofErr w:type="spellStart"/>
            <w:r w:rsidRPr="00E22C10">
              <w:rPr>
                <w:rFonts w:ascii="Times New Roman" w:hAnsi="Times New Roman"/>
                <w:color w:val="auto"/>
                <w:sz w:val="24"/>
                <w:szCs w:val="24"/>
              </w:rPr>
              <w:t>Петропавлівсько-Борщагівський</w:t>
            </w:r>
            <w:proofErr w:type="spellEnd"/>
            <w:r w:rsidRPr="00E22C10">
              <w:rPr>
                <w:rFonts w:ascii="Times New Roman" w:hAnsi="Times New Roman"/>
                <w:color w:val="auto"/>
                <w:sz w:val="24"/>
                <w:szCs w:val="24"/>
              </w:rPr>
              <w:t xml:space="preserve"> заклад дошкільної освіти «Чарівний замок»</w:t>
            </w:r>
          </w:p>
          <w:p w:rsidR="007D75D7" w:rsidRPr="00E22C10" w:rsidRDefault="00E22C10" w:rsidP="00E22C10">
            <w:pPr>
              <w:spacing w:line="0" w:lineRule="atLeast"/>
              <w:jc w:val="both"/>
              <w:rPr>
                <w:rFonts w:ascii="Times New Roman" w:hAnsi="Times New Roman"/>
                <w:color w:val="000000"/>
                <w:sz w:val="24"/>
                <w:szCs w:val="24"/>
              </w:rPr>
            </w:pPr>
            <w:proofErr w:type="spellStart"/>
            <w:r w:rsidRPr="00E22C10">
              <w:rPr>
                <w:rFonts w:ascii="Times New Roman" w:hAnsi="Times New Roman"/>
                <w:sz w:val="24"/>
                <w:szCs w:val="24"/>
              </w:rPr>
              <w:t>Борщагівської</w:t>
            </w:r>
            <w:proofErr w:type="spellEnd"/>
            <w:r w:rsidRPr="00E22C10">
              <w:rPr>
                <w:rFonts w:ascii="Times New Roman" w:hAnsi="Times New Roman"/>
                <w:sz w:val="24"/>
                <w:szCs w:val="24"/>
              </w:rPr>
              <w:t xml:space="preserve"> сільської ради </w:t>
            </w:r>
            <w:proofErr w:type="spellStart"/>
            <w:r w:rsidRPr="00E22C10">
              <w:rPr>
                <w:rFonts w:ascii="Times New Roman" w:hAnsi="Times New Roman"/>
                <w:sz w:val="24"/>
                <w:szCs w:val="24"/>
              </w:rPr>
              <w:t>Бучанського</w:t>
            </w:r>
            <w:proofErr w:type="spellEnd"/>
            <w:r w:rsidRPr="00E22C10">
              <w:rPr>
                <w:rFonts w:ascii="Times New Roman" w:hAnsi="Times New Roman"/>
                <w:sz w:val="24"/>
                <w:szCs w:val="24"/>
              </w:rPr>
              <w:t xml:space="preserve"> району Київської області»</w:t>
            </w:r>
          </w:p>
        </w:tc>
      </w:tr>
      <w:tr w:rsidR="007D75D7" w:rsidRPr="00EE150C" w:rsidTr="00766BD9">
        <w:tblPrEx>
          <w:tblLook w:val="04A0"/>
        </w:tblPrEx>
        <w:trPr>
          <w:gridAfter w:val="4"/>
          <w:wAfter w:w="79" w:type="dxa"/>
          <w:jc w:val="center"/>
        </w:trPr>
        <w:tc>
          <w:tcPr>
            <w:tcW w:w="519" w:type="dxa"/>
            <w:shd w:val="clear" w:color="auto" w:fill="auto"/>
          </w:tcPr>
          <w:p w:rsidR="007D75D7" w:rsidRPr="00DD29BF" w:rsidRDefault="007D75D7" w:rsidP="003643AE">
            <w:pPr>
              <w:pStyle w:val="11"/>
              <w:widowControl w:val="0"/>
              <w:spacing w:line="240" w:lineRule="auto"/>
              <w:jc w:val="right"/>
              <w:rPr>
                <w:sz w:val="24"/>
                <w:szCs w:val="24"/>
                <w:lang w:val="uk-UA"/>
              </w:rPr>
            </w:pPr>
            <w:r w:rsidRPr="00DD29BF">
              <w:rPr>
                <w:rFonts w:ascii="Times New Roman" w:hAnsi="Times New Roman" w:cs="Times New Roman"/>
                <w:sz w:val="24"/>
                <w:szCs w:val="24"/>
                <w:lang w:val="uk-UA"/>
              </w:rPr>
              <w:t>2.2</w:t>
            </w:r>
          </w:p>
        </w:tc>
        <w:tc>
          <w:tcPr>
            <w:tcW w:w="2977" w:type="dxa"/>
            <w:gridSpan w:val="2"/>
            <w:shd w:val="clear" w:color="auto" w:fill="auto"/>
          </w:tcPr>
          <w:p w:rsidR="007D75D7" w:rsidRPr="00176A4E" w:rsidRDefault="007D75D7" w:rsidP="003643AE">
            <w:pPr>
              <w:pStyle w:val="11"/>
              <w:widowControl w:val="0"/>
              <w:spacing w:line="240" w:lineRule="auto"/>
              <w:ind w:right="113"/>
              <w:jc w:val="both"/>
              <w:rPr>
                <w:sz w:val="24"/>
                <w:szCs w:val="24"/>
                <w:lang w:val="uk-UA"/>
              </w:rPr>
            </w:pPr>
            <w:r w:rsidRPr="00176A4E">
              <w:rPr>
                <w:rFonts w:ascii="Times New Roman" w:hAnsi="Times New Roman" w:cs="Times New Roman"/>
                <w:sz w:val="24"/>
                <w:szCs w:val="24"/>
                <w:lang w:val="uk-UA"/>
              </w:rPr>
              <w:t>місцезнаходження</w:t>
            </w:r>
          </w:p>
        </w:tc>
        <w:tc>
          <w:tcPr>
            <w:tcW w:w="6896" w:type="dxa"/>
            <w:gridSpan w:val="2"/>
            <w:shd w:val="clear" w:color="auto" w:fill="auto"/>
          </w:tcPr>
          <w:p w:rsidR="007D75D7" w:rsidRPr="00114DB7" w:rsidRDefault="00E22C10" w:rsidP="00B61763">
            <w:pPr>
              <w:pStyle w:val="a3"/>
              <w:spacing w:before="0" w:beforeAutospacing="0" w:after="0" w:afterAutospacing="0"/>
              <w:rPr>
                <w:szCs w:val="24"/>
                <w:highlight w:val="lightGray"/>
              </w:rPr>
            </w:pPr>
            <w:r>
              <w:rPr>
                <w:szCs w:val="24"/>
              </w:rPr>
              <w:t xml:space="preserve">08130, Київська область, </w:t>
            </w:r>
            <w:proofErr w:type="spellStart"/>
            <w:r>
              <w:rPr>
                <w:szCs w:val="24"/>
              </w:rPr>
              <w:t>Бучанський</w:t>
            </w:r>
            <w:proofErr w:type="spellEnd"/>
            <w:r>
              <w:rPr>
                <w:szCs w:val="24"/>
              </w:rPr>
              <w:t xml:space="preserve"> район, </w:t>
            </w:r>
            <w:proofErr w:type="spellStart"/>
            <w:r>
              <w:rPr>
                <w:szCs w:val="24"/>
              </w:rPr>
              <w:t>с.Петропавлівська</w:t>
            </w:r>
            <w:proofErr w:type="spellEnd"/>
            <w:r>
              <w:rPr>
                <w:szCs w:val="24"/>
              </w:rPr>
              <w:t xml:space="preserve"> </w:t>
            </w:r>
            <w:proofErr w:type="spellStart"/>
            <w:r>
              <w:rPr>
                <w:szCs w:val="24"/>
              </w:rPr>
              <w:t>Борщагівка</w:t>
            </w:r>
            <w:proofErr w:type="spellEnd"/>
            <w:r>
              <w:rPr>
                <w:szCs w:val="24"/>
              </w:rPr>
              <w:t>, вул. Паркова,34-А</w:t>
            </w:r>
          </w:p>
        </w:tc>
      </w:tr>
      <w:tr w:rsidR="007D75D7" w:rsidRPr="00EE150C" w:rsidTr="00766BD9">
        <w:tblPrEx>
          <w:tblLook w:val="04A0"/>
        </w:tblPrEx>
        <w:trPr>
          <w:gridAfter w:val="4"/>
          <w:wAfter w:w="79" w:type="dxa"/>
          <w:jc w:val="center"/>
        </w:trPr>
        <w:tc>
          <w:tcPr>
            <w:tcW w:w="519" w:type="dxa"/>
            <w:shd w:val="clear" w:color="auto" w:fill="auto"/>
          </w:tcPr>
          <w:p w:rsidR="007D75D7" w:rsidRPr="00DD29BF" w:rsidRDefault="007D75D7" w:rsidP="003643AE">
            <w:pPr>
              <w:pStyle w:val="11"/>
              <w:widowControl w:val="0"/>
              <w:spacing w:line="240" w:lineRule="auto"/>
              <w:jc w:val="right"/>
              <w:rPr>
                <w:sz w:val="24"/>
                <w:szCs w:val="24"/>
                <w:lang w:val="uk-UA"/>
              </w:rPr>
            </w:pPr>
            <w:r w:rsidRPr="00DD29BF">
              <w:rPr>
                <w:rFonts w:ascii="Times New Roman" w:hAnsi="Times New Roman" w:cs="Times New Roman"/>
                <w:sz w:val="24"/>
                <w:szCs w:val="24"/>
                <w:lang w:val="uk-UA"/>
              </w:rPr>
              <w:t>2.3</w:t>
            </w:r>
          </w:p>
        </w:tc>
        <w:tc>
          <w:tcPr>
            <w:tcW w:w="2977" w:type="dxa"/>
            <w:gridSpan w:val="2"/>
            <w:shd w:val="clear" w:color="auto" w:fill="auto"/>
          </w:tcPr>
          <w:p w:rsidR="007D75D7" w:rsidRPr="007D75D7" w:rsidRDefault="00D05810" w:rsidP="003643AE">
            <w:pPr>
              <w:pStyle w:val="11"/>
              <w:widowControl w:val="0"/>
              <w:spacing w:line="240" w:lineRule="auto"/>
              <w:jc w:val="both"/>
              <w:rPr>
                <w:sz w:val="24"/>
                <w:szCs w:val="24"/>
                <w:lang w:val="uk-UA"/>
              </w:rPr>
            </w:pPr>
            <w:r w:rsidRPr="001773BE">
              <w:rPr>
                <w:rFonts w:ascii="Times New Roman" w:hAnsi="Times New Roman" w:cs="Times New Roman"/>
                <w:sz w:val="24"/>
                <w:szCs w:val="24"/>
                <w:lang w:val="uk-UA"/>
              </w:rPr>
              <w:t>посадові особи замовника, уповноважені здійснювати зв</w:t>
            </w:r>
            <w:r>
              <w:rPr>
                <w:rFonts w:ascii="Times New Roman" w:hAnsi="Times New Roman" w:cs="Times New Roman"/>
                <w:sz w:val="24"/>
                <w:szCs w:val="24"/>
                <w:lang w:val="uk-UA"/>
              </w:rPr>
              <w:t>’</w:t>
            </w:r>
            <w:r w:rsidRPr="001773BE">
              <w:rPr>
                <w:rFonts w:ascii="Times New Roman" w:hAnsi="Times New Roman" w:cs="Times New Roman"/>
                <w:sz w:val="24"/>
                <w:szCs w:val="24"/>
                <w:lang w:val="uk-UA"/>
              </w:rPr>
              <w:t>язок з учасниками</w:t>
            </w:r>
            <w:r w:rsidRPr="007D75D7">
              <w:rPr>
                <w:sz w:val="24"/>
                <w:szCs w:val="24"/>
                <w:lang w:val="uk-UA"/>
              </w:rPr>
              <w:t xml:space="preserve"> </w:t>
            </w:r>
          </w:p>
        </w:tc>
        <w:tc>
          <w:tcPr>
            <w:tcW w:w="6896" w:type="dxa"/>
            <w:gridSpan w:val="2"/>
            <w:shd w:val="clear" w:color="auto" w:fill="auto"/>
          </w:tcPr>
          <w:p w:rsidR="00E22C10" w:rsidRDefault="00E22C10" w:rsidP="00E22C10">
            <w:pPr>
              <w:ind w:left="100" w:right="177"/>
              <w:jc w:val="both"/>
              <w:rPr>
                <w:rFonts w:ascii="Times New Roman" w:hAnsi="Times New Roman"/>
                <w:color w:val="000000"/>
                <w:sz w:val="24"/>
                <w:szCs w:val="24"/>
                <w:u w:val="single"/>
              </w:rPr>
            </w:pPr>
            <w:r>
              <w:rPr>
                <w:rFonts w:ascii="Times New Roman" w:hAnsi="Times New Roman"/>
                <w:color w:val="000000"/>
                <w:sz w:val="24"/>
                <w:szCs w:val="24"/>
                <w:u w:val="single"/>
              </w:rPr>
              <w:t xml:space="preserve">Контактні особи: </w:t>
            </w:r>
          </w:p>
          <w:p w:rsidR="00E22C10" w:rsidRDefault="00E22C10" w:rsidP="00E22C10">
            <w:pPr>
              <w:ind w:left="100" w:right="177"/>
              <w:jc w:val="both"/>
              <w:rPr>
                <w:rFonts w:ascii="Times New Roman" w:hAnsi="Times New Roman"/>
                <w:i/>
                <w:sz w:val="24"/>
                <w:szCs w:val="24"/>
              </w:rPr>
            </w:pPr>
            <w:r>
              <w:rPr>
                <w:rFonts w:ascii="Times New Roman" w:hAnsi="Times New Roman"/>
                <w:i/>
                <w:sz w:val="24"/>
                <w:szCs w:val="24"/>
                <w:u w:val="single"/>
              </w:rPr>
              <w:t>з організаційних питань:</w:t>
            </w:r>
          </w:p>
          <w:p w:rsidR="00E22C10" w:rsidRPr="00EF0A9A" w:rsidRDefault="00E22C10" w:rsidP="00E22C10">
            <w:pPr>
              <w:ind w:left="100" w:right="177"/>
              <w:jc w:val="both"/>
              <w:rPr>
                <w:rFonts w:ascii="Times New Roman" w:hAnsi="Times New Roman"/>
                <w:color w:val="000000"/>
                <w:sz w:val="24"/>
                <w:szCs w:val="24"/>
              </w:rPr>
            </w:pPr>
            <w:r>
              <w:rPr>
                <w:rFonts w:ascii="Times New Roman" w:hAnsi="Times New Roman"/>
                <w:sz w:val="24"/>
                <w:szCs w:val="24"/>
              </w:rPr>
              <w:t>- фахівець з публічних закупівель – Кучеренко Катерина Юріївна</w:t>
            </w:r>
          </w:p>
          <w:p w:rsidR="00E22C10" w:rsidRPr="00483F9A" w:rsidRDefault="00E22C10" w:rsidP="00E22C10">
            <w:pPr>
              <w:ind w:right="177"/>
              <w:jc w:val="both"/>
              <w:rPr>
                <w:rFonts w:ascii="Times New Roman" w:hAnsi="Times New Roman"/>
                <w:sz w:val="24"/>
                <w:szCs w:val="24"/>
                <w:lang w:val="en-US"/>
              </w:rPr>
            </w:pPr>
            <w:proofErr w:type="spellStart"/>
            <w:r>
              <w:rPr>
                <w:rFonts w:ascii="Times New Roman" w:hAnsi="Times New Roman"/>
                <w:sz w:val="24"/>
                <w:szCs w:val="24"/>
              </w:rPr>
              <w:t>тел</w:t>
            </w:r>
            <w:proofErr w:type="spellEnd"/>
            <w:r w:rsidRPr="00483F9A">
              <w:rPr>
                <w:rFonts w:ascii="Times New Roman" w:hAnsi="Times New Roman"/>
                <w:sz w:val="24"/>
                <w:szCs w:val="24"/>
                <w:lang w:val="en-US"/>
              </w:rPr>
              <w:t>. (0</w:t>
            </w:r>
            <w:r>
              <w:rPr>
                <w:rFonts w:ascii="Times New Roman" w:hAnsi="Times New Roman"/>
                <w:sz w:val="24"/>
                <w:szCs w:val="24"/>
              </w:rPr>
              <w:t>68</w:t>
            </w:r>
            <w:r w:rsidRPr="00483F9A">
              <w:rPr>
                <w:rFonts w:ascii="Times New Roman" w:hAnsi="Times New Roman"/>
                <w:sz w:val="24"/>
                <w:szCs w:val="24"/>
                <w:lang w:val="en-US"/>
              </w:rPr>
              <w:t xml:space="preserve">) </w:t>
            </w:r>
            <w:r>
              <w:rPr>
                <w:rFonts w:ascii="Times New Roman" w:hAnsi="Times New Roman"/>
                <w:sz w:val="24"/>
                <w:szCs w:val="24"/>
              </w:rPr>
              <w:t>627-43-93</w:t>
            </w:r>
            <w:r w:rsidRPr="00483F9A">
              <w:rPr>
                <w:rFonts w:ascii="Times New Roman" w:hAnsi="Times New Roman"/>
                <w:sz w:val="24"/>
                <w:szCs w:val="24"/>
                <w:lang w:val="en-US"/>
              </w:rPr>
              <w:t xml:space="preserve">,       </w:t>
            </w:r>
          </w:p>
          <w:p w:rsidR="007D75D7" w:rsidRPr="00E22C10" w:rsidRDefault="00E22C10" w:rsidP="00E22C10">
            <w:pPr>
              <w:ind w:right="177"/>
              <w:jc w:val="both"/>
              <w:rPr>
                <w:rFonts w:ascii="Times New Roman" w:hAnsi="Times New Roman"/>
                <w:sz w:val="24"/>
                <w:szCs w:val="24"/>
              </w:rPr>
            </w:pPr>
            <w:r w:rsidRPr="00483F9A">
              <w:rPr>
                <w:rFonts w:ascii="Times New Roman" w:hAnsi="Times New Roman"/>
                <w:sz w:val="24"/>
                <w:szCs w:val="24"/>
                <w:lang w:val="en-US"/>
              </w:rPr>
              <w:t xml:space="preserve"> E-mail: </w:t>
            </w:r>
            <w:r w:rsidRPr="0049267D">
              <w:rPr>
                <w:rFonts w:ascii="Arial" w:hAnsi="Arial" w:cs="Arial"/>
                <w:b/>
                <w:bCs/>
                <w:color w:val="000000"/>
                <w:sz w:val="20"/>
                <w:szCs w:val="16"/>
                <w:u w:val="single"/>
                <w:shd w:val="clear" w:color="auto" w:fill="FFFFFF"/>
                <w:lang w:val="en-US"/>
              </w:rPr>
              <w:t>dnz_zamok@ukr.net</w:t>
            </w:r>
          </w:p>
        </w:tc>
      </w:tr>
      <w:tr w:rsidR="00EC25C6" w:rsidRPr="00614927" w:rsidTr="00766BD9">
        <w:trPr>
          <w:gridAfter w:val="4"/>
          <w:wAfter w:w="79" w:type="dxa"/>
          <w:trHeight w:val="324"/>
          <w:jc w:val="center"/>
        </w:trPr>
        <w:tc>
          <w:tcPr>
            <w:tcW w:w="519" w:type="dxa"/>
            <w:tcBorders>
              <w:top w:val="single" w:sz="4" w:space="0" w:color="auto"/>
              <w:left w:val="single" w:sz="4" w:space="0" w:color="auto"/>
              <w:bottom w:val="single" w:sz="4" w:space="0" w:color="auto"/>
              <w:right w:val="single" w:sz="4" w:space="0" w:color="auto"/>
            </w:tcBorders>
          </w:tcPr>
          <w:p w:rsidR="00EC25C6" w:rsidRPr="00614927" w:rsidRDefault="00EC25C6" w:rsidP="00C43EBA">
            <w:pPr>
              <w:pStyle w:val="11"/>
              <w:widowControl w:val="0"/>
              <w:spacing w:line="240" w:lineRule="auto"/>
              <w:rPr>
                <w:sz w:val="24"/>
                <w:szCs w:val="24"/>
                <w:lang w:val="uk-UA"/>
              </w:rPr>
            </w:pPr>
            <w:r w:rsidRPr="00614927">
              <w:rPr>
                <w:rFonts w:ascii="Times New Roman" w:hAnsi="Times New Roman" w:cs="Times New Roman"/>
                <w:sz w:val="24"/>
                <w:szCs w:val="24"/>
                <w:lang w:val="uk-UA"/>
              </w:rPr>
              <w:t>3</w:t>
            </w:r>
          </w:p>
        </w:tc>
        <w:tc>
          <w:tcPr>
            <w:tcW w:w="2990" w:type="dxa"/>
            <w:gridSpan w:val="3"/>
            <w:tcBorders>
              <w:top w:val="single" w:sz="4" w:space="0" w:color="auto"/>
              <w:left w:val="single" w:sz="4" w:space="0" w:color="auto"/>
              <w:bottom w:val="single" w:sz="4" w:space="0" w:color="auto"/>
              <w:right w:val="single" w:sz="4" w:space="0" w:color="auto"/>
            </w:tcBorders>
          </w:tcPr>
          <w:p w:rsidR="00EC25C6" w:rsidRPr="007D75D7" w:rsidRDefault="00EC25C6" w:rsidP="00C43EBA">
            <w:pPr>
              <w:pStyle w:val="11"/>
              <w:widowControl w:val="0"/>
              <w:spacing w:line="240" w:lineRule="auto"/>
              <w:jc w:val="both"/>
              <w:rPr>
                <w:sz w:val="24"/>
                <w:szCs w:val="24"/>
                <w:lang w:val="uk-UA"/>
              </w:rPr>
            </w:pPr>
            <w:r w:rsidRPr="007D75D7">
              <w:rPr>
                <w:rFonts w:ascii="Times New Roman" w:hAnsi="Times New Roman" w:cs="Times New Roman"/>
                <w:sz w:val="24"/>
                <w:szCs w:val="24"/>
                <w:lang w:val="uk-UA"/>
              </w:rPr>
              <w:t>Процедура закупівлі</w:t>
            </w:r>
          </w:p>
        </w:tc>
        <w:tc>
          <w:tcPr>
            <w:tcW w:w="6883" w:type="dxa"/>
            <w:tcBorders>
              <w:top w:val="single" w:sz="4" w:space="0" w:color="auto"/>
              <w:left w:val="single" w:sz="4" w:space="0" w:color="auto"/>
              <w:bottom w:val="single" w:sz="4" w:space="0" w:color="auto"/>
              <w:right w:val="single" w:sz="4" w:space="0" w:color="auto"/>
            </w:tcBorders>
          </w:tcPr>
          <w:p w:rsidR="00EC25C6" w:rsidRPr="007D75D7" w:rsidRDefault="00E22C10" w:rsidP="004B24EB">
            <w:pPr>
              <w:shd w:val="clear" w:color="auto" w:fill="FFFFFF"/>
              <w:spacing w:after="0" w:line="240" w:lineRule="auto"/>
              <w:ind w:firstLine="162"/>
              <w:jc w:val="both"/>
              <w:textAlignment w:val="baseline"/>
              <w:rPr>
                <w:rFonts w:ascii="Times New Roman" w:hAnsi="Times New Roman"/>
                <w:color w:val="000000"/>
                <w:sz w:val="24"/>
                <w:szCs w:val="24"/>
              </w:rPr>
            </w:pPr>
            <w:r w:rsidRPr="00CB076C">
              <w:rPr>
                <w:rFonts w:ascii="Times New Roman" w:hAnsi="Times New Roman"/>
                <w:sz w:val="24"/>
                <w:szCs w:val="24"/>
              </w:rPr>
              <w:t>відкриті торги</w:t>
            </w:r>
            <w:r>
              <w:rPr>
                <w:rFonts w:ascii="Times New Roman" w:hAnsi="Times New Roman"/>
                <w:sz w:val="24"/>
                <w:szCs w:val="24"/>
              </w:rPr>
              <w:t xml:space="preserve"> з особливостями</w:t>
            </w:r>
          </w:p>
        </w:tc>
      </w:tr>
      <w:tr w:rsidR="007D75D7" w:rsidRPr="00614927"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tcPr>
          <w:p w:rsidR="007D75D7" w:rsidRPr="00614927" w:rsidRDefault="007D75D7" w:rsidP="00C43EBA">
            <w:pPr>
              <w:pStyle w:val="11"/>
              <w:widowControl w:val="0"/>
              <w:spacing w:line="240" w:lineRule="auto"/>
              <w:rPr>
                <w:sz w:val="24"/>
                <w:szCs w:val="24"/>
                <w:lang w:val="uk-UA"/>
              </w:rPr>
            </w:pPr>
            <w:r w:rsidRPr="00614927">
              <w:rPr>
                <w:rFonts w:ascii="Times New Roman" w:hAnsi="Times New Roman" w:cs="Times New Roman"/>
                <w:sz w:val="24"/>
                <w:szCs w:val="24"/>
                <w:lang w:val="uk-UA"/>
              </w:rPr>
              <w:t>4</w:t>
            </w:r>
          </w:p>
        </w:tc>
        <w:tc>
          <w:tcPr>
            <w:tcW w:w="9873" w:type="dxa"/>
            <w:gridSpan w:val="4"/>
            <w:tcBorders>
              <w:top w:val="single" w:sz="4" w:space="0" w:color="auto"/>
              <w:left w:val="single" w:sz="4" w:space="0" w:color="auto"/>
              <w:bottom w:val="single" w:sz="4" w:space="0" w:color="auto"/>
              <w:right w:val="single" w:sz="4" w:space="0" w:color="auto"/>
            </w:tcBorders>
          </w:tcPr>
          <w:p w:rsidR="007D75D7" w:rsidRPr="007D75D7" w:rsidRDefault="007D75D7" w:rsidP="007D75D7">
            <w:pPr>
              <w:shd w:val="clear" w:color="auto" w:fill="FFFFFF"/>
              <w:spacing w:after="0" w:line="240" w:lineRule="auto"/>
              <w:jc w:val="both"/>
              <w:textAlignment w:val="baseline"/>
              <w:rPr>
                <w:rFonts w:ascii="Times New Roman" w:hAnsi="Times New Roman"/>
                <w:i/>
                <w:color w:val="000000"/>
                <w:sz w:val="24"/>
                <w:szCs w:val="24"/>
              </w:rPr>
            </w:pPr>
            <w:r w:rsidRPr="007D75D7">
              <w:rPr>
                <w:rFonts w:ascii="Times New Roman" w:hAnsi="Times New Roman"/>
                <w:sz w:val="24"/>
                <w:szCs w:val="24"/>
              </w:rPr>
              <w:t>Інформація про предмет закупівлі</w:t>
            </w:r>
          </w:p>
        </w:tc>
      </w:tr>
      <w:tr w:rsidR="00EC25C6" w:rsidRPr="00614927"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tcPr>
          <w:p w:rsidR="00EC25C6" w:rsidRPr="00614927" w:rsidRDefault="00EC25C6" w:rsidP="00C43EBA">
            <w:pPr>
              <w:pStyle w:val="11"/>
              <w:widowControl w:val="0"/>
              <w:spacing w:line="240" w:lineRule="auto"/>
              <w:rPr>
                <w:sz w:val="24"/>
                <w:szCs w:val="24"/>
                <w:lang w:val="uk-UA"/>
              </w:rPr>
            </w:pPr>
            <w:r w:rsidRPr="00614927">
              <w:rPr>
                <w:rFonts w:ascii="Times New Roman" w:hAnsi="Times New Roman" w:cs="Times New Roman"/>
                <w:sz w:val="24"/>
                <w:szCs w:val="24"/>
                <w:lang w:val="uk-UA"/>
              </w:rPr>
              <w:t>4.1</w:t>
            </w:r>
          </w:p>
        </w:tc>
        <w:tc>
          <w:tcPr>
            <w:tcW w:w="2990" w:type="dxa"/>
            <w:gridSpan w:val="3"/>
            <w:tcBorders>
              <w:top w:val="single" w:sz="4" w:space="0" w:color="auto"/>
              <w:left w:val="single" w:sz="4" w:space="0" w:color="auto"/>
              <w:bottom w:val="single" w:sz="4" w:space="0" w:color="auto"/>
              <w:right w:val="single" w:sz="4" w:space="0" w:color="auto"/>
            </w:tcBorders>
          </w:tcPr>
          <w:p w:rsidR="00EC25C6" w:rsidRPr="00614927" w:rsidRDefault="00D05810" w:rsidP="00C43EBA">
            <w:pPr>
              <w:pStyle w:val="11"/>
              <w:widowControl w:val="0"/>
              <w:spacing w:line="240" w:lineRule="auto"/>
              <w:ind w:left="-9" w:right="113"/>
              <w:jc w:val="both"/>
              <w:rPr>
                <w:sz w:val="24"/>
                <w:szCs w:val="24"/>
                <w:lang w:val="uk-UA"/>
              </w:rPr>
            </w:pPr>
            <w:r>
              <w:rPr>
                <w:rFonts w:ascii="Times New Roman" w:hAnsi="Times New Roman" w:cs="Times New Roman"/>
                <w:sz w:val="24"/>
                <w:szCs w:val="24"/>
                <w:lang w:val="uk-UA"/>
              </w:rPr>
              <w:t>Н</w:t>
            </w:r>
            <w:r w:rsidR="00EC25C6" w:rsidRPr="00614927">
              <w:rPr>
                <w:rFonts w:ascii="Times New Roman" w:hAnsi="Times New Roman" w:cs="Times New Roman"/>
                <w:sz w:val="24"/>
                <w:szCs w:val="24"/>
                <w:lang w:val="uk-UA"/>
              </w:rPr>
              <w:t>азва предмета закупівлі</w:t>
            </w:r>
          </w:p>
        </w:tc>
        <w:tc>
          <w:tcPr>
            <w:tcW w:w="6883" w:type="dxa"/>
            <w:tcBorders>
              <w:top w:val="single" w:sz="4" w:space="0" w:color="auto"/>
              <w:left w:val="single" w:sz="4" w:space="0" w:color="auto"/>
              <w:bottom w:val="single" w:sz="4" w:space="0" w:color="auto"/>
              <w:right w:val="single" w:sz="4" w:space="0" w:color="auto"/>
            </w:tcBorders>
          </w:tcPr>
          <w:p w:rsidR="00EC25C6" w:rsidRPr="00291693" w:rsidRDefault="00F47EB8" w:rsidP="00291693">
            <w:pPr>
              <w:pStyle w:val="a3"/>
              <w:spacing w:before="0" w:beforeAutospacing="0" w:after="0" w:afterAutospacing="0"/>
              <w:rPr>
                <w:rFonts w:cs="Arial"/>
                <w:color w:val="000000"/>
                <w:szCs w:val="24"/>
              </w:rPr>
            </w:pPr>
            <w:r>
              <w:rPr>
                <w:b/>
                <w:shd w:val="clear" w:color="auto" w:fill="FFFFFF"/>
              </w:rPr>
              <w:t>Овочі, фрукти та горіхи (</w:t>
            </w:r>
            <w:r w:rsidRPr="00836816">
              <w:rPr>
                <w:b/>
                <w:shd w:val="clear" w:color="auto" w:fill="FFFFFF"/>
              </w:rPr>
              <w:t xml:space="preserve">код </w:t>
            </w:r>
            <w:proofErr w:type="spellStart"/>
            <w:r w:rsidRPr="00836816">
              <w:rPr>
                <w:b/>
                <w:shd w:val="clear" w:color="auto" w:fill="FFFFFF"/>
              </w:rPr>
              <w:t>ДК</w:t>
            </w:r>
            <w:proofErr w:type="spellEnd"/>
            <w:r w:rsidRPr="00836816">
              <w:rPr>
                <w:b/>
                <w:shd w:val="clear" w:color="auto" w:fill="FFFFFF"/>
              </w:rPr>
              <w:t xml:space="preserve"> 021:2015 </w:t>
            </w:r>
            <w:r>
              <w:rPr>
                <w:b/>
                <w:shd w:val="clear" w:color="auto" w:fill="FFFFFF"/>
              </w:rPr>
              <w:t>0322</w:t>
            </w:r>
            <w:r w:rsidRPr="00836816">
              <w:rPr>
                <w:b/>
                <w:shd w:val="clear" w:color="auto" w:fill="FFFFFF"/>
              </w:rPr>
              <w:t>0000-</w:t>
            </w:r>
            <w:r>
              <w:rPr>
                <w:b/>
                <w:shd w:val="clear" w:color="auto" w:fill="FFFFFF"/>
              </w:rPr>
              <w:t>9 «</w:t>
            </w:r>
            <w:r w:rsidRPr="00836816">
              <w:rPr>
                <w:b/>
                <w:szCs w:val="24"/>
                <w:shd w:val="clear" w:color="auto" w:fill="FFFFFF"/>
              </w:rPr>
              <w:t>Овочі, фрукти та горіхи</w:t>
            </w:r>
            <w:r>
              <w:rPr>
                <w:b/>
                <w:shd w:val="clear" w:color="auto" w:fill="FFFFFF"/>
              </w:rPr>
              <w:t>»)</w:t>
            </w:r>
          </w:p>
        </w:tc>
      </w:tr>
      <w:tr w:rsidR="00EC25C6" w:rsidRPr="00614927"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tcPr>
          <w:p w:rsidR="00EC25C6" w:rsidRPr="00614927" w:rsidRDefault="00EC25C6" w:rsidP="00C43EBA">
            <w:pPr>
              <w:pStyle w:val="11"/>
              <w:widowControl w:val="0"/>
              <w:spacing w:line="240" w:lineRule="auto"/>
              <w:rPr>
                <w:sz w:val="24"/>
                <w:szCs w:val="24"/>
                <w:lang w:val="uk-UA"/>
              </w:rPr>
            </w:pPr>
            <w:r w:rsidRPr="00614927">
              <w:rPr>
                <w:rFonts w:ascii="Times New Roman" w:hAnsi="Times New Roman" w:cs="Times New Roman"/>
                <w:sz w:val="24"/>
                <w:szCs w:val="24"/>
                <w:lang w:val="uk-UA"/>
              </w:rPr>
              <w:t>4.2</w:t>
            </w:r>
          </w:p>
        </w:tc>
        <w:tc>
          <w:tcPr>
            <w:tcW w:w="2990" w:type="dxa"/>
            <w:gridSpan w:val="3"/>
            <w:tcBorders>
              <w:top w:val="single" w:sz="4" w:space="0" w:color="auto"/>
              <w:left w:val="single" w:sz="4" w:space="0" w:color="auto"/>
              <w:bottom w:val="single" w:sz="4" w:space="0" w:color="auto"/>
              <w:right w:val="single" w:sz="4" w:space="0" w:color="auto"/>
            </w:tcBorders>
          </w:tcPr>
          <w:p w:rsidR="00D05810" w:rsidRDefault="00D05810" w:rsidP="00D05810">
            <w:pPr>
              <w:pStyle w:val="11"/>
              <w:widowControl w:val="0"/>
              <w:suppressAutoHyphens/>
              <w:spacing w:after="0" w:line="240" w:lineRule="auto"/>
            </w:pPr>
            <w:r>
              <w:rPr>
                <w:rFonts w:ascii="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p w:rsidR="00EC25C6" w:rsidRPr="00D05810" w:rsidRDefault="00EC25C6" w:rsidP="00622B46">
            <w:pPr>
              <w:pStyle w:val="11"/>
              <w:widowControl w:val="0"/>
              <w:spacing w:line="240" w:lineRule="auto"/>
              <w:ind w:left="-9" w:right="113"/>
              <w:rPr>
                <w:sz w:val="24"/>
                <w:szCs w:val="24"/>
              </w:rPr>
            </w:pPr>
          </w:p>
        </w:tc>
        <w:tc>
          <w:tcPr>
            <w:tcW w:w="6883" w:type="dxa"/>
            <w:tcBorders>
              <w:top w:val="single" w:sz="4" w:space="0" w:color="auto"/>
              <w:left w:val="single" w:sz="4" w:space="0" w:color="auto"/>
              <w:bottom w:val="single" w:sz="4" w:space="0" w:color="auto"/>
              <w:right w:val="single" w:sz="4" w:space="0" w:color="auto"/>
            </w:tcBorders>
          </w:tcPr>
          <w:p w:rsidR="00F0395A" w:rsidRPr="00614927" w:rsidRDefault="00A90679" w:rsidP="004B24EB">
            <w:pPr>
              <w:pStyle w:val="11"/>
              <w:widowControl w:val="0"/>
              <w:spacing w:line="240" w:lineRule="auto"/>
              <w:ind w:right="113" w:firstLine="162"/>
              <w:jc w:val="both"/>
              <w:rPr>
                <w:rFonts w:ascii="Times New Roman" w:hAnsi="Times New Roman"/>
                <w:lang w:val="uk-UA"/>
              </w:rPr>
            </w:pPr>
            <w:r w:rsidRPr="00614927">
              <w:rPr>
                <w:rFonts w:ascii="Times New Roman" w:hAnsi="Times New Roman" w:cs="Times New Roman"/>
                <w:sz w:val="24"/>
                <w:szCs w:val="24"/>
                <w:lang w:val="uk-UA"/>
              </w:rPr>
              <w:t>Предмет закупівлі на лоти не поділяється</w:t>
            </w:r>
          </w:p>
        </w:tc>
      </w:tr>
      <w:tr w:rsidR="00EC25C6" w:rsidRPr="00614927" w:rsidTr="00766BD9">
        <w:trPr>
          <w:gridAfter w:val="4"/>
          <w:wAfter w:w="79" w:type="dxa"/>
          <w:trHeight w:val="1184"/>
          <w:jc w:val="center"/>
        </w:trPr>
        <w:tc>
          <w:tcPr>
            <w:tcW w:w="519" w:type="dxa"/>
            <w:tcBorders>
              <w:top w:val="single" w:sz="4" w:space="0" w:color="auto"/>
              <w:left w:val="single" w:sz="4" w:space="0" w:color="auto"/>
              <w:bottom w:val="single" w:sz="4" w:space="0" w:color="auto"/>
              <w:right w:val="single" w:sz="4" w:space="0" w:color="auto"/>
            </w:tcBorders>
          </w:tcPr>
          <w:p w:rsidR="00EC25C6" w:rsidRPr="00614927" w:rsidRDefault="00EC25C6" w:rsidP="00C43EBA">
            <w:pPr>
              <w:pStyle w:val="11"/>
              <w:widowControl w:val="0"/>
              <w:spacing w:line="240" w:lineRule="auto"/>
              <w:rPr>
                <w:sz w:val="24"/>
                <w:szCs w:val="24"/>
                <w:lang w:val="uk-UA"/>
              </w:rPr>
            </w:pPr>
            <w:r w:rsidRPr="00614927">
              <w:rPr>
                <w:rFonts w:ascii="Times New Roman" w:hAnsi="Times New Roman" w:cs="Times New Roman"/>
                <w:sz w:val="24"/>
                <w:szCs w:val="24"/>
                <w:lang w:val="uk-UA"/>
              </w:rPr>
              <w:t>4.3</w:t>
            </w:r>
          </w:p>
        </w:tc>
        <w:tc>
          <w:tcPr>
            <w:tcW w:w="2990" w:type="dxa"/>
            <w:gridSpan w:val="3"/>
            <w:tcBorders>
              <w:top w:val="single" w:sz="4" w:space="0" w:color="auto"/>
              <w:left w:val="single" w:sz="4" w:space="0" w:color="auto"/>
              <w:bottom w:val="single" w:sz="4" w:space="0" w:color="auto"/>
              <w:right w:val="single" w:sz="4" w:space="0" w:color="auto"/>
            </w:tcBorders>
          </w:tcPr>
          <w:p w:rsidR="00EC25C6" w:rsidRPr="00614927" w:rsidRDefault="00D05810" w:rsidP="00622B46">
            <w:pPr>
              <w:pStyle w:val="11"/>
              <w:widowControl w:val="0"/>
              <w:spacing w:line="240" w:lineRule="auto"/>
              <w:ind w:left="-9" w:right="113"/>
              <w:rPr>
                <w:sz w:val="24"/>
                <w:szCs w:val="24"/>
                <w:lang w:val="uk-UA"/>
              </w:rPr>
            </w:pPr>
            <w:r>
              <w:rPr>
                <w:rFonts w:ascii="Times New Roman" w:hAnsi="Times New Roman" w:cs="Times New Roman"/>
                <w:sz w:val="24"/>
                <w:szCs w:val="24"/>
                <w:lang w:val="uk-UA"/>
              </w:rPr>
              <w:t>К</w:t>
            </w:r>
            <w:r w:rsidR="002F0EEE" w:rsidRPr="002F0EEE">
              <w:rPr>
                <w:rFonts w:ascii="Times New Roman" w:hAnsi="Times New Roman" w:cs="Times New Roman"/>
                <w:sz w:val="24"/>
                <w:szCs w:val="24"/>
                <w:lang w:val="uk-UA"/>
              </w:rPr>
              <w:t>ількість товару та місце його поставки</w:t>
            </w:r>
          </w:p>
        </w:tc>
        <w:tc>
          <w:tcPr>
            <w:tcW w:w="6883" w:type="dxa"/>
            <w:tcBorders>
              <w:top w:val="single" w:sz="4" w:space="0" w:color="auto"/>
              <w:left w:val="single" w:sz="4" w:space="0" w:color="auto"/>
              <w:bottom w:val="single" w:sz="4" w:space="0" w:color="auto"/>
              <w:right w:val="single" w:sz="4" w:space="0" w:color="auto"/>
            </w:tcBorders>
          </w:tcPr>
          <w:p w:rsidR="00ED4770" w:rsidRDefault="00ED4770" w:rsidP="00ED4770">
            <w:pPr>
              <w:spacing w:after="0" w:line="240" w:lineRule="auto"/>
              <w:ind w:firstLine="709"/>
              <w:jc w:val="both"/>
              <w:rPr>
                <w:rStyle w:val="a6"/>
                <w:rFonts w:ascii="Times New Roman" w:eastAsia="SimSun" w:hAnsi="Times New Roman"/>
                <w:sz w:val="24"/>
                <w:szCs w:val="24"/>
              </w:rPr>
            </w:pPr>
            <w:r>
              <w:rPr>
                <w:rStyle w:val="a6"/>
                <w:rFonts w:ascii="Times New Roman" w:eastAsia="SimSun" w:hAnsi="Times New Roman"/>
                <w:sz w:val="24"/>
                <w:szCs w:val="24"/>
              </w:rPr>
              <w:t>Кількість товару:</w:t>
            </w:r>
          </w:p>
          <w:tbl>
            <w:tblPr>
              <w:tblW w:w="4210" w:type="dxa"/>
              <w:jc w:val="center"/>
              <w:tblLayout w:type="fixed"/>
              <w:tblLook w:val="04A0"/>
            </w:tblPr>
            <w:tblGrid>
              <w:gridCol w:w="236"/>
              <w:gridCol w:w="1865"/>
              <w:gridCol w:w="1487"/>
              <w:gridCol w:w="622"/>
            </w:tblGrid>
            <w:tr w:rsidR="00AF4D4F" w:rsidRPr="00123ECA" w:rsidTr="00920C38">
              <w:trPr>
                <w:trHeight w:val="22"/>
                <w:jc w:val="center"/>
              </w:trPr>
              <w:tc>
                <w:tcPr>
                  <w:tcW w:w="236" w:type="dxa"/>
                  <w:vAlign w:val="center"/>
                </w:tcPr>
                <w:p w:rsidR="00AF4D4F" w:rsidRPr="00ED4770" w:rsidRDefault="00AF4D4F" w:rsidP="00920C38">
                  <w:pPr>
                    <w:widowControl w:val="0"/>
                    <w:autoSpaceDE w:val="0"/>
                    <w:autoSpaceDN w:val="0"/>
                    <w:adjustRightInd w:val="0"/>
                    <w:spacing w:after="0" w:line="240" w:lineRule="auto"/>
                    <w:ind w:left="-612"/>
                    <w:jc w:val="center"/>
                    <w:rPr>
                      <w:rFonts w:ascii="Times New Roman" w:hAnsi="Times New Roman"/>
                      <w:lang w:eastAsia="ar-SA"/>
                    </w:rPr>
                  </w:pPr>
                  <w:r w:rsidRPr="00ED4770">
                    <w:rPr>
                      <w:rFonts w:ascii="Times New Roman" w:hAnsi="Times New Roman"/>
                      <w:lang w:eastAsia="ar-SA"/>
                    </w:rPr>
                    <w:t>-</w:t>
                  </w:r>
                </w:p>
              </w:tc>
              <w:tc>
                <w:tcPr>
                  <w:tcW w:w="1865" w:type="dxa"/>
                  <w:vAlign w:val="center"/>
                </w:tcPr>
                <w:p w:rsidR="00AF4D4F" w:rsidRPr="00ED4770" w:rsidRDefault="00D3083B" w:rsidP="00AF4D4F">
                  <w:pPr>
                    <w:spacing w:after="0" w:line="240" w:lineRule="auto"/>
                    <w:rPr>
                      <w:rFonts w:ascii="Times New Roman" w:hAnsi="Times New Roman"/>
                      <w:lang w:eastAsia="ar-SA"/>
                    </w:rPr>
                  </w:pPr>
                  <w:r>
                    <w:rPr>
                      <w:rFonts w:ascii="Times New Roman" w:hAnsi="Times New Roman"/>
                      <w:lang w:eastAsia="ar-SA"/>
                    </w:rPr>
                    <w:t>Яблуко</w:t>
                  </w:r>
                </w:p>
              </w:tc>
              <w:tc>
                <w:tcPr>
                  <w:tcW w:w="1487" w:type="dxa"/>
                  <w:vAlign w:val="bottom"/>
                </w:tcPr>
                <w:p w:rsidR="00AF4D4F" w:rsidRPr="000C163D" w:rsidRDefault="00AF4D4F" w:rsidP="00257E0D">
                  <w:pPr>
                    <w:spacing w:after="0" w:line="240" w:lineRule="auto"/>
                    <w:jc w:val="right"/>
                    <w:rPr>
                      <w:rFonts w:ascii="Times New Roman" w:hAnsi="Times New Roman"/>
                      <w:color w:val="000000"/>
                      <w:lang w:eastAsia="uk-UA"/>
                    </w:rPr>
                  </w:pPr>
                  <w:r w:rsidRPr="000C163D">
                    <w:rPr>
                      <w:rFonts w:ascii="Times New Roman" w:hAnsi="Times New Roman"/>
                      <w:color w:val="000000"/>
                    </w:rPr>
                    <w:t>6</w:t>
                  </w:r>
                  <w:r w:rsidR="00257E0D">
                    <w:rPr>
                      <w:rFonts w:ascii="Times New Roman" w:hAnsi="Times New Roman"/>
                      <w:color w:val="000000"/>
                    </w:rPr>
                    <w:t>3</w:t>
                  </w:r>
                  <w:r w:rsidRPr="000C163D">
                    <w:rPr>
                      <w:rFonts w:ascii="Times New Roman" w:hAnsi="Times New Roman"/>
                      <w:color w:val="000000"/>
                    </w:rPr>
                    <w:t>0</w:t>
                  </w:r>
                </w:p>
              </w:tc>
              <w:tc>
                <w:tcPr>
                  <w:tcW w:w="622" w:type="dxa"/>
                  <w:vAlign w:val="center"/>
                </w:tcPr>
                <w:p w:rsidR="00AF4D4F" w:rsidRPr="00ED4770" w:rsidRDefault="00AF4D4F" w:rsidP="00AF4D4F">
                  <w:pPr>
                    <w:spacing w:after="0" w:line="240" w:lineRule="auto"/>
                    <w:rPr>
                      <w:rFonts w:ascii="Times New Roman" w:hAnsi="Times New Roman"/>
                      <w:lang w:eastAsia="ar-SA"/>
                    </w:rPr>
                  </w:pPr>
                  <w:r w:rsidRPr="00ED4770">
                    <w:rPr>
                      <w:rFonts w:ascii="Times New Roman" w:hAnsi="Times New Roman"/>
                      <w:lang w:eastAsia="ar-SA"/>
                    </w:rPr>
                    <w:t>кг</w:t>
                  </w:r>
                </w:p>
              </w:tc>
            </w:tr>
            <w:tr w:rsidR="00AF4D4F" w:rsidRPr="00123ECA" w:rsidTr="00920C38">
              <w:trPr>
                <w:trHeight w:val="22"/>
                <w:jc w:val="center"/>
              </w:trPr>
              <w:tc>
                <w:tcPr>
                  <w:tcW w:w="236" w:type="dxa"/>
                  <w:vAlign w:val="center"/>
                </w:tcPr>
                <w:p w:rsidR="00AF4D4F" w:rsidRPr="00ED4770" w:rsidRDefault="00AF4D4F" w:rsidP="00AF4D4F">
                  <w:pPr>
                    <w:widowControl w:val="0"/>
                    <w:autoSpaceDE w:val="0"/>
                    <w:autoSpaceDN w:val="0"/>
                    <w:adjustRightInd w:val="0"/>
                    <w:spacing w:after="0" w:line="240" w:lineRule="auto"/>
                    <w:jc w:val="center"/>
                    <w:rPr>
                      <w:rFonts w:ascii="Times New Roman" w:hAnsi="Times New Roman"/>
                      <w:lang w:eastAsia="ar-SA"/>
                    </w:rPr>
                  </w:pPr>
                  <w:r w:rsidRPr="00ED4770">
                    <w:rPr>
                      <w:rFonts w:ascii="Times New Roman" w:hAnsi="Times New Roman"/>
                      <w:lang w:eastAsia="ar-SA"/>
                    </w:rPr>
                    <w:t>-</w:t>
                  </w:r>
                </w:p>
              </w:tc>
              <w:tc>
                <w:tcPr>
                  <w:tcW w:w="1865" w:type="dxa"/>
                  <w:vAlign w:val="center"/>
                </w:tcPr>
                <w:p w:rsidR="00AF4D4F" w:rsidRPr="00ED4770" w:rsidRDefault="00AF4D4F" w:rsidP="00AF4D4F">
                  <w:pPr>
                    <w:spacing w:after="0" w:line="240" w:lineRule="auto"/>
                    <w:rPr>
                      <w:rFonts w:ascii="Times New Roman" w:hAnsi="Times New Roman"/>
                      <w:lang w:eastAsia="ar-SA"/>
                    </w:rPr>
                  </w:pPr>
                  <w:r w:rsidRPr="00ED4770">
                    <w:rPr>
                      <w:rFonts w:ascii="Times New Roman" w:hAnsi="Times New Roman"/>
                      <w:lang w:eastAsia="ar-SA"/>
                    </w:rPr>
                    <w:t xml:space="preserve">Банани </w:t>
                  </w:r>
                </w:p>
              </w:tc>
              <w:tc>
                <w:tcPr>
                  <w:tcW w:w="1487" w:type="dxa"/>
                  <w:vAlign w:val="bottom"/>
                </w:tcPr>
                <w:p w:rsidR="00AF4D4F" w:rsidRPr="000C163D" w:rsidRDefault="00257E0D" w:rsidP="00AF4D4F">
                  <w:pPr>
                    <w:spacing w:after="0" w:line="240" w:lineRule="auto"/>
                    <w:jc w:val="right"/>
                    <w:rPr>
                      <w:rFonts w:ascii="Times New Roman" w:hAnsi="Times New Roman"/>
                      <w:color w:val="000000"/>
                    </w:rPr>
                  </w:pPr>
                  <w:r>
                    <w:rPr>
                      <w:rFonts w:ascii="Times New Roman" w:hAnsi="Times New Roman"/>
                      <w:color w:val="000000"/>
                    </w:rPr>
                    <w:t>600</w:t>
                  </w:r>
                </w:p>
              </w:tc>
              <w:tc>
                <w:tcPr>
                  <w:tcW w:w="622" w:type="dxa"/>
                  <w:vAlign w:val="center"/>
                </w:tcPr>
                <w:p w:rsidR="00AF4D4F" w:rsidRPr="00ED4770" w:rsidRDefault="00AF4D4F" w:rsidP="00AF4D4F">
                  <w:pPr>
                    <w:spacing w:after="0" w:line="240" w:lineRule="auto"/>
                    <w:rPr>
                      <w:rFonts w:ascii="Times New Roman" w:hAnsi="Times New Roman"/>
                      <w:lang w:eastAsia="ar-SA"/>
                    </w:rPr>
                  </w:pPr>
                  <w:r w:rsidRPr="00ED4770">
                    <w:rPr>
                      <w:rFonts w:ascii="Times New Roman" w:hAnsi="Times New Roman"/>
                      <w:lang w:eastAsia="ar-SA"/>
                    </w:rPr>
                    <w:t>кг</w:t>
                  </w:r>
                </w:p>
              </w:tc>
            </w:tr>
            <w:tr w:rsidR="00AF4D4F" w:rsidRPr="00123ECA" w:rsidTr="00920C38">
              <w:trPr>
                <w:trHeight w:val="22"/>
                <w:jc w:val="center"/>
              </w:trPr>
              <w:tc>
                <w:tcPr>
                  <w:tcW w:w="236" w:type="dxa"/>
                  <w:vAlign w:val="center"/>
                </w:tcPr>
                <w:p w:rsidR="00AF4D4F" w:rsidRPr="00ED4770" w:rsidRDefault="00AF4D4F" w:rsidP="00AF4D4F">
                  <w:pPr>
                    <w:widowControl w:val="0"/>
                    <w:autoSpaceDE w:val="0"/>
                    <w:autoSpaceDN w:val="0"/>
                    <w:adjustRightInd w:val="0"/>
                    <w:spacing w:after="0" w:line="240" w:lineRule="auto"/>
                    <w:jc w:val="center"/>
                    <w:rPr>
                      <w:rFonts w:ascii="Times New Roman" w:hAnsi="Times New Roman"/>
                      <w:lang w:eastAsia="ar-SA"/>
                    </w:rPr>
                  </w:pPr>
                  <w:r w:rsidRPr="00ED4770">
                    <w:rPr>
                      <w:rFonts w:ascii="Times New Roman" w:hAnsi="Times New Roman"/>
                      <w:lang w:eastAsia="ar-SA"/>
                    </w:rPr>
                    <w:t>-</w:t>
                  </w:r>
                </w:p>
              </w:tc>
              <w:tc>
                <w:tcPr>
                  <w:tcW w:w="1865" w:type="dxa"/>
                  <w:vAlign w:val="center"/>
                </w:tcPr>
                <w:p w:rsidR="00AF4D4F" w:rsidRPr="00ED4770" w:rsidRDefault="00AF4D4F" w:rsidP="00AF4D4F">
                  <w:pPr>
                    <w:spacing w:after="0" w:line="240" w:lineRule="auto"/>
                    <w:rPr>
                      <w:rFonts w:ascii="Times New Roman" w:hAnsi="Times New Roman"/>
                      <w:lang w:eastAsia="ar-SA"/>
                    </w:rPr>
                  </w:pPr>
                  <w:r w:rsidRPr="00ED4770">
                    <w:rPr>
                      <w:rFonts w:ascii="Times New Roman" w:hAnsi="Times New Roman"/>
                      <w:lang w:eastAsia="ar-SA"/>
                    </w:rPr>
                    <w:t xml:space="preserve">Лимони </w:t>
                  </w:r>
                </w:p>
              </w:tc>
              <w:tc>
                <w:tcPr>
                  <w:tcW w:w="1487" w:type="dxa"/>
                  <w:vAlign w:val="bottom"/>
                </w:tcPr>
                <w:p w:rsidR="00AF4D4F" w:rsidRPr="000C163D" w:rsidRDefault="00270C01" w:rsidP="00AF4D4F">
                  <w:pPr>
                    <w:spacing w:after="0" w:line="240" w:lineRule="auto"/>
                    <w:jc w:val="right"/>
                    <w:rPr>
                      <w:rFonts w:ascii="Times New Roman" w:hAnsi="Times New Roman"/>
                      <w:color w:val="000000"/>
                    </w:rPr>
                  </w:pPr>
                  <w:r>
                    <w:rPr>
                      <w:rFonts w:ascii="Times New Roman" w:hAnsi="Times New Roman"/>
                      <w:color w:val="000000"/>
                    </w:rPr>
                    <w:t>45</w:t>
                  </w:r>
                </w:p>
              </w:tc>
              <w:tc>
                <w:tcPr>
                  <w:tcW w:w="622" w:type="dxa"/>
                  <w:vAlign w:val="center"/>
                </w:tcPr>
                <w:p w:rsidR="00AF4D4F" w:rsidRPr="00ED4770" w:rsidRDefault="00AF4D4F" w:rsidP="00AF4D4F">
                  <w:pPr>
                    <w:spacing w:after="0" w:line="240" w:lineRule="auto"/>
                    <w:rPr>
                      <w:rFonts w:ascii="Times New Roman" w:hAnsi="Times New Roman"/>
                      <w:lang w:eastAsia="ar-SA"/>
                    </w:rPr>
                  </w:pPr>
                  <w:r w:rsidRPr="00ED4770">
                    <w:rPr>
                      <w:rFonts w:ascii="Times New Roman" w:hAnsi="Times New Roman"/>
                      <w:lang w:eastAsia="ar-SA"/>
                    </w:rPr>
                    <w:t>кг</w:t>
                  </w:r>
                </w:p>
              </w:tc>
            </w:tr>
            <w:tr w:rsidR="00257E0D" w:rsidRPr="00123ECA" w:rsidTr="00920C38">
              <w:trPr>
                <w:trHeight w:val="22"/>
                <w:jc w:val="center"/>
              </w:trPr>
              <w:tc>
                <w:tcPr>
                  <w:tcW w:w="236" w:type="dxa"/>
                  <w:vAlign w:val="center"/>
                </w:tcPr>
                <w:p w:rsidR="00257E0D" w:rsidRPr="00ED4770" w:rsidRDefault="00257E0D" w:rsidP="00AF4D4F">
                  <w:pPr>
                    <w:widowControl w:val="0"/>
                    <w:autoSpaceDE w:val="0"/>
                    <w:autoSpaceDN w:val="0"/>
                    <w:adjustRightInd w:val="0"/>
                    <w:spacing w:after="0" w:line="240" w:lineRule="auto"/>
                    <w:jc w:val="center"/>
                    <w:rPr>
                      <w:rFonts w:ascii="Times New Roman" w:hAnsi="Times New Roman"/>
                      <w:lang w:eastAsia="ar-SA"/>
                    </w:rPr>
                  </w:pPr>
                  <w:r w:rsidRPr="00ED4770">
                    <w:rPr>
                      <w:rFonts w:ascii="Times New Roman" w:hAnsi="Times New Roman"/>
                      <w:lang w:eastAsia="ar-SA"/>
                    </w:rPr>
                    <w:t>-</w:t>
                  </w:r>
                </w:p>
              </w:tc>
              <w:tc>
                <w:tcPr>
                  <w:tcW w:w="1865" w:type="dxa"/>
                  <w:vAlign w:val="center"/>
                </w:tcPr>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 xml:space="preserve">Апельсин </w:t>
                  </w:r>
                </w:p>
              </w:tc>
              <w:tc>
                <w:tcPr>
                  <w:tcW w:w="1487" w:type="dxa"/>
                  <w:vAlign w:val="bottom"/>
                </w:tcPr>
                <w:p w:rsidR="00257E0D" w:rsidRPr="000C163D" w:rsidRDefault="00A97071" w:rsidP="00257E0D">
                  <w:pPr>
                    <w:spacing w:after="0" w:line="240" w:lineRule="auto"/>
                    <w:jc w:val="right"/>
                    <w:rPr>
                      <w:rFonts w:ascii="Times New Roman" w:hAnsi="Times New Roman"/>
                      <w:color w:val="000000"/>
                    </w:rPr>
                  </w:pPr>
                  <w:r>
                    <w:rPr>
                      <w:rFonts w:ascii="Times New Roman" w:hAnsi="Times New Roman"/>
                      <w:color w:val="000000"/>
                    </w:rPr>
                    <w:t>25</w:t>
                  </w:r>
                  <w:r w:rsidR="00257E0D">
                    <w:rPr>
                      <w:rFonts w:ascii="Times New Roman" w:hAnsi="Times New Roman"/>
                      <w:color w:val="000000"/>
                    </w:rPr>
                    <w:t>0</w:t>
                  </w:r>
                </w:p>
              </w:tc>
              <w:tc>
                <w:tcPr>
                  <w:tcW w:w="622" w:type="dxa"/>
                  <w:vAlign w:val="center"/>
                </w:tcPr>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кг</w:t>
                  </w:r>
                </w:p>
              </w:tc>
            </w:tr>
            <w:tr w:rsidR="00257E0D" w:rsidRPr="00123ECA" w:rsidTr="00920C38">
              <w:trPr>
                <w:trHeight w:val="22"/>
                <w:jc w:val="center"/>
              </w:trPr>
              <w:tc>
                <w:tcPr>
                  <w:tcW w:w="236" w:type="dxa"/>
                  <w:vAlign w:val="center"/>
                </w:tcPr>
                <w:p w:rsidR="00257E0D" w:rsidRPr="00ED4770" w:rsidRDefault="00257E0D" w:rsidP="00AF4D4F">
                  <w:pPr>
                    <w:widowControl w:val="0"/>
                    <w:autoSpaceDE w:val="0"/>
                    <w:autoSpaceDN w:val="0"/>
                    <w:adjustRightInd w:val="0"/>
                    <w:spacing w:after="0" w:line="240" w:lineRule="auto"/>
                    <w:jc w:val="center"/>
                    <w:rPr>
                      <w:rFonts w:ascii="Times New Roman" w:hAnsi="Times New Roman"/>
                      <w:lang w:eastAsia="ar-SA"/>
                    </w:rPr>
                  </w:pPr>
                  <w:r w:rsidRPr="00ED4770">
                    <w:rPr>
                      <w:rFonts w:ascii="Times New Roman" w:hAnsi="Times New Roman"/>
                      <w:lang w:eastAsia="ar-SA"/>
                    </w:rPr>
                    <w:t>-</w:t>
                  </w:r>
                </w:p>
              </w:tc>
              <w:tc>
                <w:tcPr>
                  <w:tcW w:w="1865" w:type="dxa"/>
                  <w:vAlign w:val="center"/>
                </w:tcPr>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 xml:space="preserve">Слива </w:t>
                  </w:r>
                </w:p>
              </w:tc>
              <w:tc>
                <w:tcPr>
                  <w:tcW w:w="1487" w:type="dxa"/>
                  <w:vAlign w:val="bottom"/>
                </w:tcPr>
                <w:p w:rsidR="00257E0D" w:rsidRPr="000C163D" w:rsidRDefault="00EA2252" w:rsidP="00AF4D4F">
                  <w:pPr>
                    <w:spacing w:after="0" w:line="240" w:lineRule="auto"/>
                    <w:jc w:val="right"/>
                    <w:rPr>
                      <w:rFonts w:ascii="Times New Roman" w:hAnsi="Times New Roman"/>
                      <w:color w:val="000000"/>
                    </w:rPr>
                  </w:pPr>
                  <w:r>
                    <w:rPr>
                      <w:rFonts w:ascii="Times New Roman" w:hAnsi="Times New Roman"/>
                      <w:color w:val="000000"/>
                    </w:rPr>
                    <w:t>25</w:t>
                  </w:r>
                  <w:r w:rsidR="00257E0D" w:rsidRPr="000C163D">
                    <w:rPr>
                      <w:rFonts w:ascii="Times New Roman" w:hAnsi="Times New Roman"/>
                      <w:color w:val="000000"/>
                    </w:rPr>
                    <w:t>0</w:t>
                  </w:r>
                </w:p>
              </w:tc>
              <w:tc>
                <w:tcPr>
                  <w:tcW w:w="622" w:type="dxa"/>
                  <w:vAlign w:val="center"/>
                </w:tcPr>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кг</w:t>
                  </w:r>
                </w:p>
              </w:tc>
            </w:tr>
            <w:tr w:rsidR="00257E0D" w:rsidRPr="00123ECA" w:rsidTr="00920C38">
              <w:trPr>
                <w:trHeight w:val="22"/>
                <w:jc w:val="center"/>
              </w:trPr>
              <w:tc>
                <w:tcPr>
                  <w:tcW w:w="236" w:type="dxa"/>
                  <w:vAlign w:val="center"/>
                </w:tcPr>
                <w:p w:rsidR="00257E0D" w:rsidRPr="00ED4770" w:rsidRDefault="00257E0D" w:rsidP="00AF4D4F">
                  <w:pPr>
                    <w:widowControl w:val="0"/>
                    <w:autoSpaceDE w:val="0"/>
                    <w:autoSpaceDN w:val="0"/>
                    <w:adjustRightInd w:val="0"/>
                    <w:spacing w:after="0" w:line="240" w:lineRule="auto"/>
                    <w:jc w:val="center"/>
                    <w:rPr>
                      <w:rFonts w:ascii="Times New Roman" w:hAnsi="Times New Roman"/>
                      <w:lang w:eastAsia="ar-SA"/>
                    </w:rPr>
                  </w:pPr>
                  <w:r w:rsidRPr="00ED4770">
                    <w:rPr>
                      <w:rFonts w:ascii="Times New Roman" w:hAnsi="Times New Roman"/>
                      <w:lang w:eastAsia="ar-SA"/>
                    </w:rPr>
                    <w:t>-</w:t>
                  </w:r>
                </w:p>
              </w:tc>
              <w:tc>
                <w:tcPr>
                  <w:tcW w:w="1865" w:type="dxa"/>
                  <w:vAlign w:val="center"/>
                </w:tcPr>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Капуста свіжа</w:t>
                  </w:r>
                </w:p>
              </w:tc>
              <w:tc>
                <w:tcPr>
                  <w:tcW w:w="1487" w:type="dxa"/>
                  <w:vAlign w:val="bottom"/>
                </w:tcPr>
                <w:p w:rsidR="00257E0D" w:rsidRPr="000C163D" w:rsidRDefault="00EA2252" w:rsidP="00AF4D4F">
                  <w:pPr>
                    <w:spacing w:after="0" w:line="240" w:lineRule="auto"/>
                    <w:jc w:val="right"/>
                    <w:rPr>
                      <w:rFonts w:ascii="Times New Roman" w:hAnsi="Times New Roman"/>
                      <w:color w:val="000000"/>
                    </w:rPr>
                  </w:pPr>
                  <w:r>
                    <w:rPr>
                      <w:rFonts w:ascii="Times New Roman" w:hAnsi="Times New Roman"/>
                      <w:color w:val="000000"/>
                    </w:rPr>
                    <w:t>55</w:t>
                  </w:r>
                  <w:r w:rsidR="00257E0D">
                    <w:rPr>
                      <w:rFonts w:ascii="Times New Roman" w:hAnsi="Times New Roman"/>
                      <w:color w:val="000000"/>
                    </w:rPr>
                    <w:t>0</w:t>
                  </w:r>
                </w:p>
              </w:tc>
              <w:tc>
                <w:tcPr>
                  <w:tcW w:w="622" w:type="dxa"/>
                  <w:vAlign w:val="center"/>
                </w:tcPr>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кг</w:t>
                  </w:r>
                </w:p>
              </w:tc>
            </w:tr>
            <w:tr w:rsidR="00257E0D" w:rsidRPr="00123ECA" w:rsidTr="00920C38">
              <w:trPr>
                <w:trHeight w:val="22"/>
                <w:jc w:val="center"/>
              </w:trPr>
              <w:tc>
                <w:tcPr>
                  <w:tcW w:w="236" w:type="dxa"/>
                  <w:vAlign w:val="center"/>
                </w:tcPr>
                <w:p w:rsidR="00257E0D" w:rsidRPr="00ED4770" w:rsidRDefault="00257E0D" w:rsidP="00AF4D4F">
                  <w:pPr>
                    <w:widowControl w:val="0"/>
                    <w:autoSpaceDE w:val="0"/>
                    <w:autoSpaceDN w:val="0"/>
                    <w:adjustRightInd w:val="0"/>
                    <w:spacing w:after="0" w:line="240" w:lineRule="auto"/>
                    <w:jc w:val="center"/>
                    <w:rPr>
                      <w:rFonts w:ascii="Times New Roman" w:hAnsi="Times New Roman"/>
                      <w:lang w:eastAsia="ar-SA"/>
                    </w:rPr>
                  </w:pPr>
                  <w:r w:rsidRPr="00ED4770">
                    <w:rPr>
                      <w:rFonts w:ascii="Times New Roman" w:hAnsi="Times New Roman"/>
                      <w:lang w:eastAsia="ar-SA"/>
                    </w:rPr>
                    <w:t>-</w:t>
                  </w:r>
                </w:p>
              </w:tc>
              <w:tc>
                <w:tcPr>
                  <w:tcW w:w="1865" w:type="dxa"/>
                  <w:vAlign w:val="center"/>
                </w:tcPr>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Огірок свіжий</w:t>
                  </w:r>
                </w:p>
              </w:tc>
              <w:tc>
                <w:tcPr>
                  <w:tcW w:w="1487" w:type="dxa"/>
                  <w:vAlign w:val="bottom"/>
                </w:tcPr>
                <w:p w:rsidR="00257E0D" w:rsidRPr="000C163D" w:rsidRDefault="00EA2252" w:rsidP="00AF4D4F">
                  <w:pPr>
                    <w:spacing w:after="0" w:line="240" w:lineRule="auto"/>
                    <w:jc w:val="right"/>
                    <w:rPr>
                      <w:rFonts w:ascii="Times New Roman" w:hAnsi="Times New Roman"/>
                      <w:color w:val="000000"/>
                    </w:rPr>
                  </w:pPr>
                  <w:r>
                    <w:rPr>
                      <w:rFonts w:ascii="Times New Roman" w:hAnsi="Times New Roman"/>
                      <w:color w:val="000000"/>
                    </w:rPr>
                    <w:t>15</w:t>
                  </w:r>
                  <w:r w:rsidR="00257E0D">
                    <w:rPr>
                      <w:rFonts w:ascii="Times New Roman" w:hAnsi="Times New Roman"/>
                      <w:color w:val="000000"/>
                    </w:rPr>
                    <w:t>0</w:t>
                  </w:r>
                </w:p>
              </w:tc>
              <w:tc>
                <w:tcPr>
                  <w:tcW w:w="622" w:type="dxa"/>
                  <w:vAlign w:val="center"/>
                </w:tcPr>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кг</w:t>
                  </w:r>
                </w:p>
              </w:tc>
            </w:tr>
            <w:tr w:rsidR="00257E0D" w:rsidRPr="00123ECA" w:rsidTr="00920C38">
              <w:trPr>
                <w:trHeight w:val="22"/>
                <w:jc w:val="center"/>
              </w:trPr>
              <w:tc>
                <w:tcPr>
                  <w:tcW w:w="236" w:type="dxa"/>
                  <w:vAlign w:val="center"/>
                </w:tcPr>
                <w:p w:rsidR="00257E0D" w:rsidRPr="00ED4770" w:rsidRDefault="00257E0D" w:rsidP="00AF4D4F">
                  <w:pPr>
                    <w:widowControl w:val="0"/>
                    <w:autoSpaceDE w:val="0"/>
                    <w:autoSpaceDN w:val="0"/>
                    <w:adjustRightInd w:val="0"/>
                    <w:spacing w:after="0" w:line="240" w:lineRule="auto"/>
                    <w:jc w:val="center"/>
                    <w:rPr>
                      <w:rFonts w:ascii="Times New Roman" w:hAnsi="Times New Roman"/>
                      <w:lang w:eastAsia="ar-SA"/>
                    </w:rPr>
                  </w:pPr>
                  <w:r w:rsidRPr="00ED4770">
                    <w:rPr>
                      <w:rFonts w:ascii="Times New Roman" w:hAnsi="Times New Roman"/>
                      <w:lang w:eastAsia="ar-SA"/>
                    </w:rPr>
                    <w:t>-</w:t>
                  </w:r>
                </w:p>
              </w:tc>
              <w:tc>
                <w:tcPr>
                  <w:tcW w:w="1865" w:type="dxa"/>
                  <w:vAlign w:val="center"/>
                </w:tcPr>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Помідор свіжий</w:t>
                  </w:r>
                </w:p>
              </w:tc>
              <w:tc>
                <w:tcPr>
                  <w:tcW w:w="1487" w:type="dxa"/>
                  <w:vAlign w:val="bottom"/>
                </w:tcPr>
                <w:p w:rsidR="00257E0D" w:rsidRPr="000C163D" w:rsidRDefault="00EA2252" w:rsidP="00AF4D4F">
                  <w:pPr>
                    <w:spacing w:after="0" w:line="240" w:lineRule="auto"/>
                    <w:jc w:val="right"/>
                    <w:rPr>
                      <w:rFonts w:ascii="Times New Roman" w:hAnsi="Times New Roman"/>
                      <w:color w:val="000000"/>
                    </w:rPr>
                  </w:pPr>
                  <w:r>
                    <w:rPr>
                      <w:rFonts w:ascii="Times New Roman" w:hAnsi="Times New Roman"/>
                      <w:color w:val="000000"/>
                    </w:rPr>
                    <w:t>15</w:t>
                  </w:r>
                  <w:r w:rsidR="00257E0D" w:rsidRPr="000C163D">
                    <w:rPr>
                      <w:rFonts w:ascii="Times New Roman" w:hAnsi="Times New Roman"/>
                      <w:color w:val="000000"/>
                    </w:rPr>
                    <w:t>0</w:t>
                  </w:r>
                </w:p>
              </w:tc>
              <w:tc>
                <w:tcPr>
                  <w:tcW w:w="622" w:type="dxa"/>
                  <w:vAlign w:val="center"/>
                </w:tcPr>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кг</w:t>
                  </w:r>
                </w:p>
              </w:tc>
            </w:tr>
            <w:tr w:rsidR="00257E0D" w:rsidRPr="00123ECA" w:rsidTr="00920C38">
              <w:trPr>
                <w:trHeight w:val="22"/>
                <w:jc w:val="center"/>
              </w:trPr>
              <w:tc>
                <w:tcPr>
                  <w:tcW w:w="236" w:type="dxa"/>
                  <w:vAlign w:val="center"/>
                </w:tcPr>
                <w:p w:rsidR="00257E0D" w:rsidRPr="00ED4770" w:rsidRDefault="00257E0D" w:rsidP="00AF4D4F">
                  <w:pPr>
                    <w:widowControl w:val="0"/>
                    <w:autoSpaceDE w:val="0"/>
                    <w:autoSpaceDN w:val="0"/>
                    <w:adjustRightInd w:val="0"/>
                    <w:spacing w:after="0" w:line="240" w:lineRule="auto"/>
                    <w:jc w:val="center"/>
                    <w:rPr>
                      <w:rFonts w:ascii="Times New Roman" w:hAnsi="Times New Roman"/>
                      <w:lang w:eastAsia="ar-SA"/>
                    </w:rPr>
                  </w:pPr>
                  <w:r w:rsidRPr="00ED4770">
                    <w:rPr>
                      <w:rFonts w:ascii="Times New Roman" w:hAnsi="Times New Roman"/>
                      <w:lang w:eastAsia="ar-SA"/>
                    </w:rPr>
                    <w:t>-</w:t>
                  </w:r>
                </w:p>
              </w:tc>
              <w:tc>
                <w:tcPr>
                  <w:tcW w:w="1865" w:type="dxa"/>
                  <w:vAlign w:val="center"/>
                </w:tcPr>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Цибуля</w:t>
                  </w:r>
                  <w:r w:rsidR="00D3083B">
                    <w:rPr>
                      <w:rFonts w:ascii="Times New Roman" w:hAnsi="Times New Roman"/>
                      <w:lang w:eastAsia="ar-SA"/>
                    </w:rPr>
                    <w:t xml:space="preserve"> ріпчаста</w:t>
                  </w:r>
                </w:p>
              </w:tc>
              <w:tc>
                <w:tcPr>
                  <w:tcW w:w="1487" w:type="dxa"/>
                  <w:vAlign w:val="bottom"/>
                </w:tcPr>
                <w:p w:rsidR="00257E0D" w:rsidRPr="000C163D" w:rsidRDefault="00257E0D" w:rsidP="00AF4D4F">
                  <w:pPr>
                    <w:spacing w:after="0" w:line="240" w:lineRule="auto"/>
                    <w:jc w:val="right"/>
                    <w:rPr>
                      <w:rFonts w:ascii="Times New Roman" w:hAnsi="Times New Roman"/>
                      <w:color w:val="000000"/>
                    </w:rPr>
                  </w:pPr>
                  <w:r>
                    <w:rPr>
                      <w:rFonts w:ascii="Times New Roman" w:hAnsi="Times New Roman"/>
                      <w:color w:val="000000"/>
                    </w:rPr>
                    <w:t>35</w:t>
                  </w:r>
                  <w:r w:rsidRPr="000C163D">
                    <w:rPr>
                      <w:rFonts w:ascii="Times New Roman" w:hAnsi="Times New Roman"/>
                      <w:color w:val="000000"/>
                    </w:rPr>
                    <w:t>0</w:t>
                  </w:r>
                </w:p>
              </w:tc>
              <w:tc>
                <w:tcPr>
                  <w:tcW w:w="622" w:type="dxa"/>
                  <w:vAlign w:val="center"/>
                </w:tcPr>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кг</w:t>
                  </w:r>
                </w:p>
              </w:tc>
            </w:tr>
            <w:tr w:rsidR="00257E0D" w:rsidRPr="00123ECA" w:rsidTr="00920C38">
              <w:trPr>
                <w:trHeight w:val="22"/>
                <w:jc w:val="center"/>
              </w:trPr>
              <w:tc>
                <w:tcPr>
                  <w:tcW w:w="236" w:type="dxa"/>
                  <w:vAlign w:val="center"/>
                </w:tcPr>
                <w:p w:rsidR="00257E0D" w:rsidRPr="00ED4770" w:rsidRDefault="00257E0D" w:rsidP="00AF4D4F">
                  <w:pPr>
                    <w:widowControl w:val="0"/>
                    <w:autoSpaceDE w:val="0"/>
                    <w:autoSpaceDN w:val="0"/>
                    <w:adjustRightInd w:val="0"/>
                    <w:spacing w:after="0" w:line="240" w:lineRule="auto"/>
                    <w:jc w:val="center"/>
                    <w:rPr>
                      <w:rFonts w:ascii="Times New Roman" w:hAnsi="Times New Roman"/>
                      <w:lang w:eastAsia="ar-SA"/>
                    </w:rPr>
                  </w:pPr>
                  <w:r w:rsidRPr="00ED4770">
                    <w:rPr>
                      <w:rFonts w:ascii="Times New Roman" w:hAnsi="Times New Roman"/>
                      <w:lang w:eastAsia="ar-SA"/>
                    </w:rPr>
                    <w:t>-</w:t>
                  </w:r>
                </w:p>
              </w:tc>
              <w:tc>
                <w:tcPr>
                  <w:tcW w:w="1865" w:type="dxa"/>
                  <w:vAlign w:val="center"/>
                </w:tcPr>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Морква</w:t>
                  </w:r>
                  <w:r w:rsidR="00D3083B">
                    <w:rPr>
                      <w:rFonts w:ascii="Times New Roman" w:hAnsi="Times New Roman"/>
                      <w:lang w:eastAsia="ar-SA"/>
                    </w:rPr>
                    <w:t xml:space="preserve"> свіжа</w:t>
                  </w:r>
                </w:p>
              </w:tc>
              <w:tc>
                <w:tcPr>
                  <w:tcW w:w="1487" w:type="dxa"/>
                  <w:vAlign w:val="bottom"/>
                </w:tcPr>
                <w:p w:rsidR="00257E0D" w:rsidRPr="000C163D" w:rsidRDefault="00EA2252" w:rsidP="00AF4D4F">
                  <w:pPr>
                    <w:spacing w:after="0" w:line="240" w:lineRule="auto"/>
                    <w:jc w:val="right"/>
                    <w:rPr>
                      <w:rFonts w:ascii="Times New Roman" w:hAnsi="Times New Roman"/>
                      <w:color w:val="000000"/>
                    </w:rPr>
                  </w:pPr>
                  <w:r>
                    <w:rPr>
                      <w:rFonts w:ascii="Times New Roman" w:hAnsi="Times New Roman"/>
                      <w:color w:val="000000"/>
                    </w:rPr>
                    <w:t>3</w:t>
                  </w:r>
                  <w:r w:rsidR="00257E0D">
                    <w:rPr>
                      <w:rFonts w:ascii="Times New Roman" w:hAnsi="Times New Roman"/>
                      <w:color w:val="000000"/>
                    </w:rPr>
                    <w:t>5</w:t>
                  </w:r>
                  <w:r w:rsidR="00257E0D" w:rsidRPr="000C163D">
                    <w:rPr>
                      <w:rFonts w:ascii="Times New Roman" w:hAnsi="Times New Roman"/>
                      <w:color w:val="000000"/>
                    </w:rPr>
                    <w:t>0</w:t>
                  </w:r>
                </w:p>
              </w:tc>
              <w:tc>
                <w:tcPr>
                  <w:tcW w:w="622" w:type="dxa"/>
                  <w:vAlign w:val="center"/>
                </w:tcPr>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кг</w:t>
                  </w:r>
                </w:p>
              </w:tc>
            </w:tr>
            <w:tr w:rsidR="00257E0D" w:rsidRPr="00123ECA" w:rsidTr="00920C38">
              <w:trPr>
                <w:trHeight w:val="22"/>
                <w:jc w:val="center"/>
              </w:trPr>
              <w:tc>
                <w:tcPr>
                  <w:tcW w:w="236" w:type="dxa"/>
                  <w:vAlign w:val="center"/>
                </w:tcPr>
                <w:p w:rsidR="00257E0D" w:rsidRPr="00ED4770" w:rsidRDefault="00257E0D" w:rsidP="00AF4D4F">
                  <w:pPr>
                    <w:widowControl w:val="0"/>
                    <w:autoSpaceDE w:val="0"/>
                    <w:autoSpaceDN w:val="0"/>
                    <w:adjustRightInd w:val="0"/>
                    <w:spacing w:after="0" w:line="240" w:lineRule="auto"/>
                    <w:jc w:val="center"/>
                    <w:rPr>
                      <w:rFonts w:ascii="Times New Roman" w:hAnsi="Times New Roman"/>
                      <w:lang w:eastAsia="ar-SA"/>
                    </w:rPr>
                  </w:pPr>
                  <w:r w:rsidRPr="00ED4770">
                    <w:rPr>
                      <w:rFonts w:ascii="Times New Roman" w:hAnsi="Times New Roman"/>
                      <w:lang w:eastAsia="ar-SA"/>
                    </w:rPr>
                    <w:t>-</w:t>
                  </w:r>
                </w:p>
              </w:tc>
              <w:tc>
                <w:tcPr>
                  <w:tcW w:w="1865" w:type="dxa"/>
                  <w:vAlign w:val="center"/>
                </w:tcPr>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 xml:space="preserve">Буряк </w:t>
                  </w:r>
                  <w:r w:rsidR="00D3083B">
                    <w:rPr>
                      <w:rFonts w:ascii="Times New Roman" w:hAnsi="Times New Roman"/>
                      <w:lang w:eastAsia="ar-SA"/>
                    </w:rPr>
                    <w:t>свіжий</w:t>
                  </w:r>
                </w:p>
              </w:tc>
              <w:tc>
                <w:tcPr>
                  <w:tcW w:w="1487" w:type="dxa"/>
                  <w:vAlign w:val="bottom"/>
                </w:tcPr>
                <w:p w:rsidR="00257E0D" w:rsidRPr="000C163D" w:rsidRDefault="00EA2252" w:rsidP="00AF4D4F">
                  <w:pPr>
                    <w:spacing w:after="0" w:line="240" w:lineRule="auto"/>
                    <w:jc w:val="right"/>
                    <w:rPr>
                      <w:rFonts w:ascii="Times New Roman" w:hAnsi="Times New Roman"/>
                      <w:color w:val="000000"/>
                    </w:rPr>
                  </w:pPr>
                  <w:r>
                    <w:rPr>
                      <w:rFonts w:ascii="Times New Roman" w:hAnsi="Times New Roman"/>
                      <w:color w:val="000000"/>
                    </w:rPr>
                    <w:t>1</w:t>
                  </w:r>
                  <w:r w:rsidR="00257E0D">
                    <w:rPr>
                      <w:rFonts w:ascii="Times New Roman" w:hAnsi="Times New Roman"/>
                      <w:color w:val="000000"/>
                    </w:rPr>
                    <w:t>5</w:t>
                  </w:r>
                  <w:r w:rsidR="00257E0D" w:rsidRPr="000C163D">
                    <w:rPr>
                      <w:rFonts w:ascii="Times New Roman" w:hAnsi="Times New Roman"/>
                      <w:color w:val="000000"/>
                    </w:rPr>
                    <w:t>0</w:t>
                  </w:r>
                </w:p>
              </w:tc>
              <w:tc>
                <w:tcPr>
                  <w:tcW w:w="622" w:type="dxa"/>
                  <w:vAlign w:val="center"/>
                </w:tcPr>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кг</w:t>
                  </w:r>
                </w:p>
              </w:tc>
            </w:tr>
            <w:tr w:rsidR="00257E0D" w:rsidRPr="00D3083B" w:rsidTr="00920C38">
              <w:trPr>
                <w:trHeight w:val="22"/>
                <w:jc w:val="center"/>
              </w:trPr>
              <w:tc>
                <w:tcPr>
                  <w:tcW w:w="236" w:type="dxa"/>
                  <w:vAlign w:val="center"/>
                </w:tcPr>
                <w:p w:rsidR="00257E0D" w:rsidRPr="00D3083B" w:rsidRDefault="00257E0D" w:rsidP="00AF4D4F">
                  <w:pPr>
                    <w:widowControl w:val="0"/>
                    <w:autoSpaceDE w:val="0"/>
                    <w:autoSpaceDN w:val="0"/>
                    <w:adjustRightInd w:val="0"/>
                    <w:spacing w:after="0" w:line="240" w:lineRule="auto"/>
                    <w:jc w:val="center"/>
                    <w:rPr>
                      <w:rFonts w:ascii="Times New Roman" w:hAnsi="Times New Roman"/>
                      <w:lang w:eastAsia="ar-SA"/>
                    </w:rPr>
                  </w:pPr>
                  <w:r w:rsidRPr="00D3083B">
                    <w:rPr>
                      <w:rFonts w:ascii="Times New Roman" w:hAnsi="Times New Roman"/>
                      <w:lang w:eastAsia="ar-SA"/>
                    </w:rPr>
                    <w:lastRenderedPageBreak/>
                    <w:t>-</w:t>
                  </w:r>
                </w:p>
              </w:tc>
              <w:tc>
                <w:tcPr>
                  <w:tcW w:w="1865" w:type="dxa"/>
                  <w:vAlign w:val="center"/>
                </w:tcPr>
                <w:p w:rsidR="00257E0D" w:rsidRPr="00D3083B" w:rsidRDefault="00257E0D" w:rsidP="00AF4D4F">
                  <w:pPr>
                    <w:spacing w:after="0" w:line="240" w:lineRule="auto"/>
                    <w:rPr>
                      <w:rFonts w:ascii="Times New Roman" w:hAnsi="Times New Roman"/>
                      <w:lang w:eastAsia="ar-SA"/>
                    </w:rPr>
                  </w:pPr>
                  <w:r w:rsidRPr="00D3083B">
                    <w:rPr>
                      <w:rFonts w:ascii="Times New Roman" w:hAnsi="Times New Roman"/>
                      <w:lang w:eastAsia="ar-SA"/>
                    </w:rPr>
                    <w:t>Гарбуз</w:t>
                  </w:r>
                  <w:r w:rsidR="00D3083B" w:rsidRPr="00D3083B">
                    <w:rPr>
                      <w:rFonts w:ascii="Times New Roman" w:hAnsi="Times New Roman"/>
                      <w:lang w:eastAsia="ar-SA"/>
                    </w:rPr>
                    <w:t xml:space="preserve"> свіжий</w:t>
                  </w:r>
                </w:p>
              </w:tc>
              <w:tc>
                <w:tcPr>
                  <w:tcW w:w="1487" w:type="dxa"/>
                  <w:vAlign w:val="bottom"/>
                </w:tcPr>
                <w:p w:rsidR="00257E0D" w:rsidRPr="00D3083B" w:rsidRDefault="00D3083B" w:rsidP="00AF4D4F">
                  <w:pPr>
                    <w:spacing w:after="0" w:line="240" w:lineRule="auto"/>
                    <w:jc w:val="right"/>
                    <w:rPr>
                      <w:rFonts w:ascii="Times New Roman" w:hAnsi="Times New Roman"/>
                    </w:rPr>
                  </w:pPr>
                  <w:r w:rsidRPr="00D3083B">
                    <w:rPr>
                      <w:rFonts w:ascii="Times New Roman" w:hAnsi="Times New Roman"/>
                    </w:rPr>
                    <w:t>2</w:t>
                  </w:r>
                  <w:r w:rsidR="00257E0D" w:rsidRPr="00D3083B">
                    <w:rPr>
                      <w:rFonts w:ascii="Times New Roman" w:hAnsi="Times New Roman"/>
                    </w:rPr>
                    <w:t>0</w:t>
                  </w:r>
                </w:p>
              </w:tc>
              <w:tc>
                <w:tcPr>
                  <w:tcW w:w="622" w:type="dxa"/>
                  <w:vAlign w:val="center"/>
                </w:tcPr>
                <w:p w:rsidR="00257E0D" w:rsidRPr="00D3083B" w:rsidRDefault="00257E0D" w:rsidP="00AF4D4F">
                  <w:pPr>
                    <w:spacing w:after="0" w:line="240" w:lineRule="auto"/>
                    <w:rPr>
                      <w:rFonts w:ascii="Times New Roman" w:hAnsi="Times New Roman"/>
                      <w:lang w:eastAsia="ar-SA"/>
                    </w:rPr>
                  </w:pPr>
                  <w:r w:rsidRPr="00D3083B">
                    <w:rPr>
                      <w:rFonts w:ascii="Times New Roman" w:hAnsi="Times New Roman"/>
                      <w:lang w:eastAsia="ar-SA"/>
                    </w:rPr>
                    <w:t>кг</w:t>
                  </w:r>
                </w:p>
              </w:tc>
            </w:tr>
            <w:tr w:rsidR="00257E0D" w:rsidRPr="00123ECA" w:rsidTr="00920C38">
              <w:trPr>
                <w:trHeight w:val="22"/>
                <w:jc w:val="center"/>
              </w:trPr>
              <w:tc>
                <w:tcPr>
                  <w:tcW w:w="236" w:type="dxa"/>
                  <w:vAlign w:val="center"/>
                </w:tcPr>
                <w:p w:rsidR="00257E0D" w:rsidRPr="00ED4770" w:rsidRDefault="00257E0D" w:rsidP="00AF4D4F">
                  <w:pPr>
                    <w:widowControl w:val="0"/>
                    <w:autoSpaceDE w:val="0"/>
                    <w:autoSpaceDN w:val="0"/>
                    <w:adjustRightInd w:val="0"/>
                    <w:spacing w:after="0" w:line="240" w:lineRule="auto"/>
                    <w:jc w:val="center"/>
                    <w:rPr>
                      <w:rFonts w:ascii="Times New Roman" w:hAnsi="Times New Roman"/>
                      <w:lang w:eastAsia="ar-SA"/>
                    </w:rPr>
                  </w:pPr>
                  <w:r w:rsidRPr="00ED4770">
                    <w:rPr>
                      <w:rFonts w:ascii="Times New Roman" w:hAnsi="Times New Roman"/>
                      <w:lang w:eastAsia="ar-SA"/>
                    </w:rPr>
                    <w:t>-</w:t>
                  </w:r>
                </w:p>
              </w:tc>
              <w:tc>
                <w:tcPr>
                  <w:tcW w:w="1865" w:type="dxa"/>
                  <w:vAlign w:val="center"/>
                </w:tcPr>
                <w:p w:rsidR="00257E0D" w:rsidRPr="00ED4770" w:rsidRDefault="002E5A56" w:rsidP="00AF4D4F">
                  <w:pPr>
                    <w:spacing w:after="0" w:line="240" w:lineRule="auto"/>
                    <w:rPr>
                      <w:rFonts w:ascii="Times New Roman" w:hAnsi="Times New Roman"/>
                      <w:lang w:eastAsia="ar-SA"/>
                    </w:rPr>
                  </w:pPr>
                  <w:r>
                    <w:rPr>
                      <w:rFonts w:ascii="Times New Roman" w:hAnsi="Times New Roman"/>
                      <w:lang w:eastAsia="ar-SA"/>
                    </w:rPr>
                    <w:t>Перець солодкий</w:t>
                  </w:r>
                  <w:r w:rsidR="00D3083B">
                    <w:rPr>
                      <w:rFonts w:ascii="Times New Roman" w:hAnsi="Times New Roman"/>
                      <w:lang w:eastAsia="ar-SA"/>
                    </w:rPr>
                    <w:t xml:space="preserve"> свіжий</w:t>
                  </w:r>
                </w:p>
              </w:tc>
              <w:tc>
                <w:tcPr>
                  <w:tcW w:w="1487" w:type="dxa"/>
                  <w:vAlign w:val="bottom"/>
                </w:tcPr>
                <w:p w:rsidR="00257E0D" w:rsidRPr="000C163D" w:rsidRDefault="00EA2252" w:rsidP="00AF4D4F">
                  <w:pPr>
                    <w:spacing w:after="0" w:line="240" w:lineRule="auto"/>
                    <w:jc w:val="right"/>
                    <w:rPr>
                      <w:rFonts w:ascii="Times New Roman" w:hAnsi="Times New Roman"/>
                      <w:color w:val="000000"/>
                    </w:rPr>
                  </w:pPr>
                  <w:r>
                    <w:rPr>
                      <w:rFonts w:ascii="Times New Roman" w:hAnsi="Times New Roman"/>
                      <w:color w:val="000000"/>
                    </w:rPr>
                    <w:t>5</w:t>
                  </w:r>
                  <w:r w:rsidR="00257E0D" w:rsidRPr="000C163D">
                    <w:rPr>
                      <w:rFonts w:ascii="Times New Roman" w:hAnsi="Times New Roman"/>
                      <w:color w:val="000000"/>
                    </w:rPr>
                    <w:t>0</w:t>
                  </w:r>
                </w:p>
              </w:tc>
              <w:tc>
                <w:tcPr>
                  <w:tcW w:w="622" w:type="dxa"/>
                  <w:vAlign w:val="center"/>
                </w:tcPr>
                <w:p w:rsidR="00D3083B" w:rsidRDefault="00D3083B" w:rsidP="00AF4D4F">
                  <w:pPr>
                    <w:spacing w:after="0" w:line="240" w:lineRule="auto"/>
                    <w:rPr>
                      <w:rFonts w:ascii="Times New Roman" w:hAnsi="Times New Roman"/>
                      <w:lang w:eastAsia="ar-SA"/>
                    </w:rPr>
                  </w:pPr>
                </w:p>
                <w:p w:rsidR="00257E0D" w:rsidRPr="00ED4770" w:rsidRDefault="00257E0D" w:rsidP="00AF4D4F">
                  <w:pPr>
                    <w:spacing w:after="0" w:line="240" w:lineRule="auto"/>
                    <w:rPr>
                      <w:rFonts w:ascii="Times New Roman" w:hAnsi="Times New Roman"/>
                      <w:lang w:eastAsia="ar-SA"/>
                    </w:rPr>
                  </w:pPr>
                  <w:r w:rsidRPr="00ED4770">
                    <w:rPr>
                      <w:rFonts w:ascii="Times New Roman" w:hAnsi="Times New Roman"/>
                      <w:lang w:eastAsia="ar-SA"/>
                    </w:rPr>
                    <w:t>кг</w:t>
                  </w:r>
                </w:p>
              </w:tc>
            </w:tr>
            <w:tr w:rsidR="00257E0D" w:rsidRPr="00123ECA" w:rsidTr="00920C38">
              <w:trPr>
                <w:trHeight w:val="22"/>
                <w:jc w:val="center"/>
              </w:trPr>
              <w:tc>
                <w:tcPr>
                  <w:tcW w:w="236" w:type="dxa"/>
                  <w:vAlign w:val="center"/>
                </w:tcPr>
                <w:p w:rsidR="00257E0D" w:rsidRPr="00ED4770" w:rsidRDefault="00257E0D" w:rsidP="00AF4D4F">
                  <w:pPr>
                    <w:widowControl w:val="0"/>
                    <w:autoSpaceDE w:val="0"/>
                    <w:autoSpaceDN w:val="0"/>
                    <w:adjustRightInd w:val="0"/>
                    <w:spacing w:after="0" w:line="240" w:lineRule="auto"/>
                    <w:jc w:val="center"/>
                    <w:rPr>
                      <w:rFonts w:ascii="Times New Roman" w:hAnsi="Times New Roman"/>
                      <w:lang w:eastAsia="ar-SA"/>
                    </w:rPr>
                  </w:pPr>
                </w:p>
              </w:tc>
              <w:tc>
                <w:tcPr>
                  <w:tcW w:w="1865" w:type="dxa"/>
                  <w:vAlign w:val="center"/>
                </w:tcPr>
                <w:p w:rsidR="00257E0D" w:rsidRPr="00ED4770" w:rsidRDefault="002E5A56" w:rsidP="00AF4D4F">
                  <w:pPr>
                    <w:spacing w:after="0" w:line="240" w:lineRule="auto"/>
                    <w:rPr>
                      <w:rFonts w:ascii="Times New Roman" w:hAnsi="Times New Roman"/>
                      <w:lang w:eastAsia="ar-SA"/>
                    </w:rPr>
                  </w:pPr>
                  <w:r>
                    <w:rPr>
                      <w:rFonts w:ascii="Times New Roman" w:hAnsi="Times New Roman"/>
                      <w:lang w:eastAsia="ar-SA"/>
                    </w:rPr>
                    <w:t>Баклажани</w:t>
                  </w:r>
                  <w:r w:rsidR="00D3083B">
                    <w:rPr>
                      <w:rFonts w:ascii="Times New Roman" w:hAnsi="Times New Roman"/>
                      <w:lang w:eastAsia="ar-SA"/>
                    </w:rPr>
                    <w:t xml:space="preserve"> свіжі</w:t>
                  </w:r>
                </w:p>
              </w:tc>
              <w:tc>
                <w:tcPr>
                  <w:tcW w:w="1487" w:type="dxa"/>
                  <w:vAlign w:val="bottom"/>
                </w:tcPr>
                <w:p w:rsidR="00257E0D" w:rsidRPr="000C163D" w:rsidRDefault="00EA2252" w:rsidP="00AF4D4F">
                  <w:pPr>
                    <w:spacing w:after="0" w:line="240" w:lineRule="auto"/>
                    <w:jc w:val="right"/>
                    <w:rPr>
                      <w:rFonts w:ascii="Times New Roman" w:hAnsi="Times New Roman"/>
                      <w:color w:val="000000"/>
                    </w:rPr>
                  </w:pPr>
                  <w:r>
                    <w:rPr>
                      <w:rFonts w:ascii="Times New Roman" w:hAnsi="Times New Roman"/>
                      <w:color w:val="000000"/>
                    </w:rPr>
                    <w:t>5</w:t>
                  </w:r>
                  <w:r w:rsidR="002E5A56">
                    <w:rPr>
                      <w:rFonts w:ascii="Times New Roman" w:hAnsi="Times New Roman"/>
                      <w:color w:val="000000"/>
                    </w:rPr>
                    <w:t>0</w:t>
                  </w:r>
                </w:p>
              </w:tc>
              <w:tc>
                <w:tcPr>
                  <w:tcW w:w="622" w:type="dxa"/>
                  <w:vAlign w:val="center"/>
                </w:tcPr>
                <w:p w:rsidR="00257E0D" w:rsidRPr="00ED4770" w:rsidRDefault="002E5A56" w:rsidP="00AF4D4F">
                  <w:pPr>
                    <w:spacing w:after="0" w:line="240" w:lineRule="auto"/>
                    <w:rPr>
                      <w:rFonts w:ascii="Times New Roman" w:hAnsi="Times New Roman"/>
                      <w:lang w:eastAsia="ar-SA"/>
                    </w:rPr>
                  </w:pPr>
                  <w:r>
                    <w:rPr>
                      <w:rFonts w:ascii="Times New Roman" w:hAnsi="Times New Roman"/>
                      <w:lang w:eastAsia="ar-SA"/>
                    </w:rPr>
                    <w:t>кг</w:t>
                  </w:r>
                </w:p>
              </w:tc>
            </w:tr>
            <w:tr w:rsidR="00257E0D" w:rsidRPr="00123ECA" w:rsidTr="00920C38">
              <w:trPr>
                <w:trHeight w:val="22"/>
                <w:jc w:val="center"/>
              </w:trPr>
              <w:tc>
                <w:tcPr>
                  <w:tcW w:w="236" w:type="dxa"/>
                  <w:vAlign w:val="center"/>
                </w:tcPr>
                <w:p w:rsidR="00257E0D" w:rsidRPr="00ED4770" w:rsidRDefault="00257E0D" w:rsidP="00AF4D4F">
                  <w:pPr>
                    <w:widowControl w:val="0"/>
                    <w:autoSpaceDE w:val="0"/>
                    <w:autoSpaceDN w:val="0"/>
                    <w:adjustRightInd w:val="0"/>
                    <w:spacing w:after="0" w:line="240" w:lineRule="auto"/>
                    <w:jc w:val="center"/>
                    <w:rPr>
                      <w:rFonts w:ascii="Times New Roman" w:hAnsi="Times New Roman"/>
                      <w:lang w:eastAsia="ar-SA"/>
                    </w:rPr>
                  </w:pPr>
                </w:p>
              </w:tc>
              <w:tc>
                <w:tcPr>
                  <w:tcW w:w="1865" w:type="dxa"/>
                  <w:vAlign w:val="center"/>
                </w:tcPr>
                <w:p w:rsidR="00257E0D" w:rsidRPr="00ED4770" w:rsidRDefault="002E5A56" w:rsidP="00AF4D4F">
                  <w:pPr>
                    <w:spacing w:after="0" w:line="240" w:lineRule="auto"/>
                    <w:rPr>
                      <w:rFonts w:ascii="Times New Roman" w:hAnsi="Times New Roman"/>
                      <w:lang w:eastAsia="ar-SA"/>
                    </w:rPr>
                  </w:pPr>
                  <w:r>
                    <w:rPr>
                      <w:rFonts w:ascii="Times New Roman" w:hAnsi="Times New Roman"/>
                      <w:lang w:eastAsia="ar-SA"/>
                    </w:rPr>
                    <w:t xml:space="preserve">Кабачки </w:t>
                  </w:r>
                  <w:r w:rsidR="00D3083B">
                    <w:rPr>
                      <w:rFonts w:ascii="Times New Roman" w:hAnsi="Times New Roman"/>
                      <w:lang w:eastAsia="ar-SA"/>
                    </w:rPr>
                    <w:t>свіжі</w:t>
                  </w:r>
                </w:p>
              </w:tc>
              <w:tc>
                <w:tcPr>
                  <w:tcW w:w="1487" w:type="dxa"/>
                  <w:vAlign w:val="bottom"/>
                </w:tcPr>
                <w:p w:rsidR="00257E0D" w:rsidRPr="000C163D" w:rsidRDefault="00EA2252" w:rsidP="00AF4D4F">
                  <w:pPr>
                    <w:spacing w:after="0" w:line="240" w:lineRule="auto"/>
                    <w:jc w:val="right"/>
                    <w:rPr>
                      <w:rFonts w:ascii="Times New Roman" w:hAnsi="Times New Roman"/>
                      <w:color w:val="000000"/>
                    </w:rPr>
                  </w:pPr>
                  <w:r>
                    <w:rPr>
                      <w:rFonts w:ascii="Times New Roman" w:hAnsi="Times New Roman"/>
                      <w:color w:val="000000"/>
                    </w:rPr>
                    <w:t>5</w:t>
                  </w:r>
                  <w:r w:rsidR="002E5A56">
                    <w:rPr>
                      <w:rFonts w:ascii="Times New Roman" w:hAnsi="Times New Roman"/>
                      <w:color w:val="000000"/>
                    </w:rPr>
                    <w:t>0</w:t>
                  </w:r>
                </w:p>
              </w:tc>
              <w:tc>
                <w:tcPr>
                  <w:tcW w:w="622" w:type="dxa"/>
                  <w:vAlign w:val="center"/>
                </w:tcPr>
                <w:p w:rsidR="00257E0D" w:rsidRPr="00ED4770" w:rsidRDefault="002E5A56" w:rsidP="00AF4D4F">
                  <w:pPr>
                    <w:spacing w:after="0" w:line="240" w:lineRule="auto"/>
                    <w:rPr>
                      <w:rFonts w:ascii="Times New Roman" w:hAnsi="Times New Roman"/>
                      <w:lang w:eastAsia="ar-SA"/>
                    </w:rPr>
                  </w:pPr>
                  <w:r>
                    <w:rPr>
                      <w:rFonts w:ascii="Times New Roman" w:hAnsi="Times New Roman"/>
                      <w:lang w:eastAsia="ar-SA"/>
                    </w:rPr>
                    <w:t>кг</w:t>
                  </w:r>
                </w:p>
              </w:tc>
            </w:tr>
            <w:tr w:rsidR="0021332D" w:rsidRPr="00123ECA" w:rsidTr="00920C38">
              <w:trPr>
                <w:trHeight w:val="22"/>
                <w:jc w:val="center"/>
              </w:trPr>
              <w:tc>
                <w:tcPr>
                  <w:tcW w:w="236" w:type="dxa"/>
                  <w:vAlign w:val="center"/>
                </w:tcPr>
                <w:p w:rsidR="0021332D" w:rsidRPr="00ED4770" w:rsidRDefault="0021332D" w:rsidP="00AF4D4F">
                  <w:pPr>
                    <w:widowControl w:val="0"/>
                    <w:autoSpaceDE w:val="0"/>
                    <w:autoSpaceDN w:val="0"/>
                    <w:adjustRightInd w:val="0"/>
                    <w:spacing w:after="0" w:line="240" w:lineRule="auto"/>
                    <w:jc w:val="center"/>
                    <w:rPr>
                      <w:rFonts w:ascii="Times New Roman" w:hAnsi="Times New Roman"/>
                      <w:lang w:eastAsia="ar-SA"/>
                    </w:rPr>
                  </w:pPr>
                </w:p>
              </w:tc>
              <w:tc>
                <w:tcPr>
                  <w:tcW w:w="1865" w:type="dxa"/>
                  <w:vAlign w:val="center"/>
                </w:tcPr>
                <w:p w:rsidR="0021332D" w:rsidRDefault="00920C38" w:rsidP="00AF4D4F">
                  <w:pPr>
                    <w:spacing w:after="0" w:line="240" w:lineRule="auto"/>
                    <w:rPr>
                      <w:rFonts w:ascii="Times New Roman" w:hAnsi="Times New Roman"/>
                      <w:lang w:eastAsia="ar-SA"/>
                    </w:rPr>
                  </w:pPr>
                  <w:r>
                    <w:rPr>
                      <w:rFonts w:ascii="Times New Roman" w:hAnsi="Times New Roman"/>
                      <w:lang w:eastAsia="ar-SA"/>
                    </w:rPr>
                    <w:t>Кріп свіжий</w:t>
                  </w:r>
                </w:p>
              </w:tc>
              <w:tc>
                <w:tcPr>
                  <w:tcW w:w="1487" w:type="dxa"/>
                  <w:vAlign w:val="bottom"/>
                </w:tcPr>
                <w:p w:rsidR="0021332D" w:rsidRDefault="00EA2252" w:rsidP="00920C38">
                  <w:pPr>
                    <w:spacing w:after="0" w:line="240" w:lineRule="auto"/>
                    <w:ind w:right="-30"/>
                    <w:jc w:val="right"/>
                    <w:rPr>
                      <w:rFonts w:ascii="Times New Roman" w:hAnsi="Times New Roman"/>
                      <w:color w:val="000000"/>
                    </w:rPr>
                  </w:pPr>
                  <w:r>
                    <w:rPr>
                      <w:rFonts w:ascii="Times New Roman" w:hAnsi="Times New Roman"/>
                      <w:color w:val="000000"/>
                    </w:rPr>
                    <w:t>2</w:t>
                  </w:r>
                </w:p>
              </w:tc>
              <w:tc>
                <w:tcPr>
                  <w:tcW w:w="622" w:type="dxa"/>
                  <w:vAlign w:val="center"/>
                </w:tcPr>
                <w:p w:rsidR="0021332D" w:rsidRDefault="00920C38" w:rsidP="00AF4D4F">
                  <w:pPr>
                    <w:spacing w:after="0" w:line="240" w:lineRule="auto"/>
                    <w:rPr>
                      <w:rFonts w:ascii="Times New Roman" w:hAnsi="Times New Roman"/>
                      <w:lang w:eastAsia="ar-SA"/>
                    </w:rPr>
                  </w:pPr>
                  <w:r>
                    <w:rPr>
                      <w:rFonts w:ascii="Times New Roman" w:hAnsi="Times New Roman"/>
                      <w:lang w:eastAsia="ar-SA"/>
                    </w:rPr>
                    <w:t>кг</w:t>
                  </w:r>
                </w:p>
              </w:tc>
            </w:tr>
            <w:tr w:rsidR="00920C38" w:rsidRPr="00123ECA" w:rsidTr="00D14BB2">
              <w:trPr>
                <w:trHeight w:val="609"/>
                <w:jc w:val="center"/>
              </w:trPr>
              <w:tc>
                <w:tcPr>
                  <w:tcW w:w="236" w:type="dxa"/>
                  <w:vAlign w:val="center"/>
                </w:tcPr>
                <w:p w:rsidR="00920C38" w:rsidRPr="00ED4770" w:rsidRDefault="00920C38" w:rsidP="00AF4D4F">
                  <w:pPr>
                    <w:widowControl w:val="0"/>
                    <w:autoSpaceDE w:val="0"/>
                    <w:autoSpaceDN w:val="0"/>
                    <w:adjustRightInd w:val="0"/>
                    <w:spacing w:after="0" w:line="240" w:lineRule="auto"/>
                    <w:jc w:val="center"/>
                    <w:rPr>
                      <w:rFonts w:ascii="Times New Roman" w:hAnsi="Times New Roman"/>
                      <w:lang w:eastAsia="ar-SA"/>
                    </w:rPr>
                  </w:pPr>
                </w:p>
              </w:tc>
              <w:tc>
                <w:tcPr>
                  <w:tcW w:w="1865" w:type="dxa"/>
                  <w:vAlign w:val="center"/>
                </w:tcPr>
                <w:p w:rsidR="00920C38" w:rsidRDefault="00920C38" w:rsidP="00920C38">
                  <w:pPr>
                    <w:spacing w:after="0" w:line="240" w:lineRule="auto"/>
                    <w:rPr>
                      <w:rFonts w:ascii="Times New Roman" w:hAnsi="Times New Roman"/>
                      <w:lang w:eastAsia="ar-SA"/>
                    </w:rPr>
                  </w:pPr>
                  <w:r>
                    <w:rPr>
                      <w:rFonts w:ascii="Times New Roman" w:hAnsi="Times New Roman"/>
                      <w:lang w:eastAsia="ar-SA"/>
                    </w:rPr>
                    <w:t>Петрушка</w:t>
                  </w:r>
                  <w:r w:rsidR="00D3083B">
                    <w:rPr>
                      <w:rFonts w:ascii="Times New Roman" w:hAnsi="Times New Roman"/>
                      <w:lang w:eastAsia="ar-SA"/>
                    </w:rPr>
                    <w:t xml:space="preserve"> зелена свіжа</w:t>
                  </w:r>
                  <w:r>
                    <w:rPr>
                      <w:rFonts w:ascii="Times New Roman" w:hAnsi="Times New Roman"/>
                      <w:lang w:eastAsia="ar-SA"/>
                    </w:rPr>
                    <w:t xml:space="preserve"> </w:t>
                  </w:r>
                </w:p>
              </w:tc>
              <w:tc>
                <w:tcPr>
                  <w:tcW w:w="1487" w:type="dxa"/>
                  <w:vAlign w:val="bottom"/>
                </w:tcPr>
                <w:p w:rsidR="00920C38" w:rsidRDefault="00EA2252" w:rsidP="00AF4D4F">
                  <w:pPr>
                    <w:spacing w:after="0" w:line="240" w:lineRule="auto"/>
                    <w:jc w:val="right"/>
                    <w:rPr>
                      <w:rFonts w:ascii="Times New Roman" w:hAnsi="Times New Roman"/>
                      <w:color w:val="000000"/>
                    </w:rPr>
                  </w:pPr>
                  <w:r>
                    <w:rPr>
                      <w:rFonts w:ascii="Times New Roman" w:hAnsi="Times New Roman"/>
                      <w:color w:val="000000"/>
                    </w:rPr>
                    <w:t>2</w:t>
                  </w:r>
                  <w:r w:rsidR="00920C38">
                    <w:rPr>
                      <w:rFonts w:ascii="Times New Roman" w:hAnsi="Times New Roman"/>
                      <w:color w:val="000000"/>
                    </w:rPr>
                    <w:t xml:space="preserve"> </w:t>
                  </w:r>
                </w:p>
              </w:tc>
              <w:tc>
                <w:tcPr>
                  <w:tcW w:w="622" w:type="dxa"/>
                  <w:vAlign w:val="center"/>
                </w:tcPr>
                <w:p w:rsidR="00D3083B" w:rsidRDefault="00D3083B" w:rsidP="00AF4D4F">
                  <w:pPr>
                    <w:spacing w:after="0" w:line="240" w:lineRule="auto"/>
                    <w:rPr>
                      <w:rFonts w:ascii="Times New Roman" w:hAnsi="Times New Roman"/>
                      <w:lang w:eastAsia="ar-SA"/>
                    </w:rPr>
                  </w:pPr>
                </w:p>
                <w:p w:rsidR="00920C38" w:rsidRDefault="00920C38" w:rsidP="00AF4D4F">
                  <w:pPr>
                    <w:spacing w:after="0" w:line="240" w:lineRule="auto"/>
                    <w:rPr>
                      <w:rFonts w:ascii="Times New Roman" w:hAnsi="Times New Roman"/>
                      <w:lang w:eastAsia="ar-SA"/>
                    </w:rPr>
                  </w:pPr>
                  <w:r>
                    <w:rPr>
                      <w:rFonts w:ascii="Times New Roman" w:hAnsi="Times New Roman"/>
                      <w:lang w:eastAsia="ar-SA"/>
                    </w:rPr>
                    <w:t>кг</w:t>
                  </w:r>
                </w:p>
              </w:tc>
            </w:tr>
            <w:tr w:rsidR="00920C38" w:rsidRPr="00123ECA" w:rsidTr="00920C38">
              <w:trPr>
                <w:trHeight w:val="22"/>
                <w:jc w:val="center"/>
              </w:trPr>
              <w:tc>
                <w:tcPr>
                  <w:tcW w:w="236" w:type="dxa"/>
                  <w:vAlign w:val="center"/>
                </w:tcPr>
                <w:p w:rsidR="00920C38" w:rsidRPr="00ED4770" w:rsidRDefault="00920C38" w:rsidP="00AF4D4F">
                  <w:pPr>
                    <w:widowControl w:val="0"/>
                    <w:autoSpaceDE w:val="0"/>
                    <w:autoSpaceDN w:val="0"/>
                    <w:adjustRightInd w:val="0"/>
                    <w:spacing w:after="0" w:line="240" w:lineRule="auto"/>
                    <w:jc w:val="center"/>
                    <w:rPr>
                      <w:rFonts w:ascii="Times New Roman" w:hAnsi="Times New Roman"/>
                      <w:lang w:eastAsia="ar-SA"/>
                    </w:rPr>
                  </w:pPr>
                </w:p>
              </w:tc>
              <w:tc>
                <w:tcPr>
                  <w:tcW w:w="1865" w:type="dxa"/>
                  <w:vAlign w:val="center"/>
                </w:tcPr>
                <w:p w:rsidR="00920C38" w:rsidRDefault="00920C38" w:rsidP="00920C38">
                  <w:pPr>
                    <w:spacing w:after="0" w:line="240" w:lineRule="auto"/>
                    <w:rPr>
                      <w:rFonts w:ascii="Times New Roman" w:hAnsi="Times New Roman"/>
                      <w:lang w:eastAsia="ar-SA"/>
                    </w:rPr>
                  </w:pPr>
                  <w:r>
                    <w:rPr>
                      <w:rFonts w:ascii="Times New Roman" w:hAnsi="Times New Roman"/>
                      <w:lang w:eastAsia="ar-SA"/>
                    </w:rPr>
                    <w:t>Цибуля зелена</w:t>
                  </w:r>
                  <w:r w:rsidR="00D3083B">
                    <w:rPr>
                      <w:rFonts w:ascii="Times New Roman" w:hAnsi="Times New Roman"/>
                      <w:lang w:eastAsia="ar-SA"/>
                    </w:rPr>
                    <w:t xml:space="preserve"> свіжа</w:t>
                  </w:r>
                </w:p>
              </w:tc>
              <w:tc>
                <w:tcPr>
                  <w:tcW w:w="1487" w:type="dxa"/>
                  <w:vAlign w:val="bottom"/>
                </w:tcPr>
                <w:p w:rsidR="00920C38" w:rsidRDefault="00EA2252" w:rsidP="00AF4D4F">
                  <w:pPr>
                    <w:spacing w:after="0" w:line="240" w:lineRule="auto"/>
                    <w:jc w:val="right"/>
                    <w:rPr>
                      <w:rFonts w:ascii="Times New Roman" w:hAnsi="Times New Roman"/>
                      <w:color w:val="000000"/>
                    </w:rPr>
                  </w:pPr>
                  <w:r>
                    <w:rPr>
                      <w:rFonts w:ascii="Times New Roman" w:hAnsi="Times New Roman"/>
                      <w:color w:val="000000"/>
                    </w:rPr>
                    <w:t>5</w:t>
                  </w:r>
                  <w:r w:rsidR="00920C38">
                    <w:rPr>
                      <w:rFonts w:ascii="Times New Roman" w:hAnsi="Times New Roman"/>
                      <w:color w:val="000000"/>
                    </w:rPr>
                    <w:t>0</w:t>
                  </w:r>
                </w:p>
              </w:tc>
              <w:tc>
                <w:tcPr>
                  <w:tcW w:w="622" w:type="dxa"/>
                  <w:vAlign w:val="center"/>
                </w:tcPr>
                <w:p w:rsidR="00D3083B" w:rsidRDefault="00D3083B" w:rsidP="00AF4D4F">
                  <w:pPr>
                    <w:spacing w:after="0" w:line="240" w:lineRule="auto"/>
                    <w:rPr>
                      <w:rFonts w:ascii="Times New Roman" w:hAnsi="Times New Roman"/>
                      <w:lang w:eastAsia="ar-SA"/>
                    </w:rPr>
                  </w:pPr>
                </w:p>
                <w:p w:rsidR="00920C38" w:rsidRDefault="00920C38" w:rsidP="00AF4D4F">
                  <w:pPr>
                    <w:spacing w:after="0" w:line="240" w:lineRule="auto"/>
                    <w:rPr>
                      <w:rFonts w:ascii="Times New Roman" w:hAnsi="Times New Roman"/>
                      <w:lang w:eastAsia="ar-SA"/>
                    </w:rPr>
                  </w:pPr>
                  <w:r>
                    <w:rPr>
                      <w:rFonts w:ascii="Times New Roman" w:hAnsi="Times New Roman"/>
                      <w:lang w:eastAsia="ar-SA"/>
                    </w:rPr>
                    <w:t>кг</w:t>
                  </w:r>
                </w:p>
              </w:tc>
            </w:tr>
            <w:tr w:rsidR="00920C38" w:rsidRPr="00123ECA" w:rsidTr="00920C38">
              <w:trPr>
                <w:trHeight w:val="22"/>
                <w:jc w:val="center"/>
              </w:trPr>
              <w:tc>
                <w:tcPr>
                  <w:tcW w:w="236" w:type="dxa"/>
                  <w:vAlign w:val="center"/>
                </w:tcPr>
                <w:p w:rsidR="00920C38" w:rsidRPr="00ED4770" w:rsidRDefault="00920C38" w:rsidP="00AF4D4F">
                  <w:pPr>
                    <w:widowControl w:val="0"/>
                    <w:autoSpaceDE w:val="0"/>
                    <w:autoSpaceDN w:val="0"/>
                    <w:adjustRightInd w:val="0"/>
                    <w:spacing w:after="0" w:line="240" w:lineRule="auto"/>
                    <w:jc w:val="center"/>
                    <w:rPr>
                      <w:rFonts w:ascii="Times New Roman" w:hAnsi="Times New Roman"/>
                      <w:lang w:eastAsia="ar-SA"/>
                    </w:rPr>
                  </w:pPr>
                </w:p>
              </w:tc>
              <w:tc>
                <w:tcPr>
                  <w:tcW w:w="1865" w:type="dxa"/>
                  <w:vAlign w:val="center"/>
                </w:tcPr>
                <w:p w:rsidR="00920C38" w:rsidRDefault="00920C38" w:rsidP="00920C38">
                  <w:pPr>
                    <w:spacing w:after="0" w:line="240" w:lineRule="auto"/>
                    <w:rPr>
                      <w:rFonts w:ascii="Times New Roman" w:hAnsi="Times New Roman"/>
                      <w:lang w:eastAsia="ar-SA"/>
                    </w:rPr>
                  </w:pPr>
                </w:p>
              </w:tc>
              <w:tc>
                <w:tcPr>
                  <w:tcW w:w="1487" w:type="dxa"/>
                  <w:vAlign w:val="bottom"/>
                </w:tcPr>
                <w:p w:rsidR="00920C38" w:rsidRDefault="00920C38" w:rsidP="00AF4D4F">
                  <w:pPr>
                    <w:spacing w:after="0" w:line="240" w:lineRule="auto"/>
                    <w:jc w:val="right"/>
                    <w:rPr>
                      <w:rFonts w:ascii="Times New Roman" w:hAnsi="Times New Roman"/>
                      <w:color w:val="000000"/>
                    </w:rPr>
                  </w:pPr>
                </w:p>
              </w:tc>
              <w:tc>
                <w:tcPr>
                  <w:tcW w:w="622" w:type="dxa"/>
                  <w:vAlign w:val="center"/>
                </w:tcPr>
                <w:p w:rsidR="00920C38" w:rsidRDefault="00920C38" w:rsidP="00AF4D4F">
                  <w:pPr>
                    <w:spacing w:after="0" w:line="240" w:lineRule="auto"/>
                    <w:rPr>
                      <w:rFonts w:ascii="Times New Roman" w:hAnsi="Times New Roman"/>
                      <w:lang w:eastAsia="ar-SA"/>
                    </w:rPr>
                  </w:pPr>
                </w:p>
              </w:tc>
            </w:tr>
          </w:tbl>
          <w:p w:rsidR="0021332D" w:rsidRDefault="00E22C10" w:rsidP="00544301">
            <w:pPr>
              <w:tabs>
                <w:tab w:val="left" w:pos="0"/>
              </w:tabs>
              <w:spacing w:after="0" w:line="240" w:lineRule="auto"/>
              <w:jc w:val="both"/>
              <w:rPr>
                <w:rFonts w:ascii="Times New Roman" w:hAnsi="Times New Roman"/>
                <w:color w:val="000000" w:themeColor="text1"/>
                <w:shd w:val="clear" w:color="auto" w:fill="FFFFFF"/>
              </w:rPr>
            </w:pPr>
            <w:r w:rsidRPr="00576E27">
              <w:rPr>
                <w:rFonts w:ascii="Times New Roman" w:hAnsi="Times New Roman"/>
                <w:color w:val="000000" w:themeColor="text1"/>
              </w:rPr>
              <w:t>Місце поставки товару:</w:t>
            </w:r>
            <w:r w:rsidRPr="00576E27">
              <w:rPr>
                <w:rFonts w:ascii="Times New Roman" w:hAnsi="Times New Roman"/>
                <w:color w:val="000000" w:themeColor="text1"/>
                <w:shd w:val="clear" w:color="auto" w:fill="FFFFFF"/>
              </w:rPr>
              <w:t xml:space="preserve"> </w:t>
            </w:r>
            <w:proofErr w:type="spellStart"/>
            <w:r w:rsidRPr="00576E27">
              <w:rPr>
                <w:rFonts w:ascii="Times New Roman" w:hAnsi="Times New Roman"/>
                <w:color w:val="000000" w:themeColor="text1"/>
                <w:shd w:val="clear" w:color="auto" w:fill="FFFFFF"/>
              </w:rPr>
              <w:t>с.Петропавлівська</w:t>
            </w:r>
            <w:proofErr w:type="spellEnd"/>
            <w:r w:rsidRPr="00576E27">
              <w:rPr>
                <w:rFonts w:ascii="Times New Roman" w:hAnsi="Times New Roman"/>
                <w:color w:val="000000" w:themeColor="text1"/>
                <w:shd w:val="clear" w:color="auto" w:fill="FFFFFF"/>
              </w:rPr>
              <w:t xml:space="preserve"> </w:t>
            </w:r>
            <w:proofErr w:type="spellStart"/>
            <w:r w:rsidRPr="00576E27">
              <w:rPr>
                <w:rFonts w:ascii="Times New Roman" w:hAnsi="Times New Roman"/>
                <w:color w:val="000000" w:themeColor="text1"/>
                <w:shd w:val="clear" w:color="auto" w:fill="FFFFFF"/>
              </w:rPr>
              <w:t>Борщагівка</w:t>
            </w:r>
            <w:proofErr w:type="spellEnd"/>
            <w:r w:rsidRPr="00576E27">
              <w:rPr>
                <w:rFonts w:ascii="Times New Roman" w:hAnsi="Times New Roman"/>
                <w:color w:val="000000" w:themeColor="text1"/>
                <w:shd w:val="clear" w:color="auto" w:fill="FFFFFF"/>
              </w:rPr>
              <w:t xml:space="preserve">, вул. Паркова, </w:t>
            </w:r>
          </w:p>
          <w:p w:rsidR="00544301" w:rsidRPr="00614927" w:rsidRDefault="00E22C10" w:rsidP="00544301">
            <w:pPr>
              <w:tabs>
                <w:tab w:val="left" w:pos="0"/>
              </w:tabs>
              <w:spacing w:after="0" w:line="240" w:lineRule="auto"/>
              <w:jc w:val="both"/>
            </w:pPr>
            <w:r w:rsidRPr="00576E27">
              <w:rPr>
                <w:rFonts w:ascii="Times New Roman" w:hAnsi="Times New Roman"/>
                <w:color w:val="000000" w:themeColor="text1"/>
                <w:shd w:val="clear" w:color="auto" w:fill="FFFFFF"/>
              </w:rPr>
              <w:t>34-А</w:t>
            </w:r>
            <w:r w:rsidRPr="00614927">
              <w:t xml:space="preserve"> </w:t>
            </w:r>
          </w:p>
        </w:tc>
      </w:tr>
      <w:tr w:rsidR="00EC25C6" w:rsidRPr="00614927" w:rsidTr="00766BD9">
        <w:trPr>
          <w:gridAfter w:val="4"/>
          <w:wAfter w:w="79" w:type="dxa"/>
          <w:trHeight w:val="664"/>
          <w:jc w:val="center"/>
        </w:trPr>
        <w:tc>
          <w:tcPr>
            <w:tcW w:w="519" w:type="dxa"/>
            <w:tcBorders>
              <w:top w:val="single" w:sz="4" w:space="0" w:color="auto"/>
              <w:left w:val="single" w:sz="4" w:space="0" w:color="auto"/>
              <w:bottom w:val="single" w:sz="4" w:space="0" w:color="auto"/>
              <w:right w:val="single" w:sz="4" w:space="0" w:color="auto"/>
            </w:tcBorders>
          </w:tcPr>
          <w:p w:rsidR="00EC25C6" w:rsidRPr="003D5397" w:rsidRDefault="003D5397" w:rsidP="00C43EBA">
            <w:pPr>
              <w:pStyle w:val="11"/>
              <w:widowControl w:val="0"/>
              <w:spacing w:line="240" w:lineRule="auto"/>
              <w:rPr>
                <w:rFonts w:ascii="Times New Roman" w:hAnsi="Times New Roman" w:cs="Times New Roman"/>
                <w:sz w:val="24"/>
                <w:szCs w:val="24"/>
                <w:lang w:val="uk-UA"/>
              </w:rPr>
            </w:pPr>
            <w:r w:rsidRPr="003D5397">
              <w:rPr>
                <w:rFonts w:ascii="Times New Roman" w:hAnsi="Times New Roman" w:cs="Times New Roman"/>
                <w:sz w:val="24"/>
                <w:szCs w:val="24"/>
                <w:lang w:val="uk-UA"/>
              </w:rPr>
              <w:lastRenderedPageBreak/>
              <w:t>4.4</w:t>
            </w:r>
          </w:p>
        </w:tc>
        <w:tc>
          <w:tcPr>
            <w:tcW w:w="2990" w:type="dxa"/>
            <w:gridSpan w:val="3"/>
            <w:tcBorders>
              <w:top w:val="single" w:sz="4" w:space="0" w:color="auto"/>
              <w:left w:val="single" w:sz="4" w:space="0" w:color="auto"/>
              <w:bottom w:val="single" w:sz="4" w:space="0" w:color="auto"/>
              <w:right w:val="single" w:sz="4" w:space="0" w:color="auto"/>
            </w:tcBorders>
          </w:tcPr>
          <w:p w:rsidR="00EC25C6" w:rsidRPr="00614927" w:rsidRDefault="00D05810" w:rsidP="00E65295">
            <w:pPr>
              <w:pStyle w:val="11"/>
              <w:widowControl w:val="0"/>
              <w:spacing w:line="240" w:lineRule="auto"/>
              <w:ind w:left="-9" w:right="113"/>
              <w:rPr>
                <w:sz w:val="24"/>
                <w:szCs w:val="24"/>
                <w:lang w:val="uk-UA"/>
              </w:rPr>
            </w:pPr>
            <w:r>
              <w:rPr>
                <w:rFonts w:ascii="Times New Roman" w:hAnsi="Times New Roman" w:cs="Times New Roman"/>
                <w:sz w:val="24"/>
                <w:szCs w:val="24"/>
                <w:lang w:val="uk-UA"/>
              </w:rPr>
              <w:t>О</w:t>
            </w:r>
            <w:r w:rsidR="003D5397">
              <w:rPr>
                <w:rFonts w:ascii="Times New Roman" w:hAnsi="Times New Roman" w:cs="Times New Roman"/>
                <w:sz w:val="24"/>
                <w:szCs w:val="24"/>
                <w:lang w:val="uk-UA"/>
              </w:rPr>
              <w:t>чікувана вартість предмета закупівлі</w:t>
            </w:r>
          </w:p>
        </w:tc>
        <w:tc>
          <w:tcPr>
            <w:tcW w:w="6883" w:type="dxa"/>
            <w:tcBorders>
              <w:top w:val="single" w:sz="4" w:space="0" w:color="auto"/>
              <w:left w:val="single" w:sz="4" w:space="0" w:color="auto"/>
              <w:bottom w:val="single" w:sz="4" w:space="0" w:color="auto"/>
              <w:right w:val="single" w:sz="4" w:space="0" w:color="auto"/>
            </w:tcBorders>
          </w:tcPr>
          <w:p w:rsidR="006773D9" w:rsidRPr="00A05C66" w:rsidRDefault="00D3083B" w:rsidP="00D3083B">
            <w:pPr>
              <w:pStyle w:val="11"/>
              <w:widowControl w:val="0"/>
              <w:spacing w:line="240" w:lineRule="auto"/>
              <w:ind w:right="113" w:firstLine="162"/>
              <w:jc w:val="both"/>
              <w:rPr>
                <w:rFonts w:ascii="Times New Roman" w:hAnsi="Times New Roman" w:cs="Times New Roman"/>
                <w:color w:val="000000" w:themeColor="text1"/>
                <w:sz w:val="24"/>
                <w:szCs w:val="24"/>
                <w:lang w:val="uk-UA"/>
              </w:rPr>
            </w:pPr>
            <w:r w:rsidRPr="00A05C66">
              <w:rPr>
                <w:rFonts w:ascii="Times New Roman" w:hAnsi="Times New Roman" w:cs="Times New Roman"/>
                <w:color w:val="000000" w:themeColor="text1"/>
                <w:sz w:val="24"/>
                <w:szCs w:val="24"/>
                <w:lang w:val="uk-UA"/>
              </w:rPr>
              <w:t>160</w:t>
            </w:r>
            <w:r w:rsidR="00ED4770" w:rsidRPr="00A05C66">
              <w:rPr>
                <w:rFonts w:ascii="Times New Roman" w:hAnsi="Times New Roman" w:cs="Times New Roman"/>
                <w:color w:val="000000" w:themeColor="text1"/>
                <w:sz w:val="24"/>
                <w:szCs w:val="24"/>
                <w:lang w:val="uk-UA"/>
              </w:rPr>
              <w:t>,</w:t>
            </w:r>
            <w:r w:rsidRPr="00A05C66">
              <w:rPr>
                <w:rFonts w:ascii="Times New Roman" w:hAnsi="Times New Roman" w:cs="Times New Roman"/>
                <w:color w:val="000000" w:themeColor="text1"/>
                <w:sz w:val="24"/>
                <w:szCs w:val="24"/>
                <w:lang w:val="uk-UA"/>
              </w:rPr>
              <w:t>0</w:t>
            </w:r>
            <w:r w:rsidR="00ED4770" w:rsidRPr="00A05C66">
              <w:rPr>
                <w:rFonts w:ascii="Times New Roman" w:hAnsi="Times New Roman" w:cs="Times New Roman"/>
                <w:color w:val="000000" w:themeColor="text1"/>
                <w:sz w:val="24"/>
                <w:szCs w:val="24"/>
                <w:lang w:val="uk-UA"/>
              </w:rPr>
              <w:t>00</w:t>
            </w:r>
            <w:r w:rsidR="00FE78C0" w:rsidRPr="00A05C66">
              <w:rPr>
                <w:rFonts w:ascii="Times New Roman" w:hAnsi="Times New Roman" w:cs="Times New Roman"/>
                <w:color w:val="000000" w:themeColor="text1"/>
                <w:sz w:val="24"/>
                <w:szCs w:val="24"/>
                <w:lang w:val="uk-UA"/>
              </w:rPr>
              <w:t xml:space="preserve"> </w:t>
            </w:r>
            <w:r w:rsidR="003D5397" w:rsidRPr="00A05C66">
              <w:rPr>
                <w:rFonts w:ascii="Times New Roman" w:hAnsi="Times New Roman" w:cs="Times New Roman"/>
                <w:color w:val="000000" w:themeColor="text1"/>
                <w:sz w:val="24"/>
                <w:szCs w:val="24"/>
                <w:lang w:val="uk-UA"/>
              </w:rPr>
              <w:t>грн.</w:t>
            </w:r>
            <w:r w:rsidR="00ED4770" w:rsidRPr="00A05C66">
              <w:rPr>
                <w:rFonts w:ascii="Times New Roman" w:hAnsi="Times New Roman" w:cs="Times New Roman"/>
                <w:color w:val="000000" w:themeColor="text1"/>
                <w:sz w:val="24"/>
                <w:szCs w:val="24"/>
                <w:lang w:val="uk-UA"/>
              </w:rPr>
              <w:t xml:space="preserve"> (</w:t>
            </w:r>
            <w:r w:rsidRPr="00A05C66">
              <w:rPr>
                <w:rFonts w:ascii="Times New Roman" w:hAnsi="Times New Roman" w:cs="Times New Roman"/>
                <w:color w:val="000000" w:themeColor="text1"/>
                <w:sz w:val="24"/>
                <w:szCs w:val="24"/>
                <w:lang w:val="uk-UA"/>
              </w:rPr>
              <w:t xml:space="preserve">сто шістдесят тисяч </w:t>
            </w:r>
            <w:r w:rsidR="00ED4770" w:rsidRPr="00A05C66">
              <w:rPr>
                <w:rFonts w:ascii="Times New Roman" w:hAnsi="Times New Roman" w:cs="Times New Roman"/>
                <w:color w:val="000000" w:themeColor="text1"/>
                <w:sz w:val="24"/>
                <w:szCs w:val="24"/>
                <w:lang w:val="uk-UA"/>
              </w:rPr>
              <w:t>грн. 00 коп.)</w:t>
            </w:r>
            <w:r w:rsidR="00112054" w:rsidRPr="00A05C66">
              <w:rPr>
                <w:rFonts w:ascii="Times New Roman" w:hAnsi="Times New Roman" w:cs="Times New Roman"/>
                <w:color w:val="000000" w:themeColor="text1"/>
                <w:sz w:val="24"/>
                <w:szCs w:val="24"/>
                <w:lang w:val="uk-UA"/>
              </w:rPr>
              <w:t xml:space="preserve"> з урахуванням ПДВ</w:t>
            </w:r>
          </w:p>
        </w:tc>
      </w:tr>
      <w:tr w:rsidR="003D5397" w:rsidRPr="00614927" w:rsidTr="00766BD9">
        <w:trPr>
          <w:gridAfter w:val="4"/>
          <w:wAfter w:w="79" w:type="dxa"/>
          <w:trHeight w:val="845"/>
          <w:jc w:val="center"/>
        </w:trPr>
        <w:tc>
          <w:tcPr>
            <w:tcW w:w="519" w:type="dxa"/>
            <w:tcBorders>
              <w:top w:val="single" w:sz="4" w:space="0" w:color="auto"/>
              <w:left w:val="single" w:sz="4" w:space="0" w:color="auto"/>
              <w:bottom w:val="single" w:sz="4" w:space="0" w:color="auto"/>
              <w:right w:val="single" w:sz="4" w:space="0" w:color="auto"/>
            </w:tcBorders>
          </w:tcPr>
          <w:p w:rsidR="003D5397" w:rsidRPr="00614927" w:rsidRDefault="003D5397" w:rsidP="003D5397">
            <w:pPr>
              <w:pStyle w:val="11"/>
              <w:widowControl w:val="0"/>
              <w:spacing w:line="240" w:lineRule="auto"/>
              <w:rPr>
                <w:sz w:val="24"/>
                <w:szCs w:val="24"/>
                <w:lang w:val="uk-UA"/>
              </w:rPr>
            </w:pPr>
            <w:r w:rsidRPr="00614927">
              <w:rPr>
                <w:rFonts w:ascii="Times New Roman" w:hAnsi="Times New Roman" w:cs="Times New Roman"/>
                <w:sz w:val="24"/>
                <w:szCs w:val="24"/>
                <w:lang w:val="uk-UA"/>
              </w:rPr>
              <w:t>4.</w:t>
            </w:r>
            <w:r>
              <w:rPr>
                <w:rFonts w:ascii="Times New Roman" w:hAnsi="Times New Roman" w:cs="Times New Roman"/>
                <w:sz w:val="24"/>
                <w:szCs w:val="24"/>
                <w:lang w:val="uk-UA"/>
              </w:rPr>
              <w:t>5</w:t>
            </w:r>
          </w:p>
        </w:tc>
        <w:tc>
          <w:tcPr>
            <w:tcW w:w="2990" w:type="dxa"/>
            <w:gridSpan w:val="3"/>
            <w:tcBorders>
              <w:top w:val="single" w:sz="4" w:space="0" w:color="auto"/>
              <w:left w:val="single" w:sz="4" w:space="0" w:color="auto"/>
              <w:bottom w:val="single" w:sz="4" w:space="0" w:color="auto"/>
              <w:right w:val="single" w:sz="4" w:space="0" w:color="auto"/>
            </w:tcBorders>
          </w:tcPr>
          <w:p w:rsidR="003D5397" w:rsidRPr="00614927" w:rsidRDefault="00D05810" w:rsidP="002F0EEE">
            <w:pPr>
              <w:pStyle w:val="11"/>
              <w:widowControl w:val="0"/>
              <w:spacing w:line="240" w:lineRule="auto"/>
              <w:ind w:left="-9" w:right="113"/>
              <w:rPr>
                <w:sz w:val="24"/>
                <w:szCs w:val="24"/>
                <w:lang w:val="uk-UA"/>
              </w:rPr>
            </w:pPr>
            <w:r>
              <w:rPr>
                <w:rFonts w:ascii="Times New Roman" w:hAnsi="Times New Roman" w:cs="Times New Roman"/>
                <w:sz w:val="24"/>
                <w:szCs w:val="24"/>
                <w:lang w:val="uk-UA"/>
              </w:rPr>
              <w:t>С</w:t>
            </w:r>
            <w:r w:rsidR="002F0EEE">
              <w:rPr>
                <w:rFonts w:ascii="Times New Roman" w:hAnsi="Times New Roman" w:cs="Times New Roman"/>
                <w:sz w:val="24"/>
                <w:szCs w:val="24"/>
                <w:lang w:val="uk-UA"/>
              </w:rPr>
              <w:t>трок поставки товарів,</w:t>
            </w:r>
            <w:r w:rsidR="003D5397" w:rsidRPr="00614927">
              <w:rPr>
                <w:rFonts w:ascii="Times New Roman" w:hAnsi="Times New Roman" w:cs="Times New Roman"/>
                <w:sz w:val="24"/>
                <w:szCs w:val="24"/>
                <w:lang w:val="uk-UA"/>
              </w:rPr>
              <w:t xml:space="preserve"> виконання робіт</w:t>
            </w:r>
            <w:r w:rsidR="002F0EEE">
              <w:rPr>
                <w:rFonts w:ascii="Times New Roman" w:hAnsi="Times New Roman" w:cs="Times New Roman"/>
                <w:sz w:val="24"/>
                <w:szCs w:val="24"/>
                <w:lang w:val="uk-UA"/>
              </w:rPr>
              <w:t>,</w:t>
            </w:r>
            <w:r w:rsidR="002F0EEE" w:rsidRPr="00614927">
              <w:rPr>
                <w:rFonts w:ascii="Times New Roman" w:hAnsi="Times New Roman" w:cs="Times New Roman"/>
                <w:sz w:val="24"/>
                <w:szCs w:val="24"/>
                <w:lang w:val="uk-UA"/>
              </w:rPr>
              <w:t xml:space="preserve"> надання послуг</w:t>
            </w:r>
          </w:p>
        </w:tc>
        <w:tc>
          <w:tcPr>
            <w:tcW w:w="6883" w:type="dxa"/>
            <w:tcBorders>
              <w:top w:val="single" w:sz="4" w:space="0" w:color="auto"/>
              <w:left w:val="single" w:sz="4" w:space="0" w:color="auto"/>
              <w:bottom w:val="single" w:sz="4" w:space="0" w:color="auto"/>
              <w:right w:val="single" w:sz="4" w:space="0" w:color="auto"/>
            </w:tcBorders>
          </w:tcPr>
          <w:p w:rsidR="003D5397" w:rsidRPr="00B61763" w:rsidRDefault="007B4FC7" w:rsidP="00B61763">
            <w:pPr>
              <w:pStyle w:val="11"/>
              <w:widowControl w:val="0"/>
              <w:spacing w:line="240" w:lineRule="auto"/>
              <w:ind w:right="113" w:firstLine="162"/>
              <w:jc w:val="both"/>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 xml:space="preserve">З дати укладання Договору </w:t>
            </w:r>
            <w:r w:rsidR="00B61763" w:rsidRPr="001773BE">
              <w:rPr>
                <w:rFonts w:ascii="Times New Roman" w:hAnsi="Times New Roman" w:cs="Times New Roman"/>
                <w:sz w:val="24"/>
                <w:szCs w:val="24"/>
                <w:bdr w:val="none" w:sz="0" w:space="0" w:color="auto" w:frame="1"/>
                <w:lang w:val="uk-UA"/>
              </w:rPr>
              <w:t>по 31 грудня 202</w:t>
            </w:r>
            <w:r w:rsidR="00B61763">
              <w:rPr>
                <w:rFonts w:ascii="Times New Roman" w:hAnsi="Times New Roman" w:cs="Times New Roman"/>
                <w:sz w:val="24"/>
                <w:szCs w:val="24"/>
                <w:bdr w:val="none" w:sz="0" w:space="0" w:color="auto" w:frame="1"/>
                <w:lang w:val="uk-UA"/>
              </w:rPr>
              <w:t>3</w:t>
            </w:r>
            <w:r w:rsidR="00B61763" w:rsidRPr="001773BE">
              <w:rPr>
                <w:rFonts w:ascii="Times New Roman" w:hAnsi="Times New Roman" w:cs="Times New Roman"/>
                <w:sz w:val="24"/>
                <w:szCs w:val="24"/>
                <w:bdr w:val="none" w:sz="0" w:space="0" w:color="auto" w:frame="1"/>
                <w:lang w:val="uk-UA"/>
              </w:rPr>
              <w:t xml:space="preserve"> року. </w:t>
            </w:r>
          </w:p>
        </w:tc>
      </w:tr>
      <w:tr w:rsidR="003D5397" w:rsidRPr="00614927"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tcPr>
          <w:p w:rsidR="003D5397" w:rsidRPr="00614927" w:rsidRDefault="003D5397" w:rsidP="003D5397">
            <w:pPr>
              <w:pStyle w:val="11"/>
              <w:widowControl w:val="0"/>
              <w:spacing w:line="240" w:lineRule="auto"/>
              <w:rPr>
                <w:sz w:val="24"/>
                <w:szCs w:val="24"/>
                <w:lang w:val="uk-UA"/>
              </w:rPr>
            </w:pPr>
            <w:r w:rsidRPr="00614927">
              <w:rPr>
                <w:rFonts w:ascii="Times New Roman" w:hAnsi="Times New Roman" w:cs="Times New Roman"/>
                <w:sz w:val="24"/>
                <w:szCs w:val="24"/>
                <w:lang w:val="uk-UA"/>
              </w:rPr>
              <w:t>5</w:t>
            </w:r>
          </w:p>
        </w:tc>
        <w:tc>
          <w:tcPr>
            <w:tcW w:w="2990" w:type="dxa"/>
            <w:gridSpan w:val="3"/>
            <w:tcBorders>
              <w:top w:val="single" w:sz="4" w:space="0" w:color="auto"/>
              <w:left w:val="single" w:sz="4" w:space="0" w:color="auto"/>
              <w:bottom w:val="single" w:sz="4" w:space="0" w:color="auto"/>
              <w:right w:val="single" w:sz="4" w:space="0" w:color="auto"/>
            </w:tcBorders>
          </w:tcPr>
          <w:p w:rsidR="003D5397" w:rsidRPr="00142B67" w:rsidRDefault="003D5397" w:rsidP="003D5397">
            <w:pPr>
              <w:pStyle w:val="11"/>
              <w:widowControl w:val="0"/>
              <w:spacing w:line="240" w:lineRule="auto"/>
              <w:ind w:right="113"/>
              <w:jc w:val="both"/>
              <w:rPr>
                <w:sz w:val="24"/>
                <w:szCs w:val="24"/>
                <w:lang w:val="uk-UA"/>
              </w:rPr>
            </w:pPr>
            <w:r w:rsidRPr="00142B67">
              <w:rPr>
                <w:rFonts w:ascii="Times New Roman" w:hAnsi="Times New Roman" w:cs="Times New Roman"/>
                <w:sz w:val="24"/>
                <w:szCs w:val="24"/>
                <w:lang w:val="uk-UA"/>
              </w:rPr>
              <w:t>Недискримінація учасників</w:t>
            </w:r>
          </w:p>
        </w:tc>
        <w:tc>
          <w:tcPr>
            <w:tcW w:w="6883" w:type="dxa"/>
            <w:tcBorders>
              <w:top w:val="single" w:sz="4" w:space="0" w:color="auto"/>
              <w:left w:val="single" w:sz="4" w:space="0" w:color="auto"/>
              <w:bottom w:val="single" w:sz="4" w:space="0" w:color="auto"/>
              <w:right w:val="single" w:sz="4" w:space="0" w:color="auto"/>
            </w:tcBorders>
            <w:vAlign w:val="center"/>
          </w:tcPr>
          <w:p w:rsidR="00B61763" w:rsidRPr="001773BE" w:rsidRDefault="00B61763" w:rsidP="00B61763">
            <w:pPr>
              <w:ind w:firstLine="162"/>
              <w:jc w:val="both"/>
              <w:textAlignment w:val="baseline"/>
              <w:rPr>
                <w:rFonts w:ascii="Times New Roman" w:hAnsi="Times New Roman"/>
                <w:sz w:val="24"/>
                <w:szCs w:val="24"/>
              </w:rPr>
            </w:pPr>
            <w:r w:rsidRPr="001773BE">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3D5397" w:rsidRPr="00614927" w:rsidRDefault="00B61763" w:rsidP="00B61763">
            <w:pPr>
              <w:spacing w:after="0" w:line="240" w:lineRule="auto"/>
              <w:ind w:firstLine="162"/>
              <w:jc w:val="both"/>
              <w:textAlignment w:val="baseline"/>
              <w:rPr>
                <w:rFonts w:ascii="Times New Roman" w:hAnsi="Times New Roman"/>
                <w:sz w:val="24"/>
                <w:szCs w:val="24"/>
              </w:rPr>
            </w:pPr>
            <w:r w:rsidRPr="00F018E2">
              <w:rPr>
                <w:rFonts w:ascii="Times New Roman" w:hAnsi="Times New Roman"/>
                <w:sz w:val="24"/>
                <w:szCs w:val="24"/>
              </w:rPr>
              <w:t xml:space="preserve">Під час проведення відкритих торгів тендерні пропозиції мають право подавати всі заінтересовані особи,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F018E2">
              <w:rPr>
                <w:rFonts w:ascii="Times New Roman" w:hAnsi="Times New Roman"/>
                <w:sz w:val="24"/>
                <w:szCs w:val="24"/>
              </w:rPr>
              <w:t>бенефіціарними</w:t>
            </w:r>
            <w:proofErr w:type="spellEnd"/>
            <w:r w:rsidRPr="00F018E2">
              <w:rPr>
                <w:rFonts w:ascii="Times New Roman" w:hAnsi="Times New Roman"/>
                <w:sz w:val="24"/>
                <w:szCs w:val="24"/>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інші суб’єкти господарювання, що здійснюють продаж товарів, робіт і послуг походженням з Російської Федерації/Республіки Білорусь.</w:t>
            </w:r>
          </w:p>
        </w:tc>
      </w:tr>
      <w:tr w:rsidR="003D5397" w:rsidRPr="00614927" w:rsidTr="00766BD9">
        <w:trPr>
          <w:gridAfter w:val="4"/>
          <w:wAfter w:w="79" w:type="dxa"/>
          <w:trHeight w:val="983"/>
          <w:jc w:val="center"/>
        </w:trPr>
        <w:tc>
          <w:tcPr>
            <w:tcW w:w="519" w:type="dxa"/>
            <w:tcBorders>
              <w:top w:val="single" w:sz="4" w:space="0" w:color="auto"/>
              <w:left w:val="single" w:sz="4" w:space="0" w:color="auto"/>
              <w:bottom w:val="single" w:sz="4" w:space="0" w:color="auto"/>
              <w:right w:val="single" w:sz="4" w:space="0" w:color="auto"/>
            </w:tcBorders>
          </w:tcPr>
          <w:p w:rsidR="003D5397" w:rsidRPr="00614927" w:rsidRDefault="003D5397" w:rsidP="003D5397">
            <w:pPr>
              <w:pStyle w:val="11"/>
              <w:widowControl w:val="0"/>
              <w:spacing w:line="240" w:lineRule="auto"/>
              <w:rPr>
                <w:sz w:val="24"/>
                <w:szCs w:val="24"/>
                <w:lang w:val="uk-UA"/>
              </w:rPr>
            </w:pPr>
            <w:r w:rsidRPr="00614927">
              <w:rPr>
                <w:rFonts w:ascii="Times New Roman" w:hAnsi="Times New Roman" w:cs="Times New Roman"/>
                <w:sz w:val="24"/>
                <w:szCs w:val="24"/>
                <w:lang w:val="uk-UA"/>
              </w:rPr>
              <w:t>6</w:t>
            </w:r>
          </w:p>
        </w:tc>
        <w:tc>
          <w:tcPr>
            <w:tcW w:w="2990" w:type="dxa"/>
            <w:gridSpan w:val="3"/>
            <w:tcBorders>
              <w:top w:val="single" w:sz="4" w:space="0" w:color="auto"/>
              <w:left w:val="single" w:sz="4" w:space="0" w:color="auto"/>
              <w:bottom w:val="single" w:sz="4" w:space="0" w:color="auto"/>
              <w:right w:val="single" w:sz="4" w:space="0" w:color="auto"/>
            </w:tcBorders>
          </w:tcPr>
          <w:p w:rsidR="003D5397" w:rsidRPr="00142B67" w:rsidRDefault="00D05810" w:rsidP="003D5397">
            <w:pPr>
              <w:pStyle w:val="11"/>
              <w:widowControl w:val="0"/>
              <w:spacing w:line="240" w:lineRule="auto"/>
              <w:ind w:right="113"/>
              <w:rPr>
                <w:sz w:val="24"/>
                <w:szCs w:val="24"/>
                <w:lang w:val="uk-UA"/>
              </w:rPr>
            </w:pPr>
            <w:r w:rsidRPr="001773BE">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883" w:type="dxa"/>
            <w:tcBorders>
              <w:top w:val="single" w:sz="4" w:space="0" w:color="auto"/>
              <w:left w:val="single" w:sz="4" w:space="0" w:color="auto"/>
              <w:bottom w:val="single" w:sz="4" w:space="0" w:color="auto"/>
              <w:right w:val="single" w:sz="4" w:space="0" w:color="auto"/>
            </w:tcBorders>
          </w:tcPr>
          <w:p w:rsidR="003D5397" w:rsidRPr="00614927" w:rsidRDefault="003D5397" w:rsidP="003D5397">
            <w:pPr>
              <w:spacing w:after="0" w:line="170" w:lineRule="atLeast"/>
              <w:ind w:firstLine="162"/>
              <w:jc w:val="both"/>
              <w:textAlignment w:val="baseline"/>
              <w:rPr>
                <w:rFonts w:ascii="Times New Roman" w:hAnsi="Times New Roman"/>
                <w:color w:val="000000"/>
                <w:sz w:val="24"/>
                <w:szCs w:val="24"/>
              </w:rPr>
            </w:pPr>
            <w:r w:rsidRPr="00614927">
              <w:rPr>
                <w:rFonts w:ascii="Times New Roman" w:hAnsi="Times New Roman"/>
                <w:color w:val="000000"/>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3D5397" w:rsidRPr="00614927" w:rsidTr="00766BD9">
        <w:trPr>
          <w:gridAfter w:val="4"/>
          <w:wAfter w:w="79" w:type="dxa"/>
          <w:trHeight w:val="1960"/>
          <w:jc w:val="center"/>
        </w:trPr>
        <w:tc>
          <w:tcPr>
            <w:tcW w:w="519" w:type="dxa"/>
            <w:tcBorders>
              <w:top w:val="single" w:sz="4" w:space="0" w:color="auto"/>
              <w:left w:val="single" w:sz="4" w:space="0" w:color="auto"/>
              <w:bottom w:val="single" w:sz="4" w:space="0" w:color="auto"/>
              <w:right w:val="single" w:sz="4" w:space="0" w:color="auto"/>
            </w:tcBorders>
          </w:tcPr>
          <w:p w:rsidR="003D5397" w:rsidRPr="00614927" w:rsidRDefault="003D5397" w:rsidP="003D5397">
            <w:pPr>
              <w:pStyle w:val="11"/>
              <w:widowControl w:val="0"/>
              <w:spacing w:line="240" w:lineRule="auto"/>
              <w:rPr>
                <w:sz w:val="24"/>
                <w:szCs w:val="24"/>
                <w:lang w:val="uk-UA"/>
              </w:rPr>
            </w:pPr>
            <w:r w:rsidRPr="00614927">
              <w:rPr>
                <w:rFonts w:ascii="Times New Roman" w:hAnsi="Times New Roman" w:cs="Times New Roman"/>
                <w:sz w:val="24"/>
                <w:szCs w:val="24"/>
                <w:lang w:val="uk-UA"/>
              </w:rPr>
              <w:t>7</w:t>
            </w:r>
          </w:p>
        </w:tc>
        <w:tc>
          <w:tcPr>
            <w:tcW w:w="2990" w:type="dxa"/>
            <w:gridSpan w:val="3"/>
            <w:tcBorders>
              <w:top w:val="single" w:sz="4" w:space="0" w:color="auto"/>
              <w:left w:val="single" w:sz="4" w:space="0" w:color="auto"/>
              <w:bottom w:val="single" w:sz="4" w:space="0" w:color="auto"/>
              <w:right w:val="single" w:sz="4" w:space="0" w:color="auto"/>
            </w:tcBorders>
          </w:tcPr>
          <w:p w:rsidR="00D05810" w:rsidRPr="001773BE" w:rsidRDefault="00D05810" w:rsidP="00D05810">
            <w:pPr>
              <w:pStyle w:val="11"/>
              <w:widowControl w:val="0"/>
              <w:spacing w:after="0" w:line="240" w:lineRule="auto"/>
              <w:rPr>
                <w:lang w:val="uk-UA"/>
              </w:rPr>
            </w:pPr>
            <w:r w:rsidRPr="001773BE">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3D5397" w:rsidRPr="00142B67" w:rsidRDefault="003D5397" w:rsidP="003D5397">
            <w:pPr>
              <w:pStyle w:val="11"/>
              <w:widowControl w:val="0"/>
              <w:spacing w:line="240" w:lineRule="auto"/>
              <w:ind w:right="113"/>
              <w:rPr>
                <w:sz w:val="24"/>
                <w:szCs w:val="24"/>
                <w:lang w:val="uk-UA"/>
              </w:rPr>
            </w:pPr>
          </w:p>
        </w:tc>
        <w:tc>
          <w:tcPr>
            <w:tcW w:w="6883" w:type="dxa"/>
            <w:tcBorders>
              <w:top w:val="single" w:sz="4" w:space="0" w:color="auto"/>
              <w:left w:val="single" w:sz="4" w:space="0" w:color="auto"/>
              <w:bottom w:val="single" w:sz="4" w:space="0" w:color="auto"/>
              <w:right w:val="single" w:sz="4" w:space="0" w:color="auto"/>
            </w:tcBorders>
            <w:vAlign w:val="center"/>
          </w:tcPr>
          <w:p w:rsidR="00B61763" w:rsidRPr="009C4309" w:rsidRDefault="00B61763" w:rsidP="00112054">
            <w:pPr>
              <w:widowControl w:val="0"/>
              <w:spacing w:after="0" w:line="240" w:lineRule="auto"/>
              <w:jc w:val="both"/>
              <w:rPr>
                <w:rFonts w:ascii="Times New Roman" w:hAnsi="Times New Roman"/>
                <w:color w:val="000000"/>
                <w:sz w:val="24"/>
                <w:szCs w:val="24"/>
              </w:rPr>
            </w:pPr>
            <w:r w:rsidRPr="009C4309">
              <w:rPr>
                <w:rFonts w:ascii="Times New Roman" w:hAnsi="Times New Roman"/>
                <w:color w:val="000000"/>
                <w:sz w:val="24"/>
                <w:szCs w:val="24"/>
              </w:rPr>
              <w:t>Мова тендерної пропозиції – українська.</w:t>
            </w:r>
          </w:p>
          <w:p w:rsidR="00B61763" w:rsidRPr="009C4309" w:rsidRDefault="00B61763" w:rsidP="00112054">
            <w:pPr>
              <w:widowControl w:val="0"/>
              <w:spacing w:after="0" w:line="240" w:lineRule="auto"/>
              <w:jc w:val="both"/>
              <w:rPr>
                <w:rFonts w:ascii="Times New Roman" w:hAnsi="Times New Roman"/>
                <w:color w:val="000000"/>
                <w:sz w:val="24"/>
                <w:szCs w:val="24"/>
              </w:rPr>
            </w:pPr>
            <w:r w:rsidRPr="009C4309">
              <w:rPr>
                <w:rFonts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C4309">
              <w:rPr>
                <w:rFonts w:ascii="Times New Roman" w:hAnsi="Times New Roman"/>
                <w:sz w:val="24"/>
                <w:szCs w:val="24"/>
              </w:rPr>
              <w:t>іншою мовою</w:t>
            </w:r>
            <w:r w:rsidRPr="009C4309">
              <w:rPr>
                <w:rFonts w:ascii="Times New Roman" w:hAnsi="Times New Roman"/>
                <w:color w:val="000000"/>
                <w:sz w:val="24"/>
                <w:szCs w:val="24"/>
              </w:rPr>
              <w:t>. Визначальним є текст, викладений українською мовою.</w:t>
            </w:r>
          </w:p>
          <w:p w:rsidR="00B61763" w:rsidRPr="009C4309" w:rsidRDefault="00B61763" w:rsidP="00112054">
            <w:pPr>
              <w:widowControl w:val="0"/>
              <w:spacing w:after="0" w:line="240" w:lineRule="auto"/>
              <w:jc w:val="both"/>
              <w:rPr>
                <w:rFonts w:ascii="Times New Roman" w:hAnsi="Times New Roman"/>
                <w:color w:val="000000"/>
                <w:sz w:val="24"/>
                <w:szCs w:val="24"/>
              </w:rPr>
            </w:pPr>
            <w:r w:rsidRPr="009C4309">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61763" w:rsidRPr="002319B3" w:rsidRDefault="00B61763" w:rsidP="00112054">
            <w:pPr>
              <w:widowControl w:val="0"/>
              <w:spacing w:after="0" w:line="240" w:lineRule="auto"/>
              <w:jc w:val="both"/>
              <w:rPr>
                <w:rFonts w:ascii="Times New Roman" w:hAnsi="Times New Roman"/>
                <w:b/>
                <w:i/>
                <w:color w:val="000000"/>
                <w:sz w:val="24"/>
                <w:szCs w:val="24"/>
              </w:rPr>
            </w:pPr>
            <w:r w:rsidRPr="009C4309">
              <w:rPr>
                <w:rFonts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C4309">
              <w:rPr>
                <w:rFonts w:ascii="Times New Roman" w:hAnsi="Times New Roman"/>
                <w:sz w:val="24"/>
                <w:szCs w:val="24"/>
              </w:rPr>
              <w:t>І</w:t>
            </w:r>
            <w:r w:rsidRPr="009C4309">
              <w:rPr>
                <w:rFonts w:ascii="Times New Roman" w:hAnsi="Times New Roman"/>
                <w:color w:val="000000"/>
                <w:sz w:val="24"/>
                <w:szCs w:val="24"/>
              </w:rPr>
              <w:t>нтернет, адреси електронної пошти, торговельної марки (зна</w:t>
            </w:r>
            <w:r>
              <w:rPr>
                <w:rFonts w:ascii="Times New Roman" w:hAnsi="Times New Roman"/>
                <w:color w:val="000000"/>
                <w:sz w:val="24"/>
                <w:szCs w:val="24"/>
              </w:rPr>
              <w:t>ку</w:t>
            </w:r>
            <w:r w:rsidRPr="009C4309">
              <w:rPr>
                <w:rFonts w:ascii="Times New Roman" w:hAnsi="Times New Roman"/>
                <w:color w:val="000000"/>
                <w:sz w:val="24"/>
                <w:szCs w:val="24"/>
              </w:rPr>
              <w:t xml:space="preserve"> для товарів та </w:t>
            </w:r>
            <w:r w:rsidRPr="009C4309">
              <w:rPr>
                <w:rFonts w:ascii="Times New Roman" w:hAnsi="Times New Roman"/>
                <w:color w:val="000000"/>
                <w:sz w:val="24"/>
                <w:szCs w:val="24"/>
              </w:rPr>
              <w:lastRenderedPageBreak/>
              <w:t xml:space="preserve">послуг), загальноприйняті міжнародні терміни). Тендерна пропозиція та </w:t>
            </w:r>
            <w:r w:rsidRPr="009C4309">
              <w:rPr>
                <w:rFonts w:ascii="Times New Roman" w:hAnsi="Times New Roman"/>
                <w:sz w:val="24"/>
                <w:szCs w:val="24"/>
              </w:rPr>
              <w:t>в</w:t>
            </w:r>
            <w:r w:rsidRPr="009C4309">
              <w:rPr>
                <w:rFonts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r w:rsidRPr="002319B3">
              <w:rPr>
                <w:rFonts w:ascii="Times New Roman" w:hAnsi="Times New Roman"/>
                <w:b/>
                <w:i/>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B61763" w:rsidRPr="009C4309" w:rsidRDefault="00B61763" w:rsidP="00112054">
            <w:pPr>
              <w:widowControl w:val="0"/>
              <w:spacing w:after="0" w:line="240" w:lineRule="auto"/>
              <w:jc w:val="both"/>
              <w:rPr>
                <w:rFonts w:ascii="Times New Roman" w:hAnsi="Times New Roman"/>
                <w:b/>
                <w:color w:val="000000"/>
                <w:sz w:val="24"/>
                <w:szCs w:val="24"/>
              </w:rPr>
            </w:pPr>
            <w:r w:rsidRPr="009C4309">
              <w:rPr>
                <w:rFonts w:ascii="Times New Roman" w:hAnsi="Times New Roman"/>
                <w:b/>
                <w:color w:val="000000"/>
                <w:sz w:val="24"/>
                <w:szCs w:val="24"/>
              </w:rPr>
              <w:t>Виключення:</w:t>
            </w:r>
          </w:p>
          <w:p w:rsidR="00B61763" w:rsidRPr="009C4309" w:rsidRDefault="00B61763" w:rsidP="00112054">
            <w:pPr>
              <w:widowControl w:val="0"/>
              <w:spacing w:after="0" w:line="240" w:lineRule="auto"/>
              <w:jc w:val="both"/>
              <w:rPr>
                <w:rFonts w:ascii="Times New Roman" w:hAnsi="Times New Roman"/>
                <w:color w:val="000000"/>
                <w:sz w:val="24"/>
                <w:szCs w:val="24"/>
              </w:rPr>
            </w:pPr>
            <w:r w:rsidRPr="009C4309">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C4309">
              <w:rPr>
                <w:rFonts w:ascii="Times New Roman" w:hAnsi="Times New Roman"/>
                <w:sz w:val="24"/>
                <w:szCs w:val="24"/>
              </w:rPr>
              <w:t>у</w:t>
            </w:r>
            <w:r w:rsidRPr="009C4309">
              <w:rPr>
                <w:rFonts w:ascii="Times New Roman" w:hAnsi="Times New Roman"/>
                <w:color w:val="000000"/>
                <w:sz w:val="24"/>
                <w:szCs w:val="24"/>
              </w:rPr>
              <w:t xml:space="preserve"> тому числі якщо такі документи надані іноземною мовою без перекладу. </w:t>
            </w:r>
          </w:p>
          <w:p w:rsidR="003D5397" w:rsidRPr="00614927" w:rsidRDefault="00B61763" w:rsidP="00112054">
            <w:pPr>
              <w:spacing w:after="0" w:line="240" w:lineRule="auto"/>
              <w:ind w:firstLine="162"/>
              <w:jc w:val="both"/>
              <w:textAlignment w:val="baseline"/>
              <w:rPr>
                <w:rFonts w:ascii="Times New Roman" w:hAnsi="Times New Roman"/>
                <w:sz w:val="24"/>
                <w:szCs w:val="24"/>
              </w:rPr>
            </w:pPr>
            <w:r w:rsidRPr="009C4309">
              <w:rPr>
                <w:rFonts w:ascii="Times New Roman" w:hAnsi="Times New Roman"/>
                <w:color w:val="000000"/>
                <w:sz w:val="24"/>
                <w:szCs w:val="24"/>
              </w:rPr>
              <w:t xml:space="preserve">2.  </w:t>
            </w:r>
            <w:r w:rsidRPr="009C4309">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2B67" w:rsidRPr="00614927" w:rsidTr="00766BD9">
        <w:trPr>
          <w:gridAfter w:val="4"/>
          <w:wAfter w:w="79" w:type="dxa"/>
          <w:trHeight w:val="1070"/>
          <w:jc w:val="center"/>
        </w:trPr>
        <w:tc>
          <w:tcPr>
            <w:tcW w:w="519" w:type="dxa"/>
            <w:tcBorders>
              <w:top w:val="single" w:sz="4" w:space="0" w:color="auto"/>
              <w:left w:val="single" w:sz="4" w:space="0" w:color="auto"/>
              <w:bottom w:val="single" w:sz="4" w:space="0" w:color="auto"/>
              <w:right w:val="single" w:sz="4" w:space="0" w:color="auto"/>
            </w:tcBorders>
          </w:tcPr>
          <w:p w:rsidR="00142B67" w:rsidRPr="00DD29BF" w:rsidRDefault="00142B67" w:rsidP="00142B67">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2990" w:type="dxa"/>
            <w:gridSpan w:val="3"/>
            <w:tcBorders>
              <w:top w:val="single" w:sz="4" w:space="0" w:color="auto"/>
              <w:left w:val="single" w:sz="4" w:space="0" w:color="auto"/>
              <w:bottom w:val="single" w:sz="4" w:space="0" w:color="auto"/>
              <w:right w:val="single" w:sz="4" w:space="0" w:color="auto"/>
            </w:tcBorders>
          </w:tcPr>
          <w:p w:rsidR="00142B67" w:rsidRPr="00E30073" w:rsidRDefault="00142B67" w:rsidP="00142B67">
            <w:pPr>
              <w:pStyle w:val="11"/>
              <w:widowControl w:val="0"/>
              <w:spacing w:line="240" w:lineRule="auto"/>
              <w:ind w:right="113"/>
              <w:rPr>
                <w:rFonts w:ascii="Times New Roman" w:hAnsi="Times New Roman" w:cs="Times New Roman"/>
                <w:sz w:val="24"/>
                <w:szCs w:val="24"/>
                <w:lang w:val="uk-UA"/>
              </w:rPr>
            </w:pPr>
            <w:r>
              <w:rPr>
                <w:rFonts w:ascii="Times New Roman" w:hAnsi="Times New Roman" w:cs="Times New Roman"/>
                <w:sz w:val="24"/>
                <w:szCs w:val="24"/>
                <w:lang w:val="uk-UA"/>
              </w:rPr>
              <w:t>Р</w:t>
            </w:r>
            <w:r w:rsidRPr="00DD29BF">
              <w:rPr>
                <w:rFonts w:ascii="Times New Roman" w:hAnsi="Times New Roman" w:cs="Times New Roman"/>
                <w:sz w:val="24"/>
                <w:szCs w:val="24"/>
                <w:lang w:val="uk-UA"/>
              </w:rPr>
              <w:t>озмір мінімального кроку пониження ціни під час електронного аукціону</w:t>
            </w:r>
          </w:p>
        </w:tc>
        <w:tc>
          <w:tcPr>
            <w:tcW w:w="6883" w:type="dxa"/>
            <w:tcBorders>
              <w:top w:val="single" w:sz="4" w:space="0" w:color="auto"/>
              <w:left w:val="single" w:sz="4" w:space="0" w:color="auto"/>
              <w:bottom w:val="single" w:sz="4" w:space="0" w:color="auto"/>
              <w:right w:val="single" w:sz="4" w:space="0" w:color="auto"/>
            </w:tcBorders>
            <w:vAlign w:val="center"/>
          </w:tcPr>
          <w:p w:rsidR="00142B67" w:rsidRPr="00D3083B" w:rsidRDefault="00D3083B" w:rsidP="00142B67">
            <w:pPr>
              <w:pStyle w:val="rvps2"/>
              <w:shd w:val="clear" w:color="auto" w:fill="FFFFFF"/>
              <w:spacing w:before="0" w:beforeAutospacing="0" w:after="0" w:afterAutospacing="0"/>
              <w:jc w:val="both"/>
              <w:rPr>
                <w:color w:val="000000" w:themeColor="text1"/>
                <w:shd w:val="clear" w:color="auto" w:fill="FFFFFF"/>
                <w:lang w:val="uk-UA"/>
              </w:rPr>
            </w:pPr>
            <w:r w:rsidRPr="00D3083B">
              <w:rPr>
                <w:color w:val="000000" w:themeColor="text1"/>
                <w:shd w:val="clear" w:color="auto" w:fill="FFFFFF"/>
                <w:lang w:val="uk-UA"/>
              </w:rPr>
              <w:t>8</w:t>
            </w:r>
            <w:r w:rsidR="00FE78C0" w:rsidRPr="00D3083B">
              <w:rPr>
                <w:color w:val="000000" w:themeColor="text1"/>
                <w:shd w:val="clear" w:color="auto" w:fill="FFFFFF"/>
                <w:lang w:val="uk-UA"/>
              </w:rPr>
              <w:t>00 грн.</w:t>
            </w:r>
          </w:p>
        </w:tc>
      </w:tr>
      <w:tr w:rsidR="00142B67" w:rsidRPr="00614927" w:rsidTr="00766BD9">
        <w:trPr>
          <w:gridAfter w:val="4"/>
          <w:wAfter w:w="79" w:type="dxa"/>
          <w:trHeight w:val="520"/>
          <w:jc w:val="center"/>
        </w:trPr>
        <w:tc>
          <w:tcPr>
            <w:tcW w:w="10392" w:type="dxa"/>
            <w:gridSpan w:val="5"/>
            <w:tcBorders>
              <w:top w:val="single" w:sz="4" w:space="0" w:color="auto"/>
              <w:left w:val="single" w:sz="4" w:space="0" w:color="auto"/>
              <w:bottom w:val="single" w:sz="4" w:space="0" w:color="auto"/>
              <w:right w:val="single" w:sz="4" w:space="0" w:color="auto"/>
            </w:tcBorders>
            <w:vAlign w:val="center"/>
          </w:tcPr>
          <w:p w:rsidR="00142B67" w:rsidRPr="00614927" w:rsidRDefault="00142B67" w:rsidP="00142B67">
            <w:pPr>
              <w:pStyle w:val="11"/>
              <w:widowControl w:val="0"/>
              <w:spacing w:line="240" w:lineRule="auto"/>
              <w:ind w:firstLine="162"/>
              <w:jc w:val="center"/>
              <w:rPr>
                <w:b/>
                <w:i/>
                <w:sz w:val="24"/>
                <w:szCs w:val="24"/>
                <w:lang w:val="uk-UA"/>
              </w:rPr>
            </w:pPr>
            <w:r w:rsidRPr="00614927">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142B67" w:rsidRPr="00614927" w:rsidTr="00A00944">
        <w:trPr>
          <w:gridAfter w:val="4"/>
          <w:wAfter w:w="79" w:type="dxa"/>
          <w:trHeight w:val="416"/>
          <w:jc w:val="center"/>
        </w:trPr>
        <w:tc>
          <w:tcPr>
            <w:tcW w:w="519" w:type="dxa"/>
            <w:tcBorders>
              <w:top w:val="single" w:sz="4" w:space="0" w:color="auto"/>
              <w:left w:val="single" w:sz="4" w:space="0" w:color="auto"/>
              <w:bottom w:val="single" w:sz="4" w:space="0" w:color="auto"/>
              <w:right w:val="single" w:sz="4" w:space="0" w:color="auto"/>
            </w:tcBorders>
          </w:tcPr>
          <w:p w:rsidR="00142B67" w:rsidRPr="00614927" w:rsidRDefault="00142B67" w:rsidP="00142B67">
            <w:pPr>
              <w:pStyle w:val="11"/>
              <w:widowControl w:val="0"/>
              <w:spacing w:line="240" w:lineRule="auto"/>
              <w:rPr>
                <w:sz w:val="24"/>
                <w:szCs w:val="24"/>
                <w:lang w:val="uk-UA"/>
              </w:rPr>
            </w:pPr>
            <w:r w:rsidRPr="00614927">
              <w:rPr>
                <w:rFonts w:ascii="Times New Roman" w:hAnsi="Times New Roman" w:cs="Times New Roman"/>
                <w:sz w:val="24"/>
                <w:szCs w:val="24"/>
                <w:lang w:val="uk-UA"/>
              </w:rPr>
              <w:t>1</w:t>
            </w:r>
          </w:p>
        </w:tc>
        <w:tc>
          <w:tcPr>
            <w:tcW w:w="2990" w:type="dxa"/>
            <w:gridSpan w:val="3"/>
            <w:tcBorders>
              <w:top w:val="single" w:sz="4" w:space="0" w:color="auto"/>
              <w:left w:val="single" w:sz="4" w:space="0" w:color="auto"/>
              <w:bottom w:val="single" w:sz="4" w:space="0" w:color="auto"/>
              <w:right w:val="single" w:sz="4" w:space="0" w:color="auto"/>
            </w:tcBorders>
          </w:tcPr>
          <w:p w:rsidR="00142B67" w:rsidRPr="00142B67" w:rsidRDefault="00142B67" w:rsidP="00142B67">
            <w:pPr>
              <w:pStyle w:val="11"/>
              <w:widowControl w:val="0"/>
              <w:spacing w:line="240" w:lineRule="auto"/>
              <w:ind w:right="113"/>
              <w:rPr>
                <w:sz w:val="24"/>
                <w:szCs w:val="24"/>
                <w:lang w:val="uk-UA"/>
              </w:rPr>
            </w:pPr>
            <w:r w:rsidRPr="00142B67">
              <w:rPr>
                <w:rFonts w:ascii="Times New Roman" w:hAnsi="Times New Roman" w:cs="Times New Roman"/>
                <w:sz w:val="24"/>
                <w:szCs w:val="24"/>
                <w:lang w:val="uk-UA"/>
              </w:rPr>
              <w:t xml:space="preserve">Процедура надання роз’яснень щодо тендерної документації </w:t>
            </w:r>
          </w:p>
        </w:tc>
        <w:tc>
          <w:tcPr>
            <w:tcW w:w="6883" w:type="dxa"/>
            <w:tcBorders>
              <w:top w:val="single" w:sz="4" w:space="0" w:color="auto"/>
              <w:left w:val="single" w:sz="4" w:space="0" w:color="auto"/>
              <w:bottom w:val="single" w:sz="4" w:space="0" w:color="auto"/>
              <w:right w:val="single" w:sz="4" w:space="0" w:color="auto"/>
            </w:tcBorders>
            <w:vAlign w:val="center"/>
          </w:tcPr>
          <w:p w:rsidR="00B61763" w:rsidRPr="009C4309" w:rsidRDefault="00B61763" w:rsidP="00B61763">
            <w:pPr>
              <w:widowControl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1.1. </w:t>
            </w:r>
            <w:r w:rsidRPr="009C4309">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61763" w:rsidRPr="009C4309" w:rsidRDefault="00B61763" w:rsidP="00B61763">
            <w:pPr>
              <w:widowControl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1.2. </w:t>
            </w:r>
            <w:r w:rsidRPr="009C4309">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61763" w:rsidRPr="009C4309" w:rsidRDefault="00B61763" w:rsidP="00B61763">
            <w:pPr>
              <w:widowControl w:val="0"/>
              <w:spacing w:after="0" w:line="240" w:lineRule="auto"/>
              <w:jc w:val="both"/>
              <w:rPr>
                <w:rFonts w:ascii="Times New Roman" w:hAnsi="Times New Roman"/>
                <w:sz w:val="24"/>
                <w:szCs w:val="24"/>
                <w:highlight w:val="white"/>
              </w:rPr>
            </w:pPr>
            <w:r w:rsidRPr="009C4309">
              <w:rPr>
                <w:rFonts w:ascii="Times New Roman" w:hAnsi="Times New Roman"/>
                <w:sz w:val="24"/>
                <w:szCs w:val="24"/>
                <w:highlight w:val="white"/>
              </w:rPr>
              <w:t xml:space="preserve">Замовник повинен </w:t>
            </w:r>
            <w:r w:rsidRPr="009C4309">
              <w:rPr>
                <w:rFonts w:ascii="Times New Roman" w:hAnsi="Times New Roman"/>
                <w:b/>
                <w:sz w:val="24"/>
                <w:szCs w:val="24"/>
                <w:highlight w:val="white"/>
              </w:rPr>
              <w:t>протягом трьох днів</w:t>
            </w:r>
            <w:r w:rsidRPr="009C4309">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61763" w:rsidRPr="009C4309" w:rsidRDefault="00B61763" w:rsidP="00B61763">
            <w:pPr>
              <w:widowControl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1.3. </w:t>
            </w:r>
            <w:r w:rsidRPr="009C4309">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2B67" w:rsidRPr="00B61763" w:rsidRDefault="00B61763" w:rsidP="00B61763">
            <w:pPr>
              <w:pStyle w:val="rvps2"/>
              <w:shd w:val="clear" w:color="auto" w:fill="FFFFFF"/>
              <w:spacing w:before="0" w:beforeAutospacing="0" w:after="0" w:afterAutospacing="0"/>
              <w:jc w:val="both"/>
              <w:rPr>
                <w:color w:val="000000"/>
                <w:lang w:val="uk-UA"/>
              </w:rPr>
            </w:pPr>
            <w:r w:rsidRPr="00B61763">
              <w:rPr>
                <w:highlight w:val="white"/>
                <w:lang w:val="uk-UA"/>
              </w:rPr>
              <w:t xml:space="preserve">1.4.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61763">
              <w:rPr>
                <w:b/>
                <w:highlight w:val="white"/>
                <w:lang w:val="uk-UA"/>
              </w:rPr>
              <w:t>не менш як на чотири дні.</w:t>
            </w:r>
          </w:p>
        </w:tc>
      </w:tr>
      <w:tr w:rsidR="00142B67" w:rsidRPr="00614927" w:rsidTr="00766BD9">
        <w:trPr>
          <w:gridAfter w:val="4"/>
          <w:wAfter w:w="79" w:type="dxa"/>
          <w:trHeight w:val="1273"/>
          <w:jc w:val="center"/>
        </w:trPr>
        <w:tc>
          <w:tcPr>
            <w:tcW w:w="519" w:type="dxa"/>
            <w:tcBorders>
              <w:top w:val="single" w:sz="4" w:space="0" w:color="auto"/>
              <w:left w:val="single" w:sz="4" w:space="0" w:color="auto"/>
              <w:bottom w:val="single" w:sz="4" w:space="0" w:color="auto"/>
              <w:right w:val="single" w:sz="4" w:space="0" w:color="auto"/>
            </w:tcBorders>
          </w:tcPr>
          <w:p w:rsidR="00142B67" w:rsidRPr="00614927" w:rsidRDefault="00142B67" w:rsidP="00142B67">
            <w:pPr>
              <w:pStyle w:val="11"/>
              <w:widowControl w:val="0"/>
              <w:spacing w:line="240" w:lineRule="auto"/>
              <w:jc w:val="center"/>
              <w:rPr>
                <w:sz w:val="24"/>
                <w:szCs w:val="24"/>
                <w:lang w:val="uk-UA"/>
              </w:rPr>
            </w:pPr>
            <w:r w:rsidRPr="00614927">
              <w:rPr>
                <w:rFonts w:ascii="Times New Roman" w:hAnsi="Times New Roman" w:cs="Times New Roman"/>
                <w:sz w:val="24"/>
                <w:szCs w:val="24"/>
                <w:lang w:val="uk-UA"/>
              </w:rPr>
              <w:lastRenderedPageBreak/>
              <w:t>2</w:t>
            </w:r>
          </w:p>
        </w:tc>
        <w:tc>
          <w:tcPr>
            <w:tcW w:w="2990" w:type="dxa"/>
            <w:gridSpan w:val="3"/>
            <w:tcBorders>
              <w:top w:val="single" w:sz="4" w:space="0" w:color="auto"/>
              <w:left w:val="single" w:sz="4" w:space="0" w:color="auto"/>
              <w:bottom w:val="single" w:sz="4" w:space="0" w:color="auto"/>
              <w:right w:val="single" w:sz="4" w:space="0" w:color="auto"/>
            </w:tcBorders>
          </w:tcPr>
          <w:p w:rsidR="00142B67" w:rsidRPr="00142B67" w:rsidRDefault="00142B67" w:rsidP="00142B67">
            <w:pPr>
              <w:pStyle w:val="11"/>
              <w:widowControl w:val="0"/>
              <w:spacing w:line="240" w:lineRule="auto"/>
              <w:ind w:right="113"/>
              <w:rPr>
                <w:sz w:val="24"/>
                <w:szCs w:val="24"/>
                <w:lang w:val="uk-UA"/>
              </w:rPr>
            </w:pPr>
            <w:r w:rsidRPr="00142B67">
              <w:rPr>
                <w:rFonts w:ascii="Times New Roman" w:hAnsi="Times New Roman" w:cs="Times New Roman"/>
                <w:sz w:val="24"/>
                <w:szCs w:val="24"/>
                <w:lang w:val="uk-UA"/>
              </w:rPr>
              <w:t>Унесення змін до тендерної документації</w:t>
            </w:r>
          </w:p>
        </w:tc>
        <w:tc>
          <w:tcPr>
            <w:tcW w:w="6883" w:type="dxa"/>
            <w:tcBorders>
              <w:top w:val="single" w:sz="4" w:space="0" w:color="auto"/>
              <w:left w:val="single" w:sz="4" w:space="0" w:color="auto"/>
              <w:bottom w:val="single" w:sz="4" w:space="0" w:color="auto"/>
              <w:right w:val="single" w:sz="4" w:space="0" w:color="auto"/>
            </w:tcBorders>
          </w:tcPr>
          <w:p w:rsidR="00B61763" w:rsidRPr="009C4309" w:rsidRDefault="00B61763" w:rsidP="00B61763">
            <w:pPr>
              <w:widowControl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2.1. </w:t>
            </w:r>
            <w:r w:rsidRPr="009C4309">
              <w:rPr>
                <w:rFonts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2B67" w:rsidRPr="00614927" w:rsidRDefault="00B61763" w:rsidP="00B61763">
            <w:pPr>
              <w:widowControl w:val="0"/>
              <w:pBdr>
                <w:top w:val="nil"/>
                <w:left w:val="nil"/>
                <w:bottom w:val="nil"/>
                <w:right w:val="nil"/>
                <w:between w:val="nil"/>
              </w:pBdr>
              <w:spacing w:after="0" w:line="240" w:lineRule="auto"/>
              <w:ind w:firstLine="162"/>
              <w:jc w:val="both"/>
              <w:rPr>
                <w:rFonts w:ascii="Times New Roman" w:hAnsi="Times New Roman"/>
                <w:color w:val="000000"/>
                <w:sz w:val="24"/>
                <w:szCs w:val="24"/>
              </w:rPr>
            </w:pPr>
            <w:r>
              <w:rPr>
                <w:rFonts w:ascii="Times New Roman" w:hAnsi="Times New Roman"/>
                <w:sz w:val="24"/>
                <w:szCs w:val="24"/>
                <w:highlight w:val="white"/>
              </w:rPr>
              <w:t xml:space="preserve">2.2. </w:t>
            </w:r>
            <w:r w:rsidRPr="009C4309">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C4309">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9C4309">
              <w:rPr>
                <w:rFonts w:ascii="Times New Roman" w:hAnsi="Times New Roman"/>
                <w:sz w:val="24"/>
                <w:szCs w:val="24"/>
                <w:highlight w:val="white"/>
              </w:rPr>
              <w:t xml:space="preserve"> </w:t>
            </w:r>
            <w:r w:rsidRPr="009C4309">
              <w:rPr>
                <w:rFonts w:ascii="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sidRPr="009C4309">
              <w:rPr>
                <w:rFonts w:ascii="Times New Roman" w:hAnsi="Times New Roman"/>
                <w:sz w:val="24"/>
                <w:szCs w:val="24"/>
                <w:highlight w:val="white"/>
              </w:rPr>
              <w:t xml:space="preserve">, що вносяться. Зміни до тендерної документації у </w:t>
            </w:r>
            <w:proofErr w:type="spellStart"/>
            <w:r w:rsidRPr="009C4309">
              <w:rPr>
                <w:rFonts w:ascii="Times New Roman" w:hAnsi="Times New Roman"/>
                <w:sz w:val="24"/>
                <w:szCs w:val="24"/>
                <w:highlight w:val="white"/>
              </w:rPr>
              <w:t>машинозчитувальному</w:t>
            </w:r>
            <w:proofErr w:type="spellEnd"/>
            <w:r w:rsidRPr="009C4309">
              <w:rPr>
                <w:rFonts w:ascii="Times New Roman" w:hAnsi="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42B67" w:rsidRPr="00614927" w:rsidTr="00766BD9">
        <w:trPr>
          <w:gridAfter w:val="4"/>
          <w:wAfter w:w="79" w:type="dxa"/>
          <w:trHeight w:val="520"/>
          <w:jc w:val="center"/>
        </w:trPr>
        <w:tc>
          <w:tcPr>
            <w:tcW w:w="10392" w:type="dxa"/>
            <w:gridSpan w:val="5"/>
            <w:tcBorders>
              <w:top w:val="single" w:sz="4" w:space="0" w:color="auto"/>
              <w:left w:val="single" w:sz="4" w:space="0" w:color="auto"/>
              <w:bottom w:val="single" w:sz="4" w:space="0" w:color="auto"/>
              <w:right w:val="single" w:sz="4" w:space="0" w:color="auto"/>
            </w:tcBorders>
            <w:vAlign w:val="center"/>
          </w:tcPr>
          <w:p w:rsidR="00142B67" w:rsidRPr="00614927" w:rsidRDefault="00142B67" w:rsidP="00142B67">
            <w:pPr>
              <w:pStyle w:val="11"/>
              <w:widowControl w:val="0"/>
              <w:spacing w:line="240" w:lineRule="auto"/>
              <w:jc w:val="center"/>
              <w:rPr>
                <w:b/>
                <w:i/>
                <w:sz w:val="24"/>
                <w:szCs w:val="24"/>
                <w:lang w:val="uk-UA"/>
              </w:rPr>
            </w:pPr>
            <w:r w:rsidRPr="00614927">
              <w:rPr>
                <w:rFonts w:ascii="Times New Roman" w:hAnsi="Times New Roman" w:cs="Times New Roman"/>
                <w:b/>
                <w:i/>
                <w:sz w:val="24"/>
                <w:szCs w:val="24"/>
                <w:lang w:val="uk-UA"/>
              </w:rPr>
              <w:t xml:space="preserve">Розділ 3. Інструкція з підготовки тендерної пропозиції </w:t>
            </w:r>
          </w:p>
        </w:tc>
      </w:tr>
      <w:tr w:rsidR="00142B67" w:rsidRPr="00614927"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tcPr>
          <w:p w:rsidR="00142B67" w:rsidRPr="00614927" w:rsidRDefault="00142B67" w:rsidP="00142B67">
            <w:pPr>
              <w:pStyle w:val="11"/>
              <w:widowControl w:val="0"/>
              <w:spacing w:line="240" w:lineRule="auto"/>
              <w:jc w:val="center"/>
              <w:rPr>
                <w:sz w:val="24"/>
                <w:szCs w:val="24"/>
                <w:lang w:val="uk-UA"/>
              </w:rPr>
            </w:pPr>
            <w:r w:rsidRPr="00614927">
              <w:rPr>
                <w:rFonts w:ascii="Times New Roman" w:hAnsi="Times New Roman" w:cs="Times New Roman"/>
                <w:sz w:val="24"/>
                <w:szCs w:val="24"/>
                <w:lang w:val="uk-UA"/>
              </w:rPr>
              <w:t>1</w:t>
            </w:r>
          </w:p>
        </w:tc>
        <w:tc>
          <w:tcPr>
            <w:tcW w:w="2990" w:type="dxa"/>
            <w:gridSpan w:val="3"/>
            <w:tcBorders>
              <w:top w:val="single" w:sz="4" w:space="0" w:color="auto"/>
              <w:left w:val="single" w:sz="4" w:space="0" w:color="auto"/>
              <w:bottom w:val="single" w:sz="4" w:space="0" w:color="auto"/>
              <w:right w:val="single" w:sz="4" w:space="0" w:color="auto"/>
            </w:tcBorders>
          </w:tcPr>
          <w:p w:rsidR="00142B67" w:rsidRPr="00142B67" w:rsidRDefault="00142B67" w:rsidP="00142B67">
            <w:pPr>
              <w:pStyle w:val="11"/>
              <w:widowControl w:val="0"/>
              <w:spacing w:line="240" w:lineRule="auto"/>
              <w:ind w:right="113"/>
              <w:jc w:val="both"/>
              <w:rPr>
                <w:sz w:val="24"/>
                <w:szCs w:val="24"/>
                <w:lang w:val="uk-UA"/>
              </w:rPr>
            </w:pPr>
            <w:r w:rsidRPr="00142B67">
              <w:rPr>
                <w:rFonts w:ascii="Times New Roman" w:hAnsi="Times New Roman" w:cs="Times New Roman"/>
                <w:sz w:val="24"/>
                <w:szCs w:val="24"/>
                <w:lang w:val="uk-UA"/>
              </w:rPr>
              <w:t>Зміст і спосіб подання тендерної пропозиції</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142B67" w:rsidRPr="00686E39" w:rsidRDefault="00142B67" w:rsidP="00142B67">
            <w:pPr>
              <w:pStyle w:val="rvps2"/>
              <w:shd w:val="clear" w:color="auto" w:fill="FFFFFF"/>
              <w:spacing w:before="0" w:beforeAutospacing="0" w:after="0" w:afterAutospacing="0"/>
              <w:jc w:val="both"/>
              <w:rPr>
                <w:color w:val="000000"/>
                <w:lang w:val="uk-UA"/>
              </w:rPr>
            </w:pPr>
            <w:r w:rsidRPr="00142B67">
              <w:rPr>
                <w:color w:val="000000"/>
                <w:lang w:val="uk-UA"/>
              </w:rPr>
              <w:t>1.1</w:t>
            </w:r>
            <w:r w:rsidRPr="00686E39">
              <w:rPr>
                <w:color w:val="000000"/>
                <w:lang w:val="uk-UA"/>
              </w:rPr>
              <w:t xml:space="preserve">. </w:t>
            </w:r>
            <w:r w:rsidR="00686E39" w:rsidRPr="00686E39">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686E39" w:rsidRPr="00686E39">
              <w:rPr>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686E39">
              <w:rPr>
                <w:color w:val="000000"/>
                <w:lang w:val="uk-UA"/>
              </w:rPr>
              <w:t>, а саме:</w:t>
            </w:r>
          </w:p>
          <w:p w:rsidR="00142B67" w:rsidRPr="005916C7" w:rsidRDefault="00142B67" w:rsidP="00142B67">
            <w:pPr>
              <w:pStyle w:val="11"/>
              <w:widowControl w:val="0"/>
              <w:spacing w:after="0" w:line="240" w:lineRule="auto"/>
              <w:ind w:right="113"/>
              <w:jc w:val="both"/>
              <w:rPr>
                <w:rFonts w:ascii="Times New Roman" w:hAnsi="Times New Roman" w:cs="Times New Roman"/>
                <w:color w:val="auto"/>
                <w:sz w:val="24"/>
                <w:szCs w:val="24"/>
                <w:lang w:val="uk-UA"/>
              </w:rPr>
            </w:pPr>
            <w:r w:rsidRPr="00686E39">
              <w:rPr>
                <w:rFonts w:ascii="Times New Roman" w:hAnsi="Times New Roman" w:cs="Times New Roman"/>
                <w:b/>
                <w:color w:val="auto"/>
                <w:sz w:val="24"/>
                <w:szCs w:val="24"/>
                <w:lang w:val="uk-UA"/>
              </w:rPr>
              <w:t xml:space="preserve">  - Тендерна пропозиція</w:t>
            </w:r>
            <w:r w:rsidRPr="00686E39">
              <w:rPr>
                <w:rFonts w:ascii="Times New Roman" w:hAnsi="Times New Roman" w:cs="Times New Roman"/>
                <w:color w:val="auto"/>
                <w:sz w:val="24"/>
                <w:szCs w:val="24"/>
                <w:lang w:val="uk-UA"/>
              </w:rPr>
              <w:t xml:space="preserve"> за формою</w:t>
            </w:r>
            <w:r w:rsidRPr="005916C7">
              <w:rPr>
                <w:rFonts w:ascii="Times New Roman" w:hAnsi="Times New Roman" w:cs="Times New Roman"/>
                <w:color w:val="auto"/>
                <w:sz w:val="24"/>
                <w:szCs w:val="24"/>
                <w:lang w:val="uk-UA"/>
              </w:rPr>
              <w:t xml:space="preserve">, що наведена в </w:t>
            </w:r>
            <w:r w:rsidRPr="005916C7">
              <w:rPr>
                <w:rFonts w:ascii="Times New Roman" w:hAnsi="Times New Roman" w:cs="Times New Roman"/>
                <w:b/>
                <w:color w:val="auto"/>
                <w:sz w:val="24"/>
                <w:szCs w:val="24"/>
                <w:lang w:val="uk-UA"/>
              </w:rPr>
              <w:t>Додатку 1</w:t>
            </w:r>
            <w:r w:rsidRPr="005916C7">
              <w:rPr>
                <w:rFonts w:ascii="Times New Roman" w:hAnsi="Times New Roman" w:cs="Times New Roman"/>
                <w:color w:val="auto"/>
                <w:sz w:val="24"/>
                <w:szCs w:val="24"/>
                <w:lang w:val="uk-UA"/>
              </w:rPr>
              <w:t xml:space="preserve"> до цієї тендерної документації.</w:t>
            </w:r>
          </w:p>
          <w:p w:rsidR="00142B67" w:rsidRPr="005916C7" w:rsidRDefault="00142B67" w:rsidP="00142B67">
            <w:pPr>
              <w:pStyle w:val="11"/>
              <w:widowControl w:val="0"/>
              <w:spacing w:after="0" w:line="240" w:lineRule="auto"/>
              <w:ind w:right="113"/>
              <w:jc w:val="both"/>
              <w:rPr>
                <w:rFonts w:ascii="Times New Roman" w:hAnsi="Times New Roman" w:cs="Times New Roman"/>
                <w:color w:val="auto"/>
                <w:sz w:val="24"/>
                <w:szCs w:val="24"/>
                <w:lang w:val="uk-UA"/>
              </w:rPr>
            </w:pPr>
            <w:r w:rsidRPr="005916C7">
              <w:rPr>
                <w:rFonts w:ascii="Times New Roman" w:hAnsi="Times New Roman" w:cs="Times New Roman"/>
                <w:sz w:val="24"/>
                <w:szCs w:val="24"/>
                <w:lang w:val="uk-UA"/>
              </w:rPr>
              <w:t xml:space="preserve">  </w:t>
            </w:r>
            <w:r w:rsidRPr="005916C7">
              <w:rPr>
                <w:rFonts w:ascii="Times New Roman" w:hAnsi="Times New Roman" w:cs="Times New Roman"/>
                <w:color w:val="auto"/>
                <w:sz w:val="24"/>
                <w:szCs w:val="24"/>
                <w:lang w:val="uk-UA"/>
              </w:rPr>
              <w:t xml:space="preserve">- </w:t>
            </w:r>
            <w:r w:rsidRPr="00EE150C">
              <w:rPr>
                <w:rFonts w:ascii="Times New Roman" w:hAnsi="Times New Roman" w:cs="Times New Roman"/>
                <w:sz w:val="24"/>
                <w:szCs w:val="24"/>
                <w:lang w:val="uk-UA"/>
              </w:rPr>
              <w:t>інформації та документів, що підтверджують відповідність учасника кваліфікаційним критеріям</w:t>
            </w:r>
            <w:r w:rsidRPr="005916C7">
              <w:rPr>
                <w:rFonts w:ascii="Times New Roman" w:hAnsi="Times New Roman" w:cs="Times New Roman"/>
                <w:color w:val="auto"/>
                <w:sz w:val="24"/>
                <w:szCs w:val="24"/>
                <w:lang w:val="uk-UA"/>
              </w:rPr>
              <w:t xml:space="preserve">, згідно із </w:t>
            </w:r>
            <w:r w:rsidRPr="005916C7">
              <w:rPr>
                <w:rFonts w:ascii="Times New Roman" w:hAnsi="Times New Roman" w:cs="Times New Roman"/>
                <w:b/>
                <w:color w:val="auto"/>
                <w:sz w:val="24"/>
                <w:szCs w:val="24"/>
                <w:lang w:val="uk-UA"/>
              </w:rPr>
              <w:t xml:space="preserve">Додатком 2 </w:t>
            </w:r>
            <w:r w:rsidRPr="005916C7">
              <w:rPr>
                <w:rFonts w:ascii="Times New Roman" w:hAnsi="Times New Roman" w:cs="Times New Roman"/>
                <w:color w:val="auto"/>
                <w:sz w:val="24"/>
                <w:szCs w:val="24"/>
                <w:lang w:val="uk-UA"/>
              </w:rPr>
              <w:t xml:space="preserve">до цієї тендерної документації. </w:t>
            </w:r>
          </w:p>
          <w:p w:rsidR="00142B67" w:rsidRPr="005916C7" w:rsidRDefault="00142B67" w:rsidP="00142B67">
            <w:pPr>
              <w:pStyle w:val="11"/>
              <w:widowControl w:val="0"/>
              <w:numPr>
                <w:ilvl w:val="0"/>
                <w:numId w:val="7"/>
              </w:numPr>
              <w:tabs>
                <w:tab w:val="left" w:pos="162"/>
              </w:tabs>
              <w:spacing w:after="0" w:line="240" w:lineRule="auto"/>
              <w:ind w:left="77" w:right="113" w:firstLine="0"/>
              <w:jc w:val="both"/>
              <w:rPr>
                <w:rFonts w:ascii="Times New Roman" w:hAnsi="Times New Roman" w:cs="Times New Roman"/>
                <w:color w:val="auto"/>
                <w:sz w:val="24"/>
                <w:szCs w:val="24"/>
                <w:lang w:val="uk-UA"/>
              </w:rPr>
            </w:pPr>
            <w:r w:rsidRPr="005916C7">
              <w:rPr>
                <w:rFonts w:ascii="Times New Roman" w:hAnsi="Times New Roman" w:cs="Times New Roman"/>
                <w:color w:val="auto"/>
                <w:sz w:val="24"/>
                <w:szCs w:val="24"/>
                <w:lang w:val="uk-UA"/>
              </w:rPr>
              <w:t xml:space="preserve">   </w:t>
            </w:r>
            <w:r w:rsidRPr="00EE150C">
              <w:rPr>
                <w:rFonts w:ascii="Times New Roman" w:hAnsi="Times New Roman" w:cs="Times New Roman"/>
                <w:sz w:val="24"/>
                <w:szCs w:val="24"/>
                <w:lang w:val="uk-UA"/>
              </w:rPr>
              <w:t>інформації щодо відповідності учасника вимогам, визначеним у статті 17 Закону</w:t>
            </w:r>
            <w:r w:rsidRPr="005916C7">
              <w:rPr>
                <w:rFonts w:ascii="Times New Roman" w:hAnsi="Times New Roman" w:cs="Times New Roman"/>
                <w:color w:val="auto"/>
                <w:sz w:val="24"/>
                <w:szCs w:val="24"/>
                <w:lang w:val="uk-UA"/>
              </w:rPr>
              <w:t xml:space="preserve">, відповідно </w:t>
            </w:r>
            <w:r w:rsidRPr="005800E2">
              <w:rPr>
                <w:rFonts w:ascii="Times New Roman" w:hAnsi="Times New Roman" w:cs="Times New Roman"/>
                <w:color w:val="auto"/>
                <w:sz w:val="24"/>
                <w:szCs w:val="24"/>
                <w:lang w:val="uk-UA"/>
              </w:rPr>
              <w:t>до частини 1</w:t>
            </w:r>
            <w:r w:rsidRPr="005916C7">
              <w:rPr>
                <w:rFonts w:ascii="Times New Roman" w:hAnsi="Times New Roman" w:cs="Times New Roman"/>
                <w:b/>
                <w:color w:val="auto"/>
                <w:sz w:val="24"/>
                <w:szCs w:val="24"/>
                <w:lang w:val="uk-UA"/>
              </w:rPr>
              <w:t xml:space="preserve"> Додатку 3 </w:t>
            </w:r>
            <w:r w:rsidRPr="005916C7">
              <w:rPr>
                <w:rFonts w:ascii="Times New Roman" w:hAnsi="Times New Roman" w:cs="Times New Roman"/>
                <w:color w:val="auto"/>
                <w:sz w:val="24"/>
                <w:szCs w:val="24"/>
                <w:lang w:val="uk-UA"/>
              </w:rPr>
              <w:t>до цієї тендерної документації.</w:t>
            </w:r>
          </w:p>
          <w:p w:rsidR="00142B67" w:rsidRPr="005916C7" w:rsidRDefault="00142B67" w:rsidP="00142B67">
            <w:pPr>
              <w:pStyle w:val="11"/>
              <w:widowControl w:val="0"/>
              <w:tabs>
                <w:tab w:val="left" w:pos="437"/>
              </w:tabs>
              <w:spacing w:after="0" w:line="240" w:lineRule="auto"/>
              <w:ind w:left="77" w:right="113"/>
              <w:jc w:val="both"/>
              <w:rPr>
                <w:rFonts w:ascii="Times New Roman" w:hAnsi="Times New Roman" w:cs="Times New Roman"/>
                <w:color w:val="auto"/>
                <w:sz w:val="24"/>
                <w:szCs w:val="24"/>
                <w:lang w:val="uk-UA"/>
              </w:rPr>
            </w:pPr>
            <w:r w:rsidRPr="005916C7">
              <w:rPr>
                <w:rFonts w:ascii="Times New Roman" w:hAnsi="Times New Roman" w:cs="Times New Roman"/>
                <w:color w:val="auto"/>
                <w:sz w:val="24"/>
                <w:szCs w:val="24"/>
                <w:lang w:val="uk-UA"/>
              </w:rPr>
              <w:t xml:space="preserve">- </w:t>
            </w:r>
            <w:r w:rsidRPr="00E3330A">
              <w:rPr>
                <w:rFonts w:ascii="Times New Roman" w:hAnsi="Times New Roman" w:cs="Times New Roman"/>
                <w:color w:val="auto"/>
                <w:sz w:val="24"/>
                <w:szCs w:val="24"/>
                <w:lang w:val="uk-UA"/>
              </w:rPr>
              <w:t xml:space="preserve">Інформація </w:t>
            </w:r>
            <w:r w:rsidR="00987CB9" w:rsidRPr="00061DCE">
              <w:rPr>
                <w:rFonts w:ascii="Times New Roman" w:hAnsi="Times New Roman" w:cs="Times New Roman"/>
                <w:sz w:val="24"/>
                <w:szCs w:val="24"/>
                <w:lang w:val="uk-UA"/>
              </w:rPr>
              <w:t>та документи</w:t>
            </w:r>
            <w:r w:rsidR="00C434E6">
              <w:rPr>
                <w:rFonts w:ascii="Times New Roman" w:hAnsi="Times New Roman" w:cs="Times New Roman"/>
                <w:sz w:val="24"/>
                <w:szCs w:val="24"/>
                <w:lang w:val="uk-UA"/>
              </w:rPr>
              <w:t>, визначені п. 3.2. цього розділу даної тендерної документації</w:t>
            </w:r>
            <w:r w:rsidR="00987CB9" w:rsidRPr="00061DCE">
              <w:rPr>
                <w:rFonts w:ascii="Times New Roman" w:hAnsi="Times New Roman" w:cs="Times New Roman"/>
                <w:sz w:val="24"/>
                <w:szCs w:val="24"/>
                <w:lang w:val="uk-UA"/>
              </w:rPr>
              <w:t>, які підтверджують</w:t>
            </w:r>
            <w:r w:rsidR="00987CB9">
              <w:rPr>
                <w:rFonts w:ascii="Times New Roman" w:hAnsi="Times New Roman" w:cs="Times New Roman"/>
                <w:sz w:val="24"/>
                <w:szCs w:val="24"/>
                <w:lang w:val="uk-UA"/>
              </w:rPr>
              <w:t xml:space="preserve"> відповідність предмета закупівлі</w:t>
            </w:r>
            <w:r w:rsidRPr="00E3330A">
              <w:rPr>
                <w:rFonts w:ascii="Times New Roman" w:hAnsi="Times New Roman" w:cs="Times New Roman"/>
                <w:color w:val="auto"/>
                <w:sz w:val="24"/>
                <w:szCs w:val="24"/>
                <w:lang w:val="uk-UA"/>
              </w:rPr>
              <w:t xml:space="preserve"> необхідн</w:t>
            </w:r>
            <w:r w:rsidR="00987CB9">
              <w:rPr>
                <w:rFonts w:ascii="Times New Roman" w:hAnsi="Times New Roman" w:cs="Times New Roman"/>
                <w:color w:val="auto"/>
                <w:sz w:val="24"/>
                <w:szCs w:val="24"/>
                <w:lang w:val="uk-UA"/>
              </w:rPr>
              <w:t>им</w:t>
            </w:r>
            <w:r w:rsidRPr="00E3330A">
              <w:rPr>
                <w:rFonts w:ascii="Times New Roman" w:hAnsi="Times New Roman" w:cs="Times New Roman"/>
                <w:color w:val="auto"/>
                <w:sz w:val="24"/>
                <w:szCs w:val="24"/>
                <w:lang w:val="uk-UA"/>
              </w:rPr>
              <w:t xml:space="preserve"> технічн</w:t>
            </w:r>
            <w:r w:rsidR="00987CB9">
              <w:rPr>
                <w:rFonts w:ascii="Times New Roman" w:hAnsi="Times New Roman" w:cs="Times New Roman"/>
                <w:color w:val="auto"/>
                <w:sz w:val="24"/>
                <w:szCs w:val="24"/>
                <w:lang w:val="uk-UA"/>
              </w:rPr>
              <w:t>им</w:t>
            </w:r>
            <w:r w:rsidRPr="00E3330A">
              <w:rPr>
                <w:rFonts w:ascii="Times New Roman" w:hAnsi="Times New Roman" w:cs="Times New Roman"/>
                <w:color w:val="auto"/>
                <w:sz w:val="24"/>
                <w:szCs w:val="24"/>
                <w:lang w:val="uk-UA"/>
              </w:rPr>
              <w:t>, якісн</w:t>
            </w:r>
            <w:r w:rsidR="00987CB9">
              <w:rPr>
                <w:rFonts w:ascii="Times New Roman" w:hAnsi="Times New Roman" w:cs="Times New Roman"/>
                <w:color w:val="auto"/>
                <w:sz w:val="24"/>
                <w:szCs w:val="24"/>
                <w:lang w:val="uk-UA"/>
              </w:rPr>
              <w:t>им</w:t>
            </w:r>
            <w:r w:rsidRPr="00E3330A">
              <w:rPr>
                <w:rFonts w:ascii="Times New Roman" w:hAnsi="Times New Roman" w:cs="Times New Roman"/>
                <w:color w:val="auto"/>
                <w:sz w:val="24"/>
                <w:szCs w:val="24"/>
                <w:lang w:val="uk-UA"/>
              </w:rPr>
              <w:t xml:space="preserve"> та кількісн</w:t>
            </w:r>
            <w:r w:rsidR="00987CB9">
              <w:rPr>
                <w:rFonts w:ascii="Times New Roman" w:hAnsi="Times New Roman" w:cs="Times New Roman"/>
                <w:color w:val="auto"/>
                <w:sz w:val="24"/>
                <w:szCs w:val="24"/>
                <w:lang w:val="uk-UA"/>
              </w:rPr>
              <w:t>им</w:t>
            </w:r>
            <w:r w:rsidRPr="00E3330A">
              <w:rPr>
                <w:rFonts w:ascii="Times New Roman" w:hAnsi="Times New Roman" w:cs="Times New Roman"/>
                <w:color w:val="auto"/>
                <w:sz w:val="24"/>
                <w:szCs w:val="24"/>
                <w:lang w:val="uk-UA"/>
              </w:rPr>
              <w:t xml:space="preserve"> характеристик</w:t>
            </w:r>
            <w:r w:rsidR="00987CB9">
              <w:rPr>
                <w:rFonts w:ascii="Times New Roman" w:hAnsi="Times New Roman" w:cs="Times New Roman"/>
                <w:color w:val="auto"/>
                <w:sz w:val="24"/>
                <w:szCs w:val="24"/>
                <w:lang w:val="uk-UA"/>
              </w:rPr>
              <w:t>ам</w:t>
            </w:r>
            <w:r w:rsidRPr="00E3330A">
              <w:rPr>
                <w:rFonts w:ascii="Times New Roman" w:hAnsi="Times New Roman" w:cs="Times New Roman"/>
                <w:color w:val="auto"/>
                <w:sz w:val="24"/>
                <w:szCs w:val="24"/>
                <w:lang w:val="uk-UA"/>
              </w:rPr>
              <w:t xml:space="preserve"> предмета закупівлі</w:t>
            </w:r>
            <w:r w:rsidR="00C434E6">
              <w:rPr>
                <w:rFonts w:ascii="Times New Roman" w:hAnsi="Times New Roman" w:cs="Times New Roman"/>
                <w:color w:val="auto"/>
                <w:sz w:val="24"/>
                <w:szCs w:val="24"/>
                <w:lang w:val="uk-UA"/>
              </w:rPr>
              <w:t xml:space="preserve">, зазначеним у </w:t>
            </w:r>
            <w:r w:rsidR="00C434E6">
              <w:rPr>
                <w:rFonts w:ascii="Times New Roman" w:hAnsi="Times New Roman" w:cs="Times New Roman"/>
                <w:b/>
                <w:color w:val="auto"/>
                <w:sz w:val="24"/>
                <w:szCs w:val="24"/>
                <w:lang w:val="uk-UA"/>
              </w:rPr>
              <w:t>Додатку</w:t>
            </w:r>
            <w:r w:rsidRPr="005916C7">
              <w:rPr>
                <w:rFonts w:ascii="Times New Roman" w:hAnsi="Times New Roman" w:cs="Times New Roman"/>
                <w:b/>
                <w:color w:val="auto"/>
                <w:sz w:val="24"/>
                <w:szCs w:val="24"/>
                <w:lang w:val="uk-UA"/>
              </w:rPr>
              <w:t xml:space="preserve"> 4</w:t>
            </w:r>
            <w:r w:rsidRPr="005916C7">
              <w:rPr>
                <w:rFonts w:ascii="Times New Roman" w:hAnsi="Times New Roman" w:cs="Times New Roman"/>
                <w:color w:val="auto"/>
                <w:sz w:val="24"/>
                <w:szCs w:val="24"/>
                <w:lang w:val="uk-UA"/>
              </w:rPr>
              <w:t xml:space="preserve"> до цієї тендерної документації.</w:t>
            </w:r>
          </w:p>
          <w:p w:rsidR="00142B67" w:rsidRPr="005916C7" w:rsidRDefault="00142B67" w:rsidP="00142B67">
            <w:pPr>
              <w:pStyle w:val="11"/>
              <w:widowControl w:val="0"/>
              <w:tabs>
                <w:tab w:val="left" w:pos="20"/>
              </w:tabs>
              <w:spacing w:after="0" w:line="240" w:lineRule="auto"/>
              <w:ind w:left="20" w:right="113"/>
              <w:jc w:val="both"/>
              <w:rPr>
                <w:rFonts w:ascii="Times New Roman" w:hAnsi="Times New Roman" w:cs="Times New Roman"/>
                <w:color w:val="auto"/>
                <w:sz w:val="24"/>
                <w:szCs w:val="24"/>
                <w:lang w:val="uk-UA"/>
              </w:rPr>
            </w:pPr>
            <w:r w:rsidRPr="005916C7">
              <w:rPr>
                <w:rFonts w:ascii="Times New Roman" w:hAnsi="Times New Roman" w:cs="Times New Roman"/>
                <w:color w:val="auto"/>
                <w:sz w:val="24"/>
                <w:szCs w:val="24"/>
                <w:lang w:val="uk-UA"/>
              </w:rPr>
              <w:t xml:space="preserve">- </w:t>
            </w:r>
            <w:r w:rsidRPr="005800E2">
              <w:rPr>
                <w:rFonts w:ascii="Times New Roman" w:hAnsi="Times New Roman" w:cs="Times New Roman"/>
                <w:color w:val="auto"/>
                <w:sz w:val="24"/>
                <w:szCs w:val="24"/>
                <w:lang w:val="uk-UA"/>
              </w:rPr>
              <w:t>Інформація про Учасника</w:t>
            </w:r>
            <w:r w:rsidRPr="005916C7">
              <w:rPr>
                <w:rFonts w:ascii="Times New Roman" w:hAnsi="Times New Roman" w:cs="Times New Roman"/>
                <w:color w:val="auto"/>
                <w:sz w:val="24"/>
                <w:szCs w:val="24"/>
                <w:lang w:val="uk-UA"/>
              </w:rPr>
              <w:t xml:space="preserve"> за формою, що наведена в </w:t>
            </w:r>
            <w:r w:rsidRPr="005916C7">
              <w:rPr>
                <w:rFonts w:ascii="Times New Roman" w:hAnsi="Times New Roman" w:cs="Times New Roman"/>
                <w:b/>
                <w:color w:val="auto"/>
                <w:sz w:val="24"/>
                <w:szCs w:val="24"/>
                <w:lang w:val="uk-UA"/>
              </w:rPr>
              <w:t>Додатку 5</w:t>
            </w:r>
            <w:r w:rsidRPr="005916C7">
              <w:rPr>
                <w:rFonts w:ascii="Times New Roman" w:hAnsi="Times New Roman" w:cs="Times New Roman"/>
                <w:color w:val="auto"/>
                <w:sz w:val="24"/>
                <w:szCs w:val="24"/>
                <w:lang w:val="uk-UA"/>
              </w:rPr>
              <w:t xml:space="preserve"> до цієї тендерної документації.</w:t>
            </w:r>
          </w:p>
          <w:p w:rsidR="00142B67" w:rsidRPr="00645096" w:rsidRDefault="00142B67" w:rsidP="00645096">
            <w:pPr>
              <w:spacing w:after="0" w:line="240" w:lineRule="auto"/>
              <w:jc w:val="both"/>
              <w:rPr>
                <w:rFonts w:ascii="Times New Roman" w:hAnsi="Times New Roman"/>
                <w:b/>
                <w:sz w:val="24"/>
                <w:szCs w:val="24"/>
              </w:rPr>
            </w:pPr>
            <w:r w:rsidRPr="005916C7">
              <w:rPr>
                <w:rFonts w:ascii="Times New Roman" w:hAnsi="Times New Roman"/>
                <w:sz w:val="24"/>
                <w:szCs w:val="24"/>
              </w:rPr>
              <w:t xml:space="preserve">- </w:t>
            </w:r>
            <w:r w:rsidRPr="005800E2">
              <w:rPr>
                <w:rFonts w:ascii="Times New Roman" w:hAnsi="Times New Roman"/>
                <w:sz w:val="24"/>
                <w:szCs w:val="24"/>
              </w:rPr>
              <w:t>Лист-згода на обробку персональних даних</w:t>
            </w:r>
            <w:r w:rsidRPr="005916C7">
              <w:rPr>
                <w:rFonts w:ascii="Times New Roman" w:hAnsi="Times New Roman"/>
                <w:sz w:val="24"/>
                <w:szCs w:val="24"/>
              </w:rPr>
              <w:t xml:space="preserve"> згідно з </w:t>
            </w:r>
            <w:r w:rsidRPr="005916C7">
              <w:rPr>
                <w:rFonts w:ascii="Times New Roman" w:hAnsi="Times New Roman"/>
                <w:b/>
                <w:sz w:val="24"/>
                <w:szCs w:val="24"/>
              </w:rPr>
              <w:t>Додатком 6</w:t>
            </w:r>
            <w:r w:rsidRPr="005916C7">
              <w:rPr>
                <w:rFonts w:ascii="Times New Roman" w:hAnsi="Times New Roman"/>
                <w:sz w:val="24"/>
                <w:szCs w:val="24"/>
              </w:rPr>
              <w:t xml:space="preserve"> до цієї тендерної документації</w:t>
            </w:r>
            <w:r w:rsidR="00645096">
              <w:rPr>
                <w:rFonts w:ascii="Times New Roman" w:hAnsi="Times New Roman"/>
                <w:sz w:val="24"/>
                <w:szCs w:val="24"/>
              </w:rPr>
              <w:t xml:space="preserve"> </w:t>
            </w:r>
            <w:r w:rsidR="00645096" w:rsidRPr="00614927">
              <w:rPr>
                <w:rStyle w:val="rvts0"/>
                <w:rFonts w:ascii="Times New Roman" w:eastAsia="SimSun" w:hAnsi="Times New Roman"/>
                <w:sz w:val="24"/>
                <w:szCs w:val="24"/>
              </w:rPr>
              <w:t>(</w:t>
            </w:r>
            <w:r w:rsidR="00645096" w:rsidRPr="00614927">
              <w:rPr>
                <w:rStyle w:val="rvts0"/>
                <w:rFonts w:ascii="Times New Roman" w:eastAsia="SimSun" w:hAnsi="Times New Roman"/>
                <w:i/>
                <w:sz w:val="24"/>
                <w:szCs w:val="24"/>
              </w:rPr>
              <w:t xml:space="preserve">надається </w:t>
            </w:r>
            <w:r w:rsidR="00645096">
              <w:rPr>
                <w:rFonts w:ascii="Times New Roman" w:hAnsi="Times New Roman"/>
                <w:i/>
                <w:sz w:val="24"/>
                <w:szCs w:val="24"/>
              </w:rPr>
              <w:t>представником учасника</w:t>
            </w:r>
            <w:r w:rsidR="00645096" w:rsidRPr="00614927">
              <w:rPr>
                <w:rFonts w:ascii="Times New Roman" w:hAnsi="Times New Roman"/>
                <w:i/>
                <w:sz w:val="24"/>
                <w:szCs w:val="24"/>
              </w:rPr>
              <w:t xml:space="preserve"> або </w:t>
            </w:r>
            <w:r w:rsidR="00645096">
              <w:rPr>
                <w:rFonts w:ascii="Times New Roman" w:hAnsi="Times New Roman"/>
                <w:i/>
                <w:sz w:val="24"/>
                <w:szCs w:val="24"/>
              </w:rPr>
              <w:t>відповідною</w:t>
            </w:r>
            <w:r w:rsidR="00645096" w:rsidRPr="00614927">
              <w:rPr>
                <w:rFonts w:ascii="Times New Roman" w:hAnsi="Times New Roman"/>
                <w:i/>
                <w:sz w:val="24"/>
                <w:szCs w:val="24"/>
              </w:rPr>
              <w:t xml:space="preserve"> особою учасника</w:t>
            </w:r>
            <w:r w:rsidR="00645096">
              <w:rPr>
                <w:rFonts w:ascii="Times New Roman" w:hAnsi="Times New Roman"/>
                <w:i/>
                <w:sz w:val="24"/>
                <w:szCs w:val="24"/>
              </w:rPr>
              <w:t xml:space="preserve">, що має повноваження щодо </w:t>
            </w:r>
            <w:r w:rsidR="00645096" w:rsidRPr="007E59EF">
              <w:rPr>
                <w:rFonts w:ascii="Times New Roman" w:hAnsi="Times New Roman"/>
                <w:i/>
                <w:sz w:val="24"/>
                <w:szCs w:val="24"/>
              </w:rPr>
              <w:t>підпис</w:t>
            </w:r>
            <w:r w:rsidR="00645096">
              <w:rPr>
                <w:rFonts w:ascii="Times New Roman" w:hAnsi="Times New Roman"/>
                <w:i/>
                <w:sz w:val="24"/>
                <w:szCs w:val="24"/>
              </w:rPr>
              <w:t>у</w:t>
            </w:r>
            <w:r w:rsidR="00645096" w:rsidRPr="007E59EF">
              <w:rPr>
                <w:rFonts w:ascii="Times New Roman" w:hAnsi="Times New Roman"/>
                <w:i/>
                <w:sz w:val="24"/>
                <w:szCs w:val="24"/>
              </w:rPr>
              <w:t xml:space="preserve"> документів тендерної пропозиції)</w:t>
            </w:r>
            <w:r w:rsidRPr="005916C7">
              <w:rPr>
                <w:rFonts w:ascii="Times New Roman" w:hAnsi="Times New Roman"/>
                <w:sz w:val="24"/>
                <w:szCs w:val="24"/>
              </w:rPr>
              <w:t>.</w:t>
            </w:r>
          </w:p>
          <w:p w:rsidR="00645096" w:rsidRDefault="00645096" w:rsidP="00645096">
            <w:pPr>
              <w:pStyle w:val="11"/>
              <w:widowControl w:val="0"/>
              <w:spacing w:after="0" w:line="240" w:lineRule="auto"/>
              <w:ind w:left="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E150C">
              <w:rPr>
                <w:rFonts w:ascii="Times New Roman" w:hAnsi="Times New Roman" w:cs="Times New Roman"/>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w:t>
            </w:r>
            <w:r w:rsidR="00686E39">
              <w:rPr>
                <w:rFonts w:ascii="Times New Roman" w:hAnsi="Times New Roman" w:cs="Times New Roman"/>
                <w:sz w:val="24"/>
                <w:szCs w:val="24"/>
                <w:lang w:val="uk-UA"/>
              </w:rPr>
              <w:t>иції:</w:t>
            </w:r>
          </w:p>
          <w:p w:rsidR="00686E39" w:rsidRPr="009B32F2" w:rsidRDefault="00686E39" w:rsidP="008060AB">
            <w:pPr>
              <w:pStyle w:val="rvps2"/>
              <w:numPr>
                <w:ilvl w:val="0"/>
                <w:numId w:val="10"/>
              </w:numPr>
              <w:shd w:val="clear" w:color="auto" w:fill="FFFFFF"/>
              <w:spacing w:before="0" w:beforeAutospacing="0" w:after="0" w:afterAutospacing="0"/>
              <w:ind w:left="735" w:hanging="426"/>
              <w:jc w:val="both"/>
              <w:rPr>
                <w:lang w:val="uk-UA"/>
              </w:rPr>
            </w:pPr>
            <w:r>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Pr>
                <w:i/>
                <w:lang w:val="uk-UA"/>
              </w:rPr>
              <w:t xml:space="preserve">розпорядчий </w:t>
            </w:r>
            <w:r>
              <w:rPr>
                <w:i/>
                <w:lang w:val="uk-UA"/>
              </w:rPr>
              <w:lastRenderedPageBreak/>
              <w:t>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w:t>
            </w:r>
            <w:r>
              <w:rPr>
                <w:lang w:val="uk-UA"/>
              </w:rPr>
              <w:t xml:space="preserve">; </w:t>
            </w:r>
          </w:p>
          <w:p w:rsidR="00686E39" w:rsidRPr="009B32F2" w:rsidRDefault="00686E39" w:rsidP="008060AB">
            <w:pPr>
              <w:pStyle w:val="rvps2"/>
              <w:numPr>
                <w:ilvl w:val="0"/>
                <w:numId w:val="10"/>
              </w:numPr>
              <w:shd w:val="clear" w:color="auto" w:fill="FFFFFF"/>
              <w:spacing w:before="0" w:beforeAutospacing="0" w:after="0" w:afterAutospacing="0"/>
              <w:ind w:left="735" w:hanging="426"/>
              <w:jc w:val="both"/>
              <w:rPr>
                <w:lang w:val="uk-UA"/>
              </w:rPr>
            </w:pPr>
            <w:r>
              <w:rPr>
                <w:lang w:val="uk-UA"/>
              </w:rPr>
              <w:t xml:space="preserve">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w:t>
            </w:r>
            <w:r>
              <w:rPr>
                <w:i/>
                <w:lang w:val="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r>
              <w:rPr>
                <w:lang w:val="uk-UA"/>
              </w:rPr>
              <w:t xml:space="preserve">; </w:t>
            </w:r>
          </w:p>
          <w:p w:rsidR="00686E39" w:rsidRPr="009B32F2" w:rsidRDefault="00686E39" w:rsidP="008060AB">
            <w:pPr>
              <w:pStyle w:val="rvps2"/>
              <w:numPr>
                <w:ilvl w:val="0"/>
                <w:numId w:val="10"/>
              </w:numPr>
              <w:shd w:val="clear" w:color="auto" w:fill="FFFFFF"/>
              <w:spacing w:before="0" w:beforeAutospacing="0" w:after="0" w:afterAutospacing="0"/>
              <w:ind w:left="735" w:hanging="426"/>
              <w:jc w:val="both"/>
              <w:rPr>
                <w:lang w:val="uk-UA"/>
              </w:rPr>
            </w:pPr>
            <w:r>
              <w:rPr>
                <w:lang w:val="uk-UA"/>
              </w:rPr>
              <w:t xml:space="preserve">для фізичних осіб-підприємців, що подають пропозицію від власного імені та особисто підписують документи пропозиції, </w:t>
            </w:r>
            <w:r>
              <w:rPr>
                <w:i/>
                <w:lang w:val="uk-UA"/>
              </w:rPr>
              <w:t>відомості</w:t>
            </w:r>
            <w:r w:rsidRPr="002C7AA0">
              <w:rPr>
                <w:i/>
                <w:lang w:val="uk-UA"/>
              </w:rPr>
              <w:t xml:space="preserve"> з Єдиного державного реєстру юридичних осіб, фізичних осіб-підприємців та громадських формувань</w:t>
            </w:r>
            <w:r>
              <w:rPr>
                <w:i/>
                <w:lang w:val="uk-UA"/>
              </w:rPr>
              <w:t xml:space="preserve"> *</w:t>
            </w:r>
            <w:r>
              <w:rPr>
                <w:lang w:val="uk-UA"/>
              </w:rPr>
              <w:t xml:space="preserve">. У випадку, якщо від імені фізичної особи-підприємця документи пропозиції та/або пропозиція засвідчується підписом представника такої особи, </w:t>
            </w:r>
            <w:r>
              <w:rPr>
                <w:i/>
                <w:lang w:val="uk-UA"/>
              </w:rPr>
              <w:t>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686E39" w:rsidRDefault="00686E39" w:rsidP="00686E39">
            <w:pPr>
              <w:jc w:val="both"/>
              <w:rPr>
                <w:rFonts w:ascii="Times New Roman" w:hAnsi="Times New Roman"/>
                <w:sz w:val="24"/>
                <w:szCs w:val="24"/>
              </w:rPr>
            </w:pPr>
            <w:r>
              <w:rPr>
                <w:rFonts w:ascii="Times New Roman" w:hAnsi="Times New Roman"/>
                <w:sz w:val="24"/>
                <w:szCs w:val="24"/>
              </w:rPr>
              <w:t xml:space="preserve"> </w:t>
            </w:r>
            <w:r w:rsidRPr="00F018E2">
              <w:rPr>
                <w:rFonts w:ascii="Times New Roman" w:hAnsi="Times New Roman"/>
                <w:sz w:val="24"/>
                <w:szCs w:val="24"/>
              </w:rPr>
              <w:t xml:space="preserve"> - </w:t>
            </w:r>
            <w:r w:rsidRPr="00F018E2">
              <w:rPr>
                <w:rFonts w:ascii="Times New Roman" w:hAnsi="Times New Roman"/>
                <w:b/>
                <w:sz w:val="24"/>
                <w:szCs w:val="24"/>
              </w:rPr>
              <w:t>Витяг з Єдиного державного реєстру юридичних осіб, фізичних осіб-підприємців та громадських формувань*</w:t>
            </w:r>
            <w:r w:rsidRPr="00F018E2">
              <w:rPr>
                <w:rFonts w:ascii="Times New Roman" w:hAnsi="Times New Roman"/>
                <w:sz w:val="24"/>
                <w:szCs w:val="24"/>
              </w:rPr>
              <w:t>, що містить дані про останні реєстраційні дії (</w:t>
            </w:r>
            <w:r w:rsidRPr="00F018E2">
              <w:rPr>
                <w:rFonts w:ascii="Times New Roman" w:hAnsi="Times New Roman"/>
                <w:b/>
                <w:i/>
                <w:sz w:val="24"/>
                <w:szCs w:val="24"/>
              </w:rPr>
              <w:t>дата формування витягу не повинна перевищувати 30 днів до дати публікації оголошення про проведення відкритих торгів</w:t>
            </w:r>
            <w:r w:rsidRPr="00F018E2">
              <w:rPr>
                <w:rFonts w:ascii="Times New Roman" w:hAnsi="Times New Roman"/>
                <w:sz w:val="24"/>
                <w:szCs w:val="24"/>
              </w:rPr>
              <w:t xml:space="preserve">). </w:t>
            </w:r>
          </w:p>
          <w:p w:rsidR="00686E39" w:rsidRPr="009B32F2" w:rsidRDefault="00686E39" w:rsidP="00095D1B">
            <w:pPr>
              <w:pStyle w:val="rvps2"/>
              <w:shd w:val="clear" w:color="auto" w:fill="FFFFFF"/>
              <w:spacing w:before="0" w:beforeAutospacing="0" w:after="0" w:afterAutospacing="0"/>
              <w:ind w:left="365" w:firstLine="309"/>
              <w:jc w:val="both"/>
              <w:rPr>
                <w:lang w:val="uk-UA"/>
              </w:rPr>
            </w:pPr>
            <w:r>
              <w:rPr>
                <w:i/>
                <w:lang w:val="uk-UA"/>
              </w:rPr>
              <w:t>*У Замовника відсутня можливість самостійно перевірити інформацію стосовно учасників</w:t>
            </w:r>
            <w:r>
              <w:rPr>
                <w:lang w:val="uk-UA"/>
              </w:rPr>
              <w:t xml:space="preserve"> з використанням даних зазначеного Реєстру: </w:t>
            </w:r>
            <w:hyperlink r:id="rId8" w:history="1">
              <w:r>
                <w:rPr>
                  <w:rStyle w:val="a5"/>
                  <w:rFonts w:eastAsia="SimSun"/>
                </w:rPr>
                <w:t>https</w:t>
              </w:r>
              <w:r>
                <w:rPr>
                  <w:rStyle w:val="a5"/>
                  <w:rFonts w:eastAsia="SimSun"/>
                  <w:lang w:val="uk-UA"/>
                </w:rPr>
                <w:t>://</w:t>
              </w:r>
              <w:r>
                <w:rPr>
                  <w:rStyle w:val="a5"/>
                  <w:rFonts w:eastAsia="SimSun"/>
                </w:rPr>
                <w:t>usr</w:t>
              </w:r>
              <w:r>
                <w:rPr>
                  <w:rStyle w:val="a5"/>
                  <w:rFonts w:eastAsia="SimSun"/>
                  <w:lang w:val="uk-UA"/>
                </w:rPr>
                <w:t>.</w:t>
              </w:r>
              <w:r>
                <w:rPr>
                  <w:rStyle w:val="a5"/>
                  <w:rFonts w:eastAsia="SimSun"/>
                </w:rPr>
                <w:t>minjust</w:t>
              </w:r>
              <w:r>
                <w:rPr>
                  <w:rStyle w:val="a5"/>
                  <w:rFonts w:eastAsia="SimSun"/>
                  <w:lang w:val="uk-UA"/>
                </w:rPr>
                <w:t>.</w:t>
              </w:r>
              <w:r>
                <w:rPr>
                  <w:rStyle w:val="a5"/>
                  <w:rFonts w:eastAsia="SimSun"/>
                </w:rPr>
                <w:t>gov</w:t>
              </w:r>
              <w:r>
                <w:rPr>
                  <w:rStyle w:val="a5"/>
                  <w:rFonts w:eastAsia="SimSun"/>
                  <w:lang w:val="uk-UA"/>
                </w:rPr>
                <w:t>.</w:t>
              </w:r>
              <w:r>
                <w:rPr>
                  <w:rStyle w:val="a5"/>
                  <w:rFonts w:eastAsia="SimSun"/>
                </w:rPr>
                <w:t>ua</w:t>
              </w:r>
              <w:r>
                <w:rPr>
                  <w:rStyle w:val="a5"/>
                  <w:rFonts w:eastAsia="SimSun"/>
                  <w:lang w:val="uk-UA"/>
                </w:rPr>
                <w:t>/</w:t>
              </w:r>
              <w:r>
                <w:rPr>
                  <w:rStyle w:val="a5"/>
                  <w:rFonts w:eastAsia="SimSun"/>
                </w:rPr>
                <w:t>content</w:t>
              </w:r>
              <w:r>
                <w:rPr>
                  <w:rStyle w:val="a5"/>
                  <w:rFonts w:eastAsia="SimSun"/>
                  <w:lang w:val="uk-UA"/>
                </w:rPr>
                <w:t>/</w:t>
              </w:r>
              <w:r>
                <w:rPr>
                  <w:rStyle w:val="a5"/>
                  <w:rFonts w:eastAsia="SimSun"/>
                </w:rPr>
                <w:t>free</w:t>
              </w:r>
              <w:r>
                <w:rPr>
                  <w:rStyle w:val="a5"/>
                  <w:rFonts w:eastAsia="SimSun"/>
                  <w:lang w:val="uk-UA"/>
                </w:rPr>
                <w:t>-</w:t>
              </w:r>
              <w:proofErr w:type="spellStart"/>
              <w:r>
                <w:rPr>
                  <w:rStyle w:val="a5"/>
                  <w:rFonts w:eastAsia="SimSun"/>
                </w:rPr>
                <w:t>search</w:t>
              </w:r>
              <w:proofErr w:type="spellEnd"/>
            </w:hyperlink>
            <w:r>
              <w:rPr>
                <w:lang w:val="uk-UA"/>
              </w:rPr>
              <w:t xml:space="preserve">, оскільки за посиланням, де знаходиться Єдиний державний реєстр юридичних осіб, фізичних осіб-підприємців та громадських формувань, станом на момент затвердження і оприлюднення цієї тендерної документації </w:t>
            </w:r>
            <w:proofErr w:type="spellStart"/>
            <w:r>
              <w:rPr>
                <w:lang w:val="uk-UA"/>
              </w:rPr>
              <w:t>оприлюднено</w:t>
            </w:r>
            <w:proofErr w:type="spellEnd"/>
            <w:r>
              <w:rPr>
                <w:lang w:val="uk-UA"/>
              </w:rPr>
              <w:t xml:space="preserve"> повідомлення: «доступ обмежено», отже фактично зазначений Реєстр не функціонує у формі оприлюднення відкритих даних, доступ до яких є вільним. (Наказом Мін’юсту від 01.04.2022 №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 Наказом Мін’юсту від 13.04.2022 № 1462/5 зупинено оприлюднення інформації у формі відкритих даних, розпорядником якої є Міністерство юстиції України.</w:t>
            </w:r>
          </w:p>
          <w:p w:rsidR="00686E39" w:rsidRDefault="00686E39" w:rsidP="00645096">
            <w:pPr>
              <w:pStyle w:val="11"/>
              <w:widowControl w:val="0"/>
              <w:spacing w:after="0" w:line="240" w:lineRule="auto"/>
              <w:ind w:left="26"/>
              <w:jc w:val="both"/>
              <w:rPr>
                <w:rFonts w:ascii="Times New Roman" w:hAnsi="Times New Roman" w:cs="Times New Roman"/>
                <w:sz w:val="24"/>
                <w:szCs w:val="24"/>
                <w:lang w:val="uk-UA"/>
              </w:rPr>
            </w:pPr>
          </w:p>
          <w:p w:rsidR="000E7455" w:rsidRDefault="00142B67" w:rsidP="000E7455">
            <w:pPr>
              <w:pStyle w:val="11"/>
              <w:widowControl w:val="0"/>
              <w:tabs>
                <w:tab w:val="left" w:pos="20"/>
              </w:tabs>
              <w:spacing w:after="0" w:line="240" w:lineRule="auto"/>
              <w:ind w:left="20" w:right="113"/>
              <w:jc w:val="both"/>
              <w:rPr>
                <w:rFonts w:ascii="Times New Roman" w:hAnsi="Times New Roman" w:cs="Times New Roman"/>
                <w:color w:val="auto"/>
                <w:sz w:val="24"/>
                <w:szCs w:val="24"/>
                <w:lang w:val="uk-UA"/>
              </w:rPr>
            </w:pPr>
            <w:r w:rsidRPr="005916C7">
              <w:rPr>
                <w:rFonts w:ascii="Times New Roman" w:hAnsi="Times New Roman" w:cs="Times New Roman"/>
                <w:color w:val="auto"/>
                <w:sz w:val="24"/>
                <w:szCs w:val="24"/>
                <w:lang w:val="uk-UA"/>
              </w:rPr>
              <w:t xml:space="preserve">- </w:t>
            </w:r>
            <w:r w:rsidRPr="005800E2">
              <w:rPr>
                <w:rFonts w:ascii="Times New Roman" w:hAnsi="Times New Roman" w:cs="Times New Roman"/>
                <w:color w:val="auto"/>
                <w:sz w:val="24"/>
                <w:szCs w:val="24"/>
                <w:lang w:val="uk-UA"/>
              </w:rPr>
              <w:t xml:space="preserve">Завізований </w:t>
            </w:r>
            <w:proofErr w:type="spellStart"/>
            <w:r w:rsidRPr="005800E2">
              <w:rPr>
                <w:rFonts w:ascii="Times New Roman" w:hAnsi="Times New Roman" w:cs="Times New Roman"/>
                <w:color w:val="auto"/>
                <w:sz w:val="24"/>
                <w:szCs w:val="24"/>
                <w:lang w:val="uk-UA"/>
              </w:rPr>
              <w:t>проєкт</w:t>
            </w:r>
            <w:proofErr w:type="spellEnd"/>
            <w:r w:rsidRPr="005800E2">
              <w:rPr>
                <w:rFonts w:ascii="Times New Roman" w:hAnsi="Times New Roman" w:cs="Times New Roman"/>
                <w:color w:val="auto"/>
                <w:sz w:val="24"/>
                <w:szCs w:val="24"/>
                <w:lang w:val="uk-UA"/>
              </w:rPr>
              <w:t xml:space="preserve"> договору про закупівлю</w:t>
            </w:r>
            <w:r w:rsidRPr="005916C7">
              <w:rPr>
                <w:rFonts w:ascii="Times New Roman" w:hAnsi="Times New Roman" w:cs="Times New Roman"/>
                <w:color w:val="auto"/>
                <w:sz w:val="24"/>
                <w:szCs w:val="24"/>
                <w:lang w:val="uk-UA"/>
              </w:rPr>
              <w:t xml:space="preserve"> згідно з </w:t>
            </w:r>
            <w:r w:rsidRPr="005916C7">
              <w:rPr>
                <w:rFonts w:ascii="Times New Roman" w:hAnsi="Times New Roman" w:cs="Times New Roman"/>
                <w:b/>
                <w:color w:val="auto"/>
                <w:sz w:val="24"/>
                <w:szCs w:val="24"/>
                <w:lang w:val="uk-UA"/>
              </w:rPr>
              <w:t>Додатком 7</w:t>
            </w:r>
            <w:r w:rsidRPr="005916C7">
              <w:rPr>
                <w:rFonts w:ascii="Times New Roman" w:hAnsi="Times New Roman" w:cs="Times New Roman"/>
                <w:color w:val="auto"/>
                <w:sz w:val="24"/>
                <w:szCs w:val="24"/>
                <w:lang w:val="uk-UA"/>
              </w:rPr>
              <w:t xml:space="preserve"> до цієї тендерної документації.</w:t>
            </w:r>
          </w:p>
          <w:p w:rsidR="00142B67" w:rsidRPr="005916C7" w:rsidRDefault="00142B67" w:rsidP="00142B67">
            <w:pPr>
              <w:shd w:val="clear" w:color="auto" w:fill="FFFFFF"/>
              <w:spacing w:after="0"/>
              <w:jc w:val="both"/>
              <w:rPr>
                <w:rFonts w:ascii="Times New Roman" w:hAnsi="Times New Roman"/>
                <w:i/>
                <w:color w:val="000000"/>
                <w:sz w:val="24"/>
                <w:szCs w:val="24"/>
              </w:rPr>
            </w:pPr>
            <w:r w:rsidRPr="005916C7">
              <w:rPr>
                <w:rFonts w:ascii="Times New Roman" w:hAnsi="Times New Roman"/>
                <w:sz w:val="24"/>
                <w:szCs w:val="24"/>
              </w:rPr>
              <w:t xml:space="preserve">- </w:t>
            </w:r>
            <w:r w:rsidRPr="005916C7">
              <w:rPr>
                <w:rFonts w:ascii="Times New Roman" w:hAnsi="Times New Roman"/>
                <w:b/>
                <w:sz w:val="24"/>
                <w:szCs w:val="24"/>
              </w:rPr>
              <w:t>Установчий документ</w:t>
            </w:r>
            <w:r w:rsidRPr="005916C7">
              <w:rPr>
                <w:rFonts w:ascii="Times New Roman" w:hAnsi="Times New Roman"/>
                <w:sz w:val="24"/>
                <w:szCs w:val="24"/>
              </w:rPr>
              <w:t xml:space="preserve">: копія Статуту або іншого установчого документу (для юридичної особи) або код доступу до </w:t>
            </w:r>
            <w:proofErr w:type="spellStart"/>
            <w:r w:rsidRPr="005916C7">
              <w:rPr>
                <w:rFonts w:ascii="Times New Roman" w:hAnsi="Times New Roman"/>
                <w:sz w:val="24"/>
                <w:szCs w:val="24"/>
              </w:rPr>
              <w:t>сканкопії</w:t>
            </w:r>
            <w:proofErr w:type="spellEnd"/>
            <w:r w:rsidRPr="005916C7">
              <w:rPr>
                <w:rFonts w:ascii="Times New Roman" w:hAnsi="Times New Roman"/>
                <w:sz w:val="24"/>
                <w:szCs w:val="24"/>
              </w:rPr>
              <w:t xml:space="preserve"> установчого документу Учасника на офіційному сайті </w:t>
            </w:r>
            <w:r w:rsidRPr="005916C7">
              <w:rPr>
                <w:rFonts w:ascii="Times New Roman" w:hAnsi="Times New Roman"/>
                <w:sz w:val="24"/>
                <w:szCs w:val="24"/>
              </w:rPr>
              <w:lastRenderedPageBreak/>
              <w:t>Міністерства юстиції України.</w:t>
            </w:r>
          </w:p>
          <w:p w:rsidR="00142B67" w:rsidRPr="009C0170" w:rsidRDefault="00142B67" w:rsidP="00142B67">
            <w:pPr>
              <w:tabs>
                <w:tab w:val="left" w:pos="210"/>
                <w:tab w:val="left" w:pos="390"/>
              </w:tabs>
              <w:suppressAutoHyphens/>
              <w:spacing w:after="0" w:line="170" w:lineRule="atLeast"/>
              <w:jc w:val="both"/>
              <w:textAlignment w:val="baseline"/>
              <w:rPr>
                <w:rFonts w:ascii="Times New Roman" w:hAnsi="Times New Roman"/>
                <w:color w:val="000000"/>
                <w:sz w:val="24"/>
                <w:szCs w:val="24"/>
              </w:rPr>
            </w:pPr>
            <w:r w:rsidRPr="009C0170">
              <w:rPr>
                <w:rFonts w:ascii="Times New Roman" w:hAnsi="Times New Roman"/>
                <w:color w:val="000000"/>
                <w:sz w:val="24"/>
                <w:szCs w:val="24"/>
              </w:rPr>
              <w:t xml:space="preserve"> - </w:t>
            </w:r>
            <w:r w:rsidRPr="009C0170">
              <w:rPr>
                <w:rFonts w:ascii="Times New Roman" w:hAnsi="Times New Roman"/>
                <w:b/>
                <w:color w:val="000000"/>
                <w:sz w:val="24"/>
                <w:szCs w:val="24"/>
              </w:rPr>
              <w:t>Документи щодо підтвердження особи Учасника (для фізичної особи):</w:t>
            </w:r>
          </w:p>
          <w:p w:rsidR="00142B67" w:rsidRPr="009C0170" w:rsidRDefault="00142B67" w:rsidP="008060AB">
            <w:pPr>
              <w:numPr>
                <w:ilvl w:val="0"/>
                <w:numId w:val="8"/>
              </w:numPr>
              <w:tabs>
                <w:tab w:val="left" w:pos="210"/>
                <w:tab w:val="left" w:pos="709"/>
              </w:tabs>
              <w:spacing w:after="0" w:line="240" w:lineRule="auto"/>
              <w:jc w:val="both"/>
              <w:textAlignment w:val="baseline"/>
              <w:rPr>
                <w:rFonts w:ascii="Times New Roman" w:hAnsi="Times New Roman"/>
                <w:color w:val="000000"/>
                <w:sz w:val="24"/>
                <w:szCs w:val="24"/>
              </w:rPr>
            </w:pPr>
            <w:r w:rsidRPr="009C0170">
              <w:rPr>
                <w:rFonts w:ascii="Times New Roman" w:hAnsi="Times New Roman"/>
                <w:color w:val="000000"/>
                <w:sz w:val="24"/>
                <w:szCs w:val="24"/>
              </w:rPr>
              <w:t xml:space="preserve">копія паспорту, а саме: сторінок на яких зазначені прізвище, ім’я, по батькові та підпис особи, орган, що видав документ, дата видачі, місце реєстрації особи. </w:t>
            </w:r>
          </w:p>
          <w:p w:rsidR="00115149" w:rsidRDefault="00142B67" w:rsidP="008060AB">
            <w:pPr>
              <w:numPr>
                <w:ilvl w:val="0"/>
                <w:numId w:val="8"/>
              </w:numPr>
              <w:spacing w:after="0" w:line="240" w:lineRule="auto"/>
              <w:rPr>
                <w:rFonts w:ascii="Times New Roman" w:hAnsi="Times New Roman"/>
                <w:sz w:val="24"/>
                <w:szCs w:val="24"/>
              </w:rPr>
            </w:pPr>
            <w:r w:rsidRPr="009C0170">
              <w:rPr>
                <w:rFonts w:ascii="Times New Roman" w:hAnsi="Times New Roman"/>
                <w:sz w:val="24"/>
                <w:szCs w:val="24"/>
              </w:rPr>
              <w:t>реєстраційний номер облікової картки платника податків (ідентифікаційний код).</w:t>
            </w:r>
          </w:p>
          <w:p w:rsidR="00115149" w:rsidRDefault="00115149" w:rsidP="00115149">
            <w:pPr>
              <w:pStyle w:val="11"/>
              <w:widowControl w:val="0"/>
              <w:spacing w:after="0" w:line="240" w:lineRule="auto"/>
              <w:ind w:left="26"/>
              <w:jc w:val="both"/>
              <w:rPr>
                <w:rFonts w:ascii="Times New Roman" w:hAnsi="Times New Roman" w:cs="Times New Roman"/>
                <w:sz w:val="24"/>
                <w:szCs w:val="24"/>
                <w:lang w:val="uk-UA"/>
              </w:rPr>
            </w:pPr>
            <w:r w:rsidRPr="00115149">
              <w:rPr>
                <w:rFonts w:ascii="Times New Roman" w:hAnsi="Times New Roman" w:cs="Times New Roman"/>
                <w:sz w:val="24"/>
                <w:szCs w:val="24"/>
                <w:lang w:val="uk-UA"/>
              </w:rPr>
              <w:t>- Гарантійний лист у довільній формі щодо застосування заходів із захисту довкілля.</w:t>
            </w:r>
          </w:p>
          <w:p w:rsidR="00686E39" w:rsidRPr="00080B4D" w:rsidRDefault="00686E39" w:rsidP="00095D1B">
            <w:pPr>
              <w:spacing w:after="0" w:line="240" w:lineRule="auto"/>
              <w:jc w:val="both"/>
              <w:rPr>
                <w:rFonts w:ascii="Times New Roman" w:hAnsi="Times New Roman"/>
                <w:sz w:val="24"/>
                <w:szCs w:val="24"/>
              </w:rPr>
            </w:pPr>
            <w:r w:rsidRPr="00080B4D">
              <w:rPr>
                <w:rFonts w:ascii="Times New Roman" w:hAnsi="Times New Roman"/>
                <w:sz w:val="24"/>
                <w:szCs w:val="24"/>
              </w:rPr>
              <w:t xml:space="preserve">-   </w:t>
            </w:r>
            <w:r w:rsidRPr="00080B4D">
              <w:rPr>
                <w:rFonts w:ascii="Times New Roman" w:hAnsi="Times New Roman"/>
                <w:b/>
                <w:sz w:val="24"/>
                <w:szCs w:val="24"/>
              </w:rPr>
              <w:t>Довідка у довільній формі, що містить відомості про країну походження товару.</w:t>
            </w:r>
          </w:p>
          <w:p w:rsidR="00686E39" w:rsidRPr="00080B4D" w:rsidRDefault="00686E39" w:rsidP="00095D1B">
            <w:pPr>
              <w:spacing w:after="0" w:line="240" w:lineRule="auto"/>
              <w:jc w:val="both"/>
              <w:rPr>
                <w:rFonts w:ascii="Times New Roman" w:hAnsi="Times New Roman"/>
                <w:sz w:val="24"/>
                <w:szCs w:val="24"/>
                <w:u w:val="single"/>
              </w:rPr>
            </w:pPr>
            <w:r w:rsidRPr="00080B4D">
              <w:rPr>
                <w:rFonts w:ascii="Times New Roman" w:hAnsi="Times New Roman"/>
                <w:b/>
                <w:sz w:val="24"/>
                <w:szCs w:val="24"/>
              </w:rPr>
              <w:t xml:space="preserve">  У разі, якщо країною походження товару є не Україна</w:t>
            </w:r>
            <w:r w:rsidRPr="00080B4D">
              <w:rPr>
                <w:rFonts w:ascii="Times New Roman" w:hAnsi="Times New Roman"/>
                <w:sz w:val="24"/>
                <w:szCs w:val="24"/>
              </w:rPr>
              <w:t xml:space="preserve"> </w:t>
            </w:r>
            <w:r w:rsidRPr="00080B4D">
              <w:rPr>
                <w:rFonts w:ascii="Times New Roman" w:hAnsi="Times New Roman"/>
                <w:b/>
                <w:sz w:val="24"/>
                <w:szCs w:val="24"/>
                <w:u w:val="single"/>
              </w:rPr>
              <w:t xml:space="preserve">гарантійний лист, </w:t>
            </w:r>
            <w:r>
              <w:rPr>
                <w:rFonts w:ascii="Times New Roman" w:hAnsi="Times New Roman"/>
                <w:b/>
                <w:sz w:val="24"/>
                <w:szCs w:val="24"/>
                <w:u w:val="single"/>
              </w:rPr>
              <w:t>який</w:t>
            </w:r>
            <w:r w:rsidRPr="00080B4D">
              <w:rPr>
                <w:rFonts w:ascii="Times New Roman" w:hAnsi="Times New Roman"/>
                <w:b/>
                <w:sz w:val="24"/>
                <w:szCs w:val="24"/>
                <w:u w:val="single"/>
              </w:rPr>
              <w:t xml:space="preserve"> підтверджує, що товар, який пропонує Учасник для продажу Замовнику в цій процедурі закупівлі та за договором, який сторони укладуть по закупівлі в разі обрання переможцем Учасника</w:t>
            </w:r>
            <w:r w:rsidRPr="00080B4D">
              <w:rPr>
                <w:rFonts w:ascii="Times New Roman" w:hAnsi="Times New Roman"/>
                <w:sz w:val="24"/>
                <w:szCs w:val="24"/>
                <w:u w:val="single"/>
              </w:rPr>
              <w:t xml:space="preserve">, </w:t>
            </w:r>
            <w:r w:rsidRPr="00080B4D">
              <w:rPr>
                <w:rFonts w:ascii="Times New Roman" w:hAnsi="Times New Roman"/>
                <w:b/>
                <w:sz w:val="24"/>
                <w:szCs w:val="24"/>
                <w:u w:val="single"/>
              </w:rPr>
              <w:t>не походить з Російської Федерації</w:t>
            </w:r>
            <w:r w:rsidRPr="00F018E2">
              <w:rPr>
                <w:rFonts w:ascii="Times New Roman" w:hAnsi="Times New Roman"/>
                <w:b/>
                <w:sz w:val="24"/>
                <w:szCs w:val="24"/>
                <w:u w:val="single"/>
              </w:rPr>
              <w:t>/Республіки Білорусь</w:t>
            </w:r>
            <w:r w:rsidRPr="00080B4D">
              <w:rPr>
                <w:rFonts w:ascii="Times New Roman" w:hAnsi="Times New Roman"/>
                <w:sz w:val="24"/>
                <w:szCs w:val="24"/>
                <w:u w:val="single"/>
              </w:rPr>
              <w:t>.</w:t>
            </w:r>
          </w:p>
          <w:p w:rsidR="00686E39" w:rsidRDefault="00686E39" w:rsidP="00095D1B">
            <w:pPr>
              <w:spacing w:after="0" w:line="240" w:lineRule="auto"/>
              <w:jc w:val="both"/>
              <w:rPr>
                <w:rFonts w:ascii="Times New Roman" w:hAnsi="Times New Roman"/>
                <w:sz w:val="24"/>
                <w:szCs w:val="24"/>
              </w:rPr>
            </w:pPr>
            <w:r w:rsidRPr="00080B4D">
              <w:rPr>
                <w:rFonts w:ascii="Times New Roman" w:hAnsi="Times New Roman"/>
                <w:sz w:val="24"/>
                <w:szCs w:val="24"/>
              </w:rPr>
              <w:t xml:space="preserve">  - </w:t>
            </w:r>
            <w:r w:rsidRPr="00080B4D">
              <w:rPr>
                <w:rFonts w:ascii="Times New Roman" w:hAnsi="Times New Roman"/>
                <w:b/>
                <w:sz w:val="24"/>
                <w:szCs w:val="24"/>
              </w:rPr>
              <w:t>Лист-гарантія, який містить інформацію про те, що станом на д</w:t>
            </w:r>
            <w:r w:rsidRPr="00F340C3">
              <w:rPr>
                <w:rFonts w:ascii="Times New Roman" w:hAnsi="Times New Roman"/>
                <w:b/>
                <w:sz w:val="24"/>
                <w:szCs w:val="24"/>
              </w:rPr>
              <w:t>ат</w:t>
            </w:r>
            <w:r w:rsidRPr="00080B4D">
              <w:rPr>
                <w:rFonts w:ascii="Times New Roman" w:hAnsi="Times New Roman"/>
                <w:b/>
                <w:sz w:val="24"/>
                <w:szCs w:val="24"/>
              </w:rPr>
              <w:t>у подання тендерної документації населений пункт, який є місцезнаходженням Учасника або походженням предмета закупівлі</w:t>
            </w:r>
            <w:r w:rsidRPr="00080B4D">
              <w:rPr>
                <w:rFonts w:ascii="Times New Roman" w:hAnsi="Times New Roman"/>
                <w:sz w:val="24"/>
                <w:szCs w:val="24"/>
              </w:rPr>
              <w:t xml:space="preserve">, що пропонується Учасником згідно з умовами цієї тендерної документації, </w:t>
            </w:r>
            <w:r w:rsidRPr="00080B4D">
              <w:rPr>
                <w:rFonts w:ascii="Times New Roman" w:hAnsi="Times New Roman"/>
                <w:b/>
                <w:sz w:val="24"/>
                <w:szCs w:val="24"/>
                <w:u w:val="single"/>
              </w:rPr>
              <w:t>не розташований в районі проведення воєнних (бойових) дій або не перебуває в  тимчасовій окупації, оточенні (блокуванні)</w:t>
            </w:r>
            <w:r w:rsidRPr="00080B4D">
              <w:rPr>
                <w:rFonts w:ascii="Times New Roman" w:hAnsi="Times New Roman"/>
                <w:sz w:val="24"/>
                <w:szCs w:val="24"/>
              </w:rPr>
              <w:t xml:space="preserve"> (інформація надається згідно з чинним законодавством).</w:t>
            </w:r>
          </w:p>
          <w:p w:rsidR="00686E39" w:rsidRPr="00080B4D" w:rsidRDefault="00686E39" w:rsidP="00095D1B">
            <w:pPr>
              <w:spacing w:after="0" w:line="240" w:lineRule="auto"/>
              <w:jc w:val="both"/>
              <w:rPr>
                <w:rFonts w:ascii="Times New Roman" w:hAnsi="Times New Roman"/>
                <w:sz w:val="24"/>
                <w:szCs w:val="24"/>
              </w:rPr>
            </w:pPr>
            <w:r>
              <w:rPr>
                <w:rFonts w:ascii="Times New Roman" w:hAnsi="Times New Roman"/>
                <w:sz w:val="24"/>
                <w:szCs w:val="24"/>
              </w:rPr>
              <w:t xml:space="preserve"> </w:t>
            </w:r>
            <w:r w:rsidRPr="00080B4D">
              <w:rPr>
                <w:rFonts w:ascii="Times New Roman" w:hAnsi="Times New Roman"/>
                <w:sz w:val="24"/>
                <w:szCs w:val="24"/>
              </w:rPr>
              <w:t xml:space="preserve">- </w:t>
            </w:r>
            <w:r w:rsidRPr="00080B4D">
              <w:rPr>
                <w:rFonts w:ascii="Times New Roman" w:hAnsi="Times New Roman"/>
                <w:b/>
                <w:sz w:val="24"/>
                <w:szCs w:val="24"/>
              </w:rPr>
              <w:t xml:space="preserve">Лист – гарантія, який містить інформацію про кінцевих </w:t>
            </w:r>
            <w:proofErr w:type="spellStart"/>
            <w:r w:rsidRPr="00080B4D">
              <w:rPr>
                <w:rFonts w:ascii="Times New Roman" w:hAnsi="Times New Roman"/>
                <w:b/>
                <w:sz w:val="24"/>
                <w:szCs w:val="24"/>
              </w:rPr>
              <w:t>бенефіціарних</w:t>
            </w:r>
            <w:proofErr w:type="spellEnd"/>
            <w:r w:rsidRPr="00080B4D">
              <w:rPr>
                <w:rFonts w:ascii="Times New Roman" w:hAnsi="Times New Roman"/>
                <w:b/>
                <w:sz w:val="24"/>
                <w:szCs w:val="24"/>
              </w:rPr>
              <w:t xml:space="preserve"> власників Учасника</w:t>
            </w:r>
            <w:r w:rsidRPr="00080B4D">
              <w:rPr>
                <w:rFonts w:ascii="Times New Roman" w:hAnsi="Times New Roman"/>
                <w:sz w:val="24"/>
                <w:szCs w:val="24"/>
              </w:rPr>
              <w:t xml:space="preserve"> (для Учасників, які не змогли надати Витяг з Єдиного державного реєстру юридичних осіб, фізичних осіб-підприємців та громадських формувань, або якщо відомості про кінцевого </w:t>
            </w:r>
            <w:proofErr w:type="spellStart"/>
            <w:r w:rsidRPr="00080B4D">
              <w:rPr>
                <w:rFonts w:ascii="Times New Roman" w:hAnsi="Times New Roman"/>
                <w:sz w:val="24"/>
                <w:szCs w:val="24"/>
              </w:rPr>
              <w:t>бенефіціарного</w:t>
            </w:r>
            <w:proofErr w:type="spellEnd"/>
            <w:r w:rsidRPr="00080B4D">
              <w:rPr>
                <w:rFonts w:ascii="Times New Roman" w:hAnsi="Times New Roman"/>
                <w:sz w:val="24"/>
                <w:szCs w:val="24"/>
              </w:rPr>
              <w:t xml:space="preserve"> власника не внесені до зазначеного реєстру з визначених законодавством України підстав).</w:t>
            </w:r>
          </w:p>
          <w:p w:rsidR="00686E39" w:rsidRPr="00F018E2" w:rsidRDefault="00686E39" w:rsidP="00095D1B">
            <w:pPr>
              <w:spacing w:after="0" w:line="240" w:lineRule="auto"/>
              <w:jc w:val="both"/>
              <w:rPr>
                <w:rFonts w:ascii="Times New Roman" w:hAnsi="Times New Roman"/>
                <w:sz w:val="24"/>
                <w:szCs w:val="24"/>
              </w:rPr>
            </w:pPr>
            <w:r w:rsidRPr="00F018E2">
              <w:rPr>
                <w:rFonts w:ascii="Times New Roman" w:hAnsi="Times New Roman"/>
                <w:sz w:val="24"/>
                <w:szCs w:val="24"/>
              </w:rPr>
              <w:t xml:space="preserve">   У разі, якщо Учасником закупівлі є громадяни Російської Федерації/Республіки Білорусь або юридичні особи, створені та/або зареєстровані відповідно до законодавства України, кінцевим </w:t>
            </w:r>
            <w:proofErr w:type="spellStart"/>
            <w:r w:rsidRPr="00F018E2">
              <w:rPr>
                <w:rFonts w:ascii="Times New Roman" w:hAnsi="Times New Roman"/>
                <w:sz w:val="24"/>
                <w:szCs w:val="24"/>
              </w:rPr>
              <w:t>бенефіціарним</w:t>
            </w:r>
            <w:proofErr w:type="spellEnd"/>
            <w:r w:rsidRPr="00F018E2">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w:t>
            </w:r>
            <w:r w:rsidRPr="00F018E2">
              <w:rPr>
                <w:rFonts w:ascii="Times New Roman" w:hAnsi="Times New Roman"/>
                <w:b/>
                <w:sz w:val="24"/>
                <w:szCs w:val="24"/>
                <w:u w:val="single"/>
              </w:rPr>
              <w:t>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w:t>
            </w:r>
            <w:r w:rsidRPr="00F018E2">
              <w:rPr>
                <w:rFonts w:ascii="Times New Roman" w:hAnsi="Times New Roman"/>
                <w:sz w:val="24"/>
                <w:szCs w:val="24"/>
              </w:rPr>
              <w:t xml:space="preserve">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w:t>
            </w:r>
            <w:r w:rsidRPr="00F018E2">
              <w:rPr>
                <w:rFonts w:ascii="Times New Roman" w:hAnsi="Times New Roman"/>
                <w:b/>
                <w:sz w:val="24"/>
                <w:szCs w:val="24"/>
                <w:u w:val="single"/>
              </w:rPr>
              <w:t>Довідку-підтвердження статусу податкового резидента України.</w:t>
            </w:r>
          </w:p>
          <w:p w:rsidR="00686E39" w:rsidRDefault="00686E39" w:rsidP="00686E39">
            <w:pPr>
              <w:jc w:val="both"/>
              <w:rPr>
                <w:rFonts w:ascii="Times New Roman" w:hAnsi="Times New Roman"/>
                <w:sz w:val="24"/>
                <w:szCs w:val="24"/>
              </w:rPr>
            </w:pPr>
            <w:r w:rsidRPr="00080B4D">
              <w:rPr>
                <w:rFonts w:ascii="Times New Roman" w:hAnsi="Times New Roman"/>
                <w:sz w:val="24"/>
                <w:szCs w:val="24"/>
              </w:rPr>
              <w:t xml:space="preserve"> -  </w:t>
            </w:r>
            <w:r w:rsidRPr="00080B4D">
              <w:rPr>
                <w:rFonts w:ascii="Times New Roman" w:hAnsi="Times New Roman"/>
                <w:b/>
                <w:sz w:val="24"/>
                <w:szCs w:val="24"/>
              </w:rPr>
              <w:t>Лист-гарантія</w:t>
            </w:r>
            <w:r w:rsidRPr="00080B4D">
              <w:rPr>
                <w:rFonts w:ascii="Times New Roman" w:hAnsi="Times New Roman"/>
                <w:sz w:val="24"/>
                <w:szCs w:val="24"/>
              </w:rPr>
              <w:t xml:space="preserve">, який містить інформацію про те, що до Учасника, який мав договірні зобов’язання перед Замовником в минулому, </w:t>
            </w:r>
            <w:r w:rsidRPr="00080B4D">
              <w:rPr>
                <w:rFonts w:ascii="Times New Roman" w:hAnsi="Times New Roman"/>
                <w:b/>
                <w:sz w:val="24"/>
                <w:szCs w:val="24"/>
                <w:u w:val="single"/>
              </w:rPr>
              <w:t>не були застосовані оперативно-господарські санкції</w:t>
            </w:r>
            <w:r w:rsidRPr="00080B4D">
              <w:rPr>
                <w:rFonts w:ascii="Times New Roman" w:hAnsi="Times New Roman"/>
                <w:sz w:val="24"/>
                <w:szCs w:val="24"/>
              </w:rPr>
              <w:t>, застосування яких було передбачено договором.</w:t>
            </w:r>
            <w:r w:rsidRPr="001773BE">
              <w:rPr>
                <w:rFonts w:ascii="Times New Roman" w:hAnsi="Times New Roman"/>
                <w:sz w:val="24"/>
                <w:szCs w:val="24"/>
              </w:rPr>
              <w:t xml:space="preserve">  </w:t>
            </w:r>
          </w:p>
          <w:p w:rsidR="00686E39" w:rsidRPr="009C4309" w:rsidRDefault="00686E39" w:rsidP="00686E39">
            <w:pPr>
              <w:widowControl w:val="0"/>
              <w:spacing w:after="0" w:line="240" w:lineRule="auto"/>
              <w:jc w:val="both"/>
              <w:rPr>
                <w:rFonts w:ascii="Times New Roman" w:hAnsi="Times New Roman"/>
                <w:sz w:val="24"/>
                <w:szCs w:val="24"/>
              </w:rPr>
            </w:pPr>
            <w:r>
              <w:rPr>
                <w:rFonts w:ascii="Times New Roman" w:hAnsi="Times New Roman"/>
                <w:sz w:val="24"/>
                <w:szCs w:val="24"/>
              </w:rPr>
              <w:t xml:space="preserve">1.2. </w:t>
            </w:r>
            <w:r w:rsidRPr="009C4309">
              <w:rPr>
                <w:rFonts w:ascii="Times New Roman" w:hAnsi="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9C4309">
              <w:rPr>
                <w:rFonts w:ascii="Times New Roman" w:hAnsi="Times New Roman"/>
                <w:sz w:val="24"/>
                <w:szCs w:val="24"/>
              </w:rPr>
              <w:lastRenderedPageBreak/>
              <w:t>кожний документ, що іменується відповідно до змісту документа.</w:t>
            </w:r>
          </w:p>
          <w:p w:rsidR="00686E39" w:rsidRPr="001773BE" w:rsidRDefault="00686E39" w:rsidP="00686E39">
            <w:pPr>
              <w:spacing w:after="0" w:line="240" w:lineRule="auto"/>
              <w:ind w:firstLine="204"/>
              <w:jc w:val="both"/>
              <w:rPr>
                <w:rFonts w:ascii="Times New Roman" w:hAnsi="Times New Roman"/>
                <w:sz w:val="24"/>
                <w:szCs w:val="24"/>
              </w:rPr>
            </w:pPr>
            <w:r w:rsidRPr="001773BE">
              <w:rPr>
                <w:rFonts w:ascii="Times New Roman" w:hAnsi="Times New Roman"/>
                <w:sz w:val="24"/>
                <w:szCs w:val="24"/>
              </w:rPr>
              <w:t>Кожен Учасник має право подати тільки одну тендерну пропозицію.</w:t>
            </w:r>
          </w:p>
          <w:p w:rsidR="00686E39" w:rsidRPr="001773BE" w:rsidRDefault="00686E39" w:rsidP="00686E39">
            <w:pPr>
              <w:shd w:val="clear" w:color="auto" w:fill="FFFFFF"/>
              <w:spacing w:after="0" w:line="240" w:lineRule="auto"/>
              <w:ind w:firstLine="162"/>
              <w:jc w:val="both"/>
              <w:textAlignment w:val="baseline"/>
              <w:rPr>
                <w:rFonts w:ascii="Times New Roman" w:hAnsi="Times New Roman"/>
                <w:sz w:val="24"/>
                <w:szCs w:val="24"/>
              </w:rPr>
            </w:pPr>
            <w:r w:rsidRPr="001773BE">
              <w:rPr>
                <w:rFonts w:ascii="Times New Roman" w:hAnsi="Times New Roman"/>
                <w:sz w:val="24"/>
                <w:szCs w:val="24"/>
              </w:rPr>
              <w:t>У разі якщо тендерною документацією вимагається надання документів, що не передбачені законодавством в діяльності Учасника, він (Учасник) надає довідку у довільній формі із зазначенням відповідного факту та з посиланням на нормативні документи, що його підтверджують.</w:t>
            </w:r>
          </w:p>
          <w:p w:rsidR="00686E39" w:rsidRPr="001773BE" w:rsidRDefault="00686E39" w:rsidP="00686E39">
            <w:pPr>
              <w:pStyle w:val="a3"/>
              <w:tabs>
                <w:tab w:val="left" w:pos="228"/>
                <w:tab w:val="left" w:pos="708"/>
              </w:tabs>
              <w:spacing w:before="0" w:beforeAutospacing="0" w:after="0" w:afterAutospacing="0"/>
              <w:jc w:val="both"/>
              <w:textAlignment w:val="baseline"/>
              <w:rPr>
                <w:szCs w:val="24"/>
              </w:rPr>
            </w:pPr>
            <w:r w:rsidRPr="001773BE">
              <w:rPr>
                <w:szCs w:val="24"/>
              </w:rPr>
              <w:t xml:space="preserve">  Учасник за власним бажанням може надати додаткові матеріали про його відповідність кваліфікаційним та іншим вимогам Замовника.</w:t>
            </w:r>
          </w:p>
          <w:p w:rsidR="00686E39" w:rsidRPr="001773BE" w:rsidRDefault="00686E39" w:rsidP="00686E39">
            <w:pPr>
              <w:widowControl w:val="0"/>
              <w:pBdr>
                <w:top w:val="nil"/>
                <w:left w:val="nil"/>
                <w:bottom w:val="nil"/>
                <w:right w:val="nil"/>
                <w:between w:val="nil"/>
              </w:pBdr>
              <w:spacing w:after="0" w:line="240" w:lineRule="auto"/>
              <w:ind w:firstLine="162"/>
              <w:jc w:val="both"/>
              <w:rPr>
                <w:rFonts w:ascii="Times New Roman" w:hAnsi="Times New Roman"/>
                <w:sz w:val="24"/>
                <w:szCs w:val="24"/>
              </w:rPr>
            </w:pPr>
            <w:r w:rsidRPr="001773BE">
              <w:rPr>
                <w:rFonts w:ascii="Times New Roman" w:hAnsi="Times New Roman"/>
                <w:sz w:val="24"/>
                <w:szCs w:val="24"/>
              </w:rPr>
              <w:t xml:space="preserve">Датою подання документів вважається дата їх завантаження (сканованого в форматі </w:t>
            </w:r>
            <w:r w:rsidRPr="001773BE">
              <w:rPr>
                <w:rFonts w:ascii="Times New Roman" w:hAnsi="Times New Roman"/>
                <w:b/>
                <w:sz w:val="24"/>
                <w:szCs w:val="24"/>
              </w:rPr>
              <w:t>«*.</w:t>
            </w:r>
            <w:r w:rsidRPr="001773BE">
              <w:rPr>
                <w:rFonts w:ascii="Times New Roman" w:hAnsi="Times New Roman"/>
                <w:sz w:val="24"/>
                <w:szCs w:val="24"/>
              </w:rPr>
              <w:t>PDF.», «*.JPEG</w:t>
            </w:r>
            <w:r w:rsidRPr="001773BE">
              <w:rPr>
                <w:rFonts w:ascii="Times New Roman" w:hAnsi="Times New Roman"/>
                <w:b/>
                <w:sz w:val="24"/>
                <w:szCs w:val="24"/>
              </w:rPr>
              <w:t xml:space="preserve">.», </w:t>
            </w:r>
            <w:r w:rsidRPr="001773BE">
              <w:rPr>
                <w:rFonts w:ascii="Times New Roman" w:hAnsi="Times New Roman"/>
                <w:sz w:val="24"/>
                <w:szCs w:val="24"/>
              </w:rPr>
              <w:t xml:space="preserve">тощо) через електронний майданчик. </w:t>
            </w:r>
          </w:p>
          <w:p w:rsidR="00F52A6F" w:rsidRPr="003906BE" w:rsidRDefault="00F52A6F" w:rsidP="00F52A6F">
            <w:pPr>
              <w:pStyle w:val="rvps2"/>
              <w:shd w:val="clear" w:color="auto" w:fill="FFFFFF"/>
              <w:spacing w:before="0" w:beforeAutospacing="0" w:after="0" w:afterAutospacing="0"/>
              <w:jc w:val="both"/>
              <w:rPr>
                <w:color w:val="000000"/>
                <w:lang w:val="uk-UA"/>
              </w:rPr>
            </w:pPr>
            <w:r w:rsidRPr="003906BE">
              <w:rPr>
                <w:color w:val="000000"/>
                <w:lang w:val="uk-UA"/>
              </w:rPr>
              <w:t xml:space="preserve">1.3. </w:t>
            </w:r>
            <w:r w:rsidRPr="003906BE">
              <w:rPr>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906BE">
              <w:rPr>
                <w:lang w:val="uk-UA"/>
              </w:rPr>
              <w:t>скан-копій</w:t>
            </w:r>
            <w:proofErr w:type="spellEnd"/>
            <w:r w:rsidRPr="003906BE">
              <w:rPr>
                <w:lang w:val="uk-UA"/>
              </w:rPr>
              <w:t xml:space="preserve"> придатних для </w:t>
            </w:r>
            <w:proofErr w:type="spellStart"/>
            <w:r w:rsidRPr="003906BE">
              <w:rPr>
                <w:lang w:val="uk-UA"/>
              </w:rPr>
              <w:t>машинозчитування</w:t>
            </w:r>
            <w:proofErr w:type="spellEnd"/>
            <w:r w:rsidRPr="003906BE">
              <w:rPr>
                <w:lang w:val="uk-UA"/>
              </w:rPr>
              <w:t xml:space="preserve"> (файли з розширенням «..</w:t>
            </w:r>
            <w:proofErr w:type="spellStart"/>
            <w:r w:rsidRPr="003906BE">
              <w:rPr>
                <w:lang w:val="uk-UA"/>
              </w:rPr>
              <w:t>pdf</w:t>
            </w:r>
            <w:proofErr w:type="spellEnd"/>
            <w:r w:rsidRPr="003906BE">
              <w:rPr>
                <w:lang w:val="uk-UA"/>
              </w:rPr>
              <w:t>.», «..</w:t>
            </w:r>
            <w:proofErr w:type="spellStart"/>
            <w:r w:rsidRPr="003906BE">
              <w:rPr>
                <w:lang w:val="uk-UA"/>
              </w:rPr>
              <w:t>jpeg</w:t>
            </w:r>
            <w:proofErr w:type="spellEnd"/>
            <w:r w:rsidRPr="003906BE">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906BE">
              <w:rPr>
                <w:lang w:val="uk-UA"/>
              </w:rPr>
              <w:t>скан-копії</w:t>
            </w:r>
            <w:proofErr w:type="spellEnd"/>
            <w:r w:rsidRPr="003906BE">
              <w:rPr>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3906BE">
              <w:rPr>
                <w:color w:val="000000"/>
                <w:shd w:val="clear" w:color="auto" w:fill="FFFFFF"/>
                <w:lang w:val="uk-UA"/>
              </w:rPr>
              <w:t xml:space="preserve">Вимога щодо засвідчення того чи іншого документу тендерної пропозиції власноручним підписом </w:t>
            </w:r>
            <w:r w:rsidRPr="003906BE">
              <w:rPr>
                <w:lang w:val="uk-UA"/>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Pr="003906BE">
              <w:rPr>
                <w:color w:val="000000"/>
                <w:shd w:val="clear" w:color="auto" w:fill="FFFFFF"/>
                <w:lang w:val="uk-UA"/>
              </w:rPr>
              <w:t xml:space="preserve">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w:t>
            </w:r>
            <w:r w:rsidRPr="003906BE">
              <w:rPr>
                <w:lang w:val="uk-UA"/>
              </w:rPr>
              <w:t>учасника/або уповноваженої особи учасника/або уповноваженої особи іншого суб’єкту, що надає учаснику відповідний документ, та</w:t>
            </w:r>
            <w:r w:rsidRPr="003906BE">
              <w:rPr>
                <w:color w:val="000000"/>
                <w:shd w:val="clear" w:color="auto" w:fill="FFFFFF"/>
                <w:lang w:val="uk-UA"/>
              </w:rPr>
              <w:t xml:space="preserve"> на кожен з таких документів (матеріал чи інформацію).</w:t>
            </w:r>
          </w:p>
          <w:p w:rsidR="00686E39" w:rsidRPr="001773BE" w:rsidRDefault="00686E39" w:rsidP="00095D1B">
            <w:pPr>
              <w:widowControl w:val="0"/>
              <w:pBdr>
                <w:top w:val="nil"/>
                <w:left w:val="nil"/>
                <w:bottom w:val="nil"/>
                <w:right w:val="nil"/>
                <w:between w:val="nil"/>
              </w:pBdr>
              <w:spacing w:after="0" w:line="240" w:lineRule="auto"/>
              <w:ind w:firstLine="164"/>
              <w:jc w:val="both"/>
              <w:rPr>
                <w:rFonts w:ascii="Times New Roman" w:hAnsi="Times New Roman"/>
                <w:color w:val="000000"/>
                <w:sz w:val="24"/>
                <w:szCs w:val="24"/>
              </w:rPr>
            </w:pPr>
            <w:r w:rsidRPr="001773BE">
              <w:rPr>
                <w:rFonts w:ascii="Times New Roman" w:hAnsi="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686E39" w:rsidRPr="001773BE" w:rsidRDefault="00686E39" w:rsidP="00095D1B">
            <w:pPr>
              <w:widowControl w:val="0"/>
              <w:pBdr>
                <w:top w:val="nil"/>
                <w:left w:val="nil"/>
                <w:bottom w:val="nil"/>
                <w:right w:val="nil"/>
                <w:between w:val="nil"/>
              </w:pBdr>
              <w:spacing w:after="0" w:line="240" w:lineRule="auto"/>
              <w:ind w:firstLine="164"/>
              <w:jc w:val="both"/>
              <w:rPr>
                <w:rFonts w:ascii="Times New Roman" w:hAnsi="Times New Roman"/>
                <w:b/>
                <w:color w:val="000000"/>
                <w:sz w:val="24"/>
                <w:szCs w:val="24"/>
              </w:rPr>
            </w:pPr>
            <w:r w:rsidRPr="001773BE">
              <w:rPr>
                <w:rFonts w:ascii="Times New Roman" w:hAnsi="Times New Roman"/>
                <w:color w:val="000000"/>
                <w:sz w:val="24"/>
                <w:szCs w:val="24"/>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1773BE">
              <w:rPr>
                <w:rFonts w:ascii="Times New Roman" w:hAnsi="Times New Roman"/>
                <w:b/>
                <w:color w:val="000000"/>
                <w:sz w:val="24"/>
                <w:szCs w:val="24"/>
              </w:rPr>
              <w:t>сканкопій</w:t>
            </w:r>
            <w:proofErr w:type="spellEnd"/>
            <w:r w:rsidRPr="001773BE">
              <w:rPr>
                <w:rFonts w:ascii="Times New Roman" w:hAnsi="Times New Roman"/>
                <w:b/>
                <w:color w:val="000000"/>
                <w:sz w:val="24"/>
                <w:szCs w:val="24"/>
              </w:rPr>
              <w:t xml:space="preserve"> (файли з розширенням «*.PDF.», «*.JPEG.», тощо) та/або  у формі електронного документу.</w:t>
            </w:r>
          </w:p>
          <w:p w:rsidR="00686E39" w:rsidRDefault="00686E39" w:rsidP="00095D1B">
            <w:pPr>
              <w:spacing w:after="0" w:line="240" w:lineRule="auto"/>
              <w:jc w:val="both"/>
            </w:pPr>
            <w:r>
              <w:rPr>
                <w:rFonts w:ascii="Times New Roman" w:hAnsi="Times New Roman"/>
                <w:color w:val="000000"/>
                <w:sz w:val="24"/>
                <w:szCs w:val="24"/>
              </w:rPr>
              <w:t>Тендерна пропозиція Учасника має відповідати ряду вимог:</w:t>
            </w:r>
          </w:p>
          <w:p w:rsidR="00686E39" w:rsidRDefault="00686E39" w:rsidP="00095D1B">
            <w:pPr>
              <w:spacing w:after="0" w:line="240" w:lineRule="auto"/>
              <w:jc w:val="both"/>
            </w:pPr>
            <w:r>
              <w:rPr>
                <w:rFonts w:ascii="Times New Roman" w:hAnsi="Times New Roman"/>
                <w:color w:val="000000"/>
                <w:sz w:val="24"/>
                <w:szCs w:val="24"/>
              </w:rPr>
              <w:t>- документи мають бути чіткими та розбірливими для читання;</w:t>
            </w:r>
          </w:p>
          <w:p w:rsidR="00686E39" w:rsidRDefault="00686E39" w:rsidP="00095D1B">
            <w:pPr>
              <w:spacing w:after="0" w:line="240" w:lineRule="auto"/>
              <w:jc w:val="both"/>
            </w:pPr>
            <w:r>
              <w:rPr>
                <w:rFonts w:ascii="Times New Roman" w:hAnsi="Times New Roman"/>
                <w:color w:val="000000"/>
                <w:sz w:val="24"/>
                <w:szCs w:val="24"/>
              </w:rPr>
              <w:t xml:space="preserve">- якщо документи у складі тендерної пропозиції завантажені тільки у вигляді </w:t>
            </w:r>
            <w:proofErr w:type="spellStart"/>
            <w:r>
              <w:rPr>
                <w:rFonts w:ascii="Times New Roman" w:hAnsi="Times New Roman"/>
                <w:b/>
                <w:color w:val="000000"/>
                <w:sz w:val="24"/>
                <w:szCs w:val="24"/>
              </w:rPr>
              <w:t>сканкопій</w:t>
            </w:r>
            <w:proofErr w:type="spellEnd"/>
            <w:r>
              <w:rPr>
                <w:rFonts w:ascii="Times New Roman" w:hAnsi="Times New Roman"/>
                <w:color w:val="000000"/>
                <w:sz w:val="24"/>
                <w:szCs w:val="24"/>
              </w:rPr>
              <w:t xml:space="preserve">, потрібно накласти кваліфікований електронний підпис або удосконалений електронний підпис (далі – КЕП або УЕП) </w:t>
            </w:r>
            <w:r>
              <w:rPr>
                <w:rFonts w:ascii="Times New Roman" w:hAnsi="Times New Roman"/>
                <w:bCs/>
                <w:color w:val="000000"/>
                <w:sz w:val="24"/>
                <w:szCs w:val="24"/>
              </w:rPr>
              <w:t>на тендерну пропозицію в цілому</w:t>
            </w:r>
            <w:r>
              <w:rPr>
                <w:rFonts w:ascii="Times New Roman" w:hAnsi="Times New Roman"/>
                <w:color w:val="000000"/>
                <w:sz w:val="24"/>
                <w:szCs w:val="24"/>
              </w:rPr>
              <w:t>;</w:t>
            </w:r>
          </w:p>
          <w:p w:rsidR="00686E39" w:rsidRDefault="00686E39" w:rsidP="00095D1B">
            <w:pPr>
              <w:spacing w:after="0" w:line="240" w:lineRule="auto"/>
              <w:jc w:val="both"/>
            </w:pPr>
            <w:r>
              <w:rPr>
                <w:rFonts w:ascii="Times New Roman" w:hAnsi="Times New Roman"/>
                <w:color w:val="000000"/>
                <w:sz w:val="24"/>
                <w:szCs w:val="24"/>
              </w:rPr>
              <w:t xml:space="preserve">- якщо документи у складі тендерної пропозиції Учасника завантажені тільки </w:t>
            </w:r>
            <w:r>
              <w:rPr>
                <w:rFonts w:ascii="Times New Roman" w:hAnsi="Times New Roman"/>
                <w:b/>
                <w:color w:val="000000"/>
                <w:sz w:val="24"/>
                <w:szCs w:val="24"/>
              </w:rPr>
              <w:t>у</w:t>
            </w:r>
            <w:r>
              <w:rPr>
                <w:rFonts w:ascii="Times New Roman" w:hAnsi="Times New Roman"/>
                <w:color w:val="000000"/>
                <w:sz w:val="24"/>
                <w:szCs w:val="24"/>
              </w:rPr>
              <w:t xml:space="preserve"> </w:t>
            </w:r>
            <w:r>
              <w:rPr>
                <w:rFonts w:ascii="Times New Roman" w:hAnsi="Times New Roman"/>
                <w:b/>
                <w:color w:val="000000"/>
                <w:sz w:val="24"/>
                <w:szCs w:val="24"/>
              </w:rPr>
              <w:t>формі електронного документа</w:t>
            </w:r>
            <w:r>
              <w:rPr>
                <w:rFonts w:ascii="Times New Roman" w:hAnsi="Times New Roman"/>
                <w:color w:val="000000"/>
                <w:sz w:val="24"/>
                <w:szCs w:val="24"/>
              </w:rPr>
              <w:t xml:space="preserve">, КЕП або </w:t>
            </w:r>
            <w:r>
              <w:rPr>
                <w:rFonts w:ascii="Times New Roman" w:hAnsi="Times New Roman"/>
                <w:color w:val="000000"/>
                <w:sz w:val="24"/>
                <w:szCs w:val="24"/>
              </w:rPr>
              <w:lastRenderedPageBreak/>
              <w:t xml:space="preserve">УЕП накладають </w:t>
            </w:r>
            <w:r>
              <w:rPr>
                <w:rFonts w:ascii="Times New Roman" w:hAnsi="Times New Roman"/>
                <w:bCs/>
                <w:color w:val="000000"/>
                <w:sz w:val="24"/>
                <w:szCs w:val="24"/>
              </w:rPr>
              <w:t>на кожен електронний документ тендерної пропозиції окремо</w:t>
            </w:r>
            <w:r>
              <w:rPr>
                <w:rFonts w:ascii="Times New Roman" w:hAnsi="Times New Roman"/>
                <w:color w:val="000000"/>
                <w:sz w:val="24"/>
                <w:szCs w:val="24"/>
              </w:rPr>
              <w:t>;</w:t>
            </w:r>
          </w:p>
          <w:p w:rsidR="00686E39" w:rsidRDefault="00686E39" w:rsidP="00095D1B">
            <w:pPr>
              <w:spacing w:after="0" w:line="240" w:lineRule="auto"/>
              <w:jc w:val="both"/>
            </w:pPr>
            <w:r>
              <w:rPr>
                <w:rFonts w:ascii="Times New Roman" w:hAnsi="Times New Roman"/>
                <w:color w:val="000000"/>
                <w:sz w:val="24"/>
                <w:szCs w:val="24"/>
              </w:rPr>
              <w:t xml:space="preserve">- якщо документи у складі тендерної пропозиції Учасника завантажені тільки у вигляді </w:t>
            </w:r>
            <w:proofErr w:type="spellStart"/>
            <w:r>
              <w:rPr>
                <w:rFonts w:ascii="Times New Roman" w:hAnsi="Times New Roman"/>
                <w:b/>
                <w:color w:val="000000"/>
                <w:sz w:val="24"/>
                <w:szCs w:val="24"/>
              </w:rPr>
              <w:t>сканкопій</w:t>
            </w:r>
            <w:proofErr w:type="spellEnd"/>
            <w:r>
              <w:rPr>
                <w:rFonts w:ascii="Times New Roman" w:hAnsi="Times New Roman"/>
                <w:b/>
                <w:color w:val="000000"/>
                <w:sz w:val="24"/>
                <w:szCs w:val="24"/>
              </w:rPr>
              <w:t xml:space="preserve"> та у формі електронного документа</w:t>
            </w:r>
            <w:r>
              <w:rPr>
                <w:rFonts w:ascii="Times New Roman" w:hAnsi="Times New Roman"/>
                <w:color w:val="000000"/>
                <w:sz w:val="24"/>
                <w:szCs w:val="24"/>
              </w:rPr>
              <w:t xml:space="preserve">, КЕП або УЕП накладають </w:t>
            </w:r>
            <w:r>
              <w:rPr>
                <w:rFonts w:ascii="Times New Roman" w:hAnsi="Times New Roman"/>
                <w:bCs/>
                <w:color w:val="000000"/>
                <w:sz w:val="24"/>
                <w:szCs w:val="24"/>
              </w:rPr>
              <w:t>на кожен електронний документ тендерної пропозиції окремо</w:t>
            </w:r>
            <w:r>
              <w:rPr>
                <w:rFonts w:ascii="Times New Roman" w:hAnsi="Times New Roman"/>
                <w:color w:val="000000"/>
                <w:sz w:val="24"/>
                <w:szCs w:val="24"/>
              </w:rPr>
              <w:t xml:space="preserve"> та на тендерну пропозицію в цілому.</w:t>
            </w:r>
          </w:p>
          <w:p w:rsidR="00686E39" w:rsidRDefault="00686E39" w:rsidP="00095D1B">
            <w:pPr>
              <w:spacing w:after="0" w:line="240" w:lineRule="auto"/>
              <w:jc w:val="both"/>
            </w:pPr>
            <w:r>
              <w:rPr>
                <w:rFonts w:ascii="Times New Roman" w:hAnsi="Times New Roman"/>
                <w:color w:val="000000"/>
                <w:sz w:val="24"/>
                <w:szCs w:val="24"/>
              </w:rPr>
              <w:t xml:space="preserve">  </w:t>
            </w:r>
            <w:r>
              <w:rPr>
                <w:rFonts w:ascii="Times New Roman" w:hAnsi="Times New Roman"/>
                <w:b/>
                <w:color w:val="000000"/>
                <w:sz w:val="24"/>
                <w:szCs w:val="24"/>
              </w:rPr>
              <w:t>Виняток</w:t>
            </w:r>
            <w:r>
              <w:rPr>
                <w:rFonts w:ascii="Times New Roman" w:hAnsi="Times New Roman"/>
                <w:color w:val="000000"/>
                <w:sz w:val="24"/>
                <w:szCs w:val="24"/>
              </w:rPr>
              <w:t>: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686E39" w:rsidRDefault="00686E39" w:rsidP="00095D1B">
            <w:pPr>
              <w:keepNext/>
              <w:keepLines/>
              <w:spacing w:after="0" w:line="240" w:lineRule="auto"/>
              <w:ind w:left="40" w:hanging="20"/>
              <w:contextualSpacing/>
              <w:jc w:val="both"/>
            </w:pPr>
            <w:r>
              <w:rPr>
                <w:rFonts w:ascii="Times New Roman" w:hAnsi="Times New Roman"/>
                <w:color w:val="000000"/>
                <w:sz w:val="24"/>
                <w:szCs w:val="24"/>
              </w:rPr>
              <w:t xml:space="preserve">  Документи тендерної пропозиції, які надані не у формі електронного документа (без КЕП або УЕП на документі), повинні містити підпис керівника/уповноваженої особи Учасника закупівлі (із зазначенням прізвища, ініціалів та посади особи), а також відбитка печатки Учасника (у разі використання), за винятком документів, виданих іншими підприємствами / установами / організаціями).</w:t>
            </w:r>
          </w:p>
          <w:p w:rsidR="00686E39" w:rsidRDefault="00686E39" w:rsidP="00095D1B">
            <w:pPr>
              <w:widowControl w:val="0"/>
              <w:spacing w:after="0" w:line="240" w:lineRule="auto"/>
              <w:ind w:left="40" w:hanging="20"/>
              <w:jc w:val="both"/>
              <w:rPr>
                <w:rFonts w:ascii="Times New Roman" w:hAnsi="Times New Roman"/>
                <w:color w:val="000000"/>
                <w:sz w:val="24"/>
                <w:szCs w:val="24"/>
              </w:rPr>
            </w:pPr>
            <w:r>
              <w:rPr>
                <w:rFonts w:ascii="Times New Roman" w:hAnsi="Times New Roman"/>
                <w:color w:val="000000"/>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86E39" w:rsidRPr="009C4309" w:rsidRDefault="00686E39" w:rsidP="00095D1B">
            <w:pPr>
              <w:widowControl w:val="0"/>
              <w:spacing w:after="0" w:line="240" w:lineRule="auto"/>
              <w:ind w:left="40" w:hanging="20"/>
              <w:jc w:val="both"/>
              <w:rPr>
                <w:rFonts w:ascii="Times New Roman" w:hAnsi="Times New Roman"/>
                <w:b/>
                <w:i/>
                <w:sz w:val="24"/>
                <w:szCs w:val="24"/>
              </w:rPr>
            </w:pPr>
            <w:r w:rsidRPr="009C4309">
              <w:rPr>
                <w:rFonts w:ascii="Times New Roman" w:hAnsi="Times New Roman"/>
                <w:b/>
                <w:color w:val="000000"/>
                <w:sz w:val="24"/>
                <w:szCs w:val="24"/>
              </w:rPr>
              <w:t xml:space="preserve">У </w:t>
            </w:r>
            <w:r w:rsidRPr="009C4309">
              <w:rPr>
                <w:rFonts w:ascii="Times New Roman" w:hAnsi="Times New Roman"/>
                <w:b/>
                <w:sz w:val="24"/>
                <w:szCs w:val="24"/>
              </w:rPr>
              <w:t>разі</w:t>
            </w:r>
            <w:r w:rsidRPr="009C4309">
              <w:rPr>
                <w:rFonts w:ascii="Times New Roman" w:hAnsi="Times New Roman"/>
                <w:b/>
                <w:color w:val="000000"/>
                <w:sz w:val="24"/>
                <w:szCs w:val="24"/>
              </w:rPr>
              <w:t xml:space="preserve"> відсутності даної інформації або у </w:t>
            </w:r>
            <w:r w:rsidRPr="009C4309">
              <w:rPr>
                <w:rFonts w:ascii="Times New Roman" w:hAnsi="Times New Roman"/>
                <w:b/>
                <w:sz w:val="24"/>
                <w:szCs w:val="24"/>
              </w:rPr>
              <w:t>разі</w:t>
            </w:r>
            <w:r w:rsidRPr="009C4309">
              <w:rPr>
                <w:rFonts w:ascii="Times New Roman" w:hAnsi="Times New Roman"/>
                <w:b/>
                <w:color w:val="000000"/>
                <w:sz w:val="24"/>
                <w:szCs w:val="24"/>
              </w:rPr>
              <w:t xml:space="preserve"> </w:t>
            </w:r>
            <w:proofErr w:type="spellStart"/>
            <w:r w:rsidRPr="009C4309">
              <w:rPr>
                <w:rFonts w:ascii="Times New Roman" w:hAnsi="Times New Roman"/>
                <w:b/>
                <w:color w:val="000000"/>
                <w:sz w:val="24"/>
                <w:szCs w:val="24"/>
              </w:rPr>
              <w:t>ненакладення</w:t>
            </w:r>
            <w:proofErr w:type="spellEnd"/>
            <w:r w:rsidRPr="009C4309">
              <w:rPr>
                <w:rFonts w:ascii="Times New Roman" w:hAnsi="Times New Roman"/>
                <w:b/>
                <w:color w:val="000000"/>
                <w:sz w:val="24"/>
                <w:szCs w:val="24"/>
              </w:rPr>
              <w:t xml:space="preserve"> учасником КЕП\УЕП </w:t>
            </w:r>
            <w:r w:rsidRPr="009C4309">
              <w:rPr>
                <w:rFonts w:ascii="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319B3">
              <w:rPr>
                <w:rFonts w:ascii="Times New Roman" w:hAnsi="Times New Roman"/>
                <w:b/>
                <w:sz w:val="24"/>
                <w:szCs w:val="24"/>
              </w:rPr>
              <w:t>Закону</w:t>
            </w:r>
            <w:r w:rsidRPr="009C4309">
              <w:rPr>
                <w:rFonts w:ascii="Times New Roman" w:hAnsi="Times New Roman"/>
                <w:b/>
                <w:sz w:val="24"/>
                <w:szCs w:val="24"/>
              </w:rPr>
              <w:t xml:space="preserve"> та буде відхилена на підставі підпункту 2 пункту 41 </w:t>
            </w:r>
            <w:r w:rsidRPr="002319B3">
              <w:rPr>
                <w:rFonts w:ascii="Times New Roman" w:hAnsi="Times New Roman"/>
                <w:b/>
                <w:sz w:val="24"/>
                <w:szCs w:val="24"/>
              </w:rPr>
              <w:t>Особливостей</w:t>
            </w:r>
            <w:r>
              <w:rPr>
                <w:rFonts w:ascii="Times New Roman" w:hAnsi="Times New Roman"/>
                <w:b/>
                <w:i/>
                <w:sz w:val="24"/>
                <w:szCs w:val="24"/>
              </w:rPr>
              <w:t xml:space="preserve"> </w:t>
            </w:r>
            <w:r w:rsidRPr="002319B3">
              <w:rPr>
                <w:rFonts w:ascii="Times New Roman" w:hAnsi="Times New Roman"/>
                <w:b/>
                <w:sz w:val="24"/>
                <w:szCs w:val="24"/>
              </w:rPr>
              <w:t>1178</w:t>
            </w:r>
            <w:r w:rsidRPr="009C4309">
              <w:rPr>
                <w:rFonts w:ascii="Times New Roman" w:hAnsi="Times New Roman"/>
                <w:b/>
                <w:i/>
                <w:sz w:val="24"/>
                <w:szCs w:val="24"/>
              </w:rPr>
              <w:t>.</w:t>
            </w:r>
          </w:p>
          <w:p w:rsidR="00095D1B" w:rsidRDefault="00686E39" w:rsidP="00095D1B">
            <w:pPr>
              <w:pStyle w:val="a3"/>
              <w:tabs>
                <w:tab w:val="left" w:pos="228"/>
                <w:tab w:val="left" w:pos="708"/>
              </w:tabs>
              <w:spacing w:before="0" w:beforeAutospacing="0" w:after="0" w:afterAutospacing="0"/>
              <w:jc w:val="both"/>
              <w:textAlignment w:val="baseline"/>
              <w:rPr>
                <w:color w:val="000000"/>
                <w:szCs w:val="24"/>
              </w:rPr>
            </w:pPr>
            <w:r w:rsidRPr="001773BE">
              <w:rPr>
                <w:color w:val="000000"/>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6F" w:rsidRDefault="00095D1B" w:rsidP="00686E39">
            <w:pPr>
              <w:pStyle w:val="a3"/>
              <w:tabs>
                <w:tab w:val="left" w:pos="228"/>
                <w:tab w:val="left" w:pos="708"/>
              </w:tabs>
              <w:spacing w:before="0" w:beforeAutospacing="0" w:after="0" w:afterAutospacing="0"/>
              <w:jc w:val="both"/>
              <w:textAlignment w:val="baseline"/>
            </w:pPr>
            <w:r>
              <w:rPr>
                <w:color w:val="000000"/>
              </w:rPr>
              <w:t>1.6</w:t>
            </w:r>
            <w:r w:rsidR="00F52A6F" w:rsidRPr="003906BE">
              <w:rPr>
                <w:color w:val="000000"/>
              </w:rPr>
              <w:t xml:space="preserve">. </w:t>
            </w:r>
            <w:r w:rsidR="00F52A6F" w:rsidRPr="003906BE">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F52A6F">
              <w:t xml:space="preserve"> </w:t>
            </w:r>
          </w:p>
          <w:p w:rsidR="00142B67" w:rsidRPr="00095D1B" w:rsidRDefault="00F52A6F" w:rsidP="00095D1B">
            <w:pPr>
              <w:pStyle w:val="a3"/>
              <w:tabs>
                <w:tab w:val="left" w:pos="228"/>
                <w:tab w:val="left" w:pos="708"/>
              </w:tabs>
              <w:spacing w:before="0" w:beforeAutospacing="0" w:after="0" w:afterAutospacing="0"/>
              <w:ind w:firstLine="168"/>
              <w:jc w:val="both"/>
              <w:textAlignment w:val="baseline"/>
              <w:rPr>
                <w:szCs w:val="24"/>
              </w:rPr>
            </w:pPr>
            <w:r w:rsidRPr="00534996">
              <w:rPr>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r w:rsidR="00095D1B">
              <w:rPr>
                <w:szCs w:val="24"/>
              </w:rPr>
              <w:t>.</w:t>
            </w:r>
          </w:p>
        </w:tc>
      </w:tr>
      <w:tr w:rsidR="00D4022A" w:rsidRPr="00614927"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tcPr>
          <w:p w:rsidR="00D4022A" w:rsidRPr="00D4022A" w:rsidRDefault="00D4022A" w:rsidP="00D4022A">
            <w:pPr>
              <w:pStyle w:val="11"/>
              <w:widowControl w:val="0"/>
              <w:spacing w:after="0" w:line="240" w:lineRule="auto"/>
              <w:rPr>
                <w:sz w:val="24"/>
                <w:szCs w:val="24"/>
                <w:lang w:val="uk-UA"/>
              </w:rPr>
            </w:pPr>
            <w:r w:rsidRPr="00D4022A">
              <w:rPr>
                <w:rFonts w:ascii="Times New Roman" w:hAnsi="Times New Roman" w:cs="Times New Roman"/>
                <w:sz w:val="24"/>
                <w:szCs w:val="24"/>
                <w:lang w:val="uk-UA"/>
              </w:rPr>
              <w:lastRenderedPageBreak/>
              <w:t>2</w:t>
            </w:r>
          </w:p>
        </w:tc>
        <w:tc>
          <w:tcPr>
            <w:tcW w:w="2990" w:type="dxa"/>
            <w:gridSpan w:val="3"/>
            <w:tcBorders>
              <w:top w:val="single" w:sz="4" w:space="0" w:color="auto"/>
              <w:left w:val="single" w:sz="4" w:space="0" w:color="auto"/>
              <w:bottom w:val="single" w:sz="4" w:space="0" w:color="auto"/>
              <w:right w:val="single" w:sz="4" w:space="0" w:color="auto"/>
            </w:tcBorders>
          </w:tcPr>
          <w:p w:rsidR="00D4022A" w:rsidRPr="00D3083B" w:rsidRDefault="00D4022A" w:rsidP="00D4022A">
            <w:pPr>
              <w:pStyle w:val="11"/>
              <w:widowControl w:val="0"/>
              <w:spacing w:after="0" w:line="240" w:lineRule="auto"/>
              <w:jc w:val="both"/>
              <w:rPr>
                <w:color w:val="000000" w:themeColor="text1"/>
                <w:sz w:val="24"/>
                <w:szCs w:val="24"/>
                <w:lang w:val="uk-UA"/>
              </w:rPr>
            </w:pPr>
            <w:r w:rsidRPr="00D3083B">
              <w:rPr>
                <w:rFonts w:ascii="Times New Roman" w:hAnsi="Times New Roman" w:cs="Times New Roman"/>
                <w:color w:val="000000" w:themeColor="text1"/>
                <w:sz w:val="24"/>
                <w:szCs w:val="24"/>
                <w:lang w:val="uk-UA"/>
              </w:rPr>
              <w:t>Забезпечення тендерної пропозиції</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D4022A" w:rsidRPr="00D3083B" w:rsidRDefault="00D4022A" w:rsidP="00D4022A">
            <w:pPr>
              <w:pStyle w:val="11"/>
              <w:widowControl w:val="0"/>
              <w:spacing w:after="0" w:line="240" w:lineRule="auto"/>
              <w:ind w:right="113"/>
              <w:jc w:val="both"/>
              <w:rPr>
                <w:rFonts w:ascii="Times New Roman" w:hAnsi="Times New Roman" w:cs="Times New Roman"/>
                <w:color w:val="000000" w:themeColor="text1"/>
                <w:sz w:val="24"/>
                <w:szCs w:val="24"/>
                <w:lang w:val="uk-UA"/>
              </w:rPr>
            </w:pPr>
            <w:r w:rsidRPr="00D3083B">
              <w:rPr>
                <w:rFonts w:ascii="Times New Roman" w:hAnsi="Times New Roman" w:cs="Times New Roman"/>
                <w:color w:val="000000" w:themeColor="text1"/>
                <w:sz w:val="24"/>
                <w:szCs w:val="24"/>
                <w:lang w:val="uk-UA"/>
              </w:rPr>
              <w:t>Забезпечення тендерної пропозиції  не вимагається.</w:t>
            </w:r>
          </w:p>
        </w:tc>
      </w:tr>
      <w:tr w:rsidR="00D4022A" w:rsidRPr="00614927" w:rsidTr="00A00944">
        <w:trPr>
          <w:gridAfter w:val="4"/>
          <w:wAfter w:w="79" w:type="dxa"/>
          <w:trHeight w:val="550"/>
          <w:jc w:val="center"/>
        </w:trPr>
        <w:tc>
          <w:tcPr>
            <w:tcW w:w="519" w:type="dxa"/>
            <w:tcBorders>
              <w:top w:val="single" w:sz="4" w:space="0" w:color="auto"/>
              <w:left w:val="single" w:sz="4" w:space="0" w:color="auto"/>
              <w:bottom w:val="single" w:sz="4" w:space="0" w:color="auto"/>
              <w:right w:val="single" w:sz="4" w:space="0" w:color="auto"/>
            </w:tcBorders>
          </w:tcPr>
          <w:p w:rsidR="00D4022A" w:rsidRPr="00D4022A" w:rsidRDefault="00D4022A" w:rsidP="00D4022A">
            <w:pPr>
              <w:pStyle w:val="11"/>
              <w:widowControl w:val="0"/>
              <w:spacing w:line="240" w:lineRule="auto"/>
              <w:rPr>
                <w:sz w:val="24"/>
                <w:szCs w:val="24"/>
                <w:lang w:val="uk-UA"/>
              </w:rPr>
            </w:pPr>
            <w:r w:rsidRPr="00D4022A">
              <w:rPr>
                <w:rFonts w:ascii="Times New Roman" w:hAnsi="Times New Roman" w:cs="Times New Roman"/>
                <w:sz w:val="24"/>
                <w:szCs w:val="24"/>
                <w:lang w:val="uk-UA"/>
              </w:rPr>
              <w:t>3</w:t>
            </w:r>
          </w:p>
        </w:tc>
        <w:tc>
          <w:tcPr>
            <w:tcW w:w="2990" w:type="dxa"/>
            <w:gridSpan w:val="3"/>
            <w:tcBorders>
              <w:top w:val="single" w:sz="4" w:space="0" w:color="auto"/>
              <w:left w:val="single" w:sz="4" w:space="0" w:color="auto"/>
              <w:bottom w:val="single" w:sz="4" w:space="0" w:color="auto"/>
              <w:right w:val="single" w:sz="4" w:space="0" w:color="auto"/>
            </w:tcBorders>
          </w:tcPr>
          <w:p w:rsidR="00D4022A" w:rsidRPr="00D3083B" w:rsidRDefault="00D4022A" w:rsidP="00A00944">
            <w:pPr>
              <w:pStyle w:val="11"/>
              <w:widowControl w:val="0"/>
              <w:spacing w:after="0" w:line="240" w:lineRule="auto"/>
              <w:ind w:right="113"/>
              <w:rPr>
                <w:color w:val="000000" w:themeColor="text1"/>
                <w:sz w:val="24"/>
                <w:szCs w:val="24"/>
                <w:lang w:val="uk-UA"/>
              </w:rPr>
            </w:pPr>
            <w:r w:rsidRPr="00D3083B">
              <w:rPr>
                <w:rFonts w:ascii="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D4022A" w:rsidRPr="00D3083B" w:rsidRDefault="00D4022A" w:rsidP="00D4022A">
            <w:pPr>
              <w:pStyle w:val="11"/>
              <w:widowControl w:val="0"/>
              <w:spacing w:line="240" w:lineRule="auto"/>
              <w:ind w:right="113"/>
              <w:jc w:val="both"/>
              <w:rPr>
                <w:rFonts w:ascii="Times New Roman" w:hAnsi="Times New Roman" w:cs="Times New Roman"/>
                <w:color w:val="000000" w:themeColor="text1"/>
                <w:sz w:val="24"/>
                <w:szCs w:val="24"/>
                <w:lang w:val="uk-UA"/>
              </w:rPr>
            </w:pPr>
            <w:r w:rsidRPr="00D3083B">
              <w:rPr>
                <w:rFonts w:ascii="Times New Roman" w:hAnsi="Times New Roman" w:cs="Times New Roman"/>
                <w:color w:val="000000" w:themeColor="text1"/>
                <w:sz w:val="24"/>
                <w:szCs w:val="24"/>
                <w:lang w:val="uk-UA"/>
              </w:rPr>
              <w:t>Не передбачається, оскільки забезпечення тендерної пропозиції  не вимагається</w:t>
            </w:r>
          </w:p>
        </w:tc>
      </w:tr>
      <w:tr w:rsidR="00D4022A" w:rsidRPr="00614927"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tcPr>
          <w:p w:rsidR="00D4022A" w:rsidRPr="001773BE" w:rsidRDefault="00D4022A" w:rsidP="00D4022A">
            <w:pPr>
              <w:pStyle w:val="11"/>
              <w:widowControl w:val="0"/>
              <w:spacing w:line="240" w:lineRule="auto"/>
              <w:rPr>
                <w:sz w:val="24"/>
                <w:szCs w:val="24"/>
                <w:lang w:val="uk-UA"/>
              </w:rPr>
            </w:pPr>
            <w:r w:rsidRPr="001773BE">
              <w:rPr>
                <w:rFonts w:ascii="Times New Roman" w:hAnsi="Times New Roman" w:cs="Times New Roman"/>
                <w:sz w:val="24"/>
                <w:szCs w:val="24"/>
                <w:lang w:val="uk-UA"/>
              </w:rPr>
              <w:lastRenderedPageBreak/>
              <w:t>4</w:t>
            </w:r>
          </w:p>
        </w:tc>
        <w:tc>
          <w:tcPr>
            <w:tcW w:w="2990" w:type="dxa"/>
            <w:gridSpan w:val="3"/>
            <w:tcBorders>
              <w:top w:val="single" w:sz="4" w:space="0" w:color="auto"/>
              <w:left w:val="single" w:sz="4" w:space="0" w:color="auto"/>
              <w:bottom w:val="single" w:sz="4" w:space="0" w:color="auto"/>
              <w:right w:val="single" w:sz="4" w:space="0" w:color="auto"/>
            </w:tcBorders>
          </w:tcPr>
          <w:p w:rsidR="00D4022A" w:rsidRPr="00D4022A" w:rsidRDefault="00D4022A" w:rsidP="00D4022A">
            <w:pPr>
              <w:pStyle w:val="11"/>
              <w:widowControl w:val="0"/>
              <w:spacing w:line="240" w:lineRule="auto"/>
              <w:ind w:right="113"/>
              <w:rPr>
                <w:sz w:val="24"/>
                <w:szCs w:val="24"/>
                <w:lang w:val="uk-UA"/>
              </w:rPr>
            </w:pPr>
            <w:r w:rsidRPr="00D4022A">
              <w:rPr>
                <w:rFonts w:ascii="Times New Roman" w:hAnsi="Times New Roman" w:cs="Times New Roman"/>
                <w:sz w:val="24"/>
                <w:szCs w:val="24"/>
                <w:lang w:val="uk-UA"/>
              </w:rPr>
              <w:t>Строк, протягом якого тендерні пропозиції вважаються дійсними</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D4022A" w:rsidRPr="00F018E2" w:rsidRDefault="00D4022A" w:rsidP="00D4022A">
            <w:pPr>
              <w:widowControl w:val="0"/>
              <w:pBdr>
                <w:top w:val="nil"/>
                <w:left w:val="nil"/>
                <w:bottom w:val="nil"/>
                <w:right w:val="nil"/>
                <w:between w:val="nil"/>
              </w:pBdr>
              <w:spacing w:after="0" w:line="240" w:lineRule="auto"/>
              <w:ind w:firstLine="162"/>
              <w:jc w:val="both"/>
              <w:rPr>
                <w:rFonts w:ascii="Times New Roman" w:hAnsi="Times New Roman"/>
                <w:color w:val="000000"/>
                <w:sz w:val="24"/>
                <w:szCs w:val="24"/>
              </w:rPr>
            </w:pPr>
            <w:r w:rsidRPr="001773BE">
              <w:rPr>
                <w:rFonts w:ascii="Times New Roman" w:hAnsi="Times New Roman"/>
                <w:color w:val="000000"/>
                <w:sz w:val="24"/>
                <w:szCs w:val="24"/>
              </w:rPr>
              <w:t xml:space="preserve">4.1. </w:t>
            </w:r>
            <w:r w:rsidRPr="00F018E2">
              <w:rPr>
                <w:rFonts w:ascii="Times New Roman" w:hAnsi="Times New Roman"/>
                <w:color w:val="000000"/>
                <w:sz w:val="24"/>
                <w:szCs w:val="24"/>
              </w:rPr>
              <w:t xml:space="preserve">Тендерні пропозиції залишаються дійсними </w:t>
            </w:r>
            <w:r>
              <w:rPr>
                <w:rFonts w:ascii="Times New Roman" w:hAnsi="Times New Roman"/>
                <w:color w:val="000000"/>
                <w:sz w:val="24"/>
                <w:szCs w:val="24"/>
              </w:rPr>
              <w:t>не менше</w:t>
            </w:r>
            <w:r w:rsidRPr="00F018E2">
              <w:rPr>
                <w:rFonts w:ascii="Times New Roman" w:hAnsi="Times New Roman"/>
                <w:color w:val="000000"/>
                <w:sz w:val="24"/>
                <w:szCs w:val="24"/>
              </w:rPr>
              <w:t xml:space="preserve"> </w:t>
            </w:r>
            <w:r w:rsidRPr="00F018E2">
              <w:rPr>
                <w:rFonts w:ascii="Times New Roman" w:hAnsi="Times New Roman"/>
                <w:b/>
                <w:color w:val="000000"/>
                <w:sz w:val="24"/>
                <w:szCs w:val="24"/>
              </w:rPr>
              <w:t xml:space="preserve">90 (дев’яносто) днів </w:t>
            </w:r>
            <w:r w:rsidRPr="00F018E2">
              <w:rPr>
                <w:rFonts w:ascii="Times New Roman" w:hAnsi="Times New Roman"/>
                <w:color w:val="000000"/>
                <w:sz w:val="24"/>
                <w:szCs w:val="24"/>
              </w:rPr>
              <w:t>із дати кінцевого строку подання тендерних пропозицій. Зазначений строк у разі необхідності може бути продовжений.</w:t>
            </w:r>
          </w:p>
          <w:p w:rsidR="00D4022A" w:rsidRPr="00F018E2" w:rsidRDefault="00D4022A" w:rsidP="00D4022A">
            <w:pPr>
              <w:widowControl w:val="0"/>
              <w:pBdr>
                <w:top w:val="nil"/>
                <w:left w:val="nil"/>
                <w:bottom w:val="nil"/>
                <w:right w:val="nil"/>
                <w:between w:val="nil"/>
              </w:pBdr>
              <w:spacing w:after="0" w:line="240" w:lineRule="auto"/>
              <w:ind w:firstLine="162"/>
              <w:jc w:val="both"/>
              <w:rPr>
                <w:rFonts w:ascii="Times New Roman" w:hAnsi="Times New Roman"/>
                <w:color w:val="000000"/>
                <w:sz w:val="24"/>
                <w:szCs w:val="24"/>
              </w:rPr>
            </w:pPr>
            <w:r w:rsidRPr="00F018E2">
              <w:rPr>
                <w:rFonts w:ascii="Times New Roman" w:hAnsi="Times New Roman"/>
                <w:color w:val="000000"/>
                <w:sz w:val="24"/>
                <w:szCs w:val="24"/>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D4022A" w:rsidRPr="00F018E2" w:rsidRDefault="00D4022A" w:rsidP="00D4022A">
            <w:pPr>
              <w:widowControl w:val="0"/>
              <w:pBdr>
                <w:top w:val="nil"/>
                <w:left w:val="nil"/>
                <w:bottom w:val="nil"/>
                <w:right w:val="nil"/>
                <w:between w:val="nil"/>
              </w:pBdr>
              <w:spacing w:after="0" w:line="240" w:lineRule="auto"/>
              <w:ind w:firstLine="162"/>
              <w:jc w:val="both"/>
              <w:rPr>
                <w:rFonts w:ascii="Times New Roman" w:hAnsi="Times New Roman"/>
                <w:color w:val="000000"/>
                <w:sz w:val="24"/>
                <w:szCs w:val="24"/>
              </w:rPr>
            </w:pPr>
            <w:r w:rsidRPr="00F018E2">
              <w:rPr>
                <w:rFonts w:ascii="Times New Roman" w:hAnsi="Times New Roman"/>
                <w:color w:val="000000"/>
                <w:sz w:val="24"/>
                <w:szCs w:val="24"/>
              </w:rPr>
              <w:t>Учасник процедури закупівлі має право:</w:t>
            </w:r>
          </w:p>
          <w:p w:rsidR="00D4022A" w:rsidRPr="00F018E2" w:rsidRDefault="00D4022A" w:rsidP="00D4022A">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F018E2">
              <w:rPr>
                <w:rFonts w:ascii="Times New Roman" w:hAnsi="Times New Roman"/>
                <w:color w:val="000000"/>
                <w:sz w:val="24"/>
                <w:szCs w:val="24"/>
              </w:rPr>
              <w:t xml:space="preserve"> - відхилити таку вимогу;</w:t>
            </w:r>
          </w:p>
          <w:p w:rsidR="00D4022A" w:rsidRPr="00F018E2" w:rsidRDefault="00D4022A" w:rsidP="00D4022A">
            <w:pPr>
              <w:pStyle w:val="11"/>
              <w:widowControl w:val="0"/>
              <w:spacing w:after="0" w:line="240" w:lineRule="auto"/>
              <w:ind w:right="113"/>
              <w:jc w:val="both"/>
              <w:rPr>
                <w:rFonts w:ascii="Times New Roman" w:hAnsi="Times New Roman" w:cs="Times New Roman"/>
                <w:sz w:val="24"/>
                <w:szCs w:val="24"/>
                <w:lang w:val="uk-UA"/>
              </w:rPr>
            </w:pPr>
            <w:r w:rsidRPr="00F018E2">
              <w:rPr>
                <w:rFonts w:ascii="Times New Roman" w:hAnsi="Times New Roman" w:cs="Times New Roman"/>
                <w:sz w:val="24"/>
                <w:szCs w:val="24"/>
                <w:lang w:val="uk-UA"/>
              </w:rPr>
              <w:t xml:space="preserve"> - погодитися з вимогою та продовжити строк дії поданої ним тендерної пропозиції.</w:t>
            </w:r>
          </w:p>
          <w:p w:rsidR="00D4022A" w:rsidRPr="001773BE" w:rsidRDefault="00D4022A" w:rsidP="00D4022A">
            <w:pPr>
              <w:pStyle w:val="11"/>
              <w:widowControl w:val="0"/>
              <w:spacing w:after="0" w:line="240" w:lineRule="auto"/>
              <w:ind w:right="113"/>
              <w:jc w:val="both"/>
              <w:rPr>
                <w:rFonts w:ascii="Times New Roman" w:hAnsi="Times New Roman" w:cs="Times New Roman"/>
                <w:sz w:val="24"/>
                <w:szCs w:val="24"/>
                <w:lang w:val="uk-UA"/>
              </w:rPr>
            </w:pPr>
            <w:r w:rsidRPr="00F018E2">
              <w:rPr>
                <w:rFonts w:ascii="Times New Roman" w:hAnsi="Times New Roman" w:cs="Times New Roman"/>
                <w:sz w:val="24"/>
                <w:szCs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Pr="00F018E2">
              <w:rPr>
                <w:rFonts w:ascii="Times New Roman" w:hAnsi="Times New Roman" w:cs="Times New Roman"/>
                <w:color w:val="FF0000"/>
                <w:sz w:val="24"/>
                <w:szCs w:val="24"/>
                <w:lang w:val="uk-UA"/>
              </w:rPr>
              <w:t xml:space="preserve">   </w:t>
            </w:r>
          </w:p>
        </w:tc>
      </w:tr>
      <w:tr w:rsidR="00142B67" w:rsidRPr="00614927" w:rsidTr="00766BD9">
        <w:trPr>
          <w:gridAfter w:val="4"/>
          <w:wAfter w:w="79" w:type="dxa"/>
          <w:trHeight w:val="715"/>
          <w:jc w:val="center"/>
        </w:trPr>
        <w:tc>
          <w:tcPr>
            <w:tcW w:w="519" w:type="dxa"/>
            <w:tcBorders>
              <w:top w:val="single" w:sz="4" w:space="0" w:color="auto"/>
              <w:left w:val="single" w:sz="4" w:space="0" w:color="auto"/>
              <w:bottom w:val="single" w:sz="4" w:space="0" w:color="auto"/>
              <w:right w:val="single" w:sz="4" w:space="0" w:color="auto"/>
            </w:tcBorders>
          </w:tcPr>
          <w:p w:rsidR="00142B67" w:rsidRPr="00614927" w:rsidRDefault="00D4022A" w:rsidP="00142B67">
            <w:pPr>
              <w:pStyle w:val="11"/>
              <w:widowControl w:val="0"/>
              <w:spacing w:line="240" w:lineRule="auto"/>
              <w:rPr>
                <w:sz w:val="24"/>
                <w:szCs w:val="24"/>
                <w:lang w:val="uk-UA"/>
              </w:rPr>
            </w:pPr>
            <w:r>
              <w:rPr>
                <w:rFonts w:ascii="Times New Roman" w:hAnsi="Times New Roman" w:cs="Times New Roman"/>
                <w:sz w:val="24"/>
                <w:szCs w:val="24"/>
                <w:lang w:val="uk-UA"/>
              </w:rPr>
              <w:t>5</w:t>
            </w:r>
          </w:p>
        </w:tc>
        <w:tc>
          <w:tcPr>
            <w:tcW w:w="2990" w:type="dxa"/>
            <w:gridSpan w:val="3"/>
            <w:tcBorders>
              <w:top w:val="single" w:sz="4" w:space="0" w:color="auto"/>
              <w:left w:val="single" w:sz="4" w:space="0" w:color="auto"/>
              <w:bottom w:val="single" w:sz="4" w:space="0" w:color="auto"/>
              <w:right w:val="single" w:sz="4" w:space="0" w:color="auto"/>
            </w:tcBorders>
          </w:tcPr>
          <w:p w:rsidR="00142B67" w:rsidRPr="00614927" w:rsidRDefault="00F52A6F" w:rsidP="00061DCE">
            <w:pPr>
              <w:pStyle w:val="rvps2"/>
              <w:shd w:val="clear" w:color="auto" w:fill="FFFFFF"/>
              <w:spacing w:before="0" w:beforeAutospacing="0" w:after="0" w:afterAutospacing="0"/>
              <w:rPr>
                <w:b/>
                <w:lang w:val="uk-UA"/>
              </w:rPr>
            </w:pPr>
            <w:r w:rsidRPr="00610108">
              <w:rPr>
                <w:color w:val="000000"/>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c>
          <w:tcPr>
            <w:tcW w:w="6883" w:type="dxa"/>
            <w:tcBorders>
              <w:top w:val="single" w:sz="4" w:space="0" w:color="auto"/>
              <w:left w:val="single" w:sz="4" w:space="0" w:color="auto"/>
              <w:bottom w:val="single" w:sz="4" w:space="0" w:color="auto"/>
              <w:right w:val="single" w:sz="4" w:space="0" w:color="auto"/>
            </w:tcBorders>
          </w:tcPr>
          <w:p w:rsidR="00061DCE" w:rsidRPr="00A62611" w:rsidRDefault="00D4022A" w:rsidP="00D4022A">
            <w:pPr>
              <w:pStyle w:val="rvps2"/>
              <w:pBdr>
                <w:top w:val="nil"/>
                <w:left w:val="nil"/>
                <w:bottom w:val="nil"/>
                <w:right w:val="nil"/>
                <w:between w:val="nil"/>
              </w:pBdr>
              <w:shd w:val="clear" w:color="auto" w:fill="FFFFFF"/>
              <w:spacing w:before="0" w:beforeAutospacing="0" w:after="0" w:afterAutospacing="0"/>
              <w:ind w:firstLine="168"/>
              <w:jc w:val="both"/>
              <w:rPr>
                <w:color w:val="000000"/>
                <w:lang w:val="uk-UA"/>
              </w:rPr>
            </w:pPr>
            <w:r>
              <w:rPr>
                <w:color w:val="000000"/>
                <w:lang w:val="uk-UA"/>
              </w:rPr>
              <w:t>5</w:t>
            </w:r>
            <w:r w:rsidR="00135225" w:rsidRPr="00A62611">
              <w:rPr>
                <w:color w:val="000000"/>
                <w:lang w:val="uk-UA"/>
              </w:rPr>
              <w:t xml:space="preserve">.1. </w:t>
            </w:r>
            <w:r w:rsidR="00061DCE" w:rsidRPr="00A62611">
              <w:rPr>
                <w:color w:val="000000"/>
                <w:lang w:val="uk-UA"/>
              </w:rPr>
              <w:t>Замовник установлює кваліфікаційн</w:t>
            </w:r>
            <w:r w:rsidR="001E5F8E" w:rsidRPr="00A62611">
              <w:rPr>
                <w:color w:val="000000"/>
                <w:lang w:val="uk-UA"/>
              </w:rPr>
              <w:t>і</w:t>
            </w:r>
            <w:r w:rsidR="00061DCE" w:rsidRPr="00A62611">
              <w:rPr>
                <w:color w:val="000000"/>
                <w:lang w:val="uk-UA"/>
              </w:rPr>
              <w:t xml:space="preserve"> критері</w:t>
            </w:r>
            <w:r w:rsidR="001E5F8E" w:rsidRPr="00A62611">
              <w:rPr>
                <w:color w:val="000000"/>
                <w:lang w:val="uk-UA"/>
              </w:rPr>
              <w:t>ї</w:t>
            </w:r>
            <w:r w:rsidR="00061DCE" w:rsidRPr="00A62611">
              <w:rPr>
                <w:color w:val="000000"/>
                <w:lang w:val="uk-UA"/>
              </w:rPr>
              <w:t xml:space="preserve"> відповідно до статті 16 Закону, а саме:</w:t>
            </w:r>
          </w:p>
          <w:p w:rsidR="001E5F8E" w:rsidRPr="00A62611" w:rsidRDefault="00061DCE" w:rsidP="00A62611">
            <w:pPr>
              <w:pStyle w:val="rvps2"/>
              <w:pBdr>
                <w:top w:val="nil"/>
                <w:left w:val="nil"/>
                <w:bottom w:val="nil"/>
                <w:right w:val="nil"/>
                <w:between w:val="nil"/>
              </w:pBdr>
              <w:shd w:val="clear" w:color="auto" w:fill="FFFFFF"/>
              <w:spacing w:before="0" w:beforeAutospacing="0" w:after="0" w:afterAutospacing="0"/>
              <w:ind w:firstLine="448"/>
              <w:jc w:val="both"/>
              <w:rPr>
                <w:color w:val="000000"/>
                <w:lang w:val="uk-UA"/>
              </w:rPr>
            </w:pPr>
            <w:r w:rsidRPr="00A62611">
              <w:rPr>
                <w:color w:val="000000"/>
                <w:lang w:val="uk-UA"/>
              </w:rPr>
              <w:t xml:space="preserve"> - </w:t>
            </w:r>
            <w:r w:rsidR="001E5F8E" w:rsidRPr="00A62611">
              <w:rPr>
                <w:color w:val="000000"/>
                <w:lang w:val="uk-UA"/>
              </w:rPr>
              <w:t xml:space="preserve">наявність </w:t>
            </w:r>
            <w:r w:rsidR="00A21EC1">
              <w:rPr>
                <w:color w:val="000000"/>
                <w:lang w:val="uk-UA"/>
              </w:rPr>
              <w:t xml:space="preserve">в учасника процедури </w:t>
            </w:r>
            <w:r w:rsidR="00814C6E" w:rsidRPr="00A62611">
              <w:rPr>
                <w:color w:val="000000"/>
                <w:lang w:val="uk-UA"/>
              </w:rPr>
              <w:t>обладнання, матеріально-технічної бази та технологій</w:t>
            </w:r>
            <w:r w:rsidR="001E5F8E" w:rsidRPr="00A62611">
              <w:rPr>
                <w:color w:val="000000"/>
                <w:lang w:val="uk-UA"/>
              </w:rPr>
              <w:t>;</w:t>
            </w:r>
          </w:p>
          <w:p w:rsidR="00061DCE" w:rsidRPr="00A62611" w:rsidRDefault="001E5F8E" w:rsidP="00A62611">
            <w:pPr>
              <w:pStyle w:val="rvps2"/>
              <w:pBdr>
                <w:top w:val="nil"/>
                <w:left w:val="nil"/>
                <w:bottom w:val="nil"/>
                <w:right w:val="nil"/>
                <w:between w:val="nil"/>
              </w:pBdr>
              <w:shd w:val="clear" w:color="auto" w:fill="FFFFFF"/>
              <w:spacing w:before="0" w:beforeAutospacing="0" w:after="0" w:afterAutospacing="0"/>
              <w:ind w:firstLine="448"/>
              <w:jc w:val="both"/>
              <w:rPr>
                <w:color w:val="000000"/>
                <w:lang w:val="uk-UA"/>
              </w:rPr>
            </w:pPr>
            <w:bookmarkStart w:id="0" w:name="n288"/>
            <w:bookmarkEnd w:id="0"/>
            <w:r w:rsidRPr="00A62611">
              <w:rPr>
                <w:color w:val="000000"/>
                <w:lang w:val="uk-UA"/>
              </w:rPr>
              <w:t xml:space="preserve">- </w:t>
            </w:r>
            <w:r w:rsidR="00264BFF" w:rsidRPr="00264BFF">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r w:rsidR="00061DCE" w:rsidRPr="00A62611">
              <w:rPr>
                <w:color w:val="000000"/>
                <w:lang w:val="uk-UA"/>
              </w:rPr>
              <w:t>.</w:t>
            </w:r>
          </w:p>
          <w:p w:rsidR="00142B67" w:rsidRPr="00A62611" w:rsidRDefault="00061DCE" w:rsidP="00A62611">
            <w:pPr>
              <w:pStyle w:val="rvps2"/>
              <w:pBdr>
                <w:top w:val="nil"/>
                <w:left w:val="nil"/>
                <w:bottom w:val="nil"/>
                <w:right w:val="nil"/>
                <w:between w:val="nil"/>
              </w:pBdr>
              <w:shd w:val="clear" w:color="auto" w:fill="FFFFFF"/>
              <w:spacing w:before="0" w:beforeAutospacing="0" w:after="0" w:afterAutospacing="0"/>
              <w:ind w:firstLine="448"/>
              <w:jc w:val="both"/>
              <w:rPr>
                <w:color w:val="000000"/>
                <w:lang w:val="uk-UA"/>
              </w:rPr>
            </w:pPr>
            <w:r w:rsidRPr="00A62611">
              <w:rPr>
                <w:color w:val="000000"/>
                <w:lang w:val="uk-UA"/>
              </w:rPr>
              <w:t>Замовник вимагає від Учасника процедури закупівлі подання ним документально підтвердженої інформації про його відповідніст</w:t>
            </w:r>
            <w:r w:rsidR="001E5F8E" w:rsidRPr="00A62611">
              <w:rPr>
                <w:color w:val="000000"/>
                <w:lang w:val="uk-UA"/>
              </w:rPr>
              <w:t>ь установленим</w:t>
            </w:r>
            <w:r w:rsidRPr="00A62611">
              <w:rPr>
                <w:color w:val="000000"/>
                <w:lang w:val="uk-UA"/>
              </w:rPr>
              <w:t xml:space="preserve"> критері</w:t>
            </w:r>
            <w:r w:rsidR="001E5F8E" w:rsidRPr="00A62611">
              <w:rPr>
                <w:color w:val="000000"/>
                <w:lang w:val="uk-UA"/>
              </w:rPr>
              <w:t>ям</w:t>
            </w:r>
            <w:r w:rsidRPr="00A62611">
              <w:rPr>
                <w:color w:val="000000"/>
                <w:lang w:val="uk-UA"/>
              </w:rPr>
              <w:t xml:space="preserve"> згідно із Додатком 2 до цієї тендерної документації. </w:t>
            </w:r>
          </w:p>
          <w:p w:rsidR="00095D1B" w:rsidRPr="00F018E2" w:rsidRDefault="00095D1B" w:rsidP="008659CB">
            <w:pPr>
              <w:tabs>
                <w:tab w:val="left" w:pos="5735"/>
              </w:tabs>
              <w:spacing w:after="0" w:line="240" w:lineRule="auto"/>
              <w:ind w:right="146"/>
              <w:jc w:val="both"/>
              <w:textAlignment w:val="baseline"/>
              <w:rPr>
                <w:rFonts w:ascii="Times New Roman" w:hAnsi="Times New Roman"/>
                <w:color w:val="000000"/>
                <w:sz w:val="24"/>
                <w:szCs w:val="24"/>
              </w:rPr>
            </w:pPr>
            <w:r w:rsidRPr="001773BE">
              <w:rPr>
                <w:rFonts w:ascii="Times New Roman" w:hAnsi="Times New Roman"/>
                <w:sz w:val="24"/>
                <w:szCs w:val="24"/>
              </w:rPr>
              <w:t xml:space="preserve">   </w:t>
            </w:r>
            <w:r w:rsidRPr="00F018E2">
              <w:rPr>
                <w:rFonts w:ascii="Times New Roman" w:hAnsi="Times New Roman"/>
                <w:color w:val="000000"/>
                <w:sz w:val="24"/>
                <w:szCs w:val="24"/>
              </w:rPr>
              <w:t>5.2. Підстави, встановлені статтею 17 Закону:</w:t>
            </w:r>
          </w:p>
          <w:p w:rsidR="00095D1B" w:rsidRPr="00F018E2" w:rsidRDefault="00095D1B" w:rsidP="008659CB">
            <w:pPr>
              <w:tabs>
                <w:tab w:val="left" w:pos="5735"/>
              </w:tabs>
              <w:spacing w:after="0" w:line="240" w:lineRule="auto"/>
              <w:ind w:right="146"/>
              <w:jc w:val="both"/>
              <w:textAlignment w:val="baseline"/>
              <w:rPr>
                <w:rFonts w:ascii="Times New Roman" w:hAnsi="Times New Roman"/>
                <w:color w:val="000000"/>
                <w:sz w:val="24"/>
                <w:szCs w:val="24"/>
              </w:rPr>
            </w:pPr>
            <w:r w:rsidRPr="00F018E2">
              <w:rPr>
                <w:rFonts w:ascii="Times New Roman" w:hAnsi="Times New Roman"/>
                <w:color w:val="000000"/>
                <w:sz w:val="24"/>
                <w:szCs w:val="24"/>
              </w:rPr>
              <w:t>5.2.1.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95D1B" w:rsidRPr="00F018E2" w:rsidRDefault="00095D1B" w:rsidP="008659CB">
            <w:pPr>
              <w:tabs>
                <w:tab w:val="left" w:pos="5735"/>
              </w:tabs>
              <w:spacing w:after="0" w:line="240" w:lineRule="auto"/>
              <w:ind w:right="146"/>
              <w:jc w:val="both"/>
              <w:textAlignment w:val="baseline"/>
              <w:rPr>
                <w:rFonts w:ascii="Times New Roman" w:hAnsi="Times New Roman"/>
                <w:color w:val="000000"/>
                <w:sz w:val="24"/>
                <w:szCs w:val="24"/>
              </w:rPr>
            </w:pPr>
            <w:r w:rsidRPr="00F018E2">
              <w:rPr>
                <w:rFonts w:ascii="Times New Roman" w:hAnsi="Times New Roman"/>
                <w:color w:val="000000"/>
                <w:sz w:val="24"/>
                <w:szCs w:val="24"/>
              </w:rPr>
              <w:t>5.2.2.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5D1B" w:rsidRPr="00F018E2" w:rsidRDefault="00095D1B" w:rsidP="008659CB">
            <w:pPr>
              <w:tabs>
                <w:tab w:val="left" w:pos="5735"/>
              </w:tabs>
              <w:spacing w:after="0" w:line="240" w:lineRule="auto"/>
              <w:ind w:right="146"/>
              <w:jc w:val="both"/>
              <w:textAlignment w:val="baseline"/>
              <w:rPr>
                <w:rFonts w:ascii="Times New Roman" w:hAnsi="Times New Roman"/>
                <w:color w:val="000000"/>
                <w:sz w:val="24"/>
                <w:szCs w:val="24"/>
              </w:rPr>
            </w:pPr>
            <w:r w:rsidRPr="00F018E2">
              <w:rPr>
                <w:rFonts w:ascii="Times New Roman" w:hAnsi="Times New Roman"/>
                <w:color w:val="000000"/>
                <w:sz w:val="24"/>
                <w:szCs w:val="24"/>
              </w:rPr>
              <w:t>5.2.3.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95D1B" w:rsidRPr="00F018E2" w:rsidRDefault="00095D1B" w:rsidP="008659CB">
            <w:pPr>
              <w:tabs>
                <w:tab w:val="left" w:pos="5735"/>
              </w:tabs>
              <w:spacing w:after="0" w:line="240" w:lineRule="auto"/>
              <w:ind w:right="146"/>
              <w:jc w:val="both"/>
              <w:textAlignment w:val="baseline"/>
              <w:rPr>
                <w:rFonts w:ascii="Times New Roman" w:hAnsi="Times New Roman"/>
                <w:color w:val="000000"/>
                <w:sz w:val="24"/>
                <w:szCs w:val="24"/>
              </w:rPr>
            </w:pPr>
            <w:r w:rsidRPr="00F018E2">
              <w:rPr>
                <w:rFonts w:ascii="Times New Roman" w:hAnsi="Times New Roman"/>
                <w:color w:val="000000"/>
                <w:sz w:val="24"/>
                <w:szCs w:val="24"/>
              </w:rPr>
              <w:t xml:space="preserve">5.2.4.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018E2">
              <w:rPr>
                <w:rFonts w:ascii="Times New Roman" w:hAnsi="Times New Roman"/>
                <w:color w:val="000000"/>
                <w:sz w:val="24"/>
                <w:szCs w:val="24"/>
              </w:rPr>
              <w:t>антиконкурентних</w:t>
            </w:r>
            <w:proofErr w:type="spellEnd"/>
            <w:r w:rsidRPr="00F018E2">
              <w:rPr>
                <w:rFonts w:ascii="Times New Roman" w:hAnsi="Times New Roman"/>
                <w:color w:val="000000"/>
                <w:sz w:val="24"/>
                <w:szCs w:val="24"/>
              </w:rPr>
              <w:t xml:space="preserve"> узгоджених дій, що стосуються спотворення результатів тендерів;</w:t>
            </w:r>
          </w:p>
          <w:p w:rsidR="00095D1B" w:rsidRPr="00F018E2" w:rsidRDefault="00095D1B" w:rsidP="008659CB">
            <w:pPr>
              <w:tabs>
                <w:tab w:val="left" w:pos="5735"/>
              </w:tabs>
              <w:spacing w:after="0" w:line="240" w:lineRule="auto"/>
              <w:ind w:right="146"/>
              <w:jc w:val="both"/>
              <w:textAlignment w:val="baseline"/>
              <w:rPr>
                <w:rFonts w:ascii="Times New Roman" w:hAnsi="Times New Roman"/>
                <w:color w:val="000000"/>
                <w:sz w:val="24"/>
                <w:szCs w:val="24"/>
              </w:rPr>
            </w:pPr>
            <w:r w:rsidRPr="00F018E2">
              <w:rPr>
                <w:rFonts w:ascii="Times New Roman" w:hAnsi="Times New Roman"/>
                <w:color w:val="000000"/>
                <w:sz w:val="24"/>
                <w:szCs w:val="24"/>
              </w:rPr>
              <w:t>5.2.5.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95D1B" w:rsidRPr="00F018E2" w:rsidRDefault="00095D1B" w:rsidP="008659CB">
            <w:pPr>
              <w:tabs>
                <w:tab w:val="left" w:pos="5735"/>
              </w:tabs>
              <w:spacing w:after="0" w:line="240" w:lineRule="auto"/>
              <w:ind w:right="146"/>
              <w:jc w:val="both"/>
              <w:textAlignment w:val="baseline"/>
              <w:rPr>
                <w:rFonts w:ascii="Times New Roman" w:hAnsi="Times New Roman"/>
                <w:color w:val="000000"/>
                <w:sz w:val="24"/>
                <w:szCs w:val="24"/>
              </w:rPr>
            </w:pPr>
            <w:r w:rsidRPr="00F018E2">
              <w:rPr>
                <w:rFonts w:ascii="Times New Roman" w:hAnsi="Times New Roman"/>
                <w:color w:val="000000"/>
                <w:sz w:val="24"/>
                <w:szCs w:val="24"/>
              </w:rPr>
              <w:lastRenderedPageBreak/>
              <w:t>5.2.6.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95D1B" w:rsidRPr="00F018E2" w:rsidRDefault="00095D1B" w:rsidP="008659CB">
            <w:pPr>
              <w:tabs>
                <w:tab w:val="left" w:pos="5735"/>
              </w:tabs>
              <w:spacing w:after="0" w:line="240" w:lineRule="auto"/>
              <w:ind w:right="146"/>
              <w:jc w:val="both"/>
              <w:textAlignment w:val="baseline"/>
              <w:rPr>
                <w:rFonts w:ascii="Times New Roman" w:hAnsi="Times New Roman"/>
                <w:color w:val="000000"/>
                <w:sz w:val="24"/>
                <w:szCs w:val="24"/>
              </w:rPr>
            </w:pPr>
            <w:r w:rsidRPr="00F018E2">
              <w:rPr>
                <w:rFonts w:ascii="Times New Roman" w:hAnsi="Times New Roman"/>
                <w:color w:val="000000"/>
                <w:sz w:val="24"/>
                <w:szCs w:val="24"/>
              </w:rPr>
              <w:t>5.2.7.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5D1B" w:rsidRPr="00F018E2" w:rsidRDefault="00095D1B" w:rsidP="008659CB">
            <w:pPr>
              <w:tabs>
                <w:tab w:val="left" w:pos="5735"/>
              </w:tabs>
              <w:spacing w:after="0" w:line="240" w:lineRule="auto"/>
              <w:ind w:right="146"/>
              <w:jc w:val="both"/>
              <w:textAlignment w:val="baseline"/>
              <w:rPr>
                <w:rFonts w:ascii="Times New Roman" w:hAnsi="Times New Roman"/>
                <w:color w:val="000000"/>
                <w:sz w:val="24"/>
                <w:szCs w:val="24"/>
              </w:rPr>
            </w:pPr>
            <w:r w:rsidRPr="00F018E2">
              <w:rPr>
                <w:rFonts w:ascii="Times New Roman" w:hAnsi="Times New Roman"/>
                <w:color w:val="000000"/>
                <w:sz w:val="24"/>
                <w:szCs w:val="24"/>
              </w:rPr>
              <w:t>5.2.8. Учасник процедури закупівлі визнаний у встановленому законом порядку банкрутом та стосовно нього відкрита ліквідаційна процедура;</w:t>
            </w:r>
          </w:p>
          <w:p w:rsidR="00095D1B" w:rsidRPr="00F018E2" w:rsidRDefault="00095D1B" w:rsidP="008659CB">
            <w:pPr>
              <w:tabs>
                <w:tab w:val="left" w:pos="5735"/>
              </w:tabs>
              <w:spacing w:after="0" w:line="240" w:lineRule="auto"/>
              <w:ind w:right="146"/>
              <w:jc w:val="both"/>
              <w:textAlignment w:val="baseline"/>
              <w:rPr>
                <w:rFonts w:ascii="Times New Roman" w:hAnsi="Times New Roman"/>
                <w:color w:val="000000"/>
                <w:sz w:val="24"/>
                <w:szCs w:val="24"/>
              </w:rPr>
            </w:pPr>
            <w:r w:rsidRPr="00F018E2">
              <w:rPr>
                <w:rFonts w:ascii="Times New Roman" w:hAnsi="Times New Roman"/>
                <w:color w:val="000000"/>
                <w:sz w:val="24"/>
                <w:szCs w:val="24"/>
              </w:rPr>
              <w:t>5.2.9.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5D1B" w:rsidRPr="00F018E2" w:rsidRDefault="00095D1B" w:rsidP="008659CB">
            <w:pPr>
              <w:tabs>
                <w:tab w:val="left" w:pos="5735"/>
              </w:tabs>
              <w:spacing w:after="0" w:line="240" w:lineRule="auto"/>
              <w:ind w:right="146"/>
              <w:jc w:val="both"/>
              <w:textAlignment w:val="baseline"/>
              <w:rPr>
                <w:rFonts w:ascii="Times New Roman" w:hAnsi="Times New Roman"/>
                <w:color w:val="000000"/>
                <w:sz w:val="24"/>
                <w:szCs w:val="24"/>
              </w:rPr>
            </w:pPr>
            <w:r w:rsidRPr="00F018E2">
              <w:rPr>
                <w:rFonts w:ascii="Times New Roman" w:hAnsi="Times New Roman"/>
                <w:color w:val="000000"/>
                <w:sz w:val="24"/>
                <w:szCs w:val="24"/>
              </w:rPr>
              <w:t>5.2.10.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95D1B" w:rsidRPr="00F018E2" w:rsidRDefault="00095D1B" w:rsidP="008659CB">
            <w:pPr>
              <w:tabs>
                <w:tab w:val="left" w:pos="5735"/>
              </w:tabs>
              <w:spacing w:after="0" w:line="240" w:lineRule="auto"/>
              <w:ind w:right="146"/>
              <w:jc w:val="both"/>
              <w:textAlignment w:val="baseline"/>
              <w:rPr>
                <w:rFonts w:ascii="Times New Roman" w:hAnsi="Times New Roman"/>
                <w:color w:val="000000"/>
                <w:sz w:val="24"/>
                <w:szCs w:val="24"/>
              </w:rPr>
            </w:pPr>
            <w:r w:rsidRPr="00F018E2">
              <w:rPr>
                <w:rFonts w:ascii="Times New Roman" w:hAnsi="Times New Roman"/>
                <w:color w:val="000000"/>
                <w:sz w:val="24"/>
                <w:szCs w:val="24"/>
              </w:rPr>
              <w:t>5.2.11.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95D1B" w:rsidRPr="00F018E2" w:rsidRDefault="00095D1B" w:rsidP="008659CB">
            <w:pPr>
              <w:tabs>
                <w:tab w:val="left" w:pos="5735"/>
              </w:tabs>
              <w:spacing w:after="0" w:line="240" w:lineRule="auto"/>
              <w:ind w:right="146"/>
              <w:jc w:val="both"/>
              <w:textAlignment w:val="baseline"/>
              <w:rPr>
                <w:rFonts w:ascii="Times New Roman" w:hAnsi="Times New Roman"/>
                <w:color w:val="000000"/>
                <w:sz w:val="24"/>
                <w:szCs w:val="24"/>
              </w:rPr>
            </w:pPr>
            <w:r w:rsidRPr="00F018E2">
              <w:rPr>
                <w:rFonts w:ascii="Times New Roman" w:hAnsi="Times New Roman"/>
                <w:color w:val="000000"/>
                <w:sz w:val="24"/>
                <w:szCs w:val="24"/>
              </w:rPr>
              <w:t>5.2.12.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5D1B" w:rsidRPr="008659CB" w:rsidRDefault="00095D1B" w:rsidP="008659CB">
            <w:pPr>
              <w:tabs>
                <w:tab w:val="left" w:pos="5735"/>
              </w:tabs>
              <w:spacing w:after="0" w:line="240" w:lineRule="auto"/>
              <w:ind w:right="146"/>
              <w:jc w:val="both"/>
              <w:textAlignment w:val="baseline"/>
              <w:rPr>
                <w:rFonts w:ascii="Times New Roman" w:hAnsi="Times New Roman"/>
                <w:color w:val="000000"/>
                <w:sz w:val="24"/>
                <w:szCs w:val="24"/>
              </w:rPr>
            </w:pPr>
            <w:r w:rsidRPr="00F018E2">
              <w:rPr>
                <w:rFonts w:ascii="Times New Roman" w:hAnsi="Times New Roman"/>
                <w:color w:val="000000"/>
                <w:sz w:val="24"/>
                <w:szCs w:val="24"/>
              </w:rPr>
              <w:t xml:space="preserve">5.2.13.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w:t>
            </w:r>
            <w:r w:rsidRPr="008659CB">
              <w:rPr>
                <w:rFonts w:ascii="Times New Roman" w:hAnsi="Times New Roman"/>
                <w:color w:val="000000"/>
                <w:sz w:val="24"/>
                <w:szCs w:val="24"/>
              </w:rPr>
              <w:t xml:space="preserve">такого Учасника. </w:t>
            </w:r>
          </w:p>
          <w:p w:rsidR="00095D1B" w:rsidRDefault="00095D1B" w:rsidP="008659CB">
            <w:pPr>
              <w:pStyle w:val="rvps2"/>
              <w:shd w:val="clear" w:color="auto" w:fill="FFFFFF"/>
              <w:spacing w:before="0" w:beforeAutospacing="0" w:after="0" w:afterAutospacing="0"/>
              <w:jc w:val="both"/>
            </w:pPr>
            <w:r w:rsidRPr="008659CB">
              <w:rPr>
                <w:lang w:val="uk-UA"/>
              </w:rPr>
              <w:t>5.3. 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9C4309">
              <w:t>.</w:t>
            </w:r>
            <w:r>
              <w:t xml:space="preserve"> </w:t>
            </w:r>
          </w:p>
          <w:p w:rsidR="00095D1B" w:rsidRPr="008D6542" w:rsidRDefault="00095D1B" w:rsidP="00095D1B">
            <w:pPr>
              <w:pStyle w:val="rvps2"/>
              <w:shd w:val="clear" w:color="auto" w:fill="FFFFFF"/>
              <w:spacing w:before="0" w:beforeAutospacing="0" w:after="0" w:afterAutospacing="0"/>
              <w:ind w:firstLine="450"/>
              <w:jc w:val="both"/>
              <w:rPr>
                <w:color w:val="000000"/>
                <w:lang w:val="uk-UA"/>
              </w:rPr>
            </w:pPr>
            <w:r>
              <w:rPr>
                <w:color w:val="000000"/>
                <w:lang w:val="uk-UA"/>
              </w:rPr>
              <w:t xml:space="preserve">Учасник процедури закупівлі, що перебуває в обставинах, зазначених у частині другій статті 17 Закону (абзац перший п. 5.3. цього розділу тендерної документації),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Pr>
                <w:color w:val="000000"/>
                <w:lang w:val="uk-UA"/>
              </w:rPr>
              <w:lastRenderedPageBreak/>
              <w:t>зобов’язався сплатити відповідні зобов’язання та відшкодування завданих збитків.</w:t>
            </w:r>
          </w:p>
          <w:p w:rsidR="00095D1B" w:rsidRPr="008D6542" w:rsidRDefault="00095D1B" w:rsidP="00095D1B">
            <w:pPr>
              <w:pStyle w:val="rvps2"/>
              <w:shd w:val="clear" w:color="auto" w:fill="FFFFFF"/>
              <w:spacing w:before="0" w:beforeAutospacing="0" w:after="0" w:afterAutospacing="0"/>
              <w:ind w:firstLine="450"/>
              <w:jc w:val="both"/>
              <w:rPr>
                <w:color w:val="000000"/>
                <w:lang w:val="uk-UA"/>
              </w:rPr>
            </w:pPr>
            <w:r>
              <w:rPr>
                <w:color w:val="000000"/>
                <w:lang w:val="uk-UA"/>
              </w:rPr>
              <w:t>Якщо замовник вважає таке підтвердження достатнім, учаснику не може бути відмовлено в участі в процедурі закупівлі.</w:t>
            </w:r>
          </w:p>
          <w:p w:rsidR="00095D1B" w:rsidRPr="008D6542" w:rsidRDefault="00095D1B" w:rsidP="00095D1B">
            <w:pPr>
              <w:pStyle w:val="rvps2"/>
              <w:shd w:val="clear" w:color="auto" w:fill="FFFFFF"/>
              <w:spacing w:before="0" w:beforeAutospacing="0" w:after="0" w:afterAutospacing="0"/>
              <w:jc w:val="both"/>
              <w:rPr>
                <w:color w:val="000000"/>
                <w:lang w:val="uk-UA"/>
              </w:rPr>
            </w:pPr>
            <w:bookmarkStart w:id="1" w:name="n1277"/>
            <w:bookmarkEnd w:id="1"/>
            <w:r>
              <w:rPr>
                <w:color w:val="000000"/>
                <w:lang w:val="uk-UA"/>
              </w:rPr>
              <w:t>5.4. Інформація та документи щодо підтвердження відповідності вимогам, визначеним у статті 17 Закону з урахуванням Особливостей 1178, визначені у Додатку 3 до цієї тендерної документації.</w:t>
            </w:r>
          </w:p>
          <w:p w:rsidR="00E24677" w:rsidRPr="008659CB" w:rsidRDefault="00095D1B" w:rsidP="008659CB">
            <w:pPr>
              <w:pStyle w:val="rvps2"/>
              <w:pBdr>
                <w:top w:val="nil"/>
                <w:left w:val="nil"/>
                <w:bottom w:val="nil"/>
                <w:right w:val="nil"/>
                <w:between w:val="nil"/>
              </w:pBdr>
              <w:shd w:val="clear" w:color="auto" w:fill="FFFFFF"/>
              <w:spacing w:before="0" w:beforeAutospacing="0" w:after="0" w:afterAutospacing="0"/>
              <w:jc w:val="both"/>
              <w:rPr>
                <w:color w:val="000000"/>
                <w:lang w:val="uk-UA"/>
              </w:rPr>
            </w:pPr>
            <w:r w:rsidRPr="008659CB">
              <w:rPr>
                <w:lang w:val="uk-UA"/>
              </w:rPr>
              <w:t xml:space="preserve">5.5. </w:t>
            </w:r>
            <w:r w:rsidRPr="008659CB">
              <w:rPr>
                <w:highlight w:val="white"/>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8659CB">
              <w:rPr>
                <w:highlight w:val="white"/>
                <w:lang w:val="uk-UA"/>
              </w:rPr>
              <w:t>“Про</w:t>
            </w:r>
            <w:proofErr w:type="spellEnd"/>
            <w:r w:rsidRPr="008659CB">
              <w:rPr>
                <w:highlight w:val="white"/>
                <w:lang w:val="uk-UA"/>
              </w:rPr>
              <w:t xml:space="preserve"> доступ до публічної </w:t>
            </w:r>
            <w:proofErr w:type="spellStart"/>
            <w:r w:rsidRPr="008659CB">
              <w:rPr>
                <w:highlight w:val="white"/>
                <w:lang w:val="uk-UA"/>
              </w:rPr>
              <w:t>інформації”</w:t>
            </w:r>
            <w:proofErr w:type="spellEnd"/>
            <w:r w:rsidRPr="008659CB">
              <w:rPr>
                <w:highlight w:val="white"/>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42B67" w:rsidRPr="00061DCE"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tcPr>
          <w:p w:rsidR="00142B67" w:rsidRPr="00061DCE" w:rsidRDefault="00D4022A" w:rsidP="00142B67">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2990" w:type="dxa"/>
            <w:gridSpan w:val="3"/>
            <w:tcBorders>
              <w:top w:val="single" w:sz="4" w:space="0" w:color="auto"/>
              <w:left w:val="single" w:sz="4" w:space="0" w:color="auto"/>
              <w:bottom w:val="single" w:sz="4" w:space="0" w:color="auto"/>
              <w:right w:val="single" w:sz="4" w:space="0" w:color="auto"/>
            </w:tcBorders>
          </w:tcPr>
          <w:p w:rsidR="00142B67" w:rsidRPr="00061DCE" w:rsidRDefault="00061DCE" w:rsidP="00D05810">
            <w:pPr>
              <w:pStyle w:val="11"/>
              <w:widowControl w:val="0"/>
              <w:spacing w:line="240" w:lineRule="auto"/>
              <w:rPr>
                <w:rFonts w:ascii="Times New Roman" w:hAnsi="Times New Roman" w:cs="Times New Roman"/>
                <w:sz w:val="24"/>
                <w:szCs w:val="24"/>
                <w:lang w:val="uk-UA"/>
              </w:rPr>
            </w:pPr>
            <w:r w:rsidRPr="00061DCE">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w:t>
            </w:r>
          </w:p>
        </w:tc>
        <w:tc>
          <w:tcPr>
            <w:tcW w:w="6883" w:type="dxa"/>
            <w:tcBorders>
              <w:top w:val="single" w:sz="4" w:space="0" w:color="auto"/>
              <w:left w:val="single" w:sz="4" w:space="0" w:color="auto"/>
              <w:bottom w:val="single" w:sz="4" w:space="0" w:color="auto"/>
              <w:right w:val="single" w:sz="4" w:space="0" w:color="auto"/>
            </w:tcBorders>
          </w:tcPr>
          <w:p w:rsidR="00061DCE" w:rsidRDefault="00D4022A" w:rsidP="00C434E6">
            <w:pPr>
              <w:pStyle w:val="11"/>
              <w:widowControl w:val="0"/>
              <w:pBdr>
                <w:top w:val="nil"/>
                <w:left w:val="nil"/>
                <w:bottom w:val="nil"/>
                <w:right w:val="nil"/>
                <w:between w:val="nil"/>
              </w:pBdr>
              <w:spacing w:after="0" w:line="240" w:lineRule="auto"/>
              <w:ind w:firstLine="17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C434E6">
              <w:rPr>
                <w:rFonts w:ascii="Times New Roman" w:hAnsi="Times New Roman" w:cs="Times New Roman"/>
                <w:sz w:val="24"/>
                <w:szCs w:val="24"/>
                <w:lang w:val="uk-UA"/>
              </w:rPr>
              <w:t xml:space="preserve">.1. </w:t>
            </w:r>
            <w:r w:rsidR="00142B67" w:rsidRPr="00061DCE">
              <w:rPr>
                <w:rFonts w:ascii="Times New Roman" w:hAnsi="Times New Roman" w:cs="Times New Roman"/>
                <w:sz w:val="24"/>
                <w:szCs w:val="24"/>
                <w:lang w:val="uk-UA"/>
              </w:rPr>
              <w:t>Учасники процедури закупівлі повинні надати у складі т</w:t>
            </w:r>
            <w:r w:rsidR="0037439C">
              <w:rPr>
                <w:rFonts w:ascii="Times New Roman" w:hAnsi="Times New Roman" w:cs="Times New Roman"/>
                <w:sz w:val="24"/>
                <w:szCs w:val="24"/>
                <w:lang w:val="uk-UA"/>
              </w:rPr>
              <w:t>ендерних пропозицій інформацію про необхідні</w:t>
            </w:r>
            <w:r w:rsidR="00142B67" w:rsidRPr="00061DCE">
              <w:rPr>
                <w:rFonts w:ascii="Times New Roman" w:hAnsi="Times New Roman" w:cs="Times New Roman"/>
                <w:sz w:val="24"/>
                <w:szCs w:val="24"/>
                <w:lang w:val="uk-UA"/>
              </w:rPr>
              <w:t xml:space="preserve"> технічн</w:t>
            </w:r>
            <w:r w:rsidR="0037439C">
              <w:rPr>
                <w:rFonts w:ascii="Times New Roman" w:hAnsi="Times New Roman" w:cs="Times New Roman"/>
                <w:sz w:val="24"/>
                <w:szCs w:val="24"/>
                <w:lang w:val="uk-UA"/>
              </w:rPr>
              <w:t>і</w:t>
            </w:r>
            <w:r w:rsidR="00142B67" w:rsidRPr="00061DCE">
              <w:rPr>
                <w:rFonts w:ascii="Times New Roman" w:hAnsi="Times New Roman" w:cs="Times New Roman"/>
                <w:sz w:val="24"/>
                <w:szCs w:val="24"/>
                <w:lang w:val="uk-UA"/>
              </w:rPr>
              <w:t>, якісн</w:t>
            </w:r>
            <w:r w:rsidR="0037439C">
              <w:rPr>
                <w:rFonts w:ascii="Times New Roman" w:hAnsi="Times New Roman" w:cs="Times New Roman"/>
                <w:sz w:val="24"/>
                <w:szCs w:val="24"/>
                <w:lang w:val="uk-UA"/>
              </w:rPr>
              <w:t>і</w:t>
            </w:r>
            <w:r w:rsidR="00142B67" w:rsidRPr="00061DCE">
              <w:rPr>
                <w:rFonts w:ascii="Times New Roman" w:hAnsi="Times New Roman" w:cs="Times New Roman"/>
                <w:sz w:val="24"/>
                <w:szCs w:val="24"/>
                <w:lang w:val="uk-UA"/>
              </w:rPr>
              <w:t xml:space="preserve"> та кількісн</w:t>
            </w:r>
            <w:r w:rsidR="0037439C">
              <w:rPr>
                <w:rFonts w:ascii="Times New Roman" w:hAnsi="Times New Roman" w:cs="Times New Roman"/>
                <w:sz w:val="24"/>
                <w:szCs w:val="24"/>
                <w:lang w:val="uk-UA"/>
              </w:rPr>
              <w:t>і</w:t>
            </w:r>
            <w:r w:rsidR="00142B67" w:rsidRPr="00061DCE">
              <w:rPr>
                <w:rFonts w:ascii="Times New Roman" w:hAnsi="Times New Roman" w:cs="Times New Roman"/>
                <w:sz w:val="24"/>
                <w:szCs w:val="24"/>
                <w:lang w:val="uk-UA"/>
              </w:rPr>
              <w:t xml:space="preserve"> </w:t>
            </w:r>
            <w:r w:rsidR="00142B67" w:rsidRPr="00C434E6">
              <w:rPr>
                <w:rFonts w:ascii="Times New Roman" w:hAnsi="Times New Roman" w:cs="Times New Roman"/>
                <w:sz w:val="24"/>
                <w:szCs w:val="24"/>
                <w:lang w:val="uk-UA"/>
              </w:rPr>
              <w:t>характеристик</w:t>
            </w:r>
            <w:r w:rsidR="0037439C" w:rsidRPr="00C434E6">
              <w:rPr>
                <w:rFonts w:ascii="Times New Roman" w:hAnsi="Times New Roman" w:cs="Times New Roman"/>
                <w:sz w:val="24"/>
                <w:szCs w:val="24"/>
                <w:lang w:val="uk-UA"/>
              </w:rPr>
              <w:t>и у формі, визначеній</w:t>
            </w:r>
            <w:r w:rsidR="00142B67" w:rsidRPr="00C434E6">
              <w:rPr>
                <w:rFonts w:ascii="Times New Roman" w:hAnsi="Times New Roman" w:cs="Times New Roman"/>
                <w:sz w:val="24"/>
                <w:szCs w:val="24"/>
                <w:lang w:val="uk-UA"/>
              </w:rPr>
              <w:t xml:space="preserve"> Замовником Додатк</w:t>
            </w:r>
            <w:r w:rsidR="0037439C" w:rsidRPr="00C434E6">
              <w:rPr>
                <w:rFonts w:ascii="Times New Roman" w:hAnsi="Times New Roman" w:cs="Times New Roman"/>
                <w:sz w:val="24"/>
                <w:szCs w:val="24"/>
                <w:lang w:val="uk-UA"/>
              </w:rPr>
              <w:t>ом</w:t>
            </w:r>
            <w:r w:rsidR="00142B67" w:rsidRPr="00C434E6">
              <w:rPr>
                <w:rFonts w:ascii="Times New Roman" w:hAnsi="Times New Roman" w:cs="Times New Roman"/>
                <w:sz w:val="24"/>
                <w:szCs w:val="24"/>
                <w:lang w:val="uk-UA"/>
              </w:rPr>
              <w:t xml:space="preserve"> 4 до цієї тендерної документації</w:t>
            </w:r>
            <w:r w:rsidR="00142B67" w:rsidRPr="00061DCE">
              <w:rPr>
                <w:rFonts w:ascii="Times New Roman" w:hAnsi="Times New Roman" w:cs="Times New Roman"/>
                <w:sz w:val="24"/>
                <w:szCs w:val="24"/>
                <w:lang w:val="uk-UA"/>
              </w:rPr>
              <w:t>.</w:t>
            </w:r>
          </w:p>
          <w:p w:rsidR="0037439C" w:rsidRDefault="00D4022A" w:rsidP="00C434E6">
            <w:pPr>
              <w:spacing w:after="0" w:line="240" w:lineRule="auto"/>
              <w:ind w:firstLine="170"/>
              <w:jc w:val="both"/>
              <w:rPr>
                <w:rFonts w:ascii="Times New Roman" w:hAnsi="Times New Roman"/>
                <w:color w:val="000000"/>
                <w:sz w:val="24"/>
                <w:szCs w:val="24"/>
              </w:rPr>
            </w:pPr>
            <w:r>
              <w:rPr>
                <w:rFonts w:ascii="Times New Roman" w:hAnsi="Times New Roman"/>
                <w:color w:val="000000"/>
                <w:sz w:val="24"/>
                <w:szCs w:val="24"/>
              </w:rPr>
              <w:t>6</w:t>
            </w:r>
            <w:r w:rsidR="00C434E6">
              <w:rPr>
                <w:rFonts w:ascii="Times New Roman" w:hAnsi="Times New Roman"/>
                <w:color w:val="000000"/>
                <w:sz w:val="24"/>
                <w:szCs w:val="24"/>
              </w:rPr>
              <w:t xml:space="preserve">.2. </w:t>
            </w:r>
            <w:r w:rsidR="0037439C" w:rsidRPr="00C434E6">
              <w:rPr>
                <w:rFonts w:ascii="Times New Roman" w:hAnsi="Times New Roman"/>
                <w:color w:val="000000"/>
                <w:sz w:val="24"/>
                <w:szCs w:val="24"/>
              </w:rPr>
              <w:t>На підтвердження якісних та технічних характеристик, наведених у Додатку 4 до цієї тендерної документації,  Учасники подають наступні документи:</w:t>
            </w:r>
          </w:p>
          <w:p w:rsidR="00300957" w:rsidRPr="00300957" w:rsidRDefault="00D4022A" w:rsidP="000D6C21">
            <w:pPr>
              <w:pStyle w:val="15"/>
              <w:ind w:left="12"/>
              <w:jc w:val="both"/>
              <w:rPr>
                <w:lang w:val="uk-UA"/>
              </w:rPr>
            </w:pPr>
            <w:r>
              <w:rPr>
                <w:lang w:val="uk-UA"/>
              </w:rPr>
              <w:t>6</w:t>
            </w:r>
            <w:r w:rsidR="000D6C21" w:rsidRPr="000D6C21">
              <w:rPr>
                <w:lang w:val="uk-UA"/>
              </w:rPr>
              <w:t xml:space="preserve">.2.1. </w:t>
            </w:r>
            <w:r w:rsidR="00300957">
              <w:rPr>
                <w:lang w:val="uk-UA"/>
              </w:rPr>
              <w:t>Д</w:t>
            </w:r>
            <w:r w:rsidR="00300957" w:rsidRPr="00300957">
              <w:rPr>
                <w:lang w:val="uk-UA"/>
              </w:rPr>
              <w:t>екларацію виробника (із зазначенням фізико-хімічних, характеристик продукції) та/або посвідчення про якість, де вказується назва та адреса виробника, дата виготовлення товару на підприємстві, і термін реалізації</w:t>
            </w:r>
            <w:r w:rsidR="008659CB">
              <w:rPr>
                <w:lang w:val="uk-UA"/>
              </w:rPr>
              <w:t>, та/або експертний висновок щодо результатів дослідження продуктів рослинного походження на вміст нітратів тощо</w:t>
            </w:r>
            <w:r w:rsidR="00A21EC1">
              <w:rPr>
                <w:lang w:val="uk-UA"/>
              </w:rPr>
              <w:t>.</w:t>
            </w:r>
          </w:p>
          <w:p w:rsidR="00142B67" w:rsidRDefault="00AD7EB6" w:rsidP="00C434E6">
            <w:pPr>
              <w:pStyle w:val="11"/>
              <w:widowControl w:val="0"/>
              <w:pBdr>
                <w:top w:val="nil"/>
                <w:left w:val="nil"/>
                <w:bottom w:val="nil"/>
                <w:right w:val="nil"/>
                <w:between w:val="nil"/>
              </w:pBdr>
              <w:spacing w:after="0" w:line="240" w:lineRule="auto"/>
              <w:ind w:firstLine="17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C434E6">
              <w:rPr>
                <w:rFonts w:ascii="Times New Roman" w:hAnsi="Times New Roman" w:cs="Times New Roman"/>
                <w:sz w:val="24"/>
                <w:szCs w:val="24"/>
                <w:lang w:val="uk-UA"/>
              </w:rPr>
              <w:t xml:space="preserve">.3. </w:t>
            </w:r>
            <w:r w:rsidR="00142B67" w:rsidRPr="00061DCE">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061DCE" w:rsidRPr="00061DCE" w:rsidRDefault="00061DCE" w:rsidP="00C434E6">
            <w:pPr>
              <w:pStyle w:val="11"/>
              <w:widowControl w:val="0"/>
              <w:pBdr>
                <w:top w:val="nil"/>
                <w:left w:val="nil"/>
                <w:bottom w:val="nil"/>
                <w:right w:val="nil"/>
                <w:between w:val="nil"/>
              </w:pBdr>
              <w:spacing w:after="0" w:line="240" w:lineRule="auto"/>
              <w:ind w:firstLine="170"/>
              <w:jc w:val="both"/>
              <w:rPr>
                <w:rFonts w:ascii="Times New Roman" w:hAnsi="Times New Roman" w:cs="Times New Roman"/>
                <w:sz w:val="24"/>
                <w:szCs w:val="24"/>
                <w:lang w:val="uk-UA"/>
              </w:rPr>
            </w:pPr>
            <w:r w:rsidRPr="00C434E6">
              <w:rPr>
                <w:rFonts w:ascii="Times New Roman" w:hAnsi="Times New Roman" w:cs="Times New Roman"/>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AD7EB6" w:rsidRPr="00061DCE"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tcPr>
          <w:p w:rsidR="00AD7EB6" w:rsidRPr="001773BE" w:rsidRDefault="00AD7EB6" w:rsidP="00AD7EB6">
            <w:pPr>
              <w:pStyle w:val="11"/>
              <w:widowControl w:val="0"/>
              <w:spacing w:line="240" w:lineRule="auto"/>
              <w:rPr>
                <w:sz w:val="24"/>
                <w:szCs w:val="24"/>
                <w:lang w:val="uk-UA"/>
              </w:rPr>
            </w:pPr>
            <w:r w:rsidRPr="008D6542">
              <w:rPr>
                <w:rFonts w:ascii="Times New Roman" w:hAnsi="Times New Roman" w:cs="Times New Roman"/>
                <w:sz w:val="24"/>
                <w:szCs w:val="24"/>
                <w:lang w:val="uk-UA"/>
              </w:rPr>
              <w:t>7</w:t>
            </w:r>
          </w:p>
        </w:tc>
        <w:tc>
          <w:tcPr>
            <w:tcW w:w="2990" w:type="dxa"/>
            <w:gridSpan w:val="3"/>
            <w:tcBorders>
              <w:top w:val="single" w:sz="4" w:space="0" w:color="auto"/>
              <w:left w:val="single" w:sz="4" w:space="0" w:color="auto"/>
              <w:bottom w:val="single" w:sz="4" w:space="0" w:color="auto"/>
              <w:right w:val="single" w:sz="4" w:space="0" w:color="auto"/>
            </w:tcBorders>
          </w:tcPr>
          <w:p w:rsidR="00AD7EB6" w:rsidRPr="00AD7EB6" w:rsidRDefault="00AD7EB6" w:rsidP="00AD7EB6">
            <w:pPr>
              <w:pStyle w:val="11"/>
              <w:widowControl w:val="0"/>
              <w:spacing w:line="240" w:lineRule="auto"/>
              <w:ind w:right="113"/>
              <w:rPr>
                <w:sz w:val="24"/>
                <w:szCs w:val="24"/>
                <w:lang w:val="uk-UA"/>
              </w:rPr>
            </w:pPr>
            <w:r w:rsidRPr="00AD7EB6">
              <w:rPr>
                <w:rFonts w:ascii="Times New Roman" w:hAnsi="Times New Roman" w:cs="Times New Roman"/>
                <w:sz w:val="24"/>
                <w:szCs w:val="24"/>
                <w:lang w:val="uk-UA"/>
              </w:rPr>
              <w:t>Унесення змін або відкликання тендерної пропозиції учасником</w:t>
            </w:r>
          </w:p>
        </w:tc>
        <w:tc>
          <w:tcPr>
            <w:tcW w:w="6883" w:type="dxa"/>
            <w:tcBorders>
              <w:top w:val="single" w:sz="4" w:space="0" w:color="auto"/>
              <w:left w:val="single" w:sz="4" w:space="0" w:color="auto"/>
              <w:bottom w:val="single" w:sz="4" w:space="0" w:color="auto"/>
              <w:right w:val="single" w:sz="4" w:space="0" w:color="auto"/>
            </w:tcBorders>
          </w:tcPr>
          <w:p w:rsidR="00AD7EB6" w:rsidRPr="008D6542" w:rsidRDefault="00AD7EB6" w:rsidP="00AD7EB6">
            <w:pPr>
              <w:pStyle w:val="12"/>
              <w:suppressAutoHyphens/>
              <w:spacing w:after="0" w:line="240" w:lineRule="auto"/>
              <w:ind w:left="20" w:firstLine="142"/>
              <w:jc w:val="both"/>
              <w:textAlignment w:val="baseline"/>
              <w:rPr>
                <w:sz w:val="24"/>
                <w:szCs w:val="24"/>
                <w:lang w:val="uk-UA"/>
              </w:rPr>
            </w:pPr>
            <w:r w:rsidRPr="001773BE">
              <w:rPr>
                <w:rFonts w:ascii="Times New Roman" w:hAnsi="Times New Roman"/>
                <w:sz w:val="24"/>
                <w:szCs w:val="24"/>
                <w:lang w:val="uk-UA"/>
              </w:rPr>
              <w:t xml:space="preserve">7.1. </w:t>
            </w:r>
            <w:r w:rsidRPr="008D6542">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2B67" w:rsidRPr="00614927" w:rsidTr="00766BD9">
        <w:trPr>
          <w:gridAfter w:val="4"/>
          <w:wAfter w:w="79" w:type="dxa"/>
          <w:trHeight w:val="520"/>
          <w:jc w:val="center"/>
        </w:trPr>
        <w:tc>
          <w:tcPr>
            <w:tcW w:w="10392" w:type="dxa"/>
            <w:gridSpan w:val="5"/>
            <w:tcBorders>
              <w:top w:val="single" w:sz="4" w:space="0" w:color="auto"/>
              <w:left w:val="single" w:sz="4" w:space="0" w:color="auto"/>
              <w:bottom w:val="single" w:sz="4" w:space="0" w:color="auto"/>
              <w:right w:val="single" w:sz="4" w:space="0" w:color="auto"/>
            </w:tcBorders>
          </w:tcPr>
          <w:p w:rsidR="00142B67" w:rsidRPr="00614927" w:rsidRDefault="00142B67" w:rsidP="00142B67">
            <w:pPr>
              <w:pStyle w:val="11"/>
              <w:widowControl w:val="0"/>
              <w:spacing w:line="240" w:lineRule="auto"/>
              <w:ind w:left="34" w:right="113" w:hanging="23"/>
              <w:jc w:val="center"/>
              <w:rPr>
                <w:b/>
                <w:i/>
                <w:sz w:val="24"/>
                <w:szCs w:val="24"/>
                <w:lang w:val="uk-UA"/>
              </w:rPr>
            </w:pPr>
            <w:r w:rsidRPr="00614927">
              <w:rPr>
                <w:rFonts w:ascii="Times New Roman" w:hAnsi="Times New Roman" w:cs="Times New Roman"/>
                <w:b/>
                <w:i/>
                <w:sz w:val="24"/>
                <w:szCs w:val="24"/>
                <w:lang w:val="uk-UA"/>
              </w:rPr>
              <w:t>Розділ 4. Подання та розкриття тендерної пропозиції</w:t>
            </w:r>
          </w:p>
        </w:tc>
      </w:tr>
      <w:tr w:rsidR="00AD7EB6" w:rsidRPr="00614927"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tcPr>
          <w:p w:rsidR="00AD7EB6" w:rsidRPr="001773BE" w:rsidRDefault="00AD7EB6" w:rsidP="00AD7EB6">
            <w:pPr>
              <w:pStyle w:val="11"/>
              <w:widowControl w:val="0"/>
              <w:spacing w:after="0" w:line="240" w:lineRule="auto"/>
              <w:rPr>
                <w:sz w:val="24"/>
                <w:szCs w:val="24"/>
                <w:lang w:val="uk-UA"/>
              </w:rPr>
            </w:pPr>
            <w:r w:rsidRPr="001773BE">
              <w:rPr>
                <w:rFonts w:ascii="Times New Roman" w:hAnsi="Times New Roman" w:cs="Times New Roman"/>
                <w:sz w:val="24"/>
                <w:szCs w:val="24"/>
                <w:lang w:val="uk-UA"/>
              </w:rPr>
              <w:t>1</w:t>
            </w:r>
          </w:p>
        </w:tc>
        <w:tc>
          <w:tcPr>
            <w:tcW w:w="2990" w:type="dxa"/>
            <w:gridSpan w:val="3"/>
            <w:tcBorders>
              <w:top w:val="single" w:sz="4" w:space="0" w:color="auto"/>
              <w:left w:val="single" w:sz="4" w:space="0" w:color="auto"/>
              <w:bottom w:val="single" w:sz="4" w:space="0" w:color="auto"/>
              <w:right w:val="single" w:sz="4" w:space="0" w:color="auto"/>
            </w:tcBorders>
          </w:tcPr>
          <w:p w:rsidR="00AD7EB6" w:rsidRPr="00AD7EB6" w:rsidRDefault="00AD7EB6" w:rsidP="00AD7EB6">
            <w:pPr>
              <w:pStyle w:val="11"/>
              <w:widowControl w:val="0"/>
              <w:spacing w:after="0" w:line="240" w:lineRule="auto"/>
              <w:ind w:right="113"/>
              <w:jc w:val="both"/>
              <w:rPr>
                <w:sz w:val="24"/>
                <w:szCs w:val="24"/>
                <w:lang w:val="uk-UA"/>
              </w:rPr>
            </w:pPr>
            <w:r w:rsidRPr="00AD7EB6">
              <w:rPr>
                <w:rFonts w:ascii="Times New Roman" w:hAnsi="Times New Roman" w:cs="Times New Roman"/>
                <w:sz w:val="24"/>
                <w:szCs w:val="24"/>
                <w:lang w:val="uk-UA"/>
              </w:rPr>
              <w:t>Кінцевий строк подання тендерної пропозиції</w:t>
            </w:r>
          </w:p>
        </w:tc>
        <w:tc>
          <w:tcPr>
            <w:tcW w:w="6883" w:type="dxa"/>
            <w:tcBorders>
              <w:top w:val="single" w:sz="4" w:space="0" w:color="auto"/>
              <w:left w:val="single" w:sz="4" w:space="0" w:color="auto"/>
              <w:bottom w:val="single" w:sz="4" w:space="0" w:color="auto"/>
              <w:right w:val="single" w:sz="4" w:space="0" w:color="auto"/>
            </w:tcBorders>
          </w:tcPr>
          <w:p w:rsidR="00AD7EB6" w:rsidRPr="001773BE" w:rsidRDefault="00AD7EB6" w:rsidP="00AD7EB6">
            <w:pPr>
              <w:pStyle w:val="11"/>
              <w:widowControl w:val="0"/>
              <w:spacing w:after="0" w:line="240" w:lineRule="auto"/>
              <w:ind w:right="113" w:firstLine="162"/>
              <w:jc w:val="both"/>
              <w:rPr>
                <w:rFonts w:ascii="Times New Roman" w:hAnsi="Times New Roman" w:cs="Times New Roman"/>
                <w:sz w:val="24"/>
                <w:szCs w:val="24"/>
                <w:lang w:val="uk-UA"/>
              </w:rPr>
            </w:pPr>
            <w:r w:rsidRPr="001773BE">
              <w:rPr>
                <w:rFonts w:ascii="Times New Roman" w:hAnsi="Times New Roman" w:cs="Times New Roman"/>
                <w:sz w:val="24"/>
                <w:szCs w:val="24"/>
                <w:lang w:val="uk-UA"/>
              </w:rPr>
              <w:t xml:space="preserve">1.1. Кінцевий строк подання тендерних пропозицій: </w:t>
            </w:r>
          </w:p>
          <w:p w:rsidR="00AD7EB6" w:rsidRPr="007C780E" w:rsidRDefault="00AD7EB6" w:rsidP="00AD7EB6">
            <w:pPr>
              <w:pStyle w:val="11"/>
              <w:widowControl w:val="0"/>
              <w:spacing w:after="0" w:line="240" w:lineRule="auto"/>
              <w:ind w:right="113" w:firstLine="162"/>
              <w:jc w:val="both"/>
              <w:rPr>
                <w:rFonts w:ascii="Times New Roman" w:hAnsi="Times New Roman" w:cs="Times New Roman"/>
                <w:b/>
                <w:color w:val="FF0000"/>
                <w:sz w:val="24"/>
                <w:szCs w:val="24"/>
                <w:lang w:val="uk-UA"/>
              </w:rPr>
            </w:pPr>
            <w:r w:rsidRPr="001773BE">
              <w:rPr>
                <w:rFonts w:ascii="Times New Roman" w:hAnsi="Times New Roman" w:cs="Times New Roman"/>
                <w:b/>
                <w:color w:val="auto"/>
                <w:sz w:val="24"/>
                <w:szCs w:val="24"/>
                <w:lang w:val="uk-UA"/>
              </w:rPr>
              <w:t xml:space="preserve"> </w:t>
            </w:r>
            <w:r w:rsidR="00D3083B">
              <w:rPr>
                <w:rFonts w:ascii="Times New Roman" w:hAnsi="Times New Roman" w:cs="Times New Roman"/>
                <w:b/>
                <w:color w:val="auto"/>
                <w:sz w:val="24"/>
                <w:szCs w:val="24"/>
                <w:lang w:val="uk-UA"/>
              </w:rPr>
              <w:t>09</w:t>
            </w:r>
            <w:r w:rsidRPr="00965BF8">
              <w:rPr>
                <w:rFonts w:ascii="Times New Roman" w:hAnsi="Times New Roman" w:cs="Times New Roman"/>
                <w:b/>
                <w:color w:val="FF0000"/>
                <w:sz w:val="24"/>
                <w:szCs w:val="24"/>
                <w:lang w:val="uk-UA"/>
              </w:rPr>
              <w:t xml:space="preserve"> </w:t>
            </w:r>
            <w:r w:rsidR="00D3083B" w:rsidRPr="00D3083B">
              <w:rPr>
                <w:rFonts w:ascii="Times New Roman" w:hAnsi="Times New Roman" w:cs="Times New Roman"/>
                <w:b/>
                <w:color w:val="000000" w:themeColor="text1"/>
                <w:sz w:val="24"/>
                <w:szCs w:val="24"/>
                <w:lang w:val="uk-UA"/>
              </w:rPr>
              <w:t>червня</w:t>
            </w:r>
            <w:r w:rsidRPr="006C2475">
              <w:rPr>
                <w:rFonts w:ascii="Times New Roman" w:hAnsi="Times New Roman" w:cs="Times New Roman"/>
                <w:b/>
                <w:color w:val="auto"/>
                <w:sz w:val="24"/>
                <w:szCs w:val="24"/>
                <w:lang w:val="uk-UA"/>
              </w:rPr>
              <w:t xml:space="preserve">  202</w:t>
            </w:r>
            <w:r w:rsidR="00D3083B">
              <w:rPr>
                <w:rFonts w:ascii="Times New Roman" w:hAnsi="Times New Roman" w:cs="Times New Roman"/>
                <w:b/>
                <w:color w:val="auto"/>
                <w:sz w:val="24"/>
                <w:szCs w:val="24"/>
                <w:lang w:val="uk-UA"/>
              </w:rPr>
              <w:t>3</w:t>
            </w:r>
            <w:r w:rsidRPr="006C2475">
              <w:rPr>
                <w:rFonts w:ascii="Times New Roman" w:hAnsi="Times New Roman" w:cs="Times New Roman"/>
                <w:b/>
                <w:color w:val="auto"/>
                <w:sz w:val="24"/>
                <w:szCs w:val="24"/>
                <w:lang w:val="uk-UA"/>
              </w:rPr>
              <w:t xml:space="preserve"> року</w:t>
            </w:r>
            <w:r w:rsidRPr="001773BE">
              <w:rPr>
                <w:rFonts w:ascii="Times New Roman" w:hAnsi="Times New Roman" w:cs="Times New Roman"/>
                <w:b/>
                <w:color w:val="auto"/>
                <w:sz w:val="24"/>
                <w:szCs w:val="24"/>
                <w:lang w:val="uk-UA"/>
              </w:rPr>
              <w:t xml:space="preserve"> </w:t>
            </w:r>
            <w:r>
              <w:rPr>
                <w:rFonts w:ascii="Times New Roman" w:hAnsi="Times New Roman" w:cs="Times New Roman"/>
                <w:b/>
                <w:color w:val="auto"/>
                <w:sz w:val="24"/>
                <w:szCs w:val="24"/>
                <w:lang w:val="uk-UA"/>
              </w:rPr>
              <w:t xml:space="preserve">до </w:t>
            </w:r>
            <w:r w:rsidRPr="001773BE">
              <w:rPr>
                <w:rFonts w:ascii="Times New Roman" w:hAnsi="Times New Roman" w:cs="Times New Roman"/>
                <w:b/>
                <w:color w:val="auto"/>
                <w:sz w:val="24"/>
                <w:szCs w:val="24"/>
                <w:lang w:val="uk-UA"/>
              </w:rPr>
              <w:t>0</w:t>
            </w:r>
            <w:r w:rsidR="00D3083B">
              <w:rPr>
                <w:rFonts w:ascii="Times New Roman" w:hAnsi="Times New Roman" w:cs="Times New Roman"/>
                <w:b/>
                <w:color w:val="auto"/>
                <w:sz w:val="24"/>
                <w:szCs w:val="24"/>
                <w:lang w:val="uk-UA"/>
              </w:rPr>
              <w:t>0</w:t>
            </w:r>
            <w:r w:rsidRPr="001773BE">
              <w:rPr>
                <w:rFonts w:ascii="Times New Roman" w:hAnsi="Times New Roman" w:cs="Times New Roman"/>
                <w:b/>
                <w:color w:val="auto"/>
                <w:sz w:val="24"/>
                <w:szCs w:val="24"/>
                <w:lang w:val="uk-UA"/>
              </w:rPr>
              <w:t xml:space="preserve"> год. 00 хв. за київським часом</w:t>
            </w:r>
            <w:r>
              <w:rPr>
                <w:rFonts w:ascii="Times New Roman" w:hAnsi="Times New Roman" w:cs="Times New Roman"/>
                <w:b/>
                <w:color w:val="auto"/>
                <w:sz w:val="24"/>
                <w:szCs w:val="24"/>
                <w:lang w:val="uk-UA"/>
              </w:rPr>
              <w:t xml:space="preserve"> </w:t>
            </w:r>
            <w:r w:rsidRPr="007C780E">
              <w:rPr>
                <w:rFonts w:ascii="Times New Roman" w:hAnsi="Times New Roman" w:cs="Times New Roman"/>
                <w:i/>
                <w:sz w:val="24"/>
                <w:szCs w:val="24"/>
                <w:lang w:val="uk-UA"/>
              </w:rPr>
              <w:t xml:space="preserve">(строк для подання тендерних пропозицій не може бути менше ніж сім днів з дня оприлюднення оголошення про </w:t>
            </w:r>
            <w:r w:rsidRPr="007C780E">
              <w:rPr>
                <w:rFonts w:ascii="Times New Roman" w:hAnsi="Times New Roman" w:cs="Times New Roman"/>
                <w:i/>
                <w:sz w:val="24"/>
                <w:szCs w:val="24"/>
                <w:lang w:val="uk-UA"/>
              </w:rPr>
              <w:lastRenderedPageBreak/>
              <w:t>проведення відкритих торгів в електронній системі закупівель).</w:t>
            </w:r>
          </w:p>
          <w:p w:rsidR="00AD7EB6" w:rsidRPr="009C4309" w:rsidRDefault="00AD7EB6" w:rsidP="00AD7EB6">
            <w:pPr>
              <w:widowControl w:val="0"/>
              <w:spacing w:after="0" w:line="240" w:lineRule="auto"/>
              <w:jc w:val="both"/>
              <w:rPr>
                <w:rFonts w:ascii="Times New Roman" w:hAnsi="Times New Roman"/>
                <w:sz w:val="24"/>
                <w:szCs w:val="24"/>
              </w:rPr>
            </w:pPr>
            <w:r w:rsidRPr="001773BE">
              <w:rPr>
                <w:rFonts w:ascii="Times New Roman" w:hAnsi="Times New Roman"/>
                <w:sz w:val="24"/>
                <w:szCs w:val="24"/>
              </w:rPr>
              <w:t xml:space="preserve">1.2. </w:t>
            </w:r>
            <w:r w:rsidRPr="009C4309">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AD7EB6" w:rsidRPr="00CA1F88" w:rsidRDefault="00AD7EB6" w:rsidP="00AD7EB6">
            <w:pPr>
              <w:widowControl w:val="0"/>
              <w:spacing w:after="0" w:line="240" w:lineRule="auto"/>
              <w:jc w:val="both"/>
              <w:rPr>
                <w:rFonts w:ascii="Times New Roman" w:hAnsi="Times New Roman"/>
                <w:sz w:val="24"/>
                <w:szCs w:val="24"/>
              </w:rPr>
            </w:pPr>
            <w:r w:rsidRPr="00CA1F88">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D7EB6" w:rsidRPr="001773BE" w:rsidRDefault="00AD7EB6" w:rsidP="00AD7EB6">
            <w:pPr>
              <w:pStyle w:val="11"/>
              <w:widowControl w:val="0"/>
              <w:spacing w:after="0" w:line="240" w:lineRule="auto"/>
              <w:ind w:right="113" w:firstLine="162"/>
              <w:jc w:val="both"/>
              <w:rPr>
                <w:sz w:val="24"/>
                <w:szCs w:val="24"/>
                <w:lang w:val="uk-UA"/>
              </w:rPr>
            </w:pPr>
            <w:r w:rsidRPr="00CA1F88">
              <w:rPr>
                <w:rFonts w:ascii="Times New Roman" w:hAnsi="Times New Roman" w:cs="Times New Roman"/>
                <w:sz w:val="24"/>
                <w:szCs w:val="24"/>
                <w:lang w:val="uk-UA"/>
              </w:rPr>
              <w:t>1.3 Тендерні пропозиції після закінчення кінцевого строку їх подання не приймаються електронною системою закупівель</w:t>
            </w:r>
            <w:r>
              <w:rPr>
                <w:rFonts w:ascii="Times New Roman" w:hAnsi="Times New Roman" w:cs="Times New Roman"/>
                <w:sz w:val="24"/>
                <w:szCs w:val="24"/>
                <w:lang w:val="uk-UA"/>
              </w:rPr>
              <w:t>.</w:t>
            </w:r>
          </w:p>
        </w:tc>
      </w:tr>
      <w:tr w:rsidR="00AD7EB6" w:rsidRPr="00614927"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tcPr>
          <w:p w:rsidR="00AD7EB6" w:rsidRPr="001773BE" w:rsidRDefault="00AD7EB6" w:rsidP="00AD7EB6">
            <w:pPr>
              <w:pStyle w:val="11"/>
              <w:widowControl w:val="0"/>
              <w:spacing w:line="240" w:lineRule="auto"/>
              <w:rPr>
                <w:sz w:val="24"/>
                <w:szCs w:val="24"/>
                <w:lang w:val="uk-UA"/>
              </w:rPr>
            </w:pPr>
            <w:r w:rsidRPr="001773BE">
              <w:rPr>
                <w:rFonts w:ascii="Times New Roman" w:hAnsi="Times New Roman" w:cs="Times New Roman"/>
                <w:sz w:val="24"/>
                <w:szCs w:val="24"/>
                <w:lang w:val="uk-UA"/>
              </w:rPr>
              <w:lastRenderedPageBreak/>
              <w:t>2</w:t>
            </w:r>
          </w:p>
        </w:tc>
        <w:tc>
          <w:tcPr>
            <w:tcW w:w="2990" w:type="dxa"/>
            <w:gridSpan w:val="3"/>
            <w:tcBorders>
              <w:top w:val="single" w:sz="4" w:space="0" w:color="auto"/>
              <w:left w:val="single" w:sz="4" w:space="0" w:color="auto"/>
              <w:bottom w:val="single" w:sz="4" w:space="0" w:color="auto"/>
              <w:right w:val="single" w:sz="4" w:space="0" w:color="auto"/>
            </w:tcBorders>
          </w:tcPr>
          <w:p w:rsidR="00AD7EB6" w:rsidRPr="00AD7EB6" w:rsidRDefault="00AD7EB6" w:rsidP="00AD7EB6">
            <w:pPr>
              <w:pStyle w:val="11"/>
              <w:widowControl w:val="0"/>
              <w:spacing w:line="240" w:lineRule="auto"/>
              <w:ind w:right="113"/>
              <w:rPr>
                <w:sz w:val="24"/>
                <w:szCs w:val="24"/>
                <w:lang w:val="uk-UA"/>
              </w:rPr>
            </w:pPr>
            <w:r w:rsidRPr="00AD7EB6">
              <w:rPr>
                <w:rFonts w:ascii="Times New Roman" w:hAnsi="Times New Roman" w:cs="Times New Roman"/>
                <w:sz w:val="24"/>
                <w:szCs w:val="24"/>
                <w:lang w:val="uk-UA"/>
              </w:rPr>
              <w:t>Дата та час розкриття тендерної пропозиції</w:t>
            </w:r>
          </w:p>
        </w:tc>
        <w:tc>
          <w:tcPr>
            <w:tcW w:w="6883" w:type="dxa"/>
            <w:tcBorders>
              <w:top w:val="single" w:sz="4" w:space="0" w:color="auto"/>
              <w:left w:val="single" w:sz="4" w:space="0" w:color="auto"/>
              <w:bottom w:val="single" w:sz="4" w:space="0" w:color="auto"/>
              <w:right w:val="single" w:sz="4" w:space="0" w:color="auto"/>
            </w:tcBorders>
          </w:tcPr>
          <w:p w:rsidR="00AD7EB6" w:rsidRPr="009C4309" w:rsidRDefault="00AD7EB6" w:rsidP="00AD7EB6">
            <w:pPr>
              <w:widowControl w:val="0"/>
              <w:spacing w:after="0" w:line="240" w:lineRule="auto"/>
              <w:jc w:val="both"/>
              <w:rPr>
                <w:rFonts w:ascii="Times New Roman" w:hAnsi="Times New Roman"/>
                <w:sz w:val="24"/>
                <w:szCs w:val="24"/>
              </w:rPr>
            </w:pPr>
            <w:r>
              <w:rPr>
                <w:rFonts w:ascii="Times New Roman" w:hAnsi="Times New Roman"/>
                <w:sz w:val="24"/>
                <w:szCs w:val="24"/>
              </w:rPr>
              <w:t xml:space="preserve">2.1. </w:t>
            </w:r>
            <w:r w:rsidRPr="009C4309">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7EB6" w:rsidRPr="009C4309" w:rsidRDefault="00AD7EB6" w:rsidP="00AD7EB6">
            <w:pPr>
              <w:widowControl w:val="0"/>
              <w:spacing w:after="0" w:line="240" w:lineRule="auto"/>
              <w:jc w:val="both"/>
              <w:rPr>
                <w:rFonts w:ascii="Times New Roman" w:hAnsi="Times New Roman"/>
                <w:sz w:val="24"/>
                <w:szCs w:val="24"/>
              </w:rPr>
            </w:pPr>
            <w:r>
              <w:rPr>
                <w:rFonts w:ascii="Times New Roman" w:hAnsi="Times New Roman"/>
                <w:sz w:val="24"/>
                <w:szCs w:val="24"/>
              </w:rPr>
              <w:t xml:space="preserve">2.2. </w:t>
            </w:r>
            <w:r w:rsidRPr="009C4309">
              <w:rPr>
                <w:rFonts w:ascii="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D7EB6" w:rsidRPr="009C4309" w:rsidRDefault="00AD7EB6" w:rsidP="00AD7EB6">
            <w:pPr>
              <w:widowControl w:val="0"/>
              <w:spacing w:after="0" w:line="240" w:lineRule="auto"/>
              <w:jc w:val="both"/>
              <w:rPr>
                <w:rFonts w:ascii="Times New Roman" w:hAnsi="Times New Roman"/>
                <w:sz w:val="24"/>
                <w:szCs w:val="24"/>
              </w:rPr>
            </w:pPr>
            <w:r w:rsidRPr="009C4309">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D7EB6" w:rsidRPr="001773BE" w:rsidRDefault="00AD7EB6" w:rsidP="00AD7EB6">
            <w:pPr>
              <w:pStyle w:val="rvps2"/>
              <w:spacing w:before="0" w:beforeAutospacing="0" w:after="0" w:afterAutospacing="0"/>
              <w:ind w:right="146"/>
              <w:jc w:val="both"/>
              <w:textAlignment w:val="baseline"/>
              <w:rPr>
                <w:lang w:val="uk-UA"/>
              </w:rPr>
            </w:pPr>
            <w:r>
              <w:rPr>
                <w:lang w:val="uk-UA"/>
              </w:rPr>
              <w:t xml:space="preserve">2.3. </w:t>
            </w:r>
            <w:r w:rsidRPr="00CA1F88">
              <w:rPr>
                <w:lang w:val="uk-UA"/>
              </w:rPr>
              <w:t>Електронний аукціон проводиться електронною системою закупівель відповідно до статті 30 Закону.</w:t>
            </w:r>
          </w:p>
        </w:tc>
      </w:tr>
      <w:tr w:rsidR="00AD7EB6" w:rsidRPr="00614927" w:rsidTr="00766BD9">
        <w:trPr>
          <w:gridAfter w:val="4"/>
          <w:wAfter w:w="79" w:type="dxa"/>
          <w:trHeight w:val="520"/>
          <w:jc w:val="center"/>
        </w:trPr>
        <w:tc>
          <w:tcPr>
            <w:tcW w:w="10392" w:type="dxa"/>
            <w:gridSpan w:val="5"/>
            <w:tcBorders>
              <w:top w:val="single" w:sz="4" w:space="0" w:color="auto"/>
              <w:left w:val="single" w:sz="4" w:space="0" w:color="auto"/>
              <w:bottom w:val="single" w:sz="4" w:space="0" w:color="auto"/>
              <w:right w:val="single" w:sz="4" w:space="0" w:color="auto"/>
            </w:tcBorders>
          </w:tcPr>
          <w:p w:rsidR="00AD7EB6" w:rsidRPr="00614927" w:rsidRDefault="00AD7EB6" w:rsidP="00AD7EB6">
            <w:pPr>
              <w:pStyle w:val="11"/>
              <w:widowControl w:val="0"/>
              <w:spacing w:line="240" w:lineRule="auto"/>
              <w:ind w:right="113"/>
              <w:jc w:val="center"/>
              <w:rPr>
                <w:b/>
                <w:i/>
                <w:sz w:val="24"/>
                <w:szCs w:val="24"/>
                <w:lang w:val="uk-UA"/>
              </w:rPr>
            </w:pPr>
            <w:r w:rsidRPr="00614927">
              <w:rPr>
                <w:rFonts w:ascii="Times New Roman" w:hAnsi="Times New Roman" w:cs="Times New Roman"/>
                <w:b/>
                <w:i/>
                <w:sz w:val="24"/>
                <w:szCs w:val="24"/>
                <w:lang w:val="uk-UA"/>
              </w:rPr>
              <w:t xml:space="preserve">Розділ 5. </w:t>
            </w:r>
            <w:r w:rsidRPr="001773BE">
              <w:rPr>
                <w:rFonts w:ascii="Times New Roman" w:hAnsi="Times New Roman" w:cs="Times New Roman"/>
                <w:b/>
                <w:i/>
                <w:sz w:val="24"/>
                <w:szCs w:val="24"/>
                <w:lang w:val="uk-UA"/>
              </w:rPr>
              <w:t>Оцінка тендерної пропозиції</w:t>
            </w:r>
          </w:p>
        </w:tc>
      </w:tr>
      <w:tr w:rsidR="00AD7EB6" w:rsidRPr="00614927"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tcPr>
          <w:p w:rsidR="00AD7EB6" w:rsidRPr="00614927" w:rsidRDefault="00AD7EB6" w:rsidP="00AD7EB6">
            <w:pPr>
              <w:pStyle w:val="11"/>
              <w:widowControl w:val="0"/>
              <w:spacing w:line="240" w:lineRule="auto"/>
              <w:rPr>
                <w:sz w:val="24"/>
                <w:szCs w:val="24"/>
                <w:lang w:val="uk-UA"/>
              </w:rPr>
            </w:pPr>
            <w:r w:rsidRPr="00614927">
              <w:rPr>
                <w:rFonts w:ascii="Times New Roman" w:hAnsi="Times New Roman" w:cs="Times New Roman"/>
                <w:sz w:val="24"/>
                <w:szCs w:val="24"/>
                <w:lang w:val="uk-UA"/>
              </w:rPr>
              <w:t>1</w:t>
            </w:r>
          </w:p>
        </w:tc>
        <w:tc>
          <w:tcPr>
            <w:tcW w:w="2990" w:type="dxa"/>
            <w:gridSpan w:val="3"/>
            <w:tcBorders>
              <w:top w:val="single" w:sz="4" w:space="0" w:color="auto"/>
              <w:left w:val="single" w:sz="4" w:space="0" w:color="auto"/>
              <w:bottom w:val="single" w:sz="4" w:space="0" w:color="auto"/>
              <w:right w:val="single" w:sz="4" w:space="0" w:color="auto"/>
            </w:tcBorders>
          </w:tcPr>
          <w:p w:rsidR="00AD7EB6" w:rsidRPr="00AD7EB6" w:rsidRDefault="00AD7EB6" w:rsidP="00AD7EB6">
            <w:pPr>
              <w:pStyle w:val="11"/>
              <w:widowControl w:val="0"/>
              <w:spacing w:after="0" w:line="240" w:lineRule="auto"/>
              <w:ind w:right="113"/>
              <w:rPr>
                <w:sz w:val="24"/>
                <w:szCs w:val="24"/>
                <w:lang w:val="uk-UA"/>
              </w:rPr>
            </w:pPr>
            <w:r w:rsidRPr="00AD7EB6">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83" w:type="dxa"/>
            <w:tcBorders>
              <w:top w:val="single" w:sz="4" w:space="0" w:color="auto"/>
              <w:left w:val="single" w:sz="4" w:space="0" w:color="auto"/>
              <w:bottom w:val="single" w:sz="4" w:space="0" w:color="auto"/>
              <w:right w:val="single" w:sz="4" w:space="0" w:color="auto"/>
            </w:tcBorders>
          </w:tcPr>
          <w:p w:rsidR="00AD7EB6" w:rsidRPr="00F018E2" w:rsidRDefault="00AD7EB6" w:rsidP="00AD7EB6">
            <w:pPr>
              <w:widowControl w:val="0"/>
              <w:pBdr>
                <w:top w:val="nil"/>
                <w:left w:val="nil"/>
                <w:bottom w:val="nil"/>
                <w:right w:val="nil"/>
                <w:between w:val="nil"/>
              </w:pBdr>
              <w:spacing w:after="0" w:line="240" w:lineRule="auto"/>
              <w:ind w:firstLine="162"/>
              <w:jc w:val="both"/>
              <w:rPr>
                <w:rFonts w:ascii="Times New Roman" w:hAnsi="Times New Roman"/>
                <w:sz w:val="24"/>
                <w:szCs w:val="24"/>
              </w:rPr>
            </w:pPr>
            <w:r w:rsidRPr="00F018E2">
              <w:rPr>
                <w:rFonts w:ascii="Times New Roman" w:hAnsi="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D7EB6" w:rsidRPr="00F018E2" w:rsidRDefault="00AD7EB6" w:rsidP="00AD7EB6">
            <w:pPr>
              <w:widowControl w:val="0"/>
              <w:pBdr>
                <w:top w:val="nil"/>
                <w:left w:val="nil"/>
                <w:bottom w:val="nil"/>
                <w:right w:val="nil"/>
                <w:between w:val="nil"/>
              </w:pBdr>
              <w:spacing w:after="0" w:line="240" w:lineRule="auto"/>
              <w:ind w:firstLine="162"/>
              <w:jc w:val="both"/>
              <w:rPr>
                <w:rFonts w:ascii="Times New Roman" w:hAnsi="Times New Roman"/>
                <w:sz w:val="24"/>
                <w:szCs w:val="24"/>
              </w:rPr>
            </w:pPr>
            <w:r w:rsidRPr="00F018E2">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D7EB6" w:rsidRPr="00F018E2" w:rsidRDefault="00AD7EB6" w:rsidP="00AD7EB6">
            <w:pPr>
              <w:widowControl w:val="0"/>
              <w:pBdr>
                <w:top w:val="nil"/>
                <w:left w:val="nil"/>
                <w:bottom w:val="nil"/>
                <w:right w:val="nil"/>
                <w:between w:val="nil"/>
              </w:pBdr>
              <w:spacing w:after="0" w:line="240" w:lineRule="auto"/>
              <w:ind w:firstLine="162"/>
              <w:jc w:val="both"/>
              <w:rPr>
                <w:rFonts w:ascii="Times New Roman" w:hAnsi="Times New Roman"/>
                <w:sz w:val="24"/>
                <w:szCs w:val="24"/>
              </w:rPr>
            </w:pPr>
            <w:r w:rsidRPr="00F018E2">
              <w:rPr>
                <w:rFonts w:ascii="Times New Roman" w:hAnsi="Times New Roman"/>
                <w:sz w:val="24"/>
                <w:szCs w:val="24"/>
              </w:rPr>
              <w:t xml:space="preserve">1.2. </w:t>
            </w:r>
            <w:r w:rsidRPr="00F018E2">
              <w:rPr>
                <w:rFonts w:ascii="Times New Roman" w:hAnsi="Times New Roman"/>
                <w:b/>
                <w:sz w:val="24"/>
                <w:szCs w:val="24"/>
              </w:rPr>
              <w:t>Критерієм оцінки даної процедури закупівлі є ціна (питома вага критерію – 100%).</w:t>
            </w:r>
            <w:r w:rsidRPr="00F018E2">
              <w:rPr>
                <w:rFonts w:ascii="Times New Roman" w:hAnsi="Times New Roman"/>
                <w:sz w:val="24"/>
                <w:szCs w:val="24"/>
              </w:rPr>
              <w:t xml:space="preserve"> </w:t>
            </w:r>
          </w:p>
          <w:p w:rsidR="00AD7EB6" w:rsidRPr="001773BE" w:rsidRDefault="00AD7EB6" w:rsidP="00AD7EB6">
            <w:pPr>
              <w:widowControl w:val="0"/>
              <w:pBdr>
                <w:top w:val="nil"/>
                <w:left w:val="nil"/>
                <w:bottom w:val="nil"/>
                <w:right w:val="nil"/>
                <w:between w:val="nil"/>
              </w:pBdr>
              <w:spacing w:after="0" w:line="240" w:lineRule="auto"/>
              <w:ind w:firstLine="162"/>
              <w:jc w:val="both"/>
              <w:rPr>
                <w:rFonts w:ascii="Times New Roman" w:hAnsi="Times New Roman"/>
                <w:color w:val="000000"/>
                <w:sz w:val="24"/>
                <w:szCs w:val="24"/>
              </w:rPr>
            </w:pPr>
            <w:r w:rsidRPr="001773BE">
              <w:rPr>
                <w:rFonts w:ascii="Times New Roman" w:hAnsi="Times New Roman"/>
                <w:color w:val="000000"/>
                <w:sz w:val="24"/>
                <w:szCs w:val="24"/>
              </w:rPr>
              <w:t>1.3.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8501F4" w:rsidRPr="008501F4" w:rsidRDefault="00AD7EB6" w:rsidP="00AD7EB6">
            <w:pPr>
              <w:widowControl w:val="0"/>
              <w:pBdr>
                <w:top w:val="nil"/>
                <w:left w:val="nil"/>
                <w:bottom w:val="nil"/>
                <w:right w:val="nil"/>
                <w:between w:val="nil"/>
              </w:pBdr>
              <w:spacing w:after="0" w:line="240" w:lineRule="auto"/>
              <w:ind w:firstLine="162"/>
              <w:jc w:val="both"/>
              <w:rPr>
                <w:rFonts w:ascii="Times New Roman" w:hAnsi="Times New Roman"/>
                <w:b/>
                <w:sz w:val="24"/>
                <w:szCs w:val="24"/>
              </w:rPr>
            </w:pPr>
            <w:r w:rsidRPr="001773BE">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w:t>
            </w:r>
            <w:r w:rsidRPr="008501F4">
              <w:rPr>
                <w:rFonts w:ascii="Times New Roman" w:hAnsi="Times New Roman"/>
                <w:sz w:val="24"/>
                <w:szCs w:val="24"/>
              </w:rPr>
              <w:t xml:space="preserve">. Розмір мінімального кроку пониження ціни під час електронного аукціону складає </w:t>
            </w:r>
            <w:r w:rsidRPr="008501F4">
              <w:rPr>
                <w:rFonts w:ascii="Times New Roman" w:hAnsi="Times New Roman"/>
                <w:b/>
                <w:sz w:val="24"/>
                <w:szCs w:val="24"/>
              </w:rPr>
              <w:t xml:space="preserve">– </w:t>
            </w:r>
            <w:r w:rsidR="008501F4" w:rsidRPr="008501F4">
              <w:rPr>
                <w:rFonts w:ascii="Times New Roman" w:hAnsi="Times New Roman"/>
                <w:b/>
                <w:sz w:val="24"/>
                <w:szCs w:val="24"/>
              </w:rPr>
              <w:t>0,5%.</w:t>
            </w:r>
          </w:p>
          <w:p w:rsidR="00AD7EB6" w:rsidRPr="001773BE" w:rsidRDefault="00AD7EB6" w:rsidP="00AD7EB6">
            <w:pPr>
              <w:pStyle w:val="11"/>
              <w:widowControl w:val="0"/>
              <w:spacing w:after="0" w:line="240" w:lineRule="auto"/>
              <w:jc w:val="both"/>
              <w:rPr>
                <w:rFonts w:ascii="Times New Roman" w:hAnsi="Times New Roman"/>
                <w:sz w:val="24"/>
                <w:szCs w:val="24"/>
                <w:lang w:val="uk-UA"/>
              </w:rPr>
            </w:pPr>
            <w:r w:rsidRPr="001773BE">
              <w:rPr>
                <w:rFonts w:ascii="Times New Roman" w:hAnsi="Times New Roman" w:cs="Times New Roman"/>
                <w:color w:val="auto"/>
                <w:sz w:val="24"/>
                <w:szCs w:val="24"/>
                <w:lang w:val="uk-UA"/>
              </w:rPr>
              <w:t xml:space="preserve">  </w:t>
            </w:r>
            <w:r w:rsidRPr="001773BE">
              <w:rPr>
                <w:rFonts w:ascii="Times New Roman" w:hAnsi="Times New Roman"/>
                <w:sz w:val="24"/>
                <w:szCs w:val="24"/>
                <w:lang w:val="uk-UA"/>
              </w:rPr>
              <w:t>1.4.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D7EB6" w:rsidRPr="001773BE" w:rsidRDefault="00AD7EB6" w:rsidP="00AD7EB6">
            <w:pPr>
              <w:spacing w:after="0" w:line="240" w:lineRule="auto"/>
              <w:ind w:firstLine="162"/>
              <w:jc w:val="both"/>
              <w:textAlignment w:val="baseline"/>
              <w:rPr>
                <w:rFonts w:ascii="Times New Roman" w:hAnsi="Times New Roman"/>
                <w:sz w:val="24"/>
                <w:szCs w:val="24"/>
              </w:rPr>
            </w:pPr>
            <w:r w:rsidRPr="001773BE">
              <w:rPr>
                <w:rFonts w:ascii="Times New Roman" w:hAnsi="Times New Roman"/>
                <w:sz w:val="24"/>
                <w:szCs w:val="24"/>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розгляду тендерної пропозиції </w:t>
            </w:r>
            <w:r w:rsidRPr="001773BE">
              <w:rPr>
                <w:rFonts w:ascii="Times New Roman" w:hAnsi="Times New Roman"/>
                <w:sz w:val="24"/>
                <w:szCs w:val="24"/>
              </w:rPr>
              <w:lastRenderedPageBreak/>
              <w:t>Замовник оприлюднює повідомлення в електронній системі закупівель.</w:t>
            </w:r>
          </w:p>
          <w:p w:rsidR="00AD7EB6" w:rsidRPr="00F018E2" w:rsidRDefault="00AD7EB6" w:rsidP="00AD7EB6">
            <w:pPr>
              <w:spacing w:after="0" w:line="240" w:lineRule="auto"/>
              <w:jc w:val="both"/>
              <w:textAlignment w:val="baseline"/>
              <w:rPr>
                <w:rFonts w:ascii="Times New Roman" w:hAnsi="Times New Roman"/>
                <w:sz w:val="24"/>
                <w:szCs w:val="24"/>
              </w:rPr>
            </w:pPr>
            <w:r w:rsidRPr="001773BE">
              <w:rPr>
                <w:rFonts w:ascii="Times New Roman" w:hAnsi="Times New Roman"/>
                <w:sz w:val="24"/>
                <w:szCs w:val="24"/>
              </w:rPr>
              <w:t xml:space="preserve"> </w:t>
            </w:r>
            <w:r>
              <w:rPr>
                <w:rFonts w:ascii="Times New Roman" w:hAnsi="Times New Roman"/>
                <w:sz w:val="24"/>
                <w:szCs w:val="24"/>
              </w:rPr>
              <w:t xml:space="preserve"> </w:t>
            </w:r>
            <w:r w:rsidRPr="001773BE">
              <w:rPr>
                <w:rFonts w:ascii="Times New Roman" w:hAnsi="Times New Roman"/>
                <w:sz w:val="24"/>
                <w:szCs w:val="24"/>
              </w:rPr>
              <w:t xml:space="preserve">1.5. </w:t>
            </w:r>
            <w:r w:rsidRPr="00F018E2">
              <w:rPr>
                <w:rFonts w:ascii="Times New Roman" w:hAnsi="Times New Roman"/>
                <w:sz w:val="24"/>
                <w:szCs w:val="24"/>
              </w:rPr>
              <w:t>Згідно з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D7EB6" w:rsidRPr="00F018E2" w:rsidRDefault="00AD7EB6" w:rsidP="00AD7EB6">
            <w:pPr>
              <w:spacing w:after="0" w:line="240" w:lineRule="auto"/>
              <w:jc w:val="both"/>
              <w:textAlignment w:val="baseline"/>
              <w:rPr>
                <w:rFonts w:ascii="Times New Roman" w:hAnsi="Times New Roman"/>
                <w:sz w:val="24"/>
                <w:szCs w:val="24"/>
              </w:rPr>
            </w:pPr>
            <w:r w:rsidRPr="00F018E2">
              <w:rPr>
                <w:rFonts w:ascii="Times New Roman" w:hAnsi="Times New Roman"/>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D7EB6" w:rsidRPr="00F018E2" w:rsidRDefault="00AD7EB6" w:rsidP="00AD7EB6">
            <w:pPr>
              <w:spacing w:after="0" w:line="240" w:lineRule="auto"/>
              <w:jc w:val="both"/>
              <w:textAlignment w:val="baseline"/>
              <w:rPr>
                <w:rFonts w:ascii="Times New Roman" w:hAnsi="Times New Roman"/>
                <w:sz w:val="24"/>
                <w:szCs w:val="24"/>
              </w:rPr>
            </w:pPr>
            <w:r w:rsidRPr="00F018E2">
              <w:rPr>
                <w:rFonts w:ascii="Times New Roman" w:hAnsi="Times New Roman"/>
                <w:sz w:val="24"/>
                <w:szCs w:val="24"/>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D7EB6" w:rsidRPr="00F018E2" w:rsidRDefault="00AD7EB6" w:rsidP="00AD7EB6">
            <w:pPr>
              <w:spacing w:after="0" w:line="240" w:lineRule="auto"/>
              <w:jc w:val="both"/>
              <w:textAlignment w:val="baseline"/>
              <w:rPr>
                <w:rFonts w:ascii="Times New Roman" w:hAnsi="Times New Roman"/>
                <w:sz w:val="24"/>
                <w:szCs w:val="24"/>
              </w:rPr>
            </w:pPr>
            <w:r w:rsidRPr="00F018E2">
              <w:rPr>
                <w:rFonts w:ascii="Times New Roman" w:hAnsi="Times New Roman"/>
                <w:sz w:val="24"/>
                <w:szCs w:val="24"/>
              </w:rPr>
              <w:t xml:space="preserve"> Обґрунтування аномально низької тендерної пропозиції може містити інформацію про:</w:t>
            </w:r>
          </w:p>
          <w:p w:rsidR="00AD7EB6" w:rsidRPr="00F018E2" w:rsidRDefault="00AD7EB6" w:rsidP="00AD7EB6">
            <w:pPr>
              <w:spacing w:after="0" w:line="240" w:lineRule="auto"/>
              <w:jc w:val="both"/>
              <w:textAlignment w:val="baseline"/>
              <w:rPr>
                <w:rFonts w:ascii="Times New Roman" w:hAnsi="Times New Roman"/>
                <w:sz w:val="24"/>
                <w:szCs w:val="24"/>
              </w:rPr>
            </w:pPr>
            <w:r w:rsidRPr="00F018E2">
              <w:rPr>
                <w:rFonts w:ascii="Times New Roman" w:hAnsi="Times New Roman"/>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AD7EB6" w:rsidRPr="00F018E2" w:rsidRDefault="00AD7EB6" w:rsidP="00AD7EB6">
            <w:pPr>
              <w:spacing w:after="0" w:line="240" w:lineRule="auto"/>
              <w:jc w:val="both"/>
              <w:textAlignment w:val="baseline"/>
              <w:rPr>
                <w:rFonts w:ascii="Times New Roman" w:hAnsi="Times New Roman"/>
                <w:sz w:val="24"/>
                <w:szCs w:val="24"/>
              </w:rPr>
            </w:pPr>
            <w:r w:rsidRPr="00F018E2">
              <w:rPr>
                <w:rFonts w:ascii="Times New Roman" w:hAnsi="Times New Roman"/>
                <w:sz w:val="24"/>
                <w:szCs w:val="24"/>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7EB6" w:rsidRPr="00F018E2" w:rsidRDefault="00AD7EB6" w:rsidP="00AD7EB6">
            <w:pPr>
              <w:spacing w:after="0" w:line="240" w:lineRule="auto"/>
              <w:jc w:val="both"/>
              <w:textAlignment w:val="baseline"/>
              <w:rPr>
                <w:rFonts w:ascii="Times New Roman" w:hAnsi="Times New Roman"/>
                <w:sz w:val="24"/>
                <w:szCs w:val="24"/>
              </w:rPr>
            </w:pPr>
            <w:r w:rsidRPr="00F018E2">
              <w:rPr>
                <w:rFonts w:ascii="Times New Roman" w:hAnsi="Times New Roman"/>
                <w:sz w:val="24"/>
                <w:szCs w:val="24"/>
              </w:rPr>
              <w:t>- отримання Учасником державної допомоги згідно із законодавством.</w:t>
            </w:r>
          </w:p>
          <w:p w:rsidR="00AD7EB6" w:rsidRPr="00F018E2" w:rsidRDefault="00AD7EB6" w:rsidP="00AD7EB6">
            <w:pPr>
              <w:spacing w:after="0" w:line="240" w:lineRule="auto"/>
              <w:ind w:firstLine="169"/>
              <w:jc w:val="both"/>
              <w:textAlignment w:val="baseline"/>
              <w:rPr>
                <w:rFonts w:ascii="Times New Roman" w:hAnsi="Times New Roman"/>
                <w:sz w:val="24"/>
                <w:szCs w:val="24"/>
              </w:rPr>
            </w:pPr>
            <w:bookmarkStart w:id="2" w:name="n482"/>
            <w:bookmarkEnd w:id="2"/>
            <w:r w:rsidRPr="001773BE">
              <w:rPr>
                <w:rFonts w:ascii="Times New Roman" w:hAnsi="Times New Roman"/>
                <w:sz w:val="24"/>
                <w:szCs w:val="24"/>
              </w:rPr>
              <w:t xml:space="preserve"> 1.</w:t>
            </w:r>
            <w:r>
              <w:rPr>
                <w:rFonts w:ascii="Times New Roman" w:hAnsi="Times New Roman"/>
                <w:sz w:val="24"/>
                <w:szCs w:val="24"/>
              </w:rPr>
              <w:t>6</w:t>
            </w:r>
            <w:r w:rsidRPr="001773BE">
              <w:rPr>
                <w:rFonts w:ascii="Times New Roman" w:hAnsi="Times New Roman"/>
                <w:sz w:val="24"/>
                <w:szCs w:val="24"/>
              </w:rPr>
              <w:t xml:space="preserve">. </w:t>
            </w:r>
            <w:r w:rsidRPr="00F018E2">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r>
              <w:rPr>
                <w:rFonts w:ascii="Times New Roman" w:hAnsi="Times New Roman"/>
                <w:sz w:val="24"/>
                <w:szCs w:val="24"/>
              </w:rPr>
              <w:t xml:space="preserve"> 1178</w:t>
            </w:r>
            <w:r w:rsidRPr="00F018E2">
              <w:rPr>
                <w:rFonts w:ascii="Times New Roman" w:hAnsi="Times New Roman"/>
                <w:sz w:val="24"/>
                <w:szCs w:val="24"/>
              </w:rPr>
              <w:t>.</w:t>
            </w:r>
          </w:p>
          <w:p w:rsidR="00AD7EB6" w:rsidRPr="001773BE" w:rsidRDefault="00AD7EB6" w:rsidP="00AD7EB6">
            <w:pPr>
              <w:spacing w:after="0" w:line="240" w:lineRule="auto"/>
              <w:ind w:firstLine="169"/>
              <w:jc w:val="both"/>
              <w:textAlignment w:val="baseline"/>
              <w:rPr>
                <w:rFonts w:ascii="Times New Roman" w:hAnsi="Times New Roman"/>
                <w:sz w:val="24"/>
                <w:szCs w:val="24"/>
              </w:rPr>
            </w:pPr>
            <w:bookmarkStart w:id="3" w:name="n483"/>
            <w:bookmarkStart w:id="4" w:name="n486"/>
            <w:bookmarkEnd w:id="3"/>
            <w:bookmarkEnd w:id="4"/>
            <w:r w:rsidRPr="001773BE">
              <w:rPr>
                <w:rFonts w:ascii="Times New Roman" w:hAnsi="Times New Roman"/>
                <w:sz w:val="24"/>
                <w:szCs w:val="24"/>
              </w:rPr>
              <w:t>1.</w:t>
            </w:r>
            <w:r>
              <w:rPr>
                <w:rFonts w:ascii="Times New Roman" w:hAnsi="Times New Roman"/>
                <w:sz w:val="24"/>
                <w:szCs w:val="24"/>
              </w:rPr>
              <w:t>7</w:t>
            </w:r>
            <w:r w:rsidRPr="001773BE">
              <w:rPr>
                <w:rFonts w:ascii="Times New Roman" w:hAnsi="Times New Roman"/>
                <w:sz w:val="24"/>
                <w:szCs w:val="24"/>
              </w:rPr>
              <w:t>. Замовник та Учасники не можуть ініціювати будь-які переговори з питань внесення змін до змісту або ціни поданої тендерної пропозиції.</w:t>
            </w:r>
          </w:p>
          <w:p w:rsidR="00AD7EB6" w:rsidRPr="001773BE" w:rsidRDefault="00AD7EB6" w:rsidP="00AD7EB6">
            <w:pPr>
              <w:spacing w:after="0" w:line="240" w:lineRule="auto"/>
              <w:ind w:firstLine="169"/>
              <w:jc w:val="both"/>
              <w:textAlignment w:val="baseline"/>
              <w:rPr>
                <w:rFonts w:ascii="Times New Roman" w:hAnsi="Times New Roman"/>
                <w:sz w:val="24"/>
                <w:szCs w:val="24"/>
              </w:rPr>
            </w:pPr>
            <w:bookmarkStart w:id="5" w:name="n487"/>
            <w:bookmarkEnd w:id="5"/>
            <w:r w:rsidRPr="001773BE">
              <w:rPr>
                <w:rFonts w:ascii="Times New Roman" w:hAnsi="Times New Roman"/>
                <w:sz w:val="24"/>
                <w:szCs w:val="24"/>
              </w:rPr>
              <w:t xml:space="preserve"> 1.</w:t>
            </w:r>
            <w:r>
              <w:rPr>
                <w:rFonts w:ascii="Times New Roman" w:hAnsi="Times New Roman"/>
                <w:sz w:val="24"/>
                <w:szCs w:val="24"/>
              </w:rPr>
              <w:t>8</w:t>
            </w:r>
            <w:r w:rsidRPr="001773BE">
              <w:rPr>
                <w:rFonts w:ascii="Times New Roman" w:hAnsi="Times New Roman"/>
                <w:sz w:val="24"/>
                <w:szCs w:val="24"/>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згідно з Законом.</w:t>
            </w:r>
            <w:bookmarkStart w:id="6" w:name="n488"/>
            <w:bookmarkEnd w:id="6"/>
          </w:p>
          <w:p w:rsidR="00AD7EB6" w:rsidRPr="001773BE" w:rsidRDefault="00AD7EB6" w:rsidP="00AD7EB6">
            <w:pPr>
              <w:spacing w:after="0" w:line="240" w:lineRule="auto"/>
              <w:ind w:firstLine="169"/>
              <w:jc w:val="both"/>
              <w:textAlignment w:val="baseline"/>
              <w:rPr>
                <w:rFonts w:ascii="Times New Roman" w:hAnsi="Times New Roman"/>
                <w:sz w:val="24"/>
                <w:szCs w:val="24"/>
              </w:rPr>
            </w:pPr>
            <w:r w:rsidRPr="001773BE">
              <w:rPr>
                <w:rFonts w:ascii="Times New Roman" w:hAnsi="Times New Roman"/>
                <w:sz w:val="24"/>
                <w:szCs w:val="24"/>
              </w:rPr>
              <w:t xml:space="preserve"> 1.</w:t>
            </w:r>
            <w:r>
              <w:rPr>
                <w:rFonts w:ascii="Times New Roman" w:hAnsi="Times New Roman"/>
                <w:sz w:val="24"/>
                <w:szCs w:val="24"/>
              </w:rPr>
              <w:t>9</w:t>
            </w:r>
            <w:r w:rsidRPr="001773BE">
              <w:rPr>
                <w:rFonts w:ascii="Times New Roman" w:hAnsi="Times New Roman"/>
                <w:sz w:val="24"/>
                <w:szCs w:val="24"/>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AD7EB6" w:rsidRPr="001773BE" w:rsidRDefault="00AD7EB6" w:rsidP="00AD7EB6">
            <w:pPr>
              <w:spacing w:after="0" w:line="240" w:lineRule="auto"/>
              <w:ind w:firstLine="169"/>
              <w:jc w:val="both"/>
              <w:textAlignment w:val="baseline"/>
              <w:rPr>
                <w:rFonts w:ascii="Times New Roman" w:hAnsi="Times New Roman"/>
                <w:sz w:val="24"/>
                <w:szCs w:val="24"/>
              </w:rPr>
            </w:pPr>
            <w:r w:rsidRPr="001773BE">
              <w:rPr>
                <w:rFonts w:ascii="Times New Roman" w:hAnsi="Times New Roman"/>
                <w:sz w:val="24"/>
                <w:szCs w:val="24"/>
              </w:rPr>
              <w:t>1.1</w:t>
            </w:r>
            <w:r>
              <w:rPr>
                <w:rFonts w:ascii="Times New Roman" w:hAnsi="Times New Roman"/>
                <w:sz w:val="24"/>
                <w:szCs w:val="24"/>
              </w:rPr>
              <w:t>0</w:t>
            </w:r>
            <w:r w:rsidRPr="001773BE">
              <w:rPr>
                <w:rFonts w:ascii="Times New Roman" w:hAnsi="Times New Roman"/>
                <w:sz w:val="24"/>
                <w:szCs w:val="24"/>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295" w:history="1">
              <w:r w:rsidRPr="001773BE">
                <w:rPr>
                  <w:rFonts w:ascii="Times New Roman" w:hAnsi="Times New Roman"/>
                  <w:sz w:val="24"/>
                  <w:szCs w:val="24"/>
                </w:rPr>
                <w:t>частиною перш</w:t>
              </w:r>
            </w:hyperlink>
            <w:r w:rsidRPr="001773BE">
              <w:t>ою</w:t>
            </w:r>
            <w:r w:rsidRPr="001773BE">
              <w:rPr>
                <w:rFonts w:ascii="Times New Roman" w:hAnsi="Times New Roman"/>
                <w:sz w:val="24"/>
                <w:szCs w:val="24"/>
              </w:rPr>
              <w:t xml:space="preserve"> статті 17 Закону, або факту зазначення у тендерній пропозиції будь-якої недостовірної інформації, що є суттєвою </w:t>
            </w:r>
            <w:r w:rsidRPr="001773BE">
              <w:rPr>
                <w:rFonts w:ascii="Times New Roman" w:hAnsi="Times New Roman"/>
                <w:sz w:val="24"/>
                <w:szCs w:val="24"/>
              </w:rPr>
              <w:lastRenderedPageBreak/>
              <w:t>при визначенні результатів процедури закупівлі, Замовник відхиляє тендерну пропозицію такого Учасника.</w:t>
            </w:r>
          </w:p>
        </w:tc>
      </w:tr>
      <w:tr w:rsidR="00AD7EB6" w:rsidRPr="00614927"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tcPr>
          <w:p w:rsidR="00AD7EB6" w:rsidRPr="00614927" w:rsidRDefault="00AD7EB6" w:rsidP="00AD7EB6">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990" w:type="dxa"/>
            <w:gridSpan w:val="3"/>
            <w:tcBorders>
              <w:top w:val="single" w:sz="4" w:space="0" w:color="auto"/>
              <w:left w:val="single" w:sz="4" w:space="0" w:color="auto"/>
              <w:bottom w:val="single" w:sz="4" w:space="0" w:color="auto"/>
              <w:right w:val="single" w:sz="4" w:space="0" w:color="auto"/>
            </w:tcBorders>
          </w:tcPr>
          <w:p w:rsidR="00AD7EB6" w:rsidRPr="00EE150C" w:rsidRDefault="00AD7EB6" w:rsidP="00AD7EB6">
            <w:pPr>
              <w:pStyle w:val="rvps2"/>
              <w:shd w:val="clear" w:color="auto" w:fill="FFFFFF"/>
              <w:spacing w:before="0" w:beforeAutospacing="0" w:after="0" w:afterAutospacing="0"/>
              <w:rPr>
                <w:color w:val="000000"/>
                <w:lang w:val="uk-UA"/>
              </w:rPr>
            </w:pPr>
            <w:r w:rsidRPr="00EE150C">
              <w:rPr>
                <w:color w:val="000000"/>
                <w:lang w:val="uk-UA"/>
              </w:rPr>
              <w:t>Опис та приклади формальних (несуттєвих) помилок, допущення яких учасниками не призведе до відх</w:t>
            </w:r>
            <w:r>
              <w:rPr>
                <w:color w:val="000000"/>
                <w:lang w:val="uk-UA"/>
              </w:rPr>
              <w:t>илення їх тендерних пропозицій</w:t>
            </w:r>
          </w:p>
        </w:tc>
        <w:tc>
          <w:tcPr>
            <w:tcW w:w="6883" w:type="dxa"/>
            <w:tcBorders>
              <w:top w:val="single" w:sz="4" w:space="0" w:color="auto"/>
              <w:left w:val="single" w:sz="4" w:space="0" w:color="auto"/>
              <w:bottom w:val="single" w:sz="4" w:space="0" w:color="auto"/>
              <w:right w:val="single" w:sz="4" w:space="0" w:color="auto"/>
            </w:tcBorders>
          </w:tcPr>
          <w:p w:rsidR="00AD7EB6" w:rsidRPr="00395F1F" w:rsidRDefault="00AD7EB6" w:rsidP="00AD7EB6">
            <w:pPr>
              <w:pStyle w:val="rvps2"/>
              <w:shd w:val="clear" w:color="auto" w:fill="FFFFFF"/>
              <w:spacing w:before="0" w:beforeAutospacing="0" w:after="0" w:afterAutospacing="0"/>
              <w:jc w:val="both"/>
              <w:rPr>
                <w:lang w:val="uk-UA"/>
              </w:rPr>
            </w:pPr>
            <w:r w:rsidRPr="00395F1F">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 р. № 710 «Про затвердження Переліку формальних помилок», а саме:</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r w:rsidRPr="00395F1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7" w:name="n16"/>
            <w:bookmarkEnd w:id="7"/>
            <w:r w:rsidRPr="00395F1F">
              <w:rPr>
                <w:rFonts w:ascii="Times New Roman" w:hAnsi="Times New Roman"/>
                <w:sz w:val="24"/>
                <w:szCs w:val="24"/>
                <w:lang w:eastAsia="uk-UA"/>
              </w:rPr>
              <w:t>уживання великої літери;</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8" w:name="n17"/>
            <w:bookmarkEnd w:id="8"/>
            <w:r w:rsidRPr="00395F1F">
              <w:rPr>
                <w:rFonts w:ascii="Times New Roman" w:hAnsi="Times New Roman"/>
                <w:sz w:val="24"/>
                <w:szCs w:val="24"/>
                <w:lang w:eastAsia="uk-UA"/>
              </w:rPr>
              <w:t>уживання розділових знаків та відмінювання слів у реченні;</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9" w:name="n18"/>
            <w:bookmarkEnd w:id="9"/>
            <w:r w:rsidRPr="00395F1F">
              <w:rPr>
                <w:rFonts w:ascii="Times New Roman" w:hAnsi="Times New Roman"/>
                <w:sz w:val="24"/>
                <w:szCs w:val="24"/>
                <w:lang w:eastAsia="uk-UA"/>
              </w:rPr>
              <w:t>використання слова або мовного звороту, запозичених з іншої мови;</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10" w:name="n19"/>
            <w:bookmarkEnd w:id="10"/>
            <w:r w:rsidRPr="00395F1F">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11" w:name="n20"/>
            <w:bookmarkEnd w:id="11"/>
            <w:r w:rsidRPr="00395F1F">
              <w:rPr>
                <w:rFonts w:ascii="Times New Roman" w:hAnsi="Times New Roman"/>
                <w:sz w:val="24"/>
                <w:szCs w:val="24"/>
                <w:lang w:eastAsia="uk-UA"/>
              </w:rPr>
              <w:t>застосування правил переносу частини слова з рядка в рядок;</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12" w:name="n21"/>
            <w:bookmarkEnd w:id="12"/>
            <w:r w:rsidRPr="00395F1F">
              <w:rPr>
                <w:rFonts w:ascii="Times New Roman" w:hAnsi="Times New Roman"/>
                <w:sz w:val="24"/>
                <w:szCs w:val="24"/>
                <w:lang w:eastAsia="uk-UA"/>
              </w:rPr>
              <w:t>написання слів разом та/або окремо, та/або через дефіс;</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13" w:name="n22"/>
            <w:bookmarkEnd w:id="13"/>
            <w:r w:rsidRPr="00395F1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14" w:name="n23"/>
            <w:bookmarkEnd w:id="14"/>
            <w:r w:rsidRPr="00395F1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w:t>
            </w:r>
            <w:r>
              <w:rPr>
                <w:rFonts w:ascii="Times New Roman" w:hAnsi="Times New Roman"/>
                <w:sz w:val="24"/>
                <w:szCs w:val="24"/>
                <w:lang w:eastAsia="uk-UA"/>
              </w:rPr>
              <w:t>ї пропозиції (у тому числі комп’</w:t>
            </w:r>
            <w:r w:rsidRPr="00395F1F">
              <w:rPr>
                <w:rFonts w:ascii="Times New Roman" w:hAnsi="Times New Roman"/>
                <w:sz w:val="24"/>
                <w:szCs w:val="24"/>
                <w:lang w:eastAsia="uk-U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15" w:name="n24"/>
            <w:bookmarkEnd w:id="15"/>
            <w:r w:rsidRPr="00395F1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16" w:name="n25"/>
            <w:bookmarkEnd w:id="16"/>
            <w:r w:rsidRPr="00395F1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17" w:name="n26"/>
            <w:bookmarkEnd w:id="17"/>
            <w:r w:rsidRPr="00395F1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18" w:name="n27"/>
            <w:bookmarkEnd w:id="18"/>
            <w:r w:rsidRPr="00395F1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19" w:name="n28"/>
            <w:bookmarkEnd w:id="19"/>
            <w:r w:rsidRPr="00395F1F">
              <w:rPr>
                <w:rFonts w:ascii="Times New Roman" w:hAnsi="Times New Roman"/>
                <w:sz w:val="24"/>
                <w:szCs w:val="24"/>
                <w:lang w:eastAsia="uk-UA"/>
              </w:rPr>
              <w:t xml:space="preserve">7. Подання документа (документів) учасником процедури </w:t>
            </w:r>
            <w:r w:rsidRPr="00395F1F">
              <w:rPr>
                <w:rFonts w:ascii="Times New Roman" w:hAnsi="Times New Roman"/>
                <w:sz w:val="24"/>
                <w:szCs w:val="24"/>
                <w:lang w:eastAsia="uk-UA"/>
              </w:rPr>
              <w:lastRenderedPageBreak/>
              <w:t>закупівлі у складі тендерної пропозиції, що складений у довільній формі та не містить вихідного номера.</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20" w:name="n29"/>
            <w:bookmarkEnd w:id="20"/>
            <w:r w:rsidRPr="00395F1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21" w:name="n30"/>
            <w:bookmarkEnd w:id="21"/>
            <w:r w:rsidRPr="00395F1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22" w:name="n31"/>
            <w:bookmarkEnd w:id="22"/>
            <w:r w:rsidRPr="00395F1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EB6" w:rsidRPr="00395F1F"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23" w:name="n32"/>
            <w:bookmarkEnd w:id="23"/>
            <w:r w:rsidRPr="00395F1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7EB6" w:rsidRDefault="00AD7EB6" w:rsidP="00AD7EB6">
            <w:pPr>
              <w:shd w:val="clear" w:color="auto" w:fill="FFFFFF"/>
              <w:spacing w:after="0" w:line="240" w:lineRule="auto"/>
              <w:ind w:firstLine="450"/>
              <w:jc w:val="both"/>
              <w:rPr>
                <w:rFonts w:ascii="Times New Roman" w:hAnsi="Times New Roman"/>
                <w:sz w:val="24"/>
                <w:szCs w:val="24"/>
                <w:lang w:eastAsia="uk-UA"/>
              </w:rPr>
            </w:pPr>
            <w:bookmarkStart w:id="24" w:name="n33"/>
            <w:bookmarkEnd w:id="24"/>
            <w:r w:rsidRPr="00395F1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7EB6" w:rsidRPr="003D268B" w:rsidRDefault="00AD7EB6" w:rsidP="00AD7EB6">
            <w:pPr>
              <w:pStyle w:val="af6"/>
              <w:jc w:val="both"/>
              <w:rPr>
                <w:rFonts w:ascii="Times New Roman" w:hAnsi="Times New Roman"/>
                <w:i/>
                <w:iCs/>
                <w:sz w:val="24"/>
                <w:szCs w:val="24"/>
                <w:u w:val="single"/>
                <w:lang w:val="uk-UA"/>
              </w:rPr>
            </w:pPr>
            <w:r w:rsidRPr="003D268B">
              <w:rPr>
                <w:rFonts w:ascii="Times New Roman" w:hAnsi="Times New Roman"/>
                <w:i/>
                <w:iCs/>
                <w:sz w:val="24"/>
                <w:szCs w:val="24"/>
                <w:u w:val="single"/>
                <w:lang w:val="uk-UA"/>
              </w:rPr>
              <w:t>Приклади формальних помилок:</w:t>
            </w:r>
          </w:p>
          <w:p w:rsidR="00AD7EB6" w:rsidRPr="00AD7EB6" w:rsidRDefault="00AD7EB6" w:rsidP="00AD7EB6">
            <w:pPr>
              <w:pStyle w:val="af6"/>
              <w:jc w:val="both"/>
              <w:rPr>
                <w:rFonts w:ascii="Times New Roman" w:hAnsi="Times New Roman"/>
                <w:color w:val="000000"/>
                <w:sz w:val="24"/>
                <w:szCs w:val="24"/>
                <w:highlight w:val="white"/>
                <w:lang w:val="uk-UA"/>
              </w:rPr>
            </w:pPr>
            <w:r>
              <w:rPr>
                <w:lang w:val="uk-UA"/>
              </w:rPr>
              <w:t>-</w:t>
            </w:r>
            <w:r w:rsidRPr="00AD7EB6">
              <w:rPr>
                <w:rFonts w:ascii="Times New Roman" w:hAnsi="Times New Roman"/>
                <w:color w:val="000000"/>
                <w:sz w:val="24"/>
                <w:szCs w:val="24"/>
                <w:highlight w:val="white"/>
                <w:lang w:val="uk-UA"/>
              </w:rPr>
              <w:t xml:space="preserve"> «Інформація в довільній формі»  замість «Інформація», «Лист» замість «Лист-згода», «Інформація» замість «Довідка».</w:t>
            </w:r>
          </w:p>
          <w:p w:rsidR="00AD7EB6" w:rsidRPr="00AD7EB6" w:rsidRDefault="00AD7EB6" w:rsidP="00AD7EB6">
            <w:pPr>
              <w:pStyle w:val="af6"/>
              <w:jc w:val="both"/>
              <w:rPr>
                <w:rFonts w:ascii="Times New Roman" w:hAnsi="Times New Roman"/>
                <w:color w:val="000000"/>
                <w:sz w:val="24"/>
                <w:szCs w:val="24"/>
                <w:highlight w:val="white"/>
                <w:lang w:val="uk-UA"/>
              </w:rPr>
            </w:pPr>
            <w:r>
              <w:rPr>
                <w:rFonts w:ascii="Times New Roman" w:hAnsi="Times New Roman"/>
                <w:color w:val="000000"/>
                <w:sz w:val="24"/>
                <w:szCs w:val="24"/>
                <w:highlight w:val="white"/>
                <w:lang w:val="uk-UA"/>
              </w:rPr>
              <w:t>-</w:t>
            </w:r>
            <w:r w:rsidRPr="00AD7EB6">
              <w:rPr>
                <w:rFonts w:ascii="Times New Roman" w:hAnsi="Times New Roman"/>
                <w:color w:val="000000"/>
                <w:sz w:val="24"/>
                <w:szCs w:val="24"/>
                <w:highlight w:val="white"/>
                <w:lang w:val="uk-UA"/>
              </w:rPr>
              <w:t xml:space="preserve"> «м. </w:t>
            </w:r>
            <w:proofErr w:type="spellStart"/>
            <w:r w:rsidRPr="00AD7EB6">
              <w:rPr>
                <w:rFonts w:ascii="Times New Roman" w:hAnsi="Times New Roman"/>
                <w:color w:val="000000"/>
                <w:sz w:val="24"/>
                <w:szCs w:val="24"/>
                <w:highlight w:val="white"/>
                <w:lang w:val="uk-UA"/>
              </w:rPr>
              <w:t>чернігів</w:t>
            </w:r>
            <w:proofErr w:type="spellEnd"/>
            <w:r w:rsidRPr="00AD7EB6">
              <w:rPr>
                <w:rFonts w:ascii="Times New Roman" w:hAnsi="Times New Roman"/>
                <w:color w:val="000000"/>
                <w:sz w:val="24"/>
                <w:szCs w:val="24"/>
                <w:highlight w:val="white"/>
                <w:lang w:val="uk-UA"/>
              </w:rPr>
              <w:t>» замість «м. Чернігів».</w:t>
            </w:r>
          </w:p>
          <w:p w:rsidR="00AD7EB6" w:rsidRPr="00AD7EB6" w:rsidRDefault="00AD7EB6" w:rsidP="00AD7EB6">
            <w:pPr>
              <w:pStyle w:val="af6"/>
              <w:jc w:val="both"/>
              <w:rPr>
                <w:rFonts w:ascii="Times New Roman" w:hAnsi="Times New Roman"/>
                <w:color w:val="000000"/>
                <w:sz w:val="24"/>
                <w:szCs w:val="24"/>
                <w:highlight w:val="white"/>
                <w:lang w:val="uk-UA"/>
              </w:rPr>
            </w:pPr>
            <w:r>
              <w:rPr>
                <w:rFonts w:ascii="Times New Roman" w:hAnsi="Times New Roman"/>
                <w:color w:val="000000"/>
                <w:sz w:val="24"/>
                <w:szCs w:val="24"/>
                <w:highlight w:val="white"/>
                <w:lang w:val="uk-UA"/>
              </w:rPr>
              <w:t>-</w:t>
            </w:r>
            <w:r w:rsidRPr="00AD7EB6">
              <w:rPr>
                <w:rFonts w:ascii="Times New Roman" w:hAnsi="Times New Roman"/>
                <w:color w:val="000000"/>
                <w:sz w:val="24"/>
                <w:szCs w:val="24"/>
                <w:highlight w:val="white"/>
                <w:lang w:val="uk-UA"/>
              </w:rPr>
              <w:t xml:space="preserve"> «вул. 50 років ВЛКСМ» замість «вул. Козацька».</w:t>
            </w:r>
          </w:p>
          <w:p w:rsidR="00AD7EB6" w:rsidRPr="00AD7EB6" w:rsidRDefault="00AD7EB6" w:rsidP="00AD7EB6">
            <w:pPr>
              <w:pStyle w:val="af6"/>
              <w:jc w:val="both"/>
              <w:rPr>
                <w:rFonts w:ascii="Times New Roman" w:hAnsi="Times New Roman"/>
                <w:color w:val="000000"/>
                <w:sz w:val="24"/>
                <w:szCs w:val="24"/>
                <w:highlight w:val="white"/>
                <w:lang w:val="uk-UA"/>
              </w:rPr>
            </w:pPr>
            <w:r>
              <w:rPr>
                <w:rFonts w:ascii="Times New Roman" w:hAnsi="Times New Roman"/>
                <w:color w:val="000000"/>
                <w:sz w:val="24"/>
                <w:szCs w:val="24"/>
                <w:highlight w:val="white"/>
                <w:lang w:val="uk-UA"/>
              </w:rPr>
              <w:t>-</w:t>
            </w:r>
            <w:r w:rsidRPr="00AD7EB6">
              <w:rPr>
                <w:rFonts w:ascii="Times New Roman" w:hAnsi="Times New Roman"/>
                <w:color w:val="000000"/>
                <w:sz w:val="24"/>
                <w:szCs w:val="24"/>
                <w:highlight w:val="white"/>
                <w:lang w:val="uk-UA"/>
              </w:rPr>
              <w:t xml:space="preserve"> «</w:t>
            </w:r>
            <w:proofErr w:type="spellStart"/>
            <w:r w:rsidRPr="00AD7EB6">
              <w:rPr>
                <w:rFonts w:ascii="Times New Roman" w:hAnsi="Times New Roman"/>
                <w:color w:val="000000"/>
                <w:sz w:val="24"/>
                <w:szCs w:val="24"/>
                <w:highlight w:val="white"/>
                <w:lang w:val="uk-UA"/>
              </w:rPr>
              <w:t>невідповідає</w:t>
            </w:r>
            <w:proofErr w:type="spellEnd"/>
            <w:r w:rsidRPr="00AD7EB6">
              <w:rPr>
                <w:rFonts w:ascii="Times New Roman" w:hAnsi="Times New Roman"/>
                <w:color w:val="000000"/>
                <w:sz w:val="24"/>
                <w:szCs w:val="24"/>
                <w:highlight w:val="white"/>
                <w:lang w:val="uk-UA"/>
              </w:rPr>
              <w:t>» замість «не відповідає».</w:t>
            </w:r>
          </w:p>
          <w:p w:rsidR="00AD7EB6" w:rsidRPr="00AD7EB6" w:rsidRDefault="00766BD9" w:rsidP="00AD7EB6">
            <w:pPr>
              <w:pStyle w:val="af6"/>
              <w:jc w:val="both"/>
              <w:rPr>
                <w:rFonts w:ascii="Times New Roman" w:hAnsi="Times New Roman"/>
                <w:color w:val="000000"/>
                <w:sz w:val="24"/>
                <w:szCs w:val="24"/>
                <w:highlight w:val="white"/>
                <w:lang w:val="uk-UA"/>
              </w:rPr>
            </w:pPr>
            <w:r>
              <w:rPr>
                <w:rFonts w:ascii="Times New Roman" w:hAnsi="Times New Roman"/>
                <w:color w:val="000000"/>
                <w:sz w:val="24"/>
                <w:szCs w:val="24"/>
                <w:highlight w:val="white"/>
                <w:lang w:val="uk-UA"/>
              </w:rPr>
              <w:t>-</w:t>
            </w:r>
            <w:r w:rsidR="00AD7EB6" w:rsidRPr="00AD7EB6">
              <w:rPr>
                <w:rFonts w:ascii="Times New Roman" w:hAnsi="Times New Roman"/>
                <w:color w:val="000000"/>
                <w:sz w:val="24"/>
                <w:szCs w:val="24"/>
                <w:highlight w:val="white"/>
                <w:lang w:val="uk-UA"/>
              </w:rPr>
              <w:t xml:space="preserve"> «</w:t>
            </w:r>
            <w:proofErr w:type="spellStart"/>
            <w:r w:rsidR="00AD7EB6" w:rsidRPr="00AD7EB6">
              <w:rPr>
                <w:rFonts w:ascii="Times New Roman" w:hAnsi="Times New Roman"/>
                <w:color w:val="000000"/>
                <w:sz w:val="24"/>
                <w:szCs w:val="24"/>
                <w:highlight w:val="white"/>
                <w:lang w:val="uk-UA"/>
              </w:rPr>
              <w:t>поряд-ок</w:t>
            </w:r>
            <w:proofErr w:type="spellEnd"/>
            <w:r w:rsidR="00AD7EB6" w:rsidRPr="00AD7EB6">
              <w:rPr>
                <w:rFonts w:ascii="Times New Roman" w:hAnsi="Times New Roman"/>
                <w:color w:val="000000"/>
                <w:sz w:val="24"/>
                <w:szCs w:val="24"/>
                <w:highlight w:val="white"/>
                <w:lang w:val="uk-UA"/>
              </w:rPr>
              <w:t>» замість «порядок».   </w:t>
            </w:r>
          </w:p>
          <w:p w:rsidR="00AD7EB6" w:rsidRPr="00AD7EB6" w:rsidRDefault="00766BD9" w:rsidP="00AD7EB6">
            <w:pPr>
              <w:pStyle w:val="af6"/>
              <w:jc w:val="both"/>
              <w:rPr>
                <w:rFonts w:ascii="Times New Roman" w:hAnsi="Times New Roman"/>
                <w:color w:val="000000"/>
                <w:sz w:val="24"/>
                <w:szCs w:val="24"/>
                <w:highlight w:val="white"/>
                <w:lang w:val="uk-UA"/>
              </w:rPr>
            </w:pPr>
            <w:r>
              <w:rPr>
                <w:rFonts w:ascii="Times New Roman" w:hAnsi="Times New Roman"/>
                <w:color w:val="000000"/>
                <w:sz w:val="24"/>
                <w:szCs w:val="24"/>
                <w:highlight w:val="white"/>
                <w:lang w:val="uk-UA"/>
              </w:rPr>
              <w:t>-</w:t>
            </w:r>
            <w:r w:rsidR="00AD7EB6" w:rsidRPr="00AD7EB6">
              <w:rPr>
                <w:rFonts w:ascii="Times New Roman" w:hAnsi="Times New Roman"/>
                <w:color w:val="000000"/>
                <w:sz w:val="24"/>
                <w:szCs w:val="24"/>
                <w:highlight w:val="white"/>
                <w:lang w:val="uk-UA"/>
              </w:rPr>
              <w:t xml:space="preserve"> «</w:t>
            </w:r>
            <w:proofErr w:type="spellStart"/>
            <w:r w:rsidR="00AD7EB6" w:rsidRPr="00AD7EB6">
              <w:rPr>
                <w:rFonts w:ascii="Times New Roman" w:hAnsi="Times New Roman"/>
                <w:color w:val="000000"/>
                <w:sz w:val="24"/>
                <w:szCs w:val="24"/>
                <w:highlight w:val="white"/>
                <w:lang w:val="uk-UA"/>
              </w:rPr>
              <w:t>раойну</w:t>
            </w:r>
            <w:proofErr w:type="spellEnd"/>
            <w:r w:rsidR="00AD7EB6" w:rsidRPr="00AD7EB6">
              <w:rPr>
                <w:rFonts w:ascii="Times New Roman" w:hAnsi="Times New Roman"/>
                <w:color w:val="000000"/>
                <w:sz w:val="24"/>
                <w:szCs w:val="24"/>
                <w:highlight w:val="white"/>
                <w:lang w:val="uk-UA"/>
              </w:rPr>
              <w:t>» замість «району».</w:t>
            </w:r>
          </w:p>
          <w:p w:rsidR="00AD7EB6" w:rsidRPr="003D268B" w:rsidRDefault="00AD7EB6" w:rsidP="00AD7EB6">
            <w:pPr>
              <w:pStyle w:val="af6"/>
              <w:jc w:val="both"/>
              <w:rPr>
                <w:rFonts w:ascii="Times New Roman" w:hAnsi="Times New Roman"/>
                <w:sz w:val="24"/>
                <w:szCs w:val="24"/>
                <w:lang w:eastAsia="uk-UA"/>
              </w:rPr>
            </w:pPr>
            <w:r w:rsidRPr="003D268B">
              <w:rPr>
                <w:rFonts w:ascii="Times New Roman" w:hAnsi="Times New Roman"/>
                <w:color w:val="000000"/>
                <w:sz w:val="24"/>
                <w:szCs w:val="24"/>
                <w:highlight w:val="white"/>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766BD9" w:rsidRPr="00614927"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tcPr>
          <w:p w:rsidR="00766BD9" w:rsidRPr="001773BE" w:rsidRDefault="00766BD9" w:rsidP="00766BD9">
            <w:pPr>
              <w:pStyle w:val="11"/>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2990" w:type="dxa"/>
            <w:gridSpan w:val="3"/>
            <w:tcBorders>
              <w:top w:val="single" w:sz="4" w:space="0" w:color="auto"/>
              <w:left w:val="single" w:sz="4" w:space="0" w:color="auto"/>
              <w:bottom w:val="single" w:sz="4" w:space="0" w:color="auto"/>
              <w:right w:val="single" w:sz="4" w:space="0" w:color="auto"/>
            </w:tcBorders>
          </w:tcPr>
          <w:p w:rsidR="00766BD9" w:rsidRPr="00D05810" w:rsidRDefault="00766BD9" w:rsidP="00766BD9">
            <w:pPr>
              <w:pStyle w:val="11"/>
              <w:widowControl w:val="0"/>
              <w:spacing w:line="240" w:lineRule="auto"/>
              <w:ind w:right="113"/>
              <w:rPr>
                <w:rFonts w:ascii="Times New Roman" w:hAnsi="Times New Roman" w:cs="Times New Roman"/>
                <w:sz w:val="24"/>
                <w:szCs w:val="24"/>
                <w:lang w:val="uk-UA"/>
              </w:rPr>
            </w:pPr>
            <w:r w:rsidRPr="00D05810">
              <w:rPr>
                <w:rFonts w:ascii="Times New Roman" w:hAnsi="Times New Roman" w:cs="Times New Roman"/>
                <w:sz w:val="24"/>
                <w:szCs w:val="24"/>
                <w:lang w:val="uk-UA"/>
              </w:rPr>
              <w:t>Виправлення невідповідностей в інформації та/або документах</w:t>
            </w:r>
          </w:p>
        </w:tc>
        <w:tc>
          <w:tcPr>
            <w:tcW w:w="6883" w:type="dxa"/>
            <w:tcBorders>
              <w:top w:val="single" w:sz="4" w:space="0" w:color="auto"/>
              <w:left w:val="single" w:sz="4" w:space="0" w:color="auto"/>
              <w:bottom w:val="single" w:sz="4" w:space="0" w:color="auto"/>
              <w:right w:val="single" w:sz="4" w:space="0" w:color="auto"/>
            </w:tcBorders>
          </w:tcPr>
          <w:p w:rsidR="00766BD9" w:rsidRPr="00F018E2" w:rsidRDefault="00766BD9" w:rsidP="00766BD9">
            <w:pPr>
              <w:pStyle w:val="11"/>
              <w:widowControl w:val="0"/>
              <w:spacing w:after="0" w:line="240" w:lineRule="auto"/>
              <w:ind w:right="113" w:firstLine="162"/>
              <w:jc w:val="both"/>
              <w:rPr>
                <w:rFonts w:ascii="Times New Roman" w:hAnsi="Times New Roman"/>
                <w:color w:val="auto"/>
                <w:sz w:val="24"/>
                <w:szCs w:val="24"/>
                <w:lang w:val="uk-UA"/>
              </w:rPr>
            </w:pPr>
            <w:r>
              <w:rPr>
                <w:rFonts w:ascii="Times New Roman" w:hAnsi="Times New Roman"/>
                <w:color w:val="auto"/>
                <w:sz w:val="24"/>
                <w:szCs w:val="24"/>
                <w:lang w:val="uk-UA"/>
              </w:rPr>
              <w:t>3</w:t>
            </w:r>
            <w:r w:rsidRPr="00F018E2">
              <w:rPr>
                <w:rFonts w:ascii="Times New Roman" w:hAnsi="Times New Roman"/>
                <w:color w:val="auto"/>
                <w:sz w:val="24"/>
                <w:szCs w:val="24"/>
                <w:lang w:val="uk-UA"/>
              </w:rPr>
              <w:t xml:space="preserve">.1.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F018E2">
              <w:rPr>
                <w:rFonts w:ascii="Times New Roman" w:hAnsi="Times New Roman"/>
                <w:b/>
                <w:color w:val="auto"/>
                <w:sz w:val="24"/>
                <w:szCs w:val="24"/>
                <w:lang w:val="uk-UA"/>
              </w:rPr>
              <w:t>два робочі дні</w:t>
            </w:r>
            <w:r w:rsidRPr="00F018E2">
              <w:rPr>
                <w:rFonts w:ascii="Times New Roman" w:hAnsi="Times New Roman"/>
                <w:color w:val="auto"/>
                <w:sz w:val="24"/>
                <w:szCs w:val="24"/>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6BD9" w:rsidRPr="00F018E2" w:rsidRDefault="00766BD9" w:rsidP="00766BD9">
            <w:pPr>
              <w:pStyle w:val="11"/>
              <w:widowControl w:val="0"/>
              <w:spacing w:after="0" w:line="240" w:lineRule="auto"/>
              <w:ind w:right="113" w:firstLine="162"/>
              <w:jc w:val="both"/>
              <w:rPr>
                <w:rFonts w:ascii="Times New Roman" w:hAnsi="Times New Roman"/>
                <w:color w:val="auto"/>
                <w:sz w:val="24"/>
                <w:szCs w:val="24"/>
                <w:lang w:val="uk-UA"/>
              </w:rPr>
            </w:pPr>
            <w:r w:rsidRPr="00F018E2">
              <w:rPr>
                <w:rFonts w:ascii="Times New Roman" w:hAnsi="Times New Roman"/>
                <w:color w:val="auto"/>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вимагалось Замовником, та/або інформації (та/або документів) про технічні та якісні характеристики предмета закупівлі, що пропонується Учасником процедури в </w:t>
            </w:r>
            <w:r w:rsidRPr="00F018E2">
              <w:rPr>
                <w:rFonts w:ascii="Times New Roman" w:hAnsi="Times New Roman"/>
                <w:color w:val="auto"/>
                <w:sz w:val="24"/>
                <w:szCs w:val="24"/>
                <w:lang w:val="uk-UA"/>
              </w:rPr>
              <w:lastRenderedPageBreak/>
              <w:t xml:space="preserve">його тендерній пропозиції). </w:t>
            </w:r>
          </w:p>
          <w:p w:rsidR="00766BD9" w:rsidRPr="00F018E2" w:rsidRDefault="00766BD9" w:rsidP="00766BD9">
            <w:pPr>
              <w:pStyle w:val="11"/>
              <w:widowControl w:val="0"/>
              <w:spacing w:after="0" w:line="240" w:lineRule="auto"/>
              <w:ind w:right="113" w:firstLine="162"/>
              <w:jc w:val="both"/>
              <w:rPr>
                <w:rFonts w:ascii="Times New Roman" w:hAnsi="Times New Roman"/>
                <w:color w:val="auto"/>
                <w:sz w:val="24"/>
                <w:szCs w:val="24"/>
                <w:lang w:val="uk-UA"/>
              </w:rPr>
            </w:pPr>
            <w:r w:rsidRPr="00F018E2">
              <w:rPr>
                <w:rFonts w:ascii="Times New Roman" w:hAnsi="Times New Roman"/>
                <w:color w:val="auto"/>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6BD9" w:rsidRPr="00F018E2" w:rsidRDefault="00766BD9" w:rsidP="00766BD9">
            <w:pPr>
              <w:pStyle w:val="12"/>
              <w:suppressAutoHyphens/>
              <w:spacing w:after="0" w:line="240" w:lineRule="auto"/>
              <w:ind w:left="20" w:firstLine="142"/>
              <w:jc w:val="both"/>
              <w:textAlignment w:val="baseline"/>
              <w:rPr>
                <w:rFonts w:ascii="Times New Roman" w:hAnsi="Times New Roman"/>
                <w:sz w:val="24"/>
                <w:szCs w:val="24"/>
                <w:lang w:val="uk-UA"/>
              </w:rPr>
            </w:pPr>
            <w:r w:rsidRPr="00F018E2">
              <w:rPr>
                <w:rFonts w:ascii="Times New Roman" w:hAnsi="Times New Roman"/>
                <w:sz w:val="24"/>
                <w:szCs w:val="24"/>
                <w:lang w:val="uk-UA"/>
              </w:rPr>
              <w:t>Замовник не може розміщувати щодо одного і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6BD9" w:rsidRPr="00F018E2" w:rsidRDefault="00766BD9" w:rsidP="00766BD9">
            <w:pPr>
              <w:pStyle w:val="12"/>
              <w:suppressAutoHyphens/>
              <w:spacing w:after="0" w:line="240" w:lineRule="auto"/>
              <w:ind w:left="20" w:firstLine="142"/>
              <w:jc w:val="both"/>
              <w:textAlignment w:val="baseline"/>
              <w:rPr>
                <w:rFonts w:ascii="Times New Roman" w:hAnsi="Times New Roman"/>
                <w:sz w:val="24"/>
                <w:szCs w:val="24"/>
                <w:lang w:val="uk-UA"/>
              </w:rPr>
            </w:pPr>
            <w:r>
              <w:rPr>
                <w:rFonts w:ascii="Times New Roman" w:hAnsi="Times New Roman"/>
                <w:sz w:val="24"/>
                <w:szCs w:val="24"/>
                <w:lang w:val="uk-UA"/>
              </w:rPr>
              <w:t>3</w:t>
            </w:r>
            <w:r w:rsidRPr="00F018E2">
              <w:rPr>
                <w:rFonts w:ascii="Times New Roman" w:hAnsi="Times New Roman"/>
                <w:sz w:val="24"/>
                <w:szCs w:val="24"/>
                <w:lang w:val="uk-UA"/>
              </w:rPr>
              <w:t xml:space="preserve">.2. Учасник процедури закупівлі виправляє невідповідності в інформації та/або документах, що подані ним у складі його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018E2">
              <w:rPr>
                <w:rFonts w:ascii="Times New Roman" w:hAnsi="Times New Roman"/>
                <w:b/>
                <w:sz w:val="24"/>
                <w:szCs w:val="24"/>
                <w:lang w:val="uk-UA"/>
              </w:rPr>
              <w:t>протягом 24 годин</w:t>
            </w:r>
            <w:r w:rsidRPr="00F018E2">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766BD9" w:rsidRPr="00F018E2" w:rsidRDefault="00766BD9" w:rsidP="00766BD9">
            <w:pPr>
              <w:pStyle w:val="12"/>
              <w:suppressAutoHyphens/>
              <w:spacing w:after="0" w:line="240" w:lineRule="auto"/>
              <w:ind w:left="20" w:firstLine="142"/>
              <w:jc w:val="both"/>
              <w:textAlignment w:val="baseline"/>
              <w:rPr>
                <w:sz w:val="24"/>
                <w:szCs w:val="24"/>
                <w:lang w:val="uk-UA"/>
              </w:rPr>
            </w:pPr>
            <w:r w:rsidRPr="00F018E2">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F018E2">
              <w:rPr>
                <w:rFonts w:ascii="Times New Roman" w:hAnsi="Times New Roman"/>
                <w:sz w:val="24"/>
                <w:szCs w:val="24"/>
                <w:lang w:val="uk-UA"/>
              </w:rPr>
              <w:t>невиправлення</w:t>
            </w:r>
            <w:proofErr w:type="spellEnd"/>
            <w:r w:rsidRPr="00F018E2">
              <w:rPr>
                <w:rFonts w:ascii="Times New Roman" w:hAnsi="Times New Roman"/>
                <w:sz w:val="24"/>
                <w:szCs w:val="24"/>
                <w:lang w:val="uk-UA"/>
              </w:rPr>
              <w:t xml:space="preserve"> Учасниками виявлених невідповідностей.</w:t>
            </w:r>
          </w:p>
        </w:tc>
      </w:tr>
      <w:tr w:rsidR="00766BD9" w:rsidRPr="00614927" w:rsidTr="00766BD9">
        <w:trPr>
          <w:gridAfter w:val="4"/>
          <w:wAfter w:w="79" w:type="dxa"/>
          <w:trHeight w:val="520"/>
          <w:jc w:val="center"/>
        </w:trPr>
        <w:tc>
          <w:tcPr>
            <w:tcW w:w="519" w:type="dxa"/>
            <w:tcBorders>
              <w:top w:val="single" w:sz="4" w:space="0" w:color="auto"/>
              <w:left w:val="single" w:sz="4" w:space="0" w:color="auto"/>
              <w:bottom w:val="single" w:sz="4" w:space="0" w:color="auto"/>
              <w:right w:val="single" w:sz="4" w:space="0" w:color="auto"/>
            </w:tcBorders>
          </w:tcPr>
          <w:p w:rsidR="00766BD9" w:rsidRPr="001773BE" w:rsidRDefault="00766BD9" w:rsidP="00766BD9">
            <w:pPr>
              <w:pStyle w:val="11"/>
              <w:widowControl w:val="0"/>
              <w:spacing w:after="0" w:line="240" w:lineRule="auto"/>
              <w:rPr>
                <w:sz w:val="24"/>
                <w:szCs w:val="24"/>
                <w:lang w:val="uk-UA"/>
              </w:rPr>
            </w:pPr>
            <w:r>
              <w:rPr>
                <w:rFonts w:ascii="Times New Roman" w:hAnsi="Times New Roman" w:cs="Times New Roman"/>
                <w:sz w:val="24"/>
                <w:szCs w:val="24"/>
                <w:lang w:val="uk-UA"/>
              </w:rPr>
              <w:lastRenderedPageBreak/>
              <w:t>4</w:t>
            </w:r>
          </w:p>
        </w:tc>
        <w:tc>
          <w:tcPr>
            <w:tcW w:w="2990" w:type="dxa"/>
            <w:gridSpan w:val="3"/>
            <w:tcBorders>
              <w:top w:val="single" w:sz="4" w:space="0" w:color="auto"/>
              <w:left w:val="single" w:sz="4" w:space="0" w:color="auto"/>
              <w:bottom w:val="single" w:sz="4" w:space="0" w:color="auto"/>
              <w:right w:val="single" w:sz="4" w:space="0" w:color="auto"/>
            </w:tcBorders>
          </w:tcPr>
          <w:p w:rsidR="00766BD9" w:rsidRPr="00D05810" w:rsidRDefault="00766BD9" w:rsidP="00766BD9">
            <w:pPr>
              <w:pStyle w:val="11"/>
              <w:widowControl w:val="0"/>
              <w:spacing w:after="0" w:line="240" w:lineRule="auto"/>
              <w:ind w:right="113"/>
              <w:rPr>
                <w:sz w:val="24"/>
                <w:szCs w:val="24"/>
                <w:lang w:val="uk-UA"/>
              </w:rPr>
            </w:pPr>
            <w:r w:rsidRPr="00D05810">
              <w:rPr>
                <w:rFonts w:ascii="Times New Roman" w:hAnsi="Times New Roman" w:cs="Times New Roman"/>
                <w:sz w:val="24"/>
                <w:szCs w:val="24"/>
                <w:lang w:val="uk-UA"/>
              </w:rPr>
              <w:t>Інша інформація</w:t>
            </w:r>
          </w:p>
        </w:tc>
        <w:tc>
          <w:tcPr>
            <w:tcW w:w="6883" w:type="dxa"/>
            <w:tcBorders>
              <w:top w:val="single" w:sz="4" w:space="0" w:color="auto"/>
              <w:left w:val="single" w:sz="4" w:space="0" w:color="auto"/>
              <w:bottom w:val="single" w:sz="4" w:space="0" w:color="auto"/>
              <w:right w:val="single" w:sz="4" w:space="0" w:color="auto"/>
            </w:tcBorders>
          </w:tcPr>
          <w:p w:rsidR="00766BD9" w:rsidRPr="001773BE" w:rsidRDefault="00766BD9" w:rsidP="00766BD9">
            <w:pPr>
              <w:widowControl w:val="0"/>
              <w:spacing w:after="0" w:line="240" w:lineRule="auto"/>
              <w:ind w:firstLine="169"/>
              <w:contextualSpacing/>
              <w:jc w:val="both"/>
              <w:rPr>
                <w:rFonts w:ascii="Times New Roman" w:hAnsi="Times New Roman"/>
                <w:color w:val="000000"/>
                <w:sz w:val="24"/>
                <w:szCs w:val="24"/>
              </w:rPr>
            </w:pPr>
            <w:r w:rsidRPr="001773BE">
              <w:rPr>
                <w:rFonts w:ascii="Times New Roman" w:hAnsi="Times New Roman"/>
                <w:color w:val="000000"/>
                <w:sz w:val="24"/>
                <w:szCs w:val="24"/>
              </w:rPr>
              <w:t>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у ній.</w:t>
            </w:r>
          </w:p>
          <w:p w:rsidR="00766BD9" w:rsidRPr="001773BE" w:rsidRDefault="00766BD9" w:rsidP="00766BD9">
            <w:pPr>
              <w:widowControl w:val="0"/>
              <w:spacing w:after="0" w:line="240" w:lineRule="auto"/>
              <w:contextualSpacing/>
              <w:jc w:val="both"/>
              <w:rPr>
                <w:rFonts w:ascii="Times New Roman" w:hAnsi="Times New Roman"/>
                <w:color w:val="000000"/>
                <w:sz w:val="24"/>
                <w:szCs w:val="24"/>
              </w:rPr>
            </w:pPr>
            <w:r w:rsidRPr="001773BE">
              <w:rPr>
                <w:rFonts w:ascii="Times New Roman" w:hAnsi="Times New Roman"/>
                <w:color w:val="000000"/>
                <w:sz w:val="24"/>
                <w:szCs w:val="24"/>
              </w:rPr>
              <w:t xml:space="preserve">  За підроблення чи використання підроблених документів Учасник несе відповідальність згідно ст. 358 Кримінального кодексу України. </w:t>
            </w:r>
          </w:p>
          <w:p w:rsidR="00766BD9" w:rsidRPr="001773BE" w:rsidRDefault="00766BD9" w:rsidP="00766BD9">
            <w:pPr>
              <w:widowControl w:val="0"/>
              <w:spacing w:after="0" w:line="240" w:lineRule="auto"/>
              <w:contextualSpacing/>
              <w:jc w:val="both"/>
              <w:rPr>
                <w:rFonts w:ascii="Times New Roman" w:hAnsi="Times New Roman"/>
                <w:color w:val="000000"/>
                <w:sz w:val="24"/>
                <w:szCs w:val="24"/>
              </w:rPr>
            </w:pPr>
            <w:r w:rsidRPr="001773BE">
              <w:rPr>
                <w:rFonts w:ascii="Times New Roman" w:hAnsi="Times New Roman"/>
                <w:color w:val="000000"/>
                <w:sz w:val="24"/>
                <w:szCs w:val="24"/>
              </w:rPr>
              <w:t xml:space="preserve"> 3.2. </w:t>
            </w:r>
            <w:r w:rsidRPr="001773BE">
              <w:rPr>
                <w:rFonts w:ascii="Times New Roman" w:hAnsi="Times New Roman"/>
                <w:color w:val="000000"/>
                <w:sz w:val="24"/>
                <w:szCs w:val="24"/>
                <w:u w:val="single"/>
              </w:rPr>
              <w:t>Інші умови тендерної документації</w:t>
            </w:r>
            <w:r w:rsidRPr="001773BE">
              <w:rPr>
                <w:rFonts w:ascii="Times New Roman" w:hAnsi="Times New Roman"/>
                <w:color w:val="000000"/>
                <w:sz w:val="24"/>
                <w:szCs w:val="24"/>
              </w:rPr>
              <w:t>:</w:t>
            </w:r>
          </w:p>
          <w:p w:rsidR="00766BD9" w:rsidRPr="001773BE" w:rsidRDefault="00766BD9" w:rsidP="00766BD9">
            <w:pPr>
              <w:widowControl w:val="0"/>
              <w:spacing w:after="0" w:line="240" w:lineRule="auto"/>
              <w:contextualSpacing/>
              <w:jc w:val="both"/>
              <w:rPr>
                <w:rFonts w:ascii="Times New Roman" w:hAnsi="Times New Roman"/>
                <w:color w:val="000000"/>
                <w:sz w:val="24"/>
                <w:szCs w:val="24"/>
              </w:rPr>
            </w:pPr>
            <w:r w:rsidRPr="001773BE">
              <w:rPr>
                <w:rFonts w:ascii="Times New Roman" w:hAnsi="Times New Roman"/>
                <w:color w:val="000000"/>
                <w:sz w:val="24"/>
                <w:szCs w:val="24"/>
              </w:rPr>
              <w:t>- Учасники відповідають за зміст своїх тендерних пропозицій та повинні дотримуватись норм чинного законодавства України;</w:t>
            </w:r>
          </w:p>
          <w:p w:rsidR="00766BD9" w:rsidRPr="001773BE" w:rsidRDefault="00766BD9" w:rsidP="00766BD9">
            <w:pPr>
              <w:widowControl w:val="0"/>
              <w:spacing w:after="0" w:line="240" w:lineRule="auto"/>
              <w:contextualSpacing/>
              <w:jc w:val="both"/>
              <w:rPr>
                <w:rFonts w:ascii="Times New Roman" w:hAnsi="Times New Roman"/>
                <w:color w:val="000000"/>
                <w:sz w:val="24"/>
                <w:szCs w:val="24"/>
              </w:rPr>
            </w:pPr>
            <w:r w:rsidRPr="001773BE">
              <w:rPr>
                <w:rFonts w:ascii="Times New Roman" w:hAnsi="Times New Roman"/>
                <w:color w:val="000000"/>
                <w:sz w:val="24"/>
                <w:szCs w:val="24"/>
              </w:rPr>
              <w:t>- документи, видані державними органами, які подані Учасником у складі його тендерної пропозиції, повинні відповідати вимогам нормативних актів, відповідно до яких такі документи видані;</w:t>
            </w:r>
          </w:p>
          <w:p w:rsidR="00766BD9" w:rsidRPr="001773BE" w:rsidRDefault="00766BD9" w:rsidP="00766BD9">
            <w:pPr>
              <w:widowControl w:val="0"/>
              <w:spacing w:after="0" w:line="240" w:lineRule="auto"/>
              <w:contextualSpacing/>
              <w:jc w:val="both"/>
              <w:rPr>
                <w:rFonts w:ascii="Times New Roman" w:hAnsi="Times New Roman"/>
                <w:color w:val="000000"/>
                <w:sz w:val="24"/>
                <w:szCs w:val="24"/>
              </w:rPr>
            </w:pPr>
            <w:r w:rsidRPr="001773BE">
              <w:rPr>
                <w:rFonts w:ascii="Times New Roman" w:hAnsi="Times New Roman"/>
                <w:color w:val="000000"/>
                <w:sz w:val="24"/>
                <w:szCs w:val="24"/>
              </w:rPr>
              <w:t xml:space="preserve">- Учасник, який подав тендерну пропозицію вважається таким, що згодний з </w:t>
            </w:r>
            <w:proofErr w:type="spellStart"/>
            <w:r w:rsidRPr="001773BE">
              <w:rPr>
                <w:rFonts w:ascii="Times New Roman" w:hAnsi="Times New Roman"/>
                <w:color w:val="000000"/>
                <w:sz w:val="24"/>
                <w:szCs w:val="24"/>
              </w:rPr>
              <w:t>проєктом</w:t>
            </w:r>
            <w:proofErr w:type="spellEnd"/>
            <w:r w:rsidRPr="001773BE">
              <w:rPr>
                <w:rFonts w:ascii="Times New Roman" w:hAnsi="Times New Roman"/>
                <w:color w:val="000000"/>
                <w:sz w:val="24"/>
                <w:szCs w:val="24"/>
              </w:rPr>
              <w:t xml:space="preserve"> договору про закупівлю, викладеним в Додатку 7 до цієї тендерної документації;</w:t>
            </w:r>
          </w:p>
          <w:p w:rsidR="00766BD9" w:rsidRPr="001773BE" w:rsidRDefault="00766BD9" w:rsidP="00766BD9">
            <w:pPr>
              <w:pStyle w:val="12"/>
              <w:tabs>
                <w:tab w:val="left" w:pos="353"/>
              </w:tabs>
              <w:suppressAutoHyphens/>
              <w:spacing w:after="0" w:line="240" w:lineRule="auto"/>
              <w:ind w:left="20" w:firstLine="142"/>
              <w:jc w:val="both"/>
              <w:textAlignment w:val="baseline"/>
              <w:rPr>
                <w:rFonts w:ascii="Times New Roman" w:hAnsi="Times New Roman"/>
                <w:sz w:val="24"/>
                <w:szCs w:val="24"/>
                <w:lang w:val="uk-UA"/>
              </w:rPr>
            </w:pPr>
            <w:r w:rsidRPr="001773BE">
              <w:rPr>
                <w:rFonts w:ascii="Times New Roman" w:hAnsi="Times New Roman"/>
                <w:sz w:val="24"/>
                <w:szCs w:val="24"/>
                <w:shd w:val="clear" w:color="auto" w:fill="FFFFFF"/>
                <w:lang w:val="uk-UA"/>
              </w:rPr>
              <w:t>Усі інші питання, які не передбачені цією тендерною документацією, регулюються чинним законодавством.</w:t>
            </w:r>
          </w:p>
        </w:tc>
      </w:tr>
      <w:tr w:rsidR="00766BD9" w:rsidRPr="00614927" w:rsidTr="00766BD9">
        <w:trPr>
          <w:gridAfter w:val="2"/>
          <w:wAfter w:w="15" w:type="dxa"/>
          <w:trHeight w:val="416"/>
          <w:jc w:val="center"/>
        </w:trPr>
        <w:tc>
          <w:tcPr>
            <w:tcW w:w="519" w:type="dxa"/>
            <w:tcBorders>
              <w:top w:val="single" w:sz="4" w:space="0" w:color="auto"/>
              <w:left w:val="single" w:sz="4" w:space="0" w:color="auto"/>
              <w:bottom w:val="single" w:sz="4" w:space="0" w:color="auto"/>
              <w:right w:val="single" w:sz="4" w:space="0" w:color="auto"/>
            </w:tcBorders>
          </w:tcPr>
          <w:p w:rsidR="00766BD9" w:rsidRPr="001773BE" w:rsidRDefault="00766BD9" w:rsidP="00766BD9">
            <w:pPr>
              <w:pStyle w:val="11"/>
              <w:widowControl w:val="0"/>
              <w:spacing w:after="0" w:line="240" w:lineRule="auto"/>
              <w:rPr>
                <w:sz w:val="24"/>
                <w:szCs w:val="24"/>
                <w:lang w:val="uk-UA"/>
              </w:rPr>
            </w:pPr>
            <w:r w:rsidRPr="00345B6F">
              <w:rPr>
                <w:rFonts w:ascii="Times New Roman" w:hAnsi="Times New Roman" w:cs="Times New Roman"/>
                <w:sz w:val="24"/>
                <w:szCs w:val="24"/>
                <w:lang w:val="uk-UA"/>
              </w:rPr>
              <w:t>5</w:t>
            </w:r>
          </w:p>
        </w:tc>
        <w:tc>
          <w:tcPr>
            <w:tcW w:w="2990" w:type="dxa"/>
            <w:gridSpan w:val="3"/>
            <w:tcBorders>
              <w:top w:val="single" w:sz="4" w:space="0" w:color="auto"/>
              <w:left w:val="single" w:sz="4" w:space="0" w:color="auto"/>
              <w:bottom w:val="single" w:sz="4" w:space="0" w:color="auto"/>
              <w:right w:val="single" w:sz="4" w:space="0" w:color="auto"/>
            </w:tcBorders>
          </w:tcPr>
          <w:p w:rsidR="00766BD9" w:rsidRPr="00D05810" w:rsidRDefault="00766BD9" w:rsidP="00766BD9">
            <w:pPr>
              <w:pStyle w:val="11"/>
              <w:widowControl w:val="0"/>
              <w:spacing w:after="0" w:line="240" w:lineRule="auto"/>
              <w:ind w:right="113"/>
              <w:rPr>
                <w:sz w:val="24"/>
                <w:szCs w:val="24"/>
                <w:lang w:val="uk-UA"/>
              </w:rPr>
            </w:pPr>
            <w:r w:rsidRPr="00D05810">
              <w:rPr>
                <w:rFonts w:ascii="Times New Roman" w:hAnsi="Times New Roman" w:cs="Times New Roman"/>
                <w:sz w:val="24"/>
                <w:szCs w:val="24"/>
                <w:lang w:val="uk-UA"/>
              </w:rPr>
              <w:t>Відхилення тендерних пропозицій</w:t>
            </w:r>
          </w:p>
        </w:tc>
        <w:tc>
          <w:tcPr>
            <w:tcW w:w="6947" w:type="dxa"/>
            <w:gridSpan w:val="3"/>
            <w:tcBorders>
              <w:top w:val="single" w:sz="4" w:space="0" w:color="auto"/>
              <w:left w:val="single" w:sz="4" w:space="0" w:color="auto"/>
              <w:bottom w:val="single" w:sz="4" w:space="0" w:color="auto"/>
              <w:right w:val="single" w:sz="4" w:space="0" w:color="auto"/>
            </w:tcBorders>
          </w:tcPr>
          <w:p w:rsidR="00766BD9" w:rsidRDefault="00766BD9" w:rsidP="00766BD9">
            <w:pPr>
              <w:pStyle w:val="rvps2"/>
              <w:shd w:val="clear" w:color="auto" w:fill="FFFFFF"/>
              <w:spacing w:before="0" w:beforeAutospacing="0" w:after="0" w:afterAutospacing="0"/>
              <w:ind w:firstLine="168"/>
              <w:jc w:val="both"/>
            </w:pPr>
            <w:bookmarkStart w:id="25" w:name="h_3rdcrjn" w:colFirst="0" w:colLast="0"/>
            <w:bookmarkEnd w:id="25"/>
            <w:r>
              <w:rPr>
                <w:shd w:val="clear" w:color="auto" w:fill="FFFFFF"/>
                <w:lang w:val="uk-UA"/>
              </w:rPr>
              <w:t>Замовник відхиляє тендерну пропозицію із зазначенням аргументації в електронній системі закупівель у разі, коли:</w:t>
            </w:r>
          </w:p>
          <w:p w:rsidR="00766BD9" w:rsidRDefault="00766BD9" w:rsidP="00766BD9">
            <w:pPr>
              <w:pStyle w:val="rvps2"/>
              <w:shd w:val="clear" w:color="auto" w:fill="FFFFFF"/>
              <w:spacing w:before="0" w:beforeAutospacing="0" w:after="0" w:afterAutospacing="0"/>
              <w:ind w:firstLine="168"/>
              <w:jc w:val="both"/>
            </w:pPr>
            <w:r>
              <w:rPr>
                <w:shd w:val="clear" w:color="auto" w:fill="FFFFFF"/>
                <w:lang w:val="uk-UA"/>
              </w:rPr>
              <w:t>1) учасник процедури закупівлі:</w:t>
            </w:r>
          </w:p>
          <w:p w:rsidR="00766BD9" w:rsidRDefault="00766BD9" w:rsidP="008060AB">
            <w:pPr>
              <w:pStyle w:val="rvps2"/>
              <w:numPr>
                <w:ilvl w:val="0"/>
                <w:numId w:val="13"/>
              </w:numPr>
              <w:shd w:val="clear" w:color="auto" w:fill="FFFFFF"/>
              <w:suppressAutoHyphens/>
              <w:spacing w:before="0" w:beforeAutospacing="0" w:after="0" w:afterAutospacing="0"/>
              <w:ind w:left="593" w:hanging="284"/>
              <w:jc w:val="both"/>
            </w:pPr>
            <w:r>
              <w:rPr>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66BD9" w:rsidRDefault="00766BD9" w:rsidP="008060AB">
            <w:pPr>
              <w:pStyle w:val="rvps2"/>
              <w:numPr>
                <w:ilvl w:val="0"/>
                <w:numId w:val="13"/>
              </w:numPr>
              <w:shd w:val="clear" w:color="auto" w:fill="FFFFFF"/>
              <w:suppressAutoHyphens/>
              <w:spacing w:before="0" w:beforeAutospacing="0" w:after="0" w:afterAutospacing="0"/>
              <w:ind w:left="593" w:hanging="284"/>
              <w:jc w:val="both"/>
            </w:pPr>
            <w:r>
              <w:rPr>
                <w:shd w:val="clear" w:color="auto" w:fill="FFFFFF"/>
                <w:lang w:val="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w:t>
            </w:r>
            <w:r>
              <w:rPr>
                <w:shd w:val="clear" w:color="auto" w:fill="FFFFFF"/>
                <w:lang w:val="uk-UA"/>
              </w:rPr>
              <w:lastRenderedPageBreak/>
              <w:t>забезпечення тендерної пропозиції;</w:t>
            </w:r>
          </w:p>
          <w:p w:rsidR="00766BD9" w:rsidRDefault="00766BD9" w:rsidP="008060AB">
            <w:pPr>
              <w:pStyle w:val="rvps2"/>
              <w:numPr>
                <w:ilvl w:val="0"/>
                <w:numId w:val="13"/>
              </w:numPr>
              <w:shd w:val="clear" w:color="auto" w:fill="FFFFFF"/>
              <w:suppressAutoHyphens/>
              <w:spacing w:before="0" w:beforeAutospacing="0" w:after="0" w:afterAutospacing="0"/>
              <w:ind w:left="593" w:hanging="284"/>
              <w:jc w:val="both"/>
            </w:pPr>
            <w:r>
              <w:rPr>
                <w:shd w:val="clear" w:color="auto"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6BD9" w:rsidRDefault="00766BD9" w:rsidP="008060AB">
            <w:pPr>
              <w:pStyle w:val="rvps2"/>
              <w:numPr>
                <w:ilvl w:val="0"/>
                <w:numId w:val="13"/>
              </w:numPr>
              <w:shd w:val="clear" w:color="auto" w:fill="FFFFFF"/>
              <w:suppressAutoHyphens/>
              <w:spacing w:before="0" w:beforeAutospacing="0" w:after="0" w:afterAutospacing="0"/>
              <w:ind w:left="593" w:hanging="284"/>
              <w:jc w:val="both"/>
            </w:pPr>
            <w:r>
              <w:rPr>
                <w:shd w:val="clear" w:color="auto"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66BD9" w:rsidRDefault="00766BD9" w:rsidP="008060AB">
            <w:pPr>
              <w:pStyle w:val="rvps2"/>
              <w:numPr>
                <w:ilvl w:val="0"/>
                <w:numId w:val="13"/>
              </w:numPr>
              <w:shd w:val="clear" w:color="auto" w:fill="FFFFFF"/>
              <w:suppressAutoHyphens/>
              <w:spacing w:before="0" w:beforeAutospacing="0" w:after="0" w:afterAutospacing="0"/>
              <w:ind w:left="593" w:hanging="284"/>
              <w:jc w:val="both"/>
            </w:pPr>
            <w:r>
              <w:rPr>
                <w:shd w:val="clear" w:color="auto"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766BD9" w:rsidRPr="009B32F2" w:rsidRDefault="00766BD9" w:rsidP="008060AB">
            <w:pPr>
              <w:pStyle w:val="rvps2"/>
              <w:numPr>
                <w:ilvl w:val="0"/>
                <w:numId w:val="13"/>
              </w:numPr>
              <w:shd w:val="clear" w:color="auto" w:fill="FFFFFF"/>
              <w:suppressAutoHyphens/>
              <w:spacing w:before="0" w:beforeAutospacing="0" w:after="0" w:afterAutospacing="0"/>
              <w:ind w:left="593" w:hanging="284"/>
              <w:jc w:val="both"/>
              <w:rPr>
                <w:lang w:val="uk-UA"/>
              </w:rPr>
            </w:pPr>
            <w:r>
              <w:rPr>
                <w:shd w:val="clear" w:color="auto" w:fill="FFFFFF"/>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shd w:val="clear" w:color="auto" w:fill="FFFFFF"/>
                <w:lang w:val="uk-UA"/>
              </w:rPr>
              <w:t>бенефіціарним</w:t>
            </w:r>
            <w:proofErr w:type="spellEnd"/>
            <w:r>
              <w:rPr>
                <w:shd w:val="clear" w:color="auto"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Pr>
                <w:shd w:val="clear" w:color="auto" w:fill="FFFFFF"/>
                <w:lang w:val="uk-UA"/>
              </w:rPr>
              <w:br/>
              <w:t xml:space="preserve">від 12 жовтня 2022 р. № 1178 </w:t>
            </w:r>
            <w:proofErr w:type="spellStart"/>
            <w:r>
              <w:rPr>
                <w:shd w:val="clear" w:color="auto" w:fill="FFFFFF"/>
                <w:lang w:val="uk-UA"/>
              </w:rPr>
              <w:t>“Про</w:t>
            </w:r>
            <w:proofErr w:type="spellEnd"/>
            <w:r>
              <w:rPr>
                <w:shd w:val="clear" w:color="auto"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shd w:val="clear" w:color="auto" w:fill="FFFFFF"/>
                <w:lang w:val="uk-UA"/>
              </w:rPr>
              <w:t>“Про</w:t>
            </w:r>
            <w:proofErr w:type="spellEnd"/>
            <w:r>
              <w:rPr>
                <w:shd w:val="clear" w:color="auto" w:fill="FFFFFF"/>
                <w:lang w:val="uk-UA"/>
              </w:rPr>
              <w:t xml:space="preserve"> публічні </w:t>
            </w:r>
            <w:proofErr w:type="spellStart"/>
            <w:r>
              <w:rPr>
                <w:shd w:val="clear" w:color="auto" w:fill="FFFFFF"/>
                <w:lang w:val="uk-UA"/>
              </w:rPr>
              <w:t>закупівлі”</w:t>
            </w:r>
            <w:proofErr w:type="spellEnd"/>
            <w:r>
              <w:rPr>
                <w:shd w:val="clear" w:color="auto" w:fill="FFFFFF"/>
                <w:lang w:val="uk-UA"/>
              </w:rPr>
              <w:t xml:space="preserve">, на період дії правового режиму воєнного стану в Україні та протягом 90 днів з дня його припинення або </w:t>
            </w:r>
            <w:proofErr w:type="spellStart"/>
            <w:r>
              <w:rPr>
                <w:shd w:val="clear" w:color="auto" w:fill="FFFFFF"/>
                <w:lang w:val="uk-UA"/>
              </w:rPr>
              <w:t>скасування”</w:t>
            </w:r>
            <w:proofErr w:type="spellEnd"/>
            <w:r>
              <w:rPr>
                <w:shd w:val="clear" w:color="auto" w:fill="FFFFFF"/>
                <w:lang w:val="uk-UA"/>
              </w:rPr>
              <w:t>);</w:t>
            </w:r>
          </w:p>
          <w:p w:rsidR="00766BD9" w:rsidRDefault="00766BD9" w:rsidP="00766BD9">
            <w:pPr>
              <w:pStyle w:val="rvps2"/>
              <w:shd w:val="clear" w:color="auto" w:fill="FFFFFF"/>
              <w:spacing w:before="0" w:beforeAutospacing="0" w:after="0" w:afterAutospacing="0"/>
              <w:ind w:firstLine="168"/>
              <w:jc w:val="both"/>
            </w:pPr>
            <w:r>
              <w:rPr>
                <w:shd w:val="clear" w:color="auto" w:fill="FFFFFF"/>
                <w:lang w:val="uk-UA"/>
              </w:rPr>
              <w:t>2) тендерна пропозиція:</w:t>
            </w:r>
          </w:p>
          <w:p w:rsidR="00766BD9" w:rsidRDefault="00766BD9" w:rsidP="008060AB">
            <w:pPr>
              <w:pStyle w:val="rvps2"/>
              <w:numPr>
                <w:ilvl w:val="0"/>
                <w:numId w:val="11"/>
              </w:numPr>
              <w:shd w:val="clear" w:color="auto" w:fill="FFFFFF"/>
              <w:suppressAutoHyphens/>
              <w:spacing w:before="0" w:beforeAutospacing="0" w:after="0" w:afterAutospacing="0"/>
              <w:ind w:left="451"/>
              <w:jc w:val="both"/>
            </w:pPr>
            <w:r>
              <w:rPr>
                <w:shd w:val="clear" w:color="auto" w:fill="FFFFFF"/>
                <w:lang w:val="uk-UA"/>
              </w:rPr>
              <w:t>не відповідає умовам технічної специфікації та іншим вимогам щодо предмета закупівлі тендерної документації;</w:t>
            </w:r>
          </w:p>
          <w:p w:rsidR="00766BD9" w:rsidRDefault="00766BD9" w:rsidP="008060AB">
            <w:pPr>
              <w:pStyle w:val="rvps2"/>
              <w:numPr>
                <w:ilvl w:val="0"/>
                <w:numId w:val="11"/>
              </w:numPr>
              <w:shd w:val="clear" w:color="auto" w:fill="FFFFFF"/>
              <w:suppressAutoHyphens/>
              <w:spacing w:before="0" w:beforeAutospacing="0" w:after="0" w:afterAutospacing="0"/>
              <w:ind w:left="451"/>
              <w:jc w:val="both"/>
            </w:pPr>
            <w:r>
              <w:rPr>
                <w:shd w:val="clear" w:color="auto" w:fill="FFFFFF"/>
                <w:lang w:val="uk-UA"/>
              </w:rPr>
              <w:t>викладена іншою мовою (мовами), ніж мова (мови), що передбачена тендерною документацією;</w:t>
            </w:r>
          </w:p>
          <w:p w:rsidR="00766BD9" w:rsidRDefault="00766BD9" w:rsidP="008060AB">
            <w:pPr>
              <w:pStyle w:val="rvps2"/>
              <w:numPr>
                <w:ilvl w:val="0"/>
                <w:numId w:val="11"/>
              </w:numPr>
              <w:shd w:val="clear" w:color="auto" w:fill="FFFFFF"/>
              <w:suppressAutoHyphens/>
              <w:spacing w:before="0" w:beforeAutospacing="0" w:after="0" w:afterAutospacing="0"/>
              <w:ind w:left="451"/>
              <w:jc w:val="both"/>
            </w:pPr>
            <w:r>
              <w:rPr>
                <w:shd w:val="clear" w:color="auto" w:fill="FFFFFF"/>
                <w:lang w:val="uk-UA"/>
              </w:rPr>
              <w:t>є такою, строк дії якої закінчився;</w:t>
            </w:r>
          </w:p>
          <w:p w:rsidR="00766BD9" w:rsidRDefault="00766BD9" w:rsidP="008060AB">
            <w:pPr>
              <w:pStyle w:val="rvps2"/>
              <w:numPr>
                <w:ilvl w:val="0"/>
                <w:numId w:val="11"/>
              </w:numPr>
              <w:shd w:val="clear" w:color="auto" w:fill="FFFFFF"/>
              <w:suppressAutoHyphens/>
              <w:spacing w:before="0" w:beforeAutospacing="0" w:after="0" w:afterAutospacing="0"/>
              <w:ind w:left="451"/>
              <w:jc w:val="both"/>
            </w:pPr>
            <w:r>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6BD9" w:rsidRDefault="00766BD9" w:rsidP="008060AB">
            <w:pPr>
              <w:pStyle w:val="rvps2"/>
              <w:numPr>
                <w:ilvl w:val="0"/>
                <w:numId w:val="11"/>
              </w:numPr>
              <w:shd w:val="clear" w:color="auto" w:fill="FFFFFF"/>
              <w:suppressAutoHyphens/>
              <w:spacing w:before="0" w:beforeAutospacing="0" w:after="0" w:afterAutospacing="0"/>
              <w:ind w:left="451"/>
              <w:jc w:val="both"/>
            </w:pPr>
            <w:r>
              <w:rPr>
                <w:shd w:val="clear" w:color="auto"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766BD9" w:rsidRDefault="00766BD9" w:rsidP="00766BD9">
            <w:pPr>
              <w:pStyle w:val="rvps2"/>
              <w:shd w:val="clear" w:color="auto" w:fill="FFFFFF"/>
              <w:spacing w:before="0" w:beforeAutospacing="0" w:after="0" w:afterAutospacing="0"/>
              <w:ind w:firstLine="168"/>
              <w:jc w:val="both"/>
            </w:pPr>
            <w:r>
              <w:rPr>
                <w:shd w:val="clear" w:color="auto" w:fill="FFFFFF"/>
                <w:lang w:val="uk-UA"/>
              </w:rPr>
              <w:lastRenderedPageBreak/>
              <w:t>3) переможець процедури закупівлі:</w:t>
            </w:r>
          </w:p>
          <w:p w:rsidR="00766BD9" w:rsidRDefault="00766BD9" w:rsidP="008060AB">
            <w:pPr>
              <w:pStyle w:val="rvps2"/>
              <w:numPr>
                <w:ilvl w:val="0"/>
                <w:numId w:val="12"/>
              </w:numPr>
              <w:shd w:val="clear" w:color="auto" w:fill="FFFFFF"/>
              <w:suppressAutoHyphens/>
              <w:spacing w:before="0" w:beforeAutospacing="0" w:after="0" w:afterAutospacing="0"/>
              <w:ind w:left="451" w:hanging="283"/>
              <w:jc w:val="both"/>
            </w:pPr>
            <w:r>
              <w:rPr>
                <w:shd w:val="clear" w:color="auto"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66BD9" w:rsidRDefault="00766BD9" w:rsidP="008060AB">
            <w:pPr>
              <w:pStyle w:val="rvps2"/>
              <w:numPr>
                <w:ilvl w:val="0"/>
                <w:numId w:val="12"/>
              </w:numPr>
              <w:shd w:val="clear" w:color="auto" w:fill="FFFFFF"/>
              <w:suppressAutoHyphens/>
              <w:spacing w:before="0" w:beforeAutospacing="0" w:after="0" w:afterAutospacing="0"/>
              <w:ind w:left="451" w:hanging="283"/>
              <w:jc w:val="both"/>
            </w:pPr>
            <w:r>
              <w:rPr>
                <w:shd w:val="clear" w:color="auto" w:fill="FFFFFF"/>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1178;</w:t>
            </w:r>
          </w:p>
          <w:p w:rsidR="00766BD9" w:rsidRDefault="00766BD9" w:rsidP="008060AB">
            <w:pPr>
              <w:pStyle w:val="rvps2"/>
              <w:numPr>
                <w:ilvl w:val="0"/>
                <w:numId w:val="12"/>
              </w:numPr>
              <w:shd w:val="clear" w:color="auto" w:fill="FFFFFF"/>
              <w:suppressAutoHyphens/>
              <w:spacing w:before="0" w:beforeAutospacing="0" w:after="0" w:afterAutospacing="0"/>
              <w:ind w:left="451" w:hanging="283"/>
              <w:jc w:val="both"/>
            </w:pPr>
            <w:r>
              <w:rPr>
                <w:shd w:val="clear" w:color="auto" w:fill="FFFFFF"/>
                <w:lang w:val="uk-UA"/>
              </w:rPr>
              <w:t>не надав копію ліцензії або документа дозвільного характеру (у разі їх наявності) відповідно до частини другої статті 41 Закону;</w:t>
            </w:r>
          </w:p>
          <w:p w:rsidR="00766BD9" w:rsidRDefault="00766BD9" w:rsidP="008060AB">
            <w:pPr>
              <w:pStyle w:val="rvps2"/>
              <w:numPr>
                <w:ilvl w:val="0"/>
                <w:numId w:val="12"/>
              </w:numPr>
              <w:shd w:val="clear" w:color="auto" w:fill="FFFFFF"/>
              <w:suppressAutoHyphens/>
              <w:spacing w:before="0" w:beforeAutospacing="0" w:after="0" w:afterAutospacing="0"/>
              <w:ind w:left="451" w:hanging="283"/>
              <w:jc w:val="both"/>
            </w:pPr>
            <w:r>
              <w:rPr>
                <w:shd w:val="clear" w:color="auto" w:fill="FFFFFF"/>
                <w:lang w:val="uk-UA"/>
              </w:rPr>
              <w:t>не надав забезпечення виконання договору про закупівлю, якщо таке забезпечення вимагалося замовником;</w:t>
            </w:r>
          </w:p>
          <w:p w:rsidR="00766BD9" w:rsidRDefault="00766BD9" w:rsidP="008060AB">
            <w:pPr>
              <w:pStyle w:val="rvps2"/>
              <w:numPr>
                <w:ilvl w:val="0"/>
                <w:numId w:val="12"/>
              </w:numPr>
              <w:shd w:val="clear" w:color="auto" w:fill="FFFFFF"/>
              <w:suppressAutoHyphens/>
              <w:spacing w:before="0" w:beforeAutospacing="0" w:after="0" w:afterAutospacing="0"/>
              <w:ind w:left="451" w:hanging="283"/>
              <w:jc w:val="both"/>
            </w:pPr>
            <w:r>
              <w:rPr>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66BD9" w:rsidRDefault="00766BD9" w:rsidP="00766BD9">
            <w:pPr>
              <w:pStyle w:val="rvps2"/>
              <w:shd w:val="clear" w:color="auto" w:fill="FFFFFF"/>
              <w:spacing w:before="0" w:beforeAutospacing="0" w:after="0" w:afterAutospacing="0"/>
              <w:ind w:firstLine="168"/>
              <w:jc w:val="both"/>
            </w:pPr>
            <w:r>
              <w:rPr>
                <w:shd w:val="clear" w:color="auto" w:fill="FFFFFF"/>
                <w:lang w:val="uk-UA"/>
              </w:rPr>
              <w:t>Замовник може відхилити тендерну пропозицію із зазначенням аргументації в електронній системі закупівель у разі, коли:</w:t>
            </w:r>
          </w:p>
          <w:p w:rsidR="00766BD9" w:rsidRDefault="00766BD9" w:rsidP="00766BD9">
            <w:pPr>
              <w:pStyle w:val="rvps2"/>
              <w:shd w:val="clear" w:color="auto" w:fill="FFFFFF"/>
              <w:spacing w:before="0" w:beforeAutospacing="0" w:after="0" w:afterAutospacing="0"/>
              <w:ind w:firstLine="168"/>
              <w:jc w:val="both"/>
            </w:pPr>
            <w:r>
              <w:rPr>
                <w:shd w:val="clear" w:color="auto"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6BD9" w:rsidRDefault="00766BD9" w:rsidP="00766BD9">
            <w:pPr>
              <w:pStyle w:val="rvps2"/>
              <w:shd w:val="clear" w:color="auto" w:fill="FFFFFF"/>
              <w:spacing w:before="0" w:beforeAutospacing="0" w:after="0" w:afterAutospacing="0"/>
              <w:ind w:firstLine="168"/>
              <w:jc w:val="both"/>
            </w:pPr>
            <w:r>
              <w:rPr>
                <w:shd w:val="clear" w:color="auto"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6BD9" w:rsidRPr="00345B6F" w:rsidRDefault="00766BD9" w:rsidP="00766BD9">
            <w:pPr>
              <w:pStyle w:val="rvps2"/>
              <w:shd w:val="clear" w:color="auto" w:fill="FFFFFF"/>
              <w:spacing w:before="0" w:beforeAutospacing="0" w:after="0" w:afterAutospacing="0"/>
              <w:ind w:firstLine="170"/>
              <w:jc w:val="both"/>
              <w:rPr>
                <w:shd w:val="clear" w:color="auto" w:fill="FFFFFF"/>
                <w:lang w:val="uk-UA"/>
              </w:rPr>
            </w:pPr>
            <w:r>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66BD9" w:rsidRPr="001773BE" w:rsidRDefault="00766BD9" w:rsidP="00766BD9">
            <w:pPr>
              <w:pStyle w:val="rvps2"/>
              <w:shd w:val="clear" w:color="auto" w:fill="FFFFFF"/>
              <w:spacing w:before="0" w:beforeAutospacing="0" w:after="0" w:afterAutospacing="0"/>
              <w:ind w:firstLine="170"/>
              <w:jc w:val="both"/>
              <w:rPr>
                <w:lang w:val="uk-UA"/>
              </w:rPr>
            </w:pPr>
            <w:r>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BD9" w:rsidRPr="001773BE" w:rsidTr="00766BD9">
        <w:trPr>
          <w:trHeight w:val="520"/>
          <w:jc w:val="center"/>
        </w:trPr>
        <w:tc>
          <w:tcPr>
            <w:tcW w:w="10471" w:type="dxa"/>
            <w:gridSpan w:val="9"/>
            <w:tcBorders>
              <w:top w:val="single" w:sz="4" w:space="0" w:color="auto"/>
              <w:left w:val="single" w:sz="4" w:space="0" w:color="auto"/>
              <w:bottom w:val="single" w:sz="4" w:space="0" w:color="auto"/>
              <w:right w:val="single" w:sz="4" w:space="0" w:color="auto"/>
            </w:tcBorders>
            <w:vAlign w:val="center"/>
          </w:tcPr>
          <w:p w:rsidR="00766BD9" w:rsidRPr="001773BE" w:rsidRDefault="00766BD9" w:rsidP="008060AB">
            <w:pPr>
              <w:pStyle w:val="11"/>
              <w:widowControl w:val="0"/>
              <w:spacing w:line="240" w:lineRule="auto"/>
              <w:ind w:left="92" w:hanging="20"/>
              <w:jc w:val="center"/>
              <w:rPr>
                <w:b/>
                <w:i/>
                <w:sz w:val="24"/>
                <w:szCs w:val="24"/>
                <w:lang w:val="uk-UA"/>
              </w:rPr>
            </w:pPr>
            <w:r w:rsidRPr="001773BE">
              <w:rPr>
                <w:rFonts w:ascii="Times New Roman" w:hAnsi="Times New Roman" w:cs="Times New Roman"/>
                <w:b/>
                <w:i/>
                <w:sz w:val="24"/>
                <w:szCs w:val="24"/>
                <w:lang w:val="uk-UA"/>
              </w:rPr>
              <w:lastRenderedPageBreak/>
              <w:t>Розділ 6. Результати торгів та укладання договору про закупівлю</w:t>
            </w:r>
          </w:p>
        </w:tc>
      </w:tr>
      <w:tr w:rsidR="00766BD9" w:rsidTr="00766BD9">
        <w:trPr>
          <w:gridAfter w:val="1"/>
          <w:wAfter w:w="9" w:type="dxa"/>
          <w:trHeight w:val="8063"/>
          <w:jc w:val="center"/>
        </w:trPr>
        <w:tc>
          <w:tcPr>
            <w:tcW w:w="540" w:type="dxa"/>
            <w:gridSpan w:val="2"/>
            <w:tcBorders>
              <w:top w:val="single" w:sz="4" w:space="0" w:color="auto"/>
              <w:left w:val="single" w:sz="4" w:space="0" w:color="auto"/>
              <w:bottom w:val="nil"/>
              <w:right w:val="single" w:sz="4" w:space="0" w:color="auto"/>
            </w:tcBorders>
          </w:tcPr>
          <w:p w:rsidR="00766BD9" w:rsidRPr="001773BE" w:rsidRDefault="00766BD9" w:rsidP="008060AB">
            <w:pPr>
              <w:pStyle w:val="11"/>
              <w:widowControl w:val="0"/>
              <w:spacing w:line="240" w:lineRule="auto"/>
              <w:ind w:right="113"/>
              <w:jc w:val="both"/>
              <w:rPr>
                <w:sz w:val="24"/>
                <w:szCs w:val="24"/>
                <w:lang w:val="uk-UA"/>
              </w:rPr>
            </w:pPr>
            <w:r w:rsidRPr="001773BE">
              <w:rPr>
                <w:rFonts w:ascii="Times New Roman" w:hAnsi="Times New Roman" w:cs="Times New Roman"/>
                <w:sz w:val="24"/>
                <w:szCs w:val="24"/>
                <w:lang w:val="uk-UA"/>
              </w:rPr>
              <w:lastRenderedPageBreak/>
              <w:t>1</w:t>
            </w:r>
          </w:p>
        </w:tc>
        <w:tc>
          <w:tcPr>
            <w:tcW w:w="2969" w:type="dxa"/>
            <w:gridSpan w:val="2"/>
            <w:tcBorders>
              <w:top w:val="single" w:sz="4" w:space="0" w:color="auto"/>
              <w:left w:val="single" w:sz="4" w:space="0" w:color="auto"/>
              <w:bottom w:val="single" w:sz="4" w:space="0" w:color="auto"/>
              <w:right w:val="single" w:sz="4" w:space="0" w:color="auto"/>
            </w:tcBorders>
          </w:tcPr>
          <w:p w:rsidR="00766BD9" w:rsidRPr="00D05810" w:rsidRDefault="00766BD9" w:rsidP="008060AB">
            <w:pPr>
              <w:pStyle w:val="11"/>
              <w:widowControl w:val="0"/>
              <w:spacing w:line="240" w:lineRule="auto"/>
              <w:ind w:right="113"/>
              <w:rPr>
                <w:sz w:val="24"/>
                <w:szCs w:val="24"/>
                <w:lang w:val="uk-UA"/>
              </w:rPr>
            </w:pPr>
            <w:r w:rsidRPr="00D05810">
              <w:rPr>
                <w:rFonts w:ascii="Times New Roman" w:hAnsi="Times New Roman" w:cs="Times New Roman"/>
                <w:sz w:val="24"/>
                <w:szCs w:val="24"/>
                <w:lang w:val="uk-UA"/>
              </w:rPr>
              <w:t>Відміна замовником тендеру чи визнання його таким, що не відбувся</w:t>
            </w:r>
          </w:p>
        </w:tc>
        <w:tc>
          <w:tcPr>
            <w:tcW w:w="6953" w:type="dxa"/>
            <w:gridSpan w:val="4"/>
            <w:tcBorders>
              <w:top w:val="single" w:sz="4" w:space="0" w:color="auto"/>
              <w:left w:val="single" w:sz="4" w:space="0" w:color="auto"/>
              <w:right w:val="single" w:sz="4" w:space="0" w:color="auto"/>
            </w:tcBorders>
          </w:tcPr>
          <w:p w:rsidR="00766BD9" w:rsidRDefault="00766BD9" w:rsidP="008060AB">
            <w:pPr>
              <w:pStyle w:val="rvps2"/>
              <w:shd w:val="clear" w:color="auto" w:fill="FFFFFF"/>
              <w:spacing w:before="0" w:beforeAutospacing="0" w:after="0" w:afterAutospacing="0"/>
              <w:jc w:val="both"/>
            </w:pPr>
            <w:bookmarkStart w:id="26" w:name="h_z337ya" w:colFirst="0" w:colLast="0"/>
            <w:bookmarkEnd w:id="26"/>
            <w:r>
              <w:rPr>
                <w:shd w:val="clear" w:color="auto" w:fill="FFFFFF"/>
                <w:lang w:val="uk-UA"/>
              </w:rPr>
              <w:t>1.1. Замовник відміняє відкриті торги у разі:</w:t>
            </w:r>
          </w:p>
          <w:p w:rsidR="00766BD9" w:rsidRDefault="00766BD9" w:rsidP="008060AB">
            <w:pPr>
              <w:pStyle w:val="rvps2"/>
              <w:shd w:val="clear" w:color="auto" w:fill="FFFFFF"/>
              <w:spacing w:before="0" w:beforeAutospacing="0" w:after="0" w:afterAutospacing="0"/>
              <w:ind w:firstLine="168"/>
              <w:jc w:val="both"/>
            </w:pPr>
            <w:r>
              <w:rPr>
                <w:shd w:val="clear" w:color="auto" w:fill="FFFFFF"/>
                <w:lang w:val="uk-UA"/>
              </w:rPr>
              <w:t>1) відсутності подальшої потреби в закупівлі товарів, робіт чи послуг;</w:t>
            </w:r>
          </w:p>
          <w:p w:rsidR="00766BD9" w:rsidRDefault="00766BD9" w:rsidP="008060AB">
            <w:pPr>
              <w:pStyle w:val="rvps2"/>
              <w:shd w:val="clear" w:color="auto" w:fill="FFFFFF"/>
              <w:spacing w:before="0" w:beforeAutospacing="0" w:after="0" w:afterAutospacing="0"/>
              <w:ind w:firstLine="168"/>
              <w:jc w:val="both"/>
            </w:pPr>
            <w:r>
              <w:rPr>
                <w:shd w:val="clear" w:color="auto"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6BD9" w:rsidRDefault="00766BD9" w:rsidP="008060AB">
            <w:pPr>
              <w:pStyle w:val="rvps2"/>
              <w:shd w:val="clear" w:color="auto" w:fill="FFFFFF"/>
              <w:spacing w:before="0" w:beforeAutospacing="0" w:after="0" w:afterAutospacing="0"/>
              <w:ind w:firstLine="168"/>
              <w:jc w:val="both"/>
            </w:pPr>
            <w:r>
              <w:rPr>
                <w:shd w:val="clear" w:color="auto" w:fill="FFFFFF"/>
                <w:lang w:val="uk-UA"/>
              </w:rPr>
              <w:t>3) скорочення обсягу видатків на здійснення закупівлі товарів, робіт чи послуг;</w:t>
            </w:r>
          </w:p>
          <w:p w:rsidR="00766BD9" w:rsidRDefault="00766BD9" w:rsidP="008060AB">
            <w:pPr>
              <w:pStyle w:val="rvps2"/>
              <w:shd w:val="clear" w:color="auto" w:fill="FFFFFF"/>
              <w:spacing w:before="0" w:beforeAutospacing="0" w:after="0" w:afterAutospacing="0"/>
              <w:ind w:firstLine="168"/>
              <w:jc w:val="both"/>
            </w:pPr>
            <w:r>
              <w:rPr>
                <w:shd w:val="clear" w:color="auto" w:fill="FFFFFF"/>
                <w:lang w:val="uk-UA"/>
              </w:rPr>
              <w:t>4) коли здійснення закупівлі стало неможливим внаслідок дії обставин непереборної сили.</w:t>
            </w:r>
          </w:p>
          <w:p w:rsidR="00766BD9" w:rsidRDefault="00766BD9" w:rsidP="008060AB">
            <w:pPr>
              <w:pStyle w:val="rvps2"/>
              <w:shd w:val="clear" w:color="auto" w:fill="FFFFFF"/>
              <w:spacing w:before="0" w:beforeAutospacing="0" w:after="0" w:afterAutospacing="0"/>
              <w:ind w:firstLine="168"/>
              <w:jc w:val="both"/>
            </w:pPr>
            <w:r>
              <w:rPr>
                <w:shd w:val="clear" w:color="auto"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66BD9" w:rsidRDefault="00766BD9" w:rsidP="008060AB">
            <w:pPr>
              <w:pStyle w:val="rvps2"/>
              <w:shd w:val="clear" w:color="auto" w:fill="FFFFFF"/>
              <w:spacing w:before="0" w:beforeAutospacing="0" w:after="0" w:afterAutospacing="0"/>
              <w:jc w:val="both"/>
            </w:pPr>
            <w:r>
              <w:rPr>
                <w:shd w:val="clear" w:color="auto" w:fill="FFFFFF"/>
                <w:lang w:val="uk-UA"/>
              </w:rPr>
              <w:t>1.2. Відкриті торги автоматично відміняються електронною системою закупівель у разі:</w:t>
            </w:r>
          </w:p>
          <w:p w:rsidR="00766BD9" w:rsidRDefault="00766BD9" w:rsidP="008060AB">
            <w:pPr>
              <w:pStyle w:val="rvps2"/>
              <w:shd w:val="clear" w:color="auto" w:fill="FFFFFF"/>
              <w:spacing w:before="0" w:beforeAutospacing="0" w:after="0" w:afterAutospacing="0"/>
              <w:ind w:firstLine="168"/>
              <w:jc w:val="both"/>
            </w:pPr>
            <w:r>
              <w:rPr>
                <w:shd w:val="clear" w:color="auto"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 1178;</w:t>
            </w:r>
          </w:p>
          <w:p w:rsidR="00766BD9" w:rsidRDefault="00766BD9" w:rsidP="008060AB">
            <w:pPr>
              <w:pStyle w:val="rvps2"/>
              <w:shd w:val="clear" w:color="auto" w:fill="FFFFFF"/>
              <w:spacing w:before="0" w:beforeAutospacing="0" w:after="0" w:afterAutospacing="0"/>
              <w:ind w:firstLine="168"/>
              <w:jc w:val="both"/>
            </w:pPr>
            <w:r>
              <w:rPr>
                <w:shd w:val="clear" w:color="auto" w:fill="FFFFFF"/>
                <w:lang w:val="uk-UA"/>
              </w:rPr>
              <w:t>2) неподання жодної тендерної пропозиції для участі у відкритих торгах у строк, установлений замовником згідно з Особливостями 1178.</w:t>
            </w:r>
          </w:p>
          <w:p w:rsidR="00766BD9" w:rsidRDefault="00766BD9" w:rsidP="008060AB">
            <w:pPr>
              <w:pStyle w:val="rvps2"/>
              <w:shd w:val="clear" w:color="auto" w:fill="FFFFFF"/>
              <w:spacing w:before="0" w:beforeAutospacing="0" w:after="0" w:afterAutospacing="0"/>
              <w:jc w:val="both"/>
            </w:pPr>
            <w:r>
              <w:rPr>
                <w:shd w:val="clear" w:color="auto" w:fill="FFFFFF"/>
                <w:lang w:val="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6BD9" w:rsidRDefault="00766BD9" w:rsidP="008060AB">
            <w:pPr>
              <w:ind w:firstLine="309"/>
              <w:jc w:val="both"/>
            </w:pPr>
            <w:r>
              <w:rPr>
                <w:rFonts w:ascii="Times New Roman" w:hAnsi="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6BD9" w:rsidRPr="001773BE" w:rsidTr="00766BD9">
        <w:trPr>
          <w:gridAfter w:val="3"/>
          <w:wAfter w:w="21" w:type="dxa"/>
          <w:trHeight w:val="520"/>
          <w:jc w:val="center"/>
        </w:trPr>
        <w:tc>
          <w:tcPr>
            <w:tcW w:w="540" w:type="dxa"/>
            <w:gridSpan w:val="2"/>
            <w:tcBorders>
              <w:top w:val="single" w:sz="4" w:space="0" w:color="auto"/>
              <w:left w:val="single" w:sz="4" w:space="0" w:color="auto"/>
              <w:bottom w:val="single" w:sz="4" w:space="0" w:color="auto"/>
              <w:right w:val="single" w:sz="4" w:space="0" w:color="auto"/>
            </w:tcBorders>
          </w:tcPr>
          <w:p w:rsidR="00766BD9" w:rsidRPr="001773BE" w:rsidRDefault="00766BD9" w:rsidP="008060AB">
            <w:pPr>
              <w:pStyle w:val="11"/>
              <w:widowControl w:val="0"/>
              <w:spacing w:line="240" w:lineRule="auto"/>
              <w:ind w:right="113"/>
              <w:jc w:val="both"/>
              <w:rPr>
                <w:sz w:val="24"/>
                <w:szCs w:val="24"/>
                <w:lang w:val="uk-UA"/>
              </w:rPr>
            </w:pPr>
            <w:r w:rsidRPr="001773BE">
              <w:rPr>
                <w:rFonts w:ascii="Times New Roman" w:hAnsi="Times New Roman" w:cs="Times New Roman"/>
                <w:sz w:val="24"/>
                <w:szCs w:val="24"/>
                <w:lang w:val="uk-UA"/>
              </w:rPr>
              <w:t>2</w:t>
            </w:r>
          </w:p>
        </w:tc>
        <w:tc>
          <w:tcPr>
            <w:tcW w:w="2969" w:type="dxa"/>
            <w:gridSpan w:val="2"/>
            <w:tcBorders>
              <w:top w:val="single" w:sz="4" w:space="0" w:color="auto"/>
              <w:left w:val="single" w:sz="4" w:space="0" w:color="auto"/>
              <w:bottom w:val="single" w:sz="4" w:space="0" w:color="auto"/>
              <w:right w:val="single" w:sz="4" w:space="0" w:color="auto"/>
            </w:tcBorders>
          </w:tcPr>
          <w:p w:rsidR="00766BD9" w:rsidRPr="00D05810" w:rsidRDefault="00766BD9" w:rsidP="008060AB">
            <w:pPr>
              <w:pStyle w:val="11"/>
              <w:widowControl w:val="0"/>
              <w:spacing w:line="240" w:lineRule="auto"/>
              <w:ind w:right="113"/>
              <w:rPr>
                <w:sz w:val="24"/>
                <w:szCs w:val="24"/>
                <w:lang w:val="uk-UA"/>
              </w:rPr>
            </w:pPr>
            <w:r w:rsidRPr="00D05810">
              <w:rPr>
                <w:rFonts w:ascii="Times New Roman" w:hAnsi="Times New Roman" w:cs="Times New Roman"/>
                <w:sz w:val="24"/>
                <w:szCs w:val="24"/>
                <w:lang w:val="uk-UA"/>
              </w:rPr>
              <w:t xml:space="preserve">Строк укладання договору </w:t>
            </w:r>
          </w:p>
        </w:tc>
        <w:tc>
          <w:tcPr>
            <w:tcW w:w="6941" w:type="dxa"/>
            <w:gridSpan w:val="2"/>
            <w:tcBorders>
              <w:top w:val="single" w:sz="4" w:space="0" w:color="auto"/>
              <w:left w:val="single" w:sz="4" w:space="0" w:color="auto"/>
              <w:bottom w:val="single" w:sz="4" w:space="0" w:color="auto"/>
              <w:right w:val="single" w:sz="4" w:space="0" w:color="auto"/>
            </w:tcBorders>
            <w:vAlign w:val="center"/>
          </w:tcPr>
          <w:p w:rsidR="00766BD9" w:rsidRDefault="00766BD9" w:rsidP="008060AB">
            <w:pPr>
              <w:pStyle w:val="WW-"/>
              <w:tabs>
                <w:tab w:val="left" w:pos="2160"/>
                <w:tab w:val="left" w:pos="3600"/>
              </w:tabs>
              <w:spacing w:after="0" w:line="240" w:lineRule="auto"/>
              <w:ind w:firstLine="168"/>
              <w:jc w:val="both"/>
            </w:pPr>
            <w:r w:rsidRPr="001773BE">
              <w:rPr>
                <w:lang w:val="uk-UA"/>
              </w:rPr>
              <w:t xml:space="preserve">2.1. </w:t>
            </w:r>
            <w:r>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66BD9" w:rsidRDefault="00766BD9" w:rsidP="008060AB">
            <w:pPr>
              <w:pStyle w:val="WW-"/>
              <w:tabs>
                <w:tab w:val="left" w:pos="2160"/>
                <w:tab w:val="left" w:pos="3600"/>
              </w:tabs>
              <w:spacing w:after="0" w:line="240" w:lineRule="auto"/>
              <w:ind w:firstLine="168"/>
              <w:jc w:val="both"/>
            </w:pPr>
            <w:r>
              <w:rPr>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66BD9" w:rsidRPr="001773BE" w:rsidRDefault="00766BD9" w:rsidP="008060AB">
            <w:pPr>
              <w:pStyle w:val="WW-"/>
              <w:tabs>
                <w:tab w:val="left" w:pos="2160"/>
                <w:tab w:val="left" w:pos="3600"/>
              </w:tabs>
              <w:spacing w:after="0" w:line="240" w:lineRule="auto"/>
              <w:ind w:firstLine="168"/>
              <w:jc w:val="both"/>
              <w:rPr>
                <w:rFonts w:eastAsia="SimSun"/>
                <w:color w:val="00000A"/>
                <w:kern w:val="3"/>
                <w:highlight w:val="yellow"/>
                <w:lang w:val="uk-UA" w:bidi="hi-IN"/>
              </w:rPr>
            </w:pPr>
            <w:r>
              <w:rPr>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66BD9" w:rsidRPr="001773BE" w:rsidTr="00766BD9">
        <w:trPr>
          <w:gridAfter w:val="3"/>
          <w:wAfter w:w="21" w:type="dxa"/>
          <w:trHeight w:val="520"/>
          <w:jc w:val="center"/>
        </w:trPr>
        <w:tc>
          <w:tcPr>
            <w:tcW w:w="540" w:type="dxa"/>
            <w:gridSpan w:val="2"/>
            <w:tcBorders>
              <w:top w:val="single" w:sz="4" w:space="0" w:color="auto"/>
              <w:left w:val="single" w:sz="4" w:space="0" w:color="auto"/>
              <w:bottom w:val="single" w:sz="4" w:space="0" w:color="auto"/>
              <w:right w:val="single" w:sz="4" w:space="0" w:color="auto"/>
            </w:tcBorders>
          </w:tcPr>
          <w:p w:rsidR="00766BD9" w:rsidRPr="001773BE" w:rsidRDefault="00766BD9" w:rsidP="008060AB">
            <w:pPr>
              <w:pStyle w:val="11"/>
              <w:widowControl w:val="0"/>
              <w:spacing w:line="240" w:lineRule="auto"/>
              <w:ind w:right="113"/>
              <w:jc w:val="both"/>
              <w:rPr>
                <w:sz w:val="24"/>
                <w:szCs w:val="24"/>
                <w:lang w:val="uk-UA"/>
              </w:rPr>
            </w:pPr>
            <w:r w:rsidRPr="001773BE">
              <w:rPr>
                <w:rFonts w:ascii="Times New Roman" w:hAnsi="Times New Roman" w:cs="Times New Roman"/>
                <w:sz w:val="24"/>
                <w:szCs w:val="24"/>
                <w:lang w:val="uk-UA"/>
              </w:rPr>
              <w:t>3</w:t>
            </w:r>
          </w:p>
        </w:tc>
        <w:tc>
          <w:tcPr>
            <w:tcW w:w="2969" w:type="dxa"/>
            <w:gridSpan w:val="2"/>
            <w:tcBorders>
              <w:top w:val="single" w:sz="4" w:space="0" w:color="auto"/>
              <w:left w:val="single" w:sz="4" w:space="0" w:color="auto"/>
              <w:bottom w:val="single" w:sz="4" w:space="0" w:color="auto"/>
              <w:right w:val="single" w:sz="4" w:space="0" w:color="auto"/>
            </w:tcBorders>
          </w:tcPr>
          <w:p w:rsidR="00766BD9" w:rsidRPr="00D05810" w:rsidRDefault="00766BD9" w:rsidP="008060AB">
            <w:pPr>
              <w:pStyle w:val="11"/>
              <w:widowControl w:val="0"/>
              <w:spacing w:line="240" w:lineRule="auto"/>
              <w:ind w:right="113"/>
              <w:rPr>
                <w:sz w:val="24"/>
                <w:szCs w:val="24"/>
                <w:lang w:val="uk-UA"/>
              </w:rPr>
            </w:pPr>
            <w:proofErr w:type="spellStart"/>
            <w:r w:rsidRPr="00D05810">
              <w:rPr>
                <w:rFonts w:ascii="Times New Roman" w:hAnsi="Times New Roman" w:cs="Times New Roman"/>
                <w:sz w:val="24"/>
                <w:szCs w:val="24"/>
                <w:lang w:val="uk-UA"/>
              </w:rPr>
              <w:t>Проєкт</w:t>
            </w:r>
            <w:proofErr w:type="spellEnd"/>
            <w:r w:rsidRPr="00D05810">
              <w:rPr>
                <w:rFonts w:ascii="Times New Roman" w:hAnsi="Times New Roman" w:cs="Times New Roman"/>
                <w:sz w:val="24"/>
                <w:szCs w:val="24"/>
                <w:lang w:val="uk-UA"/>
              </w:rPr>
              <w:t xml:space="preserve"> договору про закупівлю </w:t>
            </w:r>
          </w:p>
        </w:tc>
        <w:tc>
          <w:tcPr>
            <w:tcW w:w="6941" w:type="dxa"/>
            <w:gridSpan w:val="2"/>
            <w:tcBorders>
              <w:top w:val="single" w:sz="4" w:space="0" w:color="auto"/>
              <w:left w:val="single" w:sz="4" w:space="0" w:color="auto"/>
              <w:bottom w:val="single" w:sz="4" w:space="0" w:color="auto"/>
              <w:right w:val="single" w:sz="4" w:space="0" w:color="auto"/>
            </w:tcBorders>
            <w:vAlign w:val="center"/>
          </w:tcPr>
          <w:p w:rsidR="00766BD9" w:rsidRPr="001773BE" w:rsidRDefault="00766BD9" w:rsidP="008060AB">
            <w:pPr>
              <w:spacing w:line="170" w:lineRule="atLeast"/>
              <w:jc w:val="both"/>
              <w:textAlignment w:val="baseline"/>
              <w:rPr>
                <w:rFonts w:ascii="Times New Roman" w:eastAsia="SimSun" w:hAnsi="Times New Roman"/>
                <w:color w:val="00000A"/>
                <w:kern w:val="3"/>
                <w:sz w:val="24"/>
                <w:szCs w:val="24"/>
                <w:lang w:bidi="hi-IN"/>
              </w:rPr>
            </w:pPr>
            <w:r w:rsidRPr="001773BE">
              <w:rPr>
                <w:rFonts w:ascii="Times New Roman" w:eastAsia="SimSun" w:hAnsi="Times New Roman"/>
                <w:color w:val="00000A"/>
                <w:kern w:val="3"/>
                <w:sz w:val="24"/>
                <w:szCs w:val="24"/>
                <w:lang w:bidi="hi-IN"/>
              </w:rPr>
              <w:t xml:space="preserve">3.1. </w:t>
            </w:r>
            <w:proofErr w:type="spellStart"/>
            <w:r w:rsidRPr="001773BE">
              <w:rPr>
                <w:rFonts w:ascii="Times New Roman" w:eastAsia="SimSun" w:hAnsi="Times New Roman"/>
                <w:color w:val="00000A"/>
                <w:kern w:val="3"/>
                <w:sz w:val="24"/>
                <w:szCs w:val="24"/>
                <w:lang w:bidi="hi-IN"/>
              </w:rPr>
              <w:t>Проєкт</w:t>
            </w:r>
            <w:proofErr w:type="spellEnd"/>
            <w:r w:rsidRPr="001773BE">
              <w:rPr>
                <w:rFonts w:ascii="Times New Roman" w:eastAsia="SimSun" w:hAnsi="Times New Roman"/>
                <w:color w:val="00000A"/>
                <w:kern w:val="3"/>
                <w:sz w:val="24"/>
                <w:szCs w:val="24"/>
                <w:lang w:bidi="hi-IN"/>
              </w:rPr>
              <w:t xml:space="preserve"> договору про закупівлю (далі – </w:t>
            </w:r>
            <w:proofErr w:type="spellStart"/>
            <w:r w:rsidRPr="001773BE">
              <w:rPr>
                <w:rFonts w:ascii="Times New Roman" w:eastAsia="SimSun" w:hAnsi="Times New Roman"/>
                <w:color w:val="00000A"/>
                <w:kern w:val="3"/>
                <w:sz w:val="24"/>
                <w:szCs w:val="24"/>
                <w:lang w:bidi="hi-IN"/>
              </w:rPr>
              <w:t>проєкт</w:t>
            </w:r>
            <w:proofErr w:type="spellEnd"/>
            <w:r w:rsidRPr="001773BE">
              <w:rPr>
                <w:rFonts w:ascii="Times New Roman" w:eastAsia="SimSun" w:hAnsi="Times New Roman"/>
                <w:color w:val="00000A"/>
                <w:kern w:val="3"/>
                <w:sz w:val="24"/>
                <w:szCs w:val="24"/>
                <w:lang w:bidi="hi-IN"/>
              </w:rPr>
              <w:t xml:space="preserve"> договору) наведено у </w:t>
            </w:r>
            <w:r w:rsidRPr="001773BE">
              <w:rPr>
                <w:rFonts w:ascii="Times New Roman" w:eastAsia="SimSun" w:hAnsi="Times New Roman"/>
                <w:b/>
                <w:color w:val="00000A"/>
                <w:kern w:val="3"/>
                <w:sz w:val="24"/>
                <w:szCs w:val="24"/>
                <w:lang w:bidi="hi-IN"/>
              </w:rPr>
              <w:t>Додатку 7</w:t>
            </w:r>
            <w:r w:rsidRPr="001773BE">
              <w:rPr>
                <w:rFonts w:ascii="Times New Roman" w:eastAsia="SimSun" w:hAnsi="Times New Roman"/>
                <w:color w:val="00000A"/>
                <w:kern w:val="3"/>
                <w:sz w:val="24"/>
                <w:szCs w:val="24"/>
                <w:lang w:bidi="hi-IN"/>
              </w:rPr>
              <w:t xml:space="preserve"> </w:t>
            </w:r>
            <w:r w:rsidRPr="001773BE">
              <w:rPr>
                <w:rFonts w:ascii="Times New Roman" w:hAnsi="Times New Roman"/>
                <w:sz w:val="24"/>
                <w:szCs w:val="24"/>
              </w:rPr>
              <w:t>до даної тендерної документації.</w:t>
            </w:r>
          </w:p>
          <w:p w:rsidR="00766BD9" w:rsidRPr="001773BE" w:rsidRDefault="00766BD9" w:rsidP="00A00944">
            <w:pPr>
              <w:spacing w:after="0" w:line="240" w:lineRule="auto"/>
              <w:ind w:firstLine="20"/>
              <w:jc w:val="both"/>
              <w:textAlignment w:val="baseline"/>
              <w:rPr>
                <w:rFonts w:ascii="Times New Roman" w:eastAsia="SimSun" w:hAnsi="Times New Roman"/>
                <w:color w:val="00000A"/>
                <w:kern w:val="3"/>
                <w:sz w:val="24"/>
                <w:szCs w:val="24"/>
                <w:lang w:bidi="hi-IN"/>
              </w:rPr>
            </w:pPr>
            <w:proofErr w:type="spellStart"/>
            <w:r w:rsidRPr="001773BE">
              <w:rPr>
                <w:rFonts w:ascii="Times New Roman" w:eastAsia="SimSun" w:hAnsi="Times New Roman"/>
                <w:color w:val="00000A"/>
                <w:kern w:val="3"/>
                <w:sz w:val="24"/>
                <w:szCs w:val="24"/>
                <w:lang w:bidi="hi-IN"/>
              </w:rPr>
              <w:t>Проєкт</w:t>
            </w:r>
            <w:proofErr w:type="spellEnd"/>
            <w:r w:rsidRPr="001773BE">
              <w:rPr>
                <w:rFonts w:ascii="Times New Roman" w:eastAsia="SimSun" w:hAnsi="Times New Roman"/>
                <w:color w:val="00000A"/>
                <w:kern w:val="3"/>
                <w:sz w:val="24"/>
                <w:szCs w:val="24"/>
                <w:lang w:bidi="hi-IN"/>
              </w:rPr>
              <w:t xml:space="preserve"> договору складається Замовником з урахуванням особливостей предмету закупівлі, з обов’язковим зазначенням порядку змін його умов.</w:t>
            </w:r>
          </w:p>
          <w:p w:rsidR="00766BD9" w:rsidRPr="00F018E2" w:rsidRDefault="00766BD9" w:rsidP="00A00944">
            <w:pPr>
              <w:spacing w:after="0" w:line="240" w:lineRule="auto"/>
              <w:jc w:val="both"/>
              <w:textAlignment w:val="baseline"/>
              <w:rPr>
                <w:rFonts w:ascii="Times New Roman" w:eastAsia="SimSun" w:hAnsi="Times New Roman"/>
                <w:kern w:val="3"/>
                <w:sz w:val="24"/>
                <w:szCs w:val="24"/>
                <w:lang w:bidi="hi-IN"/>
              </w:rPr>
            </w:pPr>
            <w:r w:rsidRPr="001773BE">
              <w:rPr>
                <w:rFonts w:ascii="Times New Roman" w:eastAsia="SimSun" w:hAnsi="Times New Roman"/>
                <w:color w:val="00000A"/>
                <w:kern w:val="3"/>
                <w:sz w:val="24"/>
                <w:szCs w:val="24"/>
                <w:lang w:bidi="hi-IN"/>
              </w:rPr>
              <w:t xml:space="preserve">3.2. </w:t>
            </w:r>
            <w:r w:rsidRPr="00F018E2">
              <w:rPr>
                <w:rFonts w:ascii="Times New Roman" w:eastAsia="SimSun" w:hAnsi="Times New Roman"/>
                <w:kern w:val="3"/>
                <w:sz w:val="24"/>
                <w:szCs w:val="24"/>
                <w:lang w:bidi="hi-IN"/>
              </w:rPr>
              <w:t xml:space="preserve">Договір про закупівлю за результатами проведеної закупівлі  укладається відповідно до Цивільного та Господарського кодексів України з урахуванням положень статті 41 Закону, крім частини </w:t>
            </w:r>
            <w:proofErr w:type="spellStart"/>
            <w:r w:rsidRPr="00F018E2">
              <w:rPr>
                <w:rFonts w:ascii="Times New Roman" w:eastAsia="SimSun" w:hAnsi="Times New Roman"/>
                <w:kern w:val="3"/>
                <w:sz w:val="24"/>
                <w:szCs w:val="24"/>
                <w:lang w:bidi="hi-IN"/>
              </w:rPr>
              <w:t>третьої-</w:t>
            </w:r>
            <w:proofErr w:type="spellEnd"/>
            <w:r w:rsidRPr="00F018E2">
              <w:rPr>
                <w:rFonts w:ascii="Times New Roman" w:eastAsia="SimSun" w:hAnsi="Times New Roman"/>
                <w:kern w:val="3"/>
                <w:sz w:val="24"/>
                <w:szCs w:val="24"/>
                <w:lang w:bidi="hi-IN"/>
              </w:rPr>
              <w:t xml:space="preserve"> п</w:t>
            </w:r>
            <w:r w:rsidRPr="00766BD9">
              <w:rPr>
                <w:rFonts w:ascii="Times New Roman" w:eastAsia="SimSun" w:hAnsi="Times New Roman"/>
                <w:kern w:val="3"/>
                <w:sz w:val="24"/>
                <w:szCs w:val="24"/>
                <w:lang w:bidi="hi-IN"/>
              </w:rPr>
              <w:t>’</w:t>
            </w:r>
            <w:r w:rsidRPr="00F018E2">
              <w:rPr>
                <w:rFonts w:ascii="Times New Roman" w:eastAsia="SimSun" w:hAnsi="Times New Roman"/>
                <w:kern w:val="3"/>
                <w:sz w:val="24"/>
                <w:szCs w:val="24"/>
                <w:lang w:bidi="hi-IN"/>
              </w:rPr>
              <w:t xml:space="preserve">ятої, сьомої та восьмої статті 41 Закону, та </w:t>
            </w:r>
            <w:r w:rsidRPr="00F018E2">
              <w:rPr>
                <w:rFonts w:ascii="Times New Roman" w:eastAsia="SimSun" w:hAnsi="Times New Roman"/>
                <w:kern w:val="3"/>
                <w:sz w:val="24"/>
                <w:szCs w:val="24"/>
                <w:lang w:bidi="hi-IN"/>
              </w:rPr>
              <w:lastRenderedPageBreak/>
              <w:t>Особливостей</w:t>
            </w:r>
            <w:r>
              <w:rPr>
                <w:rFonts w:ascii="Times New Roman" w:eastAsia="SimSun" w:hAnsi="Times New Roman"/>
                <w:kern w:val="3"/>
                <w:sz w:val="24"/>
                <w:szCs w:val="24"/>
                <w:lang w:bidi="hi-IN"/>
              </w:rPr>
              <w:t xml:space="preserve"> 1178</w:t>
            </w:r>
            <w:r w:rsidRPr="00F018E2">
              <w:rPr>
                <w:rFonts w:ascii="Times New Roman" w:eastAsia="SimSun" w:hAnsi="Times New Roman"/>
                <w:kern w:val="3"/>
                <w:sz w:val="24"/>
                <w:szCs w:val="24"/>
                <w:lang w:bidi="hi-IN"/>
              </w:rPr>
              <w:t>.</w:t>
            </w:r>
          </w:p>
          <w:p w:rsidR="00766BD9" w:rsidRPr="00F018E2" w:rsidRDefault="00766BD9" w:rsidP="00A00944">
            <w:pPr>
              <w:spacing w:after="0" w:line="240" w:lineRule="auto"/>
              <w:ind w:firstLine="169"/>
              <w:jc w:val="both"/>
              <w:textAlignment w:val="baseline"/>
              <w:rPr>
                <w:rFonts w:ascii="Times New Roman" w:eastAsia="SimSun" w:hAnsi="Times New Roman"/>
                <w:kern w:val="3"/>
                <w:sz w:val="24"/>
                <w:szCs w:val="24"/>
                <w:lang w:bidi="hi-IN"/>
              </w:rPr>
            </w:pPr>
            <w:r w:rsidRPr="00F018E2">
              <w:rPr>
                <w:rFonts w:ascii="Times New Roman" w:eastAsia="SimSun" w:hAnsi="Times New Roman"/>
                <w:kern w:val="3"/>
                <w:sz w:val="24"/>
                <w:szCs w:val="24"/>
                <w:lang w:bidi="hi-IN"/>
              </w:rPr>
              <w:t>Переможець процедури закупівлі під час укладення договору про закупівлю повинен надати:</w:t>
            </w:r>
          </w:p>
          <w:p w:rsidR="00766BD9" w:rsidRPr="00F018E2" w:rsidRDefault="00766BD9" w:rsidP="00A00944">
            <w:pPr>
              <w:spacing w:after="0" w:line="240" w:lineRule="auto"/>
              <w:ind w:firstLine="169"/>
              <w:jc w:val="both"/>
              <w:textAlignment w:val="baseline"/>
              <w:rPr>
                <w:rFonts w:ascii="Times New Roman" w:eastAsia="SimSun" w:hAnsi="Times New Roman"/>
                <w:kern w:val="3"/>
                <w:sz w:val="24"/>
                <w:szCs w:val="24"/>
                <w:lang w:bidi="hi-IN"/>
              </w:rPr>
            </w:pPr>
            <w:r w:rsidRPr="00F018E2">
              <w:rPr>
                <w:rFonts w:ascii="Times New Roman" w:eastAsia="SimSun" w:hAnsi="Times New Roman"/>
                <w:kern w:val="3"/>
                <w:sz w:val="24"/>
                <w:szCs w:val="24"/>
                <w:lang w:bidi="hi-IN"/>
              </w:rPr>
              <w:t>- відповідну інформацію про право підписання договору про закупівлю;</w:t>
            </w:r>
          </w:p>
          <w:p w:rsidR="00766BD9" w:rsidRPr="001773BE" w:rsidRDefault="00766BD9" w:rsidP="00A00944">
            <w:pPr>
              <w:spacing w:after="0" w:line="240" w:lineRule="auto"/>
              <w:ind w:firstLine="169"/>
              <w:jc w:val="both"/>
              <w:textAlignment w:val="baseline"/>
              <w:rPr>
                <w:rFonts w:ascii="Times New Roman" w:hAnsi="Times New Roman"/>
                <w:color w:val="000000"/>
                <w:sz w:val="24"/>
                <w:szCs w:val="24"/>
              </w:rPr>
            </w:pPr>
            <w:r w:rsidRPr="00F018E2">
              <w:rPr>
                <w:rFonts w:ascii="Times New Roman" w:eastAsia="SimSun" w:hAnsi="Times New Roman"/>
                <w:kern w:val="3"/>
                <w:sz w:val="24"/>
                <w:szCs w:val="24"/>
                <w:lang w:bidi="hi-IN"/>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tc>
      </w:tr>
      <w:tr w:rsidR="00766BD9" w:rsidRPr="001773BE" w:rsidTr="00766BD9">
        <w:trPr>
          <w:gridAfter w:val="3"/>
          <w:wAfter w:w="21" w:type="dxa"/>
          <w:trHeight w:val="520"/>
          <w:jc w:val="center"/>
        </w:trPr>
        <w:tc>
          <w:tcPr>
            <w:tcW w:w="540" w:type="dxa"/>
            <w:gridSpan w:val="2"/>
            <w:tcBorders>
              <w:top w:val="single" w:sz="4" w:space="0" w:color="auto"/>
              <w:left w:val="single" w:sz="4" w:space="0" w:color="auto"/>
              <w:bottom w:val="single" w:sz="4" w:space="0" w:color="auto"/>
              <w:right w:val="single" w:sz="4" w:space="0" w:color="auto"/>
            </w:tcBorders>
          </w:tcPr>
          <w:p w:rsidR="00766BD9" w:rsidRPr="001773BE" w:rsidRDefault="00766BD9" w:rsidP="008060AB">
            <w:pPr>
              <w:pStyle w:val="11"/>
              <w:widowControl w:val="0"/>
              <w:spacing w:line="240" w:lineRule="auto"/>
              <w:ind w:right="113"/>
              <w:jc w:val="both"/>
              <w:rPr>
                <w:sz w:val="24"/>
                <w:szCs w:val="24"/>
                <w:lang w:val="uk-UA"/>
              </w:rPr>
            </w:pPr>
            <w:r w:rsidRPr="001773BE">
              <w:rPr>
                <w:rFonts w:ascii="Times New Roman" w:hAnsi="Times New Roman" w:cs="Times New Roman"/>
                <w:sz w:val="24"/>
                <w:szCs w:val="24"/>
                <w:lang w:val="uk-UA"/>
              </w:rPr>
              <w:lastRenderedPageBreak/>
              <w:t>4</w:t>
            </w:r>
          </w:p>
        </w:tc>
        <w:tc>
          <w:tcPr>
            <w:tcW w:w="2969" w:type="dxa"/>
            <w:gridSpan w:val="2"/>
            <w:tcBorders>
              <w:top w:val="single" w:sz="4" w:space="0" w:color="auto"/>
              <w:left w:val="single" w:sz="4" w:space="0" w:color="auto"/>
              <w:bottom w:val="single" w:sz="4" w:space="0" w:color="auto"/>
              <w:right w:val="single" w:sz="4" w:space="0" w:color="auto"/>
            </w:tcBorders>
          </w:tcPr>
          <w:p w:rsidR="00766BD9" w:rsidRPr="00D05810" w:rsidRDefault="00766BD9" w:rsidP="008060AB">
            <w:pPr>
              <w:pStyle w:val="11"/>
              <w:widowControl w:val="0"/>
              <w:spacing w:line="240" w:lineRule="auto"/>
              <w:ind w:right="113"/>
              <w:rPr>
                <w:sz w:val="24"/>
                <w:szCs w:val="24"/>
                <w:lang w:val="uk-UA"/>
              </w:rPr>
            </w:pPr>
            <w:r w:rsidRPr="00D05810">
              <w:rPr>
                <w:rFonts w:ascii="Times New Roman" w:hAnsi="Times New Roman" w:cs="Times New Roman"/>
                <w:sz w:val="24"/>
                <w:szCs w:val="24"/>
                <w:lang w:val="uk-UA"/>
              </w:rPr>
              <w:t>Істотні умови, що обов’язково включаються до договору про закупівлю</w:t>
            </w:r>
          </w:p>
        </w:tc>
        <w:tc>
          <w:tcPr>
            <w:tcW w:w="6941" w:type="dxa"/>
            <w:gridSpan w:val="2"/>
            <w:tcBorders>
              <w:top w:val="single" w:sz="4" w:space="0" w:color="auto"/>
              <w:left w:val="single" w:sz="4" w:space="0" w:color="auto"/>
              <w:bottom w:val="single" w:sz="4" w:space="0" w:color="auto"/>
              <w:right w:val="single" w:sz="4" w:space="0" w:color="auto"/>
            </w:tcBorders>
          </w:tcPr>
          <w:p w:rsidR="00766BD9" w:rsidRPr="00F018E2" w:rsidRDefault="00766BD9" w:rsidP="00766BD9">
            <w:pPr>
              <w:spacing w:after="0" w:line="240" w:lineRule="auto"/>
              <w:ind w:firstLine="162"/>
              <w:jc w:val="both"/>
              <w:textAlignment w:val="baseline"/>
              <w:rPr>
                <w:rFonts w:ascii="Times New Roman" w:hAnsi="Times New Roman"/>
                <w:sz w:val="24"/>
                <w:szCs w:val="24"/>
              </w:rPr>
            </w:pPr>
            <w:bookmarkStart w:id="27" w:name="n577"/>
            <w:bookmarkEnd w:id="27"/>
            <w:r w:rsidRPr="00F018E2">
              <w:rPr>
                <w:rFonts w:ascii="Times New Roman" w:hAnsi="Times New Roman"/>
                <w:sz w:val="24"/>
                <w:szCs w:val="24"/>
              </w:rPr>
              <w:t>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66BD9" w:rsidRPr="00F018E2" w:rsidRDefault="00766BD9" w:rsidP="00766BD9">
            <w:pPr>
              <w:spacing w:after="0" w:line="240" w:lineRule="auto"/>
              <w:jc w:val="both"/>
              <w:textAlignment w:val="baseline"/>
              <w:rPr>
                <w:rFonts w:ascii="Times New Roman" w:hAnsi="Times New Roman"/>
                <w:sz w:val="24"/>
                <w:szCs w:val="24"/>
              </w:rPr>
            </w:pPr>
            <w:r w:rsidRPr="00F018E2">
              <w:rPr>
                <w:rFonts w:ascii="Times New Roman" w:hAnsi="Times New Roman"/>
                <w:sz w:val="24"/>
                <w:szCs w:val="24"/>
              </w:rPr>
              <w:t>- визначення грошового еквівалента зобов’язання в іноземній валюті;</w:t>
            </w:r>
          </w:p>
          <w:p w:rsidR="00766BD9" w:rsidRPr="00F018E2" w:rsidRDefault="00766BD9" w:rsidP="00766BD9">
            <w:pPr>
              <w:spacing w:after="0" w:line="240" w:lineRule="auto"/>
              <w:jc w:val="both"/>
              <w:textAlignment w:val="baseline"/>
              <w:rPr>
                <w:rFonts w:ascii="Times New Roman" w:hAnsi="Times New Roman"/>
                <w:sz w:val="24"/>
                <w:szCs w:val="24"/>
              </w:rPr>
            </w:pPr>
            <w:r w:rsidRPr="00F018E2">
              <w:rPr>
                <w:rFonts w:ascii="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66BD9" w:rsidRPr="00F018E2" w:rsidRDefault="00766BD9" w:rsidP="00766BD9">
            <w:pPr>
              <w:spacing w:after="0" w:line="240" w:lineRule="auto"/>
              <w:jc w:val="both"/>
              <w:textAlignment w:val="baseline"/>
              <w:rPr>
                <w:rFonts w:ascii="Times New Roman" w:hAnsi="Times New Roman"/>
                <w:sz w:val="24"/>
                <w:szCs w:val="24"/>
              </w:rPr>
            </w:pPr>
            <w:r w:rsidRPr="00F018E2">
              <w:rPr>
                <w:rFonts w:ascii="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66BD9" w:rsidRPr="00F018E2" w:rsidRDefault="00766BD9" w:rsidP="00766BD9">
            <w:pPr>
              <w:spacing w:after="0" w:line="240" w:lineRule="auto"/>
              <w:ind w:firstLine="162"/>
              <w:jc w:val="both"/>
              <w:textAlignment w:val="baseline"/>
              <w:rPr>
                <w:rFonts w:ascii="Times New Roman" w:hAnsi="Times New Roman"/>
                <w:sz w:val="24"/>
                <w:szCs w:val="24"/>
              </w:rPr>
            </w:pPr>
            <w:r w:rsidRPr="00F018E2">
              <w:rPr>
                <w:rFonts w:ascii="Times New Roman" w:hAnsi="Times New Roman"/>
                <w:sz w:val="24"/>
                <w:szCs w:val="24"/>
              </w:rPr>
              <w:t xml:space="preserve">4.2.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766BD9" w:rsidRPr="00F018E2" w:rsidRDefault="00766BD9" w:rsidP="00766BD9">
            <w:pPr>
              <w:spacing w:after="0" w:line="240" w:lineRule="auto"/>
              <w:jc w:val="both"/>
              <w:textAlignment w:val="baseline"/>
              <w:rPr>
                <w:rFonts w:ascii="Times New Roman" w:hAnsi="Times New Roman"/>
                <w:sz w:val="24"/>
                <w:szCs w:val="24"/>
              </w:rPr>
            </w:pPr>
            <w:r w:rsidRPr="00F018E2">
              <w:rPr>
                <w:rFonts w:ascii="Times New Roman" w:hAnsi="Times New Roman"/>
                <w:sz w:val="24"/>
                <w:szCs w:val="24"/>
              </w:rPr>
              <w:t xml:space="preserve">- зменшення обсягів закупівлі, зокрема з урахуванням фактичного обсягу видатків Замовника; </w:t>
            </w:r>
          </w:p>
          <w:p w:rsidR="00766BD9" w:rsidRPr="00F018E2" w:rsidRDefault="00766BD9" w:rsidP="00766BD9">
            <w:pPr>
              <w:spacing w:after="0" w:line="240" w:lineRule="auto"/>
              <w:jc w:val="both"/>
              <w:textAlignment w:val="baseline"/>
              <w:rPr>
                <w:rFonts w:ascii="Times New Roman" w:hAnsi="Times New Roman"/>
                <w:sz w:val="24"/>
                <w:szCs w:val="24"/>
              </w:rPr>
            </w:pPr>
            <w:r w:rsidRPr="00F018E2">
              <w:rPr>
                <w:rFonts w:ascii="Times New Roman" w:hAnsi="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p>
          <w:p w:rsidR="00766BD9" w:rsidRPr="00F018E2" w:rsidRDefault="00766BD9" w:rsidP="00766BD9">
            <w:pPr>
              <w:spacing w:after="0" w:line="240" w:lineRule="auto"/>
              <w:jc w:val="both"/>
              <w:textAlignment w:val="baseline"/>
              <w:rPr>
                <w:rFonts w:ascii="Times New Roman" w:hAnsi="Times New Roman"/>
                <w:sz w:val="24"/>
                <w:szCs w:val="24"/>
              </w:rPr>
            </w:pPr>
            <w:r w:rsidRPr="00F018E2">
              <w:rPr>
                <w:rFonts w:ascii="Times New Roman" w:hAnsi="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766BD9" w:rsidRPr="00F018E2" w:rsidRDefault="00766BD9" w:rsidP="00766BD9">
            <w:pPr>
              <w:spacing w:after="0" w:line="240" w:lineRule="auto"/>
              <w:jc w:val="both"/>
              <w:textAlignment w:val="baseline"/>
              <w:rPr>
                <w:rFonts w:ascii="Times New Roman" w:hAnsi="Times New Roman"/>
                <w:sz w:val="24"/>
                <w:szCs w:val="24"/>
              </w:rPr>
            </w:pPr>
            <w:r w:rsidRPr="00F018E2">
              <w:rPr>
                <w:rFonts w:ascii="Times New Roman" w:hAnsi="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66BD9" w:rsidRPr="00F018E2" w:rsidRDefault="00766BD9" w:rsidP="00766BD9">
            <w:pPr>
              <w:spacing w:after="0" w:line="240" w:lineRule="auto"/>
              <w:jc w:val="both"/>
              <w:textAlignment w:val="baseline"/>
              <w:rPr>
                <w:rFonts w:ascii="Times New Roman" w:hAnsi="Times New Roman"/>
                <w:sz w:val="24"/>
                <w:szCs w:val="24"/>
              </w:rPr>
            </w:pPr>
            <w:r w:rsidRPr="00F018E2">
              <w:rPr>
                <w:rFonts w:ascii="Times New Roman" w:hAnsi="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w:t>
            </w:r>
          </w:p>
          <w:p w:rsidR="00766BD9" w:rsidRPr="00F018E2" w:rsidRDefault="00766BD9" w:rsidP="00766BD9">
            <w:pPr>
              <w:spacing w:after="0" w:line="240" w:lineRule="auto"/>
              <w:jc w:val="both"/>
              <w:textAlignment w:val="baseline"/>
              <w:rPr>
                <w:rFonts w:ascii="Times New Roman" w:hAnsi="Times New Roman"/>
                <w:sz w:val="24"/>
                <w:szCs w:val="24"/>
              </w:rPr>
            </w:pPr>
            <w:r w:rsidRPr="00F018E2">
              <w:rPr>
                <w:rFonts w:ascii="Times New Roman" w:hAnsi="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w:t>
            </w:r>
            <w:proofErr w:type="spellStart"/>
            <w:r w:rsidRPr="00F018E2">
              <w:rPr>
                <w:rFonts w:ascii="Times New Roman" w:hAnsi="Times New Roman"/>
                <w:sz w:val="24"/>
                <w:szCs w:val="24"/>
              </w:rPr>
              <w:t>оподаткування-</w:t>
            </w:r>
            <w:proofErr w:type="spellEnd"/>
            <w:r w:rsidRPr="00F018E2">
              <w:rPr>
                <w:rFonts w:ascii="Times New Roman" w:hAnsi="Times New Roman"/>
                <w:sz w:val="24"/>
                <w:szCs w:val="24"/>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66BD9" w:rsidRDefault="00766BD9" w:rsidP="00766BD9">
            <w:pPr>
              <w:spacing w:after="0" w:line="240" w:lineRule="auto"/>
              <w:jc w:val="both"/>
              <w:textAlignment w:val="baseline"/>
              <w:rPr>
                <w:rFonts w:ascii="Times New Roman" w:hAnsi="Times New Roman"/>
                <w:sz w:val="24"/>
                <w:szCs w:val="24"/>
              </w:rPr>
            </w:pPr>
            <w:r w:rsidRPr="00F018E2">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w:t>
            </w:r>
            <w:r w:rsidRPr="00F018E2">
              <w:rPr>
                <w:rFonts w:ascii="Times New Roman" w:hAnsi="Times New Roman"/>
                <w:sz w:val="24"/>
                <w:szCs w:val="24"/>
              </w:rPr>
              <w:lastRenderedPageBreak/>
              <w:t xml:space="preserve">іноземної валюти, зміни біржових котирувань або показників </w:t>
            </w:r>
            <w:proofErr w:type="spellStart"/>
            <w:r w:rsidRPr="00F018E2">
              <w:rPr>
                <w:rFonts w:ascii="Times New Roman" w:hAnsi="Times New Roman"/>
                <w:sz w:val="24"/>
                <w:szCs w:val="24"/>
              </w:rPr>
              <w:t>Platts</w:t>
            </w:r>
            <w:proofErr w:type="spellEnd"/>
            <w:r w:rsidRPr="00F018E2">
              <w:rPr>
                <w:rFonts w:ascii="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66BD9" w:rsidRDefault="00766BD9" w:rsidP="00766BD9">
            <w:pPr>
              <w:spacing w:after="0" w:line="240" w:lineRule="auto"/>
              <w:jc w:val="both"/>
            </w:pPr>
            <w:r>
              <w:rPr>
                <w:rFonts w:ascii="Times New Roman" w:eastAsia="SimSun" w:hAnsi="Times New Roman"/>
                <w:kern w:val="2"/>
                <w:sz w:val="24"/>
                <w:szCs w:val="24"/>
                <w:lang w:bidi="hi-IN"/>
              </w:rPr>
              <w:t>-  зміни умов у зв’язку із застосуванням положень частини 6 статті 41 Закону (п. 4.3. цього розділу цієї тендерної документації).</w:t>
            </w:r>
          </w:p>
          <w:p w:rsidR="00766BD9" w:rsidRPr="00F018E2" w:rsidRDefault="00766BD9" w:rsidP="00766BD9">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4.3. </w:t>
            </w:r>
            <w:r>
              <w:rPr>
                <w:rFonts w:ascii="Times New Roman" w:eastAsia="SimSun" w:hAnsi="Times New Roman"/>
                <w:kern w:val="2"/>
                <w:sz w:val="24"/>
                <w:szCs w:val="24"/>
                <w:lang w:bidi="hi-IN"/>
              </w:rPr>
              <w:t>Частина 6 статті 41 Закону передбачає, що д</w:t>
            </w:r>
            <w:r w:rsidRPr="00F018E2">
              <w:rPr>
                <w:rFonts w:ascii="Times New Roman" w:hAnsi="Times New Roman"/>
                <w:sz w:val="24"/>
                <w:szCs w:val="24"/>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66BD9" w:rsidRPr="001773BE" w:rsidRDefault="00766BD9" w:rsidP="00766BD9">
            <w:pPr>
              <w:spacing w:after="0" w:line="240" w:lineRule="auto"/>
              <w:jc w:val="both"/>
              <w:textAlignment w:val="baseline"/>
              <w:rPr>
                <w:b/>
                <w:color w:val="000000"/>
              </w:rPr>
            </w:pPr>
            <w:r w:rsidRPr="00F018E2">
              <w:rPr>
                <w:rFonts w:ascii="Times New Roman" w:hAnsi="Times New Roman"/>
                <w:sz w:val="24"/>
                <w:szCs w:val="24"/>
              </w:rPr>
              <w:t xml:space="preserve"> 4.4. Зобов’язання по Договору виникають при наявності та в межах відповідних кошторисних призначень на 2023 рік.</w:t>
            </w:r>
          </w:p>
        </w:tc>
      </w:tr>
      <w:tr w:rsidR="00766BD9" w:rsidRPr="001773BE" w:rsidTr="00766BD9">
        <w:trPr>
          <w:gridAfter w:val="3"/>
          <w:wAfter w:w="21" w:type="dxa"/>
          <w:trHeight w:val="520"/>
          <w:jc w:val="center"/>
        </w:trPr>
        <w:tc>
          <w:tcPr>
            <w:tcW w:w="540" w:type="dxa"/>
            <w:gridSpan w:val="2"/>
            <w:tcBorders>
              <w:top w:val="single" w:sz="4" w:space="0" w:color="auto"/>
              <w:left w:val="single" w:sz="4" w:space="0" w:color="auto"/>
              <w:bottom w:val="single" w:sz="4" w:space="0" w:color="auto"/>
              <w:right w:val="single" w:sz="4" w:space="0" w:color="auto"/>
            </w:tcBorders>
          </w:tcPr>
          <w:p w:rsidR="00766BD9" w:rsidRPr="001773BE" w:rsidRDefault="00766BD9" w:rsidP="008060AB">
            <w:pPr>
              <w:pStyle w:val="11"/>
              <w:widowControl w:val="0"/>
              <w:spacing w:line="240" w:lineRule="auto"/>
              <w:ind w:right="113"/>
              <w:jc w:val="both"/>
              <w:rPr>
                <w:sz w:val="24"/>
                <w:szCs w:val="24"/>
                <w:lang w:val="uk-UA"/>
              </w:rPr>
            </w:pPr>
            <w:r w:rsidRPr="001773BE">
              <w:rPr>
                <w:rFonts w:ascii="Times New Roman" w:hAnsi="Times New Roman" w:cs="Times New Roman"/>
                <w:sz w:val="24"/>
                <w:szCs w:val="24"/>
                <w:lang w:val="uk-UA"/>
              </w:rPr>
              <w:lastRenderedPageBreak/>
              <w:t>5</w:t>
            </w:r>
          </w:p>
        </w:tc>
        <w:tc>
          <w:tcPr>
            <w:tcW w:w="2969" w:type="dxa"/>
            <w:gridSpan w:val="2"/>
            <w:tcBorders>
              <w:top w:val="single" w:sz="4" w:space="0" w:color="auto"/>
              <w:left w:val="single" w:sz="4" w:space="0" w:color="auto"/>
              <w:bottom w:val="single" w:sz="4" w:space="0" w:color="auto"/>
              <w:right w:val="single" w:sz="4" w:space="0" w:color="auto"/>
            </w:tcBorders>
          </w:tcPr>
          <w:p w:rsidR="00766BD9" w:rsidRPr="00D05810" w:rsidRDefault="00766BD9" w:rsidP="008060AB">
            <w:pPr>
              <w:pStyle w:val="11"/>
              <w:widowControl w:val="0"/>
              <w:spacing w:line="240" w:lineRule="auto"/>
              <w:ind w:right="113"/>
              <w:rPr>
                <w:sz w:val="24"/>
                <w:szCs w:val="24"/>
                <w:lang w:val="uk-UA"/>
              </w:rPr>
            </w:pPr>
            <w:r w:rsidRPr="00D05810">
              <w:rPr>
                <w:rFonts w:ascii="Times New Roman" w:hAnsi="Times New Roman" w:cs="Times New Roman"/>
                <w:sz w:val="24"/>
                <w:szCs w:val="24"/>
                <w:lang w:val="uk-UA"/>
              </w:rPr>
              <w:t>Дії замовника при відмові переможця торгів підписати договір про закупівлю</w:t>
            </w:r>
          </w:p>
        </w:tc>
        <w:tc>
          <w:tcPr>
            <w:tcW w:w="6941" w:type="dxa"/>
            <w:gridSpan w:val="2"/>
            <w:tcBorders>
              <w:top w:val="single" w:sz="4" w:space="0" w:color="auto"/>
              <w:left w:val="single" w:sz="4" w:space="0" w:color="auto"/>
              <w:bottom w:val="single" w:sz="4" w:space="0" w:color="auto"/>
              <w:right w:val="single" w:sz="4" w:space="0" w:color="auto"/>
            </w:tcBorders>
          </w:tcPr>
          <w:p w:rsidR="00766BD9" w:rsidRPr="001773BE" w:rsidRDefault="00766BD9" w:rsidP="008060AB">
            <w:pPr>
              <w:pStyle w:val="WW-"/>
              <w:tabs>
                <w:tab w:val="left" w:pos="2160"/>
                <w:tab w:val="left" w:pos="3600"/>
              </w:tabs>
              <w:spacing w:after="0" w:line="240" w:lineRule="auto"/>
              <w:jc w:val="both"/>
              <w:rPr>
                <w:lang w:val="uk-UA"/>
              </w:rPr>
            </w:pPr>
            <w:r w:rsidRPr="001773BE">
              <w:rPr>
                <w:lang w:val="uk-UA"/>
              </w:rPr>
              <w:t xml:space="preserve">   </w:t>
            </w:r>
            <w:r w:rsidRPr="00F018E2">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визначена найбільш економічно вигідною відповідно до вимог Закону та Особливостей</w:t>
            </w:r>
            <w:r>
              <w:rPr>
                <w:lang w:val="uk-UA"/>
              </w:rPr>
              <w:t xml:space="preserve"> 1178</w:t>
            </w:r>
            <w:r w:rsidRPr="00F018E2">
              <w:rPr>
                <w:lang w:val="uk-UA"/>
              </w:rPr>
              <w:t xml:space="preserve">, та приймає рішення про намір укласти договір про закупівлю у порядку та на умовах, визначених статтею 33 </w:t>
            </w:r>
            <w:r>
              <w:rPr>
                <w:lang w:val="uk-UA"/>
              </w:rPr>
              <w:t>З</w:t>
            </w:r>
            <w:r w:rsidRPr="00F018E2">
              <w:rPr>
                <w:lang w:val="uk-UA"/>
              </w:rPr>
              <w:t>акону та Особливостями</w:t>
            </w:r>
            <w:r>
              <w:rPr>
                <w:lang w:val="uk-UA"/>
              </w:rPr>
              <w:t xml:space="preserve"> 1178</w:t>
            </w:r>
            <w:r w:rsidRPr="00F018E2">
              <w:rPr>
                <w:lang w:val="uk-UA"/>
              </w:rPr>
              <w:t xml:space="preserve">.  </w:t>
            </w:r>
          </w:p>
        </w:tc>
      </w:tr>
      <w:tr w:rsidR="00766BD9" w:rsidRPr="001773BE" w:rsidTr="00766BD9">
        <w:trPr>
          <w:gridAfter w:val="3"/>
          <w:wAfter w:w="21" w:type="dxa"/>
          <w:trHeight w:val="786"/>
          <w:jc w:val="center"/>
        </w:trPr>
        <w:tc>
          <w:tcPr>
            <w:tcW w:w="540" w:type="dxa"/>
            <w:gridSpan w:val="2"/>
            <w:tcBorders>
              <w:top w:val="single" w:sz="4" w:space="0" w:color="auto"/>
              <w:left w:val="single" w:sz="4" w:space="0" w:color="auto"/>
              <w:bottom w:val="single" w:sz="4" w:space="0" w:color="auto"/>
              <w:right w:val="single" w:sz="4" w:space="0" w:color="auto"/>
            </w:tcBorders>
          </w:tcPr>
          <w:p w:rsidR="00766BD9" w:rsidRPr="001773BE" w:rsidRDefault="00766BD9" w:rsidP="008060AB">
            <w:pPr>
              <w:pStyle w:val="11"/>
              <w:widowControl w:val="0"/>
              <w:spacing w:line="240" w:lineRule="auto"/>
              <w:ind w:right="113"/>
              <w:jc w:val="both"/>
              <w:rPr>
                <w:sz w:val="24"/>
                <w:szCs w:val="24"/>
                <w:lang w:val="uk-UA"/>
              </w:rPr>
            </w:pPr>
            <w:r w:rsidRPr="001773BE">
              <w:rPr>
                <w:rFonts w:ascii="Times New Roman" w:hAnsi="Times New Roman" w:cs="Times New Roman"/>
                <w:sz w:val="24"/>
                <w:szCs w:val="24"/>
                <w:lang w:val="uk-UA"/>
              </w:rPr>
              <w:t>6</w:t>
            </w:r>
          </w:p>
        </w:tc>
        <w:tc>
          <w:tcPr>
            <w:tcW w:w="2969" w:type="dxa"/>
            <w:gridSpan w:val="2"/>
            <w:tcBorders>
              <w:top w:val="single" w:sz="4" w:space="0" w:color="auto"/>
              <w:left w:val="single" w:sz="4" w:space="0" w:color="auto"/>
              <w:bottom w:val="single" w:sz="4" w:space="0" w:color="auto"/>
              <w:right w:val="single" w:sz="4" w:space="0" w:color="auto"/>
            </w:tcBorders>
          </w:tcPr>
          <w:p w:rsidR="00766BD9" w:rsidRPr="00D05810" w:rsidRDefault="00766BD9" w:rsidP="008060AB">
            <w:pPr>
              <w:pStyle w:val="11"/>
              <w:widowControl w:val="0"/>
              <w:spacing w:line="240" w:lineRule="auto"/>
              <w:ind w:right="113"/>
              <w:rPr>
                <w:sz w:val="24"/>
                <w:szCs w:val="24"/>
                <w:lang w:val="uk-UA"/>
              </w:rPr>
            </w:pPr>
            <w:r w:rsidRPr="00D05810">
              <w:rPr>
                <w:rFonts w:ascii="Times New Roman" w:hAnsi="Times New Roman" w:cs="Times New Roman"/>
                <w:sz w:val="24"/>
                <w:szCs w:val="24"/>
                <w:lang w:val="uk-UA"/>
              </w:rPr>
              <w:t xml:space="preserve">Забезпечення виконання договору про закупівлю </w:t>
            </w:r>
          </w:p>
        </w:tc>
        <w:tc>
          <w:tcPr>
            <w:tcW w:w="6941" w:type="dxa"/>
            <w:gridSpan w:val="2"/>
            <w:tcBorders>
              <w:top w:val="single" w:sz="4" w:space="0" w:color="auto"/>
              <w:left w:val="single" w:sz="4" w:space="0" w:color="auto"/>
              <w:bottom w:val="single" w:sz="4" w:space="0" w:color="auto"/>
              <w:right w:val="single" w:sz="4" w:space="0" w:color="auto"/>
            </w:tcBorders>
          </w:tcPr>
          <w:p w:rsidR="00766BD9" w:rsidRPr="001773BE" w:rsidRDefault="00766BD9" w:rsidP="008060AB">
            <w:pPr>
              <w:tabs>
                <w:tab w:val="left" w:pos="10381"/>
              </w:tabs>
              <w:ind w:firstLine="246"/>
              <w:rPr>
                <w:rFonts w:ascii="Times New Roman" w:hAnsi="Times New Roman"/>
                <w:sz w:val="24"/>
                <w:szCs w:val="24"/>
              </w:rPr>
            </w:pPr>
            <w:r w:rsidRPr="001773BE">
              <w:rPr>
                <w:rFonts w:ascii="Times New Roman" w:hAnsi="Times New Roman"/>
                <w:sz w:val="24"/>
                <w:szCs w:val="24"/>
              </w:rPr>
              <w:t>Не вимагається</w:t>
            </w:r>
          </w:p>
        </w:tc>
      </w:tr>
    </w:tbl>
    <w:p w:rsidR="00EC25C6" w:rsidRPr="00614927" w:rsidRDefault="00EC25C6" w:rsidP="006648F3">
      <w:pPr>
        <w:pStyle w:val="11"/>
        <w:widowControl w:val="0"/>
        <w:spacing w:line="240" w:lineRule="auto"/>
        <w:ind w:firstLine="567"/>
        <w:jc w:val="center"/>
        <w:rPr>
          <w:sz w:val="24"/>
          <w:szCs w:val="24"/>
          <w:lang w:val="uk-UA"/>
        </w:rPr>
      </w:pPr>
    </w:p>
    <w:p w:rsidR="00E24677" w:rsidRPr="00EE150C" w:rsidRDefault="00E24677" w:rsidP="00E24677">
      <w:pPr>
        <w:spacing w:after="0" w:line="240" w:lineRule="auto"/>
        <w:jc w:val="both"/>
        <w:rPr>
          <w:rFonts w:ascii="Times New Roman" w:hAnsi="Times New Roman"/>
          <w:b/>
          <w:sz w:val="24"/>
          <w:szCs w:val="24"/>
        </w:rPr>
      </w:pPr>
      <w:r w:rsidRPr="00EE150C">
        <w:rPr>
          <w:rFonts w:ascii="Times New Roman" w:hAnsi="Times New Roman"/>
          <w:b/>
          <w:sz w:val="24"/>
          <w:szCs w:val="24"/>
        </w:rPr>
        <w:t>Невід’ємною частиною цієї тендерної документації є наступні додатки:</w:t>
      </w:r>
    </w:p>
    <w:p w:rsidR="00890938" w:rsidRDefault="00890938" w:rsidP="00EA4172">
      <w:pPr>
        <w:spacing w:after="0" w:line="240" w:lineRule="auto"/>
        <w:ind w:left="5103"/>
        <w:jc w:val="center"/>
        <w:rPr>
          <w:rFonts w:ascii="Times New Roman" w:hAnsi="Times New Roman"/>
          <w:b/>
          <w:sz w:val="24"/>
          <w:szCs w:val="24"/>
        </w:rPr>
      </w:pPr>
    </w:p>
    <w:p w:rsidR="00E24677" w:rsidRPr="00614927" w:rsidRDefault="00E24677" w:rsidP="00E24677">
      <w:pPr>
        <w:spacing w:after="0" w:line="240" w:lineRule="auto"/>
        <w:ind w:firstLine="284"/>
        <w:jc w:val="both"/>
        <w:rPr>
          <w:rFonts w:ascii="Times New Roman" w:hAnsi="Times New Roman"/>
          <w:b/>
          <w:sz w:val="24"/>
          <w:szCs w:val="24"/>
        </w:rPr>
      </w:pPr>
      <w:r w:rsidRPr="00614927">
        <w:rPr>
          <w:rFonts w:ascii="Times New Roman" w:hAnsi="Times New Roman"/>
          <w:b/>
          <w:sz w:val="24"/>
          <w:szCs w:val="24"/>
        </w:rPr>
        <w:t xml:space="preserve">Додаток 1. </w:t>
      </w:r>
      <w:r w:rsidRPr="00614927">
        <w:rPr>
          <w:rFonts w:ascii="Times New Roman" w:hAnsi="Times New Roman"/>
          <w:sz w:val="24"/>
          <w:szCs w:val="24"/>
        </w:rPr>
        <w:t>Тендерна пропозиція.</w:t>
      </w:r>
    </w:p>
    <w:p w:rsidR="00E24677" w:rsidRPr="00614927" w:rsidRDefault="00E24677" w:rsidP="00E24677">
      <w:pPr>
        <w:spacing w:after="0" w:line="240" w:lineRule="auto"/>
        <w:ind w:firstLine="284"/>
        <w:jc w:val="both"/>
        <w:rPr>
          <w:rFonts w:ascii="Times New Roman" w:hAnsi="Times New Roman"/>
          <w:b/>
          <w:sz w:val="24"/>
          <w:szCs w:val="24"/>
        </w:rPr>
      </w:pPr>
      <w:r w:rsidRPr="00614927">
        <w:rPr>
          <w:rFonts w:ascii="Times New Roman" w:hAnsi="Times New Roman"/>
          <w:b/>
          <w:sz w:val="24"/>
          <w:szCs w:val="24"/>
        </w:rPr>
        <w:t>Додаток</w:t>
      </w:r>
      <w:r>
        <w:rPr>
          <w:rFonts w:ascii="Times New Roman" w:hAnsi="Times New Roman"/>
          <w:b/>
          <w:sz w:val="24"/>
          <w:szCs w:val="24"/>
        </w:rPr>
        <w:t xml:space="preserve"> </w:t>
      </w:r>
      <w:r w:rsidRPr="00614927">
        <w:rPr>
          <w:rFonts w:ascii="Times New Roman" w:hAnsi="Times New Roman"/>
          <w:b/>
          <w:sz w:val="24"/>
          <w:szCs w:val="24"/>
        </w:rPr>
        <w:t xml:space="preserve">2. </w:t>
      </w:r>
      <w:r w:rsidRPr="00614927">
        <w:rPr>
          <w:rFonts w:ascii="Times New Roman" w:hAnsi="Times New Roman"/>
          <w:sz w:val="24"/>
          <w:szCs w:val="24"/>
        </w:rPr>
        <w:t>Документи щодо підтвердження відповідності Учасника критеріям, установленим Замовником відповідно до статті 16 Закону.</w:t>
      </w:r>
    </w:p>
    <w:p w:rsidR="00E24677" w:rsidRPr="00614927" w:rsidRDefault="00E24677" w:rsidP="00E24677">
      <w:pPr>
        <w:spacing w:after="0" w:line="240" w:lineRule="auto"/>
        <w:ind w:firstLine="284"/>
        <w:jc w:val="both"/>
        <w:rPr>
          <w:rFonts w:ascii="Times New Roman" w:hAnsi="Times New Roman"/>
          <w:sz w:val="24"/>
          <w:szCs w:val="24"/>
        </w:rPr>
      </w:pPr>
      <w:r w:rsidRPr="00614927">
        <w:rPr>
          <w:rFonts w:ascii="Times New Roman" w:hAnsi="Times New Roman"/>
          <w:b/>
          <w:sz w:val="24"/>
          <w:szCs w:val="24"/>
        </w:rPr>
        <w:t xml:space="preserve">Додаток 3. </w:t>
      </w:r>
      <w:r w:rsidRPr="00614927">
        <w:rPr>
          <w:rFonts w:ascii="Times New Roman" w:hAnsi="Times New Roman"/>
          <w:sz w:val="24"/>
          <w:szCs w:val="24"/>
        </w:rPr>
        <w:t>Документи щодо підтвердження відповідності вимогам, визначеним у статті 17 Закону.</w:t>
      </w:r>
    </w:p>
    <w:p w:rsidR="00E24677" w:rsidRPr="00614927" w:rsidRDefault="00E24677" w:rsidP="00E24677">
      <w:pPr>
        <w:spacing w:after="0" w:line="240" w:lineRule="auto"/>
        <w:ind w:firstLine="284"/>
        <w:jc w:val="both"/>
        <w:rPr>
          <w:rFonts w:ascii="Times New Roman" w:hAnsi="Times New Roman"/>
          <w:sz w:val="24"/>
          <w:szCs w:val="24"/>
        </w:rPr>
      </w:pPr>
      <w:r w:rsidRPr="00614927">
        <w:rPr>
          <w:rFonts w:ascii="Times New Roman" w:hAnsi="Times New Roman"/>
          <w:b/>
          <w:sz w:val="24"/>
          <w:szCs w:val="24"/>
        </w:rPr>
        <w:t xml:space="preserve">Додаток 4. </w:t>
      </w:r>
      <w:r w:rsidRPr="00614927">
        <w:rPr>
          <w:rFonts w:ascii="Times New Roman" w:hAnsi="Times New Roman"/>
          <w:sz w:val="24"/>
          <w:szCs w:val="24"/>
        </w:rPr>
        <w:t>Інформація про необхідні технічні, якісні та кількісні характеристики предмета закупівлі.</w:t>
      </w:r>
    </w:p>
    <w:p w:rsidR="00E24677" w:rsidRPr="00614927" w:rsidRDefault="00E24677" w:rsidP="00E24677">
      <w:pPr>
        <w:spacing w:after="0" w:line="240" w:lineRule="auto"/>
        <w:ind w:firstLine="284"/>
        <w:jc w:val="both"/>
        <w:rPr>
          <w:rFonts w:ascii="Times New Roman" w:hAnsi="Times New Roman"/>
          <w:sz w:val="24"/>
          <w:szCs w:val="24"/>
        </w:rPr>
      </w:pPr>
      <w:r w:rsidRPr="00614927">
        <w:rPr>
          <w:rFonts w:ascii="Times New Roman" w:hAnsi="Times New Roman"/>
          <w:b/>
          <w:sz w:val="24"/>
          <w:szCs w:val="24"/>
        </w:rPr>
        <w:t xml:space="preserve">Додаток 5. </w:t>
      </w:r>
      <w:r w:rsidRPr="00614927">
        <w:rPr>
          <w:rFonts w:ascii="Times New Roman" w:hAnsi="Times New Roman"/>
          <w:sz w:val="24"/>
          <w:szCs w:val="24"/>
        </w:rPr>
        <w:t>Інформація про Учасника.</w:t>
      </w:r>
    </w:p>
    <w:p w:rsidR="00E24677" w:rsidRPr="00614927" w:rsidRDefault="00E24677" w:rsidP="00E24677">
      <w:pPr>
        <w:spacing w:after="0" w:line="240" w:lineRule="auto"/>
        <w:rPr>
          <w:rFonts w:ascii="Times New Roman" w:hAnsi="Times New Roman"/>
          <w:sz w:val="24"/>
          <w:szCs w:val="24"/>
        </w:rPr>
      </w:pPr>
      <w:r w:rsidRPr="00614927">
        <w:rPr>
          <w:rFonts w:ascii="Times New Roman" w:hAnsi="Times New Roman"/>
          <w:b/>
          <w:sz w:val="24"/>
          <w:szCs w:val="24"/>
        </w:rPr>
        <w:t xml:space="preserve">    Додаток 6. </w:t>
      </w:r>
      <w:r w:rsidRPr="00614927">
        <w:rPr>
          <w:rFonts w:ascii="Times New Roman" w:hAnsi="Times New Roman"/>
          <w:sz w:val="24"/>
          <w:szCs w:val="24"/>
        </w:rPr>
        <w:t>Лист – згода на обробку персональних даних.</w:t>
      </w:r>
    </w:p>
    <w:p w:rsidR="00E24677" w:rsidRPr="00614927" w:rsidRDefault="00E24677" w:rsidP="00E24677">
      <w:pPr>
        <w:spacing w:after="0" w:line="240" w:lineRule="auto"/>
        <w:rPr>
          <w:rFonts w:ascii="Times New Roman" w:hAnsi="Times New Roman"/>
          <w:b/>
          <w:sz w:val="24"/>
          <w:szCs w:val="24"/>
        </w:rPr>
      </w:pPr>
      <w:r w:rsidRPr="00614927">
        <w:rPr>
          <w:rFonts w:ascii="Times New Roman" w:hAnsi="Times New Roman"/>
          <w:sz w:val="24"/>
          <w:szCs w:val="24"/>
        </w:rPr>
        <w:t xml:space="preserve">    </w:t>
      </w:r>
      <w:r w:rsidRPr="00614927">
        <w:rPr>
          <w:rFonts w:ascii="Times New Roman" w:hAnsi="Times New Roman"/>
          <w:b/>
          <w:sz w:val="24"/>
          <w:szCs w:val="24"/>
        </w:rPr>
        <w:t xml:space="preserve">Додаток 7. </w:t>
      </w:r>
      <w:proofErr w:type="spellStart"/>
      <w:r w:rsidRPr="00614927">
        <w:rPr>
          <w:rFonts w:ascii="Times New Roman" w:hAnsi="Times New Roman"/>
          <w:sz w:val="24"/>
          <w:szCs w:val="24"/>
        </w:rPr>
        <w:t>Проєкт</w:t>
      </w:r>
      <w:proofErr w:type="spellEnd"/>
      <w:r w:rsidRPr="00614927">
        <w:rPr>
          <w:rFonts w:ascii="Times New Roman" w:hAnsi="Times New Roman"/>
          <w:sz w:val="24"/>
          <w:szCs w:val="24"/>
        </w:rPr>
        <w:t xml:space="preserve"> договору про закупівлю.</w:t>
      </w:r>
    </w:p>
    <w:sectPr w:rsidR="00E24677" w:rsidRPr="00614927" w:rsidSect="001056A6">
      <w:pgSz w:w="11906" w:h="16838"/>
      <w:pgMar w:top="539" w:right="566"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EFF" w:rsidRDefault="00467EFF" w:rsidP="00B75068">
      <w:pPr>
        <w:spacing w:after="0" w:line="240" w:lineRule="auto"/>
      </w:pPr>
      <w:r>
        <w:separator/>
      </w:r>
    </w:p>
  </w:endnote>
  <w:endnote w:type="continuationSeparator" w:id="0">
    <w:p w:rsidR="00467EFF" w:rsidRDefault="00467EFF" w:rsidP="00B7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EFF" w:rsidRDefault="00467EFF" w:rsidP="00B75068">
      <w:pPr>
        <w:spacing w:after="0" w:line="240" w:lineRule="auto"/>
      </w:pPr>
      <w:r>
        <w:separator/>
      </w:r>
    </w:p>
  </w:footnote>
  <w:footnote w:type="continuationSeparator" w:id="0">
    <w:p w:rsidR="00467EFF" w:rsidRDefault="00467EFF" w:rsidP="00B75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2">
    <w:nsid w:val="00000006"/>
    <w:multiLevelType w:val="singleLevel"/>
    <w:tmpl w:val="00000006"/>
    <w:name w:val="WW8Num6"/>
    <w:lvl w:ilvl="0">
      <w:start w:val="1"/>
      <w:numFmt w:val="bullet"/>
      <w:lvlText w:val=""/>
      <w:lvlJc w:val="left"/>
      <w:pPr>
        <w:tabs>
          <w:tab w:val="num" w:pos="0"/>
        </w:tabs>
        <w:ind w:left="888" w:hanging="360"/>
      </w:pPr>
      <w:rPr>
        <w:rFonts w:ascii="Symbol" w:hAnsi="Symbol" w:cs="Symbol" w:hint="default"/>
      </w:rPr>
    </w:lvl>
  </w:abstractNum>
  <w:abstractNum w:abstractNumId="3">
    <w:nsid w:val="00000007"/>
    <w:multiLevelType w:val="singleLevel"/>
    <w:tmpl w:val="D50A9DFC"/>
    <w:name w:val="WW8Num7"/>
    <w:lvl w:ilvl="0">
      <w:start w:val="1"/>
      <w:numFmt w:val="decimal"/>
      <w:lvlText w:val="%1."/>
      <w:lvlJc w:val="left"/>
      <w:pPr>
        <w:tabs>
          <w:tab w:val="num" w:pos="-360"/>
        </w:tabs>
        <w:ind w:left="360" w:hanging="360"/>
      </w:pPr>
      <w:rPr>
        <w:rFonts w:ascii="Times New Roman" w:eastAsia="Times New Roman" w:hAnsi="Times New Roman" w:cs="Wingdings"/>
      </w:rPr>
    </w:lvl>
  </w:abstractNum>
  <w:abstractNum w:abstractNumId="4">
    <w:nsid w:val="0000000B"/>
    <w:multiLevelType w:val="singleLevel"/>
    <w:tmpl w:val="0000000B"/>
    <w:name w:val="WW8Num11"/>
    <w:lvl w:ilvl="0">
      <w:start w:val="1"/>
      <w:numFmt w:val="bullet"/>
      <w:lvlText w:val=""/>
      <w:lvlJc w:val="left"/>
      <w:pPr>
        <w:tabs>
          <w:tab w:val="num" w:pos="0"/>
        </w:tabs>
        <w:ind w:left="888" w:hanging="360"/>
      </w:pPr>
      <w:rPr>
        <w:rFonts w:ascii="Symbol" w:hAnsi="Symbol" w:cs="Symbol" w:hint="default"/>
      </w:rPr>
    </w:lvl>
  </w:abstractNum>
  <w:abstractNum w:abstractNumId="5">
    <w:nsid w:val="006E3D5D"/>
    <w:multiLevelType w:val="multilevel"/>
    <w:tmpl w:val="152CB34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ascii="Times New Roman" w:hAnsi="Times New Roman" w:cs="Times New Roman" w:hint="default"/>
        <w:b w:val="0"/>
        <w:sz w:val="24"/>
        <w:szCs w:val="24"/>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6">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7">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8">
    <w:nsid w:val="3F711314"/>
    <w:multiLevelType w:val="multilevel"/>
    <w:tmpl w:val="3F711314"/>
    <w:lvl w:ilvl="0">
      <w:numFmt w:val="bullet"/>
      <w:lvlText w:val="-"/>
      <w:lvlJc w:val="left"/>
      <w:pPr>
        <w:ind w:left="360"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9">
    <w:nsid w:val="6D620505"/>
    <w:multiLevelType w:val="hybridMultilevel"/>
    <w:tmpl w:val="1382D0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1">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73706C44"/>
    <w:multiLevelType w:val="hybridMultilevel"/>
    <w:tmpl w:val="52108FAE"/>
    <w:lvl w:ilvl="0" w:tplc="04220001">
      <w:start w:val="1"/>
      <w:numFmt w:val="bullet"/>
      <w:lvlText w:val=""/>
      <w:lvlJc w:val="left"/>
      <w:pPr>
        <w:ind w:left="1394" w:hanging="360"/>
      </w:pPr>
      <w:rPr>
        <w:rFonts w:ascii="Symbol" w:hAnsi="Symbol" w:hint="default"/>
      </w:rPr>
    </w:lvl>
    <w:lvl w:ilvl="1" w:tplc="04220003" w:tentative="1">
      <w:start w:val="1"/>
      <w:numFmt w:val="bullet"/>
      <w:lvlText w:val="o"/>
      <w:lvlJc w:val="left"/>
      <w:pPr>
        <w:ind w:left="2114" w:hanging="360"/>
      </w:pPr>
      <w:rPr>
        <w:rFonts w:ascii="Courier New" w:hAnsi="Courier New" w:cs="Courier New" w:hint="default"/>
      </w:rPr>
    </w:lvl>
    <w:lvl w:ilvl="2" w:tplc="04220005" w:tentative="1">
      <w:start w:val="1"/>
      <w:numFmt w:val="bullet"/>
      <w:lvlText w:val=""/>
      <w:lvlJc w:val="left"/>
      <w:pPr>
        <w:ind w:left="2834" w:hanging="360"/>
      </w:pPr>
      <w:rPr>
        <w:rFonts w:ascii="Wingdings" w:hAnsi="Wingdings" w:hint="default"/>
      </w:rPr>
    </w:lvl>
    <w:lvl w:ilvl="3" w:tplc="04220001" w:tentative="1">
      <w:start w:val="1"/>
      <w:numFmt w:val="bullet"/>
      <w:lvlText w:val=""/>
      <w:lvlJc w:val="left"/>
      <w:pPr>
        <w:ind w:left="3554" w:hanging="360"/>
      </w:pPr>
      <w:rPr>
        <w:rFonts w:ascii="Symbol" w:hAnsi="Symbol" w:hint="default"/>
      </w:rPr>
    </w:lvl>
    <w:lvl w:ilvl="4" w:tplc="04220003" w:tentative="1">
      <w:start w:val="1"/>
      <w:numFmt w:val="bullet"/>
      <w:lvlText w:val="o"/>
      <w:lvlJc w:val="left"/>
      <w:pPr>
        <w:ind w:left="4274" w:hanging="360"/>
      </w:pPr>
      <w:rPr>
        <w:rFonts w:ascii="Courier New" w:hAnsi="Courier New" w:cs="Courier New" w:hint="default"/>
      </w:rPr>
    </w:lvl>
    <w:lvl w:ilvl="5" w:tplc="04220005" w:tentative="1">
      <w:start w:val="1"/>
      <w:numFmt w:val="bullet"/>
      <w:lvlText w:val=""/>
      <w:lvlJc w:val="left"/>
      <w:pPr>
        <w:ind w:left="4994" w:hanging="360"/>
      </w:pPr>
      <w:rPr>
        <w:rFonts w:ascii="Wingdings" w:hAnsi="Wingdings" w:hint="default"/>
      </w:rPr>
    </w:lvl>
    <w:lvl w:ilvl="6" w:tplc="04220001" w:tentative="1">
      <w:start w:val="1"/>
      <w:numFmt w:val="bullet"/>
      <w:lvlText w:val=""/>
      <w:lvlJc w:val="left"/>
      <w:pPr>
        <w:ind w:left="5714" w:hanging="360"/>
      </w:pPr>
      <w:rPr>
        <w:rFonts w:ascii="Symbol" w:hAnsi="Symbol" w:hint="default"/>
      </w:rPr>
    </w:lvl>
    <w:lvl w:ilvl="7" w:tplc="04220003" w:tentative="1">
      <w:start w:val="1"/>
      <w:numFmt w:val="bullet"/>
      <w:lvlText w:val="o"/>
      <w:lvlJc w:val="left"/>
      <w:pPr>
        <w:ind w:left="6434" w:hanging="360"/>
      </w:pPr>
      <w:rPr>
        <w:rFonts w:ascii="Courier New" w:hAnsi="Courier New" w:cs="Courier New" w:hint="default"/>
      </w:rPr>
    </w:lvl>
    <w:lvl w:ilvl="8" w:tplc="04220005" w:tentative="1">
      <w:start w:val="1"/>
      <w:numFmt w:val="bullet"/>
      <w:lvlText w:val=""/>
      <w:lvlJc w:val="left"/>
      <w:pPr>
        <w:ind w:left="7154" w:hanging="360"/>
      </w:pPr>
      <w:rPr>
        <w:rFonts w:ascii="Wingdings" w:hAnsi="Wingdings" w:hint="default"/>
      </w:rPr>
    </w:lvl>
  </w:abstractNum>
  <w:abstractNum w:abstractNumId="13">
    <w:nsid w:val="76D34796"/>
    <w:multiLevelType w:val="hybridMultilevel"/>
    <w:tmpl w:val="346434A8"/>
    <w:lvl w:ilvl="0" w:tplc="B47ECD7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1"/>
  </w:num>
  <w:num w:numId="3">
    <w:abstractNumId w:val="10"/>
  </w:num>
  <w:num w:numId="4">
    <w:abstractNumId w:val="7"/>
  </w:num>
  <w:num w:numId="5">
    <w:abstractNumId w:val="6"/>
  </w:num>
  <w:num w:numId="6">
    <w:abstractNumId w:val="14"/>
  </w:num>
  <w:num w:numId="7">
    <w:abstractNumId w:val="8"/>
  </w:num>
  <w:num w:numId="8">
    <w:abstractNumId w:val="9"/>
  </w:num>
  <w:num w:numId="9">
    <w:abstractNumId w:val="13"/>
  </w:num>
  <w:num w:numId="10">
    <w:abstractNumId w:val="12"/>
  </w:num>
  <w:num w:numId="11">
    <w:abstractNumId w:val="1"/>
  </w:num>
  <w:num w:numId="12">
    <w:abstractNumId w:val="2"/>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6F1559"/>
    <w:rsid w:val="0000033A"/>
    <w:rsid w:val="00001074"/>
    <w:rsid w:val="000017DD"/>
    <w:rsid w:val="000021E8"/>
    <w:rsid w:val="000025C2"/>
    <w:rsid w:val="000028F5"/>
    <w:rsid w:val="00002C68"/>
    <w:rsid w:val="00004994"/>
    <w:rsid w:val="00006874"/>
    <w:rsid w:val="00006AC0"/>
    <w:rsid w:val="000072C3"/>
    <w:rsid w:val="00007D87"/>
    <w:rsid w:val="00010E2E"/>
    <w:rsid w:val="00011F67"/>
    <w:rsid w:val="000121CB"/>
    <w:rsid w:val="00012405"/>
    <w:rsid w:val="00012717"/>
    <w:rsid w:val="000131CA"/>
    <w:rsid w:val="0001383F"/>
    <w:rsid w:val="00013D9D"/>
    <w:rsid w:val="0001603E"/>
    <w:rsid w:val="00020FD6"/>
    <w:rsid w:val="000216BA"/>
    <w:rsid w:val="00021803"/>
    <w:rsid w:val="00021E3C"/>
    <w:rsid w:val="000224C4"/>
    <w:rsid w:val="00022BD3"/>
    <w:rsid w:val="00022E49"/>
    <w:rsid w:val="0002333C"/>
    <w:rsid w:val="00023A37"/>
    <w:rsid w:val="00024876"/>
    <w:rsid w:val="00024895"/>
    <w:rsid w:val="00024D67"/>
    <w:rsid w:val="000263C4"/>
    <w:rsid w:val="000267CA"/>
    <w:rsid w:val="00026D7D"/>
    <w:rsid w:val="00032139"/>
    <w:rsid w:val="00033267"/>
    <w:rsid w:val="000339E1"/>
    <w:rsid w:val="00033CA2"/>
    <w:rsid w:val="00033EB9"/>
    <w:rsid w:val="000348BB"/>
    <w:rsid w:val="00034FDE"/>
    <w:rsid w:val="0003637D"/>
    <w:rsid w:val="00036B8A"/>
    <w:rsid w:val="00037597"/>
    <w:rsid w:val="000377AF"/>
    <w:rsid w:val="000420B5"/>
    <w:rsid w:val="00042D0E"/>
    <w:rsid w:val="000434E3"/>
    <w:rsid w:val="0004381B"/>
    <w:rsid w:val="00044415"/>
    <w:rsid w:val="00045CE6"/>
    <w:rsid w:val="00046707"/>
    <w:rsid w:val="00046FEA"/>
    <w:rsid w:val="00047303"/>
    <w:rsid w:val="00047A4C"/>
    <w:rsid w:val="00047DAA"/>
    <w:rsid w:val="00050A09"/>
    <w:rsid w:val="000517BF"/>
    <w:rsid w:val="0005184E"/>
    <w:rsid w:val="00051958"/>
    <w:rsid w:val="0005484A"/>
    <w:rsid w:val="00054974"/>
    <w:rsid w:val="00054D0F"/>
    <w:rsid w:val="00054D87"/>
    <w:rsid w:val="00061BB2"/>
    <w:rsid w:val="00061DCE"/>
    <w:rsid w:val="0006291F"/>
    <w:rsid w:val="00062E1A"/>
    <w:rsid w:val="00065A98"/>
    <w:rsid w:val="0006609C"/>
    <w:rsid w:val="00067A70"/>
    <w:rsid w:val="00067B3A"/>
    <w:rsid w:val="000708D3"/>
    <w:rsid w:val="00072A7B"/>
    <w:rsid w:val="00072C31"/>
    <w:rsid w:val="00073522"/>
    <w:rsid w:val="00074B5F"/>
    <w:rsid w:val="00074C2F"/>
    <w:rsid w:val="00075AF4"/>
    <w:rsid w:val="00075C10"/>
    <w:rsid w:val="00075C2B"/>
    <w:rsid w:val="00076105"/>
    <w:rsid w:val="00076F96"/>
    <w:rsid w:val="0008042B"/>
    <w:rsid w:val="000821C7"/>
    <w:rsid w:val="00083470"/>
    <w:rsid w:val="0008474C"/>
    <w:rsid w:val="00085668"/>
    <w:rsid w:val="00085AD8"/>
    <w:rsid w:val="0009037F"/>
    <w:rsid w:val="0009115C"/>
    <w:rsid w:val="0009119A"/>
    <w:rsid w:val="000911DB"/>
    <w:rsid w:val="00092562"/>
    <w:rsid w:val="00094814"/>
    <w:rsid w:val="00095D1B"/>
    <w:rsid w:val="00096A0E"/>
    <w:rsid w:val="000A028E"/>
    <w:rsid w:val="000A0BA6"/>
    <w:rsid w:val="000A0F16"/>
    <w:rsid w:val="000A2617"/>
    <w:rsid w:val="000A3A28"/>
    <w:rsid w:val="000A46E8"/>
    <w:rsid w:val="000A5975"/>
    <w:rsid w:val="000A6678"/>
    <w:rsid w:val="000A6987"/>
    <w:rsid w:val="000A6FCA"/>
    <w:rsid w:val="000A7DDD"/>
    <w:rsid w:val="000B069F"/>
    <w:rsid w:val="000B098B"/>
    <w:rsid w:val="000B3E18"/>
    <w:rsid w:val="000B4C91"/>
    <w:rsid w:val="000B4CA2"/>
    <w:rsid w:val="000B5388"/>
    <w:rsid w:val="000B5D63"/>
    <w:rsid w:val="000B74CA"/>
    <w:rsid w:val="000C0726"/>
    <w:rsid w:val="000C0D4D"/>
    <w:rsid w:val="000C14DB"/>
    <w:rsid w:val="000C1B0B"/>
    <w:rsid w:val="000C1B83"/>
    <w:rsid w:val="000C1C69"/>
    <w:rsid w:val="000C1DCF"/>
    <w:rsid w:val="000C2381"/>
    <w:rsid w:val="000C349F"/>
    <w:rsid w:val="000C3620"/>
    <w:rsid w:val="000C3C91"/>
    <w:rsid w:val="000C3CE6"/>
    <w:rsid w:val="000C3E90"/>
    <w:rsid w:val="000C4076"/>
    <w:rsid w:val="000C48C1"/>
    <w:rsid w:val="000C4A86"/>
    <w:rsid w:val="000C5454"/>
    <w:rsid w:val="000C5AA5"/>
    <w:rsid w:val="000C6F5E"/>
    <w:rsid w:val="000C6F89"/>
    <w:rsid w:val="000C73DC"/>
    <w:rsid w:val="000C7697"/>
    <w:rsid w:val="000C7805"/>
    <w:rsid w:val="000C7A76"/>
    <w:rsid w:val="000C7ABC"/>
    <w:rsid w:val="000D16A7"/>
    <w:rsid w:val="000D380E"/>
    <w:rsid w:val="000D5940"/>
    <w:rsid w:val="000D6268"/>
    <w:rsid w:val="000D6BBC"/>
    <w:rsid w:val="000D6C21"/>
    <w:rsid w:val="000D6C41"/>
    <w:rsid w:val="000D7487"/>
    <w:rsid w:val="000E14A7"/>
    <w:rsid w:val="000E1F65"/>
    <w:rsid w:val="000E47C2"/>
    <w:rsid w:val="000E5A7A"/>
    <w:rsid w:val="000E5E03"/>
    <w:rsid w:val="000E7455"/>
    <w:rsid w:val="000F00AF"/>
    <w:rsid w:val="000F15A1"/>
    <w:rsid w:val="000F1678"/>
    <w:rsid w:val="000F2DF5"/>
    <w:rsid w:val="000F34B2"/>
    <w:rsid w:val="000F393B"/>
    <w:rsid w:val="000F491A"/>
    <w:rsid w:val="000F4DEA"/>
    <w:rsid w:val="000F5468"/>
    <w:rsid w:val="000F5502"/>
    <w:rsid w:val="000F567D"/>
    <w:rsid w:val="000F6FCF"/>
    <w:rsid w:val="000F7F6D"/>
    <w:rsid w:val="0010023D"/>
    <w:rsid w:val="00102830"/>
    <w:rsid w:val="00102CB9"/>
    <w:rsid w:val="00102F75"/>
    <w:rsid w:val="00103756"/>
    <w:rsid w:val="0010424A"/>
    <w:rsid w:val="00104260"/>
    <w:rsid w:val="001056A6"/>
    <w:rsid w:val="00105837"/>
    <w:rsid w:val="00105F0F"/>
    <w:rsid w:val="001075F9"/>
    <w:rsid w:val="00107634"/>
    <w:rsid w:val="00110ED0"/>
    <w:rsid w:val="0011149A"/>
    <w:rsid w:val="00111B49"/>
    <w:rsid w:val="00112054"/>
    <w:rsid w:val="001122D1"/>
    <w:rsid w:val="00112898"/>
    <w:rsid w:val="00113935"/>
    <w:rsid w:val="00114489"/>
    <w:rsid w:val="00115149"/>
    <w:rsid w:val="0011640C"/>
    <w:rsid w:val="0012304E"/>
    <w:rsid w:val="00123116"/>
    <w:rsid w:val="00124271"/>
    <w:rsid w:val="001255E2"/>
    <w:rsid w:val="00125CF7"/>
    <w:rsid w:val="00130C3F"/>
    <w:rsid w:val="0013150C"/>
    <w:rsid w:val="00131E55"/>
    <w:rsid w:val="00133CDB"/>
    <w:rsid w:val="00135225"/>
    <w:rsid w:val="001358C0"/>
    <w:rsid w:val="00136763"/>
    <w:rsid w:val="0013734C"/>
    <w:rsid w:val="00137B1B"/>
    <w:rsid w:val="00137DDE"/>
    <w:rsid w:val="00137EAE"/>
    <w:rsid w:val="001405A6"/>
    <w:rsid w:val="00140C3C"/>
    <w:rsid w:val="0014188B"/>
    <w:rsid w:val="00142708"/>
    <w:rsid w:val="001427CE"/>
    <w:rsid w:val="001429CB"/>
    <w:rsid w:val="00142B67"/>
    <w:rsid w:val="0014365C"/>
    <w:rsid w:val="00144422"/>
    <w:rsid w:val="00144B9C"/>
    <w:rsid w:val="00144D4C"/>
    <w:rsid w:val="00146AC8"/>
    <w:rsid w:val="00147181"/>
    <w:rsid w:val="001478EC"/>
    <w:rsid w:val="00150853"/>
    <w:rsid w:val="00151D66"/>
    <w:rsid w:val="00151F2B"/>
    <w:rsid w:val="001529CA"/>
    <w:rsid w:val="00155D15"/>
    <w:rsid w:val="001564E9"/>
    <w:rsid w:val="00157FEF"/>
    <w:rsid w:val="00160F22"/>
    <w:rsid w:val="001624DD"/>
    <w:rsid w:val="00163B8E"/>
    <w:rsid w:val="00165929"/>
    <w:rsid w:val="00165E8F"/>
    <w:rsid w:val="001667CE"/>
    <w:rsid w:val="0016683F"/>
    <w:rsid w:val="001670C2"/>
    <w:rsid w:val="001701AD"/>
    <w:rsid w:val="00170800"/>
    <w:rsid w:val="00170E5F"/>
    <w:rsid w:val="00170FED"/>
    <w:rsid w:val="00171EDA"/>
    <w:rsid w:val="00172410"/>
    <w:rsid w:val="001736C0"/>
    <w:rsid w:val="00173D3C"/>
    <w:rsid w:val="00173FB5"/>
    <w:rsid w:val="0017562C"/>
    <w:rsid w:val="001762B7"/>
    <w:rsid w:val="001764CF"/>
    <w:rsid w:val="001765A7"/>
    <w:rsid w:val="001765B8"/>
    <w:rsid w:val="00176A4E"/>
    <w:rsid w:val="00180BC1"/>
    <w:rsid w:val="00180C86"/>
    <w:rsid w:val="00181C26"/>
    <w:rsid w:val="00183DB9"/>
    <w:rsid w:val="00184140"/>
    <w:rsid w:val="001851F7"/>
    <w:rsid w:val="0018553A"/>
    <w:rsid w:val="001861F2"/>
    <w:rsid w:val="001863F8"/>
    <w:rsid w:val="00186EB1"/>
    <w:rsid w:val="001874D4"/>
    <w:rsid w:val="00187FA7"/>
    <w:rsid w:val="001908F5"/>
    <w:rsid w:val="00190B7B"/>
    <w:rsid w:val="001917CF"/>
    <w:rsid w:val="0019249E"/>
    <w:rsid w:val="00193533"/>
    <w:rsid w:val="00194266"/>
    <w:rsid w:val="00195604"/>
    <w:rsid w:val="001957FE"/>
    <w:rsid w:val="00196384"/>
    <w:rsid w:val="001966AF"/>
    <w:rsid w:val="001A059B"/>
    <w:rsid w:val="001A112D"/>
    <w:rsid w:val="001A1640"/>
    <w:rsid w:val="001A2813"/>
    <w:rsid w:val="001A2918"/>
    <w:rsid w:val="001A3488"/>
    <w:rsid w:val="001A47D5"/>
    <w:rsid w:val="001A585C"/>
    <w:rsid w:val="001A6901"/>
    <w:rsid w:val="001A698E"/>
    <w:rsid w:val="001A7E35"/>
    <w:rsid w:val="001B0746"/>
    <w:rsid w:val="001B0797"/>
    <w:rsid w:val="001B0E50"/>
    <w:rsid w:val="001B2219"/>
    <w:rsid w:val="001B29F7"/>
    <w:rsid w:val="001B2E1D"/>
    <w:rsid w:val="001B3151"/>
    <w:rsid w:val="001B3790"/>
    <w:rsid w:val="001B3BA4"/>
    <w:rsid w:val="001B5C26"/>
    <w:rsid w:val="001B62E3"/>
    <w:rsid w:val="001B65C1"/>
    <w:rsid w:val="001C032A"/>
    <w:rsid w:val="001C0568"/>
    <w:rsid w:val="001C1071"/>
    <w:rsid w:val="001C19D2"/>
    <w:rsid w:val="001C2E9C"/>
    <w:rsid w:val="001C306A"/>
    <w:rsid w:val="001C3BCB"/>
    <w:rsid w:val="001C6B3B"/>
    <w:rsid w:val="001C77CF"/>
    <w:rsid w:val="001C7D27"/>
    <w:rsid w:val="001D0769"/>
    <w:rsid w:val="001D099A"/>
    <w:rsid w:val="001D0ACF"/>
    <w:rsid w:val="001D0C7A"/>
    <w:rsid w:val="001D31C7"/>
    <w:rsid w:val="001D3359"/>
    <w:rsid w:val="001D343E"/>
    <w:rsid w:val="001D3B37"/>
    <w:rsid w:val="001D6AC4"/>
    <w:rsid w:val="001D712A"/>
    <w:rsid w:val="001D78BC"/>
    <w:rsid w:val="001D7931"/>
    <w:rsid w:val="001D7F77"/>
    <w:rsid w:val="001E2264"/>
    <w:rsid w:val="001E2416"/>
    <w:rsid w:val="001E3C1B"/>
    <w:rsid w:val="001E4342"/>
    <w:rsid w:val="001E4661"/>
    <w:rsid w:val="001E507A"/>
    <w:rsid w:val="001E5D32"/>
    <w:rsid w:val="001E5F8E"/>
    <w:rsid w:val="001E5F92"/>
    <w:rsid w:val="001E6410"/>
    <w:rsid w:val="001E788F"/>
    <w:rsid w:val="001E78FC"/>
    <w:rsid w:val="001F0E8A"/>
    <w:rsid w:val="001F2952"/>
    <w:rsid w:val="001F2A54"/>
    <w:rsid w:val="001F2CE8"/>
    <w:rsid w:val="001F318C"/>
    <w:rsid w:val="001F5641"/>
    <w:rsid w:val="001F5A90"/>
    <w:rsid w:val="001F6819"/>
    <w:rsid w:val="001F710A"/>
    <w:rsid w:val="001F7C92"/>
    <w:rsid w:val="0020010C"/>
    <w:rsid w:val="002002CD"/>
    <w:rsid w:val="002022E3"/>
    <w:rsid w:val="00202409"/>
    <w:rsid w:val="00202FBA"/>
    <w:rsid w:val="0020324D"/>
    <w:rsid w:val="002037A1"/>
    <w:rsid w:val="00204198"/>
    <w:rsid w:val="00204793"/>
    <w:rsid w:val="00207C1C"/>
    <w:rsid w:val="00210887"/>
    <w:rsid w:val="00210C6A"/>
    <w:rsid w:val="00212391"/>
    <w:rsid w:val="00212520"/>
    <w:rsid w:val="00212557"/>
    <w:rsid w:val="0021332D"/>
    <w:rsid w:val="00213583"/>
    <w:rsid w:val="002138E5"/>
    <w:rsid w:val="002147D8"/>
    <w:rsid w:val="00214A4A"/>
    <w:rsid w:val="0022030B"/>
    <w:rsid w:val="0022181B"/>
    <w:rsid w:val="002232FC"/>
    <w:rsid w:val="00223302"/>
    <w:rsid w:val="002245B5"/>
    <w:rsid w:val="0022460E"/>
    <w:rsid w:val="002249D9"/>
    <w:rsid w:val="00224E29"/>
    <w:rsid w:val="002259F2"/>
    <w:rsid w:val="00226721"/>
    <w:rsid w:val="00226A5C"/>
    <w:rsid w:val="00227FD1"/>
    <w:rsid w:val="002306B8"/>
    <w:rsid w:val="00231664"/>
    <w:rsid w:val="002316AC"/>
    <w:rsid w:val="00234F7D"/>
    <w:rsid w:val="002364A0"/>
    <w:rsid w:val="0023722E"/>
    <w:rsid w:val="0024014C"/>
    <w:rsid w:val="002403FC"/>
    <w:rsid w:val="0024070D"/>
    <w:rsid w:val="00240917"/>
    <w:rsid w:val="00240D69"/>
    <w:rsid w:val="002430B8"/>
    <w:rsid w:val="002437C8"/>
    <w:rsid w:val="00244894"/>
    <w:rsid w:val="00244D8B"/>
    <w:rsid w:val="002475AC"/>
    <w:rsid w:val="00247CAC"/>
    <w:rsid w:val="00247ED9"/>
    <w:rsid w:val="00250D21"/>
    <w:rsid w:val="00251315"/>
    <w:rsid w:val="00251926"/>
    <w:rsid w:val="00251AE9"/>
    <w:rsid w:val="00252465"/>
    <w:rsid w:val="00253129"/>
    <w:rsid w:val="0025328A"/>
    <w:rsid w:val="00253603"/>
    <w:rsid w:val="00254627"/>
    <w:rsid w:val="00255359"/>
    <w:rsid w:val="00256B48"/>
    <w:rsid w:val="00257651"/>
    <w:rsid w:val="00257A9B"/>
    <w:rsid w:val="00257E0D"/>
    <w:rsid w:val="00260A6C"/>
    <w:rsid w:val="00260FFD"/>
    <w:rsid w:val="002611BA"/>
    <w:rsid w:val="002617AA"/>
    <w:rsid w:val="00261B3F"/>
    <w:rsid w:val="00261CFE"/>
    <w:rsid w:val="00262DD7"/>
    <w:rsid w:val="00263495"/>
    <w:rsid w:val="00263EF4"/>
    <w:rsid w:val="00264169"/>
    <w:rsid w:val="002648B8"/>
    <w:rsid w:val="00264BFF"/>
    <w:rsid w:val="00264D38"/>
    <w:rsid w:val="00264F33"/>
    <w:rsid w:val="002660C8"/>
    <w:rsid w:val="00266351"/>
    <w:rsid w:val="00267009"/>
    <w:rsid w:val="0026738E"/>
    <w:rsid w:val="00267990"/>
    <w:rsid w:val="0027021B"/>
    <w:rsid w:val="00270C01"/>
    <w:rsid w:val="0027198F"/>
    <w:rsid w:val="002723A4"/>
    <w:rsid w:val="00272A2B"/>
    <w:rsid w:val="002732D5"/>
    <w:rsid w:val="00274B4B"/>
    <w:rsid w:val="00275341"/>
    <w:rsid w:val="002754B2"/>
    <w:rsid w:val="0027591B"/>
    <w:rsid w:val="00275A86"/>
    <w:rsid w:val="00276435"/>
    <w:rsid w:val="00276B51"/>
    <w:rsid w:val="00277ECE"/>
    <w:rsid w:val="00280591"/>
    <w:rsid w:val="002812F9"/>
    <w:rsid w:val="00281815"/>
    <w:rsid w:val="00281E80"/>
    <w:rsid w:val="002827FA"/>
    <w:rsid w:val="00283EB2"/>
    <w:rsid w:val="0028435C"/>
    <w:rsid w:val="00284879"/>
    <w:rsid w:val="002858DE"/>
    <w:rsid w:val="00287FEC"/>
    <w:rsid w:val="00290D66"/>
    <w:rsid w:val="00291693"/>
    <w:rsid w:val="002924CF"/>
    <w:rsid w:val="00293E5C"/>
    <w:rsid w:val="00294A22"/>
    <w:rsid w:val="00295DD9"/>
    <w:rsid w:val="002967A3"/>
    <w:rsid w:val="002A0D68"/>
    <w:rsid w:val="002A14EE"/>
    <w:rsid w:val="002A2026"/>
    <w:rsid w:val="002A2036"/>
    <w:rsid w:val="002A27B1"/>
    <w:rsid w:val="002A2F73"/>
    <w:rsid w:val="002A31A9"/>
    <w:rsid w:val="002A3805"/>
    <w:rsid w:val="002A3CE4"/>
    <w:rsid w:val="002A3F17"/>
    <w:rsid w:val="002A5483"/>
    <w:rsid w:val="002A54FE"/>
    <w:rsid w:val="002A62D1"/>
    <w:rsid w:val="002A6BDB"/>
    <w:rsid w:val="002A6C61"/>
    <w:rsid w:val="002B0243"/>
    <w:rsid w:val="002B1DD1"/>
    <w:rsid w:val="002B3EED"/>
    <w:rsid w:val="002B4922"/>
    <w:rsid w:val="002B59C5"/>
    <w:rsid w:val="002B5CC8"/>
    <w:rsid w:val="002B6126"/>
    <w:rsid w:val="002B68F6"/>
    <w:rsid w:val="002B6A5D"/>
    <w:rsid w:val="002B7241"/>
    <w:rsid w:val="002C02B1"/>
    <w:rsid w:val="002C1745"/>
    <w:rsid w:val="002C2710"/>
    <w:rsid w:val="002C4C0F"/>
    <w:rsid w:val="002C5950"/>
    <w:rsid w:val="002C6AED"/>
    <w:rsid w:val="002C7544"/>
    <w:rsid w:val="002C77B4"/>
    <w:rsid w:val="002D1538"/>
    <w:rsid w:val="002D22A1"/>
    <w:rsid w:val="002D2666"/>
    <w:rsid w:val="002D3AD8"/>
    <w:rsid w:val="002D496C"/>
    <w:rsid w:val="002D5F77"/>
    <w:rsid w:val="002D6ABA"/>
    <w:rsid w:val="002D75CE"/>
    <w:rsid w:val="002E00E7"/>
    <w:rsid w:val="002E0E64"/>
    <w:rsid w:val="002E353D"/>
    <w:rsid w:val="002E3E71"/>
    <w:rsid w:val="002E5A56"/>
    <w:rsid w:val="002E6236"/>
    <w:rsid w:val="002E6CB5"/>
    <w:rsid w:val="002E6E3F"/>
    <w:rsid w:val="002F0EEE"/>
    <w:rsid w:val="002F2907"/>
    <w:rsid w:val="002F2BA9"/>
    <w:rsid w:val="002F2F3C"/>
    <w:rsid w:val="002F3349"/>
    <w:rsid w:val="002F47AC"/>
    <w:rsid w:val="002F5D35"/>
    <w:rsid w:val="002F7717"/>
    <w:rsid w:val="002F7DB6"/>
    <w:rsid w:val="00300188"/>
    <w:rsid w:val="003001DA"/>
    <w:rsid w:val="00300957"/>
    <w:rsid w:val="003013AA"/>
    <w:rsid w:val="003014EF"/>
    <w:rsid w:val="0030151A"/>
    <w:rsid w:val="00302183"/>
    <w:rsid w:val="00302468"/>
    <w:rsid w:val="00304338"/>
    <w:rsid w:val="003044FC"/>
    <w:rsid w:val="003059BA"/>
    <w:rsid w:val="00305BEE"/>
    <w:rsid w:val="00305D17"/>
    <w:rsid w:val="0030636D"/>
    <w:rsid w:val="0030681F"/>
    <w:rsid w:val="00306860"/>
    <w:rsid w:val="003071CE"/>
    <w:rsid w:val="0030781A"/>
    <w:rsid w:val="0031029E"/>
    <w:rsid w:val="0031136B"/>
    <w:rsid w:val="003139D7"/>
    <w:rsid w:val="00314C49"/>
    <w:rsid w:val="003154BD"/>
    <w:rsid w:val="00315867"/>
    <w:rsid w:val="003177E0"/>
    <w:rsid w:val="00317FFB"/>
    <w:rsid w:val="00320526"/>
    <w:rsid w:val="0032080F"/>
    <w:rsid w:val="00320F6F"/>
    <w:rsid w:val="003219B1"/>
    <w:rsid w:val="00321ECE"/>
    <w:rsid w:val="00322C09"/>
    <w:rsid w:val="003242D2"/>
    <w:rsid w:val="003263AC"/>
    <w:rsid w:val="003274BB"/>
    <w:rsid w:val="00327B3B"/>
    <w:rsid w:val="00330F57"/>
    <w:rsid w:val="0033122C"/>
    <w:rsid w:val="00331B55"/>
    <w:rsid w:val="00333C7D"/>
    <w:rsid w:val="00333DBD"/>
    <w:rsid w:val="00334BCD"/>
    <w:rsid w:val="0033729A"/>
    <w:rsid w:val="0034196A"/>
    <w:rsid w:val="00341B83"/>
    <w:rsid w:val="00341CD5"/>
    <w:rsid w:val="00343492"/>
    <w:rsid w:val="0034383E"/>
    <w:rsid w:val="00343D2C"/>
    <w:rsid w:val="00350028"/>
    <w:rsid w:val="00350277"/>
    <w:rsid w:val="003506FF"/>
    <w:rsid w:val="0035169E"/>
    <w:rsid w:val="0035262D"/>
    <w:rsid w:val="00352707"/>
    <w:rsid w:val="0035277C"/>
    <w:rsid w:val="00353BFF"/>
    <w:rsid w:val="0035442D"/>
    <w:rsid w:val="00354E7C"/>
    <w:rsid w:val="00355ADF"/>
    <w:rsid w:val="00355B9C"/>
    <w:rsid w:val="00355E5F"/>
    <w:rsid w:val="00356D3C"/>
    <w:rsid w:val="00356D84"/>
    <w:rsid w:val="003576CB"/>
    <w:rsid w:val="0036149F"/>
    <w:rsid w:val="00361627"/>
    <w:rsid w:val="0036339C"/>
    <w:rsid w:val="0036376D"/>
    <w:rsid w:val="00363E18"/>
    <w:rsid w:val="00364193"/>
    <w:rsid w:val="003643AE"/>
    <w:rsid w:val="00366202"/>
    <w:rsid w:val="00366EE4"/>
    <w:rsid w:val="0036744C"/>
    <w:rsid w:val="00367B30"/>
    <w:rsid w:val="00367CF8"/>
    <w:rsid w:val="00370F62"/>
    <w:rsid w:val="003716A1"/>
    <w:rsid w:val="0037439C"/>
    <w:rsid w:val="003746CC"/>
    <w:rsid w:val="00375615"/>
    <w:rsid w:val="0037609C"/>
    <w:rsid w:val="00377FFA"/>
    <w:rsid w:val="003804E8"/>
    <w:rsid w:val="00381BDB"/>
    <w:rsid w:val="00382B30"/>
    <w:rsid w:val="00384D23"/>
    <w:rsid w:val="003855D9"/>
    <w:rsid w:val="003867E6"/>
    <w:rsid w:val="00387696"/>
    <w:rsid w:val="00387CA3"/>
    <w:rsid w:val="00390B45"/>
    <w:rsid w:val="0039116C"/>
    <w:rsid w:val="00391711"/>
    <w:rsid w:val="00391CB2"/>
    <w:rsid w:val="00393A97"/>
    <w:rsid w:val="00393F96"/>
    <w:rsid w:val="00394917"/>
    <w:rsid w:val="0039516F"/>
    <w:rsid w:val="00397690"/>
    <w:rsid w:val="003A074A"/>
    <w:rsid w:val="003A0752"/>
    <w:rsid w:val="003A0DB0"/>
    <w:rsid w:val="003A0DEC"/>
    <w:rsid w:val="003A2A5C"/>
    <w:rsid w:val="003A2A78"/>
    <w:rsid w:val="003A585B"/>
    <w:rsid w:val="003A68D0"/>
    <w:rsid w:val="003A7A91"/>
    <w:rsid w:val="003A7FB6"/>
    <w:rsid w:val="003B03F5"/>
    <w:rsid w:val="003B1A18"/>
    <w:rsid w:val="003B2779"/>
    <w:rsid w:val="003B2DD1"/>
    <w:rsid w:val="003B333C"/>
    <w:rsid w:val="003B38A3"/>
    <w:rsid w:val="003B4DB3"/>
    <w:rsid w:val="003B51F4"/>
    <w:rsid w:val="003B5747"/>
    <w:rsid w:val="003B5CC4"/>
    <w:rsid w:val="003B63AF"/>
    <w:rsid w:val="003B6DD0"/>
    <w:rsid w:val="003B7A44"/>
    <w:rsid w:val="003C0428"/>
    <w:rsid w:val="003C09C6"/>
    <w:rsid w:val="003C158F"/>
    <w:rsid w:val="003C19E3"/>
    <w:rsid w:val="003C1A6B"/>
    <w:rsid w:val="003C62F9"/>
    <w:rsid w:val="003C7595"/>
    <w:rsid w:val="003D1268"/>
    <w:rsid w:val="003D268B"/>
    <w:rsid w:val="003D2BFC"/>
    <w:rsid w:val="003D40E8"/>
    <w:rsid w:val="003D45C4"/>
    <w:rsid w:val="003D4716"/>
    <w:rsid w:val="003D4C05"/>
    <w:rsid w:val="003D5397"/>
    <w:rsid w:val="003D6A45"/>
    <w:rsid w:val="003D794C"/>
    <w:rsid w:val="003D7ADE"/>
    <w:rsid w:val="003E04DD"/>
    <w:rsid w:val="003E213F"/>
    <w:rsid w:val="003E338F"/>
    <w:rsid w:val="003E4F9C"/>
    <w:rsid w:val="003E5854"/>
    <w:rsid w:val="003E5878"/>
    <w:rsid w:val="003E5DB1"/>
    <w:rsid w:val="003E655E"/>
    <w:rsid w:val="003E7B74"/>
    <w:rsid w:val="003F135B"/>
    <w:rsid w:val="003F1D0E"/>
    <w:rsid w:val="003F20A2"/>
    <w:rsid w:val="003F2119"/>
    <w:rsid w:val="003F3027"/>
    <w:rsid w:val="003F4765"/>
    <w:rsid w:val="003F5599"/>
    <w:rsid w:val="003F5942"/>
    <w:rsid w:val="004002F0"/>
    <w:rsid w:val="004017B5"/>
    <w:rsid w:val="00402611"/>
    <w:rsid w:val="00402D10"/>
    <w:rsid w:val="004033F3"/>
    <w:rsid w:val="0040412D"/>
    <w:rsid w:val="00404833"/>
    <w:rsid w:val="00405FEA"/>
    <w:rsid w:val="00406C1F"/>
    <w:rsid w:val="00406ED2"/>
    <w:rsid w:val="00410552"/>
    <w:rsid w:val="00411951"/>
    <w:rsid w:val="004123E0"/>
    <w:rsid w:val="00412DA4"/>
    <w:rsid w:val="00414069"/>
    <w:rsid w:val="004145DC"/>
    <w:rsid w:val="004153F3"/>
    <w:rsid w:val="00415E72"/>
    <w:rsid w:val="00415F85"/>
    <w:rsid w:val="00416867"/>
    <w:rsid w:val="004177C5"/>
    <w:rsid w:val="004178DE"/>
    <w:rsid w:val="00420074"/>
    <w:rsid w:val="0042041B"/>
    <w:rsid w:val="0042114A"/>
    <w:rsid w:val="00421E33"/>
    <w:rsid w:val="00421EF6"/>
    <w:rsid w:val="00422B22"/>
    <w:rsid w:val="00423613"/>
    <w:rsid w:val="0042512E"/>
    <w:rsid w:val="00425384"/>
    <w:rsid w:val="0042560E"/>
    <w:rsid w:val="00426070"/>
    <w:rsid w:val="004264E5"/>
    <w:rsid w:val="00426DE9"/>
    <w:rsid w:val="00427A7C"/>
    <w:rsid w:val="00430930"/>
    <w:rsid w:val="00431665"/>
    <w:rsid w:val="0043382D"/>
    <w:rsid w:val="0043406B"/>
    <w:rsid w:val="004359BA"/>
    <w:rsid w:val="00436F5D"/>
    <w:rsid w:val="0044155D"/>
    <w:rsid w:val="00443297"/>
    <w:rsid w:val="00444FD5"/>
    <w:rsid w:val="004454C1"/>
    <w:rsid w:val="0044565C"/>
    <w:rsid w:val="00446453"/>
    <w:rsid w:val="00446879"/>
    <w:rsid w:val="004474CA"/>
    <w:rsid w:val="00447C58"/>
    <w:rsid w:val="00447D90"/>
    <w:rsid w:val="0045092E"/>
    <w:rsid w:val="00450B6D"/>
    <w:rsid w:val="00450D17"/>
    <w:rsid w:val="00450DDB"/>
    <w:rsid w:val="00451626"/>
    <w:rsid w:val="004516AA"/>
    <w:rsid w:val="00453EF7"/>
    <w:rsid w:val="00453F30"/>
    <w:rsid w:val="00454DCE"/>
    <w:rsid w:val="00454E8A"/>
    <w:rsid w:val="00455908"/>
    <w:rsid w:val="00456935"/>
    <w:rsid w:val="00456F8E"/>
    <w:rsid w:val="00462107"/>
    <w:rsid w:val="00463515"/>
    <w:rsid w:val="00463BDB"/>
    <w:rsid w:val="004648C0"/>
    <w:rsid w:val="00464F32"/>
    <w:rsid w:val="004656C9"/>
    <w:rsid w:val="00465F1F"/>
    <w:rsid w:val="00466659"/>
    <w:rsid w:val="0046697A"/>
    <w:rsid w:val="00466FFF"/>
    <w:rsid w:val="004671E6"/>
    <w:rsid w:val="004676CB"/>
    <w:rsid w:val="00467EFF"/>
    <w:rsid w:val="00471FFB"/>
    <w:rsid w:val="004727CB"/>
    <w:rsid w:val="00472C67"/>
    <w:rsid w:val="004734EC"/>
    <w:rsid w:val="00474AB4"/>
    <w:rsid w:val="00474B41"/>
    <w:rsid w:val="0047534A"/>
    <w:rsid w:val="004764A2"/>
    <w:rsid w:val="00476787"/>
    <w:rsid w:val="00477DF8"/>
    <w:rsid w:val="00477F3F"/>
    <w:rsid w:val="004804F2"/>
    <w:rsid w:val="0048328C"/>
    <w:rsid w:val="00483334"/>
    <w:rsid w:val="00483FAB"/>
    <w:rsid w:val="00484607"/>
    <w:rsid w:val="00484C0A"/>
    <w:rsid w:val="004851E2"/>
    <w:rsid w:val="00485797"/>
    <w:rsid w:val="00485DAE"/>
    <w:rsid w:val="004924CF"/>
    <w:rsid w:val="004936FC"/>
    <w:rsid w:val="00494246"/>
    <w:rsid w:val="004948D8"/>
    <w:rsid w:val="004955C5"/>
    <w:rsid w:val="00495D39"/>
    <w:rsid w:val="00495F1B"/>
    <w:rsid w:val="00496ADD"/>
    <w:rsid w:val="00497F42"/>
    <w:rsid w:val="004A18B3"/>
    <w:rsid w:val="004A2419"/>
    <w:rsid w:val="004A264B"/>
    <w:rsid w:val="004A2C1D"/>
    <w:rsid w:val="004A3499"/>
    <w:rsid w:val="004A3E2D"/>
    <w:rsid w:val="004A4853"/>
    <w:rsid w:val="004A5A89"/>
    <w:rsid w:val="004A5CB6"/>
    <w:rsid w:val="004A6115"/>
    <w:rsid w:val="004A73F7"/>
    <w:rsid w:val="004A7E82"/>
    <w:rsid w:val="004B0070"/>
    <w:rsid w:val="004B0C49"/>
    <w:rsid w:val="004B2095"/>
    <w:rsid w:val="004B24EB"/>
    <w:rsid w:val="004B306C"/>
    <w:rsid w:val="004B353E"/>
    <w:rsid w:val="004B3617"/>
    <w:rsid w:val="004B3C27"/>
    <w:rsid w:val="004B56D4"/>
    <w:rsid w:val="004B671F"/>
    <w:rsid w:val="004B6F88"/>
    <w:rsid w:val="004C142A"/>
    <w:rsid w:val="004C1783"/>
    <w:rsid w:val="004C1D4C"/>
    <w:rsid w:val="004C48E2"/>
    <w:rsid w:val="004C5282"/>
    <w:rsid w:val="004C52F7"/>
    <w:rsid w:val="004C5404"/>
    <w:rsid w:val="004C5A23"/>
    <w:rsid w:val="004D04B7"/>
    <w:rsid w:val="004D15C6"/>
    <w:rsid w:val="004D21C8"/>
    <w:rsid w:val="004D2884"/>
    <w:rsid w:val="004D2AE5"/>
    <w:rsid w:val="004D2E98"/>
    <w:rsid w:val="004D306B"/>
    <w:rsid w:val="004D3667"/>
    <w:rsid w:val="004D368E"/>
    <w:rsid w:val="004D3D1E"/>
    <w:rsid w:val="004D4131"/>
    <w:rsid w:val="004D44AB"/>
    <w:rsid w:val="004D4B01"/>
    <w:rsid w:val="004D5F55"/>
    <w:rsid w:val="004D6C1D"/>
    <w:rsid w:val="004D6E01"/>
    <w:rsid w:val="004E0BC8"/>
    <w:rsid w:val="004E1303"/>
    <w:rsid w:val="004E18EC"/>
    <w:rsid w:val="004E4D42"/>
    <w:rsid w:val="004E5882"/>
    <w:rsid w:val="004E5C5C"/>
    <w:rsid w:val="004E6288"/>
    <w:rsid w:val="004E64E3"/>
    <w:rsid w:val="004E6B7D"/>
    <w:rsid w:val="004E6D4D"/>
    <w:rsid w:val="004E7909"/>
    <w:rsid w:val="004E7BA6"/>
    <w:rsid w:val="004F0480"/>
    <w:rsid w:val="004F05E5"/>
    <w:rsid w:val="004F1572"/>
    <w:rsid w:val="004F17CC"/>
    <w:rsid w:val="004F1A04"/>
    <w:rsid w:val="004F1C35"/>
    <w:rsid w:val="004F2427"/>
    <w:rsid w:val="004F3122"/>
    <w:rsid w:val="004F34DD"/>
    <w:rsid w:val="004F3C46"/>
    <w:rsid w:val="004F3FF8"/>
    <w:rsid w:val="004F4789"/>
    <w:rsid w:val="004F7658"/>
    <w:rsid w:val="004F77C6"/>
    <w:rsid w:val="0050072E"/>
    <w:rsid w:val="005010E8"/>
    <w:rsid w:val="00502278"/>
    <w:rsid w:val="00502B9B"/>
    <w:rsid w:val="00502C6B"/>
    <w:rsid w:val="005038DF"/>
    <w:rsid w:val="0050406D"/>
    <w:rsid w:val="00506CDB"/>
    <w:rsid w:val="00507E14"/>
    <w:rsid w:val="00511C3D"/>
    <w:rsid w:val="00512E83"/>
    <w:rsid w:val="005135C2"/>
    <w:rsid w:val="0051408D"/>
    <w:rsid w:val="00514686"/>
    <w:rsid w:val="00514706"/>
    <w:rsid w:val="005157D7"/>
    <w:rsid w:val="00515C28"/>
    <w:rsid w:val="00516409"/>
    <w:rsid w:val="005166CF"/>
    <w:rsid w:val="005167B3"/>
    <w:rsid w:val="00521221"/>
    <w:rsid w:val="00521FE7"/>
    <w:rsid w:val="00523014"/>
    <w:rsid w:val="00524334"/>
    <w:rsid w:val="005245CC"/>
    <w:rsid w:val="005257EE"/>
    <w:rsid w:val="00526668"/>
    <w:rsid w:val="00526877"/>
    <w:rsid w:val="00526B68"/>
    <w:rsid w:val="00530E0A"/>
    <w:rsid w:val="0053204A"/>
    <w:rsid w:val="00532A42"/>
    <w:rsid w:val="0053349A"/>
    <w:rsid w:val="00533ACB"/>
    <w:rsid w:val="00534028"/>
    <w:rsid w:val="00534575"/>
    <w:rsid w:val="0053485B"/>
    <w:rsid w:val="00534996"/>
    <w:rsid w:val="00535283"/>
    <w:rsid w:val="00535C92"/>
    <w:rsid w:val="00535D33"/>
    <w:rsid w:val="00537175"/>
    <w:rsid w:val="00537B8E"/>
    <w:rsid w:val="00540120"/>
    <w:rsid w:val="005419E4"/>
    <w:rsid w:val="00542423"/>
    <w:rsid w:val="00542DF9"/>
    <w:rsid w:val="00543226"/>
    <w:rsid w:val="00543FF3"/>
    <w:rsid w:val="00544301"/>
    <w:rsid w:val="00544A33"/>
    <w:rsid w:val="00544C3B"/>
    <w:rsid w:val="00544E5D"/>
    <w:rsid w:val="00545519"/>
    <w:rsid w:val="005465FE"/>
    <w:rsid w:val="00546603"/>
    <w:rsid w:val="0054737D"/>
    <w:rsid w:val="0054748F"/>
    <w:rsid w:val="00547A6C"/>
    <w:rsid w:val="00550BE6"/>
    <w:rsid w:val="0055141F"/>
    <w:rsid w:val="00552077"/>
    <w:rsid w:val="005529EC"/>
    <w:rsid w:val="00552DF9"/>
    <w:rsid w:val="005543EC"/>
    <w:rsid w:val="00555E64"/>
    <w:rsid w:val="005573BC"/>
    <w:rsid w:val="005600AD"/>
    <w:rsid w:val="005613BE"/>
    <w:rsid w:val="005614D9"/>
    <w:rsid w:val="00566165"/>
    <w:rsid w:val="00566530"/>
    <w:rsid w:val="00566B65"/>
    <w:rsid w:val="00566B73"/>
    <w:rsid w:val="00567EB8"/>
    <w:rsid w:val="00567F30"/>
    <w:rsid w:val="00573091"/>
    <w:rsid w:val="005731D0"/>
    <w:rsid w:val="005735A5"/>
    <w:rsid w:val="00575F44"/>
    <w:rsid w:val="00577FC9"/>
    <w:rsid w:val="005800E2"/>
    <w:rsid w:val="0058076F"/>
    <w:rsid w:val="00582F98"/>
    <w:rsid w:val="00583330"/>
    <w:rsid w:val="0058392F"/>
    <w:rsid w:val="00583C92"/>
    <w:rsid w:val="00585F6D"/>
    <w:rsid w:val="00586EC5"/>
    <w:rsid w:val="00586F3B"/>
    <w:rsid w:val="00587316"/>
    <w:rsid w:val="0059020C"/>
    <w:rsid w:val="00590229"/>
    <w:rsid w:val="00590DA0"/>
    <w:rsid w:val="005912E0"/>
    <w:rsid w:val="005916C7"/>
    <w:rsid w:val="00591AD6"/>
    <w:rsid w:val="00592347"/>
    <w:rsid w:val="00592CF8"/>
    <w:rsid w:val="00593105"/>
    <w:rsid w:val="00593F98"/>
    <w:rsid w:val="005949AB"/>
    <w:rsid w:val="005964AC"/>
    <w:rsid w:val="0059663C"/>
    <w:rsid w:val="00597906"/>
    <w:rsid w:val="005A1AE9"/>
    <w:rsid w:val="005A1BBB"/>
    <w:rsid w:val="005A2A88"/>
    <w:rsid w:val="005A346F"/>
    <w:rsid w:val="005A394C"/>
    <w:rsid w:val="005A3B49"/>
    <w:rsid w:val="005A5428"/>
    <w:rsid w:val="005A5CC9"/>
    <w:rsid w:val="005A64A6"/>
    <w:rsid w:val="005A668E"/>
    <w:rsid w:val="005A6CF5"/>
    <w:rsid w:val="005B03E0"/>
    <w:rsid w:val="005B0E80"/>
    <w:rsid w:val="005B24BF"/>
    <w:rsid w:val="005B304B"/>
    <w:rsid w:val="005B61ED"/>
    <w:rsid w:val="005B62EE"/>
    <w:rsid w:val="005B661F"/>
    <w:rsid w:val="005B695F"/>
    <w:rsid w:val="005B706D"/>
    <w:rsid w:val="005C00EA"/>
    <w:rsid w:val="005C0BBF"/>
    <w:rsid w:val="005C20C5"/>
    <w:rsid w:val="005C2DEE"/>
    <w:rsid w:val="005C347E"/>
    <w:rsid w:val="005C4120"/>
    <w:rsid w:val="005C4AD4"/>
    <w:rsid w:val="005C4E25"/>
    <w:rsid w:val="005C5DA9"/>
    <w:rsid w:val="005C616A"/>
    <w:rsid w:val="005C7277"/>
    <w:rsid w:val="005C73D7"/>
    <w:rsid w:val="005C74F2"/>
    <w:rsid w:val="005D0712"/>
    <w:rsid w:val="005D1333"/>
    <w:rsid w:val="005D1B7B"/>
    <w:rsid w:val="005D1BF5"/>
    <w:rsid w:val="005D2F2B"/>
    <w:rsid w:val="005D36C3"/>
    <w:rsid w:val="005D51B4"/>
    <w:rsid w:val="005D51D9"/>
    <w:rsid w:val="005D567B"/>
    <w:rsid w:val="005D628F"/>
    <w:rsid w:val="005D6424"/>
    <w:rsid w:val="005D6C60"/>
    <w:rsid w:val="005D7460"/>
    <w:rsid w:val="005E0D53"/>
    <w:rsid w:val="005E105E"/>
    <w:rsid w:val="005E16C3"/>
    <w:rsid w:val="005E1CCC"/>
    <w:rsid w:val="005E3801"/>
    <w:rsid w:val="005E4206"/>
    <w:rsid w:val="005E4A1D"/>
    <w:rsid w:val="005E547F"/>
    <w:rsid w:val="005E560F"/>
    <w:rsid w:val="005E645B"/>
    <w:rsid w:val="005E68EC"/>
    <w:rsid w:val="005E690A"/>
    <w:rsid w:val="005E69E6"/>
    <w:rsid w:val="005E6AEF"/>
    <w:rsid w:val="005E6C17"/>
    <w:rsid w:val="005E70B6"/>
    <w:rsid w:val="005E7C72"/>
    <w:rsid w:val="005F16E7"/>
    <w:rsid w:val="005F1723"/>
    <w:rsid w:val="005F33AA"/>
    <w:rsid w:val="005F34E5"/>
    <w:rsid w:val="005F3D90"/>
    <w:rsid w:val="005F49D4"/>
    <w:rsid w:val="005F4EC3"/>
    <w:rsid w:val="005F5C7A"/>
    <w:rsid w:val="005F60F8"/>
    <w:rsid w:val="005F6231"/>
    <w:rsid w:val="005F63C6"/>
    <w:rsid w:val="005F6685"/>
    <w:rsid w:val="005F67A9"/>
    <w:rsid w:val="005F6EDD"/>
    <w:rsid w:val="006018F7"/>
    <w:rsid w:val="0060345E"/>
    <w:rsid w:val="0060574B"/>
    <w:rsid w:val="00607654"/>
    <w:rsid w:val="006116F1"/>
    <w:rsid w:val="0061218E"/>
    <w:rsid w:val="0061220B"/>
    <w:rsid w:val="00613982"/>
    <w:rsid w:val="006145B2"/>
    <w:rsid w:val="00614927"/>
    <w:rsid w:val="0061725A"/>
    <w:rsid w:val="006201DF"/>
    <w:rsid w:val="0062284F"/>
    <w:rsid w:val="00622A46"/>
    <w:rsid w:val="00622AE4"/>
    <w:rsid w:val="00622B46"/>
    <w:rsid w:val="00626005"/>
    <w:rsid w:val="00632A88"/>
    <w:rsid w:val="00634A9E"/>
    <w:rsid w:val="00635450"/>
    <w:rsid w:val="00636661"/>
    <w:rsid w:val="006370D3"/>
    <w:rsid w:val="00641816"/>
    <w:rsid w:val="00642BDF"/>
    <w:rsid w:val="00642C3A"/>
    <w:rsid w:val="00643F72"/>
    <w:rsid w:val="00645096"/>
    <w:rsid w:val="0064519E"/>
    <w:rsid w:val="0064581E"/>
    <w:rsid w:val="00645F40"/>
    <w:rsid w:val="00647149"/>
    <w:rsid w:val="00650688"/>
    <w:rsid w:val="00650819"/>
    <w:rsid w:val="0065115E"/>
    <w:rsid w:val="00651377"/>
    <w:rsid w:val="00651835"/>
    <w:rsid w:val="0065197B"/>
    <w:rsid w:val="006533EC"/>
    <w:rsid w:val="0065465F"/>
    <w:rsid w:val="00654748"/>
    <w:rsid w:val="006547BE"/>
    <w:rsid w:val="00655022"/>
    <w:rsid w:val="006563C5"/>
    <w:rsid w:val="006568AE"/>
    <w:rsid w:val="00661061"/>
    <w:rsid w:val="00661983"/>
    <w:rsid w:val="00662595"/>
    <w:rsid w:val="00663137"/>
    <w:rsid w:val="00663874"/>
    <w:rsid w:val="006648F3"/>
    <w:rsid w:val="00664DF4"/>
    <w:rsid w:val="00666A1A"/>
    <w:rsid w:val="00667CF3"/>
    <w:rsid w:val="00672F23"/>
    <w:rsid w:val="006739D9"/>
    <w:rsid w:val="00674792"/>
    <w:rsid w:val="0067536E"/>
    <w:rsid w:val="0067591F"/>
    <w:rsid w:val="00675F9C"/>
    <w:rsid w:val="006773D9"/>
    <w:rsid w:val="00677A91"/>
    <w:rsid w:val="006801FA"/>
    <w:rsid w:val="00680422"/>
    <w:rsid w:val="00680B2D"/>
    <w:rsid w:val="00681B81"/>
    <w:rsid w:val="00682737"/>
    <w:rsid w:val="00683C86"/>
    <w:rsid w:val="0068440E"/>
    <w:rsid w:val="0068575A"/>
    <w:rsid w:val="00685D73"/>
    <w:rsid w:val="00685E30"/>
    <w:rsid w:val="0068674B"/>
    <w:rsid w:val="00686DC1"/>
    <w:rsid w:val="00686E39"/>
    <w:rsid w:val="00687AF4"/>
    <w:rsid w:val="0069080D"/>
    <w:rsid w:val="00690DE5"/>
    <w:rsid w:val="00691E47"/>
    <w:rsid w:val="006927F1"/>
    <w:rsid w:val="0069344A"/>
    <w:rsid w:val="00693FA0"/>
    <w:rsid w:val="006946C9"/>
    <w:rsid w:val="00694B93"/>
    <w:rsid w:val="00695B97"/>
    <w:rsid w:val="006A0C36"/>
    <w:rsid w:val="006A1233"/>
    <w:rsid w:val="006A1801"/>
    <w:rsid w:val="006A200C"/>
    <w:rsid w:val="006A26C5"/>
    <w:rsid w:val="006A3ED6"/>
    <w:rsid w:val="006A48DC"/>
    <w:rsid w:val="006A5137"/>
    <w:rsid w:val="006A547C"/>
    <w:rsid w:val="006A5544"/>
    <w:rsid w:val="006A5A55"/>
    <w:rsid w:val="006A5BE7"/>
    <w:rsid w:val="006A5F41"/>
    <w:rsid w:val="006A6E7A"/>
    <w:rsid w:val="006A7022"/>
    <w:rsid w:val="006A799C"/>
    <w:rsid w:val="006A79C0"/>
    <w:rsid w:val="006A7DB7"/>
    <w:rsid w:val="006B05C7"/>
    <w:rsid w:val="006B0DC7"/>
    <w:rsid w:val="006B28ED"/>
    <w:rsid w:val="006B2914"/>
    <w:rsid w:val="006B3343"/>
    <w:rsid w:val="006B3994"/>
    <w:rsid w:val="006B3C24"/>
    <w:rsid w:val="006B4791"/>
    <w:rsid w:val="006C0251"/>
    <w:rsid w:val="006C0A09"/>
    <w:rsid w:val="006C192A"/>
    <w:rsid w:val="006C1BF2"/>
    <w:rsid w:val="006C22BE"/>
    <w:rsid w:val="006C430B"/>
    <w:rsid w:val="006C457C"/>
    <w:rsid w:val="006C4611"/>
    <w:rsid w:val="006C46E2"/>
    <w:rsid w:val="006C4BB3"/>
    <w:rsid w:val="006C54BA"/>
    <w:rsid w:val="006C5B04"/>
    <w:rsid w:val="006C717A"/>
    <w:rsid w:val="006C74C9"/>
    <w:rsid w:val="006C78C4"/>
    <w:rsid w:val="006D0582"/>
    <w:rsid w:val="006D0989"/>
    <w:rsid w:val="006D1D14"/>
    <w:rsid w:val="006D445E"/>
    <w:rsid w:val="006D4766"/>
    <w:rsid w:val="006D494D"/>
    <w:rsid w:val="006D4A5C"/>
    <w:rsid w:val="006D5882"/>
    <w:rsid w:val="006D6A15"/>
    <w:rsid w:val="006D7670"/>
    <w:rsid w:val="006D7813"/>
    <w:rsid w:val="006E0E93"/>
    <w:rsid w:val="006E0FF4"/>
    <w:rsid w:val="006E242E"/>
    <w:rsid w:val="006E29DA"/>
    <w:rsid w:val="006E2CF0"/>
    <w:rsid w:val="006E31C9"/>
    <w:rsid w:val="006E32A5"/>
    <w:rsid w:val="006E378B"/>
    <w:rsid w:val="006E404B"/>
    <w:rsid w:val="006E5BB0"/>
    <w:rsid w:val="006E63C6"/>
    <w:rsid w:val="006E65B9"/>
    <w:rsid w:val="006E67FC"/>
    <w:rsid w:val="006E7555"/>
    <w:rsid w:val="006F0AB4"/>
    <w:rsid w:val="006F0EA0"/>
    <w:rsid w:val="006F10C1"/>
    <w:rsid w:val="006F1559"/>
    <w:rsid w:val="006F1F92"/>
    <w:rsid w:val="006F239B"/>
    <w:rsid w:val="006F24FC"/>
    <w:rsid w:val="006F28F3"/>
    <w:rsid w:val="006F2B71"/>
    <w:rsid w:val="006F3D19"/>
    <w:rsid w:val="006F5E32"/>
    <w:rsid w:val="006F6664"/>
    <w:rsid w:val="007006D5"/>
    <w:rsid w:val="00700BC2"/>
    <w:rsid w:val="007019BE"/>
    <w:rsid w:val="00702485"/>
    <w:rsid w:val="00706B73"/>
    <w:rsid w:val="00706E94"/>
    <w:rsid w:val="00710083"/>
    <w:rsid w:val="00710978"/>
    <w:rsid w:val="00712089"/>
    <w:rsid w:val="00712252"/>
    <w:rsid w:val="00712833"/>
    <w:rsid w:val="00713A0F"/>
    <w:rsid w:val="0071549C"/>
    <w:rsid w:val="007155E6"/>
    <w:rsid w:val="007168EF"/>
    <w:rsid w:val="00717708"/>
    <w:rsid w:val="00717CBB"/>
    <w:rsid w:val="00722F2B"/>
    <w:rsid w:val="00723F06"/>
    <w:rsid w:val="00725707"/>
    <w:rsid w:val="00725C1D"/>
    <w:rsid w:val="0072636A"/>
    <w:rsid w:val="00726438"/>
    <w:rsid w:val="00727D25"/>
    <w:rsid w:val="007307E9"/>
    <w:rsid w:val="0073098D"/>
    <w:rsid w:val="007314A5"/>
    <w:rsid w:val="00731A14"/>
    <w:rsid w:val="00733533"/>
    <w:rsid w:val="0073357C"/>
    <w:rsid w:val="00734008"/>
    <w:rsid w:val="00734031"/>
    <w:rsid w:val="007354D0"/>
    <w:rsid w:val="00736645"/>
    <w:rsid w:val="007373BB"/>
    <w:rsid w:val="007377BC"/>
    <w:rsid w:val="00737E5B"/>
    <w:rsid w:val="00740E9A"/>
    <w:rsid w:val="00740F6D"/>
    <w:rsid w:val="0074134A"/>
    <w:rsid w:val="00742669"/>
    <w:rsid w:val="00744647"/>
    <w:rsid w:val="0074482F"/>
    <w:rsid w:val="0074623E"/>
    <w:rsid w:val="00747CD1"/>
    <w:rsid w:val="00750398"/>
    <w:rsid w:val="007509B5"/>
    <w:rsid w:val="00754C97"/>
    <w:rsid w:val="00754EB3"/>
    <w:rsid w:val="00755CDD"/>
    <w:rsid w:val="00757113"/>
    <w:rsid w:val="007601F2"/>
    <w:rsid w:val="00760ACE"/>
    <w:rsid w:val="00763EEE"/>
    <w:rsid w:val="007641ED"/>
    <w:rsid w:val="00764428"/>
    <w:rsid w:val="0076549B"/>
    <w:rsid w:val="00766BD9"/>
    <w:rsid w:val="00766DE6"/>
    <w:rsid w:val="00767168"/>
    <w:rsid w:val="0077052B"/>
    <w:rsid w:val="0077150C"/>
    <w:rsid w:val="007725B8"/>
    <w:rsid w:val="00774069"/>
    <w:rsid w:val="00774169"/>
    <w:rsid w:val="00775643"/>
    <w:rsid w:val="0077672C"/>
    <w:rsid w:val="00777B0D"/>
    <w:rsid w:val="00780425"/>
    <w:rsid w:val="00780427"/>
    <w:rsid w:val="00781E9B"/>
    <w:rsid w:val="007823A1"/>
    <w:rsid w:val="00783230"/>
    <w:rsid w:val="00783472"/>
    <w:rsid w:val="0078405E"/>
    <w:rsid w:val="00784B1F"/>
    <w:rsid w:val="007857DA"/>
    <w:rsid w:val="0078689E"/>
    <w:rsid w:val="00786B73"/>
    <w:rsid w:val="00787134"/>
    <w:rsid w:val="00790C26"/>
    <w:rsid w:val="00792DD2"/>
    <w:rsid w:val="007951B5"/>
    <w:rsid w:val="00795326"/>
    <w:rsid w:val="00795374"/>
    <w:rsid w:val="00797480"/>
    <w:rsid w:val="007A0033"/>
    <w:rsid w:val="007A257F"/>
    <w:rsid w:val="007A2855"/>
    <w:rsid w:val="007A3274"/>
    <w:rsid w:val="007A3597"/>
    <w:rsid w:val="007A3752"/>
    <w:rsid w:val="007A4514"/>
    <w:rsid w:val="007A5074"/>
    <w:rsid w:val="007A568F"/>
    <w:rsid w:val="007A577E"/>
    <w:rsid w:val="007A57D9"/>
    <w:rsid w:val="007A5D7C"/>
    <w:rsid w:val="007A7155"/>
    <w:rsid w:val="007B004D"/>
    <w:rsid w:val="007B00BB"/>
    <w:rsid w:val="007B0856"/>
    <w:rsid w:val="007B0F4B"/>
    <w:rsid w:val="007B186C"/>
    <w:rsid w:val="007B1AF3"/>
    <w:rsid w:val="007B4FC7"/>
    <w:rsid w:val="007B5456"/>
    <w:rsid w:val="007B5748"/>
    <w:rsid w:val="007B7352"/>
    <w:rsid w:val="007C0A0D"/>
    <w:rsid w:val="007C1739"/>
    <w:rsid w:val="007C1AA3"/>
    <w:rsid w:val="007C2AFA"/>
    <w:rsid w:val="007C38CD"/>
    <w:rsid w:val="007C3EAA"/>
    <w:rsid w:val="007C41B0"/>
    <w:rsid w:val="007C42C8"/>
    <w:rsid w:val="007C461D"/>
    <w:rsid w:val="007C486C"/>
    <w:rsid w:val="007C48C5"/>
    <w:rsid w:val="007C64D4"/>
    <w:rsid w:val="007C763F"/>
    <w:rsid w:val="007D184E"/>
    <w:rsid w:val="007D1864"/>
    <w:rsid w:val="007D28AA"/>
    <w:rsid w:val="007D2B69"/>
    <w:rsid w:val="007D2C3E"/>
    <w:rsid w:val="007D3DC7"/>
    <w:rsid w:val="007D4213"/>
    <w:rsid w:val="007D5103"/>
    <w:rsid w:val="007D75D7"/>
    <w:rsid w:val="007D79AA"/>
    <w:rsid w:val="007D79C5"/>
    <w:rsid w:val="007D7CC1"/>
    <w:rsid w:val="007E0457"/>
    <w:rsid w:val="007E0FD4"/>
    <w:rsid w:val="007E1976"/>
    <w:rsid w:val="007E2281"/>
    <w:rsid w:val="007E30B4"/>
    <w:rsid w:val="007E3D0E"/>
    <w:rsid w:val="007E438E"/>
    <w:rsid w:val="007E56D2"/>
    <w:rsid w:val="007E621F"/>
    <w:rsid w:val="007E72D8"/>
    <w:rsid w:val="007E7F43"/>
    <w:rsid w:val="007F0B2B"/>
    <w:rsid w:val="007F0D3B"/>
    <w:rsid w:val="007F1521"/>
    <w:rsid w:val="007F1960"/>
    <w:rsid w:val="007F203B"/>
    <w:rsid w:val="007F2496"/>
    <w:rsid w:val="007F3088"/>
    <w:rsid w:val="007F4965"/>
    <w:rsid w:val="007F4B2E"/>
    <w:rsid w:val="007F5C69"/>
    <w:rsid w:val="007F62C8"/>
    <w:rsid w:val="007F6411"/>
    <w:rsid w:val="007F6773"/>
    <w:rsid w:val="007F6BE8"/>
    <w:rsid w:val="007F6C22"/>
    <w:rsid w:val="007F7DC2"/>
    <w:rsid w:val="008006C6"/>
    <w:rsid w:val="008009F4"/>
    <w:rsid w:val="00800FA8"/>
    <w:rsid w:val="008012DD"/>
    <w:rsid w:val="008033EF"/>
    <w:rsid w:val="0080420A"/>
    <w:rsid w:val="008053CF"/>
    <w:rsid w:val="008053DF"/>
    <w:rsid w:val="008055A1"/>
    <w:rsid w:val="008060AB"/>
    <w:rsid w:val="008071F0"/>
    <w:rsid w:val="0081004F"/>
    <w:rsid w:val="008105D9"/>
    <w:rsid w:val="008115A6"/>
    <w:rsid w:val="008130F0"/>
    <w:rsid w:val="0081327C"/>
    <w:rsid w:val="00813E62"/>
    <w:rsid w:val="00814757"/>
    <w:rsid w:val="00814C6E"/>
    <w:rsid w:val="00815306"/>
    <w:rsid w:val="008155A9"/>
    <w:rsid w:val="00815A7B"/>
    <w:rsid w:val="008168AA"/>
    <w:rsid w:val="00816931"/>
    <w:rsid w:val="00817756"/>
    <w:rsid w:val="0082162B"/>
    <w:rsid w:val="00821DE0"/>
    <w:rsid w:val="00821E5E"/>
    <w:rsid w:val="00822197"/>
    <w:rsid w:val="0082316F"/>
    <w:rsid w:val="00823A2E"/>
    <w:rsid w:val="00824432"/>
    <w:rsid w:val="00824A3E"/>
    <w:rsid w:val="00824AFC"/>
    <w:rsid w:val="00824E4B"/>
    <w:rsid w:val="00827BBB"/>
    <w:rsid w:val="00830FAF"/>
    <w:rsid w:val="0083252B"/>
    <w:rsid w:val="00833438"/>
    <w:rsid w:val="00833B46"/>
    <w:rsid w:val="00833DB8"/>
    <w:rsid w:val="00834809"/>
    <w:rsid w:val="00834C1E"/>
    <w:rsid w:val="00835122"/>
    <w:rsid w:val="0083665B"/>
    <w:rsid w:val="00837CA3"/>
    <w:rsid w:val="00840960"/>
    <w:rsid w:val="00841ACB"/>
    <w:rsid w:val="00842320"/>
    <w:rsid w:val="00842465"/>
    <w:rsid w:val="008426DD"/>
    <w:rsid w:val="0084275E"/>
    <w:rsid w:val="00843DF8"/>
    <w:rsid w:val="0084508B"/>
    <w:rsid w:val="008450E8"/>
    <w:rsid w:val="008453A8"/>
    <w:rsid w:val="0084607A"/>
    <w:rsid w:val="00847735"/>
    <w:rsid w:val="008501F4"/>
    <w:rsid w:val="00850D2E"/>
    <w:rsid w:val="008514F4"/>
    <w:rsid w:val="00851ADD"/>
    <w:rsid w:val="00852DC8"/>
    <w:rsid w:val="00852E15"/>
    <w:rsid w:val="00854585"/>
    <w:rsid w:val="00854F63"/>
    <w:rsid w:val="00854F6E"/>
    <w:rsid w:val="00855C31"/>
    <w:rsid w:val="008568CE"/>
    <w:rsid w:val="0086012D"/>
    <w:rsid w:val="00860C5C"/>
    <w:rsid w:val="00862A36"/>
    <w:rsid w:val="008638EC"/>
    <w:rsid w:val="008659CB"/>
    <w:rsid w:val="008667F3"/>
    <w:rsid w:val="00867BCF"/>
    <w:rsid w:val="0087102D"/>
    <w:rsid w:val="00871516"/>
    <w:rsid w:val="008751A6"/>
    <w:rsid w:val="00876083"/>
    <w:rsid w:val="00876C11"/>
    <w:rsid w:val="008772A9"/>
    <w:rsid w:val="008805E9"/>
    <w:rsid w:val="008825C9"/>
    <w:rsid w:val="0088431F"/>
    <w:rsid w:val="00885CF3"/>
    <w:rsid w:val="00886199"/>
    <w:rsid w:val="00886AFC"/>
    <w:rsid w:val="00886D3C"/>
    <w:rsid w:val="00887058"/>
    <w:rsid w:val="00890938"/>
    <w:rsid w:val="008912B2"/>
    <w:rsid w:val="00891CE4"/>
    <w:rsid w:val="00891EE6"/>
    <w:rsid w:val="00892997"/>
    <w:rsid w:val="00892C74"/>
    <w:rsid w:val="00893715"/>
    <w:rsid w:val="008938D7"/>
    <w:rsid w:val="00893EF9"/>
    <w:rsid w:val="00896048"/>
    <w:rsid w:val="0089633A"/>
    <w:rsid w:val="008966EC"/>
    <w:rsid w:val="008975BA"/>
    <w:rsid w:val="008A2587"/>
    <w:rsid w:val="008A386F"/>
    <w:rsid w:val="008A39CD"/>
    <w:rsid w:val="008A46D5"/>
    <w:rsid w:val="008A54EE"/>
    <w:rsid w:val="008A5DFC"/>
    <w:rsid w:val="008B0337"/>
    <w:rsid w:val="008B0EFB"/>
    <w:rsid w:val="008B10B2"/>
    <w:rsid w:val="008B110F"/>
    <w:rsid w:val="008B1292"/>
    <w:rsid w:val="008B1A34"/>
    <w:rsid w:val="008B442F"/>
    <w:rsid w:val="008B4819"/>
    <w:rsid w:val="008B512E"/>
    <w:rsid w:val="008B514B"/>
    <w:rsid w:val="008B59A5"/>
    <w:rsid w:val="008B60CC"/>
    <w:rsid w:val="008B61FD"/>
    <w:rsid w:val="008B7830"/>
    <w:rsid w:val="008C0383"/>
    <w:rsid w:val="008C2AF2"/>
    <w:rsid w:val="008C3B00"/>
    <w:rsid w:val="008C52CD"/>
    <w:rsid w:val="008C5576"/>
    <w:rsid w:val="008C58FA"/>
    <w:rsid w:val="008C7406"/>
    <w:rsid w:val="008D1588"/>
    <w:rsid w:val="008D1FE1"/>
    <w:rsid w:val="008D21C0"/>
    <w:rsid w:val="008D2A47"/>
    <w:rsid w:val="008D2B0A"/>
    <w:rsid w:val="008D2C55"/>
    <w:rsid w:val="008D3529"/>
    <w:rsid w:val="008D4006"/>
    <w:rsid w:val="008D4256"/>
    <w:rsid w:val="008D4B12"/>
    <w:rsid w:val="008D5743"/>
    <w:rsid w:val="008D59F8"/>
    <w:rsid w:val="008E0985"/>
    <w:rsid w:val="008E0B46"/>
    <w:rsid w:val="008E151E"/>
    <w:rsid w:val="008E176D"/>
    <w:rsid w:val="008E2C98"/>
    <w:rsid w:val="008E6D5C"/>
    <w:rsid w:val="008E7143"/>
    <w:rsid w:val="008F0527"/>
    <w:rsid w:val="008F0B70"/>
    <w:rsid w:val="008F1042"/>
    <w:rsid w:val="008F1F99"/>
    <w:rsid w:val="008F2865"/>
    <w:rsid w:val="008F37F0"/>
    <w:rsid w:val="008F3E99"/>
    <w:rsid w:val="008F47B4"/>
    <w:rsid w:val="008F4D93"/>
    <w:rsid w:val="008F64CB"/>
    <w:rsid w:val="00900E4F"/>
    <w:rsid w:val="00901386"/>
    <w:rsid w:val="009021E6"/>
    <w:rsid w:val="00902933"/>
    <w:rsid w:val="00902E22"/>
    <w:rsid w:val="009039B7"/>
    <w:rsid w:val="009042C1"/>
    <w:rsid w:val="0090439C"/>
    <w:rsid w:val="00904623"/>
    <w:rsid w:val="00904693"/>
    <w:rsid w:val="0090509B"/>
    <w:rsid w:val="00905D7C"/>
    <w:rsid w:val="00905ECE"/>
    <w:rsid w:val="009061EB"/>
    <w:rsid w:val="00906776"/>
    <w:rsid w:val="009073B2"/>
    <w:rsid w:val="009105B0"/>
    <w:rsid w:val="00910635"/>
    <w:rsid w:val="00910AFF"/>
    <w:rsid w:val="00911A83"/>
    <w:rsid w:val="00911BF4"/>
    <w:rsid w:val="00911DBB"/>
    <w:rsid w:val="009124C4"/>
    <w:rsid w:val="00912B13"/>
    <w:rsid w:val="00912DFC"/>
    <w:rsid w:val="0091321B"/>
    <w:rsid w:val="0091347C"/>
    <w:rsid w:val="00913BF1"/>
    <w:rsid w:val="00914E20"/>
    <w:rsid w:val="00915E62"/>
    <w:rsid w:val="00915E67"/>
    <w:rsid w:val="009162C0"/>
    <w:rsid w:val="00920C38"/>
    <w:rsid w:val="009216BA"/>
    <w:rsid w:val="009217A2"/>
    <w:rsid w:val="009218A0"/>
    <w:rsid w:val="00922016"/>
    <w:rsid w:val="00922BBD"/>
    <w:rsid w:val="00922CE9"/>
    <w:rsid w:val="0092354D"/>
    <w:rsid w:val="0092395E"/>
    <w:rsid w:val="0092407E"/>
    <w:rsid w:val="0092435C"/>
    <w:rsid w:val="00925E74"/>
    <w:rsid w:val="009269D9"/>
    <w:rsid w:val="00926A86"/>
    <w:rsid w:val="00930D44"/>
    <w:rsid w:val="00930FCA"/>
    <w:rsid w:val="009314D7"/>
    <w:rsid w:val="00931BF1"/>
    <w:rsid w:val="009335E0"/>
    <w:rsid w:val="0093397B"/>
    <w:rsid w:val="00933CAD"/>
    <w:rsid w:val="00933F90"/>
    <w:rsid w:val="0093473C"/>
    <w:rsid w:val="00934DD9"/>
    <w:rsid w:val="009366B7"/>
    <w:rsid w:val="009373C8"/>
    <w:rsid w:val="00937499"/>
    <w:rsid w:val="0094053E"/>
    <w:rsid w:val="009414FB"/>
    <w:rsid w:val="00941D44"/>
    <w:rsid w:val="0094222E"/>
    <w:rsid w:val="00944435"/>
    <w:rsid w:val="0094544F"/>
    <w:rsid w:val="00945FAA"/>
    <w:rsid w:val="00945FB1"/>
    <w:rsid w:val="0094614F"/>
    <w:rsid w:val="009463E2"/>
    <w:rsid w:val="00950D00"/>
    <w:rsid w:val="00951696"/>
    <w:rsid w:val="00951C89"/>
    <w:rsid w:val="00952A44"/>
    <w:rsid w:val="009541D9"/>
    <w:rsid w:val="00954EC6"/>
    <w:rsid w:val="0095526C"/>
    <w:rsid w:val="009563C8"/>
    <w:rsid w:val="00956813"/>
    <w:rsid w:val="00956CD8"/>
    <w:rsid w:val="0095775F"/>
    <w:rsid w:val="00960C10"/>
    <w:rsid w:val="00961A49"/>
    <w:rsid w:val="00961CC1"/>
    <w:rsid w:val="00964724"/>
    <w:rsid w:val="00965258"/>
    <w:rsid w:val="00967047"/>
    <w:rsid w:val="00967997"/>
    <w:rsid w:val="009703BB"/>
    <w:rsid w:val="0097062B"/>
    <w:rsid w:val="009707D9"/>
    <w:rsid w:val="00971D15"/>
    <w:rsid w:val="00972F80"/>
    <w:rsid w:val="00973148"/>
    <w:rsid w:val="0097413C"/>
    <w:rsid w:val="00974F04"/>
    <w:rsid w:val="0097510D"/>
    <w:rsid w:val="00976824"/>
    <w:rsid w:val="00977215"/>
    <w:rsid w:val="00977BE8"/>
    <w:rsid w:val="009800B4"/>
    <w:rsid w:val="00980EB9"/>
    <w:rsid w:val="009811DA"/>
    <w:rsid w:val="009813B5"/>
    <w:rsid w:val="00982AC7"/>
    <w:rsid w:val="00984A3A"/>
    <w:rsid w:val="0098577A"/>
    <w:rsid w:val="009867BC"/>
    <w:rsid w:val="00987052"/>
    <w:rsid w:val="00987CB9"/>
    <w:rsid w:val="00990620"/>
    <w:rsid w:val="00990EA5"/>
    <w:rsid w:val="009913E4"/>
    <w:rsid w:val="00992514"/>
    <w:rsid w:val="00992A90"/>
    <w:rsid w:val="009933FB"/>
    <w:rsid w:val="00994267"/>
    <w:rsid w:val="00994C5A"/>
    <w:rsid w:val="00995B8B"/>
    <w:rsid w:val="00996E99"/>
    <w:rsid w:val="009A0341"/>
    <w:rsid w:val="009A0579"/>
    <w:rsid w:val="009A22D6"/>
    <w:rsid w:val="009A25D1"/>
    <w:rsid w:val="009A411D"/>
    <w:rsid w:val="009A4167"/>
    <w:rsid w:val="009A52E9"/>
    <w:rsid w:val="009A56B2"/>
    <w:rsid w:val="009A6046"/>
    <w:rsid w:val="009B032E"/>
    <w:rsid w:val="009B2D86"/>
    <w:rsid w:val="009B2D89"/>
    <w:rsid w:val="009B3118"/>
    <w:rsid w:val="009B327D"/>
    <w:rsid w:val="009B3880"/>
    <w:rsid w:val="009B41DB"/>
    <w:rsid w:val="009B45B1"/>
    <w:rsid w:val="009B5214"/>
    <w:rsid w:val="009B582D"/>
    <w:rsid w:val="009C0170"/>
    <w:rsid w:val="009C2104"/>
    <w:rsid w:val="009C2E76"/>
    <w:rsid w:val="009C42BD"/>
    <w:rsid w:val="009C559E"/>
    <w:rsid w:val="009C630A"/>
    <w:rsid w:val="009C6323"/>
    <w:rsid w:val="009C6439"/>
    <w:rsid w:val="009C6656"/>
    <w:rsid w:val="009C68FD"/>
    <w:rsid w:val="009D0690"/>
    <w:rsid w:val="009D105B"/>
    <w:rsid w:val="009D208A"/>
    <w:rsid w:val="009D28CC"/>
    <w:rsid w:val="009D2962"/>
    <w:rsid w:val="009D2CBA"/>
    <w:rsid w:val="009D2DC5"/>
    <w:rsid w:val="009D3337"/>
    <w:rsid w:val="009D4B84"/>
    <w:rsid w:val="009D5340"/>
    <w:rsid w:val="009D6796"/>
    <w:rsid w:val="009D6E01"/>
    <w:rsid w:val="009D7F0F"/>
    <w:rsid w:val="009E104C"/>
    <w:rsid w:val="009E1C04"/>
    <w:rsid w:val="009E26D0"/>
    <w:rsid w:val="009E329A"/>
    <w:rsid w:val="009E3D66"/>
    <w:rsid w:val="009E47F3"/>
    <w:rsid w:val="009E5484"/>
    <w:rsid w:val="009E5AB3"/>
    <w:rsid w:val="009E5E46"/>
    <w:rsid w:val="009F0011"/>
    <w:rsid w:val="009F0878"/>
    <w:rsid w:val="009F0BA7"/>
    <w:rsid w:val="009F0EAC"/>
    <w:rsid w:val="009F12FA"/>
    <w:rsid w:val="009F1784"/>
    <w:rsid w:val="009F273B"/>
    <w:rsid w:val="009F320B"/>
    <w:rsid w:val="009F327B"/>
    <w:rsid w:val="009F693E"/>
    <w:rsid w:val="009F7FDF"/>
    <w:rsid w:val="00A003A2"/>
    <w:rsid w:val="00A00556"/>
    <w:rsid w:val="00A008DA"/>
    <w:rsid w:val="00A00944"/>
    <w:rsid w:val="00A017E6"/>
    <w:rsid w:val="00A01AA9"/>
    <w:rsid w:val="00A02C48"/>
    <w:rsid w:val="00A030AE"/>
    <w:rsid w:val="00A04793"/>
    <w:rsid w:val="00A053A6"/>
    <w:rsid w:val="00A054F8"/>
    <w:rsid w:val="00A05C66"/>
    <w:rsid w:val="00A06E55"/>
    <w:rsid w:val="00A07995"/>
    <w:rsid w:val="00A112B4"/>
    <w:rsid w:val="00A11DCD"/>
    <w:rsid w:val="00A1234F"/>
    <w:rsid w:val="00A12EC7"/>
    <w:rsid w:val="00A1308E"/>
    <w:rsid w:val="00A1370E"/>
    <w:rsid w:val="00A142EB"/>
    <w:rsid w:val="00A15265"/>
    <w:rsid w:val="00A15A60"/>
    <w:rsid w:val="00A17903"/>
    <w:rsid w:val="00A179A4"/>
    <w:rsid w:val="00A17DA4"/>
    <w:rsid w:val="00A21182"/>
    <w:rsid w:val="00A21BA8"/>
    <w:rsid w:val="00A21EC1"/>
    <w:rsid w:val="00A21EC6"/>
    <w:rsid w:val="00A225A5"/>
    <w:rsid w:val="00A229DB"/>
    <w:rsid w:val="00A22D23"/>
    <w:rsid w:val="00A22DBA"/>
    <w:rsid w:val="00A23076"/>
    <w:rsid w:val="00A2334E"/>
    <w:rsid w:val="00A23C18"/>
    <w:rsid w:val="00A23DED"/>
    <w:rsid w:val="00A2493D"/>
    <w:rsid w:val="00A25083"/>
    <w:rsid w:val="00A260D7"/>
    <w:rsid w:val="00A262A0"/>
    <w:rsid w:val="00A2724C"/>
    <w:rsid w:val="00A30749"/>
    <w:rsid w:val="00A31067"/>
    <w:rsid w:val="00A317A0"/>
    <w:rsid w:val="00A31926"/>
    <w:rsid w:val="00A33EF7"/>
    <w:rsid w:val="00A349A2"/>
    <w:rsid w:val="00A34D74"/>
    <w:rsid w:val="00A35140"/>
    <w:rsid w:val="00A3529E"/>
    <w:rsid w:val="00A3565E"/>
    <w:rsid w:val="00A35E1A"/>
    <w:rsid w:val="00A36A48"/>
    <w:rsid w:val="00A37113"/>
    <w:rsid w:val="00A3736B"/>
    <w:rsid w:val="00A373F8"/>
    <w:rsid w:val="00A378B4"/>
    <w:rsid w:val="00A37C6C"/>
    <w:rsid w:val="00A40D9E"/>
    <w:rsid w:val="00A41A7F"/>
    <w:rsid w:val="00A4297C"/>
    <w:rsid w:val="00A42A10"/>
    <w:rsid w:val="00A43F30"/>
    <w:rsid w:val="00A45666"/>
    <w:rsid w:val="00A458A3"/>
    <w:rsid w:val="00A47D09"/>
    <w:rsid w:val="00A50257"/>
    <w:rsid w:val="00A5027B"/>
    <w:rsid w:val="00A50E40"/>
    <w:rsid w:val="00A51C04"/>
    <w:rsid w:val="00A51DB8"/>
    <w:rsid w:val="00A52F7B"/>
    <w:rsid w:val="00A54F13"/>
    <w:rsid w:val="00A5562F"/>
    <w:rsid w:val="00A56F69"/>
    <w:rsid w:val="00A575E2"/>
    <w:rsid w:val="00A60711"/>
    <w:rsid w:val="00A60909"/>
    <w:rsid w:val="00A62611"/>
    <w:rsid w:val="00A63975"/>
    <w:rsid w:val="00A63F58"/>
    <w:rsid w:val="00A64088"/>
    <w:rsid w:val="00A64954"/>
    <w:rsid w:val="00A650DC"/>
    <w:rsid w:val="00A6586A"/>
    <w:rsid w:val="00A65C62"/>
    <w:rsid w:val="00A662E2"/>
    <w:rsid w:val="00A665B5"/>
    <w:rsid w:val="00A669DD"/>
    <w:rsid w:val="00A67649"/>
    <w:rsid w:val="00A70C4F"/>
    <w:rsid w:val="00A71A7B"/>
    <w:rsid w:val="00A72BC5"/>
    <w:rsid w:val="00A758C0"/>
    <w:rsid w:val="00A76E4A"/>
    <w:rsid w:val="00A775E1"/>
    <w:rsid w:val="00A77BEE"/>
    <w:rsid w:val="00A8029E"/>
    <w:rsid w:val="00A80337"/>
    <w:rsid w:val="00A807B1"/>
    <w:rsid w:val="00A81B92"/>
    <w:rsid w:val="00A82961"/>
    <w:rsid w:val="00A82B3C"/>
    <w:rsid w:val="00A830C4"/>
    <w:rsid w:val="00A85441"/>
    <w:rsid w:val="00A8602C"/>
    <w:rsid w:val="00A86CC7"/>
    <w:rsid w:val="00A86FD2"/>
    <w:rsid w:val="00A8768E"/>
    <w:rsid w:val="00A876C1"/>
    <w:rsid w:val="00A90679"/>
    <w:rsid w:val="00A91347"/>
    <w:rsid w:val="00A91555"/>
    <w:rsid w:val="00A91706"/>
    <w:rsid w:val="00A92079"/>
    <w:rsid w:val="00A9371F"/>
    <w:rsid w:val="00A9523C"/>
    <w:rsid w:val="00A97071"/>
    <w:rsid w:val="00A977D8"/>
    <w:rsid w:val="00AA0149"/>
    <w:rsid w:val="00AA0D04"/>
    <w:rsid w:val="00AA151E"/>
    <w:rsid w:val="00AA2BE5"/>
    <w:rsid w:val="00AA2CA4"/>
    <w:rsid w:val="00AA384F"/>
    <w:rsid w:val="00AA3C32"/>
    <w:rsid w:val="00AA4E4C"/>
    <w:rsid w:val="00AA7493"/>
    <w:rsid w:val="00AA7CFE"/>
    <w:rsid w:val="00AB089C"/>
    <w:rsid w:val="00AB1056"/>
    <w:rsid w:val="00AB12C2"/>
    <w:rsid w:val="00AB1BAE"/>
    <w:rsid w:val="00AB5542"/>
    <w:rsid w:val="00AB598F"/>
    <w:rsid w:val="00AB5CD9"/>
    <w:rsid w:val="00AB758D"/>
    <w:rsid w:val="00AC0168"/>
    <w:rsid w:val="00AC0ADC"/>
    <w:rsid w:val="00AC1B65"/>
    <w:rsid w:val="00AC20DF"/>
    <w:rsid w:val="00AC23F3"/>
    <w:rsid w:val="00AC27C9"/>
    <w:rsid w:val="00AC3CE1"/>
    <w:rsid w:val="00AC4299"/>
    <w:rsid w:val="00AC4E85"/>
    <w:rsid w:val="00AC51B4"/>
    <w:rsid w:val="00AC5241"/>
    <w:rsid w:val="00AC72C8"/>
    <w:rsid w:val="00AD0661"/>
    <w:rsid w:val="00AD09A9"/>
    <w:rsid w:val="00AD1581"/>
    <w:rsid w:val="00AD1C1C"/>
    <w:rsid w:val="00AD212A"/>
    <w:rsid w:val="00AD2640"/>
    <w:rsid w:val="00AD37DD"/>
    <w:rsid w:val="00AD401B"/>
    <w:rsid w:val="00AD40B8"/>
    <w:rsid w:val="00AD444C"/>
    <w:rsid w:val="00AD4665"/>
    <w:rsid w:val="00AD4B9E"/>
    <w:rsid w:val="00AD4C1C"/>
    <w:rsid w:val="00AD624B"/>
    <w:rsid w:val="00AD6DAB"/>
    <w:rsid w:val="00AD6FD0"/>
    <w:rsid w:val="00AD7997"/>
    <w:rsid w:val="00AD7EB6"/>
    <w:rsid w:val="00AE0298"/>
    <w:rsid w:val="00AE0AD1"/>
    <w:rsid w:val="00AE0C54"/>
    <w:rsid w:val="00AE1839"/>
    <w:rsid w:val="00AE500D"/>
    <w:rsid w:val="00AE634A"/>
    <w:rsid w:val="00AF288B"/>
    <w:rsid w:val="00AF4D4F"/>
    <w:rsid w:val="00AF771E"/>
    <w:rsid w:val="00AF7D9A"/>
    <w:rsid w:val="00AF7F6B"/>
    <w:rsid w:val="00B00F79"/>
    <w:rsid w:val="00B01DED"/>
    <w:rsid w:val="00B0230A"/>
    <w:rsid w:val="00B02546"/>
    <w:rsid w:val="00B03D38"/>
    <w:rsid w:val="00B03FDC"/>
    <w:rsid w:val="00B0443D"/>
    <w:rsid w:val="00B05789"/>
    <w:rsid w:val="00B077B9"/>
    <w:rsid w:val="00B0795A"/>
    <w:rsid w:val="00B1187B"/>
    <w:rsid w:val="00B11BFA"/>
    <w:rsid w:val="00B12FC8"/>
    <w:rsid w:val="00B13528"/>
    <w:rsid w:val="00B13801"/>
    <w:rsid w:val="00B14356"/>
    <w:rsid w:val="00B145EC"/>
    <w:rsid w:val="00B14B2B"/>
    <w:rsid w:val="00B14B92"/>
    <w:rsid w:val="00B14CED"/>
    <w:rsid w:val="00B15BE1"/>
    <w:rsid w:val="00B167BD"/>
    <w:rsid w:val="00B16817"/>
    <w:rsid w:val="00B16DE9"/>
    <w:rsid w:val="00B16F78"/>
    <w:rsid w:val="00B1723B"/>
    <w:rsid w:val="00B17666"/>
    <w:rsid w:val="00B17E1D"/>
    <w:rsid w:val="00B20C42"/>
    <w:rsid w:val="00B212FE"/>
    <w:rsid w:val="00B23225"/>
    <w:rsid w:val="00B233E5"/>
    <w:rsid w:val="00B23E4B"/>
    <w:rsid w:val="00B2400B"/>
    <w:rsid w:val="00B2548C"/>
    <w:rsid w:val="00B25F2C"/>
    <w:rsid w:val="00B26020"/>
    <w:rsid w:val="00B26969"/>
    <w:rsid w:val="00B26E94"/>
    <w:rsid w:val="00B30124"/>
    <w:rsid w:val="00B3050F"/>
    <w:rsid w:val="00B31058"/>
    <w:rsid w:val="00B3187F"/>
    <w:rsid w:val="00B31CA4"/>
    <w:rsid w:val="00B3259E"/>
    <w:rsid w:val="00B328FC"/>
    <w:rsid w:val="00B33DC7"/>
    <w:rsid w:val="00B340E5"/>
    <w:rsid w:val="00B3485D"/>
    <w:rsid w:val="00B35CA0"/>
    <w:rsid w:val="00B360E7"/>
    <w:rsid w:val="00B41E9A"/>
    <w:rsid w:val="00B42082"/>
    <w:rsid w:val="00B44483"/>
    <w:rsid w:val="00B44794"/>
    <w:rsid w:val="00B460A1"/>
    <w:rsid w:val="00B4694B"/>
    <w:rsid w:val="00B46DE4"/>
    <w:rsid w:val="00B47552"/>
    <w:rsid w:val="00B50BD7"/>
    <w:rsid w:val="00B513D3"/>
    <w:rsid w:val="00B52C56"/>
    <w:rsid w:val="00B53290"/>
    <w:rsid w:val="00B54005"/>
    <w:rsid w:val="00B54036"/>
    <w:rsid w:val="00B54B75"/>
    <w:rsid w:val="00B550DA"/>
    <w:rsid w:val="00B557FF"/>
    <w:rsid w:val="00B5677E"/>
    <w:rsid w:val="00B56A4A"/>
    <w:rsid w:val="00B5712C"/>
    <w:rsid w:val="00B61763"/>
    <w:rsid w:val="00B62B61"/>
    <w:rsid w:val="00B635FE"/>
    <w:rsid w:val="00B63C63"/>
    <w:rsid w:val="00B64088"/>
    <w:rsid w:val="00B6408C"/>
    <w:rsid w:val="00B641BB"/>
    <w:rsid w:val="00B64CB4"/>
    <w:rsid w:val="00B6588C"/>
    <w:rsid w:val="00B66800"/>
    <w:rsid w:val="00B67444"/>
    <w:rsid w:val="00B67557"/>
    <w:rsid w:val="00B7003F"/>
    <w:rsid w:val="00B70C2F"/>
    <w:rsid w:val="00B71048"/>
    <w:rsid w:val="00B71560"/>
    <w:rsid w:val="00B733A5"/>
    <w:rsid w:val="00B74369"/>
    <w:rsid w:val="00B746DE"/>
    <w:rsid w:val="00B74D4E"/>
    <w:rsid w:val="00B75068"/>
    <w:rsid w:val="00B75B3C"/>
    <w:rsid w:val="00B76B7F"/>
    <w:rsid w:val="00B77F18"/>
    <w:rsid w:val="00B80473"/>
    <w:rsid w:val="00B82051"/>
    <w:rsid w:val="00B82270"/>
    <w:rsid w:val="00B8245E"/>
    <w:rsid w:val="00B83B48"/>
    <w:rsid w:val="00B8443D"/>
    <w:rsid w:val="00B85247"/>
    <w:rsid w:val="00B86160"/>
    <w:rsid w:val="00B8662B"/>
    <w:rsid w:val="00B86879"/>
    <w:rsid w:val="00B872DC"/>
    <w:rsid w:val="00B876D9"/>
    <w:rsid w:val="00B901A8"/>
    <w:rsid w:val="00B905B8"/>
    <w:rsid w:val="00B905E3"/>
    <w:rsid w:val="00B908D7"/>
    <w:rsid w:val="00B9209C"/>
    <w:rsid w:val="00B924E7"/>
    <w:rsid w:val="00B93A5C"/>
    <w:rsid w:val="00B94D2F"/>
    <w:rsid w:val="00B94E1C"/>
    <w:rsid w:val="00B95023"/>
    <w:rsid w:val="00B96E05"/>
    <w:rsid w:val="00B97232"/>
    <w:rsid w:val="00B97E6E"/>
    <w:rsid w:val="00BA1B8E"/>
    <w:rsid w:val="00BA6ED4"/>
    <w:rsid w:val="00BA702C"/>
    <w:rsid w:val="00BA72DA"/>
    <w:rsid w:val="00BB186D"/>
    <w:rsid w:val="00BB1974"/>
    <w:rsid w:val="00BB1CF8"/>
    <w:rsid w:val="00BB213B"/>
    <w:rsid w:val="00BB293D"/>
    <w:rsid w:val="00BB32FE"/>
    <w:rsid w:val="00BB3D86"/>
    <w:rsid w:val="00BB41EA"/>
    <w:rsid w:val="00BB585E"/>
    <w:rsid w:val="00BB5C10"/>
    <w:rsid w:val="00BB5DBB"/>
    <w:rsid w:val="00BB64DE"/>
    <w:rsid w:val="00BB6558"/>
    <w:rsid w:val="00BB6AC8"/>
    <w:rsid w:val="00BB74FB"/>
    <w:rsid w:val="00BC17C8"/>
    <w:rsid w:val="00BC2074"/>
    <w:rsid w:val="00BC26B9"/>
    <w:rsid w:val="00BC274D"/>
    <w:rsid w:val="00BC282C"/>
    <w:rsid w:val="00BC3566"/>
    <w:rsid w:val="00BC358F"/>
    <w:rsid w:val="00BC3F6A"/>
    <w:rsid w:val="00BC4909"/>
    <w:rsid w:val="00BC68F2"/>
    <w:rsid w:val="00BC69F6"/>
    <w:rsid w:val="00BC71F7"/>
    <w:rsid w:val="00BC7D8F"/>
    <w:rsid w:val="00BD083A"/>
    <w:rsid w:val="00BD1A07"/>
    <w:rsid w:val="00BD1D47"/>
    <w:rsid w:val="00BD2175"/>
    <w:rsid w:val="00BD2C52"/>
    <w:rsid w:val="00BD3143"/>
    <w:rsid w:val="00BD35FA"/>
    <w:rsid w:val="00BD3FEE"/>
    <w:rsid w:val="00BD4156"/>
    <w:rsid w:val="00BD41F7"/>
    <w:rsid w:val="00BD4922"/>
    <w:rsid w:val="00BD54D9"/>
    <w:rsid w:val="00BD5850"/>
    <w:rsid w:val="00BD6204"/>
    <w:rsid w:val="00BD6BCE"/>
    <w:rsid w:val="00BD6F63"/>
    <w:rsid w:val="00BD70C7"/>
    <w:rsid w:val="00BD7CA4"/>
    <w:rsid w:val="00BE21B0"/>
    <w:rsid w:val="00BE220D"/>
    <w:rsid w:val="00BE3033"/>
    <w:rsid w:val="00BE33C4"/>
    <w:rsid w:val="00BE3CD4"/>
    <w:rsid w:val="00BE4527"/>
    <w:rsid w:val="00BE46C1"/>
    <w:rsid w:val="00BE545C"/>
    <w:rsid w:val="00BE58D2"/>
    <w:rsid w:val="00BE5A2E"/>
    <w:rsid w:val="00BE5F18"/>
    <w:rsid w:val="00BF008D"/>
    <w:rsid w:val="00BF09C9"/>
    <w:rsid w:val="00BF0DE8"/>
    <w:rsid w:val="00BF13E9"/>
    <w:rsid w:val="00BF2F06"/>
    <w:rsid w:val="00BF30CF"/>
    <w:rsid w:val="00BF5815"/>
    <w:rsid w:val="00BF5DC4"/>
    <w:rsid w:val="00C02604"/>
    <w:rsid w:val="00C048ED"/>
    <w:rsid w:val="00C049FD"/>
    <w:rsid w:val="00C04AF4"/>
    <w:rsid w:val="00C05185"/>
    <w:rsid w:val="00C0616B"/>
    <w:rsid w:val="00C06406"/>
    <w:rsid w:val="00C07829"/>
    <w:rsid w:val="00C0799B"/>
    <w:rsid w:val="00C11F71"/>
    <w:rsid w:val="00C127A8"/>
    <w:rsid w:val="00C12AC0"/>
    <w:rsid w:val="00C12BD9"/>
    <w:rsid w:val="00C1310C"/>
    <w:rsid w:val="00C147A9"/>
    <w:rsid w:val="00C17C68"/>
    <w:rsid w:val="00C20F0F"/>
    <w:rsid w:val="00C22555"/>
    <w:rsid w:val="00C23046"/>
    <w:rsid w:val="00C2352B"/>
    <w:rsid w:val="00C23936"/>
    <w:rsid w:val="00C244AA"/>
    <w:rsid w:val="00C2552B"/>
    <w:rsid w:val="00C2688C"/>
    <w:rsid w:val="00C30232"/>
    <w:rsid w:val="00C30504"/>
    <w:rsid w:val="00C305BF"/>
    <w:rsid w:val="00C30841"/>
    <w:rsid w:val="00C31957"/>
    <w:rsid w:val="00C3279D"/>
    <w:rsid w:val="00C34A08"/>
    <w:rsid w:val="00C358B8"/>
    <w:rsid w:val="00C35C0C"/>
    <w:rsid w:val="00C3757E"/>
    <w:rsid w:val="00C413CE"/>
    <w:rsid w:val="00C434E6"/>
    <w:rsid w:val="00C439BB"/>
    <w:rsid w:val="00C43EBA"/>
    <w:rsid w:val="00C44A67"/>
    <w:rsid w:val="00C44ADA"/>
    <w:rsid w:val="00C457AC"/>
    <w:rsid w:val="00C458C3"/>
    <w:rsid w:val="00C4658A"/>
    <w:rsid w:val="00C50BC5"/>
    <w:rsid w:val="00C50F95"/>
    <w:rsid w:val="00C51392"/>
    <w:rsid w:val="00C52C3F"/>
    <w:rsid w:val="00C52D64"/>
    <w:rsid w:val="00C53364"/>
    <w:rsid w:val="00C53475"/>
    <w:rsid w:val="00C54C65"/>
    <w:rsid w:val="00C551CE"/>
    <w:rsid w:val="00C55876"/>
    <w:rsid w:val="00C5639C"/>
    <w:rsid w:val="00C5658E"/>
    <w:rsid w:val="00C56AE9"/>
    <w:rsid w:val="00C56AF0"/>
    <w:rsid w:val="00C56C7D"/>
    <w:rsid w:val="00C57293"/>
    <w:rsid w:val="00C5786F"/>
    <w:rsid w:val="00C60C9E"/>
    <w:rsid w:val="00C61627"/>
    <w:rsid w:val="00C6348A"/>
    <w:rsid w:val="00C63660"/>
    <w:rsid w:val="00C6419C"/>
    <w:rsid w:val="00C646B2"/>
    <w:rsid w:val="00C64E77"/>
    <w:rsid w:val="00C65C0C"/>
    <w:rsid w:val="00C668C7"/>
    <w:rsid w:val="00C66EEF"/>
    <w:rsid w:val="00C7189D"/>
    <w:rsid w:val="00C72BF7"/>
    <w:rsid w:val="00C75250"/>
    <w:rsid w:val="00C80059"/>
    <w:rsid w:val="00C812DF"/>
    <w:rsid w:val="00C8157E"/>
    <w:rsid w:val="00C818AA"/>
    <w:rsid w:val="00C82FA6"/>
    <w:rsid w:val="00C8638F"/>
    <w:rsid w:val="00C8745E"/>
    <w:rsid w:val="00C92F02"/>
    <w:rsid w:val="00C937F9"/>
    <w:rsid w:val="00C94595"/>
    <w:rsid w:val="00C954AC"/>
    <w:rsid w:val="00C9566F"/>
    <w:rsid w:val="00C9615C"/>
    <w:rsid w:val="00C97429"/>
    <w:rsid w:val="00C97FFE"/>
    <w:rsid w:val="00CA2DA2"/>
    <w:rsid w:val="00CA3001"/>
    <w:rsid w:val="00CA3C70"/>
    <w:rsid w:val="00CA4443"/>
    <w:rsid w:val="00CA5F6F"/>
    <w:rsid w:val="00CA6DC9"/>
    <w:rsid w:val="00CB0DE3"/>
    <w:rsid w:val="00CB1523"/>
    <w:rsid w:val="00CB4EC2"/>
    <w:rsid w:val="00CB504C"/>
    <w:rsid w:val="00CB5839"/>
    <w:rsid w:val="00CB6741"/>
    <w:rsid w:val="00CB6A0D"/>
    <w:rsid w:val="00CB6C9F"/>
    <w:rsid w:val="00CB7A6C"/>
    <w:rsid w:val="00CB7B28"/>
    <w:rsid w:val="00CC158A"/>
    <w:rsid w:val="00CC184E"/>
    <w:rsid w:val="00CC1BEE"/>
    <w:rsid w:val="00CC2D76"/>
    <w:rsid w:val="00CC54D9"/>
    <w:rsid w:val="00CC59A9"/>
    <w:rsid w:val="00CC5DA5"/>
    <w:rsid w:val="00CC6980"/>
    <w:rsid w:val="00CC6A9F"/>
    <w:rsid w:val="00CD25CA"/>
    <w:rsid w:val="00CD2E91"/>
    <w:rsid w:val="00CD2F90"/>
    <w:rsid w:val="00CD2FE5"/>
    <w:rsid w:val="00CD40CE"/>
    <w:rsid w:val="00CD45C5"/>
    <w:rsid w:val="00CD5267"/>
    <w:rsid w:val="00CD5597"/>
    <w:rsid w:val="00CD5C92"/>
    <w:rsid w:val="00CD5DE4"/>
    <w:rsid w:val="00CD5DFB"/>
    <w:rsid w:val="00CE0035"/>
    <w:rsid w:val="00CE14B8"/>
    <w:rsid w:val="00CE1E24"/>
    <w:rsid w:val="00CE2019"/>
    <w:rsid w:val="00CE2181"/>
    <w:rsid w:val="00CE2456"/>
    <w:rsid w:val="00CE2BE6"/>
    <w:rsid w:val="00CE2D31"/>
    <w:rsid w:val="00CE3FB3"/>
    <w:rsid w:val="00CE4170"/>
    <w:rsid w:val="00CE443B"/>
    <w:rsid w:val="00CE4889"/>
    <w:rsid w:val="00CE4AD2"/>
    <w:rsid w:val="00CE52A7"/>
    <w:rsid w:val="00CE61FA"/>
    <w:rsid w:val="00CE654B"/>
    <w:rsid w:val="00CF1F39"/>
    <w:rsid w:val="00CF20A2"/>
    <w:rsid w:val="00CF24FB"/>
    <w:rsid w:val="00CF29D3"/>
    <w:rsid w:val="00CF3F83"/>
    <w:rsid w:val="00CF4765"/>
    <w:rsid w:val="00CF4CE5"/>
    <w:rsid w:val="00CF5B96"/>
    <w:rsid w:val="00D00F2B"/>
    <w:rsid w:val="00D02CE6"/>
    <w:rsid w:val="00D0309C"/>
    <w:rsid w:val="00D03961"/>
    <w:rsid w:val="00D04724"/>
    <w:rsid w:val="00D05810"/>
    <w:rsid w:val="00D06AD7"/>
    <w:rsid w:val="00D12DFF"/>
    <w:rsid w:val="00D12F8B"/>
    <w:rsid w:val="00D136EF"/>
    <w:rsid w:val="00D14BB2"/>
    <w:rsid w:val="00D14EC3"/>
    <w:rsid w:val="00D151BA"/>
    <w:rsid w:val="00D15B2C"/>
    <w:rsid w:val="00D15F45"/>
    <w:rsid w:val="00D21695"/>
    <w:rsid w:val="00D21722"/>
    <w:rsid w:val="00D219A0"/>
    <w:rsid w:val="00D21D48"/>
    <w:rsid w:val="00D2423C"/>
    <w:rsid w:val="00D2428B"/>
    <w:rsid w:val="00D24437"/>
    <w:rsid w:val="00D24EBA"/>
    <w:rsid w:val="00D25BB9"/>
    <w:rsid w:val="00D25F7C"/>
    <w:rsid w:val="00D26E58"/>
    <w:rsid w:val="00D26E6F"/>
    <w:rsid w:val="00D271DD"/>
    <w:rsid w:val="00D2724F"/>
    <w:rsid w:val="00D27520"/>
    <w:rsid w:val="00D30031"/>
    <w:rsid w:val="00D30395"/>
    <w:rsid w:val="00D30523"/>
    <w:rsid w:val="00D3083B"/>
    <w:rsid w:val="00D30D01"/>
    <w:rsid w:val="00D31A5D"/>
    <w:rsid w:val="00D31F9A"/>
    <w:rsid w:val="00D3234A"/>
    <w:rsid w:val="00D3278B"/>
    <w:rsid w:val="00D32F06"/>
    <w:rsid w:val="00D33C77"/>
    <w:rsid w:val="00D34D8A"/>
    <w:rsid w:val="00D35739"/>
    <w:rsid w:val="00D35AEA"/>
    <w:rsid w:val="00D35E7C"/>
    <w:rsid w:val="00D36668"/>
    <w:rsid w:val="00D37191"/>
    <w:rsid w:val="00D37C2E"/>
    <w:rsid w:val="00D4022A"/>
    <w:rsid w:val="00D4182F"/>
    <w:rsid w:val="00D42985"/>
    <w:rsid w:val="00D429F4"/>
    <w:rsid w:val="00D42A26"/>
    <w:rsid w:val="00D43594"/>
    <w:rsid w:val="00D43A59"/>
    <w:rsid w:val="00D43C21"/>
    <w:rsid w:val="00D43DDA"/>
    <w:rsid w:val="00D454C1"/>
    <w:rsid w:val="00D469CB"/>
    <w:rsid w:val="00D473FC"/>
    <w:rsid w:val="00D47502"/>
    <w:rsid w:val="00D47ACE"/>
    <w:rsid w:val="00D51452"/>
    <w:rsid w:val="00D5538A"/>
    <w:rsid w:val="00D55B8C"/>
    <w:rsid w:val="00D567B8"/>
    <w:rsid w:val="00D57A3F"/>
    <w:rsid w:val="00D57C15"/>
    <w:rsid w:val="00D57CA0"/>
    <w:rsid w:val="00D6023C"/>
    <w:rsid w:val="00D60432"/>
    <w:rsid w:val="00D60E88"/>
    <w:rsid w:val="00D63547"/>
    <w:rsid w:val="00D637AC"/>
    <w:rsid w:val="00D63BDE"/>
    <w:rsid w:val="00D6545B"/>
    <w:rsid w:val="00D65866"/>
    <w:rsid w:val="00D65DF1"/>
    <w:rsid w:val="00D676C7"/>
    <w:rsid w:val="00D67B32"/>
    <w:rsid w:val="00D67D86"/>
    <w:rsid w:val="00D70AA9"/>
    <w:rsid w:val="00D71464"/>
    <w:rsid w:val="00D71654"/>
    <w:rsid w:val="00D71AEF"/>
    <w:rsid w:val="00D7248B"/>
    <w:rsid w:val="00D73F8C"/>
    <w:rsid w:val="00D76F95"/>
    <w:rsid w:val="00D770EE"/>
    <w:rsid w:val="00D77F6B"/>
    <w:rsid w:val="00D809A4"/>
    <w:rsid w:val="00D81018"/>
    <w:rsid w:val="00D82423"/>
    <w:rsid w:val="00D82829"/>
    <w:rsid w:val="00D82AFE"/>
    <w:rsid w:val="00D83167"/>
    <w:rsid w:val="00D83A14"/>
    <w:rsid w:val="00D84115"/>
    <w:rsid w:val="00D854D8"/>
    <w:rsid w:val="00D9045C"/>
    <w:rsid w:val="00D908BB"/>
    <w:rsid w:val="00D90996"/>
    <w:rsid w:val="00D911DE"/>
    <w:rsid w:val="00D913E7"/>
    <w:rsid w:val="00D9338F"/>
    <w:rsid w:val="00D93410"/>
    <w:rsid w:val="00D9358B"/>
    <w:rsid w:val="00D94A30"/>
    <w:rsid w:val="00D950E7"/>
    <w:rsid w:val="00D95AB4"/>
    <w:rsid w:val="00D95BB1"/>
    <w:rsid w:val="00D96701"/>
    <w:rsid w:val="00D96ABF"/>
    <w:rsid w:val="00D971DB"/>
    <w:rsid w:val="00D975F7"/>
    <w:rsid w:val="00D97D13"/>
    <w:rsid w:val="00DA1AA7"/>
    <w:rsid w:val="00DA1C02"/>
    <w:rsid w:val="00DA3EF4"/>
    <w:rsid w:val="00DA4872"/>
    <w:rsid w:val="00DA5DAA"/>
    <w:rsid w:val="00DA62C7"/>
    <w:rsid w:val="00DA7620"/>
    <w:rsid w:val="00DA7940"/>
    <w:rsid w:val="00DB0599"/>
    <w:rsid w:val="00DB4D94"/>
    <w:rsid w:val="00DB5BCA"/>
    <w:rsid w:val="00DB5CF4"/>
    <w:rsid w:val="00DB636C"/>
    <w:rsid w:val="00DB6F51"/>
    <w:rsid w:val="00DC1135"/>
    <w:rsid w:val="00DC119D"/>
    <w:rsid w:val="00DC2616"/>
    <w:rsid w:val="00DC2AB7"/>
    <w:rsid w:val="00DC2B7F"/>
    <w:rsid w:val="00DC4F84"/>
    <w:rsid w:val="00DC5603"/>
    <w:rsid w:val="00DC5768"/>
    <w:rsid w:val="00DC68C1"/>
    <w:rsid w:val="00DC7A88"/>
    <w:rsid w:val="00DD00A5"/>
    <w:rsid w:val="00DD00B2"/>
    <w:rsid w:val="00DD1097"/>
    <w:rsid w:val="00DD262E"/>
    <w:rsid w:val="00DD2CF5"/>
    <w:rsid w:val="00DD2FF8"/>
    <w:rsid w:val="00DD3136"/>
    <w:rsid w:val="00DD3F7D"/>
    <w:rsid w:val="00DD40B3"/>
    <w:rsid w:val="00DD498C"/>
    <w:rsid w:val="00DD4DD2"/>
    <w:rsid w:val="00DD5080"/>
    <w:rsid w:val="00DD5671"/>
    <w:rsid w:val="00DE0871"/>
    <w:rsid w:val="00DE0C37"/>
    <w:rsid w:val="00DE0E17"/>
    <w:rsid w:val="00DE0FF7"/>
    <w:rsid w:val="00DE228F"/>
    <w:rsid w:val="00DE59B7"/>
    <w:rsid w:val="00DE7CCA"/>
    <w:rsid w:val="00DF1826"/>
    <w:rsid w:val="00DF2998"/>
    <w:rsid w:val="00DF30F0"/>
    <w:rsid w:val="00DF4746"/>
    <w:rsid w:val="00DF4CFE"/>
    <w:rsid w:val="00DF61A1"/>
    <w:rsid w:val="00DF6839"/>
    <w:rsid w:val="00DF7FDA"/>
    <w:rsid w:val="00E00641"/>
    <w:rsid w:val="00E00A6A"/>
    <w:rsid w:val="00E01B3C"/>
    <w:rsid w:val="00E01F83"/>
    <w:rsid w:val="00E03688"/>
    <w:rsid w:val="00E05CB1"/>
    <w:rsid w:val="00E05F1A"/>
    <w:rsid w:val="00E067F1"/>
    <w:rsid w:val="00E06C12"/>
    <w:rsid w:val="00E077C2"/>
    <w:rsid w:val="00E10C7A"/>
    <w:rsid w:val="00E12A6F"/>
    <w:rsid w:val="00E145C8"/>
    <w:rsid w:val="00E15AF8"/>
    <w:rsid w:val="00E172D7"/>
    <w:rsid w:val="00E21329"/>
    <w:rsid w:val="00E21ABD"/>
    <w:rsid w:val="00E21B67"/>
    <w:rsid w:val="00E21C0F"/>
    <w:rsid w:val="00E224A0"/>
    <w:rsid w:val="00E22C10"/>
    <w:rsid w:val="00E236C4"/>
    <w:rsid w:val="00E23B48"/>
    <w:rsid w:val="00E24014"/>
    <w:rsid w:val="00E24677"/>
    <w:rsid w:val="00E25A42"/>
    <w:rsid w:val="00E274F2"/>
    <w:rsid w:val="00E27CA4"/>
    <w:rsid w:val="00E27D6B"/>
    <w:rsid w:val="00E3087F"/>
    <w:rsid w:val="00E309EA"/>
    <w:rsid w:val="00E30F65"/>
    <w:rsid w:val="00E320DD"/>
    <w:rsid w:val="00E3330A"/>
    <w:rsid w:val="00E33BFB"/>
    <w:rsid w:val="00E34A19"/>
    <w:rsid w:val="00E3518D"/>
    <w:rsid w:val="00E36D70"/>
    <w:rsid w:val="00E374F6"/>
    <w:rsid w:val="00E37DAC"/>
    <w:rsid w:val="00E4176F"/>
    <w:rsid w:val="00E41EE0"/>
    <w:rsid w:val="00E42652"/>
    <w:rsid w:val="00E42C5E"/>
    <w:rsid w:val="00E434BB"/>
    <w:rsid w:val="00E458A7"/>
    <w:rsid w:val="00E45980"/>
    <w:rsid w:val="00E466F9"/>
    <w:rsid w:val="00E469F0"/>
    <w:rsid w:val="00E47CDF"/>
    <w:rsid w:val="00E500B4"/>
    <w:rsid w:val="00E50289"/>
    <w:rsid w:val="00E50382"/>
    <w:rsid w:val="00E507C4"/>
    <w:rsid w:val="00E51126"/>
    <w:rsid w:val="00E5116D"/>
    <w:rsid w:val="00E51633"/>
    <w:rsid w:val="00E520D9"/>
    <w:rsid w:val="00E53A03"/>
    <w:rsid w:val="00E53C37"/>
    <w:rsid w:val="00E54266"/>
    <w:rsid w:val="00E626E1"/>
    <w:rsid w:val="00E63A14"/>
    <w:rsid w:val="00E64694"/>
    <w:rsid w:val="00E64DAF"/>
    <w:rsid w:val="00E6503B"/>
    <w:rsid w:val="00E65295"/>
    <w:rsid w:val="00E6593E"/>
    <w:rsid w:val="00E65FBF"/>
    <w:rsid w:val="00E702BD"/>
    <w:rsid w:val="00E7041A"/>
    <w:rsid w:val="00E71539"/>
    <w:rsid w:val="00E72679"/>
    <w:rsid w:val="00E72F64"/>
    <w:rsid w:val="00E75F11"/>
    <w:rsid w:val="00E7648A"/>
    <w:rsid w:val="00E77FB9"/>
    <w:rsid w:val="00E80E2E"/>
    <w:rsid w:val="00E814B5"/>
    <w:rsid w:val="00E81DED"/>
    <w:rsid w:val="00E82980"/>
    <w:rsid w:val="00E84717"/>
    <w:rsid w:val="00E85FC1"/>
    <w:rsid w:val="00E86E9D"/>
    <w:rsid w:val="00E86FAD"/>
    <w:rsid w:val="00E871BF"/>
    <w:rsid w:val="00E91A86"/>
    <w:rsid w:val="00E91E93"/>
    <w:rsid w:val="00E92113"/>
    <w:rsid w:val="00E924DB"/>
    <w:rsid w:val="00E92B89"/>
    <w:rsid w:val="00E93143"/>
    <w:rsid w:val="00E93EF5"/>
    <w:rsid w:val="00E964D1"/>
    <w:rsid w:val="00E97C27"/>
    <w:rsid w:val="00E97F36"/>
    <w:rsid w:val="00EA0073"/>
    <w:rsid w:val="00EA077B"/>
    <w:rsid w:val="00EA0C33"/>
    <w:rsid w:val="00EA0FE3"/>
    <w:rsid w:val="00EA13A7"/>
    <w:rsid w:val="00EA141C"/>
    <w:rsid w:val="00EA2252"/>
    <w:rsid w:val="00EA22DB"/>
    <w:rsid w:val="00EA2AC5"/>
    <w:rsid w:val="00EA38A5"/>
    <w:rsid w:val="00EA4172"/>
    <w:rsid w:val="00EA41C0"/>
    <w:rsid w:val="00EA4491"/>
    <w:rsid w:val="00EA496F"/>
    <w:rsid w:val="00EA7594"/>
    <w:rsid w:val="00EA7EF1"/>
    <w:rsid w:val="00EB115B"/>
    <w:rsid w:val="00EB1404"/>
    <w:rsid w:val="00EB1BE8"/>
    <w:rsid w:val="00EB1CB5"/>
    <w:rsid w:val="00EB3FE0"/>
    <w:rsid w:val="00EB59E0"/>
    <w:rsid w:val="00EB6072"/>
    <w:rsid w:val="00EB6AD5"/>
    <w:rsid w:val="00EB6EEF"/>
    <w:rsid w:val="00EB7280"/>
    <w:rsid w:val="00EB7BCA"/>
    <w:rsid w:val="00EB7CC8"/>
    <w:rsid w:val="00EC0D56"/>
    <w:rsid w:val="00EC14F0"/>
    <w:rsid w:val="00EC1506"/>
    <w:rsid w:val="00EC1D51"/>
    <w:rsid w:val="00EC234B"/>
    <w:rsid w:val="00EC25C6"/>
    <w:rsid w:val="00EC2B25"/>
    <w:rsid w:val="00EC3275"/>
    <w:rsid w:val="00EC3442"/>
    <w:rsid w:val="00EC3A8B"/>
    <w:rsid w:val="00EC4E02"/>
    <w:rsid w:val="00EC6A4E"/>
    <w:rsid w:val="00ED13EF"/>
    <w:rsid w:val="00ED1B4D"/>
    <w:rsid w:val="00ED254E"/>
    <w:rsid w:val="00ED2618"/>
    <w:rsid w:val="00ED4770"/>
    <w:rsid w:val="00ED4B5F"/>
    <w:rsid w:val="00ED7EC3"/>
    <w:rsid w:val="00EE11B6"/>
    <w:rsid w:val="00EE24DF"/>
    <w:rsid w:val="00EE2EAF"/>
    <w:rsid w:val="00EE442E"/>
    <w:rsid w:val="00EE4930"/>
    <w:rsid w:val="00EF0C71"/>
    <w:rsid w:val="00EF17D1"/>
    <w:rsid w:val="00EF18F7"/>
    <w:rsid w:val="00EF1E47"/>
    <w:rsid w:val="00EF23E9"/>
    <w:rsid w:val="00EF269B"/>
    <w:rsid w:val="00EF26FB"/>
    <w:rsid w:val="00EF37CC"/>
    <w:rsid w:val="00EF56B7"/>
    <w:rsid w:val="00EF5DC1"/>
    <w:rsid w:val="00EF5FAC"/>
    <w:rsid w:val="00EF6421"/>
    <w:rsid w:val="00EF6763"/>
    <w:rsid w:val="00EF7C98"/>
    <w:rsid w:val="00EF7EEE"/>
    <w:rsid w:val="00EF7F40"/>
    <w:rsid w:val="00F0100A"/>
    <w:rsid w:val="00F0395A"/>
    <w:rsid w:val="00F045E0"/>
    <w:rsid w:val="00F0579B"/>
    <w:rsid w:val="00F062CB"/>
    <w:rsid w:val="00F067C5"/>
    <w:rsid w:val="00F06E56"/>
    <w:rsid w:val="00F06E73"/>
    <w:rsid w:val="00F0766D"/>
    <w:rsid w:val="00F07AC0"/>
    <w:rsid w:val="00F07DBD"/>
    <w:rsid w:val="00F100D5"/>
    <w:rsid w:val="00F102DB"/>
    <w:rsid w:val="00F107DC"/>
    <w:rsid w:val="00F11B83"/>
    <w:rsid w:val="00F12769"/>
    <w:rsid w:val="00F1574F"/>
    <w:rsid w:val="00F15DFB"/>
    <w:rsid w:val="00F16D1F"/>
    <w:rsid w:val="00F178F3"/>
    <w:rsid w:val="00F17ACE"/>
    <w:rsid w:val="00F17AD6"/>
    <w:rsid w:val="00F17D6B"/>
    <w:rsid w:val="00F17D76"/>
    <w:rsid w:val="00F202DA"/>
    <w:rsid w:val="00F20B6B"/>
    <w:rsid w:val="00F21807"/>
    <w:rsid w:val="00F226BF"/>
    <w:rsid w:val="00F23698"/>
    <w:rsid w:val="00F23818"/>
    <w:rsid w:val="00F23919"/>
    <w:rsid w:val="00F2541C"/>
    <w:rsid w:val="00F25590"/>
    <w:rsid w:val="00F25B17"/>
    <w:rsid w:val="00F262ED"/>
    <w:rsid w:val="00F274AA"/>
    <w:rsid w:val="00F303E5"/>
    <w:rsid w:val="00F3045C"/>
    <w:rsid w:val="00F30504"/>
    <w:rsid w:val="00F30B5F"/>
    <w:rsid w:val="00F3244D"/>
    <w:rsid w:val="00F33646"/>
    <w:rsid w:val="00F34830"/>
    <w:rsid w:val="00F34DDB"/>
    <w:rsid w:val="00F36FED"/>
    <w:rsid w:val="00F37278"/>
    <w:rsid w:val="00F3784A"/>
    <w:rsid w:val="00F4001D"/>
    <w:rsid w:val="00F4030B"/>
    <w:rsid w:val="00F40D5E"/>
    <w:rsid w:val="00F40F78"/>
    <w:rsid w:val="00F434EA"/>
    <w:rsid w:val="00F444B8"/>
    <w:rsid w:val="00F4514C"/>
    <w:rsid w:val="00F455F7"/>
    <w:rsid w:val="00F45A13"/>
    <w:rsid w:val="00F461FD"/>
    <w:rsid w:val="00F4701D"/>
    <w:rsid w:val="00F47E25"/>
    <w:rsid w:val="00F47EB8"/>
    <w:rsid w:val="00F50B1B"/>
    <w:rsid w:val="00F51960"/>
    <w:rsid w:val="00F52A6F"/>
    <w:rsid w:val="00F53151"/>
    <w:rsid w:val="00F53F0E"/>
    <w:rsid w:val="00F53F5D"/>
    <w:rsid w:val="00F55101"/>
    <w:rsid w:val="00F552DE"/>
    <w:rsid w:val="00F556C4"/>
    <w:rsid w:val="00F56D0B"/>
    <w:rsid w:val="00F5744B"/>
    <w:rsid w:val="00F60588"/>
    <w:rsid w:val="00F61392"/>
    <w:rsid w:val="00F62CE8"/>
    <w:rsid w:val="00F62FF0"/>
    <w:rsid w:val="00F63732"/>
    <w:rsid w:val="00F65037"/>
    <w:rsid w:val="00F657B6"/>
    <w:rsid w:val="00F6590B"/>
    <w:rsid w:val="00F6689B"/>
    <w:rsid w:val="00F675BE"/>
    <w:rsid w:val="00F6766A"/>
    <w:rsid w:val="00F70F5E"/>
    <w:rsid w:val="00F7274C"/>
    <w:rsid w:val="00F72E89"/>
    <w:rsid w:val="00F74B25"/>
    <w:rsid w:val="00F74E72"/>
    <w:rsid w:val="00F75EAF"/>
    <w:rsid w:val="00F767D8"/>
    <w:rsid w:val="00F76C2C"/>
    <w:rsid w:val="00F7742B"/>
    <w:rsid w:val="00F80C05"/>
    <w:rsid w:val="00F80EC3"/>
    <w:rsid w:val="00F816D8"/>
    <w:rsid w:val="00F818D3"/>
    <w:rsid w:val="00F846A0"/>
    <w:rsid w:val="00F869E2"/>
    <w:rsid w:val="00F878A3"/>
    <w:rsid w:val="00F928DB"/>
    <w:rsid w:val="00F9409F"/>
    <w:rsid w:val="00F9496C"/>
    <w:rsid w:val="00F94BF8"/>
    <w:rsid w:val="00F96314"/>
    <w:rsid w:val="00F96904"/>
    <w:rsid w:val="00F96E9A"/>
    <w:rsid w:val="00FA003B"/>
    <w:rsid w:val="00FA0701"/>
    <w:rsid w:val="00FA0901"/>
    <w:rsid w:val="00FA2D81"/>
    <w:rsid w:val="00FA403C"/>
    <w:rsid w:val="00FA43A4"/>
    <w:rsid w:val="00FA4F79"/>
    <w:rsid w:val="00FA564F"/>
    <w:rsid w:val="00FA57EE"/>
    <w:rsid w:val="00FA5CE5"/>
    <w:rsid w:val="00FA610D"/>
    <w:rsid w:val="00FA700A"/>
    <w:rsid w:val="00FB0875"/>
    <w:rsid w:val="00FB0985"/>
    <w:rsid w:val="00FB11D2"/>
    <w:rsid w:val="00FB1552"/>
    <w:rsid w:val="00FB3CCE"/>
    <w:rsid w:val="00FB42FF"/>
    <w:rsid w:val="00FB45D5"/>
    <w:rsid w:val="00FB4C22"/>
    <w:rsid w:val="00FB5729"/>
    <w:rsid w:val="00FB5BCC"/>
    <w:rsid w:val="00FB6993"/>
    <w:rsid w:val="00FC02C5"/>
    <w:rsid w:val="00FC1823"/>
    <w:rsid w:val="00FC2167"/>
    <w:rsid w:val="00FC36EE"/>
    <w:rsid w:val="00FC3FE7"/>
    <w:rsid w:val="00FC4B94"/>
    <w:rsid w:val="00FC5593"/>
    <w:rsid w:val="00FC62C8"/>
    <w:rsid w:val="00FC670E"/>
    <w:rsid w:val="00FC68C5"/>
    <w:rsid w:val="00FC6E0C"/>
    <w:rsid w:val="00FC703E"/>
    <w:rsid w:val="00FD04DE"/>
    <w:rsid w:val="00FD0E44"/>
    <w:rsid w:val="00FD225A"/>
    <w:rsid w:val="00FD255F"/>
    <w:rsid w:val="00FD3138"/>
    <w:rsid w:val="00FD3419"/>
    <w:rsid w:val="00FD40D9"/>
    <w:rsid w:val="00FD4DB8"/>
    <w:rsid w:val="00FD5408"/>
    <w:rsid w:val="00FD7290"/>
    <w:rsid w:val="00FD747B"/>
    <w:rsid w:val="00FE197C"/>
    <w:rsid w:val="00FE1983"/>
    <w:rsid w:val="00FE2A58"/>
    <w:rsid w:val="00FE33D9"/>
    <w:rsid w:val="00FE41C7"/>
    <w:rsid w:val="00FE78C0"/>
    <w:rsid w:val="00FE7BF2"/>
    <w:rsid w:val="00FE7CCD"/>
    <w:rsid w:val="00FF1FFD"/>
    <w:rsid w:val="00FF2984"/>
    <w:rsid w:val="00FF2CE3"/>
    <w:rsid w:val="00FF2E8E"/>
    <w:rsid w:val="00FF3B7C"/>
    <w:rsid w:val="00FF4F93"/>
    <w:rsid w:val="00FF5240"/>
    <w:rsid w:val="00FF5878"/>
    <w:rsid w:val="00FF66C0"/>
    <w:rsid w:val="00FF6D6D"/>
    <w:rsid w:val="00FF7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iPriority="35" w:unhideWhenUsed="1" w:qFormat="1"/>
    <w:lsdException w:name="Title" w:locked="1" w:uiPriority="10" w:qFormat="1"/>
    <w:lsdException w:name="Default Paragraph Font" w:locked="1"/>
    <w:lsdException w:name="Body Text Indent" w:locked="1"/>
    <w:lsdException w:name="Subtitle" w:locked="1" w:uiPriority="11" w:qFormat="1"/>
    <w:lsdException w:name="Strong" w:locked="1" w:qFormat="1"/>
    <w:lsdException w:name="Emphasis" w:locked="1" w:uiPriority="20" w:qFormat="1"/>
    <w:lsdException w:name="Normal (Web)" w:locked="1"/>
    <w:lsdException w:name="Balloon Text" w:uiPriority="99"/>
    <w:lsdException w:name="Table Grid" w:locked="1" w:uiPriority="3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342"/>
    <w:pPr>
      <w:spacing w:after="160" w:line="259" w:lineRule="auto"/>
    </w:pPr>
    <w:rPr>
      <w:sz w:val="22"/>
      <w:szCs w:val="22"/>
      <w:lang w:val="uk-UA"/>
    </w:rPr>
  </w:style>
  <w:style w:type="paragraph" w:styleId="1">
    <w:name w:val="heading 1"/>
    <w:basedOn w:val="a"/>
    <w:next w:val="a"/>
    <w:link w:val="10"/>
    <w:uiPriority w:val="9"/>
    <w:qFormat/>
    <w:locked/>
    <w:rsid w:val="001E4342"/>
    <w:pPr>
      <w:keepNext/>
      <w:keepLines/>
      <w:spacing w:before="320" w:after="0" w:line="240" w:lineRule="auto"/>
      <w:outlineLvl w:val="0"/>
    </w:pPr>
    <w:rPr>
      <w:rFonts w:ascii="Calibri Light" w:eastAsia="SimSun" w:hAnsi="Calibri Light"/>
      <w:color w:val="2E74B5"/>
      <w:sz w:val="30"/>
      <w:szCs w:val="30"/>
    </w:rPr>
  </w:style>
  <w:style w:type="paragraph" w:styleId="2">
    <w:name w:val="heading 2"/>
    <w:basedOn w:val="a"/>
    <w:next w:val="a"/>
    <w:link w:val="20"/>
    <w:uiPriority w:val="9"/>
    <w:semiHidden/>
    <w:unhideWhenUsed/>
    <w:qFormat/>
    <w:locked/>
    <w:rsid w:val="001E4342"/>
    <w:pPr>
      <w:keepNext/>
      <w:keepLines/>
      <w:spacing w:before="40" w:after="0" w:line="240" w:lineRule="auto"/>
      <w:outlineLvl w:val="1"/>
    </w:pPr>
    <w:rPr>
      <w:rFonts w:ascii="Calibri Light" w:eastAsia="SimSun" w:hAnsi="Calibri Light"/>
      <w:color w:val="C45911"/>
      <w:sz w:val="28"/>
      <w:szCs w:val="28"/>
    </w:rPr>
  </w:style>
  <w:style w:type="paragraph" w:styleId="3">
    <w:name w:val="heading 3"/>
    <w:basedOn w:val="a"/>
    <w:next w:val="a"/>
    <w:link w:val="30"/>
    <w:uiPriority w:val="9"/>
    <w:unhideWhenUsed/>
    <w:qFormat/>
    <w:rsid w:val="001E4342"/>
    <w:pPr>
      <w:keepNext/>
      <w:keepLines/>
      <w:spacing w:before="40" w:after="0" w:line="240" w:lineRule="auto"/>
      <w:outlineLvl w:val="2"/>
    </w:pPr>
    <w:rPr>
      <w:rFonts w:ascii="Calibri Light" w:eastAsia="SimSun" w:hAnsi="Calibri Light"/>
      <w:color w:val="538135"/>
      <w:sz w:val="26"/>
      <w:szCs w:val="26"/>
    </w:rPr>
  </w:style>
  <w:style w:type="paragraph" w:styleId="4">
    <w:name w:val="heading 4"/>
    <w:basedOn w:val="a"/>
    <w:next w:val="a"/>
    <w:link w:val="40"/>
    <w:uiPriority w:val="9"/>
    <w:unhideWhenUsed/>
    <w:qFormat/>
    <w:rsid w:val="001E4342"/>
    <w:pPr>
      <w:keepNext/>
      <w:keepLines/>
      <w:spacing w:before="40" w:after="0"/>
      <w:outlineLvl w:val="3"/>
    </w:pPr>
    <w:rPr>
      <w:rFonts w:ascii="Calibri Light" w:eastAsia="SimSun" w:hAnsi="Calibri Light"/>
      <w:i/>
      <w:iCs/>
      <w:color w:val="2F5496"/>
      <w:sz w:val="25"/>
      <w:szCs w:val="25"/>
    </w:rPr>
  </w:style>
  <w:style w:type="paragraph" w:styleId="5">
    <w:name w:val="heading 5"/>
    <w:basedOn w:val="a"/>
    <w:next w:val="a"/>
    <w:link w:val="50"/>
    <w:uiPriority w:val="9"/>
    <w:unhideWhenUsed/>
    <w:qFormat/>
    <w:rsid w:val="001E4342"/>
    <w:pPr>
      <w:keepNext/>
      <w:keepLines/>
      <w:spacing w:before="40" w:after="0"/>
      <w:outlineLvl w:val="4"/>
    </w:pPr>
    <w:rPr>
      <w:rFonts w:ascii="Calibri Light" w:eastAsia="SimSun" w:hAnsi="Calibri Light"/>
      <w:i/>
      <w:iCs/>
      <w:color w:val="833C0B"/>
      <w:sz w:val="24"/>
      <w:szCs w:val="24"/>
    </w:rPr>
  </w:style>
  <w:style w:type="paragraph" w:styleId="6">
    <w:name w:val="heading 6"/>
    <w:basedOn w:val="a"/>
    <w:next w:val="a"/>
    <w:link w:val="60"/>
    <w:uiPriority w:val="9"/>
    <w:semiHidden/>
    <w:unhideWhenUsed/>
    <w:qFormat/>
    <w:locked/>
    <w:rsid w:val="001E4342"/>
    <w:pPr>
      <w:keepNext/>
      <w:keepLines/>
      <w:spacing w:before="40" w:after="0"/>
      <w:outlineLvl w:val="5"/>
    </w:pPr>
    <w:rPr>
      <w:rFonts w:ascii="Calibri Light" w:eastAsia="SimSun" w:hAnsi="Calibri Light"/>
      <w:i/>
      <w:iCs/>
      <w:color w:val="385623"/>
      <w:sz w:val="23"/>
      <w:szCs w:val="23"/>
    </w:rPr>
  </w:style>
  <w:style w:type="paragraph" w:styleId="7">
    <w:name w:val="heading 7"/>
    <w:basedOn w:val="a"/>
    <w:next w:val="a"/>
    <w:link w:val="70"/>
    <w:uiPriority w:val="9"/>
    <w:semiHidden/>
    <w:unhideWhenUsed/>
    <w:qFormat/>
    <w:locked/>
    <w:rsid w:val="001E4342"/>
    <w:pPr>
      <w:keepNext/>
      <w:keepLines/>
      <w:spacing w:before="40" w:after="0"/>
      <w:outlineLvl w:val="6"/>
    </w:pPr>
    <w:rPr>
      <w:rFonts w:ascii="Calibri Light" w:eastAsia="SimSun" w:hAnsi="Calibri Light"/>
      <w:color w:val="1F4E79"/>
    </w:rPr>
  </w:style>
  <w:style w:type="paragraph" w:styleId="8">
    <w:name w:val="heading 8"/>
    <w:basedOn w:val="a"/>
    <w:next w:val="a"/>
    <w:link w:val="80"/>
    <w:uiPriority w:val="9"/>
    <w:semiHidden/>
    <w:unhideWhenUsed/>
    <w:qFormat/>
    <w:locked/>
    <w:rsid w:val="001E4342"/>
    <w:pPr>
      <w:keepNext/>
      <w:keepLines/>
      <w:spacing w:before="40" w:after="0"/>
      <w:outlineLvl w:val="7"/>
    </w:pPr>
    <w:rPr>
      <w:rFonts w:ascii="Calibri Light" w:eastAsia="SimSun" w:hAnsi="Calibri Light"/>
      <w:color w:val="833C0B"/>
      <w:sz w:val="21"/>
      <w:szCs w:val="21"/>
    </w:rPr>
  </w:style>
  <w:style w:type="paragraph" w:styleId="9">
    <w:name w:val="heading 9"/>
    <w:basedOn w:val="a"/>
    <w:next w:val="a"/>
    <w:link w:val="90"/>
    <w:uiPriority w:val="9"/>
    <w:semiHidden/>
    <w:unhideWhenUsed/>
    <w:qFormat/>
    <w:locked/>
    <w:rsid w:val="001E4342"/>
    <w:pPr>
      <w:keepNext/>
      <w:keepLines/>
      <w:spacing w:before="40" w:after="0"/>
      <w:outlineLvl w:val="8"/>
    </w:pPr>
    <w:rPr>
      <w:rFonts w:ascii="Calibri Light" w:eastAsia="SimSun" w:hAnsi="Calibri Light"/>
      <w:color w:val="3856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1E4342"/>
    <w:rPr>
      <w:rFonts w:ascii="Calibri Light" w:eastAsia="SimSun" w:hAnsi="Calibri Light" w:cs="Times New Roman"/>
      <w:color w:val="538135"/>
      <w:sz w:val="26"/>
      <w:szCs w:val="26"/>
    </w:rPr>
  </w:style>
  <w:style w:type="character" w:customStyle="1" w:styleId="40">
    <w:name w:val="Заголовок 4 Знак"/>
    <w:link w:val="4"/>
    <w:uiPriority w:val="9"/>
    <w:locked/>
    <w:rsid w:val="001E4342"/>
    <w:rPr>
      <w:rFonts w:ascii="Calibri Light" w:eastAsia="SimSun" w:hAnsi="Calibri Light" w:cs="Times New Roman"/>
      <w:i/>
      <w:iCs/>
      <w:color w:val="2F5496"/>
      <w:sz w:val="25"/>
      <w:szCs w:val="25"/>
    </w:rPr>
  </w:style>
  <w:style w:type="character" w:customStyle="1" w:styleId="50">
    <w:name w:val="Заголовок 5 Знак"/>
    <w:link w:val="5"/>
    <w:uiPriority w:val="9"/>
    <w:locked/>
    <w:rsid w:val="001E4342"/>
    <w:rPr>
      <w:rFonts w:ascii="Calibri Light" w:eastAsia="SimSun" w:hAnsi="Calibri Light" w:cs="Times New Roman"/>
      <w:i/>
      <w:iCs/>
      <w:color w:val="833C0B"/>
      <w:sz w:val="24"/>
      <w:szCs w:val="24"/>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17,Знак18 Знак, Знак2"/>
    <w:basedOn w:val="a"/>
    <w:link w:val="a4"/>
    <w:rsid w:val="006648F3"/>
    <w:pPr>
      <w:spacing w:before="100" w:beforeAutospacing="1" w:after="100" w:afterAutospacing="1" w:line="240" w:lineRule="auto"/>
    </w:pPr>
    <w:rPr>
      <w:rFonts w:ascii="Times New Roman" w:hAnsi="Times New Roman"/>
      <w:sz w:val="24"/>
      <w:szCs w:val="20"/>
    </w:rPr>
  </w:style>
  <w:style w:type="paragraph" w:customStyle="1" w:styleId="11">
    <w:name w:val="Обычный1"/>
    <w:qFormat/>
    <w:rsid w:val="006648F3"/>
    <w:pPr>
      <w:spacing w:after="160" w:line="276" w:lineRule="auto"/>
    </w:pPr>
    <w:rPr>
      <w:rFonts w:ascii="Arial" w:hAnsi="Arial" w:cs="Arial"/>
      <w:color w:val="000000"/>
      <w:sz w:val="22"/>
      <w:szCs w:val="22"/>
    </w:rPr>
  </w:style>
  <w:style w:type="character" w:customStyle="1" w:styleId="apple-converted-space">
    <w:name w:val="apple-converted-space"/>
    <w:rsid w:val="006648F3"/>
  </w:style>
  <w:style w:type="character" w:customStyle="1" w:styleId="a4">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3"/>
    <w:locked/>
    <w:rsid w:val="006648F3"/>
    <w:rPr>
      <w:rFonts w:ascii="Times New Roman" w:hAnsi="Times New Roman"/>
      <w:sz w:val="24"/>
      <w:lang w:val="uk-UA" w:eastAsia="uk-UA"/>
    </w:rPr>
  </w:style>
  <w:style w:type="character" w:styleId="a5">
    <w:name w:val="Hyperlink"/>
    <w:rsid w:val="00BD7CA4"/>
    <w:rPr>
      <w:rFonts w:cs="Times New Roman"/>
      <w:color w:val="045EAC"/>
      <w:u w:val="none"/>
    </w:rPr>
  </w:style>
  <w:style w:type="paragraph" w:customStyle="1" w:styleId="12">
    <w:name w:val="Абзац списка1"/>
    <w:basedOn w:val="a"/>
    <w:rsid w:val="00147181"/>
    <w:pPr>
      <w:ind w:left="720"/>
    </w:pPr>
    <w:rPr>
      <w:lang w:val="ru-RU" w:eastAsia="en-US"/>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ocked/>
    <w:rsid w:val="003263AC"/>
    <w:rPr>
      <w:rFonts w:ascii="Times New Roman" w:hAnsi="Times New Roman"/>
      <w:sz w:val="24"/>
    </w:rPr>
  </w:style>
  <w:style w:type="paragraph" w:customStyle="1" w:styleId="rvps2">
    <w:name w:val="rvps2"/>
    <w:basedOn w:val="a"/>
    <w:rsid w:val="003263AC"/>
    <w:pPr>
      <w:spacing w:before="100" w:beforeAutospacing="1" w:after="100" w:afterAutospacing="1" w:line="240" w:lineRule="auto"/>
    </w:pPr>
    <w:rPr>
      <w:rFonts w:ascii="Times New Roman" w:hAnsi="Times New Roman"/>
      <w:sz w:val="24"/>
      <w:szCs w:val="24"/>
      <w:lang w:val="ru-RU"/>
    </w:rPr>
  </w:style>
  <w:style w:type="character" w:styleId="a6">
    <w:name w:val="Strong"/>
    <w:qFormat/>
    <w:rsid w:val="001E4342"/>
    <w:rPr>
      <w:b/>
      <w:bCs/>
    </w:rPr>
  </w:style>
  <w:style w:type="paragraph" w:styleId="HTML">
    <w:name w:val="HTML Preformatted"/>
    <w:aliases w:val="Знак"/>
    <w:basedOn w:val="a"/>
    <w:link w:val="HTML0"/>
    <w:rsid w:val="00330F57"/>
    <w:pPr>
      <w:tabs>
        <w:tab w:val="left" w:pos="708"/>
      </w:tabs>
      <w:spacing w:after="0" w:line="240" w:lineRule="auto"/>
    </w:pPr>
    <w:rPr>
      <w:rFonts w:ascii="Courier New" w:hAnsi="Courier New"/>
      <w:sz w:val="20"/>
      <w:szCs w:val="20"/>
      <w:lang w:val="en-US"/>
    </w:rPr>
  </w:style>
  <w:style w:type="character" w:customStyle="1" w:styleId="HTML0">
    <w:name w:val="Стандартный HTML Знак"/>
    <w:aliases w:val="Знак Знак"/>
    <w:link w:val="HTML"/>
    <w:locked/>
    <w:rsid w:val="00330F57"/>
    <w:rPr>
      <w:rFonts w:ascii="Courier New" w:hAnsi="Courier New" w:cs="Times New Roman"/>
      <w:sz w:val="20"/>
    </w:rPr>
  </w:style>
  <w:style w:type="paragraph" w:customStyle="1" w:styleId="14">
    <w:name w:val="Без интервала1"/>
    <w:link w:val="NoSpacingChar"/>
    <w:rsid w:val="00CF3F83"/>
    <w:pPr>
      <w:spacing w:after="160" w:line="259" w:lineRule="auto"/>
    </w:pPr>
    <w:rPr>
      <w:rFonts w:cs="Calibri"/>
      <w:sz w:val="22"/>
      <w:szCs w:val="22"/>
      <w:lang w:val="uk-UA" w:eastAsia="uk-UA"/>
    </w:rPr>
  </w:style>
  <w:style w:type="character" w:customStyle="1" w:styleId="rvts0">
    <w:name w:val="rvts0"/>
    <w:rsid w:val="007F6411"/>
  </w:style>
  <w:style w:type="character" w:customStyle="1" w:styleId="NoSpacingChar">
    <w:name w:val="No Spacing Char"/>
    <w:link w:val="14"/>
    <w:locked/>
    <w:rsid w:val="00780427"/>
    <w:rPr>
      <w:rFonts w:eastAsia="Times New Roman"/>
      <w:sz w:val="22"/>
      <w:lang w:val="uk-UA" w:eastAsia="uk-UA"/>
    </w:rPr>
  </w:style>
  <w:style w:type="paragraph" w:customStyle="1" w:styleId="31">
    <w:name w:val="Основной текст с отступом 31"/>
    <w:basedOn w:val="a"/>
    <w:rsid w:val="00780427"/>
    <w:pPr>
      <w:suppressAutoHyphens/>
      <w:spacing w:after="120" w:line="240" w:lineRule="auto"/>
      <w:ind w:left="283"/>
    </w:pPr>
    <w:rPr>
      <w:rFonts w:ascii="Times New Roman CYR" w:hAnsi="Times New Roman CYR" w:cs="Times New Roman CYR"/>
      <w:sz w:val="16"/>
      <w:szCs w:val="16"/>
      <w:lang w:val="ru-RU" w:eastAsia="zh-CN"/>
    </w:rPr>
  </w:style>
  <w:style w:type="character" w:customStyle="1" w:styleId="21">
    <w:name w:val="Основной текст (2)_"/>
    <w:link w:val="210"/>
    <w:locked/>
    <w:rsid w:val="00780427"/>
    <w:rPr>
      <w:shd w:val="clear" w:color="auto" w:fill="FFFFFF"/>
    </w:rPr>
  </w:style>
  <w:style w:type="paragraph" w:customStyle="1" w:styleId="210">
    <w:name w:val="Основной текст (2)1"/>
    <w:basedOn w:val="a"/>
    <w:link w:val="21"/>
    <w:rsid w:val="00780427"/>
    <w:pPr>
      <w:widowControl w:val="0"/>
      <w:shd w:val="clear" w:color="auto" w:fill="FFFFFF"/>
      <w:spacing w:after="0" w:line="240" w:lineRule="atLeast"/>
      <w:ind w:hanging="400"/>
    </w:pPr>
    <w:rPr>
      <w:sz w:val="20"/>
      <w:szCs w:val="20"/>
      <w:lang w:val="ru-RU"/>
    </w:rPr>
  </w:style>
  <w:style w:type="paragraph" w:customStyle="1" w:styleId="tbl-cod">
    <w:name w:val="tbl-cod"/>
    <w:basedOn w:val="a"/>
    <w:rsid w:val="00780427"/>
    <w:pPr>
      <w:spacing w:before="100" w:beforeAutospacing="1" w:after="100" w:afterAutospacing="1" w:line="240" w:lineRule="auto"/>
    </w:pPr>
    <w:rPr>
      <w:rFonts w:ascii="Times New Roman" w:hAnsi="Times New Roman"/>
      <w:sz w:val="24"/>
      <w:szCs w:val="24"/>
    </w:rPr>
  </w:style>
  <w:style w:type="character" w:styleId="a7">
    <w:name w:val="Emphasis"/>
    <w:uiPriority w:val="20"/>
    <w:qFormat/>
    <w:locked/>
    <w:rsid w:val="001E4342"/>
    <w:rPr>
      <w:i/>
      <w:iCs/>
    </w:rPr>
  </w:style>
  <w:style w:type="paragraph" w:customStyle="1" w:styleId="WW-">
    <w:name w:val="WW-Базовый"/>
    <w:rsid w:val="00B31058"/>
    <w:pPr>
      <w:tabs>
        <w:tab w:val="left" w:pos="708"/>
      </w:tabs>
      <w:suppressAutoHyphens/>
      <w:spacing w:after="200" w:line="276" w:lineRule="auto"/>
    </w:pPr>
    <w:rPr>
      <w:rFonts w:ascii="Times New Roman" w:hAnsi="Times New Roman"/>
      <w:sz w:val="24"/>
      <w:szCs w:val="24"/>
      <w:lang w:eastAsia="zh-CN"/>
    </w:rPr>
  </w:style>
  <w:style w:type="paragraph" w:styleId="a8">
    <w:name w:val="footer"/>
    <w:basedOn w:val="a"/>
    <w:link w:val="a9"/>
    <w:rsid w:val="00A30749"/>
    <w:pPr>
      <w:tabs>
        <w:tab w:val="center" w:pos="4677"/>
        <w:tab w:val="right" w:pos="9355"/>
      </w:tabs>
    </w:pPr>
    <w:rPr>
      <w:rFonts w:ascii="Times New Roman" w:hAnsi="Times New Roman"/>
      <w:sz w:val="28"/>
      <w:lang w:eastAsia="en-US"/>
    </w:rPr>
  </w:style>
  <w:style w:type="character" w:customStyle="1" w:styleId="a9">
    <w:name w:val="Нижний колонтитул Знак"/>
    <w:link w:val="a8"/>
    <w:locked/>
    <w:rsid w:val="00A30749"/>
    <w:rPr>
      <w:rFonts w:ascii="Times New Roman" w:hAnsi="Times New Roman" w:cs="Times New Roman"/>
      <w:sz w:val="28"/>
    </w:rPr>
  </w:style>
  <w:style w:type="paragraph" w:styleId="aa">
    <w:name w:val="Body Text Indent"/>
    <w:basedOn w:val="a"/>
    <w:link w:val="ab"/>
    <w:rsid w:val="00A30749"/>
    <w:pPr>
      <w:spacing w:after="120"/>
      <w:ind w:left="283"/>
    </w:pPr>
    <w:rPr>
      <w:rFonts w:ascii="Times New Roman" w:hAnsi="Times New Roman"/>
      <w:sz w:val="28"/>
      <w:lang w:eastAsia="en-US"/>
    </w:rPr>
  </w:style>
  <w:style w:type="character" w:customStyle="1" w:styleId="ab">
    <w:name w:val="Основной текст с отступом Знак"/>
    <w:link w:val="aa"/>
    <w:locked/>
    <w:rsid w:val="00A30749"/>
    <w:rPr>
      <w:rFonts w:ascii="Times New Roman" w:hAnsi="Times New Roman" w:cs="Times New Roman"/>
      <w:sz w:val="28"/>
      <w:lang w:val="uk-UA"/>
    </w:rPr>
  </w:style>
  <w:style w:type="character" w:customStyle="1" w:styleId="WW8Num3z8">
    <w:name w:val="WW8Num3z8"/>
    <w:rsid w:val="00A30749"/>
  </w:style>
  <w:style w:type="character" w:customStyle="1" w:styleId="rvts9">
    <w:name w:val="rvts9"/>
    <w:rsid w:val="00D21695"/>
    <w:rPr>
      <w:rFonts w:cs="Times New Roman"/>
    </w:rPr>
  </w:style>
  <w:style w:type="paragraph" w:styleId="ac">
    <w:name w:val="header"/>
    <w:basedOn w:val="a"/>
    <w:link w:val="ad"/>
    <w:uiPriority w:val="99"/>
    <w:rsid w:val="00B75068"/>
    <w:pPr>
      <w:tabs>
        <w:tab w:val="center" w:pos="4677"/>
        <w:tab w:val="right" w:pos="9355"/>
      </w:tabs>
      <w:spacing w:after="0" w:line="240" w:lineRule="auto"/>
    </w:pPr>
  </w:style>
  <w:style w:type="character" w:customStyle="1" w:styleId="ad">
    <w:name w:val="Верхний колонтитул Знак"/>
    <w:link w:val="ac"/>
    <w:uiPriority w:val="99"/>
    <w:locked/>
    <w:rsid w:val="00B75068"/>
    <w:rPr>
      <w:rFonts w:eastAsia="Times New Roman" w:cs="Times New Roman"/>
      <w:lang w:val="uk-UA" w:eastAsia="uk-UA"/>
    </w:rPr>
  </w:style>
  <w:style w:type="paragraph" w:styleId="ae">
    <w:name w:val="Balloon Text"/>
    <w:basedOn w:val="a"/>
    <w:link w:val="af"/>
    <w:uiPriority w:val="99"/>
    <w:semiHidden/>
    <w:rsid w:val="00C458C3"/>
    <w:pPr>
      <w:spacing w:after="0" w:line="240" w:lineRule="auto"/>
    </w:pPr>
    <w:rPr>
      <w:rFonts w:ascii="Segoe UI" w:hAnsi="Segoe UI" w:cs="Segoe UI"/>
      <w:sz w:val="18"/>
      <w:szCs w:val="18"/>
    </w:rPr>
  </w:style>
  <w:style w:type="character" w:customStyle="1" w:styleId="af">
    <w:name w:val="Текст выноски Знак"/>
    <w:link w:val="ae"/>
    <w:uiPriority w:val="99"/>
    <w:semiHidden/>
    <w:locked/>
    <w:rsid w:val="00C458C3"/>
    <w:rPr>
      <w:rFonts w:ascii="Segoe UI" w:hAnsi="Segoe UI" w:cs="Segoe UI"/>
      <w:sz w:val="18"/>
      <w:szCs w:val="18"/>
      <w:lang w:val="uk-UA" w:eastAsia="uk-UA"/>
    </w:rPr>
  </w:style>
  <w:style w:type="paragraph" w:styleId="22">
    <w:name w:val="Body Text Indent 2"/>
    <w:basedOn w:val="a"/>
    <w:link w:val="23"/>
    <w:rsid w:val="00E24014"/>
    <w:pPr>
      <w:spacing w:after="120" w:line="480" w:lineRule="auto"/>
      <w:ind w:left="283"/>
    </w:pPr>
    <w:rPr>
      <w:rFonts w:ascii="Times New Roman" w:hAnsi="Times New Roman"/>
      <w:sz w:val="24"/>
      <w:szCs w:val="24"/>
      <w:lang w:val="ru-RU"/>
    </w:rPr>
  </w:style>
  <w:style w:type="character" w:customStyle="1" w:styleId="23">
    <w:name w:val="Основной текст с отступом 2 Знак"/>
    <w:link w:val="22"/>
    <w:rsid w:val="00E24014"/>
    <w:rPr>
      <w:sz w:val="24"/>
      <w:szCs w:val="24"/>
      <w:lang w:val="ru-RU" w:eastAsia="ru-RU" w:bidi="ar-SA"/>
    </w:rPr>
  </w:style>
  <w:style w:type="table" w:styleId="af0">
    <w:name w:val="Table Grid"/>
    <w:basedOn w:val="a1"/>
    <w:uiPriority w:val="39"/>
    <w:locked/>
    <w:rsid w:val="00062E1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594,baiaagaaboqcaaad+auaaaudcgaaaaaaaaaaaaaaaaaaaaaaaaaaaaaaaaaaaaaaaaaaaaaaaaaaaaaaaaaaaaaaaaaaaaaaaaaaaaaaaaaaaaaaaaaaaaaaaaaaaaaaaaaaaaaaaaaaaaaaaaaaaaaaaaaaaaaaaaaaaaaaaaaaaaaaaaaaaaaaaaaaaaaaaaaaaaaaaaaaaaaaaaaaaaaaaaaaaaaaaaaaaaaa"/>
    <w:rsid w:val="003242D2"/>
  </w:style>
  <w:style w:type="character" w:customStyle="1" w:styleId="10">
    <w:name w:val="Заголовок 1 Знак"/>
    <w:link w:val="1"/>
    <w:uiPriority w:val="9"/>
    <w:rsid w:val="001E4342"/>
    <w:rPr>
      <w:rFonts w:ascii="Calibri Light" w:eastAsia="SimSun" w:hAnsi="Calibri Light" w:cs="Times New Roman"/>
      <w:color w:val="2E74B5"/>
      <w:sz w:val="30"/>
      <w:szCs w:val="30"/>
    </w:rPr>
  </w:style>
  <w:style w:type="character" w:customStyle="1" w:styleId="20">
    <w:name w:val="Заголовок 2 Знак"/>
    <w:link w:val="2"/>
    <w:uiPriority w:val="9"/>
    <w:semiHidden/>
    <w:rsid w:val="001E4342"/>
    <w:rPr>
      <w:rFonts w:ascii="Calibri Light" w:eastAsia="SimSun" w:hAnsi="Calibri Light" w:cs="Times New Roman"/>
      <w:color w:val="C45911"/>
      <w:sz w:val="28"/>
      <w:szCs w:val="28"/>
    </w:rPr>
  </w:style>
  <w:style w:type="character" w:customStyle="1" w:styleId="60">
    <w:name w:val="Заголовок 6 Знак"/>
    <w:link w:val="6"/>
    <w:uiPriority w:val="9"/>
    <w:semiHidden/>
    <w:rsid w:val="001E4342"/>
    <w:rPr>
      <w:rFonts w:ascii="Calibri Light" w:eastAsia="SimSun" w:hAnsi="Calibri Light" w:cs="Times New Roman"/>
      <w:i/>
      <w:iCs/>
      <w:color w:val="385623"/>
      <w:sz w:val="23"/>
      <w:szCs w:val="23"/>
    </w:rPr>
  </w:style>
  <w:style w:type="character" w:customStyle="1" w:styleId="70">
    <w:name w:val="Заголовок 7 Знак"/>
    <w:link w:val="7"/>
    <w:uiPriority w:val="9"/>
    <w:semiHidden/>
    <w:rsid w:val="001E4342"/>
    <w:rPr>
      <w:rFonts w:ascii="Calibri Light" w:eastAsia="SimSun" w:hAnsi="Calibri Light" w:cs="Times New Roman"/>
      <w:color w:val="1F4E79"/>
    </w:rPr>
  </w:style>
  <w:style w:type="character" w:customStyle="1" w:styleId="80">
    <w:name w:val="Заголовок 8 Знак"/>
    <w:link w:val="8"/>
    <w:uiPriority w:val="9"/>
    <w:semiHidden/>
    <w:rsid w:val="001E4342"/>
    <w:rPr>
      <w:rFonts w:ascii="Calibri Light" w:eastAsia="SimSun" w:hAnsi="Calibri Light" w:cs="Times New Roman"/>
      <w:color w:val="833C0B"/>
      <w:sz w:val="21"/>
      <w:szCs w:val="21"/>
    </w:rPr>
  </w:style>
  <w:style w:type="character" w:customStyle="1" w:styleId="90">
    <w:name w:val="Заголовок 9 Знак"/>
    <w:link w:val="9"/>
    <w:uiPriority w:val="9"/>
    <w:semiHidden/>
    <w:rsid w:val="001E4342"/>
    <w:rPr>
      <w:rFonts w:ascii="Calibri Light" w:eastAsia="SimSun" w:hAnsi="Calibri Light" w:cs="Times New Roman"/>
      <w:color w:val="385623"/>
    </w:rPr>
  </w:style>
  <w:style w:type="paragraph" w:styleId="af1">
    <w:name w:val="caption"/>
    <w:basedOn w:val="a"/>
    <w:next w:val="a"/>
    <w:uiPriority w:val="35"/>
    <w:semiHidden/>
    <w:unhideWhenUsed/>
    <w:qFormat/>
    <w:locked/>
    <w:rsid w:val="001E4342"/>
    <w:pPr>
      <w:spacing w:line="240" w:lineRule="auto"/>
    </w:pPr>
    <w:rPr>
      <w:b/>
      <w:bCs/>
      <w:smallCaps/>
      <w:color w:val="5B9BD5"/>
      <w:spacing w:val="6"/>
    </w:rPr>
  </w:style>
  <w:style w:type="paragraph" w:customStyle="1" w:styleId="af2">
    <w:name w:val="Заголовок"/>
    <w:basedOn w:val="a"/>
    <w:next w:val="a"/>
    <w:link w:val="af3"/>
    <w:uiPriority w:val="10"/>
    <w:qFormat/>
    <w:locked/>
    <w:rsid w:val="001E4342"/>
    <w:pPr>
      <w:spacing w:after="0" w:line="240" w:lineRule="auto"/>
      <w:contextualSpacing/>
    </w:pPr>
    <w:rPr>
      <w:rFonts w:ascii="Calibri Light" w:eastAsia="SimSun" w:hAnsi="Calibri Light"/>
      <w:color w:val="2E74B5"/>
      <w:spacing w:val="-10"/>
      <w:sz w:val="52"/>
      <w:szCs w:val="52"/>
    </w:rPr>
  </w:style>
  <w:style w:type="character" w:customStyle="1" w:styleId="af3">
    <w:name w:val="Заголовок Знак"/>
    <w:link w:val="af2"/>
    <w:uiPriority w:val="10"/>
    <w:rsid w:val="001E4342"/>
    <w:rPr>
      <w:rFonts w:ascii="Calibri Light" w:eastAsia="SimSun" w:hAnsi="Calibri Light" w:cs="Times New Roman"/>
      <w:color w:val="2E74B5"/>
      <w:spacing w:val="-10"/>
      <w:sz w:val="52"/>
      <w:szCs w:val="52"/>
    </w:rPr>
  </w:style>
  <w:style w:type="paragraph" w:styleId="af4">
    <w:name w:val="Subtitle"/>
    <w:basedOn w:val="a"/>
    <w:next w:val="a"/>
    <w:link w:val="af5"/>
    <w:uiPriority w:val="11"/>
    <w:qFormat/>
    <w:locked/>
    <w:rsid w:val="001E4342"/>
    <w:pPr>
      <w:numPr>
        <w:ilvl w:val="1"/>
      </w:numPr>
      <w:spacing w:line="240" w:lineRule="auto"/>
    </w:pPr>
    <w:rPr>
      <w:rFonts w:ascii="Calibri Light" w:eastAsia="SimSun" w:hAnsi="Calibri Light"/>
    </w:rPr>
  </w:style>
  <w:style w:type="character" w:customStyle="1" w:styleId="af5">
    <w:name w:val="Подзаголовок Знак"/>
    <w:link w:val="af4"/>
    <w:uiPriority w:val="11"/>
    <w:rsid w:val="001E4342"/>
    <w:rPr>
      <w:rFonts w:ascii="Calibri Light" w:eastAsia="SimSun" w:hAnsi="Calibri Light" w:cs="Times New Roman"/>
    </w:rPr>
  </w:style>
  <w:style w:type="paragraph" w:styleId="af6">
    <w:name w:val="No Spacing"/>
    <w:link w:val="af7"/>
    <w:qFormat/>
    <w:rsid w:val="001E4342"/>
    <w:rPr>
      <w:sz w:val="22"/>
      <w:szCs w:val="22"/>
    </w:rPr>
  </w:style>
  <w:style w:type="paragraph" w:styleId="24">
    <w:name w:val="Quote"/>
    <w:basedOn w:val="a"/>
    <w:next w:val="a"/>
    <w:link w:val="25"/>
    <w:uiPriority w:val="29"/>
    <w:qFormat/>
    <w:rsid w:val="001E4342"/>
    <w:pPr>
      <w:spacing w:before="120"/>
      <w:ind w:left="720" w:right="720"/>
      <w:jc w:val="center"/>
    </w:pPr>
    <w:rPr>
      <w:i/>
      <w:iCs/>
    </w:rPr>
  </w:style>
  <w:style w:type="character" w:customStyle="1" w:styleId="25">
    <w:name w:val="Цитата 2 Знак"/>
    <w:link w:val="24"/>
    <w:uiPriority w:val="29"/>
    <w:rsid w:val="001E4342"/>
    <w:rPr>
      <w:i/>
      <w:iCs/>
    </w:rPr>
  </w:style>
  <w:style w:type="paragraph" w:styleId="af8">
    <w:name w:val="Intense Quote"/>
    <w:basedOn w:val="a"/>
    <w:next w:val="a"/>
    <w:link w:val="af9"/>
    <w:uiPriority w:val="30"/>
    <w:qFormat/>
    <w:rsid w:val="001E4342"/>
    <w:pPr>
      <w:spacing w:before="120" w:line="300" w:lineRule="auto"/>
      <w:ind w:left="576" w:right="576"/>
      <w:jc w:val="center"/>
    </w:pPr>
    <w:rPr>
      <w:rFonts w:ascii="Calibri Light" w:eastAsia="SimSun" w:hAnsi="Calibri Light"/>
      <w:color w:val="5B9BD5"/>
      <w:sz w:val="24"/>
      <w:szCs w:val="24"/>
    </w:rPr>
  </w:style>
  <w:style w:type="character" w:customStyle="1" w:styleId="af9">
    <w:name w:val="Выделенная цитата Знак"/>
    <w:link w:val="af8"/>
    <w:uiPriority w:val="30"/>
    <w:rsid w:val="001E4342"/>
    <w:rPr>
      <w:rFonts w:ascii="Calibri Light" w:eastAsia="SimSun" w:hAnsi="Calibri Light" w:cs="Times New Roman"/>
      <w:color w:val="5B9BD5"/>
      <w:sz w:val="24"/>
      <w:szCs w:val="24"/>
    </w:rPr>
  </w:style>
  <w:style w:type="character" w:styleId="afa">
    <w:name w:val="Subtle Emphasis"/>
    <w:uiPriority w:val="19"/>
    <w:qFormat/>
    <w:rsid w:val="001E4342"/>
    <w:rPr>
      <w:i/>
      <w:iCs/>
      <w:color w:val="404040"/>
    </w:rPr>
  </w:style>
  <w:style w:type="character" w:styleId="afb">
    <w:name w:val="Intense Emphasis"/>
    <w:uiPriority w:val="21"/>
    <w:qFormat/>
    <w:rsid w:val="001E4342"/>
    <w:rPr>
      <w:b w:val="0"/>
      <w:bCs w:val="0"/>
      <w:i/>
      <w:iCs/>
      <w:color w:val="5B9BD5"/>
    </w:rPr>
  </w:style>
  <w:style w:type="character" w:styleId="afc">
    <w:name w:val="Subtle Reference"/>
    <w:uiPriority w:val="31"/>
    <w:qFormat/>
    <w:rsid w:val="001E4342"/>
    <w:rPr>
      <w:smallCaps/>
      <w:color w:val="404040"/>
      <w:u w:val="single" w:color="7F7F7F"/>
    </w:rPr>
  </w:style>
  <w:style w:type="character" w:styleId="afd">
    <w:name w:val="Intense Reference"/>
    <w:uiPriority w:val="32"/>
    <w:qFormat/>
    <w:rsid w:val="001E4342"/>
    <w:rPr>
      <w:b/>
      <w:bCs/>
      <w:smallCaps/>
      <w:color w:val="5B9BD5"/>
      <w:spacing w:val="5"/>
      <w:u w:val="single"/>
    </w:rPr>
  </w:style>
  <w:style w:type="character" w:styleId="afe">
    <w:name w:val="Book Title"/>
    <w:uiPriority w:val="33"/>
    <w:qFormat/>
    <w:rsid w:val="001E4342"/>
    <w:rPr>
      <w:b/>
      <w:bCs/>
      <w:smallCaps/>
    </w:rPr>
  </w:style>
  <w:style w:type="paragraph" w:styleId="aff">
    <w:name w:val="TOC Heading"/>
    <w:basedOn w:val="1"/>
    <w:next w:val="a"/>
    <w:uiPriority w:val="39"/>
    <w:semiHidden/>
    <w:unhideWhenUsed/>
    <w:qFormat/>
    <w:rsid w:val="001E4342"/>
    <w:pPr>
      <w:outlineLvl w:val="9"/>
    </w:pPr>
  </w:style>
  <w:style w:type="character" w:styleId="aff0">
    <w:name w:val="annotation reference"/>
    <w:rsid w:val="00892C74"/>
    <w:rPr>
      <w:sz w:val="16"/>
      <w:szCs w:val="16"/>
    </w:rPr>
  </w:style>
  <w:style w:type="paragraph" w:styleId="aff1">
    <w:name w:val="annotation text"/>
    <w:basedOn w:val="a"/>
    <w:link w:val="aff2"/>
    <w:rsid w:val="00892C74"/>
    <w:rPr>
      <w:sz w:val="20"/>
      <w:szCs w:val="20"/>
    </w:rPr>
  </w:style>
  <w:style w:type="character" w:customStyle="1" w:styleId="aff2">
    <w:name w:val="Текст примечания Знак"/>
    <w:link w:val="aff1"/>
    <w:rsid w:val="00892C74"/>
    <w:rPr>
      <w:lang w:eastAsia="ru-RU"/>
    </w:rPr>
  </w:style>
  <w:style w:type="paragraph" w:styleId="aff3">
    <w:name w:val="annotation subject"/>
    <w:basedOn w:val="aff1"/>
    <w:next w:val="aff1"/>
    <w:link w:val="aff4"/>
    <w:rsid w:val="00892C74"/>
    <w:rPr>
      <w:b/>
      <w:bCs/>
    </w:rPr>
  </w:style>
  <w:style w:type="character" w:customStyle="1" w:styleId="aff4">
    <w:name w:val="Тема примечания Знак"/>
    <w:link w:val="aff3"/>
    <w:rsid w:val="00892C74"/>
    <w:rPr>
      <w:b/>
      <w:bCs/>
      <w:lang w:eastAsia="ru-RU"/>
    </w:rPr>
  </w:style>
  <w:style w:type="character" w:customStyle="1" w:styleId="af7">
    <w:name w:val="Без интервала Знак"/>
    <w:link w:val="af6"/>
    <w:rsid w:val="007354D0"/>
    <w:rPr>
      <w:sz w:val="22"/>
      <w:szCs w:val="22"/>
      <w:lang w:val="ru-RU" w:eastAsia="ru-RU"/>
    </w:rPr>
  </w:style>
  <w:style w:type="paragraph" w:customStyle="1" w:styleId="LO-normal">
    <w:name w:val="LO-normal"/>
    <w:rsid w:val="000E5E03"/>
    <w:pPr>
      <w:suppressAutoHyphens/>
      <w:spacing w:line="276" w:lineRule="auto"/>
    </w:pPr>
    <w:rPr>
      <w:rFonts w:ascii="Arial" w:eastAsia="Arial" w:hAnsi="Arial" w:cs="Arial"/>
      <w:color w:val="000000"/>
      <w:sz w:val="22"/>
      <w:szCs w:val="22"/>
      <w:lang w:eastAsia="zh-CN"/>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871516"/>
    <w:pPr>
      <w:spacing w:after="0" w:line="240" w:lineRule="auto"/>
    </w:pPr>
    <w:rPr>
      <w:rFonts w:ascii="Verdana" w:hAnsi="Verdana"/>
      <w:sz w:val="20"/>
      <w:szCs w:val="20"/>
      <w:lang w:val="en-US" w:eastAsia="en-US"/>
    </w:rPr>
  </w:style>
  <w:style w:type="paragraph" w:styleId="aff5">
    <w:name w:val="List Paragraph"/>
    <w:aliases w:val="1 Буллет"/>
    <w:basedOn w:val="a"/>
    <w:link w:val="aff6"/>
    <w:uiPriority w:val="34"/>
    <w:qFormat/>
    <w:rsid w:val="000E7455"/>
    <w:pPr>
      <w:suppressAutoHyphens/>
      <w:spacing w:after="200" w:line="276" w:lineRule="auto"/>
      <w:ind w:left="720"/>
    </w:pPr>
    <w:rPr>
      <w:rFonts w:cs="Calibri"/>
      <w:lang w:eastAsia="en-US"/>
    </w:rPr>
  </w:style>
  <w:style w:type="character" w:customStyle="1" w:styleId="aff6">
    <w:name w:val="Абзац списка Знак"/>
    <w:aliases w:val="1 Буллет Знак"/>
    <w:link w:val="aff5"/>
    <w:uiPriority w:val="34"/>
    <w:locked/>
    <w:rsid w:val="00115149"/>
    <w:rPr>
      <w:rFonts w:cs="Calibri"/>
      <w:sz w:val="22"/>
      <w:szCs w:val="22"/>
      <w:lang w:eastAsia="en-US"/>
    </w:rPr>
  </w:style>
  <w:style w:type="paragraph" w:customStyle="1" w:styleId="15">
    <w:name w:val="Без интервала1"/>
    <w:qFormat/>
    <w:rsid w:val="003013AA"/>
    <w:rPr>
      <w:rFonts w:ascii="Times New Roman" w:hAnsi="Times New Roman"/>
      <w:sz w:val="24"/>
      <w:szCs w:val="24"/>
    </w:rPr>
  </w:style>
  <w:style w:type="character" w:customStyle="1" w:styleId="rvts46">
    <w:name w:val="rvts46"/>
    <w:rsid w:val="00A62611"/>
  </w:style>
</w:styles>
</file>

<file path=word/webSettings.xml><?xml version="1.0" encoding="utf-8"?>
<w:webSettings xmlns:r="http://schemas.openxmlformats.org/officeDocument/2006/relationships" xmlns:w="http://schemas.openxmlformats.org/wordprocessingml/2006/main">
  <w:divs>
    <w:div w:id="103887650">
      <w:bodyDiv w:val="1"/>
      <w:marLeft w:val="0"/>
      <w:marRight w:val="0"/>
      <w:marTop w:val="0"/>
      <w:marBottom w:val="0"/>
      <w:divBdr>
        <w:top w:val="none" w:sz="0" w:space="0" w:color="auto"/>
        <w:left w:val="none" w:sz="0" w:space="0" w:color="auto"/>
        <w:bottom w:val="none" w:sz="0" w:space="0" w:color="auto"/>
        <w:right w:val="none" w:sz="0" w:space="0" w:color="auto"/>
      </w:divBdr>
    </w:div>
    <w:div w:id="168063798">
      <w:bodyDiv w:val="1"/>
      <w:marLeft w:val="0"/>
      <w:marRight w:val="0"/>
      <w:marTop w:val="0"/>
      <w:marBottom w:val="0"/>
      <w:divBdr>
        <w:top w:val="none" w:sz="0" w:space="0" w:color="auto"/>
        <w:left w:val="none" w:sz="0" w:space="0" w:color="auto"/>
        <w:bottom w:val="none" w:sz="0" w:space="0" w:color="auto"/>
        <w:right w:val="none" w:sz="0" w:space="0" w:color="auto"/>
      </w:divBdr>
    </w:div>
    <w:div w:id="468595837">
      <w:bodyDiv w:val="1"/>
      <w:marLeft w:val="0"/>
      <w:marRight w:val="0"/>
      <w:marTop w:val="0"/>
      <w:marBottom w:val="0"/>
      <w:divBdr>
        <w:top w:val="none" w:sz="0" w:space="0" w:color="auto"/>
        <w:left w:val="none" w:sz="0" w:space="0" w:color="auto"/>
        <w:bottom w:val="none" w:sz="0" w:space="0" w:color="auto"/>
        <w:right w:val="none" w:sz="0" w:space="0" w:color="auto"/>
      </w:divBdr>
    </w:div>
    <w:div w:id="561792756">
      <w:bodyDiv w:val="1"/>
      <w:marLeft w:val="0"/>
      <w:marRight w:val="0"/>
      <w:marTop w:val="0"/>
      <w:marBottom w:val="0"/>
      <w:divBdr>
        <w:top w:val="none" w:sz="0" w:space="0" w:color="auto"/>
        <w:left w:val="none" w:sz="0" w:space="0" w:color="auto"/>
        <w:bottom w:val="none" w:sz="0" w:space="0" w:color="auto"/>
        <w:right w:val="none" w:sz="0" w:space="0" w:color="auto"/>
      </w:divBdr>
    </w:div>
    <w:div w:id="578560706">
      <w:bodyDiv w:val="1"/>
      <w:marLeft w:val="0"/>
      <w:marRight w:val="0"/>
      <w:marTop w:val="0"/>
      <w:marBottom w:val="0"/>
      <w:divBdr>
        <w:top w:val="none" w:sz="0" w:space="0" w:color="auto"/>
        <w:left w:val="none" w:sz="0" w:space="0" w:color="auto"/>
        <w:bottom w:val="none" w:sz="0" w:space="0" w:color="auto"/>
        <w:right w:val="none" w:sz="0" w:space="0" w:color="auto"/>
      </w:divBdr>
    </w:div>
    <w:div w:id="744839829">
      <w:bodyDiv w:val="1"/>
      <w:marLeft w:val="0"/>
      <w:marRight w:val="0"/>
      <w:marTop w:val="0"/>
      <w:marBottom w:val="0"/>
      <w:divBdr>
        <w:top w:val="none" w:sz="0" w:space="0" w:color="auto"/>
        <w:left w:val="none" w:sz="0" w:space="0" w:color="auto"/>
        <w:bottom w:val="none" w:sz="0" w:space="0" w:color="auto"/>
        <w:right w:val="none" w:sz="0" w:space="0" w:color="auto"/>
      </w:divBdr>
    </w:div>
    <w:div w:id="756825951">
      <w:bodyDiv w:val="1"/>
      <w:marLeft w:val="0"/>
      <w:marRight w:val="0"/>
      <w:marTop w:val="0"/>
      <w:marBottom w:val="0"/>
      <w:divBdr>
        <w:top w:val="none" w:sz="0" w:space="0" w:color="auto"/>
        <w:left w:val="none" w:sz="0" w:space="0" w:color="auto"/>
        <w:bottom w:val="none" w:sz="0" w:space="0" w:color="auto"/>
        <w:right w:val="none" w:sz="0" w:space="0" w:color="auto"/>
      </w:divBdr>
    </w:div>
    <w:div w:id="764767552">
      <w:bodyDiv w:val="1"/>
      <w:marLeft w:val="0"/>
      <w:marRight w:val="0"/>
      <w:marTop w:val="0"/>
      <w:marBottom w:val="0"/>
      <w:divBdr>
        <w:top w:val="none" w:sz="0" w:space="0" w:color="auto"/>
        <w:left w:val="none" w:sz="0" w:space="0" w:color="auto"/>
        <w:bottom w:val="none" w:sz="0" w:space="0" w:color="auto"/>
        <w:right w:val="none" w:sz="0" w:space="0" w:color="auto"/>
      </w:divBdr>
    </w:div>
    <w:div w:id="937907337">
      <w:bodyDiv w:val="1"/>
      <w:marLeft w:val="0"/>
      <w:marRight w:val="0"/>
      <w:marTop w:val="0"/>
      <w:marBottom w:val="0"/>
      <w:divBdr>
        <w:top w:val="none" w:sz="0" w:space="0" w:color="auto"/>
        <w:left w:val="none" w:sz="0" w:space="0" w:color="auto"/>
        <w:bottom w:val="none" w:sz="0" w:space="0" w:color="auto"/>
        <w:right w:val="none" w:sz="0" w:space="0" w:color="auto"/>
      </w:divBdr>
    </w:div>
    <w:div w:id="991058120">
      <w:bodyDiv w:val="1"/>
      <w:marLeft w:val="0"/>
      <w:marRight w:val="0"/>
      <w:marTop w:val="0"/>
      <w:marBottom w:val="0"/>
      <w:divBdr>
        <w:top w:val="none" w:sz="0" w:space="0" w:color="auto"/>
        <w:left w:val="none" w:sz="0" w:space="0" w:color="auto"/>
        <w:bottom w:val="none" w:sz="0" w:space="0" w:color="auto"/>
        <w:right w:val="none" w:sz="0" w:space="0" w:color="auto"/>
      </w:divBdr>
    </w:div>
    <w:div w:id="1025523851">
      <w:bodyDiv w:val="1"/>
      <w:marLeft w:val="0"/>
      <w:marRight w:val="0"/>
      <w:marTop w:val="0"/>
      <w:marBottom w:val="0"/>
      <w:divBdr>
        <w:top w:val="none" w:sz="0" w:space="0" w:color="auto"/>
        <w:left w:val="none" w:sz="0" w:space="0" w:color="auto"/>
        <w:bottom w:val="none" w:sz="0" w:space="0" w:color="auto"/>
        <w:right w:val="none" w:sz="0" w:space="0" w:color="auto"/>
      </w:divBdr>
    </w:div>
    <w:div w:id="1232808368">
      <w:bodyDiv w:val="1"/>
      <w:marLeft w:val="0"/>
      <w:marRight w:val="0"/>
      <w:marTop w:val="0"/>
      <w:marBottom w:val="0"/>
      <w:divBdr>
        <w:top w:val="none" w:sz="0" w:space="0" w:color="auto"/>
        <w:left w:val="none" w:sz="0" w:space="0" w:color="auto"/>
        <w:bottom w:val="none" w:sz="0" w:space="0" w:color="auto"/>
        <w:right w:val="none" w:sz="0" w:space="0" w:color="auto"/>
      </w:divBdr>
    </w:div>
    <w:div w:id="1304768777">
      <w:bodyDiv w:val="1"/>
      <w:marLeft w:val="0"/>
      <w:marRight w:val="0"/>
      <w:marTop w:val="0"/>
      <w:marBottom w:val="0"/>
      <w:divBdr>
        <w:top w:val="none" w:sz="0" w:space="0" w:color="auto"/>
        <w:left w:val="none" w:sz="0" w:space="0" w:color="auto"/>
        <w:bottom w:val="none" w:sz="0" w:space="0" w:color="auto"/>
        <w:right w:val="none" w:sz="0" w:space="0" w:color="auto"/>
      </w:divBdr>
    </w:div>
    <w:div w:id="1592006621">
      <w:bodyDiv w:val="1"/>
      <w:marLeft w:val="0"/>
      <w:marRight w:val="0"/>
      <w:marTop w:val="0"/>
      <w:marBottom w:val="0"/>
      <w:divBdr>
        <w:top w:val="none" w:sz="0" w:space="0" w:color="auto"/>
        <w:left w:val="none" w:sz="0" w:space="0" w:color="auto"/>
        <w:bottom w:val="none" w:sz="0" w:space="0" w:color="auto"/>
        <w:right w:val="none" w:sz="0" w:space="0" w:color="auto"/>
      </w:divBdr>
    </w:div>
    <w:div w:id="1865435872">
      <w:bodyDiv w:val="1"/>
      <w:marLeft w:val="0"/>
      <w:marRight w:val="0"/>
      <w:marTop w:val="0"/>
      <w:marBottom w:val="0"/>
      <w:divBdr>
        <w:top w:val="none" w:sz="0" w:space="0" w:color="auto"/>
        <w:left w:val="none" w:sz="0" w:space="0" w:color="auto"/>
        <w:bottom w:val="none" w:sz="0" w:space="0" w:color="auto"/>
        <w:right w:val="none" w:sz="0" w:space="0" w:color="auto"/>
      </w:divBdr>
    </w:div>
    <w:div w:id="1948082049">
      <w:bodyDiv w:val="1"/>
      <w:marLeft w:val="0"/>
      <w:marRight w:val="0"/>
      <w:marTop w:val="0"/>
      <w:marBottom w:val="0"/>
      <w:divBdr>
        <w:top w:val="none" w:sz="0" w:space="0" w:color="auto"/>
        <w:left w:val="none" w:sz="0" w:space="0" w:color="auto"/>
        <w:bottom w:val="none" w:sz="0" w:space="0" w:color="auto"/>
        <w:right w:val="none" w:sz="0" w:space="0" w:color="auto"/>
      </w:divBdr>
    </w:div>
    <w:div w:id="2012443226">
      <w:bodyDiv w:val="1"/>
      <w:marLeft w:val="0"/>
      <w:marRight w:val="0"/>
      <w:marTop w:val="0"/>
      <w:marBottom w:val="0"/>
      <w:divBdr>
        <w:top w:val="none" w:sz="0" w:space="0" w:color="auto"/>
        <w:left w:val="none" w:sz="0" w:space="0" w:color="auto"/>
        <w:bottom w:val="none" w:sz="0" w:space="0" w:color="auto"/>
        <w:right w:val="none" w:sz="0" w:space="0" w:color="auto"/>
      </w:divBdr>
    </w:div>
    <w:div w:id="20653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content/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922-19/print145527298029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AB31F-970F-4747-8AEC-1046C953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9438</Words>
  <Characters>53797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Чернігівський обласний центр зайнятості</vt:lpstr>
    </vt:vector>
  </TitlesOfParts>
  <Company>work</Company>
  <LinksUpToDate>false</LinksUpToDate>
  <CharactersWithSpaces>63109</CharactersWithSpaces>
  <SharedDoc>false</SharedDoc>
  <HLinks>
    <vt:vector size="12" baseType="variant">
      <vt:variant>
        <vt:i4>5832784</vt:i4>
      </vt:variant>
      <vt:variant>
        <vt:i4>3</vt:i4>
      </vt:variant>
      <vt:variant>
        <vt:i4>0</vt:i4>
      </vt:variant>
      <vt:variant>
        <vt:i4>5</vt:i4>
      </vt:variant>
      <vt:variant>
        <vt:lpwstr>http://zakon5.rada.gov.ua/laws/show/922-19/print1455272980293320</vt:lpwstr>
      </vt:variant>
      <vt:variant>
        <vt:lpwstr>n295</vt:lpwstr>
      </vt:variant>
      <vt:variant>
        <vt:i4>8323122</vt:i4>
      </vt:variant>
      <vt:variant>
        <vt:i4>0</vt:i4>
      </vt:variant>
      <vt:variant>
        <vt:i4>0</vt:i4>
      </vt:variant>
      <vt:variant>
        <vt:i4>5</vt:i4>
      </vt:variant>
      <vt:variant>
        <vt:lpwstr>https://usr.minjust.gov.ua/content/free-search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Чернігівський обласний центр зайнятості</dc:title>
  <dc:creator>Пользователь</dc:creator>
  <cp:lastModifiedBy>User</cp:lastModifiedBy>
  <cp:revision>13</cp:revision>
  <cp:lastPrinted>2021-08-04T11:52:00Z</cp:lastPrinted>
  <dcterms:created xsi:type="dcterms:W3CDTF">2023-06-01T13:11:00Z</dcterms:created>
  <dcterms:modified xsi:type="dcterms:W3CDTF">2023-06-02T13:21:00Z</dcterms:modified>
</cp:coreProperties>
</file>