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26" w:rsidRPr="00867028" w:rsidRDefault="002E7326" w:rsidP="00867028">
      <w:pPr>
        <w:spacing w:after="0" w:line="240" w:lineRule="auto"/>
        <w:jc w:val="right"/>
        <w:rPr>
          <w:sz w:val="20"/>
          <w:szCs w:val="20"/>
          <w:lang w:eastAsia="ru-RU"/>
        </w:rPr>
      </w:pPr>
      <w:r w:rsidRPr="00867028">
        <w:rPr>
          <w:b/>
          <w:sz w:val="20"/>
          <w:szCs w:val="20"/>
          <w:lang w:eastAsia="ru-RU"/>
        </w:rPr>
        <w:t>ДОДАТОК 2</w:t>
      </w:r>
    </w:p>
    <w:p w:rsidR="002E7326" w:rsidRPr="00867028" w:rsidRDefault="002E7326" w:rsidP="00867028">
      <w:pPr>
        <w:spacing w:after="0" w:line="240" w:lineRule="auto"/>
        <w:jc w:val="right"/>
        <w:rPr>
          <w:b/>
          <w:sz w:val="20"/>
          <w:szCs w:val="20"/>
          <w:lang w:eastAsia="ru-RU"/>
        </w:rPr>
      </w:pPr>
      <w:r w:rsidRPr="00867028">
        <w:rPr>
          <w:b/>
          <w:sz w:val="20"/>
          <w:szCs w:val="20"/>
          <w:lang w:eastAsia="ru-RU"/>
        </w:rPr>
        <w:t>до тендерної документації</w:t>
      </w:r>
    </w:p>
    <w:p w:rsidR="004111EB" w:rsidRPr="00867028" w:rsidRDefault="004111EB" w:rsidP="0086702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uk-UA"/>
        </w:rPr>
      </w:pPr>
      <w:r w:rsidRPr="00867028">
        <w:rPr>
          <w:b/>
          <w:color w:val="000000"/>
          <w:sz w:val="20"/>
          <w:szCs w:val="20"/>
          <w:lang w:eastAsia="uk-UA"/>
        </w:rPr>
        <w:t>ПЕРЕЛІК ДОКУМЕНТІВ НА ПІДТВЕРДЖЕННЯ</w:t>
      </w:r>
    </w:p>
    <w:p w:rsidR="004111EB" w:rsidRPr="00867028" w:rsidRDefault="004111EB" w:rsidP="0086702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uk-UA"/>
        </w:rPr>
      </w:pPr>
      <w:r w:rsidRPr="00867028">
        <w:rPr>
          <w:b/>
          <w:color w:val="000000"/>
          <w:sz w:val="20"/>
          <w:szCs w:val="20"/>
          <w:lang w:eastAsia="uk-UA"/>
        </w:rPr>
        <w:t>ВІДПОВІДНОСТІ ТЕНДЕРНОЇ ПРОПОЗИЦІЇ УЧАСНИКА КВАЛІФІКАЦІЙНИМ КРИТЕРІЯМ ТА ІНШИМ ВИМОГАМ ЗАМОВНИКА</w:t>
      </w:r>
    </w:p>
    <w:p w:rsidR="004111EB" w:rsidRPr="00867028" w:rsidRDefault="004111EB" w:rsidP="00867028">
      <w:pPr>
        <w:widowControl w:val="0"/>
        <w:autoSpaceDE w:val="0"/>
        <w:autoSpaceDN w:val="0"/>
        <w:adjustRightInd w:val="0"/>
        <w:outlineLvl w:val="0"/>
        <w:rPr>
          <w:b/>
          <w:i/>
          <w:sz w:val="20"/>
          <w:szCs w:val="20"/>
          <w:u w:val="single"/>
        </w:rPr>
      </w:pPr>
    </w:p>
    <w:p w:rsidR="004111EB" w:rsidRPr="00867028" w:rsidRDefault="004111EB" w:rsidP="00867028">
      <w:pPr>
        <w:widowControl w:val="0"/>
        <w:tabs>
          <w:tab w:val="left" w:pos="1080"/>
        </w:tabs>
        <w:jc w:val="center"/>
        <w:rPr>
          <w:b/>
          <w:sz w:val="20"/>
          <w:szCs w:val="20"/>
        </w:rPr>
      </w:pPr>
      <w:r w:rsidRPr="00867028">
        <w:rPr>
          <w:b/>
          <w:sz w:val="20"/>
          <w:szCs w:val="20"/>
        </w:rPr>
        <w:t xml:space="preserve">Документи для підтвердження відповідності пропозиції Учасника </w:t>
      </w:r>
    </w:p>
    <w:p w:rsidR="004111EB" w:rsidRPr="00867028" w:rsidRDefault="004111EB" w:rsidP="00867028">
      <w:pPr>
        <w:widowControl w:val="0"/>
        <w:tabs>
          <w:tab w:val="left" w:pos="1080"/>
        </w:tabs>
        <w:jc w:val="center"/>
        <w:rPr>
          <w:b/>
          <w:sz w:val="20"/>
          <w:szCs w:val="20"/>
        </w:rPr>
      </w:pPr>
      <w:r w:rsidRPr="00867028">
        <w:rPr>
          <w:b/>
          <w:sz w:val="20"/>
          <w:szCs w:val="20"/>
        </w:rPr>
        <w:t>кваліфікаційним критеріям визначених в статті 16 Закону</w:t>
      </w:r>
    </w:p>
    <w:p w:rsidR="004111EB" w:rsidRPr="00867028" w:rsidRDefault="004111EB" w:rsidP="00867028">
      <w:pPr>
        <w:widowControl w:val="0"/>
        <w:tabs>
          <w:tab w:val="left" w:pos="1080"/>
        </w:tabs>
        <w:jc w:val="center"/>
        <w:rPr>
          <w:b/>
          <w:sz w:val="20"/>
          <w:szCs w:val="20"/>
        </w:rPr>
      </w:pPr>
    </w:p>
    <w:tbl>
      <w:tblPr>
        <w:tblW w:w="9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505"/>
        <w:gridCol w:w="6829"/>
      </w:tblGrid>
      <w:tr w:rsidR="004111EB" w:rsidRPr="00867028" w:rsidTr="00867028">
        <w:trPr>
          <w:trHeight w:val="729"/>
        </w:trPr>
        <w:tc>
          <w:tcPr>
            <w:tcW w:w="548" w:type="dxa"/>
          </w:tcPr>
          <w:p w:rsidR="004111EB" w:rsidRPr="00867028" w:rsidRDefault="004111EB" w:rsidP="0086702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867028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505" w:type="dxa"/>
          </w:tcPr>
          <w:p w:rsidR="004111EB" w:rsidRPr="00867028" w:rsidRDefault="004111EB" w:rsidP="0086702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867028">
              <w:rPr>
                <w:b/>
                <w:sz w:val="20"/>
                <w:szCs w:val="20"/>
              </w:rPr>
              <w:t>Кваліфікаційні критерії</w:t>
            </w:r>
          </w:p>
          <w:p w:rsidR="004111EB" w:rsidRPr="00867028" w:rsidRDefault="004111EB" w:rsidP="0086702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29" w:type="dxa"/>
          </w:tcPr>
          <w:p w:rsidR="004111EB" w:rsidRPr="00867028" w:rsidRDefault="004111EB" w:rsidP="0086702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867028">
              <w:rPr>
                <w:b/>
                <w:sz w:val="20"/>
                <w:szCs w:val="20"/>
              </w:rPr>
              <w:t>Документи,  підтверджують відповідніс</w:t>
            </w:r>
            <w:bookmarkStart w:id="0" w:name="_GoBack"/>
            <w:bookmarkEnd w:id="0"/>
            <w:r w:rsidRPr="00867028">
              <w:rPr>
                <w:b/>
                <w:sz w:val="20"/>
                <w:szCs w:val="20"/>
              </w:rPr>
              <w:t>ть Учасника кваліфікаційним критеріям</w:t>
            </w:r>
          </w:p>
        </w:tc>
      </w:tr>
      <w:tr w:rsidR="004111EB" w:rsidRPr="00867028" w:rsidTr="00867028">
        <w:trPr>
          <w:trHeight w:val="765"/>
        </w:trPr>
        <w:tc>
          <w:tcPr>
            <w:tcW w:w="548" w:type="dxa"/>
          </w:tcPr>
          <w:p w:rsidR="004111EB" w:rsidRPr="00867028" w:rsidRDefault="004111EB" w:rsidP="0086702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86702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05" w:type="dxa"/>
          </w:tcPr>
          <w:p w:rsidR="004111EB" w:rsidRPr="00867028" w:rsidRDefault="004111EB" w:rsidP="0086702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Наявність обладнання та матеріально-технічної бази.</w:t>
            </w:r>
          </w:p>
        </w:tc>
        <w:tc>
          <w:tcPr>
            <w:tcW w:w="6829" w:type="dxa"/>
          </w:tcPr>
          <w:p w:rsidR="004111EB" w:rsidRPr="00867028" w:rsidRDefault="004111EB" w:rsidP="00867028">
            <w:pPr>
              <w:tabs>
                <w:tab w:val="left" w:pos="-25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Довідка в довільній формі за власноручним підписом уповноваженої особи Учасника та завірена печаткою (при наявності), в якій зазначається інформація про наявність обладнання та матеріально-технічної бази для поставки товару.</w:t>
            </w:r>
          </w:p>
        </w:tc>
      </w:tr>
      <w:tr w:rsidR="004111EB" w:rsidRPr="00867028" w:rsidTr="00867028">
        <w:trPr>
          <w:trHeight w:val="1256"/>
        </w:trPr>
        <w:tc>
          <w:tcPr>
            <w:tcW w:w="548" w:type="dxa"/>
          </w:tcPr>
          <w:p w:rsidR="004111EB" w:rsidRPr="00867028" w:rsidRDefault="004111EB" w:rsidP="00867028">
            <w:pPr>
              <w:widowControl w:val="0"/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86702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05" w:type="dxa"/>
          </w:tcPr>
          <w:p w:rsidR="004111EB" w:rsidRPr="00867028" w:rsidRDefault="004111EB" w:rsidP="00867028">
            <w:pPr>
              <w:widowControl w:val="0"/>
              <w:tabs>
                <w:tab w:val="left" w:pos="1080"/>
              </w:tabs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 xml:space="preserve">Наявність документально підтвердженого досвіду виконання аналогічного договору </w:t>
            </w:r>
          </w:p>
        </w:tc>
        <w:tc>
          <w:tcPr>
            <w:tcW w:w="6829" w:type="dxa"/>
          </w:tcPr>
          <w:p w:rsidR="004111EB" w:rsidRPr="00867028" w:rsidRDefault="004111EB" w:rsidP="00BC702B">
            <w:pPr>
              <w:widowControl w:val="0"/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Довідка в довільній формі за власноручним підписом уповноваженої особи Учасника та завірена печаткою (при наявності), в якій зазначається інформація про укладання аналогічних д</w:t>
            </w:r>
            <w:r w:rsidR="00BC702B">
              <w:rPr>
                <w:sz w:val="20"/>
                <w:szCs w:val="20"/>
              </w:rPr>
              <w:t xml:space="preserve">оговорів, укладених </w:t>
            </w:r>
            <w:r w:rsidR="00BC702B" w:rsidRPr="006A6130">
              <w:rPr>
                <w:sz w:val="20"/>
                <w:szCs w:val="20"/>
              </w:rPr>
              <w:t>протягом 2021</w:t>
            </w:r>
            <w:r w:rsidRPr="006A6130">
              <w:rPr>
                <w:sz w:val="20"/>
                <w:szCs w:val="20"/>
                <w:lang w:val="ru-RU"/>
              </w:rPr>
              <w:t xml:space="preserve"> - </w:t>
            </w:r>
            <w:r w:rsidRPr="006A6130">
              <w:rPr>
                <w:sz w:val="20"/>
                <w:szCs w:val="20"/>
              </w:rPr>
              <w:t>202</w:t>
            </w:r>
            <w:r w:rsidR="00BC702B" w:rsidRPr="006A6130">
              <w:rPr>
                <w:sz w:val="20"/>
                <w:szCs w:val="20"/>
              </w:rPr>
              <w:t>2</w:t>
            </w:r>
            <w:r w:rsidRPr="006A6130">
              <w:rPr>
                <w:sz w:val="20"/>
                <w:szCs w:val="20"/>
              </w:rPr>
              <w:t xml:space="preserve"> років.</w:t>
            </w:r>
            <w:r w:rsidRPr="00867028">
              <w:rPr>
                <w:sz w:val="20"/>
                <w:szCs w:val="20"/>
              </w:rPr>
              <w:t xml:space="preserve"> </w:t>
            </w:r>
          </w:p>
        </w:tc>
      </w:tr>
    </w:tbl>
    <w:p w:rsidR="004111EB" w:rsidRPr="00867028" w:rsidRDefault="004111EB" w:rsidP="00867028">
      <w:pPr>
        <w:widowControl w:val="0"/>
        <w:tabs>
          <w:tab w:val="left" w:pos="1080"/>
        </w:tabs>
        <w:jc w:val="center"/>
        <w:rPr>
          <w:sz w:val="20"/>
          <w:szCs w:val="20"/>
        </w:rPr>
      </w:pPr>
    </w:p>
    <w:p w:rsidR="004111EB" w:rsidRPr="00867028" w:rsidRDefault="004111EB" w:rsidP="00867028">
      <w:pPr>
        <w:numPr>
          <w:ilvl w:val="0"/>
          <w:numId w:val="2"/>
        </w:numPr>
        <w:suppressAutoHyphens/>
        <w:ind w:right="57"/>
        <w:jc w:val="both"/>
        <w:rPr>
          <w:b/>
          <w:sz w:val="20"/>
          <w:szCs w:val="20"/>
          <w:u w:val="single"/>
          <w:lang w:eastAsia="zh-CN"/>
        </w:rPr>
      </w:pPr>
      <w:r w:rsidRPr="00867028">
        <w:rPr>
          <w:b/>
          <w:bCs/>
          <w:color w:val="000000"/>
          <w:sz w:val="20"/>
          <w:szCs w:val="20"/>
          <w:u w:val="single"/>
          <w:lang w:eastAsia="zh-CN"/>
        </w:rPr>
        <w:t>Д</w:t>
      </w:r>
      <w:r w:rsidRPr="00867028">
        <w:rPr>
          <w:b/>
          <w:sz w:val="20"/>
          <w:szCs w:val="20"/>
          <w:u w:val="single"/>
          <w:lang w:eastAsia="zh-CN"/>
        </w:rPr>
        <w:t>окументи  для юридичних осіб на підтвердження відповідності пропозиції вимогам, визначеним в ст.17 Закону:</w:t>
      </w:r>
    </w:p>
    <w:p w:rsidR="004111EB" w:rsidRPr="00867028" w:rsidRDefault="004111EB" w:rsidP="00867028">
      <w:pPr>
        <w:tabs>
          <w:tab w:val="left" w:pos="1080"/>
        </w:tabs>
        <w:suppressAutoHyphens/>
        <w:ind w:left="-426" w:right="57"/>
        <w:jc w:val="both"/>
        <w:rPr>
          <w:b/>
          <w:sz w:val="20"/>
          <w:szCs w:val="20"/>
          <w:u w:val="single"/>
          <w:lang w:eastAsia="zh-C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3118"/>
        <w:gridCol w:w="2977"/>
      </w:tblGrid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suppressAutoHyphens/>
              <w:ind w:right="57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867028">
              <w:rPr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260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b/>
                <w:sz w:val="20"/>
                <w:szCs w:val="20"/>
                <w:lang w:eastAsia="zh-CN"/>
              </w:rPr>
              <w:t xml:space="preserve">Замовник приймає рішення про відмову учасникові у процедурі закупівлі та зобов’язаний відхилити тендерну  пропозицію учасника у випадках, наведених нижче 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67028">
              <w:rPr>
                <w:b/>
                <w:sz w:val="20"/>
                <w:szCs w:val="20"/>
                <w:lang w:eastAsia="zh-CN"/>
              </w:rPr>
              <w:t>Учасник на виконання вимоги статті 17 Закону повинен надати інформацію викладену нижче:</w:t>
            </w:r>
          </w:p>
        </w:tc>
        <w:tc>
          <w:tcPr>
            <w:tcW w:w="2977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b/>
                <w:sz w:val="20"/>
                <w:szCs w:val="20"/>
                <w:lang w:eastAsia="zh-CN"/>
              </w:rPr>
              <w:t>Переможець торгів на виконання вимоги 17 Закону повинен надати  інформацію, викладену нижче:</w:t>
            </w:r>
          </w:p>
        </w:tc>
      </w:tr>
      <w:tr w:rsidR="004111EB" w:rsidRPr="00867028" w:rsidTr="000D3E93">
        <w:trPr>
          <w:trHeight w:val="346"/>
        </w:trPr>
        <w:tc>
          <w:tcPr>
            <w:tcW w:w="710" w:type="dxa"/>
          </w:tcPr>
          <w:p w:rsidR="004111EB" w:rsidRPr="00867028" w:rsidRDefault="004111EB" w:rsidP="00867028">
            <w:pPr>
              <w:suppressAutoHyphens/>
              <w:ind w:right="57"/>
              <w:jc w:val="both"/>
              <w:rPr>
                <w:bCs/>
                <w:sz w:val="20"/>
                <w:szCs w:val="20"/>
                <w:lang w:eastAsia="zh-CN"/>
              </w:rPr>
            </w:pPr>
            <w:r w:rsidRPr="00867028">
              <w:rPr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260" w:type="dxa"/>
          </w:tcPr>
          <w:p w:rsidR="004111EB" w:rsidRPr="00867028" w:rsidRDefault="004111EB" w:rsidP="00867028">
            <w:pPr>
              <w:suppressAutoHyphens/>
              <w:ind w:right="22"/>
              <w:jc w:val="both"/>
              <w:rPr>
                <w:rFonts w:eastAsia="Verdana"/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Відомості про юридичну особу, яка є учасником процедури закупівлі, внесено </w:t>
            </w:r>
            <w:r w:rsidRPr="00867028">
              <w:rPr>
                <w:sz w:val="20"/>
                <w:szCs w:val="20"/>
                <w:lang w:eastAsia="uk-UA" w:bidi="uk-UA"/>
              </w:rPr>
              <w:t>до Єдиного державного реєстру осіб, які вчинили корупційні або пов’язані з корупцією правопорушення</w:t>
            </w:r>
            <w:r w:rsidRPr="00867028">
              <w:rPr>
                <w:rFonts w:eastAsia="Verdana"/>
                <w:color w:val="000000"/>
                <w:sz w:val="20"/>
                <w:szCs w:val="20"/>
                <w:lang w:eastAsia="zh-CN"/>
              </w:rPr>
              <w:t> </w:t>
            </w:r>
          </w:p>
          <w:p w:rsidR="004111EB" w:rsidRPr="00867028" w:rsidRDefault="004111EB" w:rsidP="00867028">
            <w:pPr>
              <w:suppressAutoHyphens/>
              <w:ind w:right="22"/>
              <w:jc w:val="both"/>
              <w:rPr>
                <w:b/>
                <w:sz w:val="20"/>
                <w:szCs w:val="20"/>
                <w:lang w:eastAsia="zh-CN"/>
              </w:rPr>
            </w:pPr>
            <w:r w:rsidRPr="00867028">
              <w:rPr>
                <w:rFonts w:eastAsia="Verdana"/>
                <w:b/>
                <w:iCs/>
                <w:color w:val="000000"/>
                <w:sz w:val="20"/>
                <w:szCs w:val="20"/>
                <w:lang w:eastAsia="zh-CN"/>
              </w:rPr>
              <w:t>(пункт 2</w:t>
            </w:r>
            <w:r w:rsidRPr="00867028">
              <w:rPr>
                <w:rFonts w:eastAsia="Verdana"/>
                <w:b/>
                <w:iCs/>
                <w:color w:val="000000"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867028">
              <w:rPr>
                <w:b/>
                <w:sz w:val="20"/>
                <w:szCs w:val="20"/>
                <w:lang w:eastAsia="zh-CN"/>
              </w:rPr>
              <w:t>ч. 1 ст. 17 Закону)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Не вимагається.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Замовник самостійно перевіряє інформацію з відкритого реєстру </w:t>
            </w:r>
            <w:r w:rsidRPr="00867028">
              <w:rPr>
                <w:b/>
                <w:sz w:val="20"/>
                <w:szCs w:val="20"/>
                <w:lang w:eastAsia="zh-CN"/>
              </w:rPr>
              <w:t>https://corruptinfo.nazk.gov.ua/</w:t>
            </w:r>
          </w:p>
        </w:tc>
        <w:tc>
          <w:tcPr>
            <w:tcW w:w="2977" w:type="dxa"/>
          </w:tcPr>
          <w:p w:rsidR="004111EB" w:rsidRPr="00867028" w:rsidRDefault="004111EB" w:rsidP="00867028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Не вимагається.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Замовник самостійно перевіряє інформацію з відкритого реєстру </w:t>
            </w:r>
            <w:r w:rsidRPr="00867028">
              <w:rPr>
                <w:b/>
                <w:sz w:val="20"/>
                <w:szCs w:val="20"/>
                <w:lang w:eastAsia="zh-CN"/>
              </w:rPr>
              <w:t>https://corruptinfo.nazk.gov.ua/</w:t>
            </w:r>
          </w:p>
        </w:tc>
      </w:tr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suppressAutoHyphens/>
              <w:ind w:right="57"/>
              <w:jc w:val="both"/>
              <w:rPr>
                <w:bCs/>
                <w:sz w:val="20"/>
                <w:szCs w:val="20"/>
                <w:lang w:eastAsia="zh-CN"/>
              </w:rPr>
            </w:pPr>
            <w:r w:rsidRPr="00867028">
              <w:rPr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260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Службову (посадову) особу учасника процедури закупівлі, яку </w:t>
            </w:r>
            <w:r w:rsidRPr="00867028">
              <w:rPr>
                <w:sz w:val="20"/>
                <w:szCs w:val="20"/>
                <w:lang w:eastAsia="uk-UA" w:bidi="uk-UA"/>
              </w:rPr>
              <w:t xml:space="preserve">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пов'язаного з </w:t>
            </w:r>
            <w:r w:rsidRPr="00867028">
              <w:rPr>
                <w:sz w:val="20"/>
                <w:szCs w:val="20"/>
                <w:lang w:eastAsia="uk-UA" w:bidi="uk-UA"/>
              </w:rPr>
              <w:lastRenderedPageBreak/>
              <w:t>корупцією</w:t>
            </w:r>
            <w:r w:rsidRPr="00867028">
              <w:rPr>
                <w:sz w:val="20"/>
                <w:szCs w:val="20"/>
                <w:lang w:eastAsia="zh-CN"/>
              </w:rPr>
              <w:t xml:space="preserve"> (</w:t>
            </w:r>
            <w:r w:rsidRPr="00867028">
              <w:rPr>
                <w:b/>
                <w:sz w:val="20"/>
                <w:szCs w:val="20"/>
                <w:lang w:eastAsia="zh-CN"/>
              </w:rPr>
              <w:t>пункт 3 ч. 1 ст. 17 Закону</w:t>
            </w:r>
            <w:r w:rsidRPr="00867028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lastRenderedPageBreak/>
              <w:t>Не вимагається.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Замовник самостійно </w:t>
            </w:r>
            <w:r w:rsidRPr="00867028">
              <w:rPr>
                <w:sz w:val="20"/>
                <w:szCs w:val="20"/>
                <w:lang w:eastAsia="zh-CN"/>
              </w:rPr>
              <w:t xml:space="preserve">перевіряє </w:t>
            </w: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інформацію з відкритого реєстру </w:t>
            </w:r>
            <w:r w:rsidRPr="00867028">
              <w:rPr>
                <w:b/>
                <w:color w:val="000000"/>
                <w:sz w:val="20"/>
                <w:szCs w:val="20"/>
                <w:lang w:eastAsia="zh-CN"/>
              </w:rPr>
              <w:t>https://corruptinfo.nazk.gov.ua/</w:t>
            </w:r>
          </w:p>
        </w:tc>
        <w:tc>
          <w:tcPr>
            <w:tcW w:w="2977" w:type="dxa"/>
          </w:tcPr>
          <w:p w:rsidR="004111EB" w:rsidRPr="00867028" w:rsidRDefault="004111EB" w:rsidP="00867028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Не вимагається.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Замовник самостійно перевіряє інформацію з відкритого реєстру </w:t>
            </w:r>
            <w:r w:rsidRPr="00867028">
              <w:rPr>
                <w:b/>
                <w:sz w:val="20"/>
                <w:szCs w:val="20"/>
                <w:lang w:eastAsia="zh-CN"/>
              </w:rPr>
              <w:t>https://corruptinfo.nazk.gov.ua/</w:t>
            </w:r>
          </w:p>
        </w:tc>
      </w:tr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suppressAutoHyphens/>
              <w:ind w:right="57"/>
              <w:jc w:val="both"/>
              <w:rPr>
                <w:bCs/>
                <w:sz w:val="20"/>
                <w:szCs w:val="20"/>
                <w:lang w:eastAsia="zh-CN"/>
              </w:rPr>
            </w:pPr>
            <w:r w:rsidRPr="00867028">
              <w:rPr>
                <w:bCs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3260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 (</w:t>
            </w:r>
            <w:r w:rsidRPr="00867028">
              <w:rPr>
                <w:b/>
                <w:sz w:val="20"/>
                <w:szCs w:val="20"/>
                <w:lang w:eastAsia="zh-CN"/>
              </w:rPr>
              <w:t>пункт 6 ч. 1 ст. 17 Закону</w:t>
            </w:r>
            <w:r w:rsidRPr="00867028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iCs/>
                <w:sz w:val="20"/>
                <w:szCs w:val="20"/>
                <w:lang w:eastAsia="zh-CN"/>
              </w:rPr>
              <w:t xml:space="preserve">Інформація в довільній формі </w:t>
            </w:r>
            <w:r w:rsidRPr="00867028">
              <w:rPr>
                <w:bCs/>
                <w:iCs/>
                <w:sz w:val="20"/>
                <w:szCs w:val="20"/>
                <w:lang w:eastAsia="zh-CN"/>
              </w:rPr>
              <w:t xml:space="preserve">за власноручним підписом уповноваженої особи учасника та завірена </w:t>
            </w:r>
            <w:r w:rsidRPr="00867028">
              <w:rPr>
                <w:sz w:val="20"/>
                <w:szCs w:val="20"/>
                <w:lang w:eastAsia="zh-CN"/>
              </w:rPr>
              <w:t>печаткою учасника (у разі її використання)</w:t>
            </w:r>
            <w:r w:rsidRPr="00867028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77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Електронна довідка або довідка, або нотаріально завірена копія документа (-ів), виданого (-их) відповідним державним органом (МВС), який має такі повноваження, з інформацією про те, що службову (посадову) особу переможця, яка підписала  тендерну пропозицію, не було засуджено за злочин, учинений з корисних мотивів, та про те, що така особа не має незнятої або непогашеною судимості у встановленому законом порядку. </w:t>
            </w:r>
          </w:p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Документ подається шляхом завантаження в електронну систему.</w:t>
            </w:r>
          </w:p>
        </w:tc>
      </w:tr>
      <w:tr w:rsidR="004111EB" w:rsidRPr="00867028" w:rsidTr="00867028">
        <w:trPr>
          <w:trHeight w:val="3235"/>
        </w:trPr>
        <w:tc>
          <w:tcPr>
            <w:tcW w:w="710" w:type="dxa"/>
          </w:tcPr>
          <w:p w:rsidR="004111EB" w:rsidRPr="00867028" w:rsidRDefault="004111EB" w:rsidP="00867028">
            <w:pPr>
              <w:suppressAutoHyphens/>
              <w:ind w:right="57"/>
              <w:jc w:val="both"/>
              <w:rPr>
                <w:bCs/>
                <w:sz w:val="20"/>
                <w:szCs w:val="20"/>
                <w:lang w:eastAsia="zh-CN"/>
              </w:rPr>
            </w:pPr>
            <w:r w:rsidRPr="00867028">
              <w:rPr>
                <w:bCs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260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uk-UA" w:bidi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867028">
              <w:rPr>
                <w:sz w:val="20"/>
                <w:szCs w:val="20"/>
                <w:lang w:eastAsia="zh-CN"/>
              </w:rPr>
              <w:t xml:space="preserve"> (</w:t>
            </w:r>
            <w:r w:rsidRPr="00867028">
              <w:rPr>
                <w:b/>
                <w:sz w:val="20"/>
                <w:szCs w:val="20"/>
                <w:lang w:eastAsia="zh-CN"/>
              </w:rPr>
              <w:t>пункт 12 ч. 1 ст. 17 Закону</w:t>
            </w:r>
            <w:r w:rsidRPr="00867028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Інформація в довільній      формі за власноручним          підписом уповноваженої особи учасника та завірена печаткою учасника (у разі її використання).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>Інформація в довільній      формі за власноручним          підписом уповноваженої особи учасника та завірена печаткою учасника (у разі її використання).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Документ подається шляхом завантаження в електронну систему.</w:t>
            </w:r>
          </w:p>
        </w:tc>
      </w:tr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widowControl w:val="0"/>
              <w:ind w:right="57"/>
              <w:jc w:val="both"/>
              <w:rPr>
                <w:bCs/>
                <w:sz w:val="20"/>
                <w:szCs w:val="20"/>
              </w:rPr>
            </w:pPr>
            <w:r w:rsidRPr="0086702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260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Учасник процедури закупівлі </w:t>
            </w:r>
            <w:r w:rsidRPr="00867028">
              <w:rPr>
                <w:sz w:val="20"/>
                <w:szCs w:val="20"/>
                <w:lang w:eastAsia="uk-UA" w:bidi="uk-UA"/>
              </w:rPr>
              <w:t>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  <w:r w:rsidRPr="00867028">
              <w:rPr>
                <w:sz w:val="20"/>
                <w:szCs w:val="20"/>
                <w:lang w:eastAsia="zh-CN"/>
              </w:rPr>
              <w:t xml:space="preserve"> (</w:t>
            </w:r>
            <w:r w:rsidRPr="00867028">
              <w:rPr>
                <w:b/>
                <w:sz w:val="20"/>
                <w:szCs w:val="20"/>
                <w:lang w:eastAsia="zh-CN"/>
              </w:rPr>
              <w:t>пункт 13 ч. 1 ст. 17 Закону</w:t>
            </w:r>
            <w:r w:rsidRPr="00867028">
              <w:rPr>
                <w:sz w:val="20"/>
                <w:szCs w:val="20"/>
                <w:lang w:eastAsia="zh-CN"/>
              </w:rPr>
              <w:t>)</w:t>
            </w:r>
          </w:p>
          <w:p w:rsidR="004111EB" w:rsidRPr="00867028" w:rsidRDefault="004111EB" w:rsidP="0086702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Замовник самостійно </w:t>
            </w:r>
            <w:r w:rsidRPr="00867028">
              <w:rPr>
                <w:sz w:val="20"/>
                <w:szCs w:val="20"/>
                <w:lang w:eastAsia="zh-CN"/>
              </w:rPr>
              <w:t xml:space="preserve">перевіряє </w:t>
            </w:r>
            <w:r w:rsidRPr="00867028">
              <w:rPr>
                <w:color w:val="000000"/>
                <w:sz w:val="20"/>
                <w:szCs w:val="20"/>
                <w:lang w:eastAsia="zh-CN"/>
              </w:rPr>
              <w:t>інформацію у відкритому неофіційному реєстрі «Дізнайся більше про свого бізнес-партнера», який                 знаходиться на офіційному сайті ДФС за посиланням -</w:t>
            </w:r>
            <w:r w:rsidRPr="00867028">
              <w:rPr>
                <w:b/>
                <w:color w:val="000000"/>
                <w:sz w:val="20"/>
                <w:szCs w:val="20"/>
                <w:lang w:eastAsia="zh-CN"/>
              </w:rPr>
              <w:t>http://sfs.gov.ua/businesspartner</w:t>
            </w:r>
          </w:p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Окремо надається інформація в довільній      формі за власноручним          підписом уповноваженої особи учасника та завірена печаткою учасника (у разі її використання) у випадку наявності </w:t>
            </w:r>
            <w:r w:rsidRPr="00867028">
              <w:rPr>
                <w:sz w:val="20"/>
                <w:szCs w:val="20"/>
                <w:lang w:eastAsia="uk-UA" w:bidi="uk-UA"/>
              </w:rPr>
              <w:t xml:space="preserve">заборгованості із сплати податків і зборів (обов’язкових платежів) з підтвердженням здійснення заходів щодо розстрочення і відстрочення такої заборгованості у порядку та на умовах, визначених законодавством </w:t>
            </w:r>
            <w:r w:rsidRPr="00867028">
              <w:rPr>
                <w:sz w:val="20"/>
                <w:szCs w:val="20"/>
                <w:lang w:eastAsia="uk-UA" w:bidi="uk-UA"/>
              </w:rPr>
              <w:lastRenderedPageBreak/>
              <w:t>країни реєстрації такого учасника.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Документ подається шляхом завантаження в електронну систему.</w:t>
            </w:r>
          </w:p>
        </w:tc>
        <w:tc>
          <w:tcPr>
            <w:tcW w:w="2977" w:type="dxa"/>
          </w:tcPr>
          <w:p w:rsidR="004111EB" w:rsidRPr="00867028" w:rsidRDefault="004111EB" w:rsidP="00867028">
            <w:pPr>
              <w:keepNext/>
              <w:keepLines/>
              <w:tabs>
                <w:tab w:val="left" w:pos="1080"/>
              </w:tabs>
              <w:suppressAutoHyphens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Замовник самостійно </w:t>
            </w:r>
            <w:r w:rsidRPr="00867028">
              <w:rPr>
                <w:sz w:val="20"/>
                <w:szCs w:val="20"/>
                <w:lang w:eastAsia="zh-CN"/>
              </w:rPr>
              <w:t xml:space="preserve">перевіряє </w:t>
            </w:r>
            <w:r w:rsidRPr="00867028">
              <w:rPr>
                <w:color w:val="000000"/>
                <w:sz w:val="20"/>
                <w:szCs w:val="20"/>
                <w:lang w:eastAsia="zh-CN"/>
              </w:rPr>
              <w:t>інформацію у відкритому неофіційному реєстрі «Дізнайся більше про свого бізнес-партнера», який                 знаходиться на офіційному сайті ДФС за посиланням -</w:t>
            </w:r>
            <w:r w:rsidRPr="00867028">
              <w:rPr>
                <w:b/>
                <w:color w:val="000000"/>
                <w:sz w:val="20"/>
                <w:szCs w:val="20"/>
                <w:lang w:eastAsia="zh-CN"/>
              </w:rPr>
              <w:t>http://sfs.gov.ua/businesspartner</w:t>
            </w:r>
          </w:p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Окремо надається інформація в довільній      формі за власноручним          підписом уповноваженої особи учасника та завірена печаткою учасника (у разі її використання) у випадку наявності </w:t>
            </w:r>
            <w:r w:rsidRPr="00867028">
              <w:rPr>
                <w:sz w:val="20"/>
                <w:szCs w:val="20"/>
                <w:lang w:eastAsia="uk-UA" w:bidi="uk-UA"/>
              </w:rPr>
              <w:t xml:space="preserve">заборгованості із сплати податків і зборів (обов’язкових платежів) долученням  підтвердних документів щодо здійснення заходів щодо розстрочення і відстрочення </w:t>
            </w:r>
            <w:r w:rsidRPr="00867028">
              <w:rPr>
                <w:sz w:val="20"/>
                <w:szCs w:val="20"/>
                <w:lang w:eastAsia="uk-UA" w:bidi="uk-UA"/>
              </w:rPr>
              <w:lastRenderedPageBreak/>
              <w:t>такої заборгованості у порядку та на умовах, визначених законодавством країни реєстрації такого учасника.</w:t>
            </w:r>
          </w:p>
          <w:p w:rsidR="004111EB" w:rsidRPr="00867028" w:rsidRDefault="004111EB" w:rsidP="00867028">
            <w:pPr>
              <w:keepNext/>
              <w:keepLines/>
              <w:tabs>
                <w:tab w:val="left" w:pos="1080"/>
              </w:tabs>
              <w:suppressAutoHyphens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Документ подається шляхом завантаження в електронну систему.</w:t>
            </w:r>
          </w:p>
        </w:tc>
      </w:tr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widowControl w:val="0"/>
              <w:ind w:right="57"/>
              <w:jc w:val="both"/>
              <w:rPr>
                <w:bCs/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260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 і було застосовано санкції у вигляді штрафів та/або відшкодування збитків  протягом трьох років з дати дострокового розірвання такого договору </w:t>
            </w:r>
            <w:r w:rsidRPr="00867028">
              <w:rPr>
                <w:b/>
                <w:sz w:val="20"/>
                <w:szCs w:val="20"/>
                <w:lang w:eastAsia="zh-CN"/>
              </w:rPr>
              <w:t>(ч.2 ст. 17 Закону).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>Інформація в довільній      формі за власноручним          підписом уповноваженої особи учасника та завірена печаткою учасника (у разі її використання).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Учасник процедури закупівлі, що перебуває в обставинах, зазначених у частині другій цієї статті, надає підтвердження вжиття заходів для доведення своєї надійності. </w:t>
            </w:r>
          </w:p>
        </w:tc>
        <w:tc>
          <w:tcPr>
            <w:tcW w:w="2977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>Інформація в довільній      формі за власноручним          підписом уповноваженої особи учасника та завірена печаткою учасника (у разі її використання).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Учасник процедури закупівлі, що перебуває в обставинах, зазначених у частині другій цієї статті, надає підтвердження вжиття заходів для доведення своєї надійності – документальне підтвердження, що він сплатив або зобов’язався сплатити відповідні зобов’язання та відшкодування завданих збитків. </w:t>
            </w:r>
          </w:p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Документ подається шляхом завантаження в електронну систему.</w:t>
            </w:r>
          </w:p>
        </w:tc>
      </w:tr>
    </w:tbl>
    <w:p w:rsidR="004111EB" w:rsidRPr="00867028" w:rsidRDefault="004111EB" w:rsidP="00867028">
      <w:pPr>
        <w:tabs>
          <w:tab w:val="left" w:pos="1080"/>
        </w:tabs>
        <w:suppressAutoHyphens/>
        <w:spacing w:after="0" w:line="240" w:lineRule="auto"/>
        <w:ind w:left="-66"/>
        <w:jc w:val="both"/>
        <w:rPr>
          <w:sz w:val="20"/>
          <w:szCs w:val="20"/>
          <w:lang w:eastAsia="zh-CN"/>
        </w:rPr>
      </w:pPr>
    </w:p>
    <w:p w:rsidR="004111EB" w:rsidRPr="00867028" w:rsidRDefault="004111EB" w:rsidP="00867028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both"/>
        <w:rPr>
          <w:sz w:val="20"/>
          <w:szCs w:val="20"/>
          <w:lang w:eastAsia="zh-CN"/>
        </w:rPr>
      </w:pPr>
      <w:r w:rsidRPr="00867028">
        <w:rPr>
          <w:b/>
          <w:bCs/>
          <w:color w:val="000000"/>
          <w:sz w:val="20"/>
          <w:szCs w:val="20"/>
          <w:u w:val="single"/>
          <w:lang w:eastAsia="zh-CN"/>
        </w:rPr>
        <w:t>Д</w:t>
      </w:r>
      <w:r w:rsidRPr="00867028">
        <w:rPr>
          <w:b/>
          <w:sz w:val="20"/>
          <w:szCs w:val="20"/>
          <w:u w:val="single"/>
          <w:lang w:eastAsia="zh-CN"/>
        </w:rPr>
        <w:t>окументи для фізичних осіб на підтвердження відповідності пропозиції вимогам визначеним в ст.17 Закону</w:t>
      </w:r>
      <w:r w:rsidRPr="00867028">
        <w:rPr>
          <w:sz w:val="20"/>
          <w:szCs w:val="20"/>
          <w:lang w:eastAsia="zh-CN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3119"/>
        <w:gridCol w:w="3118"/>
      </w:tblGrid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suppressAutoHyphens/>
              <w:ind w:right="22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867028">
              <w:rPr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67028">
              <w:rPr>
                <w:b/>
                <w:sz w:val="20"/>
                <w:szCs w:val="20"/>
                <w:lang w:eastAsia="zh-CN"/>
              </w:rPr>
              <w:t xml:space="preserve">Замовник приймає рішення про відмову учасникові у процедурі закупівлі та зобов’язаний відхилити тендерну  пропозицію учасника у випадках, наведених нижче </w:t>
            </w:r>
          </w:p>
        </w:tc>
        <w:tc>
          <w:tcPr>
            <w:tcW w:w="3119" w:type="dxa"/>
          </w:tcPr>
          <w:p w:rsidR="004111EB" w:rsidRPr="00867028" w:rsidRDefault="004111EB" w:rsidP="00867028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67028">
              <w:rPr>
                <w:b/>
                <w:sz w:val="20"/>
                <w:szCs w:val="20"/>
                <w:lang w:eastAsia="zh-CN"/>
              </w:rPr>
              <w:t>Учасник на виконання вимоги статті 17 Закону повинен надати інформацію викладену нижче: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b/>
                <w:sz w:val="20"/>
                <w:szCs w:val="20"/>
                <w:lang w:eastAsia="zh-CN"/>
              </w:rPr>
              <w:t>Переможець торгів на виконання вимоги 17 Закону повинен надати  інформацію, викладену нижче:</w:t>
            </w:r>
          </w:p>
        </w:tc>
      </w:tr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suppressAutoHyphens/>
              <w:ind w:right="22"/>
              <w:jc w:val="both"/>
              <w:rPr>
                <w:bCs/>
                <w:sz w:val="20"/>
                <w:szCs w:val="20"/>
                <w:lang w:eastAsia="zh-CN"/>
              </w:rPr>
            </w:pPr>
            <w:r w:rsidRPr="00867028">
              <w:rPr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ind w:right="22"/>
              <w:jc w:val="both"/>
              <w:rPr>
                <w:rFonts w:eastAsia="Verdana"/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Відомості про юридичну особу, яка є учасником процедури закупівлі, внесено </w:t>
            </w:r>
            <w:r w:rsidRPr="00867028">
              <w:rPr>
                <w:sz w:val="20"/>
                <w:szCs w:val="20"/>
                <w:lang w:eastAsia="uk-UA" w:bidi="uk-UA"/>
              </w:rPr>
              <w:t>до Єдиного державного реєстру осіб, які вчинили корупційні або пов’язані з корупцією правопорушення</w:t>
            </w:r>
            <w:r w:rsidRPr="00867028">
              <w:rPr>
                <w:rFonts w:eastAsia="Verdana"/>
                <w:color w:val="000000"/>
                <w:sz w:val="20"/>
                <w:szCs w:val="20"/>
                <w:lang w:eastAsia="zh-CN"/>
              </w:rPr>
              <w:t> </w:t>
            </w:r>
          </w:p>
          <w:p w:rsidR="004111EB" w:rsidRPr="00867028" w:rsidRDefault="004111EB" w:rsidP="00867028">
            <w:pPr>
              <w:suppressAutoHyphens/>
              <w:ind w:right="22"/>
              <w:jc w:val="both"/>
              <w:rPr>
                <w:b/>
                <w:sz w:val="20"/>
                <w:szCs w:val="20"/>
                <w:lang w:eastAsia="zh-CN"/>
              </w:rPr>
            </w:pPr>
            <w:r w:rsidRPr="00867028">
              <w:rPr>
                <w:rFonts w:eastAsia="Verdana"/>
                <w:b/>
                <w:iCs/>
                <w:color w:val="000000"/>
                <w:sz w:val="20"/>
                <w:szCs w:val="20"/>
                <w:lang w:eastAsia="zh-CN"/>
              </w:rPr>
              <w:t>(пункт 2</w:t>
            </w:r>
            <w:r w:rsidRPr="00867028">
              <w:rPr>
                <w:rFonts w:eastAsia="Verdana"/>
                <w:b/>
                <w:iCs/>
                <w:color w:val="000000"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867028">
              <w:rPr>
                <w:b/>
                <w:sz w:val="20"/>
                <w:szCs w:val="20"/>
                <w:lang w:eastAsia="zh-CN"/>
              </w:rPr>
              <w:t>ч. 1 ст. 17 Закону)</w:t>
            </w:r>
          </w:p>
        </w:tc>
        <w:tc>
          <w:tcPr>
            <w:tcW w:w="3119" w:type="dxa"/>
          </w:tcPr>
          <w:p w:rsidR="004111EB" w:rsidRPr="00867028" w:rsidRDefault="004111EB" w:rsidP="00867028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Не вимагається.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Замовник самостійно </w:t>
            </w:r>
            <w:r w:rsidRPr="00867028">
              <w:rPr>
                <w:sz w:val="20"/>
                <w:szCs w:val="20"/>
                <w:lang w:eastAsia="zh-CN"/>
              </w:rPr>
              <w:t xml:space="preserve">перевіряє </w:t>
            </w: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інформацію </w:t>
            </w:r>
            <w:r w:rsidRPr="00867028">
              <w:rPr>
                <w:sz w:val="20"/>
                <w:szCs w:val="20"/>
                <w:lang w:eastAsia="zh-CN"/>
              </w:rPr>
              <w:t xml:space="preserve">з відкритого реєстру </w:t>
            </w:r>
            <w:r w:rsidRPr="00867028">
              <w:rPr>
                <w:b/>
                <w:sz w:val="20"/>
                <w:szCs w:val="20"/>
                <w:lang w:eastAsia="zh-CN"/>
              </w:rPr>
              <w:t>https://corruptinfo.nazk.gov.ua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Не вимагається.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bCs/>
                <w:iCs/>
                <w:sz w:val="20"/>
                <w:szCs w:val="20"/>
                <w:u w:val="single"/>
                <w:shd w:val="clear" w:color="auto" w:fill="FFFFFF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Замовник самостійно </w:t>
            </w:r>
            <w:r w:rsidRPr="00867028">
              <w:rPr>
                <w:sz w:val="20"/>
                <w:szCs w:val="20"/>
                <w:lang w:eastAsia="zh-CN"/>
              </w:rPr>
              <w:t xml:space="preserve">перевіряє </w:t>
            </w: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інформацію </w:t>
            </w:r>
            <w:r w:rsidRPr="00867028">
              <w:rPr>
                <w:sz w:val="20"/>
                <w:szCs w:val="20"/>
                <w:lang w:eastAsia="zh-CN"/>
              </w:rPr>
              <w:t xml:space="preserve">з відкритого реєстру </w:t>
            </w:r>
            <w:r w:rsidRPr="00867028">
              <w:rPr>
                <w:b/>
                <w:sz w:val="20"/>
                <w:szCs w:val="20"/>
                <w:lang w:eastAsia="zh-CN"/>
              </w:rPr>
              <w:t>https://corruptinfo.nazk.gov.ua</w:t>
            </w:r>
          </w:p>
        </w:tc>
      </w:tr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suppressAutoHyphens/>
              <w:ind w:right="22"/>
              <w:jc w:val="both"/>
              <w:rPr>
                <w:bCs/>
                <w:sz w:val="20"/>
                <w:szCs w:val="20"/>
                <w:lang w:eastAsia="zh-CN"/>
              </w:rPr>
            </w:pPr>
            <w:r w:rsidRPr="00867028">
              <w:rPr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Службову (посадову) особу учасника процедури закупівлі, яку </w:t>
            </w:r>
            <w:r w:rsidRPr="00867028">
              <w:rPr>
                <w:sz w:val="20"/>
                <w:szCs w:val="20"/>
                <w:lang w:eastAsia="uk-UA" w:bidi="uk-UA"/>
              </w:rPr>
              <w:t xml:space="preserve">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</w:t>
            </w:r>
            <w:r w:rsidRPr="00867028">
              <w:rPr>
                <w:sz w:val="20"/>
                <w:szCs w:val="20"/>
                <w:lang w:eastAsia="uk-UA" w:bidi="uk-UA"/>
              </w:rPr>
              <w:lastRenderedPageBreak/>
              <w:t>або правопорушення, пов'язаного з корупцією</w:t>
            </w:r>
            <w:r w:rsidRPr="00867028">
              <w:rPr>
                <w:sz w:val="20"/>
                <w:szCs w:val="20"/>
                <w:lang w:eastAsia="zh-CN"/>
              </w:rPr>
              <w:t xml:space="preserve"> (</w:t>
            </w:r>
            <w:r w:rsidRPr="00867028">
              <w:rPr>
                <w:b/>
                <w:sz w:val="20"/>
                <w:szCs w:val="20"/>
                <w:lang w:eastAsia="zh-CN"/>
              </w:rPr>
              <w:t>пункт 3 ч. 1 ст. 17 Закону</w:t>
            </w:r>
            <w:r w:rsidRPr="00867028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119" w:type="dxa"/>
          </w:tcPr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lastRenderedPageBreak/>
              <w:t>Не вимагається.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Замовник самостійно </w:t>
            </w:r>
            <w:r w:rsidRPr="00867028">
              <w:rPr>
                <w:sz w:val="20"/>
                <w:szCs w:val="20"/>
                <w:lang w:eastAsia="zh-CN"/>
              </w:rPr>
              <w:t xml:space="preserve">перевіряє </w:t>
            </w: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інформацію з відкритого реєстру </w:t>
            </w:r>
            <w:r w:rsidRPr="00867028">
              <w:rPr>
                <w:b/>
                <w:color w:val="000000"/>
                <w:sz w:val="20"/>
                <w:szCs w:val="20"/>
                <w:lang w:eastAsia="zh-CN"/>
              </w:rPr>
              <w:t>https://corruptinfo.nazk.gov.ua/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Не вимагається.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bCs/>
                <w:iCs/>
                <w:sz w:val="20"/>
                <w:szCs w:val="20"/>
                <w:shd w:val="clear" w:color="auto" w:fill="FFFFFF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Замовник самостійно </w:t>
            </w:r>
            <w:r w:rsidRPr="00867028">
              <w:rPr>
                <w:sz w:val="20"/>
                <w:szCs w:val="20"/>
                <w:lang w:eastAsia="zh-CN"/>
              </w:rPr>
              <w:t xml:space="preserve">перевіряє </w:t>
            </w: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інформацію з відкритого реєстру </w:t>
            </w:r>
            <w:r w:rsidRPr="00867028">
              <w:rPr>
                <w:b/>
                <w:color w:val="000000"/>
                <w:sz w:val="20"/>
                <w:szCs w:val="20"/>
                <w:lang w:eastAsia="zh-CN"/>
              </w:rPr>
              <w:t>https://corruptinfo.nazk.gov.ua/</w:t>
            </w:r>
          </w:p>
        </w:tc>
      </w:tr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suppressAutoHyphens/>
              <w:ind w:right="22"/>
              <w:jc w:val="both"/>
              <w:rPr>
                <w:bCs/>
                <w:sz w:val="20"/>
                <w:szCs w:val="20"/>
                <w:lang w:eastAsia="zh-CN"/>
              </w:rPr>
            </w:pPr>
            <w:r w:rsidRPr="00867028">
              <w:rPr>
                <w:bCs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b/>
                <w:color w:val="000000"/>
                <w:sz w:val="20"/>
                <w:szCs w:val="20"/>
                <w:lang w:eastAsia="zh-CN"/>
              </w:rPr>
              <w:t>Фізична особа</w:t>
            </w: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</w:t>
            </w:r>
            <w:r w:rsidRPr="00867028">
              <w:rPr>
                <w:b/>
                <w:color w:val="000000"/>
                <w:sz w:val="20"/>
                <w:szCs w:val="20"/>
                <w:lang w:eastAsia="zh-CN"/>
              </w:rPr>
              <w:t>(пункт 5 ч. 1 ст. 17 Закону)</w:t>
            </w:r>
          </w:p>
        </w:tc>
        <w:tc>
          <w:tcPr>
            <w:tcW w:w="3119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iCs/>
                <w:sz w:val="20"/>
                <w:szCs w:val="20"/>
                <w:lang w:eastAsia="zh-CN"/>
              </w:rPr>
              <w:t xml:space="preserve">Інформація в довільній формі </w:t>
            </w:r>
            <w:r w:rsidRPr="00867028">
              <w:rPr>
                <w:bCs/>
                <w:iCs/>
                <w:sz w:val="20"/>
                <w:szCs w:val="20"/>
                <w:lang w:eastAsia="zh-CN"/>
              </w:rPr>
              <w:t xml:space="preserve">за власноручним підписом уповноваженої особи учасника та завірена </w:t>
            </w:r>
            <w:r w:rsidRPr="00867028">
              <w:rPr>
                <w:sz w:val="20"/>
                <w:szCs w:val="20"/>
                <w:lang w:eastAsia="zh-CN"/>
              </w:rPr>
              <w:t>печаткою учасника (у разі її використання)</w:t>
            </w:r>
            <w:r w:rsidRPr="00867028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Електронна довідка або довідка, або нотаріально завірена копія документа (-ів), виданого (-их) відповідним державним органом (МВС), який має такі повноваження, з інформацією про те, що службову (посадову) особу переможця, яка підписала  тендерну пропозицію, не було засуджено за злочин, учинений з корисних мотивів, та про те, що така особа не має незнятої або непогашеною судимості у встановленому законом порядку. </w:t>
            </w:r>
          </w:p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Документ подається шляхом завантаження в електронну систему.</w:t>
            </w:r>
          </w:p>
        </w:tc>
      </w:tr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7028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uk-UA" w:bidi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 w:rsidRPr="00867028">
              <w:rPr>
                <w:sz w:val="20"/>
                <w:szCs w:val="20"/>
                <w:lang w:eastAsia="zh-CN"/>
              </w:rPr>
              <w:t xml:space="preserve"> (</w:t>
            </w:r>
            <w:r w:rsidRPr="00867028">
              <w:rPr>
                <w:b/>
                <w:sz w:val="20"/>
                <w:szCs w:val="20"/>
                <w:lang w:eastAsia="zh-CN"/>
              </w:rPr>
              <w:t>пункт 12 ч. 1 ст. 17 Закону</w:t>
            </w:r>
            <w:r w:rsidRPr="00867028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119" w:type="dxa"/>
          </w:tcPr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Інформація в довільній      формі за власноручним          підписом уповноваженої особи учасника та завірена печаткою учасника (у разі її використання).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iCs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>Інформація в довільній      формі за власноручним          підписом уповноваженої особи учасника та завірена печаткою учасника (у разі її використання).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Документ подається шляхом завантаження в електронну систему.</w:t>
            </w:r>
          </w:p>
        </w:tc>
      </w:tr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7028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Учасник процедури закупівлі </w:t>
            </w:r>
            <w:r w:rsidRPr="00867028">
              <w:rPr>
                <w:sz w:val="20"/>
                <w:szCs w:val="20"/>
                <w:lang w:eastAsia="uk-UA" w:bidi="uk-UA"/>
              </w:rPr>
              <w:t>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  <w:r w:rsidRPr="00867028">
              <w:rPr>
                <w:sz w:val="20"/>
                <w:szCs w:val="20"/>
                <w:lang w:eastAsia="zh-CN"/>
              </w:rPr>
              <w:t xml:space="preserve"> (</w:t>
            </w:r>
            <w:r w:rsidRPr="00867028">
              <w:rPr>
                <w:b/>
                <w:sz w:val="20"/>
                <w:szCs w:val="20"/>
                <w:lang w:eastAsia="zh-CN"/>
              </w:rPr>
              <w:t>пункт 13 ч. 1 ст. 17 Закону</w:t>
            </w:r>
            <w:r w:rsidRPr="00867028">
              <w:rPr>
                <w:sz w:val="20"/>
                <w:szCs w:val="20"/>
                <w:lang w:eastAsia="zh-CN"/>
              </w:rPr>
              <w:t>)</w:t>
            </w:r>
          </w:p>
          <w:p w:rsidR="004111EB" w:rsidRPr="00867028" w:rsidRDefault="004111EB" w:rsidP="0086702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4111EB" w:rsidRPr="00867028" w:rsidRDefault="004111EB" w:rsidP="00867028">
            <w:pPr>
              <w:suppressAutoHyphens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Замовник самостійно </w:t>
            </w:r>
            <w:r w:rsidRPr="00867028">
              <w:rPr>
                <w:sz w:val="20"/>
                <w:szCs w:val="20"/>
                <w:lang w:eastAsia="zh-CN"/>
              </w:rPr>
              <w:t xml:space="preserve">перевіряє </w:t>
            </w:r>
            <w:r w:rsidRPr="00867028">
              <w:rPr>
                <w:color w:val="000000"/>
                <w:sz w:val="20"/>
                <w:szCs w:val="20"/>
                <w:lang w:eastAsia="zh-CN"/>
              </w:rPr>
              <w:t>інформацію у відкритому неофіційному реєстрі «Дізнайся більше про свого бізнес-партнера», який                 знаходиться на офіційному сайті ДФС за посиланням -</w:t>
            </w:r>
            <w:r w:rsidRPr="00867028">
              <w:rPr>
                <w:b/>
                <w:color w:val="000000"/>
                <w:sz w:val="20"/>
                <w:szCs w:val="20"/>
                <w:lang w:eastAsia="zh-CN"/>
              </w:rPr>
              <w:t>http://sfs.gov.ua/businesspartner</w:t>
            </w:r>
          </w:p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Окремо надається інформація в довільній      формі за власноручним          підписом уповноваженої особи учасника та завірена печаткою учасника (у разі її використання) у випадку наявності </w:t>
            </w:r>
            <w:r w:rsidRPr="00867028">
              <w:rPr>
                <w:sz w:val="20"/>
                <w:szCs w:val="20"/>
                <w:lang w:eastAsia="uk-UA" w:bidi="uk-UA"/>
              </w:rPr>
              <w:t>заборгованості із сплати податків і зборів (обов’язкових платежів) з підтвердженням здійснення заходів щодо розстрочення і відстрочення такої заборгованості у порядку та на умовах, визначених законодавством країни реєстрації такого учасника.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lastRenderedPageBreak/>
              <w:t>Документ подається шляхом завантаження в електронну систему.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keepNext/>
              <w:keepLines/>
              <w:tabs>
                <w:tab w:val="left" w:pos="1080"/>
              </w:tabs>
              <w:suppressAutoHyphens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Замовник самостійно </w:t>
            </w:r>
            <w:r w:rsidRPr="00867028">
              <w:rPr>
                <w:sz w:val="20"/>
                <w:szCs w:val="20"/>
                <w:lang w:eastAsia="zh-CN"/>
              </w:rPr>
              <w:t xml:space="preserve">перевіряє </w:t>
            </w:r>
            <w:r w:rsidRPr="00867028">
              <w:rPr>
                <w:color w:val="000000"/>
                <w:sz w:val="20"/>
                <w:szCs w:val="20"/>
                <w:lang w:eastAsia="zh-CN"/>
              </w:rPr>
              <w:t>інформацію у відкритому неофіційному реєстрі «Дізнайся більше про свого бізнес-партнера», який                 знаходиться на офіційному сайті ДФС за посиланням -</w:t>
            </w:r>
            <w:r w:rsidRPr="00867028">
              <w:rPr>
                <w:b/>
                <w:color w:val="000000"/>
                <w:sz w:val="20"/>
                <w:szCs w:val="20"/>
                <w:lang w:eastAsia="zh-CN"/>
              </w:rPr>
              <w:t>http://sfs.gov.ua/businesspartner</w:t>
            </w:r>
          </w:p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 xml:space="preserve">Окремо надається інформація в довільній      формі за власноручним          підписом уповноваженої особи учасника та завірена печаткою учасника (у разі її використання) у випадку наявності </w:t>
            </w:r>
            <w:r w:rsidRPr="00867028">
              <w:rPr>
                <w:sz w:val="20"/>
                <w:szCs w:val="20"/>
                <w:lang w:eastAsia="uk-UA" w:bidi="uk-UA"/>
              </w:rPr>
              <w:t xml:space="preserve">заборгованості із сплати податків і зборів (обов’язкових платежів) долученням  підтвердних документів щодо здійснення заходів щодо розстрочення і відстрочення такої заборгованості у порядку та на умовах, визначених законодавством </w:t>
            </w:r>
            <w:r w:rsidRPr="00867028">
              <w:rPr>
                <w:sz w:val="20"/>
                <w:szCs w:val="20"/>
                <w:lang w:eastAsia="uk-UA" w:bidi="uk-UA"/>
              </w:rPr>
              <w:lastRenderedPageBreak/>
              <w:t>країни реєстрації такого учасника.</w:t>
            </w:r>
          </w:p>
          <w:p w:rsidR="004111EB" w:rsidRPr="00867028" w:rsidRDefault="004111EB" w:rsidP="00867028">
            <w:pPr>
              <w:keepNext/>
              <w:keepLines/>
              <w:tabs>
                <w:tab w:val="left" w:pos="1080"/>
              </w:tabs>
              <w:suppressAutoHyphens/>
              <w:jc w:val="both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Документ подається шляхом завантаження в електронну систему.</w:t>
            </w:r>
          </w:p>
        </w:tc>
      </w:tr>
      <w:tr w:rsidR="004111EB" w:rsidRPr="00867028" w:rsidTr="000D3E93">
        <w:tc>
          <w:tcPr>
            <w:tcW w:w="710" w:type="dxa"/>
          </w:tcPr>
          <w:p w:rsidR="004111EB" w:rsidRPr="00867028" w:rsidRDefault="004111EB" w:rsidP="00867028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 і було застосовано санкції у вигляді штрафів та/або відшкодування збитків  протягом трьох років з дати дострокового розірвання такого договору </w:t>
            </w:r>
            <w:r w:rsidRPr="00867028">
              <w:rPr>
                <w:b/>
                <w:sz w:val="20"/>
                <w:szCs w:val="20"/>
                <w:lang w:eastAsia="zh-CN"/>
              </w:rPr>
              <w:t>(ч.2 ст. 17 Закону).</w:t>
            </w:r>
          </w:p>
        </w:tc>
        <w:tc>
          <w:tcPr>
            <w:tcW w:w="3119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>Інформація в довільній      формі за власноручним          підписом уповноваженої особи учасника та завірена печаткою учасника (у разі її використання).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Учасник процедури закупівлі, що перебуває в обставинах, зазначених у частині другій цієї статті, надає підтвердження вжиття заходів для доведення своєї надійності </w:t>
            </w:r>
          </w:p>
        </w:tc>
        <w:tc>
          <w:tcPr>
            <w:tcW w:w="3118" w:type="dxa"/>
          </w:tcPr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>Інформація в довільній      формі за власноручним          підписом уповноваженої особи учасника та завірена печаткою учасника (у разі її використання).</w:t>
            </w:r>
          </w:p>
          <w:p w:rsidR="004111EB" w:rsidRPr="00867028" w:rsidRDefault="004111EB" w:rsidP="00867028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67028">
              <w:rPr>
                <w:sz w:val="20"/>
                <w:szCs w:val="20"/>
                <w:lang w:eastAsia="zh-CN"/>
              </w:rPr>
              <w:t xml:space="preserve">Учасник процедури закупівлі, що перебуває в обставинах, зазначених у частині другій цієї статті, надає підтвердження вжиття заходів для доведення своєї надійності – документальне підтвердження, що він сплатив або зобов’язався сплатити відповідні зобов’язання та відшкодування завданих збитків. </w:t>
            </w:r>
          </w:p>
          <w:p w:rsidR="004111EB" w:rsidRPr="00867028" w:rsidRDefault="004111EB" w:rsidP="00867028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867028">
              <w:rPr>
                <w:color w:val="000000"/>
                <w:sz w:val="20"/>
                <w:szCs w:val="20"/>
                <w:lang w:eastAsia="zh-CN"/>
              </w:rPr>
              <w:t>Документ подається шляхом завантаження в електронну систему.</w:t>
            </w:r>
          </w:p>
        </w:tc>
      </w:tr>
    </w:tbl>
    <w:p w:rsidR="004111EB" w:rsidRPr="00867028" w:rsidRDefault="004111EB" w:rsidP="008670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uk-UA"/>
        </w:rPr>
      </w:pPr>
      <w:r w:rsidRPr="00867028">
        <w:rPr>
          <w:sz w:val="20"/>
          <w:szCs w:val="20"/>
          <w:lang w:eastAsia="uk-UA"/>
        </w:rPr>
        <w:t>Замовник не вимагає від учасників документів, що підтверджують відсутність підстав, визначених пунктами 1 і 7 частини першої статті 17 Закону.</w:t>
      </w:r>
    </w:p>
    <w:p w:rsidR="004111EB" w:rsidRPr="00867028" w:rsidRDefault="004111EB" w:rsidP="0086702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  <w:lang w:eastAsia="uk-UA"/>
        </w:rPr>
      </w:pPr>
      <w:r w:rsidRPr="00867028">
        <w:rPr>
          <w:color w:val="000000"/>
          <w:sz w:val="20"/>
          <w:szCs w:val="20"/>
          <w:shd w:val="clear" w:color="auto" w:fill="FFFFFF"/>
          <w:lang w:eastAsia="ar-SA"/>
        </w:rPr>
        <w:t>Замовник не вимагає документального підтвердження публічної інформації, що оприлюднена у формі відкритих даних згідно із Законом України 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закупівель.</w:t>
      </w:r>
    </w:p>
    <w:p w:rsidR="004111EB" w:rsidRPr="00867028" w:rsidRDefault="004111EB" w:rsidP="00867028">
      <w:pPr>
        <w:numPr>
          <w:ilvl w:val="0"/>
          <w:numId w:val="3"/>
        </w:numPr>
        <w:suppressAutoHyphens/>
        <w:spacing w:beforeAutospacing="1" w:afterAutospacing="1"/>
        <w:jc w:val="both"/>
        <w:rPr>
          <w:b/>
          <w:sz w:val="20"/>
          <w:szCs w:val="20"/>
          <w:lang w:eastAsia="uk-UA" w:bidi="uk-UA"/>
        </w:rPr>
      </w:pPr>
      <w:r w:rsidRPr="00867028">
        <w:rPr>
          <w:sz w:val="20"/>
          <w:szCs w:val="20"/>
          <w:lang w:eastAsia="uk-UA" w:bidi="uk-UA"/>
        </w:rPr>
        <w:t>Переможець процедури закупівлі у строк, що не перевищує десяти календарних днів з дати оприлюднення в електронній системі закупівель повідомлення про намір укласти договір про закупівлю, повинен надати замовнику документи шляхом оприлюднення їх в електронній системі закупівель, що підтверджують відсутність підстав, визначених пунктами 2, 3, 5, 6, 12 і 13 частини першої та частиною другою статті 17 Закону</w:t>
      </w:r>
      <w:r w:rsidRPr="00867028">
        <w:rPr>
          <w:b/>
          <w:sz w:val="20"/>
          <w:szCs w:val="20"/>
          <w:lang w:eastAsia="uk-UA" w:bidi="uk-UA"/>
        </w:rPr>
        <w:t>.</w:t>
      </w:r>
    </w:p>
    <w:p w:rsidR="004111EB" w:rsidRPr="00867028" w:rsidRDefault="004111EB" w:rsidP="00867028">
      <w:pPr>
        <w:numPr>
          <w:ilvl w:val="0"/>
          <w:numId w:val="3"/>
        </w:numPr>
        <w:suppressAutoHyphens/>
        <w:jc w:val="both"/>
        <w:rPr>
          <w:sz w:val="20"/>
          <w:szCs w:val="20"/>
          <w:lang w:eastAsia="uk-UA" w:bidi="uk-UA"/>
        </w:rPr>
      </w:pPr>
      <w:r w:rsidRPr="00867028">
        <w:rPr>
          <w:sz w:val="20"/>
          <w:szCs w:val="20"/>
          <w:lang w:eastAsia="uk-UA" w:bidi="uk-UA"/>
        </w:rPr>
        <w:t>Учасник процедури закупівлі, що перебуває в обставинах, зазначених у частині другій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в процедурі закупівлі. Для цього учасник (суб’єкт господарювання) повинен довести, що він сплатив або зобов’язався сплатити відповідні зобов'язання та відшкодування завданих збитків.</w:t>
      </w:r>
    </w:p>
    <w:p w:rsidR="004111EB" w:rsidRPr="00867028" w:rsidRDefault="004111EB" w:rsidP="00867028">
      <w:pPr>
        <w:spacing w:line="220" w:lineRule="exact"/>
        <w:rPr>
          <w:b/>
          <w:sz w:val="20"/>
          <w:szCs w:val="20"/>
        </w:rPr>
      </w:pPr>
    </w:p>
    <w:p w:rsidR="004111EB" w:rsidRPr="00867028" w:rsidRDefault="004111EB" w:rsidP="00867028">
      <w:pPr>
        <w:spacing w:line="220" w:lineRule="exact"/>
        <w:rPr>
          <w:b/>
          <w:sz w:val="20"/>
          <w:szCs w:val="20"/>
        </w:rPr>
      </w:pPr>
    </w:p>
    <w:p w:rsidR="004111EB" w:rsidRPr="00867028" w:rsidRDefault="004111EB" w:rsidP="00867028">
      <w:pPr>
        <w:spacing w:line="220" w:lineRule="exact"/>
        <w:rPr>
          <w:b/>
          <w:sz w:val="20"/>
          <w:szCs w:val="20"/>
        </w:rPr>
      </w:pPr>
    </w:p>
    <w:p w:rsidR="004111EB" w:rsidRPr="00867028" w:rsidRDefault="004111EB" w:rsidP="00867028">
      <w:pPr>
        <w:spacing w:line="220" w:lineRule="exact"/>
        <w:rPr>
          <w:b/>
          <w:sz w:val="20"/>
          <w:szCs w:val="20"/>
        </w:rPr>
      </w:pPr>
    </w:p>
    <w:p w:rsidR="004111EB" w:rsidRPr="00867028" w:rsidRDefault="004111EB" w:rsidP="00867028">
      <w:pPr>
        <w:spacing w:line="220" w:lineRule="exact"/>
        <w:rPr>
          <w:b/>
          <w:sz w:val="20"/>
          <w:szCs w:val="20"/>
        </w:rPr>
      </w:pPr>
    </w:p>
    <w:p w:rsidR="004111EB" w:rsidRPr="00867028" w:rsidRDefault="004111EB" w:rsidP="00867028">
      <w:pPr>
        <w:spacing w:line="220" w:lineRule="exact"/>
        <w:rPr>
          <w:b/>
          <w:sz w:val="20"/>
          <w:szCs w:val="20"/>
        </w:rPr>
      </w:pPr>
    </w:p>
    <w:p w:rsidR="004111EB" w:rsidRPr="00867028" w:rsidRDefault="004111EB" w:rsidP="00867028">
      <w:pPr>
        <w:spacing w:line="220" w:lineRule="exact"/>
        <w:rPr>
          <w:b/>
          <w:sz w:val="20"/>
          <w:szCs w:val="20"/>
        </w:rPr>
      </w:pPr>
    </w:p>
    <w:p w:rsidR="004111EB" w:rsidRPr="00867028" w:rsidRDefault="004111EB" w:rsidP="00867028">
      <w:pPr>
        <w:rPr>
          <w:b/>
          <w:sz w:val="20"/>
          <w:szCs w:val="20"/>
        </w:rPr>
      </w:pPr>
      <w:r w:rsidRPr="00867028">
        <w:rPr>
          <w:b/>
          <w:sz w:val="20"/>
          <w:szCs w:val="20"/>
        </w:rPr>
        <w:br w:type="page"/>
      </w:r>
    </w:p>
    <w:p w:rsidR="004111EB" w:rsidRPr="00867028" w:rsidRDefault="004111EB" w:rsidP="00867028">
      <w:pPr>
        <w:spacing w:line="220" w:lineRule="exact"/>
        <w:jc w:val="center"/>
        <w:rPr>
          <w:b/>
          <w:sz w:val="20"/>
          <w:szCs w:val="20"/>
        </w:rPr>
      </w:pPr>
      <w:r w:rsidRPr="00867028">
        <w:rPr>
          <w:b/>
          <w:sz w:val="20"/>
          <w:szCs w:val="20"/>
        </w:rPr>
        <w:lastRenderedPageBreak/>
        <w:t xml:space="preserve">ПЕРЕЛІК ДОКУМЕНТІВ, </w:t>
      </w:r>
    </w:p>
    <w:p w:rsidR="004111EB" w:rsidRPr="00867028" w:rsidRDefault="004111EB" w:rsidP="00867028">
      <w:pPr>
        <w:spacing w:line="220" w:lineRule="exact"/>
        <w:jc w:val="center"/>
        <w:rPr>
          <w:b/>
          <w:sz w:val="20"/>
          <w:szCs w:val="20"/>
        </w:rPr>
      </w:pPr>
      <w:r w:rsidRPr="00867028">
        <w:rPr>
          <w:b/>
          <w:sz w:val="20"/>
          <w:szCs w:val="20"/>
        </w:rPr>
        <w:t xml:space="preserve">ЯКІ ВИМАГАЮТЬСЯ ДЛЯ ПІДТВЕРДЖЕННЯ ВІДПОВІДНОСТІ ПРОПОЗИЦІЇ УЧАСНИКА ТОРГІВ ВИМОГАМ ЗАМОВНИКА ТА </w:t>
      </w:r>
    </w:p>
    <w:p w:rsidR="004111EB" w:rsidRPr="00867028" w:rsidRDefault="004111EB" w:rsidP="00867028">
      <w:pPr>
        <w:spacing w:line="220" w:lineRule="exact"/>
        <w:jc w:val="center"/>
        <w:rPr>
          <w:b/>
          <w:sz w:val="20"/>
          <w:szCs w:val="20"/>
        </w:rPr>
      </w:pPr>
      <w:r w:rsidRPr="00867028">
        <w:rPr>
          <w:b/>
          <w:sz w:val="20"/>
          <w:szCs w:val="20"/>
        </w:rPr>
        <w:t>ПОДАЮТЬСЯ УЧАСНИКОМ В ПЕРІОД КВАЛІФІКАЦІЇ</w:t>
      </w:r>
    </w:p>
    <w:p w:rsidR="004111EB" w:rsidRPr="00867028" w:rsidRDefault="004111EB" w:rsidP="00867028">
      <w:pPr>
        <w:spacing w:line="220" w:lineRule="exact"/>
        <w:jc w:val="both"/>
        <w:rPr>
          <w:b/>
          <w:sz w:val="20"/>
          <w:szCs w:val="20"/>
        </w:rPr>
      </w:pPr>
    </w:p>
    <w:p w:rsidR="004111EB" w:rsidRPr="00867028" w:rsidRDefault="004111EB" w:rsidP="00867028">
      <w:pPr>
        <w:spacing w:line="220" w:lineRule="exact"/>
        <w:ind w:firstLine="720"/>
        <w:jc w:val="both"/>
        <w:rPr>
          <w:b/>
          <w:sz w:val="20"/>
          <w:szCs w:val="20"/>
        </w:rPr>
      </w:pPr>
    </w:p>
    <w:p w:rsidR="004111EB" w:rsidRPr="00867028" w:rsidRDefault="004111EB" w:rsidP="00867028">
      <w:pPr>
        <w:spacing w:line="220" w:lineRule="exact"/>
        <w:ind w:firstLine="720"/>
        <w:jc w:val="both"/>
        <w:rPr>
          <w:b/>
          <w:sz w:val="20"/>
          <w:szCs w:val="20"/>
        </w:rPr>
      </w:pPr>
      <w:r w:rsidRPr="00867028">
        <w:rPr>
          <w:b/>
          <w:sz w:val="20"/>
          <w:szCs w:val="20"/>
        </w:rPr>
        <w:t>1. ДЛЯ ЮРИДИЧНИХ ОСІБ</w:t>
      </w:r>
    </w:p>
    <w:p w:rsidR="004111EB" w:rsidRPr="00867028" w:rsidRDefault="004111EB" w:rsidP="00867028">
      <w:pPr>
        <w:spacing w:line="220" w:lineRule="exact"/>
        <w:ind w:firstLine="720"/>
        <w:jc w:val="both"/>
        <w:rPr>
          <w:b/>
          <w:sz w:val="20"/>
          <w:szCs w:val="20"/>
        </w:rPr>
      </w:pPr>
    </w:p>
    <w:p w:rsidR="004111EB" w:rsidRPr="00867028" w:rsidRDefault="004111EB" w:rsidP="00867028">
      <w:pPr>
        <w:spacing w:line="220" w:lineRule="exact"/>
        <w:ind w:firstLine="720"/>
        <w:jc w:val="both"/>
        <w:rPr>
          <w:b/>
          <w:sz w:val="20"/>
          <w:szCs w:val="20"/>
        </w:rPr>
      </w:pPr>
      <w:r w:rsidRPr="00867028">
        <w:rPr>
          <w:b/>
          <w:sz w:val="20"/>
          <w:szCs w:val="20"/>
        </w:rPr>
        <w:t xml:space="preserve">1.1. </w:t>
      </w:r>
      <w:r w:rsidRPr="00867028">
        <w:rPr>
          <w:sz w:val="20"/>
          <w:szCs w:val="20"/>
        </w:rPr>
        <w:t>Завірена учасником копія діючого Статуту (у останній редакції) або іншого установчого документу).</w:t>
      </w:r>
    </w:p>
    <w:p w:rsidR="004111EB" w:rsidRPr="00867028" w:rsidRDefault="004111EB" w:rsidP="00867028">
      <w:pPr>
        <w:numPr>
          <w:ilvl w:val="1"/>
          <w:numId w:val="1"/>
        </w:numPr>
        <w:spacing w:after="0" w:line="220" w:lineRule="exact"/>
        <w:jc w:val="both"/>
        <w:rPr>
          <w:sz w:val="20"/>
          <w:szCs w:val="20"/>
        </w:rPr>
      </w:pPr>
      <w:r w:rsidRPr="00867028">
        <w:rPr>
          <w:sz w:val="20"/>
          <w:szCs w:val="20"/>
        </w:rPr>
        <w:t>Завірена учасником копія розширеного Витягу з Єдиного державного реєстру юридичних осіб та фізичних осіб – підприємців.</w:t>
      </w:r>
    </w:p>
    <w:p w:rsidR="004111EB" w:rsidRPr="00867028" w:rsidRDefault="004111EB" w:rsidP="00867028">
      <w:pPr>
        <w:spacing w:line="220" w:lineRule="exact"/>
        <w:ind w:firstLine="720"/>
        <w:jc w:val="both"/>
        <w:rPr>
          <w:sz w:val="20"/>
          <w:szCs w:val="20"/>
        </w:rPr>
      </w:pPr>
      <w:r w:rsidRPr="00867028">
        <w:rPr>
          <w:b/>
          <w:sz w:val="20"/>
          <w:szCs w:val="20"/>
        </w:rPr>
        <w:t xml:space="preserve">1.3 </w:t>
      </w:r>
      <w:r w:rsidRPr="00867028">
        <w:rPr>
          <w:sz w:val="20"/>
          <w:szCs w:val="20"/>
        </w:rPr>
        <w:t>Завірена учасником копія Свідоцтва про реєстрацію платника податку на додану вартість (або про сплату єдиного податку) або копія Витягу з реєстру платників податків на додану вартість.</w:t>
      </w:r>
    </w:p>
    <w:p w:rsidR="004111EB" w:rsidRPr="00867028" w:rsidRDefault="004111EB" w:rsidP="00867028">
      <w:pPr>
        <w:spacing w:line="220" w:lineRule="exact"/>
        <w:ind w:firstLine="720"/>
        <w:jc w:val="both"/>
        <w:rPr>
          <w:b/>
          <w:sz w:val="20"/>
          <w:szCs w:val="20"/>
        </w:rPr>
      </w:pPr>
      <w:r w:rsidRPr="00867028">
        <w:rPr>
          <w:b/>
          <w:sz w:val="20"/>
          <w:szCs w:val="20"/>
        </w:rPr>
        <w:t>2. ДЛЯ ФІЗИЧНИХ ОСІБ-ПІДПРИЄМЦІВ</w:t>
      </w:r>
    </w:p>
    <w:p w:rsidR="004111EB" w:rsidRPr="00867028" w:rsidRDefault="004111EB" w:rsidP="00867028">
      <w:pPr>
        <w:spacing w:line="220" w:lineRule="exact"/>
        <w:ind w:firstLine="720"/>
        <w:jc w:val="both"/>
        <w:rPr>
          <w:sz w:val="20"/>
          <w:szCs w:val="20"/>
        </w:rPr>
      </w:pPr>
      <w:r w:rsidRPr="00867028">
        <w:rPr>
          <w:b/>
          <w:sz w:val="20"/>
          <w:szCs w:val="20"/>
        </w:rPr>
        <w:t xml:space="preserve">2.1  </w:t>
      </w:r>
      <w:r w:rsidRPr="00867028">
        <w:rPr>
          <w:sz w:val="20"/>
          <w:szCs w:val="20"/>
        </w:rPr>
        <w:t>Завірена учасником копія паспорту (за бажанням учасника).</w:t>
      </w:r>
    </w:p>
    <w:p w:rsidR="004111EB" w:rsidRPr="00867028" w:rsidRDefault="004111EB" w:rsidP="00867028">
      <w:pPr>
        <w:spacing w:line="220" w:lineRule="exact"/>
        <w:ind w:firstLine="720"/>
        <w:jc w:val="both"/>
        <w:rPr>
          <w:sz w:val="20"/>
          <w:szCs w:val="20"/>
        </w:rPr>
      </w:pPr>
      <w:r w:rsidRPr="00867028">
        <w:rPr>
          <w:b/>
          <w:sz w:val="20"/>
          <w:szCs w:val="20"/>
        </w:rPr>
        <w:t>2.2</w:t>
      </w:r>
      <w:r w:rsidRPr="00867028">
        <w:rPr>
          <w:sz w:val="20"/>
          <w:szCs w:val="20"/>
        </w:rPr>
        <w:t xml:space="preserve">  Завірена учасником копія розширеного Витягу з Єдиного державного реєстру юридичних осіб та фізичних осіб - підприємців, який </w:t>
      </w:r>
      <w:r w:rsidRPr="00867028">
        <w:rPr>
          <w:b/>
          <w:sz w:val="20"/>
          <w:szCs w:val="20"/>
          <w:u w:val="single"/>
        </w:rPr>
        <w:t>датований не раніше 30 календарних днів до дати оприлюднення оголошення</w:t>
      </w:r>
      <w:r w:rsidRPr="00867028">
        <w:rPr>
          <w:sz w:val="20"/>
          <w:szCs w:val="20"/>
        </w:rPr>
        <w:t xml:space="preserve"> про проведення процедури закупівлі.</w:t>
      </w:r>
    </w:p>
    <w:p w:rsidR="004111EB" w:rsidRPr="00867028" w:rsidRDefault="004111EB" w:rsidP="00867028">
      <w:pPr>
        <w:spacing w:line="220" w:lineRule="exact"/>
        <w:ind w:firstLine="720"/>
        <w:jc w:val="both"/>
        <w:rPr>
          <w:sz w:val="20"/>
          <w:szCs w:val="20"/>
        </w:rPr>
      </w:pPr>
      <w:r w:rsidRPr="00867028">
        <w:rPr>
          <w:b/>
          <w:sz w:val="20"/>
          <w:szCs w:val="20"/>
        </w:rPr>
        <w:t xml:space="preserve">2.3 </w:t>
      </w:r>
      <w:r w:rsidRPr="00867028">
        <w:rPr>
          <w:sz w:val="20"/>
          <w:szCs w:val="20"/>
        </w:rPr>
        <w:t>Завірена учасником копія Свідоцтва про реєстрацію платника податку на додану вартість (або про сплату єдиного податку) або копія Витягу з реєстру платників податків на додану вартість.</w:t>
      </w:r>
    </w:p>
    <w:p w:rsidR="004111EB" w:rsidRPr="00867028" w:rsidRDefault="004111EB" w:rsidP="00867028">
      <w:pPr>
        <w:ind w:firstLine="540"/>
        <w:jc w:val="both"/>
        <w:rPr>
          <w:sz w:val="20"/>
          <w:szCs w:val="20"/>
        </w:rPr>
      </w:pPr>
      <w:r w:rsidRPr="00867028">
        <w:rPr>
          <w:sz w:val="20"/>
          <w:szCs w:val="20"/>
        </w:rPr>
        <w:t xml:space="preserve"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 </w:t>
      </w:r>
    </w:p>
    <w:p w:rsidR="004111EB" w:rsidRPr="00867028" w:rsidRDefault="004111EB" w:rsidP="00867028">
      <w:pPr>
        <w:spacing w:line="240" w:lineRule="exact"/>
        <w:jc w:val="right"/>
        <w:rPr>
          <w:b/>
          <w:sz w:val="20"/>
          <w:szCs w:val="20"/>
        </w:rPr>
      </w:pPr>
    </w:p>
    <w:p w:rsidR="004111EB" w:rsidRPr="00867028" w:rsidRDefault="004111EB" w:rsidP="00867028">
      <w:pPr>
        <w:keepNext/>
        <w:keepLines/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867028">
        <w:rPr>
          <w:b/>
          <w:i/>
          <w:sz w:val="20"/>
          <w:szCs w:val="20"/>
          <w:u w:val="single"/>
        </w:rPr>
        <w:t>Примітки:</w:t>
      </w:r>
    </w:p>
    <w:p w:rsidR="004111EB" w:rsidRPr="00867028" w:rsidRDefault="004111EB" w:rsidP="00867028">
      <w:pPr>
        <w:keepNext/>
        <w:keepLines/>
        <w:autoSpaceDE w:val="0"/>
        <w:autoSpaceDN w:val="0"/>
        <w:adjustRightInd w:val="0"/>
        <w:ind w:firstLine="708"/>
        <w:jc w:val="both"/>
        <w:rPr>
          <w:b/>
          <w:i/>
          <w:sz w:val="20"/>
          <w:szCs w:val="20"/>
        </w:rPr>
      </w:pPr>
    </w:p>
    <w:p w:rsidR="004111EB" w:rsidRPr="00867028" w:rsidRDefault="004111EB" w:rsidP="00867028">
      <w:pPr>
        <w:ind w:firstLine="709"/>
        <w:jc w:val="both"/>
        <w:rPr>
          <w:b/>
          <w:i/>
          <w:sz w:val="20"/>
          <w:szCs w:val="20"/>
        </w:rPr>
      </w:pPr>
      <w:r w:rsidRPr="00867028">
        <w:rPr>
          <w:b/>
          <w:i/>
          <w:sz w:val="20"/>
          <w:szCs w:val="20"/>
        </w:rPr>
        <w:t>У разі, якщо Учасник відповідно до норм чинного законодавства, або Учасник-нерезидент відповідно до норм законодавства країни реєстрації  не зобов’язаний  складати один або декілька з вказаних документів, такий Учасник надає лист-роз’яснення в довільній формі,</w:t>
      </w:r>
      <w:r w:rsidRPr="00867028">
        <w:rPr>
          <w:b/>
          <w:sz w:val="20"/>
          <w:szCs w:val="20"/>
        </w:rPr>
        <w:t xml:space="preserve"> </w:t>
      </w:r>
      <w:r w:rsidRPr="00867028">
        <w:rPr>
          <w:b/>
          <w:i/>
          <w:sz w:val="20"/>
          <w:szCs w:val="20"/>
        </w:rPr>
        <w:t>за власноручним підписом уповноваженої особи Учасника та завірений печаткою* в якому зазначає законодавчі підстави ненадання тих чи інших документів.</w:t>
      </w:r>
    </w:p>
    <w:p w:rsidR="004111EB" w:rsidRPr="00867028" w:rsidRDefault="004111EB" w:rsidP="00867028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867028">
        <w:rPr>
          <w:b/>
          <w:i/>
          <w:sz w:val="20"/>
          <w:szCs w:val="20"/>
        </w:rPr>
        <w:t>Документи, які не передбачені Господарським кодексом та іншими діючими нормативно-правовими актами для суб’єктів підприємницької діяльності та фізичних осіб, не подаються останніми в складі своєї тендерної пропозиції про, що надається відповідне письмове пояснення.</w:t>
      </w:r>
    </w:p>
    <w:p w:rsidR="004111EB" w:rsidRPr="00867028" w:rsidRDefault="004111EB" w:rsidP="00867028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0"/>
          <w:szCs w:val="20"/>
          <w:lang w:eastAsia="uk-UA"/>
        </w:rPr>
      </w:pPr>
      <w:r w:rsidRPr="00867028">
        <w:rPr>
          <w:b/>
          <w:i/>
          <w:color w:val="000000"/>
          <w:sz w:val="20"/>
          <w:szCs w:val="20"/>
        </w:rPr>
        <w:t>У разі якщо згідно з вимогами різних пунктів цієї тендерної документації Учасник включає до складу тендерної пропозиції один і той самий документ, такий документ може бути наданий в одному примірнику.</w:t>
      </w:r>
    </w:p>
    <w:p w:rsidR="004111EB" w:rsidRPr="00867028" w:rsidRDefault="004111EB" w:rsidP="00867028">
      <w:pPr>
        <w:widowControl w:val="0"/>
        <w:autoSpaceDE w:val="0"/>
        <w:autoSpaceDN w:val="0"/>
        <w:adjustRightInd w:val="0"/>
        <w:spacing w:line="25" w:lineRule="atLeast"/>
        <w:ind w:right="1134" w:firstLine="709"/>
        <w:jc w:val="both"/>
        <w:rPr>
          <w:b/>
          <w:color w:val="000000"/>
          <w:sz w:val="20"/>
          <w:szCs w:val="20"/>
          <w:lang w:eastAsia="uk-UA"/>
        </w:rPr>
      </w:pPr>
    </w:p>
    <w:p w:rsidR="004111EB" w:rsidRPr="00867028" w:rsidRDefault="004111EB" w:rsidP="00867028">
      <w:pPr>
        <w:widowControl w:val="0"/>
        <w:autoSpaceDE w:val="0"/>
        <w:autoSpaceDN w:val="0"/>
        <w:adjustRightInd w:val="0"/>
        <w:spacing w:line="25" w:lineRule="atLeast"/>
        <w:ind w:right="-1" w:firstLine="709"/>
        <w:jc w:val="both"/>
        <w:rPr>
          <w:b/>
          <w:i/>
          <w:sz w:val="20"/>
          <w:szCs w:val="20"/>
          <w:lang w:eastAsia="uk-UA"/>
        </w:rPr>
      </w:pPr>
      <w:r w:rsidRPr="00867028">
        <w:rPr>
          <w:b/>
          <w:i/>
          <w:sz w:val="20"/>
          <w:szCs w:val="20"/>
          <w:lang w:eastAsia="uk-UA"/>
        </w:rPr>
        <w:t>ЯКЩО БУДЬ-ЯКИЙ З ДОКУМЕНТІВ НЕ МОЖЕ БУТИ НАДАНИЙ З ПРИЧИН ЙОГО ВТРАТИ ЧИННОСТІ АБО ЗМІНИ ФОРМИ, НАЗВИ ІТД, УЧАСНИК НАДАЄ ІНШИЙ РІВНОЗНАЧНИЙ ДОКУМЕНТ ТА ПИСЬМОВЕ ПОЯСНЕННЯ.</w:t>
      </w:r>
    </w:p>
    <w:p w:rsidR="00394817" w:rsidRPr="00867028" w:rsidRDefault="00394817" w:rsidP="00867028">
      <w:pPr>
        <w:spacing w:after="0" w:line="240" w:lineRule="auto"/>
        <w:jc w:val="center"/>
        <w:rPr>
          <w:sz w:val="20"/>
          <w:szCs w:val="20"/>
        </w:rPr>
      </w:pPr>
    </w:p>
    <w:sectPr w:rsidR="00394817" w:rsidRPr="00867028" w:rsidSect="00867028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441" w:rsidRDefault="00113441" w:rsidP="002E7326">
      <w:pPr>
        <w:spacing w:after="0" w:line="240" w:lineRule="auto"/>
      </w:pPr>
      <w:r>
        <w:separator/>
      </w:r>
    </w:p>
  </w:endnote>
  <w:endnote w:type="continuationSeparator" w:id="0">
    <w:p w:rsidR="00113441" w:rsidRDefault="00113441" w:rsidP="002E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441" w:rsidRDefault="00113441" w:rsidP="002E7326">
      <w:pPr>
        <w:spacing w:after="0" w:line="240" w:lineRule="auto"/>
      </w:pPr>
      <w:r>
        <w:separator/>
      </w:r>
    </w:p>
  </w:footnote>
  <w:footnote w:type="continuationSeparator" w:id="0">
    <w:p w:rsidR="00113441" w:rsidRDefault="00113441" w:rsidP="002E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97F"/>
    <w:multiLevelType w:val="multilevel"/>
    <w:tmpl w:val="66D680E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8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6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5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9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08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1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262" w:hanging="1800"/>
      </w:pPr>
      <w:rPr>
        <w:rFonts w:hint="default"/>
        <w:b w:val="0"/>
      </w:rPr>
    </w:lvl>
  </w:abstractNum>
  <w:abstractNum w:abstractNumId="1" w15:restartNumberingAfterBreak="0">
    <w:nsid w:val="5EB05855"/>
    <w:multiLevelType w:val="multilevel"/>
    <w:tmpl w:val="3588143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00" w:hanging="1800"/>
      </w:pPr>
      <w:rPr>
        <w:rFonts w:hint="default"/>
        <w:b/>
      </w:rPr>
    </w:lvl>
  </w:abstractNum>
  <w:abstractNum w:abstractNumId="2" w15:restartNumberingAfterBreak="0">
    <w:nsid w:val="795F729F"/>
    <w:multiLevelType w:val="hybridMultilevel"/>
    <w:tmpl w:val="C770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26"/>
    <w:rsid w:val="00096D95"/>
    <w:rsid w:val="00103C0B"/>
    <w:rsid w:val="00113441"/>
    <w:rsid w:val="002E7326"/>
    <w:rsid w:val="00371EF9"/>
    <w:rsid w:val="00383EF4"/>
    <w:rsid w:val="00394817"/>
    <w:rsid w:val="003F5382"/>
    <w:rsid w:val="004111EB"/>
    <w:rsid w:val="006A6130"/>
    <w:rsid w:val="007B3CDB"/>
    <w:rsid w:val="008172E1"/>
    <w:rsid w:val="00845343"/>
    <w:rsid w:val="00867028"/>
    <w:rsid w:val="00BA520F"/>
    <w:rsid w:val="00BC702B"/>
    <w:rsid w:val="00D54B71"/>
    <w:rsid w:val="00D5725E"/>
    <w:rsid w:val="00DC777D"/>
    <w:rsid w:val="00E1683E"/>
    <w:rsid w:val="00E520CF"/>
    <w:rsid w:val="00EB6BF9"/>
    <w:rsid w:val="00E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3C55-2C03-4D10-8C31-D0ADD22B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26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732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E7326"/>
  </w:style>
  <w:style w:type="paragraph" w:styleId="a5">
    <w:name w:val="footer"/>
    <w:basedOn w:val="a"/>
    <w:link w:val="a6"/>
    <w:uiPriority w:val="99"/>
    <w:semiHidden/>
    <w:unhideWhenUsed/>
    <w:rsid w:val="002E732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E7326"/>
  </w:style>
  <w:style w:type="paragraph" w:customStyle="1" w:styleId="1">
    <w:name w:val="Обычный1"/>
    <w:qFormat/>
    <w:rsid w:val="002E7326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val="uk-UA" w:eastAsia="ru-RU"/>
    </w:rPr>
  </w:style>
  <w:style w:type="paragraph" w:styleId="a7">
    <w:name w:val="No Spacing"/>
    <w:uiPriority w:val="1"/>
    <w:qFormat/>
    <w:rsid w:val="002E7326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a8">
    <w:name w:val="Знак Знак Знак Знак Знак"/>
    <w:basedOn w:val="a"/>
    <w:uiPriority w:val="99"/>
    <w:rsid w:val="002E732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67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028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10771</Words>
  <Characters>6141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Пользователь</cp:lastModifiedBy>
  <cp:revision>6</cp:revision>
  <cp:lastPrinted>2022-08-19T08:11:00Z</cp:lastPrinted>
  <dcterms:created xsi:type="dcterms:W3CDTF">2022-08-02T06:52:00Z</dcterms:created>
  <dcterms:modified xsi:type="dcterms:W3CDTF">2022-08-19T08:12:00Z</dcterms:modified>
</cp:coreProperties>
</file>