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85A3" w14:textId="77777777"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14:paraId="19B0696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1FC75355" w14:textId="77777777"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14:paraId="3CD493FC"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14:paraId="423DF58D"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14:paraId="5E01F53E" w14:textId="5C0A56BE"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w:t>
      </w:r>
      <w:r w:rsidR="00F16C39">
        <w:rPr>
          <w:rFonts w:ascii="Times New Roman" w:hAnsi="Times New Roman" w:cs="Times New Roman"/>
          <w:b/>
          <w:color w:val="000000"/>
          <w:sz w:val="24"/>
          <w:szCs w:val="24"/>
          <w:bdr w:val="none" w:sz="0" w:space="0" w:color="auto" w:frame="1"/>
        </w:rPr>
        <w:t xml:space="preserve"> 0</w:t>
      </w:r>
      <w:r w:rsidR="00A67548">
        <w:rPr>
          <w:rFonts w:ascii="Times New Roman" w:hAnsi="Times New Roman" w:cs="Times New Roman"/>
          <w:b/>
          <w:color w:val="000000"/>
          <w:sz w:val="24"/>
          <w:szCs w:val="24"/>
          <w:bdr w:val="none" w:sz="0" w:space="0" w:color="auto" w:frame="1"/>
        </w:rPr>
        <w:t>9</w:t>
      </w:r>
      <w:r w:rsidR="00E27676" w:rsidRPr="00E27676">
        <w:rPr>
          <w:rFonts w:ascii="Times New Roman" w:hAnsi="Times New Roman" w:cs="Times New Roman"/>
          <w:b/>
          <w:color w:val="000000"/>
          <w:sz w:val="24"/>
          <w:szCs w:val="24"/>
          <w:bdr w:val="none" w:sz="0" w:space="0" w:color="auto" w:frame="1"/>
        </w:rPr>
        <w:t>.0</w:t>
      </w:r>
      <w:r w:rsidR="00F16C39">
        <w:rPr>
          <w:rFonts w:ascii="Times New Roman" w:hAnsi="Times New Roman" w:cs="Times New Roman"/>
          <w:b/>
          <w:color w:val="000000"/>
          <w:sz w:val="24"/>
          <w:szCs w:val="24"/>
          <w:bdr w:val="none" w:sz="0" w:space="0" w:color="auto" w:frame="1"/>
        </w:rPr>
        <w:t>5</w:t>
      </w:r>
      <w:r w:rsidR="00E27676" w:rsidRPr="00E27676">
        <w:rPr>
          <w:rFonts w:ascii="Times New Roman" w:hAnsi="Times New Roman" w:cs="Times New Roman"/>
          <w:b/>
          <w:color w:val="000000"/>
          <w:sz w:val="24"/>
          <w:szCs w:val="24"/>
          <w:bdr w:val="none" w:sz="0" w:space="0" w:color="auto" w:frame="1"/>
        </w:rPr>
        <w:t>.</w:t>
      </w:r>
      <w:r w:rsidRPr="00E27676">
        <w:rPr>
          <w:rFonts w:ascii="Times New Roman" w:hAnsi="Times New Roman" w:cs="Times New Roman"/>
          <w:b/>
          <w:color w:val="000000"/>
          <w:sz w:val="24"/>
          <w:szCs w:val="24"/>
          <w:bdr w:val="none" w:sz="0" w:space="0" w:color="auto" w:frame="1"/>
        </w:rPr>
        <w:t>202</w:t>
      </w:r>
      <w:r w:rsidR="00B16739" w:rsidRPr="00E27676">
        <w:rPr>
          <w:rFonts w:ascii="Times New Roman" w:hAnsi="Times New Roman" w:cs="Times New Roman"/>
          <w:b/>
          <w:color w:val="000000"/>
          <w:sz w:val="24"/>
          <w:szCs w:val="24"/>
          <w:bdr w:val="none" w:sz="0" w:space="0" w:color="auto" w:frame="1"/>
        </w:rPr>
        <w:t>3</w:t>
      </w:r>
      <w:r>
        <w:rPr>
          <w:rFonts w:ascii="Times New Roman" w:hAnsi="Times New Roman" w:cs="Times New Roman"/>
          <w:b/>
          <w:color w:val="000000"/>
          <w:sz w:val="24"/>
          <w:szCs w:val="24"/>
          <w:bdr w:val="none" w:sz="0" w:space="0" w:color="auto" w:frame="1"/>
        </w:rPr>
        <w:t xml:space="preserve"> року</w:t>
      </w:r>
    </w:p>
    <w:p w14:paraId="0C2A2F42" w14:textId="77777777"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14:paraId="4963A163"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E332577"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5B30F92E"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0D44756" w14:textId="77777777"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6AC157C0"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165052B8"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2282265A"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76060570"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14:paraId="600B831C"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210ED60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5134894D" w14:textId="77777777"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14:paraId="67843DDD" w14:textId="77777777"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14:paraId="574640E5" w14:textId="77777777"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14:paraId="1DD890A4" w14:textId="0C214458" w:rsidR="00887788" w:rsidRPr="00887788" w:rsidRDefault="00595B08" w:rsidP="00595B08">
      <w:pPr>
        <w:shd w:val="clear" w:color="auto" w:fill="FFFFFF"/>
        <w:jc w:val="center"/>
        <w:textAlignment w:val="baseline"/>
        <w:rPr>
          <w:rFonts w:ascii="Times New Roman" w:hAnsi="Times New Roman" w:cs="Times New Roman"/>
          <w:b/>
          <w:color w:val="000000"/>
          <w:sz w:val="32"/>
          <w:szCs w:val="32"/>
          <w:bdr w:val="none" w:sz="0" w:space="0" w:color="auto" w:frame="1"/>
        </w:rPr>
      </w:pPr>
      <w:r>
        <w:rPr>
          <w:rFonts w:ascii="Times New Roman" w:hAnsi="Times New Roman" w:cs="Times New Roman"/>
          <w:b/>
          <w:color w:val="000000"/>
          <w:sz w:val="32"/>
          <w:szCs w:val="32"/>
          <w:bdr w:val="none" w:sz="0" w:space="0" w:color="auto" w:frame="1"/>
        </w:rPr>
        <w:t>НОВА РЕДАКЦІЯ</w:t>
      </w:r>
      <w:bookmarkStart w:id="1" w:name="_GoBack"/>
      <w:bookmarkEnd w:id="1"/>
    </w:p>
    <w:p w14:paraId="654094A7" w14:textId="62A9DC7A" w:rsidR="00001C78" w:rsidRDefault="00B0111D" w:rsidP="00650E83">
      <w:pPr>
        <w:shd w:val="clear" w:color="auto" w:fill="FFFFFF"/>
        <w:jc w:val="center"/>
        <w:textAlignment w:val="baseline"/>
        <w:rPr>
          <w:rFonts w:ascii="Times New Roman" w:hAnsi="Times New Roman" w:cs="Times New Roman"/>
          <w:b/>
          <w:color w:val="000000"/>
          <w:sz w:val="36"/>
          <w:szCs w:val="36"/>
          <w:bdr w:val="none" w:sz="0" w:space="0" w:color="auto" w:frame="1"/>
        </w:rPr>
      </w:pPr>
      <w:r>
        <w:rPr>
          <w:rFonts w:ascii="Times New Roman" w:hAnsi="Times New Roman" w:cs="Times New Roman"/>
          <w:b/>
          <w:color w:val="000000"/>
          <w:sz w:val="36"/>
          <w:szCs w:val="36"/>
          <w:bdr w:val="none" w:sz="0" w:space="0" w:color="auto" w:frame="1"/>
        </w:rPr>
        <w:t>Код ДК 021:2015:</w:t>
      </w:r>
      <w:r w:rsidRPr="00B0111D">
        <w:rPr>
          <w:rFonts w:ascii="Times New Roman" w:hAnsi="Times New Roman" w:cs="Times New Roman"/>
          <w:b/>
          <w:color w:val="000000"/>
          <w:sz w:val="36"/>
          <w:szCs w:val="36"/>
          <w:bdr w:val="none" w:sz="0" w:space="0" w:color="auto" w:frame="1"/>
        </w:rPr>
        <w:t xml:space="preserve">33190000-8 – Медичне обладнання та вироби медичного призначення різні </w:t>
      </w:r>
      <w:r w:rsidR="00001C78">
        <w:rPr>
          <w:rFonts w:ascii="Times New Roman" w:hAnsi="Times New Roman" w:cs="Times New Roman"/>
          <w:b/>
          <w:color w:val="000000"/>
          <w:sz w:val="36"/>
          <w:szCs w:val="36"/>
          <w:bdr w:val="none" w:sz="0" w:space="0" w:color="auto" w:frame="1"/>
        </w:rPr>
        <w:t>(</w:t>
      </w:r>
      <w:r w:rsidR="00EE4E80" w:rsidRPr="00EE4E80">
        <w:rPr>
          <w:rFonts w:ascii="Times New Roman" w:hAnsi="Times New Roman" w:cs="Times New Roman"/>
          <w:b/>
          <w:color w:val="000000"/>
          <w:sz w:val="36"/>
          <w:szCs w:val="36"/>
          <w:bdr w:val="none" w:sz="0" w:space="0" w:color="auto" w:frame="1"/>
        </w:rPr>
        <w:t>33192000-2 - Меблі медичного призначення</w:t>
      </w:r>
      <w:r w:rsidR="00001C78">
        <w:rPr>
          <w:rFonts w:ascii="Times New Roman" w:hAnsi="Times New Roman" w:cs="Times New Roman"/>
          <w:b/>
          <w:color w:val="000000"/>
          <w:sz w:val="36"/>
          <w:szCs w:val="36"/>
          <w:bdr w:val="none" w:sz="0" w:space="0" w:color="auto" w:frame="1"/>
        </w:rPr>
        <w:t>)</w:t>
      </w:r>
    </w:p>
    <w:p w14:paraId="2428780C" w14:textId="0B1035AE" w:rsidR="00650E83" w:rsidRPr="00650E83" w:rsidRDefault="006A07FF" w:rsidP="00650E83">
      <w:pPr>
        <w:jc w:val="center"/>
        <w:rPr>
          <w:rFonts w:ascii="Times New Roman" w:hAnsi="Times New Roman" w:cs="Times New Roman"/>
          <w:b/>
          <w:color w:val="000000"/>
          <w:sz w:val="36"/>
          <w:szCs w:val="36"/>
          <w:bdr w:val="none" w:sz="0" w:space="0" w:color="auto" w:frame="1"/>
        </w:rPr>
      </w:pPr>
      <w:r w:rsidRPr="006A07FF">
        <w:rPr>
          <w:rFonts w:ascii="Times New Roman" w:hAnsi="Times New Roman" w:cs="Times New Roman"/>
          <w:b/>
          <w:color w:val="000000"/>
          <w:sz w:val="36"/>
          <w:szCs w:val="36"/>
          <w:bdr w:val="none" w:sz="0" w:space="0" w:color="auto" w:frame="1"/>
        </w:rPr>
        <w:t>Код НК 024:2019:</w:t>
      </w:r>
      <w:r w:rsidR="00B0111D" w:rsidRPr="00B0111D">
        <w:t xml:space="preserve"> </w:t>
      </w:r>
      <w:r w:rsidR="00B0111D" w:rsidRPr="00B0111D">
        <w:rPr>
          <w:rFonts w:ascii="Times New Roman" w:hAnsi="Times New Roman" w:cs="Times New Roman"/>
          <w:b/>
          <w:color w:val="000000"/>
          <w:sz w:val="36"/>
          <w:szCs w:val="36"/>
          <w:bdr w:val="none" w:sz="0" w:space="0" w:color="auto" w:frame="1"/>
        </w:rPr>
        <w:t>36065 Крісло гінекологічне для огляду / терапевтичних процедур, механічне</w:t>
      </w:r>
    </w:p>
    <w:p w14:paraId="0870913F" w14:textId="1DC1856D" w:rsidR="006A07FF" w:rsidRPr="006A07FF" w:rsidRDefault="006A07FF" w:rsidP="006A07FF">
      <w:pPr>
        <w:shd w:val="clear" w:color="auto" w:fill="FFFFFF"/>
        <w:jc w:val="center"/>
        <w:textAlignment w:val="baseline"/>
        <w:rPr>
          <w:rFonts w:ascii="Times New Roman" w:hAnsi="Times New Roman" w:cs="Times New Roman"/>
          <w:b/>
          <w:color w:val="000000"/>
          <w:sz w:val="36"/>
          <w:szCs w:val="36"/>
          <w:bdr w:val="none" w:sz="0" w:space="0" w:color="auto" w:frame="1"/>
        </w:rPr>
      </w:pPr>
    </w:p>
    <w:p w14:paraId="4E7357A2" w14:textId="3317E675" w:rsidR="00887788" w:rsidRDefault="00B0111D" w:rsidP="005C5C83">
      <w:pPr>
        <w:pStyle w:val="a7"/>
        <w:spacing w:line="240" w:lineRule="auto"/>
        <w:ind w:firstLine="0"/>
        <w:jc w:val="center"/>
        <w:rPr>
          <w:b/>
          <w:sz w:val="32"/>
          <w:szCs w:val="32"/>
        </w:rPr>
      </w:pPr>
      <w:r w:rsidRPr="00B0111D">
        <w:rPr>
          <w:rFonts w:eastAsia="Calibri"/>
          <w:b/>
          <w:sz w:val="36"/>
          <w:szCs w:val="36"/>
        </w:rPr>
        <w:t xml:space="preserve">Крісло гінекологічне </w:t>
      </w:r>
      <w:proofErr w:type="spellStart"/>
      <w:r w:rsidRPr="00B0111D">
        <w:rPr>
          <w:rFonts w:eastAsia="Calibri"/>
          <w:b/>
          <w:sz w:val="36"/>
          <w:szCs w:val="36"/>
        </w:rPr>
        <w:t>КрГ</w:t>
      </w:r>
      <w:proofErr w:type="spellEnd"/>
      <w:r w:rsidRPr="00B0111D">
        <w:rPr>
          <w:rFonts w:eastAsia="Calibri"/>
          <w:b/>
          <w:sz w:val="36"/>
          <w:szCs w:val="36"/>
        </w:rPr>
        <w:t>-2</w:t>
      </w:r>
      <w:r>
        <w:rPr>
          <w:rFonts w:eastAsia="Calibri"/>
          <w:b/>
          <w:sz w:val="36"/>
          <w:szCs w:val="36"/>
        </w:rPr>
        <w:t xml:space="preserve"> або еквівалент</w:t>
      </w:r>
    </w:p>
    <w:p w14:paraId="46AD3CA5" w14:textId="7EFC60C0" w:rsidR="00391754" w:rsidRDefault="00391754" w:rsidP="005C5C83">
      <w:pPr>
        <w:pStyle w:val="a7"/>
        <w:spacing w:line="240" w:lineRule="auto"/>
        <w:ind w:firstLine="0"/>
        <w:jc w:val="center"/>
        <w:rPr>
          <w:b/>
          <w:sz w:val="32"/>
          <w:szCs w:val="32"/>
        </w:rPr>
      </w:pPr>
    </w:p>
    <w:p w14:paraId="3318ABA6" w14:textId="547DC98F" w:rsidR="00391754" w:rsidRDefault="00391754" w:rsidP="005C5C83">
      <w:pPr>
        <w:pStyle w:val="a7"/>
        <w:spacing w:line="240" w:lineRule="auto"/>
        <w:ind w:firstLine="0"/>
        <w:jc w:val="center"/>
        <w:rPr>
          <w:b/>
          <w:sz w:val="32"/>
          <w:szCs w:val="32"/>
        </w:rPr>
      </w:pPr>
    </w:p>
    <w:p w14:paraId="33371D14" w14:textId="77777777" w:rsidR="00001C78" w:rsidRDefault="00001C78" w:rsidP="005C5C83">
      <w:pPr>
        <w:pStyle w:val="a7"/>
        <w:spacing w:line="240" w:lineRule="auto"/>
        <w:ind w:firstLine="0"/>
        <w:jc w:val="center"/>
        <w:rPr>
          <w:b/>
          <w:sz w:val="32"/>
          <w:szCs w:val="32"/>
        </w:rPr>
      </w:pPr>
    </w:p>
    <w:p w14:paraId="646344BB" w14:textId="77777777" w:rsidR="00001C78" w:rsidRDefault="00001C78" w:rsidP="005C5C83">
      <w:pPr>
        <w:pStyle w:val="a7"/>
        <w:spacing w:line="240" w:lineRule="auto"/>
        <w:ind w:firstLine="0"/>
        <w:jc w:val="center"/>
        <w:rPr>
          <w:b/>
          <w:sz w:val="32"/>
          <w:szCs w:val="32"/>
        </w:rPr>
      </w:pPr>
    </w:p>
    <w:p w14:paraId="64A8DFDB" w14:textId="77777777" w:rsidR="00383C62" w:rsidRDefault="00383C62" w:rsidP="005C5C83">
      <w:pPr>
        <w:pStyle w:val="a7"/>
        <w:spacing w:line="240" w:lineRule="auto"/>
        <w:ind w:firstLine="0"/>
        <w:jc w:val="center"/>
        <w:rPr>
          <w:b/>
          <w:sz w:val="32"/>
          <w:szCs w:val="32"/>
        </w:rPr>
      </w:pPr>
    </w:p>
    <w:p w14:paraId="3DA0CC98" w14:textId="77777777" w:rsidR="00383C62" w:rsidRDefault="00383C62" w:rsidP="005C5C83">
      <w:pPr>
        <w:pStyle w:val="a7"/>
        <w:spacing w:line="240" w:lineRule="auto"/>
        <w:ind w:firstLine="0"/>
        <w:jc w:val="center"/>
        <w:rPr>
          <w:b/>
          <w:sz w:val="32"/>
          <w:szCs w:val="32"/>
        </w:rPr>
      </w:pPr>
    </w:p>
    <w:p w14:paraId="5CD5BC9B" w14:textId="77777777" w:rsidR="00383C62" w:rsidRDefault="00383C62" w:rsidP="005C5C83">
      <w:pPr>
        <w:pStyle w:val="a7"/>
        <w:spacing w:line="240" w:lineRule="auto"/>
        <w:ind w:firstLine="0"/>
        <w:jc w:val="center"/>
        <w:rPr>
          <w:b/>
          <w:sz w:val="32"/>
          <w:szCs w:val="32"/>
        </w:rPr>
      </w:pPr>
    </w:p>
    <w:p w14:paraId="0EB17AE6" w14:textId="77777777" w:rsidR="00383C62" w:rsidRDefault="00383C62" w:rsidP="005C5C83">
      <w:pPr>
        <w:pStyle w:val="a7"/>
        <w:spacing w:line="240" w:lineRule="auto"/>
        <w:ind w:firstLine="0"/>
        <w:jc w:val="center"/>
        <w:rPr>
          <w:b/>
          <w:sz w:val="32"/>
          <w:szCs w:val="32"/>
        </w:rPr>
      </w:pPr>
    </w:p>
    <w:p w14:paraId="15A0C3AE" w14:textId="77777777" w:rsidR="00383C62" w:rsidRDefault="00383C62" w:rsidP="005C5C83">
      <w:pPr>
        <w:pStyle w:val="a7"/>
        <w:spacing w:line="240" w:lineRule="auto"/>
        <w:ind w:firstLine="0"/>
        <w:jc w:val="center"/>
        <w:rPr>
          <w:b/>
          <w:sz w:val="32"/>
          <w:szCs w:val="32"/>
        </w:rPr>
      </w:pPr>
    </w:p>
    <w:p w14:paraId="78AA4D03" w14:textId="385952AB" w:rsidR="00391754" w:rsidRDefault="00391754" w:rsidP="005C5C83">
      <w:pPr>
        <w:pStyle w:val="a7"/>
        <w:spacing w:line="240" w:lineRule="auto"/>
        <w:ind w:firstLine="0"/>
        <w:jc w:val="center"/>
        <w:rPr>
          <w:b/>
          <w:sz w:val="32"/>
          <w:szCs w:val="32"/>
        </w:rPr>
      </w:pPr>
    </w:p>
    <w:p w14:paraId="3EC60B33" w14:textId="77777777" w:rsidR="00A21356" w:rsidRPr="00887788" w:rsidRDefault="00A21356" w:rsidP="00E87E08">
      <w:pPr>
        <w:pStyle w:val="a7"/>
        <w:spacing w:line="240" w:lineRule="auto"/>
        <w:ind w:firstLine="0"/>
        <w:rPr>
          <w:b/>
          <w:sz w:val="32"/>
          <w:szCs w:val="32"/>
        </w:rPr>
      </w:pPr>
    </w:p>
    <w:p w14:paraId="4EA883E2" w14:textId="77777777" w:rsidR="005C5C83" w:rsidRPr="00887788" w:rsidRDefault="00775271" w:rsidP="005C5C83">
      <w:pPr>
        <w:pStyle w:val="a7"/>
        <w:spacing w:line="240" w:lineRule="auto"/>
        <w:ind w:firstLine="0"/>
        <w:jc w:val="center"/>
        <w:rPr>
          <w:b/>
          <w:sz w:val="32"/>
          <w:szCs w:val="32"/>
        </w:rPr>
      </w:pPr>
      <w:r>
        <w:rPr>
          <w:b/>
          <w:sz w:val="32"/>
          <w:szCs w:val="32"/>
        </w:rPr>
        <w:t>м. Гайсин</w:t>
      </w:r>
    </w:p>
    <w:p w14:paraId="31D86592" w14:textId="68A3DF08" w:rsidR="005C5C83" w:rsidRDefault="005C5C83" w:rsidP="005C5C83">
      <w:pPr>
        <w:pStyle w:val="a7"/>
        <w:spacing w:line="240" w:lineRule="auto"/>
        <w:ind w:firstLine="0"/>
        <w:jc w:val="center"/>
      </w:pPr>
      <w:r w:rsidRPr="00887788">
        <w:rPr>
          <w:b/>
          <w:sz w:val="32"/>
          <w:szCs w:val="32"/>
        </w:rPr>
        <w:t>202</w:t>
      </w:r>
      <w:r w:rsidR="00B16739">
        <w:rPr>
          <w:b/>
          <w:sz w:val="32"/>
          <w:szCs w:val="32"/>
        </w:rPr>
        <w:t>3</w:t>
      </w:r>
      <w:r w:rsidR="00643401">
        <w:rPr>
          <w:b/>
          <w:sz w:val="32"/>
          <w:szCs w:val="32"/>
        </w:rPr>
        <w:t>р.</w:t>
      </w:r>
      <w:r w:rsidRPr="00887788">
        <w:br w:type="page"/>
      </w:r>
    </w:p>
    <w:p w14:paraId="207F24F2" w14:textId="77777777" w:rsidR="00665C85" w:rsidRPr="00887788" w:rsidRDefault="00665C85" w:rsidP="005C5C83">
      <w:pPr>
        <w:pStyle w:val="a7"/>
        <w:spacing w:line="240" w:lineRule="auto"/>
        <w:ind w:firstLine="0"/>
        <w:jc w:val="center"/>
      </w:pPr>
    </w:p>
    <w:bookmarkEnd w:id="0"/>
    <w:p w14:paraId="55BD5E2A" w14:textId="77777777"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445"/>
        <w:gridCol w:w="5989"/>
      </w:tblGrid>
      <w:tr w:rsidR="002049E6" w:rsidRPr="00C61710" w14:paraId="1A0DC9E4" w14:textId="77777777" w:rsidTr="00E66F7F">
        <w:trPr>
          <w:trHeight w:val="522"/>
          <w:jc w:val="center"/>
        </w:trPr>
        <w:tc>
          <w:tcPr>
            <w:tcW w:w="562" w:type="dxa"/>
            <w:shd w:val="clear" w:color="auto" w:fill="92D050"/>
            <w:vAlign w:val="center"/>
          </w:tcPr>
          <w:p w14:paraId="5CD26013"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34" w:type="dxa"/>
            <w:gridSpan w:val="2"/>
            <w:shd w:val="clear" w:color="auto" w:fill="92D050"/>
            <w:vAlign w:val="center"/>
          </w:tcPr>
          <w:p w14:paraId="0DBCAB8C" w14:textId="77777777" w:rsidR="002049E6" w:rsidRPr="00964338" w:rsidRDefault="000C1E07" w:rsidP="00964338">
            <w:pPr>
              <w:widowControl w:val="0"/>
              <w:pBdr>
                <w:top w:val="nil"/>
                <w:left w:val="nil"/>
                <w:bottom w:val="nil"/>
                <w:right w:val="nil"/>
                <w:between w:val="nil"/>
              </w:pBdr>
              <w:shd w:val="clear" w:color="auto" w:fill="92D050"/>
              <w:jc w:val="center"/>
              <w:rPr>
                <w:rFonts w:ascii="Times New Roman" w:eastAsia="Times New Roman" w:hAnsi="Times New Roman" w:cs="Times New Roman"/>
                <w:color w:val="000000"/>
                <w:sz w:val="24"/>
                <w:szCs w:val="24"/>
              </w:rPr>
            </w:pPr>
            <w:r w:rsidRPr="00964338">
              <w:rPr>
                <w:rFonts w:ascii="Times New Roman" w:eastAsia="Times New Roman" w:hAnsi="Times New Roman" w:cs="Times New Roman"/>
                <w:b/>
                <w:color w:val="000000"/>
                <w:sz w:val="24"/>
                <w:szCs w:val="24"/>
              </w:rPr>
              <w:t>Розділ І. Загальні положення</w:t>
            </w:r>
          </w:p>
        </w:tc>
      </w:tr>
      <w:tr w:rsidR="002049E6" w:rsidRPr="00C61710" w14:paraId="280FD8F0" w14:textId="77777777" w:rsidTr="00E66F7F">
        <w:trPr>
          <w:trHeight w:val="522"/>
          <w:jc w:val="center"/>
        </w:trPr>
        <w:tc>
          <w:tcPr>
            <w:tcW w:w="562" w:type="dxa"/>
            <w:vAlign w:val="center"/>
          </w:tcPr>
          <w:p w14:paraId="1E06F3D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445" w:type="dxa"/>
            <w:vAlign w:val="center"/>
          </w:tcPr>
          <w:p w14:paraId="0BC63C6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89" w:type="dxa"/>
            <w:vAlign w:val="center"/>
          </w:tcPr>
          <w:p w14:paraId="4F0904F4"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14:paraId="622E43CD" w14:textId="77777777" w:rsidTr="00E66F7F">
        <w:trPr>
          <w:trHeight w:val="522"/>
          <w:jc w:val="center"/>
        </w:trPr>
        <w:tc>
          <w:tcPr>
            <w:tcW w:w="562" w:type="dxa"/>
          </w:tcPr>
          <w:p w14:paraId="03022FE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05F56E8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68D15307" w14:textId="77777777" w:rsidR="001E5741" w:rsidRPr="004B1956" w:rsidRDefault="000C1E07" w:rsidP="00945FBA">
            <w:pPr>
              <w:outlineLvl w:val="0"/>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w:t>
            </w:r>
            <w:r w:rsidR="001E5741">
              <w:rPr>
                <w:rFonts w:ascii="Times New Roman" w:eastAsia="Times New Roman" w:hAnsi="Times New Roman" w:cs="Times New Roman"/>
                <w:color w:val="000000"/>
                <w:sz w:val="24"/>
                <w:szCs w:val="24"/>
              </w:rPr>
              <w:t xml:space="preserve"> </w:t>
            </w:r>
            <w:r w:rsidR="001E5741" w:rsidRPr="004B1956">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E50557" w14:textId="46E543F4" w:rsidR="001E2699" w:rsidRDefault="001E2699">
            <w:pPr>
              <w:widowControl w:val="0"/>
              <w:pBdr>
                <w:top w:val="nil"/>
                <w:left w:val="nil"/>
                <w:bottom w:val="nil"/>
                <w:right w:val="nil"/>
                <w:between w:val="nil"/>
              </w:pBdr>
              <w:jc w:val="both"/>
              <w:rPr>
                <w:rFonts w:ascii="Times New Roman" w:eastAsia="Times New Roman" w:hAnsi="Times New Roman" w:cs="Times New Roman"/>
                <w:sz w:val="24"/>
                <w:szCs w:val="24"/>
              </w:rPr>
            </w:pPr>
            <w:r w:rsidRPr="004B1956">
              <w:rPr>
                <w:rFonts w:ascii="Times New Roman" w:eastAsia="Times New Roman" w:hAnsi="Times New Roman" w:cs="Times New Roman"/>
                <w:color w:val="000000"/>
                <w:sz w:val="24"/>
                <w:szCs w:val="24"/>
              </w:rPr>
              <w:t>Терміни</w:t>
            </w:r>
            <w:r w:rsidR="0076675D" w:rsidRPr="00FE4C5A">
              <w:rPr>
                <w:rFonts w:ascii="Times New Roman" w:eastAsia="Times New Roman" w:hAnsi="Times New Roman" w:cs="Times New Roman"/>
                <w:color w:val="000000"/>
                <w:sz w:val="24"/>
                <w:szCs w:val="24"/>
              </w:rPr>
              <w:t>, які використовуються в цій документації</w:t>
            </w:r>
            <w:r w:rsidR="0076675D" w:rsidRPr="006A07FF">
              <w:rPr>
                <w:rFonts w:ascii="Times New Roman" w:eastAsia="Times New Roman" w:hAnsi="Times New Roman" w:cs="Times New Roman"/>
                <w:color w:val="000000"/>
                <w:sz w:val="24"/>
                <w:szCs w:val="24"/>
              </w:rPr>
              <w:t>,</w:t>
            </w:r>
            <w:r w:rsidRPr="004B1956">
              <w:rPr>
                <w:rFonts w:ascii="Times New Roman" w:eastAsia="Times New Roman" w:hAnsi="Times New Roman" w:cs="Times New Roman"/>
                <w:color w:val="000000"/>
                <w:sz w:val="24"/>
                <w:szCs w:val="24"/>
              </w:rPr>
              <w:t xml:space="preserve"> вживаються у значенні, наведеному в Законі та </w:t>
            </w:r>
            <w:r w:rsidRPr="004B1956">
              <w:rPr>
                <w:rFonts w:ascii="Times New Roman" w:eastAsia="Times New Roman" w:hAnsi="Times New Roman" w:cs="Times New Roman"/>
                <w:sz w:val="24"/>
                <w:szCs w:val="24"/>
              </w:rPr>
              <w:t>Особливостях.</w:t>
            </w:r>
          </w:p>
          <w:p w14:paraId="339E7D00" w14:textId="46F9B4FE" w:rsidR="00A564EF" w:rsidRPr="00C61710" w:rsidRDefault="00A564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64EF">
              <w:rPr>
                <w:rFonts w:ascii="Times New Roman" w:eastAsia="Times New Roman" w:hAnsi="Times New Roman" w:cs="Times New Roman"/>
                <w:color w:val="000000"/>
                <w:sz w:val="24"/>
                <w:szCs w:val="24"/>
              </w:rPr>
              <w:t>Тендерна документація формується замовником відповідно до вимог статті 22 Закону з урахуванням Особливостей.</w:t>
            </w:r>
          </w:p>
        </w:tc>
      </w:tr>
      <w:tr w:rsidR="002049E6" w:rsidRPr="00C61710" w14:paraId="61FA8B2E" w14:textId="77777777" w:rsidTr="00E66F7F">
        <w:trPr>
          <w:trHeight w:val="522"/>
          <w:jc w:val="center"/>
        </w:trPr>
        <w:tc>
          <w:tcPr>
            <w:tcW w:w="562" w:type="dxa"/>
          </w:tcPr>
          <w:p w14:paraId="23EC062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2" w:name="_Hlk63269464"/>
            <w:r w:rsidRPr="00C61710">
              <w:rPr>
                <w:rFonts w:ascii="Times New Roman" w:eastAsia="Times New Roman" w:hAnsi="Times New Roman" w:cs="Times New Roman"/>
                <w:b/>
                <w:color w:val="000000"/>
                <w:sz w:val="24"/>
                <w:szCs w:val="24"/>
              </w:rPr>
              <w:t>2</w:t>
            </w:r>
          </w:p>
        </w:tc>
        <w:tc>
          <w:tcPr>
            <w:tcW w:w="3445" w:type="dxa"/>
          </w:tcPr>
          <w:p w14:paraId="30B3B1F9"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89" w:type="dxa"/>
          </w:tcPr>
          <w:p w14:paraId="78BF67B5" w14:textId="177EC458" w:rsidR="002049E6" w:rsidRPr="00C61710" w:rsidRDefault="006F7E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7EB7">
              <w:rPr>
                <w:rFonts w:ascii="Times New Roman" w:eastAsia="Times New Roman" w:hAnsi="Times New Roman" w:cs="Times New Roman"/>
                <w:color w:val="000000"/>
                <w:sz w:val="24"/>
                <w:szCs w:val="24"/>
              </w:rPr>
              <w:t>категорія Замовника: відповідно до ч. 3, п. 1, ст. 2 Закону України «Про публічні закупівлі».</w:t>
            </w:r>
          </w:p>
        </w:tc>
      </w:tr>
      <w:bookmarkEnd w:id="2"/>
      <w:tr w:rsidR="00887788" w:rsidRPr="00C61710" w14:paraId="57637A4E" w14:textId="77777777" w:rsidTr="00E66F7F">
        <w:trPr>
          <w:trHeight w:val="522"/>
          <w:jc w:val="center"/>
        </w:trPr>
        <w:tc>
          <w:tcPr>
            <w:tcW w:w="562" w:type="dxa"/>
          </w:tcPr>
          <w:p w14:paraId="63BA4A70"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445" w:type="dxa"/>
          </w:tcPr>
          <w:p w14:paraId="7CC685A6"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89" w:type="dxa"/>
          </w:tcPr>
          <w:p w14:paraId="67021EC6" w14:textId="77777777"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14:paraId="69F01A3B" w14:textId="77777777" w:rsidTr="00E66F7F">
        <w:trPr>
          <w:trHeight w:val="522"/>
          <w:jc w:val="center"/>
        </w:trPr>
        <w:tc>
          <w:tcPr>
            <w:tcW w:w="562" w:type="dxa"/>
          </w:tcPr>
          <w:p w14:paraId="1E57DD27"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445" w:type="dxa"/>
          </w:tcPr>
          <w:p w14:paraId="2BCBDA5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89" w:type="dxa"/>
          </w:tcPr>
          <w:p w14:paraId="468405C9" w14:textId="77777777"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м.</w:t>
            </w:r>
            <w:r w:rsidR="002E6D7F">
              <w:rPr>
                <w:sz w:val="24"/>
                <w:szCs w:val="24"/>
              </w:rPr>
              <w:t xml:space="preserve"> </w:t>
            </w:r>
            <w:r>
              <w:rPr>
                <w:sz w:val="24"/>
                <w:szCs w:val="24"/>
              </w:rPr>
              <w:t>Гайсин, вул.</w:t>
            </w:r>
            <w:r w:rsidR="00775271">
              <w:rPr>
                <w:sz w:val="24"/>
                <w:szCs w:val="24"/>
              </w:rPr>
              <w:t xml:space="preserve"> </w:t>
            </w:r>
            <w:r>
              <w:rPr>
                <w:sz w:val="24"/>
                <w:szCs w:val="24"/>
              </w:rPr>
              <w:t>В</w:t>
            </w:r>
            <w:r w:rsidR="00775271">
              <w:rPr>
                <w:sz w:val="24"/>
                <w:szCs w:val="24"/>
              </w:rPr>
              <w:t xml:space="preserve">’ячеслава </w:t>
            </w:r>
            <w:r>
              <w:rPr>
                <w:sz w:val="24"/>
                <w:szCs w:val="24"/>
              </w:rPr>
              <w:t>Чорновола,1.</w:t>
            </w:r>
          </w:p>
          <w:p w14:paraId="51DEC31D" w14:textId="77777777"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14:paraId="606EE018" w14:textId="77777777" w:rsidTr="00E66F7F">
        <w:trPr>
          <w:trHeight w:val="522"/>
          <w:jc w:val="center"/>
        </w:trPr>
        <w:tc>
          <w:tcPr>
            <w:tcW w:w="562" w:type="dxa"/>
          </w:tcPr>
          <w:p w14:paraId="3B2B3C73"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445" w:type="dxa"/>
          </w:tcPr>
          <w:p w14:paraId="04BADAA7" w14:textId="6A3984F2" w:rsidR="001C42AC" w:rsidRPr="001C42AC" w:rsidRDefault="001C42AC" w:rsidP="00887788">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89" w:type="dxa"/>
          </w:tcPr>
          <w:p w14:paraId="122D74FC" w14:textId="5A84F0BE" w:rsidR="001C42AC"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Уповноважена особа – фахівець з публічних закупівель</w:t>
            </w:r>
            <w:r w:rsidR="001C42AC">
              <w:rPr>
                <w:rFonts w:ascii="Times New Roman" w:eastAsia="Times New Roman" w:hAnsi="Times New Roman" w:cs="Times New Roman"/>
                <w:sz w:val="24"/>
                <w:szCs w:val="24"/>
                <w:lang w:eastAsia="en-US"/>
              </w:rPr>
              <w:t xml:space="preserve"> </w:t>
            </w:r>
          </w:p>
          <w:p w14:paraId="5BD6CD0A" w14:textId="77777777" w:rsidR="001C42AC" w:rsidRDefault="001C42AC" w:rsidP="00643401">
            <w:pPr>
              <w:rPr>
                <w:rFonts w:ascii="Times New Roman" w:eastAsia="Times New Roman" w:hAnsi="Times New Roman" w:cs="Times New Roman"/>
                <w:sz w:val="24"/>
                <w:szCs w:val="24"/>
                <w:lang w:eastAsia="en-US"/>
              </w:rPr>
            </w:pPr>
          </w:p>
          <w:p w14:paraId="648DC89E" w14:textId="77777777" w:rsidR="00C30F61" w:rsidRDefault="003B2905" w:rsidP="00643401">
            <w:pPr>
              <w:rPr>
                <w:rFonts w:ascii="Times New Roman" w:eastAsia="Times New Roman" w:hAnsi="Times New Roman" w:cs="Times New Roman"/>
                <w:sz w:val="24"/>
                <w:szCs w:val="24"/>
                <w:lang w:eastAsia="en-US"/>
              </w:rPr>
            </w:pP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w:t>
            </w:r>
          </w:p>
          <w:p w14:paraId="40473051" w14:textId="06156EFE" w:rsidR="00C30F61"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 xml:space="preserve">тел.: +380975195102, </w:t>
            </w:r>
          </w:p>
          <w:p w14:paraId="1618E4D9" w14:textId="2E564FFC" w:rsidR="00887788"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xml:space="preserve">: </w:t>
            </w:r>
            <w:hyperlink r:id="rId9" w:history="1">
              <w:r w:rsidR="001C42AC" w:rsidRPr="000F06B4">
                <w:rPr>
                  <w:rStyle w:val="ae"/>
                  <w:rFonts w:ascii="Times New Roman" w:eastAsia="Times New Roman" w:hAnsi="Times New Roman" w:cs="Times New Roman"/>
                  <w:sz w:val="24"/>
                  <w:szCs w:val="24"/>
                  <w:lang w:eastAsia="en-US"/>
                </w:rPr>
                <w:t>nastaskin@ukr.net</w:t>
              </w:r>
            </w:hyperlink>
          </w:p>
          <w:p w14:paraId="6F6A2476" w14:textId="3E410BA1" w:rsidR="001C42AC" w:rsidRDefault="001C42AC" w:rsidP="00643401">
            <w:pPr>
              <w:rPr>
                <w:rFonts w:ascii="Times New Roman" w:eastAsia="Times New Roman" w:hAnsi="Times New Roman" w:cs="Times New Roman"/>
                <w:sz w:val="24"/>
                <w:szCs w:val="24"/>
                <w:lang w:eastAsia="en-US"/>
              </w:rPr>
            </w:pPr>
          </w:p>
          <w:p w14:paraId="0F62E81A" w14:textId="3F85AB5E" w:rsidR="001C42AC" w:rsidRPr="00E27676" w:rsidRDefault="001C42AC" w:rsidP="00643401">
            <w:pPr>
              <w:rPr>
                <w:rFonts w:ascii="Times New Roman" w:hAnsi="Times New Roman" w:cs="Times New Roman"/>
                <w:sz w:val="24"/>
                <w:szCs w:val="24"/>
                <w:lang w:val="ru-RU"/>
              </w:rPr>
            </w:pPr>
          </w:p>
        </w:tc>
      </w:tr>
      <w:tr w:rsidR="002049E6" w:rsidRPr="00C61710" w14:paraId="61EFA24F" w14:textId="77777777" w:rsidTr="00E66F7F">
        <w:trPr>
          <w:trHeight w:val="522"/>
          <w:jc w:val="center"/>
        </w:trPr>
        <w:tc>
          <w:tcPr>
            <w:tcW w:w="562" w:type="dxa"/>
          </w:tcPr>
          <w:p w14:paraId="1897F0D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17FED5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89" w:type="dxa"/>
          </w:tcPr>
          <w:p w14:paraId="264C8DFB" w14:textId="3941C521"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r w:rsidR="004B1956">
              <w:rPr>
                <w:rFonts w:ascii="Times New Roman" w:eastAsia="Times New Roman" w:hAnsi="Times New Roman" w:cs="Times New Roman"/>
                <w:color w:val="000000"/>
                <w:sz w:val="24"/>
                <w:szCs w:val="24"/>
              </w:rPr>
              <w:t xml:space="preserve"> з особливостями</w:t>
            </w:r>
          </w:p>
        </w:tc>
      </w:tr>
      <w:tr w:rsidR="002049E6" w:rsidRPr="00C61710" w14:paraId="5B9B7912" w14:textId="77777777" w:rsidTr="00E66F7F">
        <w:trPr>
          <w:trHeight w:val="522"/>
          <w:jc w:val="center"/>
        </w:trPr>
        <w:tc>
          <w:tcPr>
            <w:tcW w:w="562" w:type="dxa"/>
          </w:tcPr>
          <w:p w14:paraId="41329F8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4E1E7D9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89" w:type="dxa"/>
          </w:tcPr>
          <w:p w14:paraId="02C5069D" w14:textId="6EF5253B" w:rsidR="002049E6" w:rsidRPr="00C61710" w:rsidRDefault="004657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9B4">
              <w:rPr>
                <w:rFonts w:ascii="Times New Roman" w:eastAsia="Times New Roman" w:hAnsi="Times New Roman" w:cs="Times New Roman"/>
                <w:color w:val="000000"/>
                <w:sz w:val="24"/>
                <w:szCs w:val="24"/>
              </w:rPr>
              <w:t>Товар</w:t>
            </w:r>
          </w:p>
        </w:tc>
      </w:tr>
      <w:tr w:rsidR="002049E6" w:rsidRPr="00C61710" w14:paraId="7C1844BE" w14:textId="77777777" w:rsidTr="00E66F7F">
        <w:trPr>
          <w:trHeight w:val="522"/>
          <w:jc w:val="center"/>
        </w:trPr>
        <w:tc>
          <w:tcPr>
            <w:tcW w:w="562" w:type="dxa"/>
          </w:tcPr>
          <w:p w14:paraId="76807EAE" w14:textId="77777777"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445" w:type="dxa"/>
          </w:tcPr>
          <w:p w14:paraId="3A88D392" w14:textId="77777777"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89" w:type="dxa"/>
          </w:tcPr>
          <w:p w14:paraId="308CCD02" w14:textId="77777777" w:rsidR="00EE4E80" w:rsidRPr="00EE4E80" w:rsidRDefault="00EE4E80" w:rsidP="00EE4E80">
            <w:pPr>
              <w:shd w:val="clear" w:color="auto" w:fill="FFFFFF"/>
              <w:textAlignment w:val="baseline"/>
              <w:rPr>
                <w:rFonts w:ascii="Times New Roman" w:hAnsi="Times New Roman" w:cs="Times New Roman"/>
                <w:bCs/>
                <w:color w:val="000000"/>
                <w:sz w:val="24"/>
                <w:szCs w:val="24"/>
                <w:bdr w:val="none" w:sz="0" w:space="0" w:color="auto" w:frame="1"/>
              </w:rPr>
            </w:pPr>
            <w:r w:rsidRPr="00EE4E80">
              <w:rPr>
                <w:rFonts w:ascii="Times New Roman" w:hAnsi="Times New Roman" w:cs="Times New Roman"/>
                <w:bCs/>
                <w:color w:val="000000"/>
                <w:sz w:val="24"/>
                <w:szCs w:val="24"/>
                <w:bdr w:val="none" w:sz="0" w:space="0" w:color="auto" w:frame="1"/>
              </w:rPr>
              <w:t>Код ДК 021:2015:33190000-8 – Медичне обладнання та вироби медичного призначення різні (33192000-2 - Меблі медичного призначення)</w:t>
            </w:r>
          </w:p>
          <w:p w14:paraId="24A19767" w14:textId="77777777" w:rsidR="00EE4E80" w:rsidRPr="00EE4E80" w:rsidRDefault="00EE4E80" w:rsidP="00EE4E80">
            <w:pPr>
              <w:shd w:val="clear" w:color="auto" w:fill="FFFFFF"/>
              <w:textAlignment w:val="baseline"/>
              <w:rPr>
                <w:rFonts w:ascii="Times New Roman" w:hAnsi="Times New Roman" w:cs="Times New Roman"/>
                <w:bCs/>
                <w:color w:val="000000"/>
                <w:sz w:val="24"/>
                <w:szCs w:val="24"/>
                <w:bdr w:val="none" w:sz="0" w:space="0" w:color="auto" w:frame="1"/>
              </w:rPr>
            </w:pPr>
            <w:r w:rsidRPr="00EE4E80">
              <w:rPr>
                <w:rFonts w:ascii="Times New Roman" w:hAnsi="Times New Roman" w:cs="Times New Roman"/>
                <w:bCs/>
                <w:color w:val="000000"/>
                <w:sz w:val="24"/>
                <w:szCs w:val="24"/>
                <w:bdr w:val="none" w:sz="0" w:space="0" w:color="auto" w:frame="1"/>
              </w:rPr>
              <w:t>Код НК 024:2019: 36065 Крісло гінекологічне для огляду / терапевтичних процедур, механічне</w:t>
            </w:r>
          </w:p>
          <w:p w14:paraId="6639FD71" w14:textId="77777777" w:rsidR="00EE4E80" w:rsidRPr="00EE4E80" w:rsidRDefault="00EE4E80" w:rsidP="00EE4E80">
            <w:pPr>
              <w:shd w:val="clear" w:color="auto" w:fill="FFFFFF"/>
              <w:textAlignment w:val="baseline"/>
              <w:rPr>
                <w:rFonts w:ascii="Times New Roman" w:hAnsi="Times New Roman" w:cs="Times New Roman"/>
                <w:bCs/>
                <w:color w:val="000000"/>
                <w:sz w:val="24"/>
                <w:szCs w:val="24"/>
                <w:bdr w:val="none" w:sz="0" w:space="0" w:color="auto" w:frame="1"/>
              </w:rPr>
            </w:pPr>
          </w:p>
          <w:p w14:paraId="026F1F81" w14:textId="59BCCCA3" w:rsidR="002049E6" w:rsidRPr="00C30F61" w:rsidRDefault="00EE4E80" w:rsidP="00EE4E80">
            <w:pPr>
              <w:widowControl w:val="0"/>
              <w:pBdr>
                <w:top w:val="nil"/>
                <w:left w:val="nil"/>
                <w:bottom w:val="nil"/>
                <w:right w:val="nil"/>
                <w:between w:val="nil"/>
              </w:pBdr>
              <w:rPr>
                <w:rFonts w:ascii="Times New Roman" w:eastAsia="Times New Roman" w:hAnsi="Times New Roman" w:cs="Times New Roman"/>
                <w:bCs/>
                <w:strike/>
                <w:color w:val="000000"/>
                <w:sz w:val="24"/>
                <w:szCs w:val="24"/>
              </w:rPr>
            </w:pPr>
            <w:r w:rsidRPr="00EE4E80">
              <w:rPr>
                <w:rFonts w:ascii="Times New Roman" w:hAnsi="Times New Roman" w:cs="Times New Roman"/>
                <w:bCs/>
                <w:color w:val="000000"/>
                <w:sz w:val="24"/>
                <w:szCs w:val="24"/>
                <w:bdr w:val="none" w:sz="0" w:space="0" w:color="auto" w:frame="1"/>
              </w:rPr>
              <w:t xml:space="preserve">Крісло гінекологічне </w:t>
            </w:r>
            <w:proofErr w:type="spellStart"/>
            <w:r w:rsidRPr="00EE4E80">
              <w:rPr>
                <w:rFonts w:ascii="Times New Roman" w:hAnsi="Times New Roman" w:cs="Times New Roman"/>
                <w:bCs/>
                <w:color w:val="000000"/>
                <w:sz w:val="24"/>
                <w:szCs w:val="24"/>
                <w:bdr w:val="none" w:sz="0" w:space="0" w:color="auto" w:frame="1"/>
              </w:rPr>
              <w:t>КрГ</w:t>
            </w:r>
            <w:proofErr w:type="spellEnd"/>
            <w:r w:rsidRPr="00EE4E80">
              <w:rPr>
                <w:rFonts w:ascii="Times New Roman" w:hAnsi="Times New Roman" w:cs="Times New Roman"/>
                <w:bCs/>
                <w:color w:val="000000"/>
                <w:sz w:val="24"/>
                <w:szCs w:val="24"/>
                <w:bdr w:val="none" w:sz="0" w:space="0" w:color="auto" w:frame="1"/>
              </w:rPr>
              <w:t>-2 або еквівалент</w:t>
            </w:r>
          </w:p>
        </w:tc>
      </w:tr>
      <w:tr w:rsidR="002049E6" w:rsidRPr="00C61710" w14:paraId="29FD23CD" w14:textId="77777777" w:rsidTr="00E66F7F">
        <w:trPr>
          <w:trHeight w:val="522"/>
          <w:jc w:val="center"/>
        </w:trPr>
        <w:tc>
          <w:tcPr>
            <w:tcW w:w="562" w:type="dxa"/>
          </w:tcPr>
          <w:p w14:paraId="4A1225A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445" w:type="dxa"/>
          </w:tcPr>
          <w:p w14:paraId="353B9FE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14:paraId="4B7172A0" w14:textId="77777777"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t>Закупівля здійснюється щодо предмету закупівлі в цілому.</w:t>
            </w:r>
          </w:p>
          <w:p w14:paraId="77F9173B" w14:textId="5696D6CA" w:rsidR="005E7DC3" w:rsidRPr="00052F44" w:rsidRDefault="005E7DC3" w:rsidP="00B167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0346A1CE" w14:textId="77777777" w:rsidTr="00E66F7F">
        <w:trPr>
          <w:trHeight w:val="986"/>
          <w:jc w:val="center"/>
        </w:trPr>
        <w:tc>
          <w:tcPr>
            <w:tcW w:w="562" w:type="dxa"/>
          </w:tcPr>
          <w:p w14:paraId="6F534291" w14:textId="77777777"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lastRenderedPageBreak/>
              <w:t>4.3</w:t>
            </w:r>
          </w:p>
        </w:tc>
        <w:tc>
          <w:tcPr>
            <w:tcW w:w="3445" w:type="dxa"/>
          </w:tcPr>
          <w:p w14:paraId="788D697B" w14:textId="77777777" w:rsid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82D9F5F" w14:textId="64148D11" w:rsidR="001A17BC" w:rsidRP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color w:val="000000"/>
                <w:sz w:val="24"/>
                <w:szCs w:val="24"/>
              </w:rPr>
              <w:t>кількість товару та місце його поставки</w:t>
            </w:r>
          </w:p>
        </w:tc>
        <w:tc>
          <w:tcPr>
            <w:tcW w:w="5989" w:type="dxa"/>
          </w:tcPr>
          <w:p w14:paraId="617ECB29" w14:textId="5844C646" w:rsidR="001A17BC" w:rsidRDefault="001A17BC" w:rsidP="00643401">
            <w:pPr>
              <w:pStyle w:val="TableParagraph"/>
              <w:tabs>
                <w:tab w:val="left" w:pos="641"/>
                <w:tab w:val="left" w:pos="1509"/>
                <w:tab w:val="left" w:pos="3261"/>
                <w:tab w:val="left" w:pos="4828"/>
                <w:tab w:val="left" w:pos="6443"/>
              </w:tabs>
              <w:spacing w:before="20" w:line="244" w:lineRule="auto"/>
              <w:ind w:left="0" w:right="52"/>
              <w:rPr>
                <w:strike/>
                <w:color w:val="000000"/>
                <w:sz w:val="24"/>
                <w:szCs w:val="24"/>
              </w:rPr>
            </w:pPr>
          </w:p>
          <w:p w14:paraId="39C122C4" w14:textId="32DD5478" w:rsidR="006607C5" w:rsidRPr="006607C5" w:rsidRDefault="001A17BC"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sidRPr="00FE4C5A">
              <w:rPr>
                <w:color w:val="000000"/>
                <w:sz w:val="24"/>
                <w:szCs w:val="24"/>
                <w:lang w:eastAsia="uk-UA"/>
              </w:rPr>
              <w:t>Кількість</w:t>
            </w:r>
            <w:r w:rsidR="00E87E08">
              <w:rPr>
                <w:color w:val="000000"/>
                <w:sz w:val="24"/>
                <w:szCs w:val="24"/>
                <w:lang w:eastAsia="uk-UA"/>
              </w:rPr>
              <w:t>:</w:t>
            </w:r>
            <w:r w:rsidR="00383C62">
              <w:t xml:space="preserve"> </w:t>
            </w:r>
            <w:r w:rsidR="00595B08" w:rsidRPr="00595B08">
              <w:rPr>
                <w:color w:val="000000"/>
                <w:sz w:val="24"/>
                <w:szCs w:val="24"/>
                <w:lang w:eastAsia="uk-UA"/>
              </w:rPr>
              <w:t xml:space="preserve">Крісло гінекологічне </w:t>
            </w:r>
            <w:proofErr w:type="spellStart"/>
            <w:r w:rsidR="00595B08" w:rsidRPr="00595B08">
              <w:rPr>
                <w:color w:val="000000"/>
                <w:sz w:val="24"/>
                <w:szCs w:val="24"/>
                <w:lang w:eastAsia="uk-UA"/>
              </w:rPr>
              <w:t>КрГ</w:t>
            </w:r>
            <w:proofErr w:type="spellEnd"/>
            <w:r w:rsidR="00595B08" w:rsidRPr="00595B08">
              <w:rPr>
                <w:color w:val="000000"/>
                <w:sz w:val="24"/>
                <w:szCs w:val="24"/>
                <w:lang w:eastAsia="uk-UA"/>
              </w:rPr>
              <w:t xml:space="preserve">-2 або </w:t>
            </w:r>
            <w:proofErr w:type="spellStart"/>
            <w:r w:rsidR="00595B08" w:rsidRPr="00595B08">
              <w:rPr>
                <w:color w:val="000000"/>
                <w:sz w:val="24"/>
                <w:szCs w:val="24"/>
                <w:lang w:eastAsia="uk-UA"/>
              </w:rPr>
              <w:t>еквівалент</w:t>
            </w:r>
            <w:r w:rsidR="00650E83">
              <w:rPr>
                <w:color w:val="000000"/>
                <w:sz w:val="24"/>
                <w:szCs w:val="24"/>
                <w:lang w:eastAsia="uk-UA"/>
              </w:rPr>
              <w:t>–</w:t>
            </w:r>
            <w:proofErr w:type="spellEnd"/>
            <w:r w:rsidR="00650E83">
              <w:rPr>
                <w:color w:val="000000"/>
                <w:sz w:val="24"/>
                <w:szCs w:val="24"/>
                <w:lang w:eastAsia="uk-UA"/>
              </w:rPr>
              <w:t xml:space="preserve"> 1 штука.</w:t>
            </w:r>
          </w:p>
          <w:p w14:paraId="3947F287" w14:textId="062ED5A4" w:rsidR="00643401" w:rsidRPr="001A17BC"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highlight w:val="green"/>
                <w:lang w:eastAsia="uk-UA"/>
              </w:rPr>
            </w:pPr>
            <w:r w:rsidRPr="00FE4C5A">
              <w:rPr>
                <w:color w:val="000000"/>
                <w:sz w:val="24"/>
                <w:szCs w:val="24"/>
                <w:lang w:eastAsia="uk-UA"/>
              </w:rPr>
              <w:t>Місце поставки:</w:t>
            </w:r>
            <w:r w:rsidRPr="001A17BC">
              <w:rPr>
                <w:color w:val="000000"/>
                <w:sz w:val="24"/>
                <w:szCs w:val="24"/>
                <w:lang w:eastAsia="uk-UA"/>
              </w:rPr>
              <w:t xml:space="preserve"> </w:t>
            </w:r>
            <w:r w:rsidR="00643401" w:rsidRPr="001A17BC">
              <w:rPr>
                <w:color w:val="000000"/>
                <w:sz w:val="24"/>
                <w:szCs w:val="24"/>
                <w:lang w:eastAsia="uk-UA"/>
              </w:rPr>
              <w:t xml:space="preserve">23700. Україна, Вінницька  </w:t>
            </w:r>
            <w:proofErr w:type="spellStart"/>
            <w:r w:rsidR="00643401" w:rsidRPr="001A17BC">
              <w:rPr>
                <w:color w:val="000000"/>
                <w:sz w:val="24"/>
                <w:szCs w:val="24"/>
                <w:lang w:eastAsia="uk-UA"/>
              </w:rPr>
              <w:t>обл</w:t>
            </w:r>
            <w:proofErr w:type="spellEnd"/>
            <w:r w:rsidR="00643401" w:rsidRPr="001A17BC">
              <w:rPr>
                <w:color w:val="000000"/>
                <w:sz w:val="24"/>
                <w:szCs w:val="24"/>
                <w:lang w:eastAsia="uk-UA"/>
              </w:rPr>
              <w:t>, м.</w:t>
            </w:r>
            <w:r w:rsidR="006A07FF">
              <w:rPr>
                <w:color w:val="000000"/>
                <w:sz w:val="24"/>
                <w:szCs w:val="24"/>
                <w:lang w:eastAsia="uk-UA"/>
              </w:rPr>
              <w:t xml:space="preserve"> </w:t>
            </w:r>
            <w:r w:rsidR="00643401" w:rsidRPr="001A17BC">
              <w:rPr>
                <w:color w:val="000000"/>
                <w:sz w:val="24"/>
                <w:szCs w:val="24"/>
                <w:lang w:eastAsia="uk-UA"/>
              </w:rPr>
              <w:t>Гайсин, вул.</w:t>
            </w:r>
            <w:r w:rsidR="0043514D" w:rsidRPr="001A17BC">
              <w:rPr>
                <w:color w:val="000000"/>
                <w:sz w:val="24"/>
                <w:szCs w:val="24"/>
                <w:lang w:eastAsia="uk-UA"/>
              </w:rPr>
              <w:t xml:space="preserve"> </w:t>
            </w:r>
            <w:r w:rsidR="00643401" w:rsidRPr="001A17BC">
              <w:rPr>
                <w:color w:val="000000"/>
                <w:sz w:val="24"/>
                <w:szCs w:val="24"/>
                <w:lang w:eastAsia="uk-UA"/>
              </w:rPr>
              <w:t>В</w:t>
            </w:r>
            <w:r w:rsidR="0043514D" w:rsidRPr="001A17BC">
              <w:rPr>
                <w:color w:val="000000"/>
                <w:sz w:val="24"/>
                <w:szCs w:val="24"/>
                <w:lang w:eastAsia="uk-UA"/>
              </w:rPr>
              <w:t xml:space="preserve">’ячеслава </w:t>
            </w:r>
            <w:r w:rsidR="00643401" w:rsidRPr="001A17BC">
              <w:rPr>
                <w:color w:val="000000"/>
                <w:sz w:val="24"/>
                <w:szCs w:val="24"/>
                <w:lang w:eastAsia="uk-UA"/>
              </w:rPr>
              <w:t>Чорновола,1.</w:t>
            </w:r>
          </w:p>
          <w:p w14:paraId="182FF7EB" w14:textId="77777777" w:rsidR="005C5C83" w:rsidRPr="00C61710" w:rsidRDefault="005C5C83" w:rsidP="001E574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p>
        </w:tc>
      </w:tr>
      <w:tr w:rsidR="005C5C83" w:rsidRPr="00C61710" w14:paraId="56E10E3A" w14:textId="77777777" w:rsidTr="00E66F7F">
        <w:trPr>
          <w:trHeight w:val="522"/>
          <w:jc w:val="center"/>
        </w:trPr>
        <w:tc>
          <w:tcPr>
            <w:tcW w:w="562" w:type="dxa"/>
          </w:tcPr>
          <w:p w14:paraId="47BA0E7D" w14:textId="6F5747C7" w:rsidR="005C5C83" w:rsidRPr="00030C81"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4.4</w:t>
            </w:r>
          </w:p>
        </w:tc>
        <w:tc>
          <w:tcPr>
            <w:tcW w:w="3445" w:type="dxa"/>
          </w:tcPr>
          <w:p w14:paraId="47CAA329" w14:textId="77777777" w:rsidR="005C5C83" w:rsidRPr="00030C81"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89" w:type="dxa"/>
          </w:tcPr>
          <w:p w14:paraId="43E22CE4" w14:textId="646CD1AA" w:rsidR="00A45A3B" w:rsidRPr="00030C81" w:rsidRDefault="00282DEE" w:rsidP="00FE4C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Згідно технічної специфікації (</w:t>
            </w:r>
            <w:r w:rsidRPr="00C30F61">
              <w:rPr>
                <w:rFonts w:ascii="Times New Roman" w:eastAsia="Times New Roman" w:hAnsi="Times New Roman" w:cs="Times New Roman"/>
                <w:b/>
                <w:bCs/>
                <w:color w:val="000000"/>
                <w:sz w:val="24"/>
                <w:szCs w:val="24"/>
              </w:rPr>
              <w:t>додаток 3</w:t>
            </w:r>
            <w:r w:rsidRPr="00030C81">
              <w:rPr>
                <w:rFonts w:ascii="Times New Roman" w:eastAsia="Times New Roman" w:hAnsi="Times New Roman" w:cs="Times New Roman"/>
                <w:color w:val="000000"/>
                <w:sz w:val="24"/>
                <w:szCs w:val="24"/>
              </w:rPr>
              <w:t xml:space="preserve"> до тендерної документації) та/або </w:t>
            </w:r>
            <w:proofErr w:type="spellStart"/>
            <w:r w:rsidRPr="00030C81">
              <w:rPr>
                <w:rFonts w:ascii="Times New Roman" w:eastAsia="Times New Roman" w:hAnsi="Times New Roman" w:cs="Times New Roman"/>
                <w:color w:val="000000"/>
                <w:sz w:val="24"/>
                <w:szCs w:val="24"/>
              </w:rPr>
              <w:t>про</w:t>
            </w:r>
            <w:r w:rsidR="00030C81">
              <w:rPr>
                <w:rFonts w:ascii="Times New Roman" w:eastAsia="Times New Roman" w:hAnsi="Times New Roman" w:cs="Times New Roman"/>
                <w:color w:val="000000"/>
                <w:sz w:val="24"/>
                <w:szCs w:val="24"/>
              </w:rPr>
              <w:t>є</w:t>
            </w:r>
            <w:r w:rsidRPr="00030C81">
              <w:rPr>
                <w:rFonts w:ascii="Times New Roman" w:eastAsia="Times New Roman" w:hAnsi="Times New Roman" w:cs="Times New Roman"/>
                <w:color w:val="000000"/>
                <w:sz w:val="24"/>
                <w:szCs w:val="24"/>
              </w:rPr>
              <w:t>кту</w:t>
            </w:r>
            <w:proofErr w:type="spellEnd"/>
            <w:r w:rsidRPr="00030C81">
              <w:rPr>
                <w:rFonts w:ascii="Times New Roman" w:eastAsia="Times New Roman" w:hAnsi="Times New Roman" w:cs="Times New Roman"/>
                <w:color w:val="000000"/>
                <w:sz w:val="24"/>
                <w:szCs w:val="24"/>
              </w:rPr>
              <w:t xml:space="preserve"> договору (</w:t>
            </w:r>
            <w:r w:rsidRPr="00C30F61">
              <w:rPr>
                <w:rFonts w:ascii="Times New Roman" w:eastAsia="Times New Roman" w:hAnsi="Times New Roman" w:cs="Times New Roman"/>
                <w:b/>
                <w:bCs/>
                <w:color w:val="000000"/>
                <w:sz w:val="24"/>
                <w:szCs w:val="24"/>
              </w:rPr>
              <w:t>додаток 4</w:t>
            </w:r>
            <w:r w:rsidRPr="00030C81">
              <w:rPr>
                <w:rFonts w:ascii="Times New Roman" w:eastAsia="Times New Roman" w:hAnsi="Times New Roman" w:cs="Times New Roman"/>
                <w:color w:val="000000"/>
                <w:sz w:val="24"/>
                <w:szCs w:val="24"/>
              </w:rPr>
              <w:t xml:space="preserve"> до тендерної документації) </w:t>
            </w:r>
          </w:p>
        </w:tc>
      </w:tr>
      <w:tr w:rsidR="002049E6" w:rsidRPr="00C61710" w14:paraId="37E2ED2B" w14:textId="77777777" w:rsidTr="00E66F7F">
        <w:trPr>
          <w:trHeight w:val="522"/>
          <w:jc w:val="center"/>
        </w:trPr>
        <w:tc>
          <w:tcPr>
            <w:tcW w:w="562" w:type="dxa"/>
          </w:tcPr>
          <w:p w14:paraId="12EBBA63"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445" w:type="dxa"/>
          </w:tcPr>
          <w:p w14:paraId="785A3058" w14:textId="4951AEFA"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w:t>
            </w:r>
            <w:r w:rsidR="001A17BC">
              <w:rPr>
                <w:rFonts w:ascii="Times New Roman" w:eastAsia="Times New Roman" w:hAnsi="Times New Roman" w:cs="Times New Roman"/>
                <w:color w:val="000000"/>
                <w:sz w:val="24"/>
                <w:szCs w:val="24"/>
              </w:rPr>
              <w:t xml:space="preserve">, </w:t>
            </w:r>
            <w:r w:rsidRPr="005A128F">
              <w:rPr>
                <w:rFonts w:ascii="Times New Roman" w:eastAsia="Times New Roman" w:hAnsi="Times New Roman" w:cs="Times New Roman"/>
                <w:color w:val="000000"/>
                <w:sz w:val="24"/>
                <w:szCs w:val="24"/>
              </w:rPr>
              <w:t>надання послуг, виконання робіт</w:t>
            </w:r>
          </w:p>
        </w:tc>
        <w:tc>
          <w:tcPr>
            <w:tcW w:w="5989" w:type="dxa"/>
          </w:tcPr>
          <w:p w14:paraId="36FD8BA4" w14:textId="24B087B0" w:rsidR="002049E6" w:rsidRPr="001E5741" w:rsidRDefault="00643401" w:rsidP="00495613">
            <w:pPr>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2E7CF6" w:rsidRPr="001E5741">
              <w:rPr>
                <w:rFonts w:ascii="Times New Roman" w:eastAsia="Times New Roman" w:hAnsi="Times New Roman" w:cs="Times New Roman"/>
                <w:b/>
                <w:bCs/>
                <w:color w:val="000000"/>
                <w:sz w:val="24"/>
                <w:szCs w:val="24"/>
              </w:rPr>
              <w:t>До 31 грудня 202</w:t>
            </w:r>
            <w:r w:rsidR="00495613">
              <w:rPr>
                <w:rFonts w:ascii="Times New Roman" w:eastAsia="Times New Roman" w:hAnsi="Times New Roman" w:cs="Times New Roman"/>
                <w:b/>
                <w:bCs/>
                <w:color w:val="000000"/>
                <w:sz w:val="24"/>
                <w:szCs w:val="24"/>
              </w:rPr>
              <w:t>3</w:t>
            </w:r>
            <w:r w:rsidR="002E7CF6" w:rsidRPr="001E5741">
              <w:rPr>
                <w:rFonts w:ascii="Times New Roman" w:eastAsia="Times New Roman" w:hAnsi="Times New Roman" w:cs="Times New Roman"/>
                <w:b/>
                <w:bCs/>
                <w:color w:val="000000"/>
                <w:sz w:val="24"/>
                <w:szCs w:val="24"/>
              </w:rPr>
              <w:t xml:space="preserve"> р.</w:t>
            </w:r>
          </w:p>
        </w:tc>
      </w:tr>
      <w:tr w:rsidR="002049E6" w:rsidRPr="00C61710" w14:paraId="6FC80520" w14:textId="77777777" w:rsidTr="00E66F7F">
        <w:trPr>
          <w:trHeight w:val="522"/>
          <w:jc w:val="center"/>
        </w:trPr>
        <w:tc>
          <w:tcPr>
            <w:tcW w:w="562" w:type="dxa"/>
          </w:tcPr>
          <w:p w14:paraId="17B1554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09204EC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89" w:type="dxa"/>
          </w:tcPr>
          <w:p w14:paraId="377B93B8" w14:textId="2BCC0C55"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ADEC8BF"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14:paraId="67BAC45B" w14:textId="77777777" w:rsidTr="00E66F7F">
        <w:trPr>
          <w:trHeight w:val="522"/>
          <w:jc w:val="center"/>
        </w:trPr>
        <w:tc>
          <w:tcPr>
            <w:tcW w:w="562" w:type="dxa"/>
          </w:tcPr>
          <w:p w14:paraId="6779903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1191281E" w14:textId="77777777" w:rsidR="002049E6" w:rsidRDefault="000C1E0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p w14:paraId="4C57DA43" w14:textId="77777777" w:rsidR="00175C08" w:rsidRDefault="00175C08">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D9F587D" w14:textId="4B276B07" w:rsidR="00175C08" w:rsidRPr="00C61710" w:rsidRDefault="00175C08">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25129591" w14:textId="71079D20" w:rsidR="002049E6" w:rsidRPr="00C61710" w:rsidRDefault="000C1E07" w:rsidP="000503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14:paraId="16F59DFE" w14:textId="3DB4416C" w:rsidR="002049E6" w:rsidRPr="00C61710" w:rsidRDefault="002049E6">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2049E6" w:rsidRPr="00C61710" w14:paraId="46D05C05" w14:textId="77777777" w:rsidTr="00E66F7F">
        <w:trPr>
          <w:trHeight w:val="522"/>
          <w:jc w:val="center"/>
        </w:trPr>
        <w:tc>
          <w:tcPr>
            <w:tcW w:w="562" w:type="dxa"/>
          </w:tcPr>
          <w:p w14:paraId="030BC1E9" w14:textId="77777777"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445" w:type="dxa"/>
            <w:vAlign w:val="center"/>
          </w:tcPr>
          <w:p w14:paraId="751ABBDE"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1DA624A5"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09D89534"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496670" w14:textId="0703DBAC" w:rsidR="00B73FB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w:t>
            </w:r>
          </w:p>
          <w:p w14:paraId="40691CF5" w14:textId="77777777" w:rsidR="00B73FBB" w:rsidRDefault="00B73FB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 xml:space="preserve">надаватися разом із їх автентичним перекладом </w:t>
            </w:r>
            <w:r w:rsidRPr="00FE4C5A">
              <w:rPr>
                <w:rFonts w:ascii="Times New Roman" w:eastAsia="Times New Roman" w:hAnsi="Times New Roman" w:cs="Times New Roman"/>
                <w:sz w:val="24"/>
                <w:szCs w:val="24"/>
              </w:rPr>
              <w:t>українською мовою</w:t>
            </w:r>
            <w:r w:rsidRPr="00FE4C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4CD4E031" w14:textId="26EBD578"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Тексти повинні бути автентичними, визначальним є текст, викладений українською мовою.</w:t>
            </w:r>
          </w:p>
          <w:p w14:paraId="68D6FDA5" w14:textId="1ACD8E51" w:rsidR="00341EC0" w:rsidRDefault="00341EC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56D9295" w14:textId="77777777" w:rsidR="001E5741" w:rsidRPr="004B1956" w:rsidRDefault="001E5741" w:rsidP="001E5741">
            <w:pPr>
              <w:widowControl w:val="0"/>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44408F" w14:textId="279D0F6F" w:rsidR="001E5741" w:rsidRDefault="001E5741" w:rsidP="001E574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1956">
              <w:rPr>
                <w:rFonts w:ascii="Times New Roman" w:eastAsia="Times New Roman" w:hAnsi="Times New Roman" w:cs="Times New Roman"/>
                <w:sz w:val="24"/>
                <w:szCs w:val="24"/>
              </w:rPr>
              <w:t>І</w:t>
            </w:r>
            <w:r w:rsidRPr="004B1956">
              <w:rPr>
                <w:rFonts w:ascii="Times New Roman" w:eastAsia="Times New Roman" w:hAnsi="Times New Roman" w:cs="Times New Roman"/>
                <w:color w:val="000000"/>
                <w:sz w:val="24"/>
                <w:szCs w:val="24"/>
              </w:rPr>
              <w:t>нтернет, адреси електронної пошти, торговельної марки (знак</w:t>
            </w:r>
            <w:r w:rsidRPr="004B1956">
              <w:rPr>
                <w:rFonts w:ascii="Times New Roman" w:eastAsia="Times New Roman" w:hAnsi="Times New Roman" w:cs="Times New Roman"/>
                <w:sz w:val="24"/>
                <w:szCs w:val="24"/>
              </w:rPr>
              <w:t>а</w:t>
            </w:r>
            <w:r w:rsidRPr="004B1956">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0CF1B601" w14:textId="77777777"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4E09566" w14:textId="1DA98F78" w:rsidR="001E5741" w:rsidRPr="00831672"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31672" w:rsidRPr="00831672" w14:paraId="791BC478" w14:textId="77777777" w:rsidTr="00E66F7F">
        <w:trPr>
          <w:trHeight w:val="522"/>
          <w:jc w:val="center"/>
        </w:trPr>
        <w:tc>
          <w:tcPr>
            <w:tcW w:w="562" w:type="dxa"/>
          </w:tcPr>
          <w:p w14:paraId="42671038" w14:textId="77777777"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lastRenderedPageBreak/>
              <w:t>8</w:t>
            </w:r>
          </w:p>
        </w:tc>
        <w:tc>
          <w:tcPr>
            <w:tcW w:w="3445" w:type="dxa"/>
          </w:tcPr>
          <w:p w14:paraId="06E61D79" w14:textId="77777777"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Pr>
          <w:p w14:paraId="4505585D" w14:textId="40D3B751" w:rsidR="00831672" w:rsidRPr="00831672" w:rsidRDefault="00831672" w:rsidP="00FE4C5A">
            <w:pPr>
              <w:rPr>
                <w:rFonts w:ascii="Times New Roman" w:hAnsi="Times New Roman" w:cs="Times New Roman"/>
                <w:sz w:val="24"/>
                <w:szCs w:val="24"/>
              </w:rPr>
            </w:pPr>
            <w:r w:rsidRPr="00831672">
              <w:rPr>
                <w:rFonts w:ascii="Times New Roman" w:hAnsi="Times New Roman" w:cs="Times New Roman"/>
                <w:color w:val="000000"/>
                <w:sz w:val="24"/>
                <w:szCs w:val="24"/>
              </w:rPr>
              <w:t xml:space="preserve">Замовник </w:t>
            </w:r>
            <w:r w:rsidRPr="00980D46">
              <w:rPr>
                <w:rFonts w:ascii="Times New Roman" w:hAnsi="Times New Roman" w:cs="Times New Roman"/>
                <w:b/>
                <w:bCs/>
                <w:color w:val="000000"/>
                <w:sz w:val="24"/>
                <w:szCs w:val="24"/>
                <w:u w:val="single"/>
              </w:rPr>
              <w:t>не приймає</w:t>
            </w:r>
            <w:r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Pr>
                <w:rFonts w:ascii="Times New Roman" w:hAnsi="Times New Roman" w:cs="Times New Roman"/>
                <w:color w:val="000000"/>
                <w:sz w:val="24"/>
                <w:szCs w:val="24"/>
              </w:rPr>
              <w:t>ня ві</w:t>
            </w:r>
            <w:r w:rsidR="00350805">
              <w:rPr>
                <w:rFonts w:ascii="Times New Roman" w:hAnsi="Times New Roman" w:cs="Times New Roman"/>
                <w:color w:val="000000"/>
                <w:sz w:val="24"/>
                <w:szCs w:val="24"/>
              </w:rPr>
              <w:t xml:space="preserve">дкритих торгів.                 </w:t>
            </w:r>
          </w:p>
        </w:tc>
      </w:tr>
      <w:tr w:rsidR="002049E6" w:rsidRPr="00C61710" w14:paraId="5F666B58" w14:textId="77777777" w:rsidTr="00964338">
        <w:trPr>
          <w:trHeight w:val="522"/>
          <w:jc w:val="center"/>
        </w:trPr>
        <w:tc>
          <w:tcPr>
            <w:tcW w:w="9996" w:type="dxa"/>
            <w:gridSpan w:val="3"/>
            <w:shd w:val="clear" w:color="auto" w:fill="92D050"/>
            <w:vAlign w:val="center"/>
          </w:tcPr>
          <w:p w14:paraId="394D23E2" w14:textId="77777777" w:rsidR="002049E6" w:rsidRPr="00964338" w:rsidRDefault="000C1E07" w:rsidP="00964338">
            <w:pPr>
              <w:jc w:val="center"/>
              <w:rPr>
                <w:rFonts w:ascii="Times New Roman" w:hAnsi="Times New Roman" w:cs="Times New Roman"/>
                <w:b/>
                <w:sz w:val="24"/>
                <w:szCs w:val="24"/>
              </w:rPr>
            </w:pPr>
            <w:r w:rsidRPr="00964338">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2049E6" w:rsidRPr="00C61710" w14:paraId="4EC4113C" w14:textId="77777777" w:rsidTr="00E66F7F">
        <w:trPr>
          <w:trHeight w:val="522"/>
          <w:jc w:val="center"/>
        </w:trPr>
        <w:tc>
          <w:tcPr>
            <w:tcW w:w="562" w:type="dxa"/>
          </w:tcPr>
          <w:p w14:paraId="7730EB6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2AC4BA5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582DA4A6" w14:textId="64C88F38"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w:t>
            </w:r>
            <w:r w:rsidRPr="006607C5">
              <w:rPr>
                <w:rFonts w:ascii="Times New Roman" w:eastAsia="Times New Roman" w:hAnsi="Times New Roman" w:cs="Times New Roman"/>
                <w:b/>
                <w:color w:val="000000"/>
                <w:sz w:val="24"/>
                <w:szCs w:val="24"/>
              </w:rPr>
              <w:t>не пізніше ніж</w:t>
            </w:r>
            <w:r w:rsidRPr="00C61710">
              <w:rPr>
                <w:rFonts w:ascii="Times New Roman" w:eastAsia="Times New Roman" w:hAnsi="Times New Roman" w:cs="Times New Roman"/>
                <w:color w:val="000000"/>
                <w:sz w:val="24"/>
                <w:szCs w:val="24"/>
              </w:rPr>
              <w:t xml:space="preserve"> </w:t>
            </w:r>
            <w:r w:rsidRPr="00C73E11">
              <w:rPr>
                <w:rFonts w:ascii="Times New Roman" w:eastAsia="Times New Roman" w:hAnsi="Times New Roman" w:cs="Times New Roman"/>
                <w:b/>
                <w:color w:val="000000"/>
                <w:sz w:val="24"/>
                <w:szCs w:val="24"/>
              </w:rPr>
              <w:t xml:space="preserve">за </w:t>
            </w:r>
            <w:r w:rsidR="002208DF" w:rsidRPr="004B1956">
              <w:rPr>
                <w:rFonts w:ascii="Times New Roman" w:eastAsia="Times New Roman" w:hAnsi="Times New Roman" w:cs="Times New Roman"/>
                <w:b/>
                <w:color w:val="000000"/>
                <w:sz w:val="24"/>
                <w:szCs w:val="24"/>
              </w:rPr>
              <w:t>3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2208DF" w:rsidRPr="004B1956">
              <w:rPr>
                <w:rFonts w:ascii="Times New Roman" w:eastAsia="Times New Roman" w:hAnsi="Times New Roman" w:cs="Times New Roman"/>
                <w:color w:val="000000"/>
                <w:sz w:val="24"/>
                <w:szCs w:val="24"/>
              </w:rPr>
              <w:t>з дати</w:t>
            </w:r>
            <w:r w:rsidR="002208DF">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їх оприлюднення надати роз’яснення на звернення та оприлюднити його в електронній системі закупівель.</w:t>
            </w:r>
          </w:p>
          <w:p w14:paraId="6A1256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91847F" w14:textId="69DB556C" w:rsidR="004B1956" w:rsidRPr="00E31561" w:rsidRDefault="000C1E07" w:rsidP="004B195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w:t>
            </w:r>
            <w:r w:rsidR="004B1956">
              <w:rPr>
                <w:rFonts w:ascii="Times New Roman" w:eastAsia="Times New Roman" w:hAnsi="Times New Roman" w:cs="Times New Roman"/>
                <w:color w:val="000000"/>
                <w:sz w:val="24"/>
                <w:szCs w:val="24"/>
              </w:rPr>
              <w:t>ку подання тендерних пропозицій</w:t>
            </w:r>
            <w:r w:rsidR="00990978">
              <w:rPr>
                <w:rFonts w:ascii="Times New Roman" w:eastAsia="Times New Roman" w:hAnsi="Times New Roman" w:cs="Times New Roman"/>
                <w:color w:val="000000"/>
                <w:sz w:val="24"/>
                <w:szCs w:val="24"/>
              </w:rPr>
              <w:t xml:space="preserve"> </w:t>
            </w:r>
            <w:r w:rsidR="00990978" w:rsidRPr="00FE4C5A">
              <w:rPr>
                <w:rFonts w:ascii="Times New Roman" w:eastAsia="Times New Roman" w:hAnsi="Times New Roman" w:cs="Times New Roman"/>
                <w:color w:val="000000"/>
                <w:sz w:val="24"/>
                <w:szCs w:val="24"/>
              </w:rPr>
              <w:t>не менш як на чотири дні.</w:t>
            </w:r>
          </w:p>
          <w:p w14:paraId="5594F692" w14:textId="7D2B35FA" w:rsidR="002049E6" w:rsidRPr="00E3156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049E6" w:rsidRPr="00C61710" w14:paraId="3C5D8A3F" w14:textId="77777777" w:rsidTr="00E66F7F">
        <w:trPr>
          <w:trHeight w:val="522"/>
          <w:jc w:val="center"/>
        </w:trPr>
        <w:tc>
          <w:tcPr>
            <w:tcW w:w="562" w:type="dxa"/>
          </w:tcPr>
          <w:p w14:paraId="52D60E9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78FB01A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14:paraId="4E3AAC49" w14:textId="46E86000" w:rsidR="00EE0A81" w:rsidRDefault="000C1E07" w:rsidP="00EE0A81">
            <w:pPr>
              <w:widowControl w:val="0"/>
              <w:jc w:val="both"/>
              <w:rPr>
                <w:rFonts w:ascii="Times New Roman" w:eastAsia="Times New Roman" w:hAnsi="Times New Roman" w:cs="Times New Roman"/>
                <w:sz w:val="24"/>
                <w:szCs w:val="24"/>
                <w:highlight w:val="white"/>
              </w:rPr>
            </w:pPr>
            <w:r w:rsidRPr="00C61710">
              <w:rPr>
                <w:rFonts w:ascii="Times New Roman" w:eastAsia="Times New Roman" w:hAnsi="Times New Roman" w:cs="Times New Roman"/>
                <w:color w:val="000000"/>
                <w:sz w:val="24"/>
                <w:szCs w:val="24"/>
              </w:rPr>
              <w:t xml:space="preserve">2.1. </w:t>
            </w:r>
            <w:r w:rsidRPr="00B40DA5">
              <w:rPr>
                <w:rFonts w:ascii="Times New Roman" w:eastAsia="Times New Roman" w:hAnsi="Times New Roman" w:cs="Times New Roman"/>
                <w:color w:val="000000"/>
                <w:sz w:val="24"/>
                <w:szCs w:val="24"/>
              </w:rPr>
              <w:t>Замовник має</w:t>
            </w:r>
            <w:r w:rsidRPr="00C61710">
              <w:rPr>
                <w:rFonts w:ascii="Times New Roman" w:eastAsia="Times New Roman" w:hAnsi="Times New Roman" w:cs="Times New Roman"/>
                <w:color w:val="000000"/>
                <w:sz w:val="24"/>
                <w:szCs w:val="24"/>
              </w:rPr>
              <w:t xml:space="preserve">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EE0A81" w:rsidRPr="004B1956">
              <w:rPr>
                <w:rFonts w:ascii="Times New Roman" w:eastAsia="Times New Roman" w:hAnsi="Times New Roman" w:cs="Times New Roman"/>
                <w:sz w:val="24"/>
                <w:szCs w:val="24"/>
              </w:rPr>
              <w:t>не менше чотирьох днів</w:t>
            </w:r>
            <w:r w:rsidR="00EE0A81">
              <w:rPr>
                <w:rFonts w:ascii="Times New Roman" w:eastAsia="Times New Roman" w:hAnsi="Times New Roman" w:cs="Times New Roman"/>
                <w:sz w:val="24"/>
                <w:szCs w:val="24"/>
                <w:highlight w:val="white"/>
              </w:rPr>
              <w:t>.</w:t>
            </w:r>
          </w:p>
          <w:p w14:paraId="507C8B50" w14:textId="3BF03F2A" w:rsidR="002049E6" w:rsidRPr="00EE0A8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F955E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w:t>
            </w:r>
            <w:r w:rsidRPr="00C61710">
              <w:rPr>
                <w:rFonts w:ascii="Times New Roman" w:eastAsia="Times New Roman" w:hAnsi="Times New Roman" w:cs="Times New Roman"/>
                <w:color w:val="000000"/>
                <w:sz w:val="24"/>
                <w:szCs w:val="24"/>
              </w:rPr>
              <w:lastRenderedPageBreak/>
              <w:t>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CB9BDAD" w14:textId="77777777" w:rsid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7C615096" w14:textId="5CAE88F0" w:rsidR="005D3341" w:rsidRP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4B1956">
              <w:rPr>
                <w:rFonts w:ascii="Times New Roman" w:eastAsia="Times New Roman" w:hAnsi="Times New Roman" w:cs="Times New Roman"/>
                <w:sz w:val="24"/>
                <w:szCs w:val="24"/>
              </w:rPr>
              <w:t xml:space="preserve">Зміни до тендерної документації у </w:t>
            </w:r>
            <w:proofErr w:type="spellStart"/>
            <w:r w:rsidRPr="004B1956">
              <w:rPr>
                <w:rFonts w:ascii="Times New Roman" w:eastAsia="Times New Roman" w:hAnsi="Times New Roman" w:cs="Times New Roman"/>
                <w:sz w:val="24"/>
                <w:szCs w:val="24"/>
              </w:rPr>
              <w:t>машинозчитувальному</w:t>
            </w:r>
            <w:proofErr w:type="spellEnd"/>
            <w:r w:rsidRPr="004B195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049E6" w:rsidRPr="00C61710" w14:paraId="29D64129" w14:textId="77777777" w:rsidTr="00964338">
        <w:trPr>
          <w:trHeight w:val="522"/>
          <w:jc w:val="center"/>
        </w:trPr>
        <w:tc>
          <w:tcPr>
            <w:tcW w:w="9996" w:type="dxa"/>
            <w:gridSpan w:val="3"/>
            <w:shd w:val="clear" w:color="auto" w:fill="92D050"/>
            <w:vAlign w:val="center"/>
          </w:tcPr>
          <w:p w14:paraId="6B8D612F"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 xml:space="preserve">Розділ ІІІ. </w:t>
            </w:r>
            <w:bookmarkStart w:id="3"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3"/>
          </w:p>
        </w:tc>
      </w:tr>
      <w:tr w:rsidR="002049E6" w:rsidRPr="00C61710" w14:paraId="28FCC155" w14:textId="77777777" w:rsidTr="00E66F7F">
        <w:trPr>
          <w:trHeight w:val="522"/>
          <w:jc w:val="center"/>
        </w:trPr>
        <w:tc>
          <w:tcPr>
            <w:tcW w:w="562" w:type="dxa"/>
          </w:tcPr>
          <w:p w14:paraId="1B8E89C1"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46476C02"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2ADF59E1" w14:textId="3C15A95E" w:rsidR="008E682D" w:rsidRDefault="000C1E07" w:rsidP="00E2767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w:t>
            </w:r>
            <w:r w:rsidR="008E682D" w:rsidRPr="00E27676">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в пункті 44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6DCAD82" w14:textId="77777777" w:rsidR="008E682D" w:rsidRPr="00C61710" w:rsidRDefault="008E682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5E09F59B"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1</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3F202EA0" w14:textId="260F5C2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інформації щодо відповідності учасника вимогам, визначеним </w:t>
            </w:r>
            <w:r w:rsidR="008E682D" w:rsidRPr="00E27676">
              <w:rPr>
                <w:rFonts w:ascii="Times New Roman" w:eastAsia="Times New Roman" w:hAnsi="Times New Roman" w:cs="Times New Roman"/>
                <w:color w:val="000000"/>
                <w:sz w:val="24"/>
                <w:szCs w:val="24"/>
              </w:rPr>
              <w:t>в пункті 44 Особливостей</w:t>
            </w:r>
            <w:r w:rsidR="008E682D" w:rsidRPr="00C61710">
              <w:rPr>
                <w:rFonts w:ascii="Times New Roman" w:eastAsia="Times New Roman" w:hAnsi="Times New Roman" w:cs="Times New Roman"/>
                <w:color w:val="000000"/>
                <w:sz w:val="24"/>
                <w:szCs w:val="24"/>
              </w:rPr>
              <w:t xml:space="preserve"> </w:t>
            </w:r>
            <w:r w:rsidR="005C5C83" w:rsidRPr="00C61710">
              <w:rPr>
                <w:rFonts w:ascii="Times New Roman" w:eastAsia="Times New Roman" w:hAnsi="Times New Roman" w:cs="Times New Roman"/>
                <w:color w:val="000000"/>
                <w:sz w:val="24"/>
                <w:szCs w:val="24"/>
              </w:rPr>
              <w:t>-</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2</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50A97881" w14:textId="77777777"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w:t>
            </w:r>
            <w:r w:rsidR="005C5C83" w:rsidRPr="008E682D">
              <w:rPr>
                <w:rFonts w:ascii="Times New Roman" w:eastAsia="Times New Roman" w:hAnsi="Times New Roman" w:cs="Times New Roman"/>
                <w:b/>
                <w:bCs/>
                <w:color w:val="000000"/>
                <w:sz w:val="24"/>
                <w:szCs w:val="24"/>
              </w:rPr>
              <w:t>Додатку 3</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1080D88A" w14:textId="38127BFA"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 xml:space="preserve">текст </w:t>
            </w:r>
            <w:proofErr w:type="spellStart"/>
            <w:r w:rsidR="007875FC" w:rsidRPr="00C61710">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7875FC" w:rsidRPr="00C61710">
              <w:rPr>
                <w:rFonts w:ascii="Times New Roman" w:eastAsia="Times New Roman" w:hAnsi="Times New Roman" w:cs="Times New Roman"/>
                <w:color w:val="000000"/>
                <w:sz w:val="24"/>
                <w:szCs w:val="24"/>
              </w:rPr>
              <w:t>кту</w:t>
            </w:r>
            <w:proofErr w:type="spellEnd"/>
            <w:r w:rsidR="007875FC" w:rsidRPr="00C61710">
              <w:rPr>
                <w:rFonts w:ascii="Times New Roman" w:eastAsia="Times New Roman" w:hAnsi="Times New Roman" w:cs="Times New Roman"/>
                <w:color w:val="000000"/>
                <w:sz w:val="24"/>
                <w:szCs w:val="24"/>
              </w:rPr>
              <w:t xml:space="preserve"> договору</w:t>
            </w:r>
            <w:r w:rsidR="00A45A3B" w:rsidRPr="00C61710">
              <w:rPr>
                <w:rFonts w:ascii="Times New Roman" w:eastAsia="Times New Roman" w:hAnsi="Times New Roman" w:cs="Times New Roman"/>
                <w:color w:val="000000"/>
                <w:sz w:val="24"/>
                <w:szCs w:val="24"/>
              </w:rPr>
              <w:t xml:space="preserve"> згідно </w:t>
            </w:r>
            <w:r w:rsidR="00A45A3B" w:rsidRPr="008E682D">
              <w:rPr>
                <w:rFonts w:ascii="Times New Roman" w:eastAsia="Times New Roman" w:hAnsi="Times New Roman" w:cs="Times New Roman"/>
                <w:b/>
                <w:bCs/>
                <w:color w:val="000000"/>
                <w:sz w:val="24"/>
                <w:szCs w:val="24"/>
              </w:rPr>
              <w:t>Додатку 4</w:t>
            </w:r>
            <w:r w:rsidR="00A45A3B" w:rsidRPr="00C61710">
              <w:rPr>
                <w:rFonts w:ascii="Times New Roman" w:eastAsia="Times New Roman" w:hAnsi="Times New Roman" w:cs="Times New Roman"/>
                <w:color w:val="000000"/>
                <w:sz w:val="24"/>
                <w:szCs w:val="24"/>
              </w:rPr>
              <w:t xml:space="preserve">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w:t>
            </w:r>
            <w:proofErr w:type="spellStart"/>
            <w:r w:rsidR="00A45A3B">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A45A3B">
              <w:rPr>
                <w:rFonts w:ascii="Times New Roman" w:eastAsia="Times New Roman" w:hAnsi="Times New Roman" w:cs="Times New Roman"/>
                <w:color w:val="000000"/>
                <w:sz w:val="24"/>
                <w:szCs w:val="24"/>
              </w:rPr>
              <w:t>ктом</w:t>
            </w:r>
            <w:proofErr w:type="spellEnd"/>
            <w:r w:rsidR="00A45A3B">
              <w:rPr>
                <w:rFonts w:ascii="Times New Roman" w:eastAsia="Times New Roman" w:hAnsi="Times New Roman" w:cs="Times New Roman"/>
                <w:color w:val="000000"/>
                <w:sz w:val="24"/>
                <w:szCs w:val="24"/>
              </w:rPr>
              <w:t xml:space="preserve"> договору» на кожній сторінці</w:t>
            </w:r>
            <w:r w:rsidR="00DA1813" w:rsidRPr="00C61710">
              <w:rPr>
                <w:rFonts w:ascii="Times New Roman" w:eastAsia="Times New Roman" w:hAnsi="Times New Roman" w:cs="Times New Roman"/>
                <w:color w:val="000000"/>
                <w:sz w:val="24"/>
                <w:szCs w:val="24"/>
              </w:rPr>
              <w:t>.</w:t>
            </w:r>
          </w:p>
          <w:p w14:paraId="39FFDA49" w14:textId="77777777"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Цінову пропозицію згідно </w:t>
            </w:r>
            <w:r w:rsidRPr="008E682D">
              <w:rPr>
                <w:rFonts w:ascii="Times New Roman" w:eastAsia="Times New Roman" w:hAnsi="Times New Roman" w:cs="Times New Roman"/>
                <w:b/>
                <w:bCs/>
                <w:color w:val="000000"/>
                <w:sz w:val="24"/>
                <w:szCs w:val="24"/>
              </w:rPr>
              <w:t>Додатку 5</w:t>
            </w:r>
            <w:r w:rsidRPr="00C61710">
              <w:rPr>
                <w:rFonts w:ascii="Times New Roman" w:eastAsia="Times New Roman" w:hAnsi="Times New Roman" w:cs="Times New Roman"/>
                <w:color w:val="000000"/>
                <w:sz w:val="24"/>
                <w:szCs w:val="24"/>
              </w:rPr>
              <w:t xml:space="preserve"> до цієї тендерної документації;</w:t>
            </w:r>
          </w:p>
          <w:p w14:paraId="2765E62E" w14:textId="77777777"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4"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4"/>
            <w:r w:rsidRPr="00C61710">
              <w:rPr>
                <w:rFonts w:ascii="Times New Roman" w:eastAsia="Times New Roman" w:hAnsi="Times New Roman" w:cs="Times New Roman"/>
                <w:color w:val="000000"/>
                <w:sz w:val="24"/>
                <w:szCs w:val="24"/>
              </w:rPr>
              <w:t xml:space="preserve">згідно </w:t>
            </w:r>
            <w:r w:rsidRPr="008E682D">
              <w:rPr>
                <w:rFonts w:ascii="Times New Roman" w:eastAsia="Times New Roman" w:hAnsi="Times New Roman" w:cs="Times New Roman"/>
                <w:b/>
                <w:bCs/>
                <w:color w:val="000000"/>
                <w:sz w:val="24"/>
                <w:szCs w:val="24"/>
              </w:rPr>
              <w:t>Додатку 6</w:t>
            </w:r>
            <w:r w:rsidRPr="00C61710">
              <w:rPr>
                <w:rFonts w:ascii="Times New Roman" w:eastAsia="Times New Roman" w:hAnsi="Times New Roman" w:cs="Times New Roman"/>
                <w:color w:val="000000"/>
                <w:sz w:val="24"/>
                <w:szCs w:val="24"/>
              </w:rPr>
              <w:t xml:space="preserve"> до цієї тендерної документації;</w:t>
            </w:r>
          </w:p>
          <w:p w14:paraId="0B3C4D61" w14:textId="3650332B"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xml:space="preserve">, що підтверджують повноваження </w:t>
            </w:r>
            <w:r w:rsidR="00D74416" w:rsidRPr="00E27676">
              <w:rPr>
                <w:rFonts w:ascii="Times New Roman" w:eastAsia="Times New Roman" w:hAnsi="Times New Roman" w:cs="Times New Roman"/>
                <w:bCs/>
                <w:color w:val="000000"/>
                <w:sz w:val="24"/>
                <w:szCs w:val="24"/>
              </w:rPr>
              <w:t>уповноваженої особи</w:t>
            </w:r>
            <w:r w:rsidRPr="00C61710">
              <w:rPr>
                <w:rFonts w:ascii="Times New Roman" w:eastAsia="Times New Roman" w:hAnsi="Times New Roman" w:cs="Times New Roman"/>
                <w:color w:val="000000"/>
                <w:sz w:val="24"/>
                <w:szCs w:val="24"/>
              </w:rPr>
              <w:t xml:space="preserve"> учасника процедури закупівлі щодо підпису документів тендерної пропозиції;</w:t>
            </w:r>
          </w:p>
          <w:p w14:paraId="47EA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2A75497"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864C9DE"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DA13F82" w14:textId="104898E2"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w:t>
            </w:r>
            <w:r w:rsidR="00963B66">
              <w:rPr>
                <w:rFonts w:ascii="Times New Roman" w:eastAsia="Times New Roman" w:hAnsi="Times New Roman" w:cs="Times New Roman"/>
                <w:color w:val="000000"/>
                <w:sz w:val="24"/>
                <w:szCs w:val="24"/>
              </w:rPr>
              <w:t xml:space="preserve"> </w:t>
            </w:r>
            <w:proofErr w:type="spellStart"/>
            <w:r w:rsidRPr="00C61710">
              <w:rPr>
                <w:rFonts w:ascii="Times New Roman" w:eastAsia="Times New Roman" w:hAnsi="Times New Roman" w:cs="Times New Roman"/>
                <w:color w:val="000000"/>
                <w:sz w:val="24"/>
                <w:szCs w:val="24"/>
              </w:rPr>
              <w:t>скан-копій</w:t>
            </w:r>
            <w:proofErr w:type="spellEnd"/>
            <w:r w:rsidRPr="00C61710">
              <w:rPr>
                <w:rFonts w:ascii="Times New Roman" w:eastAsia="Times New Roman" w:hAnsi="Times New Roman" w:cs="Times New Roman"/>
                <w:color w:val="000000"/>
                <w:sz w:val="24"/>
                <w:szCs w:val="24"/>
              </w:rPr>
              <w:t xml:space="preserve">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w:t>
            </w:r>
            <w:r w:rsidRPr="00C61710">
              <w:rPr>
                <w:rFonts w:ascii="Times New Roman" w:eastAsia="Times New Roman" w:hAnsi="Times New Roman" w:cs="Times New Roman"/>
                <w:color w:val="000000"/>
                <w:sz w:val="24"/>
                <w:szCs w:val="24"/>
              </w:rPr>
              <w:lastRenderedPageBreak/>
              <w:t>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скан-копії</w:t>
            </w:r>
            <w:proofErr w:type="spellEnd"/>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та/або у формі електронних документів.</w:t>
            </w:r>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уповноваженої особи учасника</w:t>
            </w:r>
            <w:r w:rsidR="00963B66">
              <w:rPr>
                <w:rFonts w:ascii="Times New Roman" w:eastAsia="Times New Roman" w:hAnsi="Times New Roman" w:cs="Times New Roman"/>
                <w:color w:val="000000"/>
                <w:sz w:val="24"/>
                <w:szCs w:val="24"/>
              </w:rPr>
              <w:t xml:space="preserve"> </w:t>
            </w:r>
            <w:r w:rsidR="00963B66" w:rsidRPr="00FE4C5A">
              <w:rPr>
                <w:rFonts w:ascii="Times New Roman" w:eastAsia="Times New Roman" w:hAnsi="Times New Roman" w:cs="Times New Roman"/>
                <w:color w:val="000000"/>
                <w:sz w:val="24"/>
                <w:szCs w:val="24"/>
              </w:rPr>
              <w:t>та завірені печаткою (у разі використання)</w:t>
            </w:r>
            <w:r w:rsidRPr="00FE4C5A">
              <w:rPr>
                <w:rFonts w:ascii="Times New Roman" w:eastAsia="Times New Roman" w:hAnsi="Times New Roman" w:cs="Times New Roman"/>
                <w:color w:val="000000"/>
                <w:sz w:val="24"/>
                <w:szCs w:val="24"/>
              </w:rPr>
              <w:t>.</w:t>
            </w:r>
            <w:r w:rsidRPr="00C61710">
              <w:rPr>
                <w:rFonts w:ascii="Times New Roman" w:eastAsia="Times New Roman" w:hAnsi="Times New Roman" w:cs="Times New Roman"/>
                <w:color w:val="000000"/>
                <w:sz w:val="24"/>
                <w:szCs w:val="24"/>
              </w:rPr>
              <w:t xml:space="preserve"> Вимога щодо засвідчення того чи іншого документу тендерної </w:t>
            </w:r>
            <w:r w:rsidRPr="00FE4C5A">
              <w:rPr>
                <w:rFonts w:ascii="Times New Roman" w:eastAsia="Times New Roman" w:hAnsi="Times New Roman" w:cs="Times New Roman"/>
                <w:color w:val="000000"/>
                <w:sz w:val="24"/>
                <w:szCs w:val="24"/>
              </w:rPr>
              <w:t>пропозиції</w:t>
            </w:r>
            <w:r w:rsidR="00963B66" w:rsidRPr="00FE4C5A">
              <w:rPr>
                <w:rFonts w:ascii="Times New Roman" w:eastAsia="Times New Roman" w:hAnsi="Times New Roman" w:cs="Times New Roman"/>
                <w:color w:val="000000"/>
                <w:sz w:val="24"/>
                <w:szCs w:val="24"/>
              </w:rPr>
              <w:t xml:space="preserve"> печаткою та</w:t>
            </w:r>
            <w:r w:rsidR="00963B66">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 власноручним підписом уповноваженої</w:t>
            </w:r>
            <w:r w:rsidR="00963B66">
              <w:rPr>
                <w:rFonts w:ascii="Times New Roman" w:eastAsia="Times New Roman" w:hAnsi="Times New Roman" w:cs="Times New Roman"/>
                <w:color w:val="000000"/>
                <w:sz w:val="24"/>
                <w:szCs w:val="24"/>
              </w:rPr>
              <w:t xml:space="preserve"> особи </w:t>
            </w:r>
            <w:r w:rsidRPr="00C61710">
              <w:rPr>
                <w:rFonts w:ascii="Times New Roman" w:eastAsia="Times New Roman" w:hAnsi="Times New Roman" w:cs="Times New Roman"/>
                <w:color w:val="000000"/>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 xml:space="preserve">із накладанням </w:t>
            </w:r>
            <w:r w:rsidR="003837BD" w:rsidRPr="004B1956">
              <w:rPr>
                <w:rFonts w:ascii="Times New Roman" w:eastAsia="Times New Roman" w:hAnsi="Times New Roman" w:cs="Times New Roman"/>
                <w:b/>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E0E6AB8" w14:textId="4C1DCADA"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3837BD" w:rsidRPr="004B1956">
              <w:rPr>
                <w:rFonts w:ascii="Times New Roman" w:eastAsia="Times New Roman" w:hAnsi="Times New Roman" w:cs="Times New Roman"/>
                <w:color w:val="000000"/>
                <w:sz w:val="24"/>
                <w:szCs w:val="24"/>
              </w:rPr>
              <w:t>удосконалений</w:t>
            </w:r>
            <w:r w:rsidR="003837BD">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електронний підпис (або кваліфікований електронний підпис)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20DE7F"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w:t>
            </w:r>
            <w:r w:rsidRPr="00C61710">
              <w:rPr>
                <w:rFonts w:ascii="Times New Roman" w:eastAsia="Times New Roman" w:hAnsi="Times New Roman" w:cs="Times New Roman"/>
                <w:color w:val="000000"/>
                <w:sz w:val="24"/>
                <w:szCs w:val="24"/>
              </w:rPr>
              <w:lastRenderedPageBreak/>
              <w:t>учасника вказану довіреність.</w:t>
            </w:r>
          </w:p>
          <w:p w14:paraId="7E0ECF0A" w14:textId="77777777" w:rsidR="002049E6" w:rsidRPr="003837BD" w:rsidRDefault="000C1E07">
            <w:pPr>
              <w:widowControl w:val="0"/>
              <w:pBdr>
                <w:top w:val="nil"/>
                <w:left w:val="nil"/>
                <w:bottom w:val="nil"/>
                <w:right w:val="nil"/>
                <w:between w:val="nil"/>
              </w:pBdr>
              <w:ind w:hanging="21"/>
              <w:jc w:val="both"/>
              <w:rPr>
                <w:rFonts w:ascii="Times New Roman" w:eastAsia="Times New Roman" w:hAnsi="Times New Roman" w:cs="Times New Roman"/>
                <w:i/>
                <w:iCs/>
                <w:color w:val="000000"/>
                <w:sz w:val="24"/>
                <w:szCs w:val="24"/>
              </w:rPr>
            </w:pPr>
            <w:r w:rsidRPr="003837BD">
              <w:rPr>
                <w:rFonts w:ascii="Times New Roman" w:eastAsia="Times New Roman" w:hAnsi="Times New Roman" w:cs="Times New Roman"/>
                <w:i/>
                <w:iCs/>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929B0F7"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76B0CB" w14:textId="11972BB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1.7. </w:t>
            </w:r>
            <w:r w:rsidRPr="007122DC">
              <w:rPr>
                <w:rFonts w:ascii="Times New Roman" w:eastAsia="Times New Roman" w:hAnsi="Times New Roman" w:cs="Times New Roman"/>
                <w:color w:val="000000"/>
                <w:sz w:val="24"/>
                <w:szCs w:val="24"/>
                <w:u w:val="single"/>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r w:rsidR="003837BD" w:rsidRPr="007122DC">
              <w:rPr>
                <w:rFonts w:ascii="Times New Roman" w:eastAsia="Times New Roman" w:hAnsi="Times New Roman" w:cs="Times New Roman"/>
                <w:color w:val="000000"/>
                <w:sz w:val="24"/>
                <w:szCs w:val="24"/>
                <w:u w:val="single"/>
              </w:rPr>
              <w:t xml:space="preserve"> навчання,</w:t>
            </w:r>
            <w:r w:rsidRPr="007122DC">
              <w:rPr>
                <w:rFonts w:ascii="Times New Roman" w:eastAsia="Times New Roman" w:hAnsi="Times New Roman" w:cs="Times New Roman"/>
                <w:color w:val="000000"/>
                <w:sz w:val="24"/>
                <w:szCs w:val="24"/>
                <w:u w:val="single"/>
              </w:rPr>
              <w:t xml:space="preserve"> та з урахуванням сум належних податків та зборів, що мають бути сплачені учасником</w:t>
            </w:r>
            <w:r w:rsidR="00D74416">
              <w:rPr>
                <w:rFonts w:ascii="Times New Roman" w:eastAsia="Times New Roman" w:hAnsi="Times New Roman" w:cs="Times New Roman"/>
                <w:color w:val="000000"/>
                <w:sz w:val="24"/>
                <w:szCs w:val="24"/>
                <w:u w:val="single"/>
              </w:rPr>
              <w:t>.</w:t>
            </w:r>
          </w:p>
          <w:p w14:paraId="37695D5F"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08F17AA" w14:textId="2DFBE23E" w:rsidR="007875FC"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w:t>
            </w:r>
            <w:r w:rsidR="00467A15">
              <w:rPr>
                <w:rFonts w:ascii="Times New Roman" w:eastAsia="Times New Roman" w:hAnsi="Times New Roman" w:cs="Times New Roman"/>
                <w:color w:val="000000"/>
                <w:sz w:val="24"/>
                <w:szCs w:val="24"/>
              </w:rPr>
              <w:t xml:space="preserve"> </w:t>
            </w:r>
            <w:r w:rsidR="00467A15" w:rsidRPr="00FE4C5A">
              <w:rPr>
                <w:rFonts w:ascii="Times New Roman" w:eastAsia="Times New Roman" w:hAnsi="Times New Roman" w:cs="Times New Roman"/>
                <w:color w:val="000000"/>
                <w:sz w:val="24"/>
                <w:szCs w:val="24"/>
              </w:rPr>
              <w:t>частини 3</w:t>
            </w:r>
            <w:r w:rsidRPr="00C61710">
              <w:rPr>
                <w:rFonts w:ascii="Times New Roman" w:eastAsia="Times New Roman" w:hAnsi="Times New Roman" w:cs="Times New Roman"/>
                <w:color w:val="000000"/>
                <w:sz w:val="24"/>
                <w:szCs w:val="24"/>
              </w:rPr>
              <w:t xml:space="preserve"> ст. </w:t>
            </w:r>
            <w:r w:rsidRPr="00FE4C5A">
              <w:rPr>
                <w:rFonts w:ascii="Times New Roman" w:eastAsia="Times New Roman" w:hAnsi="Times New Roman" w:cs="Times New Roman"/>
                <w:color w:val="000000"/>
                <w:sz w:val="24"/>
                <w:szCs w:val="24"/>
              </w:rPr>
              <w:t>2</w:t>
            </w:r>
            <w:r w:rsidR="00467A15" w:rsidRPr="00FE4C5A">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602FE8A4" w14:textId="67460D84" w:rsidR="00467A15" w:rsidRPr="00C61710" w:rsidRDefault="00467A15"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2049E6" w:rsidRPr="00C61710" w14:paraId="4C683BB9" w14:textId="77777777" w:rsidTr="00E66F7F">
        <w:trPr>
          <w:trHeight w:val="410"/>
          <w:jc w:val="center"/>
        </w:trPr>
        <w:tc>
          <w:tcPr>
            <w:tcW w:w="562" w:type="dxa"/>
          </w:tcPr>
          <w:p w14:paraId="0391A6F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05BFC18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86F2EEE" w14:textId="77777777"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16F0DEA6" w14:textId="77777777" w:rsidTr="00E66F7F">
        <w:trPr>
          <w:trHeight w:val="522"/>
          <w:jc w:val="center"/>
        </w:trPr>
        <w:tc>
          <w:tcPr>
            <w:tcW w:w="562" w:type="dxa"/>
          </w:tcPr>
          <w:p w14:paraId="55C80B3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7662084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29E37AF5" w14:textId="77777777"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2A459D6F" w14:textId="77777777" w:rsidTr="00E66F7F">
        <w:trPr>
          <w:trHeight w:val="522"/>
          <w:jc w:val="center"/>
        </w:trPr>
        <w:tc>
          <w:tcPr>
            <w:tcW w:w="562" w:type="dxa"/>
          </w:tcPr>
          <w:p w14:paraId="319A516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0830F69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5970DE76"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E30A31">
              <w:rPr>
                <w:rFonts w:ascii="Times New Roman" w:eastAsia="Times New Roman" w:hAnsi="Times New Roman" w:cs="Times New Roman"/>
                <w:b/>
                <w:color w:val="000000"/>
                <w:sz w:val="24"/>
                <w:szCs w:val="24"/>
              </w:rPr>
              <w:t xml:space="preserve">90 днів </w:t>
            </w:r>
            <w:r w:rsidRPr="00C61710">
              <w:rPr>
                <w:rFonts w:ascii="Times New Roman" w:eastAsia="Times New Roman" w:hAnsi="Times New Roman" w:cs="Times New Roman"/>
                <w:color w:val="000000"/>
                <w:sz w:val="24"/>
                <w:szCs w:val="24"/>
              </w:rPr>
              <w:t>із дати кінцевого строку подання тендерних пропозицій.</w:t>
            </w:r>
          </w:p>
          <w:p w14:paraId="5A134C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65F43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14:paraId="1AF1810A"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2F56A6B1" w14:textId="3DF00E16" w:rsidR="003837BD" w:rsidRPr="00C61710" w:rsidRDefault="003837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49E6" w:rsidRPr="00C61710" w14:paraId="76151525" w14:textId="77777777" w:rsidTr="00E66F7F">
        <w:trPr>
          <w:trHeight w:val="522"/>
          <w:jc w:val="center"/>
        </w:trPr>
        <w:tc>
          <w:tcPr>
            <w:tcW w:w="562" w:type="dxa"/>
          </w:tcPr>
          <w:p w14:paraId="4BB5699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67F90D28" w14:textId="587AB615" w:rsidR="006A0031" w:rsidRDefault="006A0031">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76A83BD0" w14:textId="2F0B81E4" w:rsidR="006A0031" w:rsidRPr="006A0031" w:rsidRDefault="006A003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E27676">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p w14:paraId="71C7E515" w14:textId="33231E38" w:rsidR="002049E6" w:rsidRPr="00044185" w:rsidRDefault="002049E6">
            <w:pPr>
              <w:widowControl w:val="0"/>
              <w:pBdr>
                <w:top w:val="nil"/>
                <w:left w:val="nil"/>
                <w:bottom w:val="nil"/>
                <w:right w:val="nil"/>
                <w:between w:val="nil"/>
              </w:pBdr>
              <w:rPr>
                <w:rFonts w:ascii="Times New Roman" w:eastAsia="Times New Roman" w:hAnsi="Times New Roman" w:cs="Times New Roman"/>
                <w:strike/>
                <w:color w:val="000000"/>
                <w:sz w:val="24"/>
                <w:szCs w:val="24"/>
              </w:rPr>
            </w:pPr>
          </w:p>
        </w:tc>
        <w:tc>
          <w:tcPr>
            <w:tcW w:w="5989" w:type="dxa"/>
          </w:tcPr>
          <w:p w14:paraId="1CAC5ACE" w14:textId="77777777"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14:paraId="1B245433" w14:textId="77777777"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 xml:space="preserve">зазначено у </w:t>
            </w:r>
            <w:r w:rsidR="0018357D" w:rsidRPr="00467A15">
              <w:rPr>
                <w:rFonts w:ascii="Times New Roman" w:eastAsia="Times New Roman" w:hAnsi="Times New Roman" w:cs="Times New Roman"/>
                <w:b/>
                <w:bCs/>
                <w:color w:val="000000"/>
                <w:sz w:val="24"/>
                <w:szCs w:val="24"/>
              </w:rPr>
              <w:t>Додатку №1</w:t>
            </w:r>
            <w:r w:rsidR="0018357D" w:rsidRPr="00C61710">
              <w:rPr>
                <w:rFonts w:ascii="Times New Roman" w:eastAsia="Times New Roman" w:hAnsi="Times New Roman" w:cs="Times New Roman"/>
                <w:color w:val="000000"/>
                <w:sz w:val="24"/>
                <w:szCs w:val="24"/>
              </w:rPr>
              <w:t xml:space="preserve"> до </w:t>
            </w:r>
            <w:r w:rsidR="0018357D" w:rsidRPr="00C61710">
              <w:rPr>
                <w:rFonts w:ascii="Times New Roman" w:eastAsia="Times New Roman" w:hAnsi="Times New Roman" w:cs="Times New Roman"/>
                <w:color w:val="000000"/>
                <w:sz w:val="24"/>
                <w:szCs w:val="24"/>
              </w:rPr>
              <w:lastRenderedPageBreak/>
              <w:t>тендерної документації.</w:t>
            </w:r>
          </w:p>
          <w:p w14:paraId="45BCF082" w14:textId="77777777"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A602806" w14:textId="3404A002" w:rsidR="006A0031" w:rsidRPr="00E27676" w:rsidRDefault="000C1E07">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w:t>
            </w:r>
            <w:r w:rsidR="006A0031" w:rsidRPr="00E27676">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F9E9E3E"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B5A700E" w14:textId="03468640" w:rsidR="00EB1568" w:rsidRPr="00E27676" w:rsidRDefault="002B708D" w:rsidP="00E27676">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5.3. </w:t>
            </w:r>
            <w:r w:rsidR="00EB1568" w:rsidRPr="00E27676">
              <w:rPr>
                <w:rFonts w:ascii="Times New Roman" w:eastAsia="Times New Roman" w:hAnsi="Times New Roman" w:cs="Times New Roman"/>
                <w:b/>
                <w:sz w:val="24"/>
                <w:szCs w:val="24"/>
              </w:rPr>
              <w:t>Підстави, визначені пунктом 44 Особливостей.</w:t>
            </w:r>
          </w:p>
          <w:p w14:paraId="5789BA74" w14:textId="77777777" w:rsidR="00EB1568" w:rsidRPr="00E27676" w:rsidRDefault="00EB1568" w:rsidP="00EB1568">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C2C73C"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62337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25E5BC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F42741"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27676">
              <w:rPr>
                <w:rFonts w:ascii="Times New Roman" w:eastAsia="Times New Roman" w:hAnsi="Times New Roman" w:cs="Times New Roman"/>
                <w:sz w:val="24"/>
                <w:szCs w:val="24"/>
              </w:rPr>
              <w:t>антиконкурентних</w:t>
            </w:r>
            <w:proofErr w:type="spellEnd"/>
            <w:r w:rsidRPr="00E2767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992BE8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A5348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DD5BA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115D5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D35FC37"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199342"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27676">
              <w:rPr>
                <w:rFonts w:ascii="Times New Roman" w:eastAsia="Times New Roman" w:hAnsi="Times New Roman" w:cs="Times New Roman"/>
                <w:sz w:val="24"/>
                <w:szCs w:val="24"/>
              </w:rPr>
              <w:br/>
              <w:t>20 млн. гривень (у тому числі за лотом);</w:t>
            </w:r>
          </w:p>
          <w:p w14:paraId="7F333D8A"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11) учасник процедури закупівлі або кінцевий </w:t>
            </w:r>
            <w:proofErr w:type="spellStart"/>
            <w:r w:rsidRPr="00E27676">
              <w:rPr>
                <w:rFonts w:ascii="Times New Roman" w:eastAsia="Times New Roman" w:hAnsi="Times New Roman" w:cs="Times New Roman"/>
                <w:sz w:val="24"/>
                <w:szCs w:val="24"/>
              </w:rPr>
              <w:t>бенефіціарний</w:t>
            </w:r>
            <w:proofErr w:type="spellEnd"/>
            <w:r w:rsidRPr="00E2767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BCCCCEB"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E41E4" w14:textId="77777777" w:rsidR="00EB1568" w:rsidRPr="00EB1568"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w:t>
            </w:r>
            <w:r w:rsidRPr="00E27676">
              <w:rPr>
                <w:rFonts w:ascii="Times New Roman" w:eastAsia="Times New Roman" w:hAnsi="Times New Roman" w:cs="Times New Roman"/>
                <w:sz w:val="24"/>
                <w:szCs w:val="24"/>
              </w:rPr>
              <w:lastRenderedPageBreak/>
              <w:t>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27676">
              <w:rPr>
                <w:rFonts w:ascii="Times New Roman" w:eastAsia="Times New Roman" w:hAnsi="Times New Roman" w:cs="Times New Roman"/>
                <w:sz w:val="28"/>
                <w:szCs w:val="28"/>
              </w:rPr>
              <w:t xml:space="preserve"> </w:t>
            </w:r>
            <w:r w:rsidRPr="00E27676">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5768C0" w14:textId="77777777" w:rsidR="00EB1568" w:rsidRPr="00EB1568" w:rsidRDefault="00EB1568">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p>
          <w:p w14:paraId="377153B4"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1A4F92F" w14:textId="4398F3C8" w:rsidR="008E132B"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w:t>
            </w:r>
            <w:r w:rsidR="00240D29">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інформації  для підтвердження відсутності підстав для відхилення УЧАСНИКА відповідно до  вимог, визначених </w:t>
            </w:r>
            <w:r w:rsidR="00EB1568" w:rsidRPr="00E27676">
              <w:rPr>
                <w:rFonts w:ascii="Times New Roman" w:eastAsia="Times New Roman" w:hAnsi="Times New Roman" w:cs="Times New Roman"/>
                <w:b/>
                <w:sz w:val="24"/>
                <w:szCs w:val="24"/>
              </w:rPr>
              <w:t>пунктом 44  Особливостей</w:t>
            </w:r>
            <w:r w:rsidR="00EB1568" w:rsidRPr="00E27676">
              <w:rPr>
                <w:rFonts w:ascii="Times New Roman" w:eastAsia="Times New Roman" w:hAnsi="Times New Roman" w:cs="Times New Roman"/>
                <w:sz w:val="24"/>
                <w:szCs w:val="24"/>
              </w:rPr>
              <w:t xml:space="preserve"> </w:t>
            </w:r>
            <w:r w:rsidRPr="00E27676">
              <w:rPr>
                <w:rFonts w:ascii="Times New Roman" w:eastAsia="Times New Roman" w:hAnsi="Times New Roman" w:cs="Times New Roman"/>
                <w:color w:val="000000"/>
                <w:sz w:val="24"/>
                <w:szCs w:val="24"/>
              </w:rPr>
              <w:t>викладен</w:t>
            </w:r>
            <w:r w:rsidR="00EB1568" w:rsidRPr="00E27676">
              <w:rPr>
                <w:rFonts w:ascii="Times New Roman" w:eastAsia="Times New Roman" w:hAnsi="Times New Roman" w:cs="Times New Roman"/>
                <w:color w:val="000000"/>
                <w:sz w:val="24"/>
                <w:szCs w:val="24"/>
              </w:rPr>
              <w:t>ий</w:t>
            </w:r>
            <w:r w:rsidRPr="00E27676">
              <w:rPr>
                <w:rFonts w:ascii="Times New Roman" w:eastAsia="Times New Roman" w:hAnsi="Times New Roman" w:cs="Times New Roman"/>
                <w:color w:val="000000"/>
                <w:sz w:val="24"/>
                <w:szCs w:val="24"/>
              </w:rPr>
              <w:t xml:space="preserve"> у </w:t>
            </w:r>
            <w:r w:rsidRPr="00E27676">
              <w:rPr>
                <w:rFonts w:ascii="Times New Roman" w:eastAsia="Times New Roman" w:hAnsi="Times New Roman" w:cs="Times New Roman"/>
                <w:b/>
                <w:bCs/>
                <w:color w:val="000000"/>
                <w:sz w:val="24"/>
                <w:szCs w:val="24"/>
              </w:rPr>
              <w:t>Додатку №2</w:t>
            </w:r>
            <w:r w:rsidRPr="00E27676">
              <w:rPr>
                <w:rFonts w:ascii="Times New Roman" w:eastAsia="Times New Roman" w:hAnsi="Times New Roman" w:cs="Times New Roman"/>
                <w:color w:val="000000"/>
                <w:sz w:val="24"/>
                <w:szCs w:val="24"/>
              </w:rPr>
              <w:t>.</w:t>
            </w:r>
          </w:p>
          <w:p w14:paraId="79E50553" w14:textId="289290DB" w:rsidR="00E77A91" w:rsidRDefault="00E77A91" w:rsidP="00E77A91">
            <w:pPr>
              <w:widowControl w:val="0"/>
              <w:ind w:right="120"/>
              <w:jc w:val="both"/>
              <w:rPr>
                <w:rFonts w:ascii="Times New Roman" w:eastAsia="Times New Roman" w:hAnsi="Times New Roman" w:cs="Times New Roman"/>
                <w:sz w:val="24"/>
                <w:szCs w:val="24"/>
              </w:rPr>
            </w:pPr>
          </w:p>
          <w:p w14:paraId="38FA6AEE" w14:textId="77777777" w:rsidR="00E77A91" w:rsidRPr="00C61710" w:rsidRDefault="00E77A9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0F83CEC"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8C69A29" w14:textId="0DEEB9CD"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2049E6" w:rsidRPr="00C61710" w14:paraId="5B7DC9AF" w14:textId="77777777" w:rsidTr="00E66F7F">
        <w:trPr>
          <w:trHeight w:val="2018"/>
          <w:jc w:val="center"/>
        </w:trPr>
        <w:tc>
          <w:tcPr>
            <w:tcW w:w="562" w:type="dxa"/>
          </w:tcPr>
          <w:p w14:paraId="21D92F32" w14:textId="5207690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45" w:type="dxa"/>
          </w:tcPr>
          <w:p w14:paraId="23F4434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CC65B93"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0B4139C" w14:textId="5DCD11C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визнача</w:t>
            </w:r>
            <w:r w:rsidR="00460CA4" w:rsidRPr="00FE4C5A">
              <w:rPr>
                <w:rFonts w:ascii="Times New Roman" w:eastAsia="Times New Roman" w:hAnsi="Times New Roman" w:cs="Times New Roman"/>
                <w:color w:val="000000"/>
                <w:sz w:val="24"/>
                <w:szCs w:val="24"/>
              </w:rPr>
              <w:t>ються</w:t>
            </w:r>
            <w:r w:rsidRPr="00C61710">
              <w:rPr>
                <w:rFonts w:ascii="Times New Roman" w:eastAsia="Times New Roman" w:hAnsi="Times New Roman" w:cs="Times New Roman"/>
                <w:color w:val="000000"/>
                <w:sz w:val="24"/>
                <w:szCs w:val="24"/>
              </w:rPr>
              <w:t xml:space="preserve"> замовником з урахуванням вимог, визначених частини четвертою статті 5 Закону;</w:t>
            </w:r>
          </w:p>
          <w:p w14:paraId="67610F3A"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6.3. </w:t>
            </w:r>
            <w:r w:rsidRPr="00CC713B">
              <w:rPr>
                <w:rFonts w:ascii="Times New Roman" w:eastAsia="Times New Roman" w:hAnsi="Times New Roman" w:cs="Times New Roman"/>
                <w:b/>
                <w:bCs/>
                <w:i/>
                <w:iCs/>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1920FD2" w14:textId="77777777"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 xml:space="preserve">технічні, якісні, кількісні та інші  вимоги до предмета закупівлі, установлені замовником відображені у </w:t>
            </w:r>
            <w:r w:rsidRPr="00460CA4">
              <w:rPr>
                <w:rFonts w:ascii="Times New Roman" w:eastAsia="Times New Roman" w:hAnsi="Times New Roman" w:cs="Times New Roman"/>
                <w:b/>
                <w:bCs/>
                <w:color w:val="000000"/>
                <w:sz w:val="24"/>
                <w:szCs w:val="24"/>
              </w:rPr>
              <w:t>Додатку №3</w:t>
            </w:r>
            <w:r w:rsidRPr="00C61710">
              <w:rPr>
                <w:rFonts w:ascii="Times New Roman" w:eastAsia="Times New Roman" w:hAnsi="Times New Roman" w:cs="Times New Roman"/>
                <w:color w:val="000000"/>
                <w:sz w:val="24"/>
                <w:szCs w:val="24"/>
              </w:rPr>
              <w:t xml:space="preserve"> до тендерної документації.</w:t>
            </w:r>
          </w:p>
          <w:p w14:paraId="2B75A669" w14:textId="1E78D8CD"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5319FF88" w14:textId="77777777" w:rsidTr="00E66F7F">
        <w:trPr>
          <w:trHeight w:val="2018"/>
          <w:jc w:val="center"/>
        </w:trPr>
        <w:tc>
          <w:tcPr>
            <w:tcW w:w="562" w:type="dxa"/>
          </w:tcPr>
          <w:p w14:paraId="03AF199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445" w:type="dxa"/>
          </w:tcPr>
          <w:p w14:paraId="6F766A1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16A3903" w14:textId="76083696" w:rsidR="00E507EE" w:rsidRPr="00E77A91" w:rsidRDefault="00E507EE" w:rsidP="006C0E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77A91">
              <w:rPr>
                <w:rFonts w:ascii="Times New Roman" w:eastAsia="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та документи, які передбачені у </w:t>
            </w:r>
            <w:r w:rsidRPr="00E77A91">
              <w:rPr>
                <w:rFonts w:ascii="Times New Roman" w:eastAsia="Times New Roman" w:hAnsi="Times New Roman" w:cs="Times New Roman"/>
                <w:b/>
                <w:bCs/>
                <w:color w:val="000000"/>
                <w:sz w:val="24"/>
                <w:szCs w:val="24"/>
              </w:rPr>
              <w:t>Додатку 3</w:t>
            </w:r>
            <w:r w:rsidRPr="00E77A91">
              <w:rPr>
                <w:rFonts w:ascii="Times New Roman" w:eastAsia="Times New Roman" w:hAnsi="Times New Roman" w:cs="Times New Roman"/>
                <w:color w:val="000000"/>
                <w:sz w:val="24"/>
                <w:szCs w:val="24"/>
              </w:rPr>
              <w:t xml:space="preserve"> тендерної документації.</w:t>
            </w:r>
          </w:p>
        </w:tc>
      </w:tr>
      <w:tr w:rsidR="002049E6" w:rsidRPr="00C61710" w14:paraId="16D62956" w14:textId="77777777" w:rsidTr="00E66F7F">
        <w:trPr>
          <w:trHeight w:val="522"/>
          <w:jc w:val="center"/>
        </w:trPr>
        <w:tc>
          <w:tcPr>
            <w:tcW w:w="562" w:type="dxa"/>
          </w:tcPr>
          <w:p w14:paraId="276CDD4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8</w:t>
            </w:r>
          </w:p>
        </w:tc>
        <w:tc>
          <w:tcPr>
            <w:tcW w:w="3445" w:type="dxa"/>
          </w:tcPr>
          <w:p w14:paraId="16718A3E" w14:textId="77777777"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1CD12EC3" w14:textId="77777777"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02296125"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DA13EA3"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Не передбачено.</w:t>
            </w:r>
          </w:p>
          <w:p w14:paraId="1FFBB832" w14:textId="1A41E956" w:rsidR="00460CA4" w:rsidRP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3D3706AD" w14:textId="77777777" w:rsidTr="00E66F7F">
        <w:trPr>
          <w:trHeight w:val="522"/>
          <w:jc w:val="center"/>
        </w:trPr>
        <w:tc>
          <w:tcPr>
            <w:tcW w:w="562" w:type="dxa"/>
          </w:tcPr>
          <w:p w14:paraId="30FC938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9</w:t>
            </w:r>
          </w:p>
        </w:tc>
        <w:tc>
          <w:tcPr>
            <w:tcW w:w="3445" w:type="dxa"/>
          </w:tcPr>
          <w:p w14:paraId="64B52A6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15281194" w14:textId="09C630AB" w:rsidR="002049E6" w:rsidRPr="00C61710" w:rsidRDefault="000C1E07"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14:paraId="600CBA98" w14:textId="77777777" w:rsidTr="00964338">
        <w:trPr>
          <w:trHeight w:val="522"/>
          <w:jc w:val="center"/>
        </w:trPr>
        <w:tc>
          <w:tcPr>
            <w:tcW w:w="9996" w:type="dxa"/>
            <w:gridSpan w:val="3"/>
            <w:shd w:val="clear" w:color="auto" w:fill="92D050"/>
          </w:tcPr>
          <w:p w14:paraId="0307DF43" w14:textId="77777777"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IV. Подання та розкриття тендерної пропозиції</w:t>
            </w:r>
          </w:p>
        </w:tc>
      </w:tr>
      <w:tr w:rsidR="002049E6" w:rsidRPr="00C61710" w14:paraId="2D78A61E" w14:textId="77777777" w:rsidTr="00E66F7F">
        <w:trPr>
          <w:trHeight w:val="522"/>
          <w:jc w:val="center"/>
        </w:trPr>
        <w:tc>
          <w:tcPr>
            <w:tcW w:w="562" w:type="dxa"/>
          </w:tcPr>
          <w:p w14:paraId="635F4E5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5" w:name="_Hlk63270553"/>
            <w:r w:rsidRPr="00C61710">
              <w:rPr>
                <w:rFonts w:ascii="Times New Roman" w:eastAsia="Times New Roman" w:hAnsi="Times New Roman" w:cs="Times New Roman"/>
                <w:b/>
                <w:color w:val="000000"/>
                <w:sz w:val="24"/>
                <w:szCs w:val="24"/>
              </w:rPr>
              <w:t>1</w:t>
            </w:r>
          </w:p>
        </w:tc>
        <w:tc>
          <w:tcPr>
            <w:tcW w:w="3445" w:type="dxa"/>
          </w:tcPr>
          <w:p w14:paraId="5A4D000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5707BF26" w14:textId="28DA0F5E" w:rsidR="002049E6" w:rsidRPr="00C61710" w:rsidRDefault="000C1E07" w:rsidP="00DE4ECE">
            <w:pPr>
              <w:widowControl w:val="0"/>
              <w:pBdr>
                <w:top w:val="nil"/>
                <w:left w:val="nil"/>
                <w:bottom w:val="nil"/>
                <w:right w:val="nil"/>
                <w:between w:val="nil"/>
              </w:pBdr>
              <w:ind w:left="34"/>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F16C39">
              <w:rPr>
                <w:rFonts w:ascii="Times New Roman" w:eastAsia="Times New Roman" w:hAnsi="Times New Roman" w:cs="Times New Roman"/>
                <w:b/>
                <w:bCs/>
                <w:color w:val="000000"/>
                <w:sz w:val="24"/>
                <w:szCs w:val="24"/>
              </w:rPr>
              <w:t>1</w:t>
            </w:r>
            <w:r w:rsidR="00A465EB">
              <w:rPr>
                <w:rFonts w:ascii="Times New Roman" w:eastAsia="Times New Roman" w:hAnsi="Times New Roman" w:cs="Times New Roman"/>
                <w:b/>
                <w:bCs/>
                <w:color w:val="000000"/>
                <w:sz w:val="24"/>
                <w:szCs w:val="24"/>
              </w:rPr>
              <w:t>7</w:t>
            </w:r>
            <w:r w:rsidR="008559F6" w:rsidRPr="006D68CF">
              <w:rPr>
                <w:rFonts w:ascii="Times New Roman" w:eastAsia="Times New Roman" w:hAnsi="Times New Roman" w:cs="Times New Roman"/>
                <w:b/>
                <w:bCs/>
                <w:color w:val="000000"/>
                <w:sz w:val="24"/>
                <w:szCs w:val="24"/>
              </w:rPr>
              <w:t>.</w:t>
            </w:r>
            <w:r w:rsidR="00B16739" w:rsidRPr="006D68CF">
              <w:rPr>
                <w:rFonts w:ascii="Times New Roman" w:eastAsia="Times New Roman" w:hAnsi="Times New Roman" w:cs="Times New Roman"/>
                <w:b/>
                <w:bCs/>
                <w:color w:val="000000"/>
                <w:sz w:val="24"/>
                <w:szCs w:val="24"/>
              </w:rPr>
              <w:t>0</w:t>
            </w:r>
            <w:r w:rsidR="00F16C39">
              <w:rPr>
                <w:rFonts w:ascii="Times New Roman" w:eastAsia="Times New Roman" w:hAnsi="Times New Roman" w:cs="Times New Roman"/>
                <w:b/>
                <w:bCs/>
                <w:color w:val="000000"/>
                <w:sz w:val="24"/>
                <w:szCs w:val="24"/>
              </w:rPr>
              <w:t>5</w:t>
            </w:r>
            <w:r w:rsidRPr="006D68CF">
              <w:rPr>
                <w:rFonts w:ascii="Times New Roman" w:eastAsia="Times New Roman" w:hAnsi="Times New Roman" w:cs="Times New Roman"/>
                <w:b/>
                <w:bCs/>
                <w:color w:val="000000"/>
                <w:sz w:val="24"/>
                <w:szCs w:val="24"/>
              </w:rPr>
              <w:t>.202</w:t>
            </w:r>
            <w:r w:rsidR="00B16739" w:rsidRPr="006D68CF">
              <w:rPr>
                <w:rFonts w:ascii="Times New Roman" w:eastAsia="Times New Roman" w:hAnsi="Times New Roman" w:cs="Times New Roman"/>
                <w:b/>
                <w:bCs/>
                <w:color w:val="000000"/>
                <w:sz w:val="24"/>
                <w:szCs w:val="24"/>
              </w:rPr>
              <w:t>3</w:t>
            </w:r>
            <w:r w:rsidRPr="006D68CF">
              <w:rPr>
                <w:rFonts w:ascii="Times New Roman" w:eastAsia="Times New Roman" w:hAnsi="Times New Roman" w:cs="Times New Roman"/>
                <w:b/>
                <w:bCs/>
                <w:color w:val="000000"/>
                <w:sz w:val="24"/>
                <w:szCs w:val="24"/>
              </w:rPr>
              <w:t xml:space="preserve"> р. </w:t>
            </w:r>
            <w:r w:rsidR="00D51AF8">
              <w:rPr>
                <w:rFonts w:ascii="Times New Roman" w:eastAsia="Times New Roman" w:hAnsi="Times New Roman" w:cs="Times New Roman"/>
                <w:b/>
                <w:bCs/>
                <w:color w:val="000000"/>
                <w:sz w:val="24"/>
                <w:szCs w:val="24"/>
              </w:rPr>
              <w:t>1</w:t>
            </w:r>
            <w:r w:rsidR="003655FA" w:rsidRPr="006D68CF">
              <w:rPr>
                <w:rFonts w:ascii="Times New Roman" w:eastAsia="Times New Roman" w:hAnsi="Times New Roman" w:cs="Times New Roman"/>
                <w:b/>
                <w:bCs/>
                <w:color w:val="000000"/>
                <w:sz w:val="24"/>
                <w:szCs w:val="24"/>
              </w:rPr>
              <w:t>0</w:t>
            </w:r>
            <w:r w:rsidRPr="006D68CF">
              <w:rPr>
                <w:rFonts w:ascii="Times New Roman" w:eastAsia="Times New Roman" w:hAnsi="Times New Roman" w:cs="Times New Roman"/>
                <w:b/>
                <w:bCs/>
                <w:color w:val="000000"/>
                <w:sz w:val="24"/>
                <w:szCs w:val="24"/>
              </w:rPr>
              <w:t>:00.</w:t>
            </w:r>
          </w:p>
          <w:p w14:paraId="0CB883D1" w14:textId="24C45823" w:rsidR="00DE4ECE" w:rsidRPr="0047351A" w:rsidRDefault="00DE4ECE" w:rsidP="00FE4C5A">
            <w:pPr>
              <w:spacing w:before="100" w:beforeAutospacing="1" w:after="100" w:afterAutospacing="1"/>
              <w:rPr>
                <w:rFonts w:ascii="Times New Roman" w:eastAsia="Times New Roman" w:hAnsi="Times New Roman" w:cs="Times New Roman"/>
                <w:strike/>
                <w:color w:val="000000"/>
                <w:sz w:val="24"/>
                <w:szCs w:val="24"/>
                <w:lang w:val="ru-RU" w:eastAsia="ru-RU"/>
              </w:rPr>
            </w:pPr>
            <w:proofErr w:type="spellStart"/>
            <w:r w:rsidRPr="00DE4ECE">
              <w:rPr>
                <w:rFonts w:ascii="Times New Roman" w:eastAsia="Times New Roman" w:hAnsi="Times New Roman" w:cs="Times New Roman"/>
                <w:color w:val="000000"/>
                <w:sz w:val="24"/>
                <w:szCs w:val="24"/>
                <w:lang w:val="ru-RU" w:eastAsia="ru-RU"/>
              </w:rPr>
              <w:t>Отримана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пропозиція</w:t>
            </w:r>
            <w:proofErr w:type="spellEnd"/>
            <w:r w:rsidRPr="00DE4ECE">
              <w:rPr>
                <w:rFonts w:ascii="Times New Roman" w:eastAsia="Times New Roman" w:hAnsi="Times New Roman" w:cs="Times New Roman"/>
                <w:color w:val="000000"/>
                <w:sz w:val="24"/>
                <w:szCs w:val="24"/>
                <w:lang w:val="ru-RU" w:eastAsia="ru-RU"/>
              </w:rPr>
              <w:t xml:space="preserve"> вноситься автоматично до </w:t>
            </w:r>
            <w:proofErr w:type="spellStart"/>
            <w:r w:rsidRPr="00DE4ECE">
              <w:rPr>
                <w:rFonts w:ascii="Times New Roman" w:eastAsia="Times New Roman" w:hAnsi="Times New Roman" w:cs="Times New Roman"/>
                <w:color w:val="000000"/>
                <w:sz w:val="24"/>
                <w:szCs w:val="24"/>
                <w:lang w:val="ru-RU" w:eastAsia="ru-RU"/>
              </w:rPr>
              <w:t>реєстру</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отриманих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пропозицій</w:t>
            </w:r>
            <w:proofErr w:type="spellEnd"/>
            <w:r w:rsidRPr="00DE4ECE">
              <w:rPr>
                <w:rFonts w:ascii="Times New Roman" w:eastAsia="Times New Roman" w:hAnsi="Times New Roman" w:cs="Times New Roman"/>
                <w:color w:val="000000"/>
                <w:sz w:val="24"/>
                <w:szCs w:val="24"/>
                <w:lang w:val="ru-RU" w:eastAsia="ru-RU"/>
              </w:rPr>
              <w:t>,</w:t>
            </w:r>
            <w:r w:rsidRPr="0047351A">
              <w:rPr>
                <w:rFonts w:ascii="Times New Roman" w:eastAsia="Times New Roman" w:hAnsi="Times New Roman" w:cs="Times New Roman"/>
                <w:strike/>
                <w:color w:val="000000"/>
                <w:sz w:val="24"/>
                <w:szCs w:val="24"/>
                <w:highlight w:val="green"/>
                <w:lang w:val="ru-RU" w:eastAsia="ru-RU"/>
              </w:rPr>
              <w:t xml:space="preserve"> </w:t>
            </w:r>
          </w:p>
          <w:p w14:paraId="2023DDD8" w14:textId="717B5DA4" w:rsidR="00DE4ECE" w:rsidRPr="00DE4ECE" w:rsidRDefault="00DE4ECE" w:rsidP="00DE4ECE">
            <w:pPr>
              <w:rPr>
                <w:rFonts w:ascii="Times New Roman" w:hAnsi="Times New Roman" w:cs="Times New Roman"/>
                <w:sz w:val="24"/>
                <w:szCs w:val="24"/>
                <w:lang w:val="ru-RU" w:eastAsia="ru-RU"/>
              </w:rPr>
            </w:pPr>
            <w:proofErr w:type="spellStart"/>
            <w:r w:rsidRPr="00DE4ECE">
              <w:rPr>
                <w:rFonts w:ascii="Times New Roman" w:hAnsi="Times New Roman" w:cs="Times New Roman"/>
                <w:sz w:val="24"/>
                <w:szCs w:val="24"/>
                <w:lang w:val="ru-RU" w:eastAsia="ru-RU"/>
              </w:rPr>
              <w:t>Тендерні</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пропозиції</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після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закінчення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кінцевого</w:t>
            </w:r>
            <w:proofErr w:type="spellEnd"/>
            <w:r w:rsidRPr="00DE4ECE">
              <w:rPr>
                <w:rFonts w:ascii="Times New Roman" w:hAnsi="Times New Roman" w:cs="Times New Roman"/>
                <w:sz w:val="24"/>
                <w:szCs w:val="24"/>
                <w:lang w:val="ru-RU" w:eastAsia="ru-RU"/>
              </w:rPr>
              <w:t xml:space="preserve"> строку </w:t>
            </w:r>
            <w:proofErr w:type="spellStart"/>
            <w:r w:rsidRPr="00DE4ECE">
              <w:rPr>
                <w:rFonts w:ascii="Times New Roman" w:hAnsi="Times New Roman" w:cs="Times New Roman"/>
                <w:sz w:val="24"/>
                <w:szCs w:val="24"/>
                <w:lang w:val="ru-RU" w:eastAsia="ru-RU"/>
              </w:rPr>
              <w:t>їх</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подання</w:t>
            </w:r>
            <w:proofErr w:type="spellEnd"/>
            <w:r w:rsidRPr="00DE4ECE">
              <w:rPr>
                <w:rFonts w:ascii="Times New Roman" w:hAnsi="Times New Roman" w:cs="Times New Roman"/>
                <w:sz w:val="24"/>
                <w:szCs w:val="24"/>
                <w:lang w:val="ru-RU" w:eastAsia="ru-RU"/>
              </w:rPr>
              <w:t xml:space="preserve"> не </w:t>
            </w:r>
            <w:proofErr w:type="spellStart"/>
            <w:r w:rsidRPr="00DE4ECE">
              <w:rPr>
                <w:rFonts w:ascii="Times New Roman" w:hAnsi="Times New Roman" w:cs="Times New Roman"/>
                <w:sz w:val="24"/>
                <w:szCs w:val="24"/>
                <w:lang w:val="ru-RU" w:eastAsia="ru-RU"/>
              </w:rPr>
              <w:t>приймаються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електронною</w:t>
            </w:r>
            <w:proofErr w:type="spellEnd"/>
            <w:r w:rsidRPr="00DE4ECE">
              <w:rPr>
                <w:rFonts w:ascii="Times New Roman" w:hAnsi="Times New Roman" w:cs="Times New Roman"/>
                <w:sz w:val="24"/>
                <w:szCs w:val="24"/>
                <w:lang w:val="ru-RU" w:eastAsia="ru-RU"/>
              </w:rPr>
              <w:t xml:space="preserve"> системою </w:t>
            </w:r>
            <w:proofErr w:type="spellStart"/>
            <w:r w:rsidRPr="00DE4ECE">
              <w:rPr>
                <w:rFonts w:ascii="Times New Roman" w:hAnsi="Times New Roman" w:cs="Times New Roman"/>
                <w:sz w:val="24"/>
                <w:szCs w:val="24"/>
                <w:lang w:val="ru-RU" w:eastAsia="ru-RU"/>
              </w:rPr>
              <w:t>закупівель</w:t>
            </w:r>
            <w:proofErr w:type="spellEnd"/>
            <w:r w:rsidRPr="00DE4ECE">
              <w:rPr>
                <w:rFonts w:ascii="Times New Roman" w:hAnsi="Times New Roman" w:cs="Times New Roman"/>
                <w:sz w:val="24"/>
                <w:szCs w:val="24"/>
                <w:lang w:val="ru-RU" w:eastAsia="ru-RU"/>
              </w:rPr>
              <w:t>.</w:t>
            </w:r>
          </w:p>
          <w:p w14:paraId="412E6F82" w14:textId="4BE7BA2D" w:rsidR="002049E6" w:rsidRPr="00DE4ECE" w:rsidRDefault="002049E6" w:rsidP="00DE4ECE">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lang w:val="ru-RU"/>
              </w:rPr>
            </w:pPr>
          </w:p>
        </w:tc>
      </w:tr>
      <w:bookmarkEnd w:id="5"/>
      <w:tr w:rsidR="002049E6" w:rsidRPr="00C61710" w14:paraId="5B80C893" w14:textId="77777777" w:rsidTr="00E66F7F">
        <w:trPr>
          <w:trHeight w:val="522"/>
          <w:jc w:val="center"/>
        </w:trPr>
        <w:tc>
          <w:tcPr>
            <w:tcW w:w="562" w:type="dxa"/>
          </w:tcPr>
          <w:p w14:paraId="0889A93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301177F6" w14:textId="712248D3" w:rsidR="002049E6" w:rsidRDefault="00FE4C5A">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w:t>
            </w:r>
            <w:r w:rsidR="000C1E07" w:rsidRPr="00C61710">
              <w:rPr>
                <w:rFonts w:ascii="Times New Roman" w:eastAsia="Times New Roman" w:hAnsi="Times New Roman" w:cs="Times New Roman"/>
                <w:b/>
                <w:color w:val="000000"/>
                <w:sz w:val="24"/>
                <w:szCs w:val="24"/>
              </w:rPr>
              <w:t>озкриття тендерної пропозиції</w:t>
            </w:r>
          </w:p>
          <w:p w14:paraId="47CBB957"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A7B4B2C"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6FF050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908E23"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EE562EB"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396F58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46F1CB0"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06AA4BF"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ACBEB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3F249048"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7CF45FE"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53585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633F7A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850E1F9"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5F27C6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2C871C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577B5F0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42D4E11" w14:textId="45AC5CA3" w:rsidR="0047351A" w:rsidRPr="0047351A" w:rsidRDefault="0047351A" w:rsidP="0047351A">
            <w:pPr>
              <w:pStyle w:val="rvps2"/>
              <w:shd w:val="clear" w:color="auto" w:fill="FFFFFF"/>
              <w:spacing w:before="0" w:beforeAutospacing="0" w:after="150" w:afterAutospacing="0"/>
              <w:ind w:firstLine="450"/>
              <w:jc w:val="both"/>
              <w:rPr>
                <w:color w:val="000000"/>
              </w:rPr>
            </w:pPr>
          </w:p>
        </w:tc>
        <w:tc>
          <w:tcPr>
            <w:tcW w:w="5989" w:type="dxa"/>
          </w:tcPr>
          <w:p w14:paraId="059E9DA1" w14:textId="771C4597" w:rsidR="00052F44" w:rsidRPr="0047351A" w:rsidRDefault="00052F44" w:rsidP="006C0E3A">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Відкриті торги проводяться без застосування</w:t>
            </w:r>
          </w:p>
          <w:p w14:paraId="44D85947" w14:textId="77777777" w:rsidR="0047351A" w:rsidRDefault="00052F44" w:rsidP="00052F44">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електронного аукціону.</w:t>
            </w:r>
            <w:r w:rsidRPr="00E30A31">
              <w:rPr>
                <w:rFonts w:ascii="Times New Roman" w:eastAsia="Times New Roman" w:hAnsi="Times New Roman" w:cs="Times New Roman"/>
                <w:sz w:val="24"/>
                <w:szCs w:val="24"/>
              </w:rPr>
              <w:t xml:space="preserve"> </w:t>
            </w:r>
          </w:p>
          <w:p w14:paraId="505202A3" w14:textId="4157E592"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Електронною системою</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закупівель після закінчення строку для подання</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тендерних пропозицій, визначеного замовником 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оголошенні про проведення відкритих торгів,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розкривається вся інформація, зазначена в тендерній</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пропозиції (тендерних пропозиціях), у тому числі</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інформація про ціну / приведену ціну тендерної</w:t>
            </w:r>
          </w:p>
          <w:p w14:paraId="753C040C"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пропозиції (тендерних пропозицій).</w:t>
            </w:r>
          </w:p>
          <w:p w14:paraId="2BE9237F" w14:textId="77777777" w:rsidR="0047351A" w:rsidRDefault="0047351A" w:rsidP="0047351A">
            <w:pPr>
              <w:jc w:val="both"/>
              <w:rPr>
                <w:rFonts w:ascii="Times New Roman" w:eastAsia="Times New Roman" w:hAnsi="Times New Roman" w:cs="Times New Roman"/>
                <w:sz w:val="24"/>
                <w:szCs w:val="24"/>
              </w:rPr>
            </w:pPr>
          </w:p>
          <w:p w14:paraId="1A744296" w14:textId="640EEEB9"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Не підлягає розкриттю інформація, що обґрунтовано</w:t>
            </w:r>
          </w:p>
          <w:p w14:paraId="792B427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визначена учасником як конфіденційна, у тому числі</w:t>
            </w:r>
          </w:p>
          <w:p w14:paraId="0BA2B8F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інформація, що містить персональні дані.</w:t>
            </w:r>
          </w:p>
          <w:p w14:paraId="7C9F73E2" w14:textId="77777777" w:rsidR="00052F44" w:rsidRPr="00E30A31" w:rsidRDefault="00052F44" w:rsidP="00052F44">
            <w:pPr>
              <w:ind w:firstLine="460"/>
              <w:rPr>
                <w:rFonts w:ascii="Times New Roman" w:eastAsia="Times New Roman" w:hAnsi="Times New Roman" w:cs="Times New Roman"/>
                <w:sz w:val="24"/>
                <w:szCs w:val="24"/>
              </w:rPr>
            </w:pPr>
          </w:p>
          <w:p w14:paraId="0C2DAB3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Конфіденційною не може бути визначена інформація</w:t>
            </w:r>
          </w:p>
          <w:p w14:paraId="4F0E88C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 запропоновану ціну, інші критерії оцінки, технічні</w:t>
            </w:r>
          </w:p>
          <w:p w14:paraId="7BA29A7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умови, технічні специфікації та документи, що</w:t>
            </w:r>
          </w:p>
          <w:p w14:paraId="280D2625"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підтверджують відповідність кваліфікаційним</w:t>
            </w:r>
          </w:p>
          <w:p w14:paraId="1B7D1B9B"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критеріям відповідно до статті 16 Закону, і документи,</w:t>
            </w:r>
          </w:p>
          <w:p w14:paraId="2998CBB2" w14:textId="53B55229" w:rsidR="00E27676" w:rsidRPr="007E0901" w:rsidRDefault="00052F44" w:rsidP="00E27676">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 xml:space="preserve">що підтверджують відсутність підстав, </w:t>
            </w:r>
          </w:p>
          <w:p w14:paraId="65CB42F4" w14:textId="38052E7F" w:rsidR="00052F44" w:rsidRPr="00E30A31" w:rsidRDefault="007E0901" w:rsidP="00052F44">
            <w:pPr>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визначених </w:t>
            </w:r>
            <w:hyperlink r:id="rId10" w:anchor="n159" w:history="1">
              <w:r w:rsidRPr="00E27676">
                <w:rPr>
                  <w:rFonts w:ascii="Times New Roman" w:eastAsia="Times New Roman" w:hAnsi="Times New Roman" w:cs="Times New Roman"/>
                  <w:sz w:val="24"/>
                  <w:szCs w:val="24"/>
                </w:rPr>
                <w:t>пунктом 44</w:t>
              </w:r>
            </w:hyperlink>
            <w:r w:rsidRPr="00E27676">
              <w:rPr>
                <w:rFonts w:ascii="Times New Roman" w:eastAsia="Times New Roman" w:hAnsi="Times New Roman" w:cs="Times New Roman"/>
                <w:sz w:val="24"/>
                <w:szCs w:val="24"/>
              </w:rPr>
              <w:t> Особливостей</w:t>
            </w:r>
            <w:r w:rsidR="00052F44" w:rsidRPr="00E27676">
              <w:rPr>
                <w:rFonts w:ascii="Times New Roman" w:eastAsia="Times New Roman" w:hAnsi="Times New Roman" w:cs="Times New Roman"/>
                <w:sz w:val="24"/>
                <w:szCs w:val="24"/>
              </w:rPr>
              <w:t>.</w:t>
            </w:r>
            <w:r w:rsidR="00052F44" w:rsidRPr="00E30A31">
              <w:rPr>
                <w:rFonts w:ascii="Times New Roman" w:eastAsia="Times New Roman" w:hAnsi="Times New Roman" w:cs="Times New Roman"/>
                <w:sz w:val="24"/>
                <w:szCs w:val="24"/>
              </w:rPr>
              <w:t xml:space="preserve"> Замовник, орган оскарження та</w:t>
            </w:r>
          </w:p>
          <w:p w14:paraId="41D47BEF" w14:textId="77777777" w:rsidR="00052F44" w:rsidRPr="00E30A31" w:rsidRDefault="00052F44" w:rsidP="00052F44">
            <w:pPr>
              <w:rPr>
                <w:rFonts w:ascii="Times New Roman" w:eastAsia="Times New Roman" w:hAnsi="Times New Roman" w:cs="Times New Roman"/>
                <w:sz w:val="24"/>
                <w:szCs w:val="24"/>
              </w:rPr>
            </w:pPr>
            <w:proofErr w:type="spellStart"/>
            <w:r w:rsidRPr="00E30A31">
              <w:rPr>
                <w:rFonts w:ascii="Times New Roman" w:eastAsia="Times New Roman" w:hAnsi="Times New Roman" w:cs="Times New Roman"/>
                <w:sz w:val="24"/>
                <w:szCs w:val="24"/>
              </w:rPr>
              <w:t>Держаудитслужба</w:t>
            </w:r>
            <w:proofErr w:type="spellEnd"/>
            <w:r w:rsidRPr="00E30A31">
              <w:rPr>
                <w:rFonts w:ascii="Times New Roman" w:eastAsia="Times New Roman" w:hAnsi="Times New Roman" w:cs="Times New Roman"/>
                <w:sz w:val="24"/>
                <w:szCs w:val="24"/>
              </w:rPr>
              <w:t xml:space="preserve"> мають доступ в електронній системі</w:t>
            </w:r>
          </w:p>
          <w:p w14:paraId="0FA34BE1"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закупівель до інформації, яка визначена учасником</w:t>
            </w:r>
          </w:p>
          <w:p w14:paraId="06A2B83B" w14:textId="2CE558C5" w:rsidR="00052F44"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процедури закупівлі конфіденційною.</w:t>
            </w:r>
          </w:p>
          <w:p w14:paraId="3A298951" w14:textId="77777777" w:rsidR="00E30A31" w:rsidRPr="00E30A31" w:rsidRDefault="00E30A31" w:rsidP="00E30A31">
            <w:pPr>
              <w:spacing w:before="120"/>
              <w:ind w:firstLine="567"/>
              <w:jc w:val="both"/>
              <w:rPr>
                <w:rFonts w:ascii="Times New Roman" w:hAnsi="Times New Roman"/>
                <w:sz w:val="24"/>
                <w:szCs w:val="24"/>
              </w:rPr>
            </w:pPr>
            <w:bookmarkStart w:id="6" w:name="n294"/>
            <w:bookmarkStart w:id="7" w:name="n295"/>
            <w:bookmarkStart w:id="8" w:name="n297"/>
            <w:bookmarkStart w:id="9" w:name="n298"/>
            <w:bookmarkStart w:id="10" w:name="n299"/>
            <w:bookmarkEnd w:id="6"/>
            <w:bookmarkEnd w:id="7"/>
            <w:bookmarkEnd w:id="8"/>
            <w:bookmarkEnd w:id="9"/>
            <w:bookmarkEnd w:id="10"/>
            <w:r w:rsidRPr="00E30A31">
              <w:rPr>
                <w:rFonts w:ascii="Times New Roman" w:hAnsi="Times New Roman"/>
                <w:sz w:val="24"/>
                <w:szCs w:val="24"/>
              </w:rPr>
              <w:t xml:space="preserve">Протокол розкриття тендерних пропозицій формується та оприлюднюється електронною системою </w:t>
            </w:r>
            <w:r w:rsidRPr="00E30A31">
              <w:rPr>
                <w:rFonts w:ascii="Times New Roman" w:hAnsi="Times New Roman"/>
                <w:sz w:val="24"/>
                <w:szCs w:val="24"/>
              </w:rPr>
              <w:lastRenderedPageBreak/>
              <w:t>закупівель автоматично в день розкриття тендерних пропозицій. Протокол розкриття тендерних пропозицій повинен містити інформацію про:</w:t>
            </w:r>
          </w:p>
          <w:p w14:paraId="6685A8F0"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0AEE817"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унікальний номер оголошення про проведення відкритих торгів, присвоєний електронною системою закупівель;</w:t>
            </w:r>
          </w:p>
          <w:p w14:paraId="410A7938"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назву предмета закупівлі;</w:t>
            </w:r>
          </w:p>
          <w:p w14:paraId="49D9426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дату та час розкриття тендерної пропозиції;</w:t>
            </w:r>
          </w:p>
          <w:p w14:paraId="2ED4E97F"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390E679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8A88CAD"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щодо ціни тендерної пропозиції (тендерних пропозицій).</w:t>
            </w:r>
          </w:p>
          <w:p w14:paraId="60E20FB0" w14:textId="7529C8F9" w:rsidR="00955921" w:rsidRPr="00C61710" w:rsidRDefault="00E30A31"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30A31">
              <w:rPr>
                <w:rFonts w:ascii="Times New Roman" w:hAnsi="Times New Roman"/>
                <w:sz w:val="24"/>
                <w:szCs w:val="24"/>
              </w:rPr>
              <w:t>Протокол розкриття тендерних пропозицій може містити іншу інформацію.</w:t>
            </w:r>
          </w:p>
        </w:tc>
      </w:tr>
      <w:tr w:rsidR="002049E6" w:rsidRPr="00C61710" w14:paraId="4C620DDA" w14:textId="77777777" w:rsidTr="00964338">
        <w:trPr>
          <w:trHeight w:val="522"/>
          <w:jc w:val="center"/>
        </w:trPr>
        <w:tc>
          <w:tcPr>
            <w:tcW w:w="9996" w:type="dxa"/>
            <w:gridSpan w:val="3"/>
            <w:shd w:val="clear" w:color="auto" w:fill="92D050"/>
          </w:tcPr>
          <w:p w14:paraId="769BA6FC"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 Оцінка тендерної пропозиції</w:t>
            </w:r>
          </w:p>
        </w:tc>
      </w:tr>
      <w:tr w:rsidR="002049E6" w:rsidRPr="006C0E3A" w14:paraId="3F238AD1" w14:textId="77777777" w:rsidTr="00E66F7F">
        <w:trPr>
          <w:trHeight w:val="522"/>
          <w:jc w:val="center"/>
        </w:trPr>
        <w:tc>
          <w:tcPr>
            <w:tcW w:w="562" w:type="dxa"/>
          </w:tcPr>
          <w:p w14:paraId="68BA4B38"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1</w:t>
            </w:r>
          </w:p>
        </w:tc>
        <w:tc>
          <w:tcPr>
            <w:tcW w:w="3445" w:type="dxa"/>
          </w:tcPr>
          <w:p w14:paraId="4DE49A2E"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367E61BD" w14:textId="2F7DE132" w:rsidR="00C50D34" w:rsidRPr="0005039A" w:rsidRDefault="0005039A" w:rsidP="0047351A">
            <w:pPr>
              <w:rPr>
                <w:rFonts w:ascii="Times New Roman" w:eastAsia="Times New Roman" w:hAnsi="Times New Roman" w:cs="Times New Roman"/>
                <w:sz w:val="24"/>
                <w:szCs w:val="24"/>
              </w:rPr>
            </w:pPr>
            <w:r w:rsidRPr="0005039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sidR="00C50D34" w:rsidRPr="0005039A">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78586B"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AA2ED9B" w14:textId="798CBB97" w:rsidR="002049E6" w:rsidRPr="00FE4C5A" w:rsidRDefault="000C1E07" w:rsidP="00FE4C5A">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6C0E3A">
              <w:rPr>
                <w:rFonts w:ascii="Times New Roman" w:eastAsia="Times New Roman" w:hAnsi="Times New Roman" w:cs="Times New Roman"/>
                <w:iCs/>
                <w:color w:val="000000"/>
                <w:sz w:val="24"/>
                <w:szCs w:val="24"/>
              </w:rPr>
              <w:t>1.2. Єдиним критерієм оцінки згідно даної процедури відкритих торгів є ціна (питома вага критерію – 100%).</w:t>
            </w:r>
          </w:p>
          <w:p w14:paraId="19A850A6" w14:textId="692AA07C" w:rsidR="00C540DF" w:rsidRDefault="00C540DF">
            <w:pPr>
              <w:widowControl w:val="0"/>
              <w:pBdr>
                <w:top w:val="nil"/>
                <w:left w:val="nil"/>
                <w:bottom w:val="nil"/>
                <w:right w:val="nil"/>
                <w:between w:val="nil"/>
              </w:pBdr>
              <w:ind w:firstLine="459"/>
              <w:jc w:val="both"/>
              <w:rPr>
                <w:rFonts w:ascii="Times New Roman" w:eastAsia="Times New Roman" w:hAnsi="Times New Roman" w:cs="Times New Roman"/>
                <w:iCs/>
                <w:strike/>
                <w:color w:val="000000"/>
                <w:sz w:val="24"/>
                <w:szCs w:val="24"/>
              </w:rPr>
            </w:pPr>
          </w:p>
          <w:p w14:paraId="235B9E06" w14:textId="69E526C7" w:rsidR="00C540DF" w:rsidRPr="006C0E3A" w:rsidRDefault="00C540DF">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FE4C5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7D61A9" w14:textId="279F90D1" w:rsidR="00745E1F" w:rsidRPr="006C0E3A" w:rsidRDefault="001C329D" w:rsidP="001C329D">
            <w:pPr>
              <w:pStyle w:val="af5"/>
              <w:rPr>
                <w:color w:val="000000"/>
                <w:lang w:val="uk-UA"/>
              </w:rPr>
            </w:pPr>
            <w:r w:rsidRPr="006C0E3A">
              <w:rPr>
                <w:color w:val="000000"/>
                <w:sz w:val="27"/>
                <w:szCs w:val="27"/>
                <w:lang w:val="uk-UA"/>
              </w:rPr>
              <w:t xml:space="preserve">      1</w:t>
            </w:r>
            <w:r w:rsidR="00FE4C5A">
              <w:rPr>
                <w:color w:val="000000"/>
                <w:sz w:val="27"/>
                <w:szCs w:val="27"/>
                <w:lang w:val="uk-UA"/>
              </w:rPr>
              <w:t xml:space="preserve">.3.  </w:t>
            </w:r>
            <w:r w:rsidRPr="006C0E3A">
              <w:rPr>
                <w:color w:val="000000"/>
                <w:sz w:val="27"/>
                <w:szCs w:val="27"/>
                <w:lang w:val="uk-UA"/>
              </w:rPr>
              <w:t xml:space="preserve"> </w:t>
            </w:r>
            <w:r w:rsidR="00745E1F" w:rsidRPr="006C0E3A">
              <w:rPr>
                <w:color w:val="000000"/>
                <w:lang w:val="uk-UA"/>
              </w:rPr>
              <w:t xml:space="preserve">Замовник розглядає тендерну пропозицію, </w:t>
            </w:r>
            <w:r w:rsidR="00745E1F" w:rsidRPr="006C0E3A">
              <w:rPr>
                <w:color w:val="000000"/>
                <w:lang w:val="uk-UA"/>
              </w:rPr>
              <w:lastRenderedPageBreak/>
              <w:t xml:space="preserve">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00745E1F" w:rsidRPr="006C0E3A">
              <w:rPr>
                <w:color w:val="000000"/>
              </w:rPr>
              <w:t>Такий</w:t>
            </w:r>
            <w:proofErr w:type="spellEnd"/>
            <w:r w:rsidR="00745E1F" w:rsidRPr="006C0E3A">
              <w:rPr>
                <w:color w:val="000000"/>
              </w:rPr>
              <w:t xml:space="preserve"> строк </w:t>
            </w:r>
            <w:proofErr w:type="spellStart"/>
            <w:r w:rsidR="00745E1F" w:rsidRPr="006C0E3A">
              <w:rPr>
                <w:color w:val="000000"/>
              </w:rPr>
              <w:t>може</w:t>
            </w:r>
            <w:proofErr w:type="spellEnd"/>
            <w:r w:rsidR="00745E1F" w:rsidRPr="006C0E3A">
              <w:rPr>
                <w:color w:val="000000"/>
              </w:rPr>
              <w:t xml:space="preserve"> бути </w:t>
            </w:r>
            <w:proofErr w:type="spellStart"/>
            <w:r w:rsidR="00745E1F" w:rsidRPr="006C0E3A">
              <w:rPr>
                <w:color w:val="000000"/>
              </w:rPr>
              <w:t>аргументовано</w:t>
            </w:r>
            <w:proofErr w:type="spellEnd"/>
            <w:r w:rsidR="00745E1F" w:rsidRPr="006C0E3A">
              <w:rPr>
                <w:color w:val="000000"/>
              </w:rPr>
              <w:t xml:space="preserve"> </w:t>
            </w:r>
            <w:proofErr w:type="spellStart"/>
            <w:r w:rsidR="00745E1F" w:rsidRPr="006C0E3A">
              <w:rPr>
                <w:color w:val="000000"/>
              </w:rPr>
              <w:t>продовжено</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до 20 </w:t>
            </w:r>
            <w:proofErr w:type="spellStart"/>
            <w:r w:rsidR="00745E1F" w:rsidRPr="006C0E3A">
              <w:rPr>
                <w:color w:val="000000"/>
              </w:rPr>
              <w:t>робочих</w:t>
            </w:r>
            <w:proofErr w:type="spellEnd"/>
            <w:r w:rsidR="00745E1F" w:rsidRPr="006C0E3A">
              <w:rPr>
                <w:color w:val="000000"/>
              </w:rPr>
              <w:t xml:space="preserve"> </w:t>
            </w:r>
            <w:proofErr w:type="spellStart"/>
            <w:r w:rsidR="00745E1F" w:rsidRPr="006C0E3A">
              <w:rPr>
                <w:color w:val="000000"/>
              </w:rPr>
              <w:t>днів</w:t>
            </w:r>
            <w:proofErr w:type="spellEnd"/>
            <w:r w:rsidR="00745E1F" w:rsidRPr="006C0E3A">
              <w:rPr>
                <w:color w:val="000000"/>
              </w:rPr>
              <w:t xml:space="preserve">. 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продовження</w:t>
            </w:r>
            <w:proofErr w:type="spellEnd"/>
            <w:r w:rsidR="00745E1F" w:rsidRPr="006C0E3A">
              <w:rPr>
                <w:color w:val="000000"/>
              </w:rPr>
              <w:t xml:space="preserve"> строку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оприлюднює</w:t>
            </w:r>
            <w:proofErr w:type="spellEnd"/>
            <w:r w:rsidR="00745E1F" w:rsidRPr="006C0E3A">
              <w:rPr>
                <w:color w:val="000000"/>
              </w:rPr>
              <w:t xml:space="preserve"> </w:t>
            </w:r>
            <w:proofErr w:type="spellStart"/>
            <w:r w:rsidR="00745E1F" w:rsidRPr="006C0E3A">
              <w:rPr>
                <w:color w:val="000000"/>
              </w:rPr>
              <w:t>повідомлення</w:t>
            </w:r>
            <w:proofErr w:type="spellEnd"/>
            <w:r w:rsidR="00745E1F" w:rsidRPr="006C0E3A">
              <w:rPr>
                <w:color w:val="000000"/>
              </w:rPr>
              <w:t xml:space="preserve"> в </w:t>
            </w:r>
            <w:proofErr w:type="spellStart"/>
            <w:r w:rsidR="00745E1F" w:rsidRPr="006C0E3A">
              <w:rPr>
                <w:color w:val="000000"/>
              </w:rPr>
              <w:t>електронній</w:t>
            </w:r>
            <w:proofErr w:type="spellEnd"/>
            <w:r w:rsidR="00745E1F" w:rsidRPr="006C0E3A">
              <w:rPr>
                <w:color w:val="000000"/>
              </w:rPr>
              <w:t xml:space="preserve"> </w:t>
            </w:r>
            <w:proofErr w:type="spellStart"/>
            <w:r w:rsidR="00745E1F" w:rsidRPr="006C0E3A">
              <w:rPr>
                <w:color w:val="000000"/>
              </w:rPr>
              <w:t>системі</w:t>
            </w:r>
            <w:proofErr w:type="spellEnd"/>
            <w:r w:rsidR="00745E1F" w:rsidRPr="006C0E3A">
              <w:rPr>
                <w:color w:val="000000"/>
              </w:rPr>
              <w:t xml:space="preserve"> </w:t>
            </w:r>
            <w:proofErr w:type="spellStart"/>
            <w:r w:rsidR="00745E1F" w:rsidRPr="006C0E3A">
              <w:rPr>
                <w:color w:val="000000"/>
              </w:rPr>
              <w:t>закупівель</w:t>
            </w:r>
            <w:proofErr w:type="spellEnd"/>
            <w:r w:rsidR="00745E1F" w:rsidRPr="006C0E3A">
              <w:rPr>
                <w:color w:val="000000"/>
              </w:rPr>
              <w:t xml:space="preserve"> </w:t>
            </w:r>
            <w:proofErr w:type="spellStart"/>
            <w:r w:rsidR="00745E1F" w:rsidRPr="006C0E3A">
              <w:rPr>
                <w:color w:val="000000"/>
              </w:rPr>
              <w:t>протягом</w:t>
            </w:r>
            <w:proofErr w:type="spellEnd"/>
            <w:r w:rsidR="00745E1F" w:rsidRPr="006C0E3A">
              <w:rPr>
                <w:color w:val="000000"/>
              </w:rPr>
              <w:t xml:space="preserve"> одного дня з дня </w:t>
            </w:r>
            <w:proofErr w:type="spellStart"/>
            <w:r w:rsidR="00745E1F" w:rsidRPr="006C0E3A">
              <w:rPr>
                <w:color w:val="000000"/>
              </w:rPr>
              <w:t>прийняття</w:t>
            </w:r>
            <w:proofErr w:type="spellEnd"/>
            <w:r w:rsidR="00745E1F" w:rsidRPr="006C0E3A">
              <w:rPr>
                <w:color w:val="000000"/>
              </w:rPr>
              <w:t xml:space="preserve"> </w:t>
            </w:r>
            <w:proofErr w:type="spellStart"/>
            <w:r w:rsidR="00745E1F" w:rsidRPr="006C0E3A">
              <w:rPr>
                <w:color w:val="000000"/>
              </w:rPr>
              <w:t>відповідного</w:t>
            </w:r>
            <w:proofErr w:type="spellEnd"/>
            <w:r w:rsidR="00745E1F" w:rsidRPr="006C0E3A">
              <w:rPr>
                <w:color w:val="000000"/>
              </w:rPr>
              <w:t xml:space="preserve"> </w:t>
            </w:r>
            <w:proofErr w:type="spellStart"/>
            <w:r w:rsidR="00745E1F" w:rsidRPr="006C0E3A">
              <w:rPr>
                <w:color w:val="000000"/>
              </w:rPr>
              <w:t>рішення</w:t>
            </w:r>
            <w:proofErr w:type="spellEnd"/>
            <w:r w:rsidR="00745E1F" w:rsidRPr="006C0E3A">
              <w:rPr>
                <w:color w:val="000000"/>
              </w:rPr>
              <w:t xml:space="preserve">. </w:t>
            </w:r>
            <w:proofErr w:type="gramStart"/>
            <w:r w:rsidR="00745E1F" w:rsidRPr="006C0E3A">
              <w:rPr>
                <w:color w:val="000000"/>
              </w:rPr>
              <w:t xml:space="preserve">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відхилення</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w:t>
            </w:r>
            <w:proofErr w:type="spellStart"/>
            <w:r w:rsidR="00745E1F" w:rsidRPr="006C0E3A">
              <w:rPr>
                <w:color w:val="000000"/>
              </w:rPr>
              <w:t>найбільш</w:t>
            </w:r>
            <w:proofErr w:type="spellEnd"/>
            <w:r w:rsidR="00745E1F" w:rsidRPr="006C0E3A">
              <w:rPr>
                <w:color w:val="000000"/>
              </w:rPr>
              <w:t xml:space="preserve"> </w:t>
            </w:r>
            <w:proofErr w:type="spellStart"/>
            <w:r w:rsidR="00745E1F" w:rsidRPr="006C0E3A">
              <w:rPr>
                <w:color w:val="000000"/>
              </w:rPr>
              <w:t>економічно</w:t>
            </w:r>
            <w:proofErr w:type="spellEnd"/>
            <w:r w:rsidR="00745E1F" w:rsidRPr="006C0E3A">
              <w:rPr>
                <w:color w:val="000000"/>
              </w:rPr>
              <w:t xml:space="preserve"> </w:t>
            </w:r>
            <w:proofErr w:type="spellStart"/>
            <w:r w:rsidR="00745E1F" w:rsidRPr="006C0E3A">
              <w:rPr>
                <w:color w:val="000000"/>
              </w:rPr>
              <w:t>вигідної</w:t>
            </w:r>
            <w:proofErr w:type="spellEnd"/>
            <w:r w:rsidR="00745E1F" w:rsidRPr="006C0E3A">
              <w:rPr>
                <w:color w:val="000000"/>
              </w:rPr>
              <w:t xml:space="preserve"> </w:t>
            </w:r>
            <w:proofErr w:type="spellStart"/>
            <w:r w:rsidR="00745E1F" w:rsidRPr="006C0E3A">
              <w:rPr>
                <w:color w:val="000000"/>
              </w:rPr>
              <w:t>тендерної</w:t>
            </w:r>
            <w:proofErr w:type="spellEnd"/>
            <w:r w:rsidR="00745E1F" w:rsidRPr="006C0E3A">
              <w:rPr>
                <w:color w:val="000000"/>
              </w:rPr>
              <w:t xml:space="preserve"> </w:t>
            </w:r>
            <w:proofErr w:type="spellStart"/>
            <w:r w:rsidR="00745E1F" w:rsidRPr="006C0E3A">
              <w:rPr>
                <w:color w:val="000000"/>
              </w:rPr>
              <w:t>пропозиції</w:t>
            </w:r>
            <w:proofErr w:type="spellEnd"/>
            <w:r w:rsidR="00745E1F" w:rsidRPr="006C0E3A">
              <w:rPr>
                <w:color w:val="000000"/>
              </w:rPr>
              <w:t xml:space="preserve"> </w:t>
            </w:r>
            <w:proofErr w:type="spellStart"/>
            <w:r w:rsidR="00745E1F" w:rsidRPr="006C0E3A">
              <w:rPr>
                <w:color w:val="000000"/>
              </w:rPr>
              <w:t>відповідно</w:t>
            </w:r>
            <w:proofErr w:type="spellEnd"/>
            <w:r w:rsidR="00745E1F" w:rsidRPr="006C0E3A">
              <w:rPr>
                <w:color w:val="000000"/>
              </w:rPr>
              <w:t xml:space="preserve"> до </w:t>
            </w:r>
            <w:proofErr w:type="spellStart"/>
            <w:r w:rsidR="00745E1F" w:rsidRPr="006C0E3A">
              <w:rPr>
                <w:color w:val="000000"/>
              </w:rPr>
              <w:t>Особливостей</w:t>
            </w:r>
            <w:proofErr w:type="spellEnd"/>
            <w:r w:rsidR="00745E1F" w:rsidRPr="006C0E3A">
              <w:rPr>
                <w:color w:val="000000"/>
              </w:rPr>
              <w:t xml:space="preserve">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розглядає</w:t>
            </w:r>
            <w:proofErr w:type="spellEnd"/>
            <w:r w:rsidR="00745E1F" w:rsidRPr="006C0E3A">
              <w:rPr>
                <w:color w:val="000000"/>
              </w:rPr>
              <w:t xml:space="preserve"> </w:t>
            </w:r>
            <w:proofErr w:type="spellStart"/>
            <w:r w:rsidR="00745E1F" w:rsidRPr="006C0E3A">
              <w:rPr>
                <w:color w:val="000000"/>
              </w:rPr>
              <w:t>наступну</w:t>
            </w:r>
            <w:proofErr w:type="spellEnd"/>
            <w:r w:rsidR="00745E1F" w:rsidRPr="006C0E3A">
              <w:rPr>
                <w:color w:val="000000"/>
              </w:rPr>
              <w:t xml:space="preserve"> </w:t>
            </w:r>
            <w:proofErr w:type="spellStart"/>
            <w:r w:rsidR="00745E1F" w:rsidRPr="006C0E3A">
              <w:rPr>
                <w:color w:val="000000"/>
              </w:rPr>
              <w:t>тендерну</w:t>
            </w:r>
            <w:proofErr w:type="spellEnd"/>
            <w:r w:rsidR="00745E1F" w:rsidRPr="006C0E3A">
              <w:rPr>
                <w:color w:val="000000"/>
              </w:rPr>
              <w:t xml:space="preserve"> </w:t>
            </w:r>
            <w:proofErr w:type="spellStart"/>
            <w:r w:rsidR="00745E1F" w:rsidRPr="006C0E3A">
              <w:rPr>
                <w:color w:val="000000"/>
              </w:rPr>
              <w:t>пропозицію</w:t>
            </w:r>
            <w:proofErr w:type="spellEnd"/>
            <w:r w:rsidR="00745E1F" w:rsidRPr="006C0E3A">
              <w:rPr>
                <w:color w:val="000000"/>
              </w:rPr>
              <w:t xml:space="preserve"> у списку </w:t>
            </w:r>
            <w:proofErr w:type="spellStart"/>
            <w:r w:rsidR="00745E1F" w:rsidRPr="006C0E3A">
              <w:rPr>
                <w:color w:val="000000"/>
              </w:rPr>
              <w:t>пропозицій</w:t>
            </w:r>
            <w:proofErr w:type="spellEnd"/>
            <w:r w:rsidR="00745E1F" w:rsidRPr="006C0E3A">
              <w:rPr>
                <w:color w:val="000000"/>
              </w:rPr>
              <w:t xml:space="preserve">, </w:t>
            </w:r>
            <w:proofErr w:type="spellStart"/>
            <w:r w:rsidR="00745E1F" w:rsidRPr="006C0E3A">
              <w:rPr>
                <w:color w:val="000000"/>
              </w:rPr>
              <w:t>що</w:t>
            </w:r>
            <w:proofErr w:type="spellEnd"/>
            <w:r w:rsidR="00745E1F" w:rsidRPr="006C0E3A">
              <w:rPr>
                <w:color w:val="000000"/>
              </w:rPr>
              <w:t xml:space="preserve"> </w:t>
            </w:r>
            <w:proofErr w:type="spellStart"/>
            <w:r w:rsidR="00745E1F" w:rsidRPr="006C0E3A">
              <w:rPr>
                <w:color w:val="000000"/>
              </w:rPr>
              <w:t>розташовані</w:t>
            </w:r>
            <w:proofErr w:type="spellEnd"/>
            <w:r w:rsidR="00745E1F" w:rsidRPr="006C0E3A">
              <w:rPr>
                <w:color w:val="000000"/>
              </w:rPr>
              <w:t xml:space="preserve"> за результатами </w:t>
            </w:r>
            <w:proofErr w:type="spellStart"/>
            <w:r w:rsidR="00745E1F" w:rsidRPr="006C0E3A">
              <w:rPr>
                <w:color w:val="000000"/>
              </w:rPr>
              <w:t>їх</w:t>
            </w:r>
            <w:proofErr w:type="spellEnd"/>
            <w:r w:rsidR="00745E1F" w:rsidRPr="006C0E3A">
              <w:rPr>
                <w:color w:val="000000"/>
              </w:rPr>
              <w:t xml:space="preserve"> </w:t>
            </w:r>
            <w:proofErr w:type="spellStart"/>
            <w:r w:rsidR="00745E1F" w:rsidRPr="006C0E3A">
              <w:rPr>
                <w:color w:val="000000"/>
              </w:rPr>
              <w:t>оцінки</w:t>
            </w:r>
            <w:proofErr w:type="spellEnd"/>
            <w:r w:rsidR="00745E1F" w:rsidRPr="006C0E3A">
              <w:rPr>
                <w:color w:val="000000"/>
              </w:rPr>
              <w:t xml:space="preserve">, </w:t>
            </w:r>
            <w:proofErr w:type="spellStart"/>
            <w:r w:rsidR="00745E1F" w:rsidRPr="006C0E3A">
              <w:rPr>
                <w:color w:val="000000"/>
              </w:rPr>
              <w:t>починаючи</w:t>
            </w:r>
            <w:proofErr w:type="spellEnd"/>
            <w:r w:rsidR="00745E1F" w:rsidRPr="006C0E3A">
              <w:rPr>
                <w:color w:val="000000"/>
              </w:rPr>
              <w:t xml:space="preserve"> з </w:t>
            </w:r>
            <w:proofErr w:type="spellStart"/>
            <w:r w:rsidR="00745E1F" w:rsidRPr="006C0E3A">
              <w:rPr>
                <w:color w:val="000000"/>
              </w:rPr>
              <w:t>найкращої</w:t>
            </w:r>
            <w:proofErr w:type="spellEnd"/>
            <w:r w:rsidR="00745E1F" w:rsidRPr="006C0E3A">
              <w:rPr>
                <w:color w:val="000000"/>
              </w:rPr>
              <w:t xml:space="preserve">, у порядку та строки, </w:t>
            </w:r>
            <w:proofErr w:type="spellStart"/>
            <w:r w:rsidR="00745E1F" w:rsidRPr="006C0E3A">
              <w:rPr>
                <w:color w:val="000000"/>
              </w:rPr>
              <w:t>визначені</w:t>
            </w:r>
            <w:proofErr w:type="spellEnd"/>
            <w:r w:rsidR="00745E1F" w:rsidRPr="006C0E3A">
              <w:rPr>
                <w:color w:val="000000"/>
              </w:rPr>
              <w:t xml:space="preserve"> </w:t>
            </w:r>
            <w:proofErr w:type="spellStart"/>
            <w:r w:rsidR="00745E1F" w:rsidRPr="006C0E3A">
              <w:rPr>
                <w:color w:val="000000"/>
              </w:rPr>
              <w:t>Особливостями</w:t>
            </w:r>
            <w:proofErr w:type="spellEnd"/>
            <w:r w:rsidR="00745E1F" w:rsidRPr="006C0E3A">
              <w:rPr>
                <w:color w:val="000000"/>
              </w:rPr>
              <w:t xml:space="preserve">. </w:t>
            </w:r>
            <w:proofErr w:type="gramEnd"/>
          </w:p>
          <w:p w14:paraId="16490BB8" w14:textId="77777777" w:rsidR="00745E1F" w:rsidRPr="006C0E3A" w:rsidRDefault="00745E1F" w:rsidP="00745E1F">
            <w:pPr>
              <w:pStyle w:val="af5"/>
              <w:rPr>
                <w:color w:val="000000"/>
                <w:lang w:val="uk-UA"/>
              </w:rPr>
            </w:pPr>
            <w:r w:rsidRPr="006C0E3A">
              <w:rPr>
                <w:color w:val="000000"/>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0B91BAD2" w14:textId="77777777" w:rsidR="00C7374B" w:rsidRDefault="00745E1F" w:rsidP="00745E1F">
            <w:pPr>
              <w:pStyle w:val="af5"/>
              <w:rPr>
                <w:color w:val="000000"/>
                <w:lang w:val="uk-UA"/>
              </w:rPr>
            </w:pPr>
            <w:r w:rsidRPr="006C0E3A">
              <w:rPr>
                <w:color w:val="000000"/>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2266B0C" w14:textId="7EEE0062" w:rsidR="00745E1F" w:rsidRPr="006C0E3A" w:rsidRDefault="00745E1F" w:rsidP="00745E1F">
            <w:pPr>
              <w:pStyle w:val="af5"/>
              <w:rPr>
                <w:color w:val="000000"/>
                <w:lang w:val="uk-UA"/>
              </w:rPr>
            </w:pPr>
            <w:r w:rsidRPr="006C0E3A">
              <w:rPr>
                <w:color w:val="000000"/>
                <w:lang w:val="uk-UA"/>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001C329D" w:rsidRPr="006C0E3A">
              <w:rPr>
                <w:color w:val="000000"/>
              </w:rPr>
              <w:t>договір</w:t>
            </w:r>
            <w:proofErr w:type="spellEnd"/>
            <w:r w:rsidR="001C329D" w:rsidRPr="006C0E3A">
              <w:rPr>
                <w:color w:val="000000"/>
              </w:rPr>
              <w:t xml:space="preserve"> про </w:t>
            </w:r>
            <w:proofErr w:type="spellStart"/>
            <w:r w:rsidR="001C329D" w:rsidRPr="006C0E3A">
              <w:rPr>
                <w:color w:val="000000"/>
              </w:rPr>
              <w:t>закупівлю</w:t>
            </w:r>
            <w:proofErr w:type="spellEnd"/>
            <w:r w:rsidR="001C329D" w:rsidRPr="006C0E3A">
              <w:rPr>
                <w:color w:val="000000"/>
              </w:rPr>
              <w:t xml:space="preserve"> </w:t>
            </w:r>
            <w:proofErr w:type="spellStart"/>
            <w:r w:rsidR="001C329D" w:rsidRPr="006C0E3A">
              <w:rPr>
                <w:color w:val="000000"/>
              </w:rPr>
              <w:t>приймається</w:t>
            </w:r>
            <w:proofErr w:type="spellEnd"/>
            <w:r w:rsidR="00C540DF">
              <w:rPr>
                <w:color w:val="000000"/>
                <w:lang w:val="uk-UA"/>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відповідно</w:t>
            </w:r>
            <w:proofErr w:type="spellEnd"/>
            <w:r w:rsidRPr="006C0E3A">
              <w:rPr>
                <w:color w:val="000000"/>
              </w:rPr>
              <w:t xml:space="preserve"> до </w:t>
            </w:r>
            <w:proofErr w:type="spellStart"/>
            <w:r w:rsidRPr="006C0E3A">
              <w:rPr>
                <w:color w:val="000000"/>
              </w:rPr>
              <w:t>положень</w:t>
            </w:r>
            <w:proofErr w:type="spellEnd"/>
            <w:r w:rsidRPr="006C0E3A">
              <w:rPr>
                <w:color w:val="000000"/>
              </w:rPr>
              <w:t xml:space="preserve">, </w:t>
            </w:r>
            <w:proofErr w:type="spellStart"/>
            <w:r w:rsidRPr="006C0E3A">
              <w:rPr>
                <w:color w:val="000000"/>
              </w:rPr>
              <w:t>визначених</w:t>
            </w:r>
            <w:proofErr w:type="spellEnd"/>
            <w:r w:rsidRPr="006C0E3A">
              <w:rPr>
                <w:color w:val="000000"/>
              </w:rPr>
              <w:t xml:space="preserve"> </w:t>
            </w:r>
            <w:proofErr w:type="spellStart"/>
            <w:r w:rsidRPr="006C0E3A">
              <w:rPr>
                <w:color w:val="000000"/>
              </w:rPr>
              <w:t>статтею</w:t>
            </w:r>
            <w:proofErr w:type="spellEnd"/>
            <w:r w:rsidRPr="006C0E3A">
              <w:rPr>
                <w:color w:val="000000"/>
              </w:rPr>
              <w:t xml:space="preserve"> 33 Закону та пунктом 46 </w:t>
            </w:r>
            <w:proofErr w:type="spellStart"/>
            <w:r w:rsidRPr="006C0E3A">
              <w:rPr>
                <w:color w:val="000000"/>
              </w:rPr>
              <w:t>Особливостей</w:t>
            </w:r>
            <w:proofErr w:type="spellEnd"/>
            <w:r w:rsidRPr="006C0E3A">
              <w:rPr>
                <w:color w:val="000000"/>
              </w:rPr>
              <w:t xml:space="preserve">. </w:t>
            </w:r>
            <w:proofErr w:type="spellStart"/>
            <w:r w:rsidRPr="006C0E3A">
              <w:rPr>
                <w:color w:val="000000"/>
              </w:rPr>
              <w:t>Повідомлення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автоматично </w:t>
            </w:r>
            <w:proofErr w:type="spellStart"/>
            <w:r w:rsidRPr="006C0E3A">
              <w:rPr>
                <w:color w:val="000000"/>
              </w:rPr>
              <w:t>формується</w:t>
            </w:r>
            <w:proofErr w:type="spellEnd"/>
            <w:r w:rsidRPr="006C0E3A">
              <w:rPr>
                <w:color w:val="000000"/>
              </w:rPr>
              <w:t xml:space="preserve"> </w:t>
            </w:r>
            <w:proofErr w:type="spellStart"/>
            <w:r w:rsidRPr="006C0E3A">
              <w:rPr>
                <w:color w:val="000000"/>
              </w:rPr>
              <w:t>електронною</w:t>
            </w:r>
            <w:proofErr w:type="spellEnd"/>
            <w:r w:rsidRPr="006C0E3A">
              <w:rPr>
                <w:color w:val="000000"/>
              </w:rPr>
              <w:t xml:space="preserve"> системою </w:t>
            </w:r>
            <w:proofErr w:type="spellStart"/>
            <w:r w:rsidRPr="006C0E3A">
              <w:rPr>
                <w:color w:val="000000"/>
              </w:rPr>
              <w:t>закупівель</w:t>
            </w:r>
            <w:proofErr w:type="spellEnd"/>
            <w:r w:rsidRPr="006C0E3A">
              <w:rPr>
                <w:color w:val="000000"/>
              </w:rPr>
              <w:t xml:space="preserve"> </w:t>
            </w:r>
            <w:proofErr w:type="spellStart"/>
            <w:r w:rsidRPr="006C0E3A">
              <w:rPr>
                <w:color w:val="000000"/>
              </w:rPr>
              <w:t>протягом</w:t>
            </w:r>
            <w:proofErr w:type="spellEnd"/>
            <w:r w:rsidRPr="006C0E3A">
              <w:rPr>
                <w:color w:val="000000"/>
              </w:rPr>
              <w:t xml:space="preserve"> одного дня з </w:t>
            </w:r>
            <w:proofErr w:type="spellStart"/>
            <w:r w:rsidRPr="006C0E3A">
              <w:rPr>
                <w:color w:val="000000"/>
              </w:rPr>
              <w:t>дати</w:t>
            </w:r>
            <w:proofErr w:type="spellEnd"/>
            <w:r w:rsidRPr="006C0E3A">
              <w:rPr>
                <w:color w:val="000000"/>
              </w:rPr>
              <w:t xml:space="preserve"> </w:t>
            </w:r>
            <w:proofErr w:type="spellStart"/>
            <w:r w:rsidRPr="006C0E3A">
              <w:rPr>
                <w:color w:val="000000"/>
              </w:rPr>
              <w:t>оприлюднення</w:t>
            </w:r>
            <w:proofErr w:type="spellEnd"/>
            <w:r w:rsidRPr="006C0E3A">
              <w:rPr>
                <w:color w:val="000000"/>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визначення</w:t>
            </w:r>
            <w:proofErr w:type="spellEnd"/>
            <w:r w:rsidRPr="006C0E3A">
              <w:rPr>
                <w:color w:val="000000"/>
              </w:rPr>
              <w:t xml:space="preserve"> </w:t>
            </w:r>
            <w:proofErr w:type="spellStart"/>
            <w:r w:rsidRPr="006C0E3A">
              <w:rPr>
                <w:color w:val="000000"/>
              </w:rPr>
              <w:t>переможця</w:t>
            </w:r>
            <w:proofErr w:type="spellEnd"/>
            <w:r w:rsidRPr="006C0E3A">
              <w:rPr>
                <w:color w:val="000000"/>
              </w:rPr>
              <w:t xml:space="preserve"> </w:t>
            </w:r>
            <w:proofErr w:type="spellStart"/>
            <w:r w:rsidRPr="006C0E3A">
              <w:rPr>
                <w:color w:val="000000"/>
              </w:rPr>
              <w:t>процедури</w:t>
            </w:r>
            <w:proofErr w:type="spellEnd"/>
            <w:r w:rsidRPr="006C0E3A">
              <w:rPr>
                <w:color w:val="000000"/>
              </w:rPr>
              <w:t xml:space="preserve"> </w:t>
            </w:r>
            <w:proofErr w:type="spellStart"/>
            <w:r w:rsidRPr="006C0E3A">
              <w:rPr>
                <w:color w:val="000000"/>
              </w:rPr>
              <w:t>закупівлі</w:t>
            </w:r>
            <w:proofErr w:type="spellEnd"/>
            <w:r w:rsidRPr="006C0E3A">
              <w:rPr>
                <w:color w:val="000000"/>
              </w:rPr>
              <w:t xml:space="preserve"> в </w:t>
            </w:r>
            <w:proofErr w:type="spellStart"/>
            <w:r w:rsidRPr="006C0E3A">
              <w:rPr>
                <w:color w:val="000000"/>
              </w:rPr>
              <w:t>електронній</w:t>
            </w:r>
            <w:proofErr w:type="spellEnd"/>
            <w:r w:rsidRPr="006C0E3A">
              <w:rPr>
                <w:color w:val="000000"/>
              </w:rPr>
              <w:t xml:space="preserve"> </w:t>
            </w:r>
            <w:proofErr w:type="spellStart"/>
            <w:r w:rsidRPr="006C0E3A">
              <w:rPr>
                <w:color w:val="000000"/>
              </w:rPr>
              <w:t>системі</w:t>
            </w:r>
            <w:proofErr w:type="spellEnd"/>
            <w:r w:rsidRPr="006C0E3A">
              <w:rPr>
                <w:color w:val="000000"/>
              </w:rPr>
              <w:t xml:space="preserve"> </w:t>
            </w:r>
            <w:proofErr w:type="spellStart"/>
            <w:r w:rsidRPr="006C0E3A">
              <w:rPr>
                <w:color w:val="000000"/>
              </w:rPr>
              <w:t>закупівель</w:t>
            </w:r>
            <w:proofErr w:type="spellEnd"/>
            <w:r w:rsidRPr="006C0E3A">
              <w:rPr>
                <w:color w:val="000000"/>
              </w:rPr>
              <w:t xml:space="preserve">. </w:t>
            </w:r>
          </w:p>
          <w:p w14:paraId="63B8D992" w14:textId="70B8D0A5" w:rsidR="00745E1F" w:rsidRDefault="00745E1F" w:rsidP="00745E1F">
            <w:pPr>
              <w:pStyle w:val="af5"/>
              <w:rPr>
                <w:color w:val="000000"/>
              </w:rPr>
            </w:pPr>
            <w:r w:rsidRPr="006C0E3A">
              <w:rPr>
                <w:color w:val="000000"/>
                <w:lang w:val="uk-UA"/>
              </w:rPr>
              <w:t xml:space="preserve">          </w:t>
            </w:r>
            <w:r w:rsidRPr="006C0E3A">
              <w:rPr>
                <w:color w:val="000000"/>
              </w:rPr>
              <w:t xml:space="preserve">У </w:t>
            </w:r>
            <w:proofErr w:type="spellStart"/>
            <w:r w:rsidRPr="006C0E3A">
              <w:rPr>
                <w:color w:val="000000"/>
              </w:rPr>
              <w:t>разі</w:t>
            </w:r>
            <w:proofErr w:type="spellEnd"/>
            <w:r w:rsidRPr="006C0E3A">
              <w:rPr>
                <w:color w:val="000000"/>
              </w:rPr>
              <w:t xml:space="preserve"> </w:t>
            </w:r>
            <w:proofErr w:type="spellStart"/>
            <w:r w:rsidRPr="006C0E3A">
              <w:rPr>
                <w:color w:val="000000"/>
              </w:rPr>
              <w:t>якщо</w:t>
            </w:r>
            <w:proofErr w:type="spellEnd"/>
            <w:r w:rsidRPr="006C0E3A">
              <w:rPr>
                <w:color w:val="000000"/>
              </w:rPr>
              <w:t xml:space="preserve"> </w:t>
            </w:r>
            <w:proofErr w:type="spellStart"/>
            <w:r w:rsidRPr="006C0E3A">
              <w:rPr>
                <w:color w:val="000000"/>
              </w:rPr>
              <w:t>учасник</w:t>
            </w:r>
            <w:proofErr w:type="spellEnd"/>
            <w:r w:rsidRPr="006C0E3A">
              <w:rPr>
                <w:color w:val="000000"/>
              </w:rPr>
              <w:t xml:space="preserve"> </w:t>
            </w:r>
            <w:proofErr w:type="spellStart"/>
            <w:r w:rsidRPr="006C0E3A">
              <w:rPr>
                <w:color w:val="000000"/>
              </w:rPr>
              <w:t>стає</w:t>
            </w:r>
            <w:proofErr w:type="spellEnd"/>
            <w:r w:rsidRPr="006C0E3A">
              <w:rPr>
                <w:color w:val="000000"/>
              </w:rPr>
              <w:t xml:space="preserve">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декількох</w:t>
            </w:r>
            <w:proofErr w:type="spellEnd"/>
            <w:r w:rsidRPr="006C0E3A">
              <w:rPr>
                <w:color w:val="000000"/>
              </w:rPr>
              <w:t xml:space="preserve"> </w:t>
            </w:r>
            <w:proofErr w:type="spellStart"/>
            <w:r w:rsidRPr="006C0E3A">
              <w:rPr>
                <w:color w:val="000000"/>
              </w:rPr>
              <w:t>або</w:t>
            </w:r>
            <w:proofErr w:type="spellEnd"/>
            <w:r w:rsidRPr="006C0E3A">
              <w:rPr>
                <w:color w:val="000000"/>
              </w:rPr>
              <w:t xml:space="preserve"> </w:t>
            </w:r>
            <w:proofErr w:type="spellStart"/>
            <w:r w:rsidRPr="006C0E3A">
              <w:rPr>
                <w:color w:val="000000"/>
              </w:rPr>
              <w:t>всіх</w:t>
            </w:r>
            <w:proofErr w:type="spellEnd"/>
            <w:r w:rsidRPr="006C0E3A">
              <w:rPr>
                <w:color w:val="000000"/>
              </w:rPr>
              <w:t xml:space="preserve"> </w:t>
            </w:r>
            <w:proofErr w:type="spellStart"/>
            <w:r w:rsidRPr="006C0E3A">
              <w:rPr>
                <w:color w:val="000000"/>
              </w:rPr>
              <w:t>лотів</w:t>
            </w:r>
            <w:proofErr w:type="spellEnd"/>
            <w:r w:rsidRPr="006C0E3A">
              <w:rPr>
                <w:color w:val="000000"/>
              </w:rPr>
              <w:t xml:space="preserve">, </w:t>
            </w:r>
            <w:proofErr w:type="spellStart"/>
            <w:r w:rsidRPr="006C0E3A">
              <w:rPr>
                <w:color w:val="000000"/>
              </w:rPr>
              <w:t>замовник</w:t>
            </w:r>
            <w:proofErr w:type="spellEnd"/>
            <w:r w:rsidRPr="006C0E3A">
              <w:rPr>
                <w:color w:val="000000"/>
              </w:rPr>
              <w:t xml:space="preserve"> </w:t>
            </w:r>
            <w:proofErr w:type="spellStart"/>
            <w:r w:rsidRPr="006C0E3A">
              <w:rPr>
                <w:color w:val="000000"/>
              </w:rPr>
              <w:t>може</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один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з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об’єднавши</w:t>
            </w:r>
            <w:proofErr w:type="spellEnd"/>
            <w:r w:rsidRPr="006C0E3A">
              <w:rPr>
                <w:color w:val="000000"/>
              </w:rPr>
              <w:t xml:space="preserve"> </w:t>
            </w:r>
            <w:proofErr w:type="spellStart"/>
            <w:r w:rsidRPr="006C0E3A">
              <w:rPr>
                <w:color w:val="000000"/>
              </w:rPr>
              <w:t>лоти</w:t>
            </w:r>
            <w:proofErr w:type="spellEnd"/>
            <w:r w:rsidRPr="006C0E3A">
              <w:rPr>
                <w:color w:val="000000"/>
              </w:rPr>
              <w:t>.</w:t>
            </w:r>
          </w:p>
          <w:p w14:paraId="57825C80" w14:textId="77777777" w:rsidR="00955921" w:rsidRPr="006C0E3A" w:rsidRDefault="00955921" w:rsidP="00C7374B">
            <w:pPr>
              <w:pStyle w:val="af5"/>
              <w:rPr>
                <w:color w:val="000000"/>
              </w:rPr>
            </w:pPr>
          </w:p>
        </w:tc>
      </w:tr>
      <w:tr w:rsidR="00696647" w:rsidRPr="00C61710" w14:paraId="060E984F" w14:textId="77777777" w:rsidTr="00E66F7F">
        <w:trPr>
          <w:trHeight w:val="522"/>
          <w:jc w:val="center"/>
        </w:trPr>
        <w:tc>
          <w:tcPr>
            <w:tcW w:w="562" w:type="dxa"/>
          </w:tcPr>
          <w:p w14:paraId="5191587B"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4FFC3761" w14:textId="79AD1497"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5989" w:type="dxa"/>
          </w:tcPr>
          <w:p w14:paraId="19E57622" w14:textId="0E370D3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F1AD6D" w14:textId="2F83691C" w:rsidR="00696647" w:rsidRPr="009A6E48" w:rsidRDefault="007D4459" w:rsidP="00696647">
            <w:pPr>
              <w:pBdr>
                <w:top w:val="nil"/>
                <w:left w:val="nil"/>
                <w:bottom w:val="nil"/>
                <w:right w:val="nil"/>
                <w:between w:val="nil"/>
              </w:pBdr>
              <w:shd w:val="clear" w:color="auto" w:fill="FFFFFF"/>
              <w:jc w:val="both"/>
              <w:rPr>
                <w:rFonts w:ascii="Times New Roman" w:eastAsia="Times New Roman" w:hAnsi="Times New Roman" w:cs="Times New Roman"/>
                <w:i/>
                <w:iCs/>
                <w:color w:val="000000"/>
                <w:sz w:val="24"/>
                <w:szCs w:val="24"/>
              </w:rPr>
            </w:pPr>
            <w:r w:rsidRPr="009A6E48">
              <w:rPr>
                <w:rFonts w:ascii="Times New Roman" w:eastAsia="Times New Roman" w:hAnsi="Times New Roman" w:cs="Times New Roman"/>
                <w:i/>
                <w:iCs/>
                <w:color w:val="000000"/>
                <w:sz w:val="24"/>
                <w:szCs w:val="24"/>
              </w:rPr>
              <w:t xml:space="preserve">ОПИС </w:t>
            </w:r>
            <w:r w:rsidR="00696647" w:rsidRPr="009A6E48">
              <w:rPr>
                <w:rFonts w:ascii="Times New Roman" w:eastAsia="Times New Roman" w:hAnsi="Times New Roman" w:cs="Times New Roman"/>
                <w:i/>
                <w:iCs/>
                <w:color w:val="000000"/>
                <w:sz w:val="24"/>
                <w:szCs w:val="24"/>
              </w:rPr>
              <w:t>формальних помилок:</w:t>
            </w:r>
          </w:p>
          <w:p w14:paraId="5C96F5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 Інформація/документ, подана учасником процедури </w:t>
            </w:r>
            <w:r w:rsidRPr="00C61710">
              <w:rPr>
                <w:rFonts w:ascii="Times New Roman" w:eastAsia="Times New Roman" w:hAnsi="Times New Roman" w:cs="Times New Roman"/>
                <w:color w:val="000000"/>
                <w:sz w:val="24"/>
                <w:szCs w:val="24"/>
              </w:rPr>
              <w:lastRenderedPageBreak/>
              <w:t>закупівлі у складі тендерної пропозиції, містить помилку (помилки) у частині:</w:t>
            </w:r>
          </w:p>
          <w:p w14:paraId="2654431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14:paraId="099E36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розділових знаків та відмінювання слів у реченні;</w:t>
            </w:r>
          </w:p>
          <w:p w14:paraId="159CA27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351269C8"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70E55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C1BF41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14:paraId="0770890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467817"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79BEF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9F841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09C2579"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56842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19776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7A2EF"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7. Подання документа (документів) учасником процедури закупівлі у складі тендерної пропозиції, що </w:t>
            </w:r>
            <w:r w:rsidRPr="00C61710">
              <w:rPr>
                <w:rFonts w:ascii="Times New Roman" w:eastAsia="Times New Roman" w:hAnsi="Times New Roman" w:cs="Times New Roman"/>
                <w:color w:val="000000"/>
                <w:sz w:val="24"/>
                <w:szCs w:val="24"/>
              </w:rPr>
              <w:lastRenderedPageBreak/>
              <w:t>складений у довільній формі та не містить вихідного номера.</w:t>
            </w:r>
          </w:p>
          <w:p w14:paraId="03027AD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2FB060"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8E08A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FAF5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274673" w14:textId="23A51092"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98902" w14:textId="6789CEA4" w:rsidR="00B956C7" w:rsidRDefault="00B956C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AF3DA4C" w14:textId="77777777" w:rsidR="00B956C7" w:rsidRPr="004B1956" w:rsidRDefault="00B956C7" w:rsidP="00B956C7">
            <w:pPr>
              <w:widowControl w:val="0"/>
              <w:jc w:val="both"/>
              <w:rPr>
                <w:rFonts w:ascii="Times New Roman" w:eastAsia="Times New Roman" w:hAnsi="Times New Roman" w:cs="Times New Roman"/>
                <w:i/>
                <w:sz w:val="24"/>
                <w:szCs w:val="24"/>
                <w:u w:val="single"/>
              </w:rPr>
            </w:pPr>
            <w:r w:rsidRPr="004B1956">
              <w:rPr>
                <w:rFonts w:ascii="Times New Roman" w:eastAsia="Times New Roman" w:hAnsi="Times New Roman" w:cs="Times New Roman"/>
                <w:i/>
                <w:sz w:val="24"/>
                <w:szCs w:val="24"/>
                <w:u w:val="single"/>
              </w:rPr>
              <w:t>Приклади формальних помилок:</w:t>
            </w:r>
          </w:p>
          <w:p w14:paraId="580A86C0"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E0583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w:t>
            </w:r>
          </w:p>
          <w:p w14:paraId="07A5992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«поряд -</w:t>
            </w:r>
            <w:proofErr w:type="spellStart"/>
            <w:r w:rsidRPr="004B1956">
              <w:rPr>
                <w:rFonts w:ascii="Times New Roman" w:eastAsia="Times New Roman" w:hAnsi="Times New Roman" w:cs="Times New Roman"/>
                <w:sz w:val="24"/>
                <w:szCs w:val="24"/>
              </w:rPr>
              <w:t>ок</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поря</w:t>
            </w:r>
            <w:proofErr w:type="spellEnd"/>
            <w:r w:rsidRPr="004B1956">
              <w:rPr>
                <w:rFonts w:ascii="Times New Roman" w:eastAsia="Times New Roman" w:hAnsi="Times New Roman" w:cs="Times New Roman"/>
                <w:sz w:val="24"/>
                <w:szCs w:val="24"/>
              </w:rPr>
              <w:t xml:space="preserve"> – док»;</w:t>
            </w:r>
          </w:p>
          <w:p w14:paraId="76F1AFE7"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ненадається</w:t>
            </w:r>
            <w:proofErr w:type="spellEnd"/>
            <w:r w:rsidRPr="004B1956">
              <w:rPr>
                <w:rFonts w:ascii="Times New Roman" w:eastAsia="Times New Roman" w:hAnsi="Times New Roman" w:cs="Times New Roman"/>
                <w:sz w:val="24"/>
                <w:szCs w:val="24"/>
              </w:rPr>
              <w:t>» замість «не надається»»;</w:t>
            </w:r>
          </w:p>
          <w:p w14:paraId="30F63458"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«______________№_____________» замість «14.08.2020 №320/13/14-01»</w:t>
            </w:r>
          </w:p>
          <w:p w14:paraId="3E47324D" w14:textId="77777777" w:rsidR="00B956C7" w:rsidRDefault="00B956C7"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B1956">
              <w:rPr>
                <w:rFonts w:ascii="Times New Roman" w:eastAsia="Times New Roman" w:hAnsi="Times New Roman" w:cs="Times New Roman"/>
                <w:sz w:val="24"/>
                <w:szCs w:val="24"/>
              </w:rPr>
              <w:t>pdf</w:t>
            </w:r>
            <w:proofErr w:type="spellEnd"/>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PortableDocumentFormat</w:t>
            </w:r>
            <w:proofErr w:type="spellEnd"/>
            <w:r w:rsidRPr="004B1956">
              <w:rPr>
                <w:rFonts w:ascii="Times New Roman" w:eastAsia="Times New Roman" w:hAnsi="Times New Roman" w:cs="Times New Roman"/>
                <w:sz w:val="24"/>
                <w:szCs w:val="24"/>
              </w:rPr>
              <w:t>)».</w:t>
            </w:r>
            <w:r w:rsidR="00182E08" w:rsidRPr="004B1956">
              <w:rPr>
                <w:rFonts w:ascii="Times New Roman" w:eastAsia="Times New Roman" w:hAnsi="Times New Roman" w:cs="Times New Roman"/>
                <w:color w:val="000000"/>
                <w:sz w:val="24"/>
                <w:szCs w:val="24"/>
              </w:rPr>
              <w:t>-----------------------------------------------------------------------</w:t>
            </w:r>
            <w:r w:rsidR="00182E08" w:rsidRPr="00182E08">
              <w:rPr>
                <w:rFonts w:ascii="Times New Roman" w:eastAsia="Times New Roman" w:hAnsi="Times New Roman" w:cs="Times New Roman"/>
                <w:color w:val="000000"/>
                <w:sz w:val="24"/>
                <w:szCs w:val="24"/>
              </w:rPr>
              <w:t xml:space="preserve"> </w:t>
            </w:r>
          </w:p>
          <w:p w14:paraId="6738B898" w14:textId="5F642013"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745E1F" w:rsidRPr="00C61710" w14:paraId="348B73A0" w14:textId="77777777" w:rsidTr="00E66F7F">
        <w:trPr>
          <w:trHeight w:val="522"/>
          <w:jc w:val="center"/>
        </w:trPr>
        <w:tc>
          <w:tcPr>
            <w:tcW w:w="562" w:type="dxa"/>
          </w:tcPr>
          <w:p w14:paraId="7C0AE3E8" w14:textId="0ED6691F"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45" w:type="dxa"/>
          </w:tcPr>
          <w:p w14:paraId="48D63DF5" w14:textId="15CA5974"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89" w:type="dxa"/>
          </w:tcPr>
          <w:p w14:paraId="255A366A" w14:textId="50F17708" w:rsidR="001C329D" w:rsidRDefault="001C329D" w:rsidP="00745E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1C329D">
              <w:rPr>
                <w:rFonts w:ascii="Times New Roman" w:eastAsia="Times New Roman" w:hAnsi="Times New Roman" w:cs="Times New Roman"/>
                <w:color w:val="000000"/>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r w:rsidR="00FE4C5A">
              <w:rPr>
                <w:rFonts w:ascii="Times New Roman" w:eastAsia="Times New Roman" w:hAnsi="Times New Roman" w:cs="Times New Roman"/>
                <w:color w:val="000000"/>
                <w:sz w:val="24"/>
                <w:szCs w:val="24"/>
              </w:rPr>
              <w:t>.</w:t>
            </w:r>
            <w:r w:rsidRPr="001C329D">
              <w:rPr>
                <w:rFonts w:ascii="Times New Roman" w:eastAsia="Times New Roman" w:hAnsi="Times New Roman" w:cs="Times New Roman"/>
                <w:color w:val="000000"/>
                <w:sz w:val="24"/>
                <w:szCs w:val="24"/>
              </w:rPr>
              <w:t xml:space="preserve"> Зазначені витрати сплачуються учасником. Понесені витрати учасника не відшкодовуються (в тому числі і у разі відміни торгів </w:t>
            </w:r>
            <w:r w:rsidRPr="001C329D">
              <w:rPr>
                <w:rFonts w:ascii="Times New Roman" w:eastAsia="Times New Roman" w:hAnsi="Times New Roman" w:cs="Times New Roman"/>
                <w:color w:val="000000"/>
                <w:sz w:val="24"/>
                <w:szCs w:val="24"/>
              </w:rPr>
              <w:lastRenderedPageBreak/>
              <w:t>чи визнання торгів такими, що не відбулися).</w:t>
            </w:r>
          </w:p>
          <w:p w14:paraId="3341AD53" w14:textId="7D551E57" w:rsidR="00745E1F" w:rsidRDefault="001C329D" w:rsidP="001C32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745E1F" w:rsidRPr="00C61710">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1C1292EA"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3.3 </w:t>
            </w:r>
            <w:r w:rsidRPr="00FE4C5A">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F9ADA8D"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2BF1649"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69A1F1" w14:textId="76E8945B" w:rsidR="009A6E48" w:rsidRPr="00E27676" w:rsidRDefault="00366194"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E4C5A">
              <w:rPr>
                <w:rFonts w:ascii="Times New Roman" w:eastAsia="Times New Roman" w:hAnsi="Times New Roman" w:cs="Times New Roman"/>
                <w:sz w:val="24"/>
                <w:szCs w:val="24"/>
              </w:rPr>
              <w:t>—</w:t>
            </w:r>
            <w:r w:rsidR="009A6E48" w:rsidRPr="00E27676">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36769210" w14:textId="77777777" w:rsidR="009A6E48" w:rsidRPr="00E27676" w:rsidRDefault="009A6E48" w:rsidP="009A6E48">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27676">
              <w:rPr>
                <w:rFonts w:ascii="Times New Roman" w:eastAsia="Times New Roman" w:hAnsi="Times New Roman" w:cs="Times New Roman"/>
                <w:sz w:val="24"/>
                <w:szCs w:val="24"/>
              </w:rPr>
              <w:t>бенефіціарним</w:t>
            </w:r>
            <w:proofErr w:type="spellEnd"/>
            <w:r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3E21A85" w14:textId="43271816" w:rsidR="009A6E48" w:rsidRPr="009A6E48" w:rsidRDefault="009A6E48"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2767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E27676">
              <w:rPr>
                <w:rFonts w:ascii="Times New Roman" w:eastAsia="Times New Roman" w:hAnsi="Times New Roman" w:cs="Times New Roman"/>
                <w:sz w:val="24"/>
                <w:szCs w:val="24"/>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B18003B" w14:textId="54203A4E"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p>
          <w:p w14:paraId="6525CEA1" w14:textId="00982D0F" w:rsidR="007E7557" w:rsidRDefault="007E7557" w:rsidP="007E7557">
            <w:pPr>
              <w:widowControl w:val="0"/>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sz w:val="24"/>
                <w:szCs w:val="24"/>
              </w:rPr>
              <w:t xml:space="preserve">3.4. </w:t>
            </w:r>
            <w:r w:rsidRPr="00FE4C5A">
              <w:rPr>
                <w:rFonts w:ascii="Times New Roman" w:eastAsia="Times New Roman" w:hAnsi="Times New Roman" w:cs="Times New Roman"/>
                <w:color w:val="000000"/>
                <w:sz w:val="24"/>
                <w:szCs w:val="24"/>
              </w:rPr>
              <w:t xml:space="preserve">Факт подання тендерної пропозиції учасником </w:t>
            </w:r>
            <w:r w:rsidRPr="00FE4C5A">
              <w:rPr>
                <w:rFonts w:ascii="Times New Roman" w:eastAsia="Times New Roman" w:hAnsi="Times New Roman" w:cs="Times New Roman"/>
                <w:sz w:val="24"/>
                <w:szCs w:val="24"/>
              </w:rPr>
              <w:t>—</w:t>
            </w:r>
            <w:r w:rsidRPr="00FE4C5A">
              <w:rPr>
                <w:rFonts w:ascii="Times New Roman" w:eastAsia="Times New Roman" w:hAnsi="Times New Roman" w:cs="Times New Roman"/>
                <w:color w:val="000000"/>
                <w:sz w:val="24"/>
                <w:szCs w:val="24"/>
              </w:rPr>
              <w:t xml:space="preserve"> фізичною особою чи фізичною особою</w:t>
            </w:r>
            <w:r w:rsidRPr="00FE4C5A">
              <w:rPr>
                <w:rFonts w:ascii="Times New Roman" w:eastAsia="Times New Roman" w:hAnsi="Times New Roman" w:cs="Times New Roman"/>
                <w:sz w:val="24"/>
                <w:szCs w:val="24"/>
              </w:rPr>
              <w:t xml:space="preserve"> — </w:t>
            </w:r>
            <w:r w:rsidRPr="00FE4C5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9053ECF" w14:textId="073108B6" w:rsidR="0042336C" w:rsidRPr="00E27676" w:rsidRDefault="0042336C" w:rsidP="007E75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Pr="00E27676">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E27676">
              <w:rPr>
                <w:rFonts w:ascii="Times New Roman" w:eastAsia="Times New Roman" w:hAnsi="Times New Roman" w:cs="Times New Roman"/>
                <w:sz w:val="24"/>
                <w:szCs w:val="24"/>
              </w:rPr>
              <w:t>у</w:t>
            </w:r>
            <w:r w:rsidRPr="00E27676">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E27676">
              <w:rPr>
                <w:rFonts w:ascii="Times New Roman" w:eastAsia="Times New Roman" w:hAnsi="Times New Roman" w:cs="Times New Roman"/>
                <w:color w:val="000000"/>
                <w:sz w:val="24"/>
                <w:szCs w:val="24"/>
              </w:rPr>
              <w:t>нь</w:t>
            </w:r>
            <w:proofErr w:type="spellEnd"/>
            <w:r w:rsidRPr="00E27676">
              <w:rPr>
                <w:rFonts w:ascii="Times New Roman" w:eastAsia="Times New Roman" w:hAnsi="Times New Roman" w:cs="Times New Roman"/>
                <w:color w:val="000000"/>
                <w:sz w:val="24"/>
                <w:szCs w:val="24"/>
              </w:rPr>
              <w:t xml:space="preserve"> державних органів або </w:t>
            </w:r>
            <w:proofErr w:type="spellStart"/>
            <w:r w:rsidRPr="00E27676">
              <w:rPr>
                <w:rFonts w:ascii="Times New Roman" w:eastAsia="Times New Roman" w:hAnsi="Times New Roman" w:cs="Times New Roman"/>
                <w:color w:val="000000"/>
                <w:sz w:val="24"/>
                <w:szCs w:val="24"/>
              </w:rPr>
              <w:t>ненакладення</w:t>
            </w:r>
            <w:proofErr w:type="spellEnd"/>
            <w:r w:rsidRPr="00E27676">
              <w:rPr>
                <w:rFonts w:ascii="Times New Roman" w:eastAsia="Times New Roman" w:hAnsi="Times New Roman" w:cs="Times New Roman"/>
                <w:color w:val="000000"/>
                <w:sz w:val="24"/>
                <w:szCs w:val="24"/>
              </w:rPr>
              <w:t xml:space="preserve"> електронного підпису.</w:t>
            </w:r>
          </w:p>
          <w:p w14:paraId="339ED0D6" w14:textId="3A821BB4" w:rsidR="0042336C" w:rsidRDefault="0042336C" w:rsidP="0042336C">
            <w:pPr>
              <w:widowControl w:val="0"/>
              <w:jc w:val="both"/>
              <w:rPr>
                <w:rFonts w:ascii="Times New Roman" w:eastAsia="Times New Roman" w:hAnsi="Times New Roman" w:cs="Times New Roman"/>
                <w:color w:val="000000"/>
                <w:sz w:val="24"/>
                <w:szCs w:val="24"/>
              </w:rPr>
            </w:pPr>
            <w:r w:rsidRPr="00E27676">
              <w:rPr>
                <w:rFonts w:ascii="Times New Roman" w:eastAsia="Times New Roman" w:hAnsi="Times New Roman" w:cs="Times New Roman"/>
                <w:color w:val="000000"/>
                <w:sz w:val="24"/>
                <w:szCs w:val="24"/>
              </w:rPr>
              <w:t>3.6. 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E13B173" w14:textId="7674F0EB" w:rsidR="007E7557" w:rsidRPr="00C61710" w:rsidRDefault="007E7557" w:rsidP="0042336C">
            <w:pPr>
              <w:widowControl w:val="0"/>
              <w:jc w:val="both"/>
              <w:rPr>
                <w:rFonts w:ascii="Times New Roman" w:eastAsia="Times New Roman" w:hAnsi="Times New Roman" w:cs="Times New Roman"/>
                <w:color w:val="000000"/>
                <w:sz w:val="24"/>
                <w:szCs w:val="24"/>
              </w:rPr>
            </w:pPr>
          </w:p>
        </w:tc>
      </w:tr>
      <w:tr w:rsidR="00696647" w:rsidRPr="00C61710" w14:paraId="349CB540" w14:textId="77777777" w:rsidTr="00E66F7F">
        <w:trPr>
          <w:trHeight w:val="522"/>
          <w:jc w:val="center"/>
        </w:trPr>
        <w:tc>
          <w:tcPr>
            <w:tcW w:w="562" w:type="dxa"/>
          </w:tcPr>
          <w:p w14:paraId="78F5B030" w14:textId="4D46A31D" w:rsidR="00696647" w:rsidRPr="00C61710" w:rsidRDefault="00745E1F"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45" w:type="dxa"/>
          </w:tcPr>
          <w:p w14:paraId="2D168C8E" w14:textId="77777777" w:rsidR="00696647" w:rsidRDefault="00745E1F" w:rsidP="00696647">
            <w:pPr>
              <w:widowControl w:val="0"/>
              <w:pBdr>
                <w:top w:val="nil"/>
                <w:left w:val="nil"/>
                <w:bottom w:val="nil"/>
                <w:right w:val="nil"/>
                <w:between w:val="nil"/>
              </w:pBdr>
              <w:rPr>
                <w:rFonts w:ascii="Times New Roman" w:hAnsi="Times New Roman" w:cs="Times New Roman"/>
                <w:b/>
                <w:color w:val="000000"/>
                <w:sz w:val="24"/>
                <w:szCs w:val="24"/>
              </w:rPr>
            </w:pPr>
            <w:r w:rsidRPr="00745E1F">
              <w:rPr>
                <w:rFonts w:ascii="Times New Roman" w:hAnsi="Times New Roman" w:cs="Times New Roman"/>
                <w:b/>
                <w:color w:val="000000"/>
                <w:sz w:val="24"/>
                <w:szCs w:val="24"/>
              </w:rPr>
              <w:t>Обґрунтування аномально низької тендерної пропозиції</w:t>
            </w:r>
          </w:p>
          <w:p w14:paraId="07BE0D2B" w14:textId="77777777" w:rsidR="009531E1" w:rsidRDefault="009531E1" w:rsidP="00696647">
            <w:pPr>
              <w:widowControl w:val="0"/>
              <w:pBdr>
                <w:top w:val="nil"/>
                <w:left w:val="nil"/>
                <w:bottom w:val="nil"/>
                <w:right w:val="nil"/>
                <w:between w:val="nil"/>
              </w:pBdr>
              <w:rPr>
                <w:rFonts w:ascii="Times New Roman" w:hAnsi="Times New Roman" w:cs="Times New Roman"/>
                <w:b/>
                <w:color w:val="000000"/>
                <w:sz w:val="24"/>
                <w:szCs w:val="24"/>
              </w:rPr>
            </w:pPr>
          </w:p>
          <w:p w14:paraId="04752910" w14:textId="210BEDD6" w:rsidR="009531E1" w:rsidRPr="009531E1" w:rsidRDefault="009531E1" w:rsidP="009531E1">
            <w:pPr>
              <w:pStyle w:val="rvps2"/>
              <w:shd w:val="clear" w:color="auto" w:fill="FFFFFF"/>
              <w:spacing w:before="0" w:beforeAutospacing="0" w:after="150" w:afterAutospacing="0"/>
              <w:jc w:val="both"/>
              <w:rPr>
                <w:b/>
                <w:color w:val="000000"/>
              </w:rPr>
            </w:pPr>
          </w:p>
        </w:tc>
        <w:tc>
          <w:tcPr>
            <w:tcW w:w="5989" w:type="dxa"/>
          </w:tcPr>
          <w:p w14:paraId="7BFADBA8" w14:textId="5A704100"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0DA5">
              <w:rPr>
                <w:rFonts w:ascii="Times New Roman" w:eastAsia="Times New Roman" w:hAnsi="Times New Roman" w:cs="Times New Roman"/>
                <w:color w:val="000000"/>
                <w:sz w:val="24"/>
                <w:szCs w:val="24"/>
              </w:rPr>
              <w:t xml:space="preserve">Згідно </w:t>
            </w:r>
            <w:r w:rsidR="00B40DA5" w:rsidRPr="00B40DA5">
              <w:rPr>
                <w:rFonts w:ascii="Times New Roman" w:eastAsia="Times New Roman" w:hAnsi="Times New Roman" w:cs="Times New Roman"/>
                <w:color w:val="000000"/>
                <w:sz w:val="24"/>
                <w:szCs w:val="24"/>
              </w:rPr>
              <w:t>Особливостей</w:t>
            </w:r>
            <w:r w:rsidRPr="00B40DA5">
              <w:rPr>
                <w:rFonts w:ascii="Times New Roman" w:eastAsia="Times New Roman" w:hAnsi="Times New Roman" w:cs="Times New Roman"/>
                <w:color w:val="000000"/>
                <w:sz w:val="24"/>
                <w:szCs w:val="24"/>
              </w:rPr>
              <w:t xml:space="preserve"> аномально низька ціна тендерної пропозиції (далі - аномально низька ціна) - </w:t>
            </w:r>
            <w:r w:rsidR="00B40DA5" w:rsidRPr="00B40DA5">
              <w:rPr>
                <w:rFonts w:ascii="Times New Roman" w:eastAsia="Times New Roman" w:hAnsi="Times New Roman" w:cs="Times New Roman"/>
                <w:color w:val="000000"/>
                <w:sz w:val="24"/>
                <w:szCs w:val="24"/>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00B40DA5" w:rsidRPr="00B40DA5">
              <w:rPr>
                <w:rFonts w:ascii="Times New Roman" w:eastAsia="Times New Roman" w:hAnsi="Times New Roman" w:cs="Times New Roman"/>
                <w:color w:val="000000"/>
                <w:sz w:val="24"/>
                <w:szCs w:val="24"/>
              </w:rPr>
              <w:lastRenderedPageBreak/>
              <w:t>учасників, які подали свої тендерні пропозиції щодо предмета закупівлі або його частини (лота)</w:t>
            </w:r>
            <w:r w:rsidR="00C50D34">
              <w:rPr>
                <w:rFonts w:ascii="Times New Roman" w:eastAsia="Times New Roman" w:hAnsi="Times New Roman" w:cs="Times New Roman"/>
                <w:color w:val="000000"/>
                <w:sz w:val="24"/>
                <w:szCs w:val="24"/>
              </w:rPr>
              <w:t>.</w:t>
            </w:r>
          </w:p>
          <w:p w14:paraId="63E87F8A" w14:textId="77777777" w:rsidR="00AD6B4B"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1C9AB86" w14:textId="6971D049"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E5063B9" w14:textId="77777777" w:rsidR="00AD6B4B" w:rsidRPr="00C61710"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0C618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A9F665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26E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27846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0F006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7FB3ED1F" w14:textId="645B475C" w:rsidR="004751A4" w:rsidRPr="00BD74F1" w:rsidRDefault="004751A4" w:rsidP="00282B9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82B94" w:rsidRPr="00C61710" w14:paraId="1F95835A" w14:textId="77777777" w:rsidTr="00E66F7F">
        <w:trPr>
          <w:trHeight w:val="522"/>
          <w:jc w:val="center"/>
        </w:trPr>
        <w:tc>
          <w:tcPr>
            <w:tcW w:w="562" w:type="dxa"/>
          </w:tcPr>
          <w:p w14:paraId="7ABA2EEA" w14:textId="50C99E6F" w:rsidR="00282B94"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45" w:type="dxa"/>
          </w:tcPr>
          <w:p w14:paraId="53A6AF15" w14:textId="019F2135" w:rsidR="00282B94"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Порядок підтвердження інформації</w:t>
            </w:r>
          </w:p>
        </w:tc>
        <w:tc>
          <w:tcPr>
            <w:tcW w:w="5989" w:type="dxa"/>
          </w:tcPr>
          <w:p w14:paraId="1F0DED63" w14:textId="62277181" w:rsidR="009A6E48" w:rsidRPr="00E27676" w:rsidRDefault="00282B9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282B94">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r w:rsidR="009A6E48" w:rsidRPr="00E2767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050AD9" w14:textId="347DFDFA" w:rsidR="009531E1"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C979E02" w14:textId="75397331" w:rsidR="009531E1" w:rsidRPr="00B40DA5"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45E1F" w:rsidRPr="00C61710" w14:paraId="1E9F5DA8" w14:textId="77777777" w:rsidTr="00E66F7F">
        <w:trPr>
          <w:trHeight w:val="522"/>
          <w:jc w:val="center"/>
        </w:trPr>
        <w:tc>
          <w:tcPr>
            <w:tcW w:w="562" w:type="dxa"/>
          </w:tcPr>
          <w:p w14:paraId="67E2B8F3" w14:textId="7DF66FF8" w:rsidR="00745E1F"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45" w:type="dxa"/>
          </w:tcPr>
          <w:p w14:paraId="7FDE2A59" w14:textId="540E8D6A" w:rsidR="00745E1F"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Виправлення невідповідностей в інформації та/або документах</w:t>
            </w:r>
          </w:p>
        </w:tc>
        <w:tc>
          <w:tcPr>
            <w:tcW w:w="5989" w:type="dxa"/>
          </w:tcPr>
          <w:p w14:paraId="3E34EC6A" w14:textId="056D6F2A" w:rsidR="00745E1F"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w:t>
            </w:r>
            <w:r w:rsidRPr="00282B94">
              <w:rPr>
                <w:rFonts w:ascii="Times New Roman" w:eastAsia="Times New Roman" w:hAnsi="Times New Roman" w:cs="Times New Roman"/>
                <w:color w:val="000000"/>
                <w:sz w:val="24"/>
                <w:szCs w:val="24"/>
              </w:rPr>
              <w:lastRenderedPageBreak/>
              <w:t>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w:t>
            </w:r>
            <w:r w:rsidR="00DE2BAF">
              <w:rPr>
                <w:rFonts w:ascii="Times New Roman" w:eastAsia="Times New Roman" w:hAnsi="Times New Roman" w:cs="Times New Roman"/>
                <w:color w:val="000000"/>
                <w:sz w:val="24"/>
                <w:szCs w:val="24"/>
              </w:rPr>
              <w:t xml:space="preserve"> </w:t>
            </w:r>
            <w:r w:rsidRPr="00282B94">
              <w:rPr>
                <w:rFonts w:ascii="Times New Roman" w:eastAsia="Times New Roman" w:hAnsi="Times New Roman" w:cs="Times New Roman"/>
                <w:color w:val="000000"/>
                <w:sz w:val="24"/>
                <w:szCs w:val="24"/>
              </w:rPr>
              <w:t xml:space="preserve">відсутності забезпечення тендерної пропозиції, якщо таке забезпечення вимагалося замовником, та/або </w:t>
            </w:r>
            <w:r w:rsidR="00EE1306" w:rsidRPr="00E27676">
              <w:rPr>
                <w:rFonts w:ascii="Times New Roman" w:eastAsia="Times New Roman" w:hAnsi="Times New Roman" w:cs="Times New Roman"/>
                <w:color w:val="000000"/>
                <w:sz w:val="24"/>
                <w:szCs w:val="24"/>
              </w:rPr>
              <w:t>відсутності</w:t>
            </w:r>
            <w:r w:rsidR="00EE1306">
              <w:rPr>
                <w:rFonts w:ascii="Times New Roman" w:eastAsia="Times New Roman" w:hAnsi="Times New Roman" w:cs="Times New Roman"/>
                <w:color w:val="00B050"/>
                <w:sz w:val="24"/>
                <w:szCs w:val="24"/>
              </w:rPr>
              <w:t xml:space="preserve"> </w:t>
            </w:r>
            <w:r w:rsidRPr="00282B94">
              <w:rPr>
                <w:rFonts w:ascii="Times New Roman" w:eastAsia="Times New Roman" w:hAnsi="Times New Roman" w:cs="Times New Roman"/>
                <w:color w:val="000000"/>
                <w:sz w:val="24"/>
                <w:szCs w:val="24"/>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5E701C" w14:textId="77777777" w:rsidR="00C7374B" w:rsidRDefault="00C7374B" w:rsidP="00C7374B">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27676">
              <w:rPr>
                <w:rFonts w:ascii="Times New Roman" w:eastAsia="Times New Roman" w:hAnsi="Times New Roman" w:cs="Times New Roman"/>
                <w:b/>
                <w:iCs/>
                <w:sz w:val="24"/>
                <w:szCs w:val="24"/>
              </w:rPr>
              <w:t>протягом 24 годин</w:t>
            </w:r>
            <w:r w:rsidRPr="00E2767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90BA401" w14:textId="7341CBD0" w:rsidR="00C7374B" w:rsidRPr="00B40DA5" w:rsidRDefault="00C7374B"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7318BC5A" w14:textId="77777777" w:rsidTr="00E66F7F">
        <w:trPr>
          <w:trHeight w:val="522"/>
          <w:jc w:val="center"/>
        </w:trPr>
        <w:tc>
          <w:tcPr>
            <w:tcW w:w="562" w:type="dxa"/>
          </w:tcPr>
          <w:p w14:paraId="7AE21CCE" w14:textId="1653DA7B" w:rsidR="00696647" w:rsidRPr="00C61710" w:rsidRDefault="00282B94"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445" w:type="dxa"/>
          </w:tcPr>
          <w:p w14:paraId="4F7812C1"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89" w:type="dxa"/>
          </w:tcPr>
          <w:p w14:paraId="12FA4CF5" w14:textId="73449CB1" w:rsidR="00BD74F1" w:rsidRPr="004B1956" w:rsidRDefault="00696647"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38283A92" w14:textId="77777777" w:rsidR="00BD74F1" w:rsidRDefault="00BD74F1" w:rsidP="00696647">
            <w:pPr>
              <w:widowControl w:val="0"/>
              <w:pBdr>
                <w:top w:val="nil"/>
                <w:left w:val="nil"/>
                <w:bottom w:val="nil"/>
                <w:right w:val="nil"/>
                <w:between w:val="nil"/>
              </w:pBdr>
              <w:ind w:firstLine="566"/>
              <w:jc w:val="both"/>
              <w:rPr>
                <w:rFonts w:ascii="Times New Roman" w:eastAsia="Times New Roman" w:hAnsi="Times New Roman" w:cs="Times New Roman"/>
                <w:strike/>
                <w:color w:val="000000"/>
                <w:sz w:val="24"/>
                <w:szCs w:val="24"/>
              </w:rPr>
            </w:pPr>
          </w:p>
          <w:p w14:paraId="7A5BBBB7" w14:textId="77777777" w:rsidR="00BD74F1" w:rsidRPr="004B1956" w:rsidRDefault="00BD74F1" w:rsidP="00BD74F1">
            <w:pPr>
              <w:widowControl w:val="0"/>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1) учасник процедури закупівлі:</w:t>
            </w:r>
          </w:p>
          <w:p w14:paraId="2C3D6307" w14:textId="7B7FDF58" w:rsidR="00BD74F1" w:rsidRDefault="00BD74F1" w:rsidP="00BD74F1">
            <w:pPr>
              <w:widowControl w:val="0"/>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DE2BAF">
              <w:rPr>
                <w:rFonts w:ascii="Times New Roman" w:eastAsia="Times New Roman" w:hAnsi="Times New Roman" w:cs="Times New Roman"/>
                <w:sz w:val="24"/>
                <w:szCs w:val="24"/>
              </w:rPr>
              <w:t xml:space="preserve"> </w:t>
            </w:r>
            <w:r w:rsidR="00DE2BAF" w:rsidRPr="00E27676">
              <w:rPr>
                <w:rFonts w:ascii="Times New Roman" w:eastAsia="Times New Roman" w:hAnsi="Times New Roman" w:cs="Times New Roman"/>
                <w:sz w:val="24"/>
                <w:szCs w:val="24"/>
              </w:rPr>
              <w:t>пункту 39 Особливостей</w:t>
            </w:r>
            <w:r w:rsidR="00FE4C5A" w:rsidRPr="00E27676">
              <w:rPr>
                <w:rFonts w:ascii="Times New Roman" w:eastAsia="Times New Roman" w:hAnsi="Times New Roman" w:cs="Times New Roman"/>
                <w:sz w:val="24"/>
                <w:szCs w:val="24"/>
              </w:rPr>
              <w:t>;</w:t>
            </w:r>
          </w:p>
          <w:p w14:paraId="7777936F" w14:textId="77777777" w:rsidR="004967AC" w:rsidRPr="004B1956" w:rsidRDefault="004967AC" w:rsidP="00BD74F1">
            <w:pPr>
              <w:widowControl w:val="0"/>
              <w:spacing w:line="228" w:lineRule="auto"/>
              <w:jc w:val="both"/>
              <w:rPr>
                <w:rFonts w:ascii="Times New Roman" w:eastAsia="Times New Roman" w:hAnsi="Times New Roman" w:cs="Times New Roman"/>
                <w:sz w:val="24"/>
                <w:szCs w:val="24"/>
              </w:rPr>
            </w:pPr>
          </w:p>
          <w:p w14:paraId="4A0CCDA6" w14:textId="2CD07241" w:rsidR="00BD74F1" w:rsidRPr="00EE1306" w:rsidRDefault="00BD74F1" w:rsidP="00BD74F1">
            <w:pPr>
              <w:widowControl w:val="0"/>
              <w:jc w:val="both"/>
              <w:rPr>
                <w:rFonts w:ascii="Times New Roman" w:eastAsia="Times New Roman" w:hAnsi="Times New Roman" w:cs="Times New Roman"/>
                <w:strike/>
                <w:sz w:val="24"/>
                <w:szCs w:val="24"/>
              </w:rPr>
            </w:pPr>
            <w:r w:rsidRPr="004B195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r w:rsidR="00E27676">
              <w:rPr>
                <w:rFonts w:ascii="Times New Roman" w:eastAsia="Times New Roman" w:hAnsi="Times New Roman" w:cs="Times New Roman"/>
                <w:sz w:val="24"/>
                <w:szCs w:val="24"/>
              </w:rPr>
              <w:t>;</w:t>
            </w:r>
          </w:p>
          <w:p w14:paraId="683A256E"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4B1956">
              <w:rPr>
                <w:rFonts w:ascii="Times New Roman" w:eastAsia="Times New Roman" w:hAnsi="Times New Roman" w:cs="Times New Roman"/>
                <w:sz w:val="24"/>
                <w:szCs w:val="24"/>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BADBC8" w14:textId="0DB1036D"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w:t>
            </w:r>
            <w:r w:rsidR="00AB6B03" w:rsidRPr="00FE4C5A">
              <w:rPr>
                <w:rFonts w:ascii="Times New Roman" w:eastAsia="Times New Roman" w:hAnsi="Times New Roman" w:cs="Times New Roman"/>
                <w:sz w:val="24"/>
                <w:szCs w:val="24"/>
              </w:rPr>
              <w:t>абзацом п’ятим пункту 38 Особливостей</w:t>
            </w:r>
          </w:p>
          <w:p w14:paraId="308E53EF" w14:textId="5ADD1F3F"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w:t>
            </w:r>
            <w:r w:rsidR="00AB6B03">
              <w:rPr>
                <w:rFonts w:ascii="Times New Roman" w:eastAsia="Times New Roman" w:hAnsi="Times New Roman" w:cs="Times New Roman"/>
                <w:sz w:val="24"/>
                <w:szCs w:val="24"/>
              </w:rPr>
              <w:t xml:space="preserve"> </w:t>
            </w:r>
            <w:r w:rsidR="00AB6B03" w:rsidRPr="00FE4C5A">
              <w:rPr>
                <w:rFonts w:ascii="Times New Roman" w:eastAsia="Times New Roman" w:hAnsi="Times New Roman" w:cs="Times New Roman"/>
                <w:sz w:val="24"/>
                <w:szCs w:val="24"/>
              </w:rPr>
              <w:t>абзацу другого пункту 36 Особливостей;</w:t>
            </w:r>
          </w:p>
          <w:p w14:paraId="0C57E68C" w14:textId="6E76B1F9" w:rsidR="00EE1306" w:rsidRPr="00EE130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w:t>
            </w:r>
            <w:r w:rsidR="00EE1306" w:rsidRPr="00E2767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EE1306" w:rsidRPr="00E27676">
              <w:rPr>
                <w:rFonts w:ascii="Times New Roman" w:eastAsia="Times New Roman" w:hAnsi="Times New Roman" w:cs="Times New Roman"/>
                <w:sz w:val="24"/>
                <w:szCs w:val="24"/>
              </w:rPr>
              <w:t>бенефіціарним</w:t>
            </w:r>
            <w:proofErr w:type="spellEnd"/>
            <w:r w:rsidR="00EE1306"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91FE61"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2) тендерна пропозиція:</w:t>
            </w:r>
          </w:p>
          <w:p w14:paraId="33CA2DAA" w14:textId="58BA233C" w:rsidR="00BD74F1" w:rsidRPr="004B1956" w:rsidRDefault="00BD74F1" w:rsidP="00E2767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r w:rsidR="00EE1306" w:rsidRPr="00E27676">
              <w:rPr>
                <w:rFonts w:ascii="Times New Roman" w:eastAsia="Times New Roman" w:hAnsi="Times New Roman" w:cs="Times New Roman"/>
                <w:sz w:val="24"/>
                <w:szCs w:val="24"/>
              </w:rPr>
              <w:t>,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27676">
              <w:rPr>
                <w:rFonts w:ascii="Times New Roman" w:eastAsia="Times New Roman" w:hAnsi="Times New Roman" w:cs="Times New Roman"/>
                <w:sz w:val="24"/>
                <w:szCs w:val="24"/>
              </w:rPr>
              <w:t>;</w:t>
            </w:r>
          </w:p>
          <w:p w14:paraId="6E46A16E"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sidRPr="004B1956">
              <w:rPr>
                <w:rFonts w:ascii="Times New Roman" w:eastAsia="Times New Roman" w:hAnsi="Times New Roman" w:cs="Times New Roman"/>
                <w:sz w:val="24"/>
                <w:szCs w:val="24"/>
              </w:rPr>
              <w:lastRenderedPageBreak/>
              <w:t>більшим, ніж зазначений замовником в тендерній документації;</w:t>
            </w:r>
          </w:p>
          <w:p w14:paraId="26ABEE86"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CEA645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3) переможець процедури закупівлі:</w:t>
            </w:r>
          </w:p>
          <w:p w14:paraId="3719543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1C1D684" w14:textId="77E6AB2E" w:rsidR="00BD74F1" w:rsidRPr="00EE130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у спосіб, зазначений у тендерній документації, документи, що підтверджують відсутність підстав, </w:t>
            </w:r>
            <w:r w:rsidR="00EE1306" w:rsidRPr="00E27676">
              <w:rPr>
                <w:rFonts w:ascii="Times New Roman" w:eastAsia="Times New Roman" w:hAnsi="Times New Roman" w:cs="Times New Roman"/>
                <w:sz w:val="24"/>
                <w:szCs w:val="24"/>
              </w:rPr>
              <w:t>визначених пунктом 44 цих Особливостей</w:t>
            </w:r>
          </w:p>
          <w:p w14:paraId="644F79C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800338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2E51B17" w14:textId="71430819" w:rsidR="0025499D" w:rsidRDefault="00BD74F1" w:rsidP="0025499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w:t>
            </w:r>
            <w:r w:rsidR="0025499D" w:rsidRPr="004B4D4E">
              <w:rPr>
                <w:rFonts w:ascii="Times New Roman" w:eastAsia="Times New Roman" w:hAnsi="Times New Roman" w:cs="Times New Roman"/>
                <w:sz w:val="24"/>
                <w:szCs w:val="24"/>
              </w:rPr>
              <w:t>з абзацом другим пункту 39 Особливостей.</w:t>
            </w:r>
          </w:p>
          <w:p w14:paraId="1AC62A53" w14:textId="0A4D22B1" w:rsidR="00BD74F1" w:rsidRPr="0025499D"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trike/>
                <w:sz w:val="24"/>
                <w:szCs w:val="24"/>
              </w:rPr>
            </w:pPr>
          </w:p>
          <w:p w14:paraId="57901D7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Замовник може відхилити тендерну пропозицію</w:t>
            </w:r>
            <w:r w:rsidRPr="004B195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B1956">
              <w:rPr>
                <w:rFonts w:ascii="Times New Roman" w:eastAsia="Times New Roman" w:hAnsi="Times New Roman" w:cs="Times New Roman"/>
                <w:b/>
                <w:i/>
                <w:sz w:val="24"/>
                <w:szCs w:val="24"/>
              </w:rPr>
              <w:t>у разі, коли:</w:t>
            </w:r>
          </w:p>
          <w:p w14:paraId="4EC76879"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FFC8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21260"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0B3F707" w14:textId="6547C6F0" w:rsidR="00BD74F1" w:rsidRPr="00C61710" w:rsidRDefault="00BD74F1" w:rsidP="00BD74F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sidRPr="004B1956">
              <w:rPr>
                <w:rFonts w:ascii="Times New Roman" w:eastAsia="Times New Roman" w:hAnsi="Times New Roman" w:cs="Times New Roman"/>
                <w:sz w:val="24"/>
                <w:szCs w:val="24"/>
              </w:rPr>
              <w:lastRenderedPageBreak/>
              <w:t xml:space="preserve">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B1956">
              <w:rPr>
                <w:rFonts w:ascii="Times New Roman" w:eastAsia="Times New Roman" w:hAnsi="Times New Roman" w:cs="Times New Roman"/>
                <w:b/>
                <w:i/>
                <w:sz w:val="24"/>
                <w:szCs w:val="24"/>
              </w:rPr>
              <w:t>не пізніш як через чотири дні</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6647" w:rsidRPr="00C61710" w14:paraId="4873859C" w14:textId="77777777" w:rsidTr="00964338">
        <w:trPr>
          <w:trHeight w:val="522"/>
          <w:jc w:val="center"/>
        </w:trPr>
        <w:tc>
          <w:tcPr>
            <w:tcW w:w="9996" w:type="dxa"/>
            <w:gridSpan w:val="3"/>
            <w:shd w:val="clear" w:color="auto" w:fill="92D050"/>
            <w:vAlign w:val="center"/>
          </w:tcPr>
          <w:p w14:paraId="16FECFB8" w14:textId="77777777"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14:paraId="4EE9F643" w14:textId="77777777" w:rsidTr="00E66F7F">
        <w:trPr>
          <w:trHeight w:val="522"/>
          <w:jc w:val="center"/>
        </w:trPr>
        <w:tc>
          <w:tcPr>
            <w:tcW w:w="562" w:type="dxa"/>
          </w:tcPr>
          <w:p w14:paraId="12D97B4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3C5A2E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63A825A1" w14:textId="77777777" w:rsidR="001D4AE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w:t>
            </w:r>
          </w:p>
          <w:p w14:paraId="0E1D8D3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1) відсутності подальшої потреби в закупівлі товарів, робіт чи послуг; </w:t>
            </w:r>
          </w:p>
          <w:p w14:paraId="4A1FC551"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4B5515CA"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00BC66F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4) коли здійснення закупівлі стало неможливим внаслідок дії обставин непереборної сили. </w:t>
            </w:r>
          </w:p>
          <w:p w14:paraId="6AB00B74" w14:textId="1A31BA15" w:rsidR="00E65B4D" w:rsidRPr="0043514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3DBD416"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w:t>
            </w:r>
          </w:p>
          <w:p w14:paraId="174923A9"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Особливостями; </w:t>
            </w:r>
          </w:p>
          <w:p w14:paraId="056D146A"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2) неподання жодної тендерної пропозиції для участі у відкритих торгах у строк, установлений замовником згідно з Особливостями. </w:t>
            </w:r>
          </w:p>
          <w:p w14:paraId="7EB45128" w14:textId="6BE9DA6A"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9A5A93"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14:paraId="4A919ABC" w14:textId="77777777"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C61710" w14:paraId="314F8AD9" w14:textId="77777777" w:rsidTr="00E66F7F">
        <w:trPr>
          <w:trHeight w:val="522"/>
          <w:jc w:val="center"/>
        </w:trPr>
        <w:tc>
          <w:tcPr>
            <w:tcW w:w="562" w:type="dxa"/>
          </w:tcPr>
          <w:p w14:paraId="00994BA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13F6E01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00FF9738" w14:textId="31D7CD50"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З метою забезпечення права на оскарження рішень замовника</w:t>
            </w:r>
            <w:r w:rsidR="00B93CA2">
              <w:rPr>
                <w:rFonts w:ascii="Times New Roman" w:eastAsia="Times New Roman" w:hAnsi="Times New Roman" w:cs="Times New Roman"/>
                <w:color w:val="000000"/>
                <w:sz w:val="24"/>
                <w:szCs w:val="24"/>
              </w:rPr>
              <w:t xml:space="preserve"> </w:t>
            </w:r>
            <w:r w:rsidR="00B93CA2" w:rsidRPr="004B4D4E">
              <w:rPr>
                <w:rFonts w:ascii="Times New Roman" w:eastAsia="Times New Roman" w:hAnsi="Times New Roman" w:cs="Times New Roman"/>
                <w:sz w:val="24"/>
                <w:szCs w:val="24"/>
              </w:rPr>
              <w:t>до органу оскарження</w:t>
            </w:r>
            <w:r w:rsidRPr="00C61710">
              <w:rPr>
                <w:rFonts w:ascii="Times New Roman" w:eastAsia="Times New Roman" w:hAnsi="Times New Roman" w:cs="Times New Roman"/>
                <w:color w:val="000000"/>
                <w:sz w:val="24"/>
                <w:szCs w:val="24"/>
              </w:rPr>
              <w:t xml:space="preserve"> договір про </w:t>
            </w:r>
            <w:r w:rsidRPr="00C61710">
              <w:rPr>
                <w:rFonts w:ascii="Times New Roman" w:eastAsia="Times New Roman" w:hAnsi="Times New Roman" w:cs="Times New Roman"/>
                <w:color w:val="000000"/>
                <w:sz w:val="24"/>
                <w:szCs w:val="24"/>
              </w:rPr>
              <w:lastRenderedPageBreak/>
              <w:t xml:space="preserve">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w:t>
            </w:r>
          </w:p>
          <w:p w14:paraId="6858FB8C" w14:textId="6001F02E"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w:t>
            </w:r>
            <w:r w:rsidRPr="004B1956">
              <w:rPr>
                <w:rFonts w:ascii="Times New Roman" w:eastAsia="Times New Roman" w:hAnsi="Times New Roman" w:cs="Times New Roman"/>
                <w:color w:val="000000"/>
                <w:sz w:val="24"/>
                <w:szCs w:val="24"/>
              </w:rPr>
              <w:t xml:space="preserve"> </w:t>
            </w:r>
            <w:r w:rsidR="008B4F34" w:rsidRPr="004B1956">
              <w:rPr>
                <w:rFonts w:ascii="Times New Roman" w:eastAsia="Times New Roman" w:hAnsi="Times New Roman" w:cs="Times New Roman"/>
                <w:color w:val="000000"/>
                <w:sz w:val="24"/>
                <w:szCs w:val="24"/>
              </w:rPr>
              <w:t xml:space="preserve">дати </w:t>
            </w:r>
            <w:r w:rsidRPr="00C61710">
              <w:rPr>
                <w:rFonts w:ascii="Times New Roman" w:eastAsia="Times New Roman" w:hAnsi="Times New Roman" w:cs="Times New Roman"/>
                <w:color w:val="000000"/>
                <w:sz w:val="24"/>
                <w:szCs w:val="24"/>
                <w:highlight w:val="white"/>
              </w:rPr>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14:paraId="38B714E5" w14:textId="77777777"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1AA7C57A" w14:textId="7989E428" w:rsidR="000A224E" w:rsidRPr="00C61710" w:rsidRDefault="000A224E" w:rsidP="004B4D4E">
            <w:pPr>
              <w:widowControl w:val="0"/>
              <w:pBdr>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4DF7CEA9" w14:textId="77777777" w:rsidTr="00E66F7F">
        <w:trPr>
          <w:trHeight w:val="522"/>
          <w:jc w:val="center"/>
        </w:trPr>
        <w:tc>
          <w:tcPr>
            <w:tcW w:w="562" w:type="dxa"/>
          </w:tcPr>
          <w:p w14:paraId="538E832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445" w:type="dxa"/>
          </w:tcPr>
          <w:p w14:paraId="1D49F3E4" w14:textId="3A02C1E0" w:rsidR="00696647" w:rsidRPr="00C61710" w:rsidRDefault="00696647" w:rsidP="004B4D4E">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C61710">
              <w:rPr>
                <w:rFonts w:ascii="Times New Roman" w:eastAsia="Times New Roman" w:hAnsi="Times New Roman" w:cs="Times New Roman"/>
                <w:b/>
                <w:color w:val="000000"/>
                <w:sz w:val="24"/>
                <w:szCs w:val="24"/>
              </w:rPr>
              <w:t>Про</w:t>
            </w:r>
            <w:r w:rsidR="00012856" w:rsidRPr="004B4D4E">
              <w:rPr>
                <w:rFonts w:ascii="Times New Roman" w:eastAsia="Times New Roman" w:hAnsi="Times New Roman" w:cs="Times New Roman"/>
                <w:b/>
                <w:color w:val="000000"/>
                <w:sz w:val="24"/>
                <w:szCs w:val="24"/>
              </w:rPr>
              <w:t>є</w:t>
            </w:r>
            <w:r w:rsidRPr="00C61710">
              <w:rPr>
                <w:rFonts w:ascii="Times New Roman" w:eastAsia="Times New Roman" w:hAnsi="Times New Roman" w:cs="Times New Roman"/>
                <w:b/>
                <w:color w:val="000000"/>
                <w:sz w:val="24"/>
                <w:szCs w:val="24"/>
              </w:rPr>
              <w:t>кт</w:t>
            </w:r>
            <w:proofErr w:type="spellEnd"/>
            <w:r w:rsidRPr="00C61710">
              <w:rPr>
                <w:rFonts w:ascii="Times New Roman" w:eastAsia="Times New Roman" w:hAnsi="Times New Roman" w:cs="Times New Roman"/>
                <w:b/>
                <w:color w:val="000000"/>
                <w:sz w:val="24"/>
                <w:szCs w:val="24"/>
              </w:rPr>
              <w:t xml:space="preserve"> договору про закупівлю </w:t>
            </w:r>
          </w:p>
        </w:tc>
        <w:tc>
          <w:tcPr>
            <w:tcW w:w="5989" w:type="dxa"/>
          </w:tcPr>
          <w:p w14:paraId="391E3650" w14:textId="16D48512"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3.1.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складається замовником з урахуванням особливостей предмету закупівлі;</w:t>
            </w:r>
          </w:p>
          <w:p w14:paraId="571675A6" w14:textId="7201BD15"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Разом з тендерною документацією замовником подається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про закупівлю з обов’язковим зазначенням порядку змін його умов.</w:t>
            </w:r>
          </w:p>
          <w:p w14:paraId="3BA9DABF" w14:textId="6A917A45" w:rsidR="00183E74" w:rsidRPr="00E27676" w:rsidRDefault="00696647" w:rsidP="00E2767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 xml:space="preserve">3.2.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72518009" w14:textId="77777777" w:rsidR="00183E74" w:rsidRPr="008B4F34" w:rsidRDefault="00183E7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DE042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64521E2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3D5B19F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006FEC" w14:textId="77777777" w:rsidR="00696647" w:rsidRPr="00C32567" w:rsidRDefault="00696647" w:rsidP="00696647">
            <w:pPr>
              <w:widowControl w:val="0"/>
              <w:pBdr>
                <w:top w:val="nil"/>
                <w:left w:val="nil"/>
                <w:bottom w:val="nil"/>
                <w:right w:val="nil"/>
                <w:between w:val="nil"/>
              </w:pBdr>
              <w:jc w:val="both"/>
              <w:rPr>
                <w:rFonts w:ascii="Times New Roman" w:eastAsia="Times New Roman" w:hAnsi="Times New Roman" w:cs="Times New Roman"/>
                <w:i/>
                <w:iCs/>
                <w:color w:val="000000"/>
                <w:sz w:val="24"/>
                <w:szCs w:val="24"/>
              </w:rPr>
            </w:pPr>
            <w:r w:rsidRPr="00C32567">
              <w:rPr>
                <w:rFonts w:ascii="Times New Roman" w:eastAsia="Times New Roman" w:hAnsi="Times New Roman" w:cs="Times New Roman"/>
                <w:i/>
                <w:iCs/>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AD2A45A" w14:textId="77777777"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645B921E" w14:textId="77777777" w:rsidTr="00E66F7F">
        <w:trPr>
          <w:trHeight w:val="522"/>
          <w:jc w:val="center"/>
        </w:trPr>
        <w:tc>
          <w:tcPr>
            <w:tcW w:w="562" w:type="dxa"/>
          </w:tcPr>
          <w:p w14:paraId="36C00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396B88BD" w14:textId="77777777" w:rsidR="00012856" w:rsidRDefault="00012856" w:rsidP="00696647">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0087F81E" w14:textId="6D699B9D" w:rsidR="00012856" w:rsidRPr="00012856" w:rsidRDefault="00012856" w:rsidP="00696647">
            <w:pPr>
              <w:widowControl w:val="0"/>
              <w:pBdr>
                <w:top w:val="nil"/>
                <w:left w:val="nil"/>
                <w:bottom w:val="nil"/>
                <w:right w:val="nil"/>
                <w:between w:val="nil"/>
              </w:pBdr>
              <w:rPr>
                <w:rFonts w:ascii="Times New Roman" w:eastAsia="Times New Roman" w:hAnsi="Times New Roman" w:cs="Times New Roman"/>
                <w:strike/>
                <w:color w:val="000000"/>
                <w:sz w:val="24"/>
                <w:szCs w:val="24"/>
              </w:rPr>
            </w:pPr>
            <w:r w:rsidRPr="004B4D4E">
              <w:rPr>
                <w:rFonts w:ascii="Times New Roman" w:eastAsia="Times New Roman" w:hAnsi="Times New Roman" w:cs="Times New Roman"/>
                <w:b/>
                <w:color w:val="000000"/>
                <w:sz w:val="24"/>
                <w:szCs w:val="24"/>
              </w:rPr>
              <w:t>Умови договору про закупівлю</w:t>
            </w:r>
          </w:p>
        </w:tc>
        <w:tc>
          <w:tcPr>
            <w:tcW w:w="5989" w:type="dxa"/>
          </w:tcPr>
          <w:p w14:paraId="16F24D0E" w14:textId="00794841" w:rsidR="00183E74" w:rsidRPr="00E27676" w:rsidRDefault="000A224E" w:rsidP="00E27676">
            <w:pPr>
              <w:contextualSpacing/>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4.1.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467CF435" w14:textId="77777777" w:rsidR="00183E74" w:rsidRDefault="00183E74" w:rsidP="00696647">
            <w:pPr>
              <w:contextualSpacing/>
              <w:jc w:val="both"/>
              <w:rPr>
                <w:rFonts w:ascii="Times New Roman" w:eastAsia="Times New Roman" w:hAnsi="Times New Roman" w:cs="Times New Roman"/>
                <w:color w:val="000000"/>
                <w:sz w:val="24"/>
                <w:szCs w:val="24"/>
              </w:rPr>
            </w:pPr>
          </w:p>
          <w:p w14:paraId="27628C3C" w14:textId="47D59977" w:rsidR="000E3455" w:rsidRDefault="000A224E" w:rsidP="00696647">
            <w:pPr>
              <w:contextualSpacing/>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78E52A7F" w14:textId="5577BD45" w:rsidR="009C33F7" w:rsidRDefault="009C33F7" w:rsidP="00696647">
            <w:pPr>
              <w:contextualSpacing/>
              <w:jc w:val="both"/>
              <w:rPr>
                <w:rFonts w:ascii="Times New Roman" w:eastAsia="Times New Roman" w:hAnsi="Times New Roman" w:cs="Times New Roman"/>
                <w:color w:val="000000"/>
                <w:sz w:val="24"/>
                <w:szCs w:val="24"/>
              </w:rPr>
            </w:pPr>
          </w:p>
          <w:p w14:paraId="6B2E099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Умови договору про закупівлю не повинні відрізнятися </w:t>
            </w:r>
            <w:r w:rsidRPr="00E27676">
              <w:rPr>
                <w:rFonts w:ascii="Times New Roman" w:eastAsia="Times New Roman" w:hAnsi="Times New Roman" w:cs="Times New Roman"/>
                <w:sz w:val="24"/>
                <w:szCs w:val="24"/>
              </w:rPr>
              <w:lastRenderedPageBreak/>
              <w:t>від змісту тендерної пропозиції переможця процедури закупівлі, крім випадків:</w:t>
            </w:r>
          </w:p>
          <w:p w14:paraId="6032A3D2"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визначення грошового еквівалента зобов’язання в іноземній валюті;</w:t>
            </w:r>
          </w:p>
          <w:p w14:paraId="11C3918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DA4ED3C" w14:textId="03AAA04F" w:rsidR="009C33F7" w:rsidRPr="009C33F7" w:rsidRDefault="009C33F7" w:rsidP="009C33F7">
            <w:pPr>
              <w:contextualSpacing/>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57004E0" w14:textId="77777777" w:rsidR="009C33F7" w:rsidRPr="004B4D4E" w:rsidRDefault="009C33F7" w:rsidP="00696647">
            <w:pPr>
              <w:contextualSpacing/>
              <w:jc w:val="both"/>
              <w:rPr>
                <w:rFonts w:ascii="Times New Roman" w:eastAsia="Times New Roman" w:hAnsi="Times New Roman" w:cs="Times New Roman"/>
                <w:strike/>
                <w:color w:val="000000"/>
                <w:sz w:val="24"/>
                <w:szCs w:val="24"/>
              </w:rPr>
            </w:pPr>
          </w:p>
          <w:p w14:paraId="19A18442" w14:textId="3950FD4A" w:rsidR="00696647" w:rsidRPr="00C61710" w:rsidRDefault="000A224E" w:rsidP="004B4D4E">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t xml:space="preserve">Істотними умовами, що обов’язково включаються до договору про закупівлю та викладені в </w:t>
            </w:r>
            <w:proofErr w:type="spellStart"/>
            <w:r w:rsidRPr="000A224E">
              <w:rPr>
                <w:rFonts w:ascii="Times New Roman" w:eastAsia="Times New Roman" w:hAnsi="Times New Roman" w:cs="Times New Roman"/>
                <w:color w:val="000000"/>
                <w:sz w:val="24"/>
                <w:szCs w:val="24"/>
              </w:rPr>
              <w:t>проєкті</w:t>
            </w:r>
            <w:proofErr w:type="spellEnd"/>
            <w:r w:rsidRPr="000A224E">
              <w:rPr>
                <w:rFonts w:ascii="Times New Roman" w:eastAsia="Times New Roman" w:hAnsi="Times New Roman" w:cs="Times New Roman"/>
                <w:color w:val="000000"/>
                <w:sz w:val="24"/>
                <w:szCs w:val="24"/>
              </w:rPr>
              <w:t xml:space="preserve">, який наведений у </w:t>
            </w:r>
            <w:r w:rsidRPr="009C33F7">
              <w:rPr>
                <w:rFonts w:ascii="Times New Roman" w:eastAsia="Times New Roman" w:hAnsi="Times New Roman" w:cs="Times New Roman"/>
                <w:b/>
                <w:bCs/>
                <w:color w:val="000000"/>
                <w:sz w:val="24"/>
                <w:szCs w:val="24"/>
              </w:rPr>
              <w:t>додатку</w:t>
            </w:r>
            <w:r w:rsidR="009C33F7">
              <w:rPr>
                <w:rFonts w:ascii="Times New Roman" w:eastAsia="Times New Roman" w:hAnsi="Times New Roman" w:cs="Times New Roman"/>
                <w:b/>
                <w:bCs/>
                <w:color w:val="000000"/>
                <w:sz w:val="24"/>
                <w:szCs w:val="24"/>
              </w:rPr>
              <w:t xml:space="preserve"> </w:t>
            </w:r>
            <w:r w:rsidR="000E3455" w:rsidRPr="009C33F7">
              <w:rPr>
                <w:rFonts w:ascii="Times New Roman" w:eastAsia="Times New Roman" w:hAnsi="Times New Roman" w:cs="Times New Roman"/>
                <w:b/>
                <w:bCs/>
                <w:color w:val="000000"/>
                <w:sz w:val="24"/>
                <w:szCs w:val="24"/>
              </w:rPr>
              <w:t>4</w:t>
            </w:r>
            <w:r w:rsidR="000E3455">
              <w:rPr>
                <w:rFonts w:ascii="Times New Roman" w:eastAsia="Times New Roman" w:hAnsi="Times New Roman" w:cs="Times New Roman"/>
                <w:color w:val="000000"/>
                <w:sz w:val="24"/>
                <w:szCs w:val="24"/>
              </w:rPr>
              <w:t xml:space="preserve"> </w:t>
            </w:r>
            <w:r w:rsidRPr="000A224E">
              <w:rPr>
                <w:rFonts w:ascii="Times New Roman" w:eastAsia="Times New Roman" w:hAnsi="Times New Roman" w:cs="Times New Roman"/>
                <w:color w:val="000000"/>
                <w:sz w:val="24"/>
                <w:szCs w:val="24"/>
              </w:rPr>
              <w:t>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14:paraId="3A97B43E" w14:textId="77777777" w:rsidTr="00E66F7F">
        <w:trPr>
          <w:trHeight w:val="522"/>
          <w:jc w:val="center"/>
        </w:trPr>
        <w:tc>
          <w:tcPr>
            <w:tcW w:w="562" w:type="dxa"/>
          </w:tcPr>
          <w:p w14:paraId="2801874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445" w:type="dxa"/>
          </w:tcPr>
          <w:p w14:paraId="5DB07F38"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570D76E9" w14:textId="686D3861" w:rsidR="00696647" w:rsidRPr="00C61710" w:rsidRDefault="000A224E" w:rsidP="00E2767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w:t>
            </w:r>
            <w:r w:rsidR="009C33F7" w:rsidRPr="00E27676">
              <w:rPr>
                <w:rFonts w:ascii="Times New Roman" w:eastAsia="Times New Roman" w:hAnsi="Times New Roman" w:cs="Times New Roman"/>
                <w:color w:val="000000"/>
                <w:sz w:val="24"/>
                <w:szCs w:val="24"/>
              </w:rPr>
              <w:t>визначених пунктом 44 цих Особливостей</w:t>
            </w:r>
            <w:r w:rsidRPr="00E27676">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w:t>
            </w:r>
            <w:r w:rsidR="00E66F7F" w:rsidRPr="004B4D4E">
              <w:rPr>
                <w:rFonts w:ascii="Times New Roman" w:eastAsia="Times New Roman" w:hAnsi="Times New Roman" w:cs="Times New Roman"/>
                <w:sz w:val="24"/>
                <w:szCs w:val="24"/>
              </w:rPr>
              <w:t>пункту 39 Особливостей</w:t>
            </w:r>
            <w:r w:rsidRPr="000A224E">
              <w:rPr>
                <w:rFonts w:ascii="Times New Roman" w:eastAsia="Times New Roman" w:hAnsi="Times New Roman" w:cs="Times New Roman"/>
                <w:color w:val="000000"/>
                <w:sz w:val="24"/>
                <w:szCs w:val="24"/>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r w:rsidR="00E66F7F">
              <w:rPr>
                <w:rFonts w:ascii="Times New Roman" w:eastAsia="Times New Roman" w:hAnsi="Times New Roman" w:cs="Times New Roman"/>
                <w:color w:val="000000"/>
                <w:sz w:val="24"/>
                <w:szCs w:val="24"/>
              </w:rPr>
              <w:t xml:space="preserve"> </w:t>
            </w:r>
            <w:r w:rsidR="00E66F7F" w:rsidRPr="004B4D4E">
              <w:rPr>
                <w:rFonts w:ascii="Times New Roman" w:eastAsia="Times New Roman" w:hAnsi="Times New Roman" w:cs="Times New Roman"/>
                <w:sz w:val="24"/>
                <w:szCs w:val="24"/>
              </w:rPr>
              <w:t>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96647" w:rsidRPr="00C61710" w14:paraId="48E73C62" w14:textId="77777777" w:rsidTr="00E66F7F">
        <w:trPr>
          <w:trHeight w:val="522"/>
          <w:jc w:val="center"/>
        </w:trPr>
        <w:tc>
          <w:tcPr>
            <w:tcW w:w="562" w:type="dxa"/>
          </w:tcPr>
          <w:p w14:paraId="68EA821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078CB4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3BEE8814" w14:textId="77777777"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64FE13A5" w14:textId="77777777" w:rsidR="0095597F" w:rsidRDefault="0095597F" w:rsidP="0095597F">
      <w:pPr>
        <w:tabs>
          <w:tab w:val="left" w:pos="1114"/>
        </w:tabs>
        <w:rPr>
          <w:rFonts w:ascii="Times New Roman" w:eastAsia="Times New Roman" w:hAnsi="Times New Roman" w:cs="Times New Roman"/>
          <w:color w:val="000000"/>
          <w:sz w:val="24"/>
          <w:szCs w:val="24"/>
          <w:lang w:val="en-US"/>
        </w:rPr>
      </w:pPr>
      <w:r w:rsidRPr="0095597F">
        <w:rPr>
          <w:rFonts w:ascii="Times New Roman" w:eastAsia="Times New Roman" w:hAnsi="Times New Roman" w:cs="Times New Roman"/>
          <w:color w:val="000000"/>
          <w:sz w:val="24"/>
          <w:szCs w:val="24"/>
        </w:rPr>
        <w:t xml:space="preserve">Додатки: </w:t>
      </w:r>
    </w:p>
    <w:p w14:paraId="3AE6C025" w14:textId="02449DB3" w:rsidR="0095597F" w:rsidRPr="0095597F" w:rsidRDefault="0095597F" w:rsidP="0095597F">
      <w:pPr>
        <w:tabs>
          <w:tab w:val="left" w:pos="1114"/>
        </w:tabs>
        <w:rPr>
          <w:rFonts w:ascii="Times New Roman" w:eastAsia="Times New Roman" w:hAnsi="Times New Roman" w:cs="Times New Roman"/>
          <w:color w:val="000000"/>
          <w:sz w:val="24"/>
          <w:szCs w:val="24"/>
          <w:lang w:val="ru-RU"/>
        </w:rPr>
      </w:pPr>
      <w:r w:rsidRPr="0095597F">
        <w:rPr>
          <w:rFonts w:ascii="Times New Roman" w:eastAsia="Times New Roman" w:hAnsi="Times New Roman" w:cs="Times New Roman"/>
          <w:color w:val="000000"/>
          <w:sz w:val="24"/>
          <w:szCs w:val="24"/>
        </w:rPr>
        <w:t>1. Дода</w:t>
      </w:r>
      <w:r>
        <w:rPr>
          <w:rFonts w:ascii="Times New Roman" w:eastAsia="Times New Roman" w:hAnsi="Times New Roman" w:cs="Times New Roman"/>
          <w:color w:val="000000"/>
          <w:sz w:val="24"/>
          <w:szCs w:val="24"/>
        </w:rPr>
        <w:t>ток 1 до тендерної документації</w:t>
      </w:r>
    </w:p>
    <w:p w14:paraId="0515FF53" w14:textId="60A0ECBA" w:rsidR="0095597F" w:rsidRPr="0095597F" w:rsidRDefault="0095597F" w:rsidP="0095597F">
      <w:pPr>
        <w:tabs>
          <w:tab w:val="left" w:pos="1114"/>
        </w:tabs>
        <w:rPr>
          <w:rFonts w:ascii="Times New Roman" w:eastAsia="Times New Roman" w:hAnsi="Times New Roman" w:cs="Times New Roman"/>
          <w:color w:val="000000"/>
          <w:sz w:val="24"/>
          <w:szCs w:val="24"/>
          <w:lang w:val="ru-RU"/>
        </w:rPr>
      </w:pPr>
      <w:r w:rsidRPr="0095597F">
        <w:rPr>
          <w:rFonts w:ascii="Times New Roman" w:eastAsia="Times New Roman" w:hAnsi="Times New Roman" w:cs="Times New Roman"/>
          <w:color w:val="000000"/>
          <w:sz w:val="24"/>
          <w:szCs w:val="24"/>
        </w:rPr>
        <w:t>2. Дода</w:t>
      </w:r>
      <w:r>
        <w:rPr>
          <w:rFonts w:ascii="Times New Roman" w:eastAsia="Times New Roman" w:hAnsi="Times New Roman" w:cs="Times New Roman"/>
          <w:color w:val="000000"/>
          <w:sz w:val="24"/>
          <w:szCs w:val="24"/>
        </w:rPr>
        <w:t>ток 2 до тендерної документації</w:t>
      </w:r>
    </w:p>
    <w:p w14:paraId="2D036903" w14:textId="3F270382" w:rsidR="0095597F" w:rsidRPr="0095597F" w:rsidRDefault="0095597F" w:rsidP="0095597F">
      <w:pPr>
        <w:tabs>
          <w:tab w:val="left" w:pos="1114"/>
        </w:tabs>
        <w:rPr>
          <w:rFonts w:ascii="Times New Roman" w:eastAsia="Times New Roman" w:hAnsi="Times New Roman" w:cs="Times New Roman"/>
          <w:color w:val="000000"/>
          <w:sz w:val="24"/>
          <w:szCs w:val="24"/>
          <w:lang w:val="ru-RU"/>
        </w:rPr>
      </w:pPr>
      <w:r w:rsidRPr="0095597F">
        <w:rPr>
          <w:rFonts w:ascii="Times New Roman" w:eastAsia="Times New Roman" w:hAnsi="Times New Roman" w:cs="Times New Roman"/>
          <w:color w:val="000000"/>
          <w:sz w:val="24"/>
          <w:szCs w:val="24"/>
        </w:rPr>
        <w:t>3. Дода</w:t>
      </w:r>
      <w:r>
        <w:rPr>
          <w:rFonts w:ascii="Times New Roman" w:eastAsia="Times New Roman" w:hAnsi="Times New Roman" w:cs="Times New Roman"/>
          <w:color w:val="000000"/>
          <w:sz w:val="24"/>
          <w:szCs w:val="24"/>
        </w:rPr>
        <w:t>ток 3 до тендерної документації</w:t>
      </w:r>
    </w:p>
    <w:p w14:paraId="0B07DC5B" w14:textId="76E068B6" w:rsidR="0018357D" w:rsidRPr="0095597F" w:rsidRDefault="0095597F" w:rsidP="0095597F">
      <w:pPr>
        <w:tabs>
          <w:tab w:val="left" w:pos="1114"/>
        </w:tabs>
        <w:rPr>
          <w:rFonts w:ascii="Times New Roman" w:eastAsia="Times New Roman" w:hAnsi="Times New Roman" w:cs="Times New Roman"/>
          <w:color w:val="000000"/>
          <w:sz w:val="24"/>
          <w:szCs w:val="24"/>
          <w:lang w:val="ru-RU"/>
        </w:rPr>
      </w:pPr>
      <w:r w:rsidRPr="0095597F">
        <w:rPr>
          <w:rFonts w:ascii="Times New Roman" w:eastAsia="Times New Roman" w:hAnsi="Times New Roman" w:cs="Times New Roman"/>
          <w:color w:val="000000"/>
          <w:sz w:val="24"/>
          <w:szCs w:val="24"/>
        </w:rPr>
        <w:t>4. Додаток 4 до тендерної документації</w:t>
      </w:r>
    </w:p>
    <w:p w14:paraId="1A1DF90B" w14:textId="72DB5FFB" w:rsidR="0095597F" w:rsidRPr="0095597F" w:rsidRDefault="0095597F" w:rsidP="0095597F">
      <w:pPr>
        <w:tabs>
          <w:tab w:val="left" w:pos="1114"/>
        </w:tabs>
        <w:rPr>
          <w:rFonts w:ascii="Times New Roman" w:eastAsia="Times New Roman" w:hAnsi="Times New Roman" w:cs="Times New Roman"/>
          <w:color w:val="000000"/>
          <w:sz w:val="24"/>
          <w:szCs w:val="24"/>
          <w:lang w:val="ru-RU"/>
        </w:rPr>
      </w:pPr>
      <w:r w:rsidRPr="0095597F">
        <w:rPr>
          <w:rFonts w:ascii="Times New Roman" w:eastAsia="Times New Roman" w:hAnsi="Times New Roman" w:cs="Times New Roman"/>
          <w:color w:val="000000"/>
          <w:sz w:val="24"/>
          <w:szCs w:val="24"/>
          <w:lang w:val="ru-RU"/>
        </w:rPr>
        <w:t>5.</w:t>
      </w:r>
      <w:r w:rsidRPr="0095597F">
        <w:t xml:space="preserve"> </w:t>
      </w:r>
      <w:proofErr w:type="spellStart"/>
      <w:r w:rsidRPr="0095597F">
        <w:rPr>
          <w:rFonts w:ascii="Times New Roman" w:eastAsia="Times New Roman" w:hAnsi="Times New Roman" w:cs="Times New Roman"/>
          <w:color w:val="000000"/>
          <w:sz w:val="24"/>
          <w:szCs w:val="24"/>
          <w:lang w:val="ru-RU"/>
        </w:rPr>
        <w:t>Додаток</w:t>
      </w:r>
      <w:proofErr w:type="spellEnd"/>
      <w:r>
        <w:rPr>
          <w:rFonts w:ascii="Times New Roman" w:eastAsia="Times New Roman" w:hAnsi="Times New Roman" w:cs="Times New Roman"/>
          <w:color w:val="000000"/>
          <w:sz w:val="24"/>
          <w:szCs w:val="24"/>
          <w:lang w:val="en-US"/>
        </w:rPr>
        <w:t xml:space="preserve"> </w:t>
      </w:r>
      <w:r w:rsidRPr="0095597F">
        <w:rPr>
          <w:rFonts w:ascii="Times New Roman" w:eastAsia="Times New Roman" w:hAnsi="Times New Roman" w:cs="Times New Roman"/>
          <w:color w:val="000000"/>
          <w:sz w:val="24"/>
          <w:szCs w:val="24"/>
          <w:lang w:val="ru-RU"/>
        </w:rPr>
        <w:t xml:space="preserve">5 до </w:t>
      </w:r>
      <w:proofErr w:type="spellStart"/>
      <w:r w:rsidRPr="0095597F">
        <w:rPr>
          <w:rFonts w:ascii="Times New Roman" w:eastAsia="Times New Roman" w:hAnsi="Times New Roman" w:cs="Times New Roman"/>
          <w:color w:val="000000"/>
          <w:sz w:val="24"/>
          <w:szCs w:val="24"/>
          <w:lang w:val="ru-RU"/>
        </w:rPr>
        <w:t>тендерної</w:t>
      </w:r>
      <w:proofErr w:type="spellEnd"/>
      <w:r w:rsidRPr="0095597F">
        <w:rPr>
          <w:rFonts w:ascii="Times New Roman" w:eastAsia="Times New Roman" w:hAnsi="Times New Roman" w:cs="Times New Roman"/>
          <w:color w:val="000000"/>
          <w:sz w:val="24"/>
          <w:szCs w:val="24"/>
          <w:lang w:val="ru-RU"/>
        </w:rPr>
        <w:t xml:space="preserve"> </w:t>
      </w:r>
      <w:proofErr w:type="spellStart"/>
      <w:r w:rsidRPr="0095597F">
        <w:rPr>
          <w:rFonts w:ascii="Times New Roman" w:eastAsia="Times New Roman" w:hAnsi="Times New Roman" w:cs="Times New Roman"/>
          <w:color w:val="000000"/>
          <w:sz w:val="24"/>
          <w:szCs w:val="24"/>
          <w:lang w:val="ru-RU"/>
        </w:rPr>
        <w:t>документації</w:t>
      </w:r>
      <w:proofErr w:type="spellEnd"/>
    </w:p>
    <w:p w14:paraId="1F7E7F62" w14:textId="56FAE977" w:rsidR="0095597F" w:rsidRPr="0095597F" w:rsidRDefault="0095597F" w:rsidP="0095597F">
      <w:pPr>
        <w:tabs>
          <w:tab w:val="left" w:pos="1114"/>
        </w:tabs>
        <w:rPr>
          <w:rFonts w:ascii="Times New Roman" w:eastAsia="Times New Roman" w:hAnsi="Times New Roman" w:cs="Times New Roman"/>
          <w:color w:val="000000"/>
          <w:sz w:val="24"/>
          <w:szCs w:val="24"/>
          <w:lang w:val="ru-RU"/>
        </w:rPr>
      </w:pPr>
      <w:r w:rsidRPr="0095597F">
        <w:rPr>
          <w:rFonts w:ascii="Times New Roman" w:eastAsia="Times New Roman" w:hAnsi="Times New Roman" w:cs="Times New Roman"/>
          <w:color w:val="000000"/>
          <w:sz w:val="24"/>
          <w:szCs w:val="24"/>
          <w:lang w:val="ru-RU"/>
        </w:rPr>
        <w:t>6.</w:t>
      </w:r>
      <w:r w:rsidRPr="0095597F">
        <w:t xml:space="preserve"> </w:t>
      </w:r>
      <w:proofErr w:type="spellStart"/>
      <w:r w:rsidRPr="0095597F">
        <w:rPr>
          <w:rFonts w:ascii="Times New Roman" w:eastAsia="Times New Roman" w:hAnsi="Times New Roman" w:cs="Times New Roman"/>
          <w:color w:val="000000"/>
          <w:sz w:val="24"/>
          <w:szCs w:val="24"/>
          <w:lang w:val="ru-RU"/>
        </w:rPr>
        <w:t>Додаток</w:t>
      </w:r>
      <w:proofErr w:type="spellEnd"/>
      <w:r w:rsidRPr="0095597F">
        <w:rPr>
          <w:rFonts w:ascii="Times New Roman" w:eastAsia="Times New Roman" w:hAnsi="Times New Roman" w:cs="Times New Roman"/>
          <w:color w:val="000000"/>
          <w:sz w:val="24"/>
          <w:szCs w:val="24"/>
          <w:lang w:val="ru-RU"/>
        </w:rPr>
        <w:t xml:space="preserve"> 6 до </w:t>
      </w:r>
      <w:proofErr w:type="spellStart"/>
      <w:r w:rsidRPr="0095597F">
        <w:rPr>
          <w:rFonts w:ascii="Times New Roman" w:eastAsia="Times New Roman" w:hAnsi="Times New Roman" w:cs="Times New Roman"/>
          <w:color w:val="000000"/>
          <w:sz w:val="24"/>
          <w:szCs w:val="24"/>
          <w:lang w:val="ru-RU"/>
        </w:rPr>
        <w:t>тендерної</w:t>
      </w:r>
      <w:proofErr w:type="spellEnd"/>
      <w:r w:rsidRPr="0095597F">
        <w:rPr>
          <w:rFonts w:ascii="Times New Roman" w:eastAsia="Times New Roman" w:hAnsi="Times New Roman" w:cs="Times New Roman"/>
          <w:color w:val="000000"/>
          <w:sz w:val="24"/>
          <w:szCs w:val="24"/>
          <w:lang w:val="ru-RU"/>
        </w:rPr>
        <w:t xml:space="preserve"> </w:t>
      </w:r>
      <w:proofErr w:type="spellStart"/>
      <w:r w:rsidRPr="0095597F">
        <w:rPr>
          <w:rFonts w:ascii="Times New Roman" w:eastAsia="Times New Roman" w:hAnsi="Times New Roman" w:cs="Times New Roman"/>
          <w:color w:val="000000"/>
          <w:sz w:val="24"/>
          <w:szCs w:val="24"/>
          <w:lang w:val="ru-RU"/>
        </w:rPr>
        <w:t>документації</w:t>
      </w:r>
      <w:proofErr w:type="spellEnd"/>
    </w:p>
    <w:sectPr w:rsidR="0095597F" w:rsidRPr="0095597F" w:rsidSect="00210760">
      <w:headerReference w:type="even" r:id="rId11"/>
      <w:headerReference w:type="default" r:id="rId12"/>
      <w:footerReference w:type="even" r:id="rId13"/>
      <w:footerReference w:type="default" r:id="rId14"/>
      <w:headerReference w:type="first" r:id="rId15"/>
      <w:footerReference w:type="first" r:id="rId16"/>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06601" w14:textId="77777777" w:rsidR="000C5573" w:rsidRDefault="000C5573">
      <w:r>
        <w:separator/>
      </w:r>
    </w:p>
  </w:endnote>
  <w:endnote w:type="continuationSeparator" w:id="0">
    <w:p w14:paraId="18CE4BF8" w14:textId="77777777" w:rsidR="000C5573" w:rsidRDefault="000C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E146" w14:textId="77777777" w:rsidR="004B4D4E" w:rsidRDefault="004B4D4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FDC2" w14:textId="77777777" w:rsidR="004B4D4E" w:rsidRDefault="004B4D4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35758" w14:textId="77777777" w:rsidR="004B4D4E" w:rsidRDefault="004B4D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1AB5A" w14:textId="77777777" w:rsidR="000C5573" w:rsidRDefault="000C5573">
      <w:r>
        <w:separator/>
      </w:r>
    </w:p>
  </w:footnote>
  <w:footnote w:type="continuationSeparator" w:id="0">
    <w:p w14:paraId="6C29E1BD" w14:textId="77777777" w:rsidR="000C5573" w:rsidRDefault="000C5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024C1" w14:textId="77777777" w:rsidR="004B4D4E" w:rsidRDefault="004B4D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CB4B" w14:textId="19AA9873" w:rsidR="002A6B34" w:rsidRPr="004B4D4E" w:rsidRDefault="006B6744" w:rsidP="004B4D4E">
    <w:pPr>
      <w:pBdr>
        <w:top w:val="nil"/>
        <w:left w:val="nil"/>
        <w:bottom w:val="nil"/>
        <w:right w:val="nil"/>
        <w:between w:val="nil"/>
      </w:pBd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595B08">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0CC19" w14:textId="77777777" w:rsidR="004B4D4E" w:rsidRDefault="004B4D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4727ADB"/>
    <w:multiLevelType w:val="hybridMultilevel"/>
    <w:tmpl w:val="05E80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6">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9">
    <w:nsid w:val="27825CE6"/>
    <w:multiLevelType w:val="hybridMultilevel"/>
    <w:tmpl w:val="D21AA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2">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3">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6E8204F"/>
    <w:multiLevelType w:val="hybridMultilevel"/>
    <w:tmpl w:val="23BE7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8">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E9B4D6B"/>
    <w:multiLevelType w:val="hybridMultilevel"/>
    <w:tmpl w:val="02B43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6">
    <w:nsid w:val="5FD11CAF"/>
    <w:multiLevelType w:val="hybridMultilevel"/>
    <w:tmpl w:val="D37A8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nsid w:val="6B1B2CDC"/>
    <w:multiLevelType w:val="multilevel"/>
    <w:tmpl w:val="71C4E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34">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5">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3DE5A11"/>
    <w:multiLevelType w:val="hybridMultilevel"/>
    <w:tmpl w:val="57664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8">
    <w:nsid w:val="7666081F"/>
    <w:multiLevelType w:val="hybridMultilevel"/>
    <w:tmpl w:val="7F88F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1">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45">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40"/>
  </w:num>
  <w:num w:numId="3">
    <w:abstractNumId w:val="3"/>
  </w:num>
  <w:num w:numId="4">
    <w:abstractNumId w:val="29"/>
  </w:num>
  <w:num w:numId="5">
    <w:abstractNumId w:val="45"/>
  </w:num>
  <w:num w:numId="6">
    <w:abstractNumId w:val="25"/>
  </w:num>
  <w:num w:numId="7">
    <w:abstractNumId w:val="8"/>
  </w:num>
  <w:num w:numId="8">
    <w:abstractNumId w:val="34"/>
  </w:num>
  <w:num w:numId="9">
    <w:abstractNumId w:val="31"/>
  </w:num>
  <w:num w:numId="10">
    <w:abstractNumId w:val="0"/>
  </w:num>
  <w:num w:numId="11">
    <w:abstractNumId w:val="5"/>
  </w:num>
  <w:num w:numId="12">
    <w:abstractNumId w:val="22"/>
  </w:num>
  <w:num w:numId="13">
    <w:abstractNumId w:val="2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35"/>
    <w:lvlOverride w:ilvl="0">
      <w:startOverride w:val="1"/>
    </w:lvlOverride>
    <w:lvlOverride w:ilvl="1"/>
    <w:lvlOverride w:ilvl="2"/>
    <w:lvlOverride w:ilvl="3"/>
    <w:lvlOverride w:ilvl="4"/>
    <w:lvlOverride w:ilvl="5"/>
    <w:lvlOverride w:ilvl="6"/>
    <w:lvlOverride w:ilvl="7"/>
    <w:lvlOverride w:ilvl="8"/>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28"/>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43"/>
    <w:lvlOverride w:ilvl="0">
      <w:startOverride w:val="1"/>
    </w:lvlOverride>
    <w:lvlOverride w:ilvl="1"/>
    <w:lvlOverride w:ilvl="2"/>
    <w:lvlOverride w:ilvl="3"/>
    <w:lvlOverride w:ilvl="4"/>
    <w:lvlOverride w:ilvl="5"/>
    <w:lvlOverride w:ilvl="6"/>
    <w:lvlOverride w:ilvl="7"/>
    <w:lvlOverride w:ilvl="8"/>
  </w:num>
  <w:num w:numId="24">
    <w:abstractNumId w:val="4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12"/>
  </w:num>
  <w:num w:numId="36">
    <w:abstractNumId w:val="11"/>
  </w:num>
  <w:num w:numId="37">
    <w:abstractNumId w:val="20"/>
  </w:num>
  <w:num w:numId="38">
    <w:abstractNumId w:val="2"/>
  </w:num>
  <w:num w:numId="39">
    <w:abstractNumId w:val="24"/>
  </w:num>
  <w:num w:numId="40">
    <w:abstractNumId w:val="30"/>
  </w:num>
  <w:num w:numId="41">
    <w:abstractNumId w:val="36"/>
  </w:num>
  <w:num w:numId="42">
    <w:abstractNumId w:val="4"/>
  </w:num>
  <w:num w:numId="43">
    <w:abstractNumId w:val="38"/>
  </w:num>
  <w:num w:numId="44">
    <w:abstractNumId w:val="16"/>
  </w:num>
  <w:num w:numId="45">
    <w:abstractNumId w:val="26"/>
  </w:num>
  <w:num w:numId="46">
    <w:abstractNumId w:val="23"/>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1C78"/>
    <w:rsid w:val="00002403"/>
    <w:rsid w:val="0000702A"/>
    <w:rsid w:val="00012856"/>
    <w:rsid w:val="000139A9"/>
    <w:rsid w:val="00017B54"/>
    <w:rsid w:val="00027196"/>
    <w:rsid w:val="00030C81"/>
    <w:rsid w:val="0003187F"/>
    <w:rsid w:val="0003712C"/>
    <w:rsid w:val="00044185"/>
    <w:rsid w:val="000460E4"/>
    <w:rsid w:val="0005039A"/>
    <w:rsid w:val="00052F44"/>
    <w:rsid w:val="00062C5F"/>
    <w:rsid w:val="00090A28"/>
    <w:rsid w:val="000A224E"/>
    <w:rsid w:val="000B666D"/>
    <w:rsid w:val="000C1E07"/>
    <w:rsid w:val="000C3AF4"/>
    <w:rsid w:val="000C5573"/>
    <w:rsid w:val="000C66B3"/>
    <w:rsid w:val="000D527B"/>
    <w:rsid w:val="000D5CD2"/>
    <w:rsid w:val="000D66AB"/>
    <w:rsid w:val="000E30E7"/>
    <w:rsid w:val="000E3455"/>
    <w:rsid w:val="000E7369"/>
    <w:rsid w:val="001017D9"/>
    <w:rsid w:val="00106CAF"/>
    <w:rsid w:val="00107D13"/>
    <w:rsid w:val="0012713D"/>
    <w:rsid w:val="00132A17"/>
    <w:rsid w:val="0014128D"/>
    <w:rsid w:val="00155FDA"/>
    <w:rsid w:val="0016568B"/>
    <w:rsid w:val="00170652"/>
    <w:rsid w:val="0017461E"/>
    <w:rsid w:val="00175B09"/>
    <w:rsid w:val="00175C08"/>
    <w:rsid w:val="001809CD"/>
    <w:rsid w:val="00182E08"/>
    <w:rsid w:val="0018357D"/>
    <w:rsid w:val="00183E74"/>
    <w:rsid w:val="00193CAD"/>
    <w:rsid w:val="001A17BC"/>
    <w:rsid w:val="001C329D"/>
    <w:rsid w:val="001C42AC"/>
    <w:rsid w:val="001D4AED"/>
    <w:rsid w:val="001D4B76"/>
    <w:rsid w:val="001E2699"/>
    <w:rsid w:val="001E28A1"/>
    <w:rsid w:val="001E5741"/>
    <w:rsid w:val="001F02F3"/>
    <w:rsid w:val="00204064"/>
    <w:rsid w:val="002049E6"/>
    <w:rsid w:val="00210760"/>
    <w:rsid w:val="002151DE"/>
    <w:rsid w:val="002208DF"/>
    <w:rsid w:val="002231FC"/>
    <w:rsid w:val="002268F7"/>
    <w:rsid w:val="00227EB2"/>
    <w:rsid w:val="00237214"/>
    <w:rsid w:val="00237927"/>
    <w:rsid w:val="00240D29"/>
    <w:rsid w:val="002418E8"/>
    <w:rsid w:val="00247D39"/>
    <w:rsid w:val="0025015D"/>
    <w:rsid w:val="00250671"/>
    <w:rsid w:val="0025499D"/>
    <w:rsid w:val="00256A60"/>
    <w:rsid w:val="00261290"/>
    <w:rsid w:val="002612B8"/>
    <w:rsid w:val="00271C00"/>
    <w:rsid w:val="00273CDF"/>
    <w:rsid w:val="00277053"/>
    <w:rsid w:val="00282B94"/>
    <w:rsid w:val="00282DEE"/>
    <w:rsid w:val="00283B33"/>
    <w:rsid w:val="00292373"/>
    <w:rsid w:val="002A2B65"/>
    <w:rsid w:val="002A6B34"/>
    <w:rsid w:val="002A76AB"/>
    <w:rsid w:val="002B708D"/>
    <w:rsid w:val="002C0CCF"/>
    <w:rsid w:val="002C6F47"/>
    <w:rsid w:val="002C7BE2"/>
    <w:rsid w:val="002E1D01"/>
    <w:rsid w:val="002E4C71"/>
    <w:rsid w:val="002E6D7F"/>
    <w:rsid w:val="002E7CF6"/>
    <w:rsid w:val="002F002D"/>
    <w:rsid w:val="002F566B"/>
    <w:rsid w:val="003037E6"/>
    <w:rsid w:val="003112B1"/>
    <w:rsid w:val="00315DA6"/>
    <w:rsid w:val="003169B7"/>
    <w:rsid w:val="00331645"/>
    <w:rsid w:val="00340E4C"/>
    <w:rsid w:val="00341EC0"/>
    <w:rsid w:val="00342C25"/>
    <w:rsid w:val="00346AE7"/>
    <w:rsid w:val="00347006"/>
    <w:rsid w:val="0034723E"/>
    <w:rsid w:val="00350805"/>
    <w:rsid w:val="00350F58"/>
    <w:rsid w:val="00362EE6"/>
    <w:rsid w:val="003655FA"/>
    <w:rsid w:val="0036594E"/>
    <w:rsid w:val="00366194"/>
    <w:rsid w:val="003756F8"/>
    <w:rsid w:val="003837BD"/>
    <w:rsid w:val="00383C62"/>
    <w:rsid w:val="00384C15"/>
    <w:rsid w:val="00385120"/>
    <w:rsid w:val="00391754"/>
    <w:rsid w:val="003B2905"/>
    <w:rsid w:val="003B5C2F"/>
    <w:rsid w:val="003B6F3D"/>
    <w:rsid w:val="003D0EB3"/>
    <w:rsid w:val="003D5A77"/>
    <w:rsid w:val="003F4AF2"/>
    <w:rsid w:val="00407997"/>
    <w:rsid w:val="00413941"/>
    <w:rsid w:val="00414D2E"/>
    <w:rsid w:val="00414F89"/>
    <w:rsid w:val="00421163"/>
    <w:rsid w:val="0042336C"/>
    <w:rsid w:val="004271A8"/>
    <w:rsid w:val="00427F2C"/>
    <w:rsid w:val="0043514D"/>
    <w:rsid w:val="00437773"/>
    <w:rsid w:val="004431E2"/>
    <w:rsid w:val="00460CA4"/>
    <w:rsid w:val="00465700"/>
    <w:rsid w:val="00467A15"/>
    <w:rsid w:val="0047351A"/>
    <w:rsid w:val="004751A4"/>
    <w:rsid w:val="0048341C"/>
    <w:rsid w:val="00487CD0"/>
    <w:rsid w:val="004927F6"/>
    <w:rsid w:val="00494D87"/>
    <w:rsid w:val="00495613"/>
    <w:rsid w:val="004967AC"/>
    <w:rsid w:val="00497AEE"/>
    <w:rsid w:val="004B1956"/>
    <w:rsid w:val="004B266E"/>
    <w:rsid w:val="004B4D4E"/>
    <w:rsid w:val="004C7163"/>
    <w:rsid w:val="004D036B"/>
    <w:rsid w:val="004D7FC5"/>
    <w:rsid w:val="004E60EA"/>
    <w:rsid w:val="004F079E"/>
    <w:rsid w:val="004F3D41"/>
    <w:rsid w:val="00504626"/>
    <w:rsid w:val="005073E7"/>
    <w:rsid w:val="00507E6B"/>
    <w:rsid w:val="00510968"/>
    <w:rsid w:val="00516453"/>
    <w:rsid w:val="005177D4"/>
    <w:rsid w:val="00520B88"/>
    <w:rsid w:val="00536E38"/>
    <w:rsid w:val="00546304"/>
    <w:rsid w:val="00550CFA"/>
    <w:rsid w:val="00552EC6"/>
    <w:rsid w:val="00555F2D"/>
    <w:rsid w:val="0055613F"/>
    <w:rsid w:val="00561C43"/>
    <w:rsid w:val="00573D9F"/>
    <w:rsid w:val="00575330"/>
    <w:rsid w:val="00587C3C"/>
    <w:rsid w:val="00595B08"/>
    <w:rsid w:val="005A128F"/>
    <w:rsid w:val="005A51EA"/>
    <w:rsid w:val="005A6324"/>
    <w:rsid w:val="005A6DEB"/>
    <w:rsid w:val="005B6148"/>
    <w:rsid w:val="005C0130"/>
    <w:rsid w:val="005C5C83"/>
    <w:rsid w:val="005C69B1"/>
    <w:rsid w:val="005D3341"/>
    <w:rsid w:val="005D52BE"/>
    <w:rsid w:val="005E7DC3"/>
    <w:rsid w:val="00602E28"/>
    <w:rsid w:val="0061711D"/>
    <w:rsid w:val="0063035D"/>
    <w:rsid w:val="006314E9"/>
    <w:rsid w:val="006335C6"/>
    <w:rsid w:val="0063538A"/>
    <w:rsid w:val="00636B9B"/>
    <w:rsid w:val="00637B64"/>
    <w:rsid w:val="00643401"/>
    <w:rsid w:val="00650E83"/>
    <w:rsid w:val="00660123"/>
    <w:rsid w:val="006607C5"/>
    <w:rsid w:val="00665C85"/>
    <w:rsid w:val="00684785"/>
    <w:rsid w:val="00684A9A"/>
    <w:rsid w:val="00684B37"/>
    <w:rsid w:val="00686C82"/>
    <w:rsid w:val="00696647"/>
    <w:rsid w:val="006A0031"/>
    <w:rsid w:val="006A07FF"/>
    <w:rsid w:val="006A2194"/>
    <w:rsid w:val="006A30D0"/>
    <w:rsid w:val="006B6744"/>
    <w:rsid w:val="006C0E3A"/>
    <w:rsid w:val="006D2D2A"/>
    <w:rsid w:val="006D68CF"/>
    <w:rsid w:val="006E36DD"/>
    <w:rsid w:val="006E746D"/>
    <w:rsid w:val="006F1216"/>
    <w:rsid w:val="006F443D"/>
    <w:rsid w:val="006F7EB7"/>
    <w:rsid w:val="0070077D"/>
    <w:rsid w:val="0071158E"/>
    <w:rsid w:val="007122DC"/>
    <w:rsid w:val="00731372"/>
    <w:rsid w:val="007400E4"/>
    <w:rsid w:val="00745E1F"/>
    <w:rsid w:val="00761114"/>
    <w:rsid w:val="007620C0"/>
    <w:rsid w:val="0076675D"/>
    <w:rsid w:val="00767368"/>
    <w:rsid w:val="00775271"/>
    <w:rsid w:val="0077561F"/>
    <w:rsid w:val="00783BE1"/>
    <w:rsid w:val="00785963"/>
    <w:rsid w:val="007875FC"/>
    <w:rsid w:val="0079624F"/>
    <w:rsid w:val="007A1E8D"/>
    <w:rsid w:val="007C56B1"/>
    <w:rsid w:val="007D4459"/>
    <w:rsid w:val="007E0901"/>
    <w:rsid w:val="007E10E3"/>
    <w:rsid w:val="007E1D20"/>
    <w:rsid w:val="007E35B9"/>
    <w:rsid w:val="007E7557"/>
    <w:rsid w:val="007E76B6"/>
    <w:rsid w:val="00801F9F"/>
    <w:rsid w:val="00802E0F"/>
    <w:rsid w:val="00810E71"/>
    <w:rsid w:val="0083051F"/>
    <w:rsid w:val="00831672"/>
    <w:rsid w:val="008457E6"/>
    <w:rsid w:val="00845A9B"/>
    <w:rsid w:val="0084710B"/>
    <w:rsid w:val="00851F78"/>
    <w:rsid w:val="008559F6"/>
    <w:rsid w:val="008615F5"/>
    <w:rsid w:val="00862C68"/>
    <w:rsid w:val="00863843"/>
    <w:rsid w:val="0086451A"/>
    <w:rsid w:val="00874084"/>
    <w:rsid w:val="00886C1B"/>
    <w:rsid w:val="00887788"/>
    <w:rsid w:val="008A0E71"/>
    <w:rsid w:val="008A1453"/>
    <w:rsid w:val="008B4F01"/>
    <w:rsid w:val="008B4F34"/>
    <w:rsid w:val="008D0018"/>
    <w:rsid w:val="008D134E"/>
    <w:rsid w:val="008E132B"/>
    <w:rsid w:val="008E682D"/>
    <w:rsid w:val="008E6E14"/>
    <w:rsid w:val="008F0DE6"/>
    <w:rsid w:val="008F39AA"/>
    <w:rsid w:val="00902624"/>
    <w:rsid w:val="00906056"/>
    <w:rsid w:val="009165D1"/>
    <w:rsid w:val="009236B8"/>
    <w:rsid w:val="0092420D"/>
    <w:rsid w:val="0092553F"/>
    <w:rsid w:val="00931949"/>
    <w:rsid w:val="00945FBA"/>
    <w:rsid w:val="009476A5"/>
    <w:rsid w:val="009531E1"/>
    <w:rsid w:val="00953BD8"/>
    <w:rsid w:val="009543DA"/>
    <w:rsid w:val="00955921"/>
    <w:rsid w:val="0095597F"/>
    <w:rsid w:val="00963B66"/>
    <w:rsid w:val="00964338"/>
    <w:rsid w:val="0096489F"/>
    <w:rsid w:val="009675E8"/>
    <w:rsid w:val="00971A24"/>
    <w:rsid w:val="009745AE"/>
    <w:rsid w:val="00980D46"/>
    <w:rsid w:val="00980F2A"/>
    <w:rsid w:val="0098320E"/>
    <w:rsid w:val="00990978"/>
    <w:rsid w:val="009A1B57"/>
    <w:rsid w:val="009A3F2D"/>
    <w:rsid w:val="009A6E48"/>
    <w:rsid w:val="009A7494"/>
    <w:rsid w:val="009A74BD"/>
    <w:rsid w:val="009B6309"/>
    <w:rsid w:val="009C33F7"/>
    <w:rsid w:val="009C54B2"/>
    <w:rsid w:val="009C7C41"/>
    <w:rsid w:val="009D0796"/>
    <w:rsid w:val="009D4F44"/>
    <w:rsid w:val="009E15C7"/>
    <w:rsid w:val="009E5C0A"/>
    <w:rsid w:val="00A011FF"/>
    <w:rsid w:val="00A12F26"/>
    <w:rsid w:val="00A12FD5"/>
    <w:rsid w:val="00A177E2"/>
    <w:rsid w:val="00A20A1C"/>
    <w:rsid w:val="00A21356"/>
    <w:rsid w:val="00A215D7"/>
    <w:rsid w:val="00A3118F"/>
    <w:rsid w:val="00A45A3B"/>
    <w:rsid w:val="00A465EB"/>
    <w:rsid w:val="00A46892"/>
    <w:rsid w:val="00A564EF"/>
    <w:rsid w:val="00A67548"/>
    <w:rsid w:val="00A94EC0"/>
    <w:rsid w:val="00A959B4"/>
    <w:rsid w:val="00AA1853"/>
    <w:rsid w:val="00AA2E9B"/>
    <w:rsid w:val="00AA3A26"/>
    <w:rsid w:val="00AA41EE"/>
    <w:rsid w:val="00AA7D4D"/>
    <w:rsid w:val="00AB3B2F"/>
    <w:rsid w:val="00AB43A3"/>
    <w:rsid w:val="00AB6B03"/>
    <w:rsid w:val="00AC2B72"/>
    <w:rsid w:val="00AC5C87"/>
    <w:rsid w:val="00AD46AB"/>
    <w:rsid w:val="00AD6B4B"/>
    <w:rsid w:val="00AE008D"/>
    <w:rsid w:val="00AE0B3F"/>
    <w:rsid w:val="00B0111D"/>
    <w:rsid w:val="00B036F0"/>
    <w:rsid w:val="00B16739"/>
    <w:rsid w:val="00B2180F"/>
    <w:rsid w:val="00B2611D"/>
    <w:rsid w:val="00B40DA5"/>
    <w:rsid w:val="00B73FBB"/>
    <w:rsid w:val="00B80F5E"/>
    <w:rsid w:val="00B86F66"/>
    <w:rsid w:val="00B93CA2"/>
    <w:rsid w:val="00B956C7"/>
    <w:rsid w:val="00BB2A08"/>
    <w:rsid w:val="00BC4044"/>
    <w:rsid w:val="00BD74F1"/>
    <w:rsid w:val="00C021FA"/>
    <w:rsid w:val="00C04430"/>
    <w:rsid w:val="00C1053E"/>
    <w:rsid w:val="00C1102A"/>
    <w:rsid w:val="00C30F61"/>
    <w:rsid w:val="00C32567"/>
    <w:rsid w:val="00C32A93"/>
    <w:rsid w:val="00C40A88"/>
    <w:rsid w:val="00C50D34"/>
    <w:rsid w:val="00C540DF"/>
    <w:rsid w:val="00C61710"/>
    <w:rsid w:val="00C7374B"/>
    <w:rsid w:val="00C73E11"/>
    <w:rsid w:val="00C75155"/>
    <w:rsid w:val="00C8481C"/>
    <w:rsid w:val="00C87BC6"/>
    <w:rsid w:val="00CA259B"/>
    <w:rsid w:val="00CA4F1D"/>
    <w:rsid w:val="00CA600C"/>
    <w:rsid w:val="00CB1F30"/>
    <w:rsid w:val="00CB26CA"/>
    <w:rsid w:val="00CB2725"/>
    <w:rsid w:val="00CC6BF8"/>
    <w:rsid w:val="00CC713B"/>
    <w:rsid w:val="00CE478E"/>
    <w:rsid w:val="00CE53A0"/>
    <w:rsid w:val="00D20F5C"/>
    <w:rsid w:val="00D257C6"/>
    <w:rsid w:val="00D26715"/>
    <w:rsid w:val="00D2796B"/>
    <w:rsid w:val="00D36EC3"/>
    <w:rsid w:val="00D51AF8"/>
    <w:rsid w:val="00D57F37"/>
    <w:rsid w:val="00D60BA9"/>
    <w:rsid w:val="00D74416"/>
    <w:rsid w:val="00D85D98"/>
    <w:rsid w:val="00D9350C"/>
    <w:rsid w:val="00DA1702"/>
    <w:rsid w:val="00DA1813"/>
    <w:rsid w:val="00DB479F"/>
    <w:rsid w:val="00DC1A9D"/>
    <w:rsid w:val="00DD1F99"/>
    <w:rsid w:val="00DE2BAF"/>
    <w:rsid w:val="00DE4ECE"/>
    <w:rsid w:val="00E04BD7"/>
    <w:rsid w:val="00E10B47"/>
    <w:rsid w:val="00E134EC"/>
    <w:rsid w:val="00E1632D"/>
    <w:rsid w:val="00E1707D"/>
    <w:rsid w:val="00E27676"/>
    <w:rsid w:val="00E30A31"/>
    <w:rsid w:val="00E31561"/>
    <w:rsid w:val="00E438C6"/>
    <w:rsid w:val="00E507EE"/>
    <w:rsid w:val="00E53769"/>
    <w:rsid w:val="00E55BEB"/>
    <w:rsid w:val="00E56A59"/>
    <w:rsid w:val="00E61F50"/>
    <w:rsid w:val="00E622C8"/>
    <w:rsid w:val="00E62BBF"/>
    <w:rsid w:val="00E65B4D"/>
    <w:rsid w:val="00E66F7F"/>
    <w:rsid w:val="00E74753"/>
    <w:rsid w:val="00E77A91"/>
    <w:rsid w:val="00E811A5"/>
    <w:rsid w:val="00E813E3"/>
    <w:rsid w:val="00E87E08"/>
    <w:rsid w:val="00E94AC1"/>
    <w:rsid w:val="00E96AED"/>
    <w:rsid w:val="00EA1E05"/>
    <w:rsid w:val="00EB1568"/>
    <w:rsid w:val="00ED32F8"/>
    <w:rsid w:val="00EE0A81"/>
    <w:rsid w:val="00EE1306"/>
    <w:rsid w:val="00EE4E80"/>
    <w:rsid w:val="00EF3E3F"/>
    <w:rsid w:val="00F02208"/>
    <w:rsid w:val="00F0226D"/>
    <w:rsid w:val="00F07F7D"/>
    <w:rsid w:val="00F16C39"/>
    <w:rsid w:val="00F249D5"/>
    <w:rsid w:val="00F25D55"/>
    <w:rsid w:val="00F534A2"/>
    <w:rsid w:val="00F63D7E"/>
    <w:rsid w:val="00F64FB3"/>
    <w:rsid w:val="00F66AB0"/>
    <w:rsid w:val="00F75C5F"/>
    <w:rsid w:val="00F76E2B"/>
    <w:rsid w:val="00F77454"/>
    <w:rsid w:val="00F778E9"/>
    <w:rsid w:val="00F814C3"/>
    <w:rsid w:val="00F8153B"/>
    <w:rsid w:val="00F96FE5"/>
    <w:rsid w:val="00FA269A"/>
    <w:rsid w:val="00FE4C5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C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 w:type="character" w:styleId="af6">
    <w:name w:val="annotation reference"/>
    <w:basedOn w:val="a0"/>
    <w:uiPriority w:val="99"/>
    <w:semiHidden/>
    <w:unhideWhenUsed/>
    <w:rsid w:val="009E15C7"/>
    <w:rPr>
      <w:sz w:val="16"/>
      <w:szCs w:val="16"/>
    </w:rPr>
  </w:style>
  <w:style w:type="paragraph" w:styleId="af7">
    <w:name w:val="annotation text"/>
    <w:basedOn w:val="a"/>
    <w:link w:val="af8"/>
    <w:uiPriority w:val="99"/>
    <w:semiHidden/>
    <w:unhideWhenUsed/>
    <w:rsid w:val="009E15C7"/>
  </w:style>
  <w:style w:type="character" w:customStyle="1" w:styleId="af8">
    <w:name w:val="Текст примечания Знак"/>
    <w:basedOn w:val="a0"/>
    <w:link w:val="af7"/>
    <w:uiPriority w:val="99"/>
    <w:semiHidden/>
    <w:rsid w:val="009E15C7"/>
  </w:style>
  <w:style w:type="paragraph" w:styleId="af9">
    <w:name w:val="annotation subject"/>
    <w:basedOn w:val="af7"/>
    <w:next w:val="af7"/>
    <w:link w:val="afa"/>
    <w:uiPriority w:val="99"/>
    <w:semiHidden/>
    <w:unhideWhenUsed/>
    <w:rsid w:val="009E15C7"/>
    <w:rPr>
      <w:b/>
      <w:bCs/>
    </w:rPr>
  </w:style>
  <w:style w:type="character" w:customStyle="1" w:styleId="afa">
    <w:name w:val="Тема примечания Знак"/>
    <w:basedOn w:val="af8"/>
    <w:link w:val="af9"/>
    <w:uiPriority w:val="99"/>
    <w:semiHidden/>
    <w:rsid w:val="009E15C7"/>
    <w:rPr>
      <w:b/>
      <w:bCs/>
    </w:rPr>
  </w:style>
  <w:style w:type="paragraph" w:styleId="afb">
    <w:name w:val="Balloon Text"/>
    <w:basedOn w:val="a"/>
    <w:link w:val="afc"/>
    <w:uiPriority w:val="99"/>
    <w:semiHidden/>
    <w:unhideWhenUsed/>
    <w:rsid w:val="009E15C7"/>
    <w:rPr>
      <w:rFonts w:ascii="Tahoma" w:hAnsi="Tahoma" w:cs="Tahoma"/>
      <w:sz w:val="16"/>
      <w:szCs w:val="16"/>
    </w:rPr>
  </w:style>
  <w:style w:type="character" w:customStyle="1" w:styleId="afc">
    <w:name w:val="Текст выноски Знак"/>
    <w:basedOn w:val="a0"/>
    <w:link w:val="afb"/>
    <w:uiPriority w:val="99"/>
    <w:semiHidden/>
    <w:rsid w:val="009E15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 w:type="character" w:styleId="af6">
    <w:name w:val="annotation reference"/>
    <w:basedOn w:val="a0"/>
    <w:uiPriority w:val="99"/>
    <w:semiHidden/>
    <w:unhideWhenUsed/>
    <w:rsid w:val="009E15C7"/>
    <w:rPr>
      <w:sz w:val="16"/>
      <w:szCs w:val="16"/>
    </w:rPr>
  </w:style>
  <w:style w:type="paragraph" w:styleId="af7">
    <w:name w:val="annotation text"/>
    <w:basedOn w:val="a"/>
    <w:link w:val="af8"/>
    <w:uiPriority w:val="99"/>
    <w:semiHidden/>
    <w:unhideWhenUsed/>
    <w:rsid w:val="009E15C7"/>
  </w:style>
  <w:style w:type="character" w:customStyle="1" w:styleId="af8">
    <w:name w:val="Текст примечания Знак"/>
    <w:basedOn w:val="a0"/>
    <w:link w:val="af7"/>
    <w:uiPriority w:val="99"/>
    <w:semiHidden/>
    <w:rsid w:val="009E15C7"/>
  </w:style>
  <w:style w:type="paragraph" w:styleId="af9">
    <w:name w:val="annotation subject"/>
    <w:basedOn w:val="af7"/>
    <w:next w:val="af7"/>
    <w:link w:val="afa"/>
    <w:uiPriority w:val="99"/>
    <w:semiHidden/>
    <w:unhideWhenUsed/>
    <w:rsid w:val="009E15C7"/>
    <w:rPr>
      <w:b/>
      <w:bCs/>
    </w:rPr>
  </w:style>
  <w:style w:type="character" w:customStyle="1" w:styleId="afa">
    <w:name w:val="Тема примечания Знак"/>
    <w:basedOn w:val="af8"/>
    <w:link w:val="af9"/>
    <w:uiPriority w:val="99"/>
    <w:semiHidden/>
    <w:rsid w:val="009E15C7"/>
    <w:rPr>
      <w:b/>
      <w:bCs/>
    </w:rPr>
  </w:style>
  <w:style w:type="paragraph" w:styleId="afb">
    <w:name w:val="Balloon Text"/>
    <w:basedOn w:val="a"/>
    <w:link w:val="afc"/>
    <w:uiPriority w:val="99"/>
    <w:semiHidden/>
    <w:unhideWhenUsed/>
    <w:rsid w:val="009E15C7"/>
    <w:rPr>
      <w:rFonts w:ascii="Tahoma" w:hAnsi="Tahoma" w:cs="Tahoma"/>
      <w:sz w:val="16"/>
      <w:szCs w:val="16"/>
    </w:rPr>
  </w:style>
  <w:style w:type="character" w:customStyle="1" w:styleId="afc">
    <w:name w:val="Текст выноски Знак"/>
    <w:basedOn w:val="a0"/>
    <w:link w:val="afb"/>
    <w:uiPriority w:val="99"/>
    <w:semiHidden/>
    <w:rsid w:val="009E15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88888711">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20866393">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33870400">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247375623">
      <w:bodyDiv w:val="1"/>
      <w:marLeft w:val="0"/>
      <w:marRight w:val="0"/>
      <w:marTop w:val="0"/>
      <w:marBottom w:val="0"/>
      <w:divBdr>
        <w:top w:val="none" w:sz="0" w:space="0" w:color="auto"/>
        <w:left w:val="none" w:sz="0" w:space="0" w:color="auto"/>
        <w:bottom w:val="none" w:sz="0" w:space="0" w:color="auto"/>
        <w:right w:val="none" w:sz="0" w:space="0" w:color="auto"/>
      </w:divBdr>
    </w:div>
    <w:div w:id="125293614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700626239">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 w:id="2029018708">
      <w:bodyDiv w:val="1"/>
      <w:marLeft w:val="0"/>
      <w:marRight w:val="0"/>
      <w:marTop w:val="0"/>
      <w:marBottom w:val="0"/>
      <w:divBdr>
        <w:top w:val="none" w:sz="0" w:space="0" w:color="auto"/>
        <w:left w:val="none" w:sz="0" w:space="0" w:color="auto"/>
        <w:bottom w:val="none" w:sz="0" w:space="0" w:color="auto"/>
        <w:right w:val="none" w:sz="0" w:space="0" w:color="auto"/>
      </w:divBdr>
    </w:div>
    <w:div w:id="205928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on.rada.gov.ua/laws/show/1178-2022-%D0%BF?find=1&amp;text=%D0%B2%D1%96%D0%BB%D1%8C%D0%BD%D0%B8%D0%B9+%D0%B4%D0%BE%D1%81%D1%82%D1%83%D0%BF" TargetMode="External"/><Relationship Id="rId4" Type="http://schemas.openxmlformats.org/officeDocument/2006/relationships/settings" Target="settings.xml"/><Relationship Id="rId9" Type="http://schemas.openxmlformats.org/officeDocument/2006/relationships/hyperlink" Target="mailto:nastaskin@ukr.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8127</Words>
  <Characters>46326</Characters>
  <Application>Microsoft Office Word</Application>
  <DocSecurity>0</DocSecurity>
  <Lines>386</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2</cp:revision>
  <cp:lastPrinted>2022-09-16T09:51:00Z</cp:lastPrinted>
  <dcterms:created xsi:type="dcterms:W3CDTF">2023-05-09T08:40:00Z</dcterms:created>
  <dcterms:modified xsi:type="dcterms:W3CDTF">2023-05-09T08:40:00Z</dcterms:modified>
</cp:coreProperties>
</file>