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CF" w:rsidRPr="008F2971" w:rsidRDefault="00D842CF" w:rsidP="008F2971">
      <w:pPr>
        <w:spacing w:after="0" w:line="240" w:lineRule="auto"/>
        <w:ind w:firstLine="426"/>
        <w:jc w:val="right"/>
        <w:rPr>
          <w:rFonts w:ascii="Times New Roman" w:eastAsia="Times New Roman" w:hAnsi="Times New Roman" w:cs="Times New Roman"/>
          <w:b/>
          <w:i/>
          <w:sz w:val="24"/>
          <w:szCs w:val="24"/>
        </w:rPr>
      </w:pPr>
      <w:r w:rsidRPr="008F2971">
        <w:rPr>
          <w:rFonts w:ascii="Times New Roman" w:eastAsia="Times New Roman" w:hAnsi="Times New Roman" w:cs="Times New Roman"/>
          <w:b/>
          <w:i/>
          <w:sz w:val="24"/>
          <w:szCs w:val="24"/>
        </w:rPr>
        <w:t xml:space="preserve">ПРОЄКТ </w:t>
      </w: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rsidR="00D842CF" w:rsidRDefault="00D842CF"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C9712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«___» ___________ 2024 року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rsidR="003A0A36" w:rsidRPr="003A0A36" w:rsidRDefault="003A0A36" w:rsidP="003A0A36">
      <w:pPr>
        <w:suppressAutoHyphens w:val="0"/>
        <w:spacing w:after="0" w:line="240" w:lineRule="auto"/>
        <w:jc w:val="both"/>
        <w:rPr>
          <w:rFonts w:ascii="Times New Roman" w:eastAsia="Times New Roman" w:hAnsi="Times New Roman" w:cs="Times New Roman"/>
          <w:lang w:eastAsia="ru-RU"/>
        </w:rPr>
      </w:pPr>
      <w:r w:rsidRPr="003A0A36">
        <w:rPr>
          <w:rFonts w:ascii="Times New Roman" w:eastAsia="Times New Roman" w:hAnsi="Times New Roman" w:cs="Times New Roman"/>
          <w:b/>
          <w:lang w:eastAsia="zh-CN"/>
        </w:rPr>
        <w:t xml:space="preserve">            </w:t>
      </w:r>
      <w:r w:rsidRPr="003A0A36">
        <w:rPr>
          <w:rFonts w:ascii="Times New Roman" w:hAnsi="Times New Roman" w:cs="Times New Roman"/>
          <w:b/>
          <w:lang w:eastAsia="en-US"/>
        </w:rPr>
        <w:t xml:space="preserve">Комунальне некомерційне підприємство "Васильківська багатопрофільна лікарня інтенсивного лікування" Васильківської міської ради  </w:t>
      </w:r>
      <w:r w:rsidRPr="003A0A36">
        <w:rPr>
          <w:rFonts w:ascii="Times New Roman" w:hAnsi="Times New Roman" w:cs="Times New Roman"/>
          <w:lang w:eastAsia="en-US"/>
        </w:rPr>
        <w:t>(</w:t>
      </w:r>
      <w:r w:rsidRPr="003A0A36">
        <w:rPr>
          <w:rFonts w:ascii="Times New Roman" w:hAnsi="Times New Roman" w:cs="Times New Roman"/>
          <w:b/>
          <w:lang w:eastAsia="en-US"/>
        </w:rPr>
        <w:t>КНП «Васильківська БЛІЛ» ВМР)</w:t>
      </w:r>
      <w:r w:rsidRPr="003A0A36">
        <w:rPr>
          <w:rFonts w:ascii="Times New Roman" w:hAnsi="Times New Roman" w:cs="Times New Roman"/>
          <w:lang w:eastAsia="en-US"/>
        </w:rPr>
        <w:t xml:space="preserve">, в особі </w:t>
      </w:r>
      <w:r w:rsidRPr="003A0A36">
        <w:rPr>
          <w:rFonts w:ascii="Times New Roman" w:hAnsi="Times New Roman" w:cs="Times New Roman"/>
          <w:b/>
          <w:lang w:eastAsia="en-US"/>
        </w:rPr>
        <w:t>генерального директора Пацало Лідії Миколаївни</w:t>
      </w:r>
      <w:r w:rsidRPr="003A0A36">
        <w:rPr>
          <w:rFonts w:ascii="Times New Roman" w:eastAsia="Times New Roman" w:hAnsi="Times New Roman" w:cs="Times New Roman"/>
          <w:lang w:eastAsia="ru-RU"/>
        </w:rPr>
        <w:t xml:space="preserve">, що діє на підставі Статуту (далі «Замовник») з однієї сторони,  та </w:t>
      </w:r>
      <w:r w:rsidRPr="003A0A36">
        <w:rPr>
          <w:rFonts w:ascii="Times New Roman" w:eastAsia="Times New Roman" w:hAnsi="Times New Roman" w:cs="Times New Roman"/>
          <w:b/>
          <w:lang w:eastAsia="ru-RU"/>
        </w:rPr>
        <w:t xml:space="preserve">_________________________________________________________________________________ </w:t>
      </w:r>
      <w:r w:rsidRPr="003A0A36">
        <w:rPr>
          <w:rFonts w:ascii="Times New Roman" w:eastAsia="Times New Roman" w:hAnsi="Times New Roman" w:cs="Times New Roman"/>
          <w:lang w:eastAsia="ru-RU"/>
        </w:rPr>
        <w:t xml:space="preserve">в особі  </w:t>
      </w:r>
      <w:r w:rsidRPr="003A0A36">
        <w:rPr>
          <w:rFonts w:ascii="Times New Roman" w:eastAsia="Times New Roman" w:hAnsi="Times New Roman" w:cs="Times New Roman"/>
          <w:bCs/>
          <w:lang w:eastAsia="ru-RU"/>
        </w:rPr>
        <w:t xml:space="preserve">_________________________________, який діє на підставі ______________ </w:t>
      </w:r>
      <w:r w:rsidRPr="003A0A36">
        <w:rPr>
          <w:rFonts w:ascii="Times New Roman" w:eastAsia="Times New Roman" w:hAnsi="Times New Roman" w:cs="Times New Roman"/>
          <w:lang w:eastAsia="ru-RU"/>
        </w:rPr>
        <w:t xml:space="preserve">(далі «Постачальник»), </w:t>
      </w:r>
      <w:r w:rsidRPr="003A0A36">
        <w:rPr>
          <w:rFonts w:ascii="Times New Roman" w:eastAsia="Times New Roman" w:hAnsi="Times New Roman" w:cs="Times New Roman"/>
        </w:rPr>
        <w:t>керуючись Цивільним та Господарським кодексами України, Законом України  «Про публічні закупівлі»,</w:t>
      </w:r>
      <w:r w:rsidRPr="003A0A36">
        <w:rPr>
          <w:rFonts w:ascii="Times New Roman" w:eastAsia="Times New Roman" w:hAnsi="Times New Roman" w:cs="Times New Roman"/>
          <w:lang w:eastAsia="en-US"/>
        </w:rPr>
        <w:t xml:space="preserve"> постановою Кабінету Міністрів України від 12 жовтня 2022 № 1178 «Про затвердження Особливостей здійснення публічних </w:t>
      </w:r>
      <w:proofErr w:type="spellStart"/>
      <w:r w:rsidRPr="003A0A36">
        <w:rPr>
          <w:rFonts w:ascii="Times New Roman" w:eastAsia="Times New Roman" w:hAnsi="Times New Roman" w:cs="Times New Roman"/>
          <w:lang w:eastAsia="en-US"/>
        </w:rPr>
        <w:t>закупівель</w:t>
      </w:r>
      <w:proofErr w:type="spellEnd"/>
      <w:r w:rsidRPr="003A0A36">
        <w:rPr>
          <w:rFonts w:ascii="Times New Roman" w:eastAsia="Times New Roman" w:hAnsi="Times New Roman" w:cs="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3A0A36">
        <w:rPr>
          <w:rFonts w:ascii="Times New Roman" w:eastAsia="Times New Roman" w:hAnsi="Times New Roman" w:cs="Times New Roman"/>
          <w:lang w:eastAsia="ru-RU"/>
        </w:rPr>
        <w:t>уклали цей договір про нижченаведене:</w:t>
      </w:r>
    </w:p>
    <w:p w:rsidR="005D7008" w:rsidRDefault="00D842CF" w:rsidP="005D700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bookmarkStart w:id="0" w:name="bookmark=id.1fob9te"/>
      <w:bookmarkStart w:id="1" w:name="bookmark=id.30j0zll"/>
      <w:bookmarkEnd w:id="0"/>
      <w:bookmarkEnd w:id="1"/>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 Предмет договору.</w:t>
      </w:r>
    </w:p>
    <w:p w:rsidR="00D842CF" w:rsidRDefault="00D842CF" w:rsidP="00D842CF">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оплатити вартість останнього за ціною, яка зазначена у Специфікації, що є невід’ємною частиною договору про закупівлю (Додаток № 1)</w:t>
      </w:r>
      <w:r>
        <w:rPr>
          <w:rFonts w:ascii="Times New Roman" w:eastAsia="Times New Roman" w:hAnsi="Times New Roman" w:cs="Times New Roman"/>
          <w:b/>
          <w:sz w:val="24"/>
          <w:szCs w:val="24"/>
        </w:rPr>
        <w:t xml:space="preserve">. </w:t>
      </w:r>
    </w:p>
    <w:p w:rsidR="00D842CF" w:rsidRPr="002E7F2A" w:rsidRDefault="00D842CF" w:rsidP="00D842CF">
      <w:pPr>
        <w:spacing w:after="0" w:line="240" w:lineRule="auto"/>
        <w:ind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1.2. Найменування Товару </w:t>
      </w:r>
      <w:r w:rsidRPr="002E7F2A">
        <w:rPr>
          <w:rFonts w:ascii="Times New Roman" w:eastAsia="Times New Roman" w:hAnsi="Times New Roman" w:cs="Times New Roman"/>
          <w:b/>
          <w:bCs/>
          <w:sz w:val="24"/>
          <w:szCs w:val="24"/>
        </w:rPr>
        <w:t>ДК 021:2015:</w:t>
      </w:r>
      <w:r w:rsidRPr="002E7F2A">
        <w:t xml:space="preserve"> </w:t>
      </w:r>
      <w:r w:rsidRPr="002E7F2A">
        <w:rPr>
          <w:rFonts w:ascii="Times New Roman" w:eastAsia="Times New Roman" w:hAnsi="Times New Roman" w:cs="Times New Roman"/>
          <w:b/>
          <w:bCs/>
          <w:sz w:val="24"/>
          <w:szCs w:val="24"/>
        </w:rPr>
        <w:t>33600000-6 Фармацевтична продукція</w:t>
      </w:r>
      <w:r w:rsidR="00E41CE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згідно Специфікації</w:t>
      </w:r>
      <w:r>
        <w:rPr>
          <w:rFonts w:ascii="Times New Roman" w:eastAsia="Times New Roman" w:hAnsi="Times New Roman" w:cs="Times New Roman"/>
          <w:b/>
          <w:sz w:val="24"/>
          <w:szCs w:val="24"/>
          <w:shd w:val="clear" w:color="auto" w:fill="FAFAFA"/>
        </w:rPr>
        <w:t>.</w:t>
      </w:r>
    </w:p>
    <w:p w:rsidR="00D842CF" w:rsidRDefault="00D842CF" w:rsidP="00D842CF">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Якість товару.</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D842CF" w:rsidRPr="006B0940" w:rsidRDefault="00D842CF" w:rsidP="00D842CF">
      <w:pPr>
        <w:spacing w:after="0" w:line="240" w:lineRule="auto"/>
        <w:ind w:firstLine="426"/>
        <w:jc w:val="both"/>
        <w:rPr>
          <w:rFonts w:ascii="Times New Roman" w:eastAsia="Times New Roman" w:hAnsi="Times New Roman" w:cs="Times New Roman"/>
          <w:b/>
          <w:sz w:val="24"/>
          <w:szCs w:val="24"/>
        </w:rPr>
      </w:pPr>
      <w:r w:rsidRPr="00510966">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510966">
        <w:rPr>
          <w:rFonts w:ascii="Times New Roman" w:eastAsia="Times New Roman" w:hAnsi="Times New Roman" w:cs="Times New Roman"/>
          <w:sz w:val="24"/>
          <w:szCs w:val="24"/>
        </w:rPr>
        <w:t>. На момент укладення договору надати Покупцю копії сертифікатів якості або інших документиків щодо якості Товару, які підтверджують відповідність технічним характеристикам, що зазначені в Додатку №1. Ненадання копії сертифікатів якості або інших документів щодо якості Товару вважатиметься відмовою від підписання/укладення договору.</w:t>
      </w:r>
      <w:r w:rsidRPr="006B0940">
        <w:rPr>
          <w:rFonts w:ascii="Times New Roman" w:eastAsia="Times New Roman" w:hAnsi="Times New Roman" w:cs="Times New Roman"/>
          <w:b/>
          <w:sz w:val="24"/>
          <w:szCs w:val="24"/>
        </w:rPr>
        <w:t xml:space="preserve"> </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Строк придатності Товару на момент факту приймання Товару на склад Покупця повинен становити не менше як 80% від загального терміну придатності</w:t>
      </w:r>
      <w:r>
        <w:rPr>
          <w:rFonts w:eastAsia="Times New Roman"/>
          <w:sz w:val="26"/>
          <w:szCs w:val="26"/>
          <w:lang w:eastAsia="ru-RU"/>
        </w:rPr>
        <w:t xml:space="preserve"> </w:t>
      </w:r>
      <w:r>
        <w:rPr>
          <w:rFonts w:ascii="Times New Roman" w:eastAsia="Times New Roman" w:hAnsi="Times New Roman" w:cs="Times New Roman"/>
          <w:sz w:val="24"/>
          <w:szCs w:val="24"/>
        </w:rPr>
        <w:t>або 12 місяців від загального строку придатності, визначеного виробником.</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rsidR="00D842CF" w:rsidRDefault="00D842CF"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т.ч. ПДВ. </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Ціни на Товар встановлюються в національній валюті України.</w:t>
      </w:r>
    </w:p>
    <w:p w:rsidR="00D842CF" w:rsidRDefault="00D842CF" w:rsidP="00D842CF">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3.2. Ціна за одиницю продукції вказується у Специфікації (Додаток № 1), що є невід’ємною частиною цього Договору.</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00541794">
        <w:rPr>
          <w:rFonts w:ascii="Times New Roman" w:eastAsia="Times New Roman" w:hAnsi="Times New Roman" w:cs="Times New Roman"/>
          <w:b/>
          <w:sz w:val="24"/>
          <w:szCs w:val="24"/>
        </w:rPr>
        <w:t>14</w:t>
      </w:r>
      <w:r>
        <w:rPr>
          <w:rFonts w:ascii="Times New Roman" w:eastAsia="Times New Roman" w:hAnsi="Times New Roman" w:cs="Times New Roman"/>
          <w:b/>
          <w:sz w:val="24"/>
          <w:szCs w:val="24"/>
        </w:rPr>
        <w:t xml:space="preserve"> /</w:t>
      </w:r>
      <w:r w:rsidR="00541794">
        <w:rPr>
          <w:rFonts w:ascii="Times New Roman" w:eastAsia="Times New Roman" w:hAnsi="Times New Roman" w:cs="Times New Roman"/>
          <w:b/>
          <w:sz w:val="24"/>
          <w:szCs w:val="24"/>
        </w:rPr>
        <w:t>чотирна</w:t>
      </w:r>
      <w:r>
        <w:rPr>
          <w:rFonts w:ascii="Times New Roman" w:eastAsia="Times New Roman" w:hAnsi="Times New Roman" w:cs="Times New Roman"/>
          <w:b/>
          <w:sz w:val="24"/>
          <w:szCs w:val="24"/>
        </w:rPr>
        <w:t>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D842CF" w:rsidRDefault="00D842CF" w:rsidP="00D842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(семи) банківських днів після надходження коштів на рахунок Покупця з врахуванням положень п. 7.3 даного Договору. </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sidRPr="00635A53">
        <w:rPr>
          <w:rFonts w:ascii="Times New Roman" w:eastAsia="Times New Roman" w:hAnsi="Times New Roman" w:cs="Times New Roman"/>
          <w:sz w:val="24"/>
          <w:szCs w:val="24"/>
        </w:rPr>
        <w:t xml:space="preserve">5.1 Строк (термін) поставки Товару не пізніше </w:t>
      </w:r>
      <w:r w:rsidR="00541794">
        <w:rPr>
          <w:rFonts w:ascii="Times New Roman" w:eastAsia="Times New Roman" w:hAnsi="Times New Roman" w:cs="Times New Roman"/>
          <w:sz w:val="24"/>
          <w:szCs w:val="24"/>
        </w:rPr>
        <w:t>2</w:t>
      </w:r>
      <w:r w:rsidRPr="00635A53">
        <w:rPr>
          <w:rFonts w:ascii="Times New Roman" w:eastAsia="Times New Roman" w:hAnsi="Times New Roman" w:cs="Times New Roman"/>
          <w:sz w:val="24"/>
          <w:szCs w:val="24"/>
        </w:rPr>
        <w:t xml:space="preserve"> календарних днів з моменту отримання замовлення Товару.</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sidRPr="00421B7A">
        <w:rPr>
          <w:rFonts w:ascii="Times New Roman" w:eastAsia="Times New Roman" w:hAnsi="Times New Roman" w:cs="Times New Roman"/>
          <w:b/>
          <w:sz w:val="24"/>
          <w:szCs w:val="24"/>
        </w:rPr>
        <w:t xml:space="preserve">Поставка Товару здійснюється </w:t>
      </w:r>
      <w:r>
        <w:rPr>
          <w:rFonts w:ascii="Times New Roman" w:eastAsia="Times New Roman" w:hAnsi="Times New Roman" w:cs="Times New Roman"/>
          <w:b/>
          <w:sz w:val="24"/>
          <w:szCs w:val="24"/>
        </w:rPr>
        <w:t xml:space="preserve">дрібними </w:t>
      </w:r>
      <w:r w:rsidRPr="00421B7A">
        <w:rPr>
          <w:rFonts w:ascii="Times New Roman" w:eastAsia="Times New Roman" w:hAnsi="Times New Roman" w:cs="Times New Roman"/>
          <w:b/>
          <w:sz w:val="24"/>
          <w:szCs w:val="24"/>
        </w:rPr>
        <w:t>партіями згідно кількості, зазначеної Покупцем у замовленні</w:t>
      </w:r>
      <w:r>
        <w:rPr>
          <w:rFonts w:ascii="Times New Roman" w:eastAsia="Times New Roman" w:hAnsi="Times New Roman" w:cs="Times New Roman"/>
          <w:sz w:val="24"/>
          <w:szCs w:val="24"/>
        </w:rPr>
        <w:t>, але в будь-якому разі до 31.12.2024 р. або до повного виконання сторонами договірних зобов’язань.</w:t>
      </w:r>
    </w:p>
    <w:p w:rsidR="00D842CF" w:rsidRPr="00F857D1" w:rsidRDefault="00D842CF" w:rsidP="00D842CF">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Місце поставки Товару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731503" w:rsidRPr="00731503">
        <w:rPr>
          <w:rFonts w:ascii="Times New Roman" w:eastAsia="Times New Roman" w:hAnsi="Times New Roman" w:cs="Times New Roman"/>
          <w:sz w:val="24"/>
          <w:szCs w:val="24"/>
        </w:rPr>
        <w:t>вул. Декабристів, 87, м. Васильків, Обухівський район, Київська область, 08600</w:t>
      </w:r>
      <w:r w:rsidR="00731503">
        <w:rPr>
          <w:rFonts w:ascii="Times New Roman" w:eastAsia="Times New Roman" w:hAnsi="Times New Roman" w:cs="Times New Roman"/>
          <w:sz w:val="24"/>
          <w:szCs w:val="24"/>
        </w:rPr>
        <w:t>.</w:t>
      </w:r>
    </w:p>
    <w:p w:rsidR="00D842CF" w:rsidRDefault="00D842CF" w:rsidP="00D842CF">
      <w:pPr>
        <w:shd w:val="clear" w:color="auto" w:fill="FFFFFF"/>
        <w:spacing w:after="0" w:line="240" w:lineRule="auto"/>
        <w:ind w:firstLine="426"/>
        <w:jc w:val="both"/>
        <w:rPr>
          <w:rFonts w:ascii="Times New Roman" w:eastAsia="Times New Roman" w:hAnsi="Times New Roman" w:cs="Times New Roman"/>
          <w:b/>
          <w:sz w:val="24"/>
          <w:szCs w:val="24"/>
        </w:rPr>
      </w:pPr>
      <w:r w:rsidRPr="00F46808">
        <w:rPr>
          <w:rFonts w:ascii="Times New Roman" w:eastAsia="Times New Roman" w:hAnsi="Times New Roman" w:cs="Times New Roman"/>
          <w:b/>
          <w:color w:val="000000" w:themeColor="text1"/>
          <w:sz w:val="24"/>
          <w:szCs w:val="24"/>
          <w:lang w:eastAsia="ru-RU"/>
        </w:rPr>
        <w:t xml:space="preserve">Постачальник здійснює поставку товару в асортименті, кількості та за цінами, визначеними договором власним або орендованим </w:t>
      </w:r>
      <w:r>
        <w:rPr>
          <w:rFonts w:ascii="Times New Roman" w:eastAsia="Times New Roman" w:hAnsi="Times New Roman" w:cs="Times New Roman"/>
          <w:b/>
          <w:color w:val="000000" w:themeColor="text1"/>
          <w:sz w:val="24"/>
          <w:szCs w:val="24"/>
          <w:lang w:eastAsia="ru-RU"/>
        </w:rPr>
        <w:t xml:space="preserve">автотранспортом </w:t>
      </w:r>
      <w:r w:rsidRPr="00F46808">
        <w:rPr>
          <w:rFonts w:ascii="Times New Roman" w:eastAsia="Times New Roman" w:hAnsi="Times New Roman" w:cs="Times New Roman"/>
          <w:b/>
          <w:color w:val="000000" w:themeColor="text1"/>
          <w:sz w:val="24"/>
          <w:szCs w:val="24"/>
          <w:lang w:eastAsia="ru-RU"/>
        </w:rPr>
        <w:t>без залучення поштових перевізників.</w:t>
      </w:r>
      <w:r>
        <w:rPr>
          <w:rFonts w:ascii="Times New Roman" w:eastAsia="Times New Roman" w:hAnsi="Times New Roman" w:cs="Times New Roman"/>
          <w:b/>
          <w:color w:val="000000" w:themeColor="text1"/>
          <w:sz w:val="24"/>
          <w:szCs w:val="24"/>
          <w:lang w:eastAsia="ru-RU"/>
        </w:rPr>
        <w:t xml:space="preserve"> Постачальник </w:t>
      </w:r>
      <w:r w:rsidRPr="00F46808">
        <w:rPr>
          <w:rFonts w:ascii="Times New Roman" w:eastAsia="Times New Roman" w:hAnsi="Times New Roman" w:cs="Times New Roman"/>
          <w:b/>
          <w:color w:val="000000" w:themeColor="text1"/>
          <w:sz w:val="24"/>
          <w:szCs w:val="24"/>
          <w:lang w:eastAsia="ru-RU"/>
        </w:rPr>
        <w:t>здійснює поставку товару</w:t>
      </w:r>
      <w:r>
        <w:rPr>
          <w:rFonts w:ascii="Times New Roman" w:eastAsia="Times New Roman" w:hAnsi="Times New Roman" w:cs="Times New Roman"/>
          <w:b/>
          <w:color w:val="000000" w:themeColor="text1"/>
          <w:sz w:val="24"/>
          <w:szCs w:val="24"/>
          <w:lang w:eastAsia="ru-RU"/>
        </w:rPr>
        <w:t xml:space="preserve"> за власний кошт.</w:t>
      </w:r>
    </w:p>
    <w:p w:rsidR="00D842CF" w:rsidRDefault="00D842CF" w:rsidP="00731503">
      <w:pPr>
        <w:shd w:val="clear" w:color="auto" w:fill="FFFFFF"/>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чи неналежного виконання зобов'язань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або через грубе порушення умов договору, повідомивши про це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у строк 10 календарних днів до розірвання.</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rsidR="00D842CF" w:rsidRDefault="00D842CF" w:rsidP="00D842C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rsidR="00D842CF" w:rsidRDefault="00D842CF" w:rsidP="00D842C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rsidR="00D842CF" w:rsidRDefault="00D842CF" w:rsidP="00D842C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D842CF" w:rsidRDefault="00D842CF" w:rsidP="00D842CF">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rsidR="00D842CF" w:rsidRDefault="00D842CF" w:rsidP="00D842CF">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842CF" w:rsidRDefault="00D842CF" w:rsidP="00D842CF">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6.2.4. Повернути товаросупровідні документи (накладні, рахунок-фактуру тощо)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D842CF" w:rsidRDefault="00D842CF" w:rsidP="00D842CF">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rsidR="00D842CF" w:rsidRDefault="00D842CF" w:rsidP="00D842CF">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6.3.1. Забезпечити поставку Товару у строки, встановлені цим Договором.</w:t>
      </w:r>
    </w:p>
    <w:p w:rsidR="00D842CF" w:rsidRDefault="00D842CF" w:rsidP="00D842CF">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6.3.2. </w:t>
      </w:r>
      <w:r w:rsidR="00623CC1">
        <w:rPr>
          <w:rFonts w:ascii="Times New Roman" w:eastAsia="Times New Roman" w:hAnsi="Times New Roman" w:cs="Times New Roman"/>
          <w:sz w:val="24"/>
          <w:szCs w:val="24"/>
        </w:rPr>
        <w:t>9</w:t>
      </w:r>
      <w:r>
        <w:rPr>
          <w:rFonts w:ascii="Times New Roman" w:eastAsia="Times New Roman" w:hAnsi="Times New Roman" w:cs="Times New Roman"/>
          <w:sz w:val="24"/>
          <w:szCs w:val="24"/>
        </w:rPr>
        <w:t>зпечити поставку Товару, якість, кількість, пакування яких відповідає умовам, установленим розділом II цього Договору.</w:t>
      </w:r>
    </w:p>
    <w:p w:rsidR="00D842CF" w:rsidRDefault="00D842CF" w:rsidP="00D842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D842CF" w:rsidRDefault="00D842CF" w:rsidP="00D842CF">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6.3.4. Оформляти необхідні товаросупровідні документи відповідно вимог.</w:t>
      </w:r>
    </w:p>
    <w:p w:rsidR="00D842CF" w:rsidRDefault="00D842CF" w:rsidP="00D842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6.3.5. При поставці Товару надати </w:t>
      </w:r>
      <w:r>
        <w:rPr>
          <w:rFonts w:ascii="Times New Roman" w:hAnsi="Times New Roman" w:cs="Times New Roman"/>
          <w:b/>
          <w:sz w:val="24"/>
          <w:szCs w:val="24"/>
        </w:rPr>
        <w:t>Покупцю</w:t>
      </w:r>
      <w:r>
        <w:rPr>
          <w:rFonts w:ascii="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rsidR="00D842CF" w:rsidRDefault="00D842CF" w:rsidP="00D842CF">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6.4. Постачальник має право:</w:t>
      </w:r>
    </w:p>
    <w:p w:rsidR="00D842CF" w:rsidRDefault="00D842CF" w:rsidP="00D842CF">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rsidR="00D842CF" w:rsidRDefault="00D842CF" w:rsidP="00D842CF">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t xml:space="preserve"> </w:t>
      </w:r>
      <w:r>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4753ED" w:rsidRPr="004753ED" w:rsidRDefault="004753ED" w:rsidP="00731503">
      <w:pPr>
        <w:spacing w:after="0" w:line="240" w:lineRule="auto"/>
        <w:ind w:firstLine="426"/>
        <w:jc w:val="both"/>
        <w:rPr>
          <w:rFonts w:ascii="Times New Roman" w:eastAsia="Times New Roman" w:hAnsi="Times New Roman" w:cs="Times New Roman"/>
          <w:sz w:val="24"/>
          <w:szCs w:val="24"/>
        </w:rPr>
      </w:pPr>
      <w:r w:rsidRPr="004753ED">
        <w:rPr>
          <w:rFonts w:ascii="Times New Roman" w:eastAsia="Times New Roman" w:hAnsi="Times New Roman" w:cs="Times New Roman"/>
          <w:sz w:val="24"/>
          <w:szCs w:val="24"/>
        </w:rPr>
        <w:t xml:space="preserve">7.6. У разі невиконання або несвоєчасного виконання зобов'язань Постачальником у Замовника є можливість, заповнивши відповідну форму, повідомити Адміністратора </w:t>
      </w:r>
      <w:proofErr w:type="spellStart"/>
      <w:r w:rsidRPr="004753ED">
        <w:rPr>
          <w:rFonts w:ascii="Times New Roman" w:eastAsia="Times New Roman" w:hAnsi="Times New Roman" w:cs="Times New Roman"/>
          <w:sz w:val="24"/>
          <w:szCs w:val="24"/>
        </w:rPr>
        <w:t>Prozorro</w:t>
      </w:r>
      <w:proofErr w:type="spellEnd"/>
      <w:r w:rsidRPr="004753ED">
        <w:rPr>
          <w:rFonts w:ascii="Times New Roman" w:eastAsia="Times New Roman" w:hAnsi="Times New Roman" w:cs="Times New Roman"/>
          <w:sz w:val="24"/>
          <w:szCs w:val="24"/>
        </w:rPr>
        <w:t xml:space="preserve"> </w:t>
      </w:r>
      <w:proofErr w:type="spellStart"/>
      <w:r w:rsidRPr="004753ED">
        <w:rPr>
          <w:rFonts w:ascii="Times New Roman" w:eastAsia="Times New Roman" w:hAnsi="Times New Roman" w:cs="Times New Roman"/>
          <w:sz w:val="24"/>
          <w:szCs w:val="24"/>
        </w:rPr>
        <w:t>Market</w:t>
      </w:r>
      <w:proofErr w:type="spellEnd"/>
      <w:r w:rsidRPr="004753ED">
        <w:rPr>
          <w:rFonts w:ascii="Times New Roman" w:eastAsia="Times New Roman" w:hAnsi="Times New Roman" w:cs="Times New Roman"/>
          <w:sz w:val="24"/>
          <w:szCs w:val="24"/>
        </w:rPr>
        <w:t xml:space="preserve">, у результаті чого Адміністратором буде тимчасово припинення доступ учасника до каталогу. </w:t>
      </w:r>
    </w:p>
    <w:p w:rsidR="004753ED" w:rsidRPr="004753ED" w:rsidRDefault="004753ED" w:rsidP="00731503">
      <w:pPr>
        <w:spacing w:after="0" w:line="240" w:lineRule="auto"/>
        <w:jc w:val="both"/>
        <w:rPr>
          <w:rFonts w:ascii="Times New Roman" w:eastAsia="Times New Roman" w:hAnsi="Times New Roman" w:cs="Times New Roman"/>
          <w:sz w:val="24"/>
          <w:szCs w:val="24"/>
        </w:rPr>
      </w:pPr>
      <w:r w:rsidRPr="004753ED">
        <w:rPr>
          <w:rFonts w:ascii="Times New Roman" w:eastAsia="Times New Roman" w:hAnsi="Times New Roman" w:cs="Times New Roman"/>
          <w:sz w:val="24"/>
          <w:szCs w:val="24"/>
        </w:rPr>
        <w:t xml:space="preserve">Джерело: </w:t>
      </w:r>
      <w:hyperlink r:id="rId4" w:history="1">
        <w:r w:rsidRPr="004753ED">
          <w:rPr>
            <w:rFonts w:ascii="Times New Roman" w:eastAsia="Times New Roman" w:hAnsi="Times New Roman" w:cs="Times New Roman"/>
            <w:sz w:val="24"/>
            <w:szCs w:val="24"/>
          </w:rPr>
          <w:t>https://cpb.org.ua/poskarzhitis-na-postachalnika-prozorro-market</w:t>
        </w:r>
      </w:hyperlink>
      <w:r>
        <w:rPr>
          <w:rFonts w:ascii="Times New Roman" w:eastAsia="Times New Roman" w:hAnsi="Times New Roman" w:cs="Times New Roman"/>
          <w:sz w:val="24"/>
          <w:szCs w:val="24"/>
        </w:rPr>
        <w:t>.</w:t>
      </w:r>
    </w:p>
    <w:p w:rsidR="005D7008" w:rsidRDefault="005D7008" w:rsidP="004753ED">
      <w:pPr>
        <w:spacing w:after="0" w:line="240" w:lineRule="auto"/>
        <w:rPr>
          <w:rFonts w:ascii="Times New Roman" w:eastAsia="Times New Roman" w:hAnsi="Times New Roman" w:cs="Times New Roman"/>
          <w:b/>
          <w:sz w:val="24"/>
          <w:szCs w:val="24"/>
        </w:rPr>
      </w:pPr>
    </w:p>
    <w:p w:rsidR="00D842CF" w:rsidRDefault="00D842CF" w:rsidP="00D842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VІІІ. Форс-мажорні обставини </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eastAsia="Times New Roman" w:hAnsi="Times New Roman" w:cs="Times New Roman"/>
          <w:sz w:val="24"/>
          <w:szCs w:val="24"/>
        </w:rPr>
        <w:t xml:space="preserve">тощо). </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842CF" w:rsidRDefault="00D842CF" w:rsidP="00D842CF">
      <w:pPr>
        <w:spacing w:after="0" w:line="240" w:lineRule="auto"/>
        <w:ind w:firstLine="426"/>
        <w:jc w:val="both"/>
        <w:rPr>
          <w:rFonts w:ascii="Times New Roman" w:eastAsia="Times New Roman" w:hAnsi="Times New Roman" w:cs="Times New Roman"/>
          <w:sz w:val="24"/>
          <w:szCs w:val="24"/>
        </w:rPr>
      </w:pPr>
    </w:p>
    <w:p w:rsidR="00A21394" w:rsidRDefault="00A21394" w:rsidP="005A5D81">
      <w:pPr>
        <w:spacing w:after="0" w:line="240" w:lineRule="auto"/>
        <w:rPr>
          <w:rFonts w:ascii="Times New Roman" w:eastAsia="Times New Roman" w:hAnsi="Times New Roman" w:cs="Times New Roman"/>
          <w:b/>
          <w:sz w:val="24"/>
          <w:szCs w:val="24"/>
        </w:rPr>
      </w:pPr>
    </w:p>
    <w:p w:rsidR="005D7008"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rsidR="00D842CF" w:rsidRDefault="00D842CF" w:rsidP="00D842CF">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Pr>
          <w:rFonts w:ascii="Times New Roman" w:eastAsia="Times New Roman" w:hAnsi="Times New Roman" w:cs="Times New Roman"/>
          <w:b/>
          <w:sz w:val="24"/>
          <w:szCs w:val="24"/>
        </w:rPr>
        <w:t>до 31 грудня 2024 року або до повного виконання сторонами їх договірних зобов’язань.</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Дія договору про закупівлю може бути припинена за згодою сторін.</w:t>
      </w:r>
    </w:p>
    <w:p w:rsidR="00D842CF" w:rsidRDefault="00D842CF" w:rsidP="00D842CF">
      <w:pPr>
        <w:spacing w:after="0" w:line="240" w:lineRule="auto"/>
        <w:rPr>
          <w:rFonts w:ascii="Times New Roman" w:eastAsia="Times New Roman" w:hAnsi="Times New Roman" w:cs="Times New Roman"/>
          <w:b/>
          <w:sz w:val="24"/>
          <w:szCs w:val="24"/>
        </w:rPr>
      </w:pPr>
    </w:p>
    <w:p w:rsidR="005D7008" w:rsidRDefault="005D7008" w:rsidP="00D842CF">
      <w:pPr>
        <w:spacing w:after="0" w:line="240" w:lineRule="auto"/>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11.1</w:t>
      </w:r>
      <w:r>
        <w:rPr>
          <w:sz w:val="24"/>
          <w:szCs w:val="24"/>
        </w:rPr>
        <w:t>.</w:t>
      </w:r>
      <w:r>
        <w:rPr>
          <w:sz w:val="24"/>
          <w:szCs w:val="24"/>
        </w:rPr>
        <w:tab/>
      </w:r>
      <w:r>
        <w:rPr>
          <w:rFonts w:ascii="Times New Roman" w:eastAsia="Times New Roman" w:hAnsi="Times New Roman" w:cs="Times New Roman"/>
          <w:sz w:val="24"/>
          <w:szCs w:val="24"/>
        </w:rPr>
        <w:t>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Pr>
          <w:rFonts w:ascii="Times New Roman" w:eastAsia="Times New Roman" w:hAnsi="Times New Roman" w:cs="Times New Roman"/>
          <w:sz w:val="24"/>
          <w:szCs w:val="24"/>
        </w:rPr>
        <w:t>затв</w:t>
      </w:r>
      <w:proofErr w:type="spellEnd"/>
      <w:r>
        <w:rPr>
          <w:rFonts w:ascii="Times New Roman" w:eastAsia="Times New Roman" w:hAnsi="Times New Roman" w:cs="Times New Roman"/>
          <w:sz w:val="24"/>
          <w:szCs w:val="24"/>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Покупця;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A46C1F" w:rsidRDefault="00A46C1F" w:rsidP="00C9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ascii="Times New Roman" w:eastAsia="Times New Roman" w:hAnsi="Times New Roman" w:cs="Times New Roman"/>
          <w:sz w:val="24"/>
          <w:szCs w:val="24"/>
        </w:rPr>
      </w:pPr>
      <w:r w:rsidRPr="00C97122">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про закупівлю відповідно до вимог Закону України «Про публічні закупівлі», з урахуванням цих Особливостей.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Додаткові угоди та додатки до цього Договору є його невід’ємною частиною і мають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представниками та скріплені печатками (за наявності) Сторін.</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Цей Договір складений при повному розумінні Сторонами його умов та термінології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5D7008" w:rsidRDefault="005D7008"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XIІ. Додатки до договору</w:t>
      </w:r>
    </w:p>
    <w:p w:rsidR="00D842CF" w:rsidRDefault="00D842CF" w:rsidP="00D842CF">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12.1. Специфікація</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 Місцезнаходження, банківські реквізити та підписи Сторін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rsidR="00A46C1F" w:rsidRDefault="00A46C1F" w:rsidP="008F2971">
      <w:pPr>
        <w:tabs>
          <w:tab w:val="left" w:pos="916"/>
          <w:tab w:val="left" w:pos="1440"/>
          <w:tab w:val="left" w:pos="1832"/>
          <w:tab w:val="left" w:pos="2748"/>
          <w:tab w:val="left" w:pos="3664"/>
          <w:tab w:val="left" w:pos="4580"/>
          <w:tab w:val="left" w:pos="5496"/>
          <w:tab w:val="center" w:pos="559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tbl>
      <w:tblPr>
        <w:tblW w:w="19374" w:type="dxa"/>
        <w:tblInd w:w="544" w:type="dxa"/>
        <w:tblLayout w:type="fixed"/>
        <w:tblLook w:val="0000" w:firstRow="0" w:lastRow="0" w:firstColumn="0" w:lastColumn="0" w:noHBand="0" w:noVBand="0"/>
      </w:tblPr>
      <w:tblGrid>
        <w:gridCol w:w="4844"/>
        <w:gridCol w:w="4844"/>
        <w:gridCol w:w="4844"/>
        <w:gridCol w:w="4842"/>
      </w:tblGrid>
      <w:tr w:rsidR="008F2971" w:rsidTr="008F2971">
        <w:tc>
          <w:tcPr>
            <w:tcW w:w="4844" w:type="dxa"/>
          </w:tcPr>
          <w:p w:rsidR="008F2971" w:rsidRPr="008F2971" w:rsidRDefault="008F2971" w:rsidP="008F2971">
            <w:pPr>
              <w:tabs>
                <w:tab w:val="num" w:pos="0"/>
              </w:tabs>
              <w:spacing w:after="0"/>
              <w:jc w:val="both"/>
              <w:rPr>
                <w:rFonts w:ascii="Times New Roman" w:hAnsi="Times New Roman" w:cs="Times New Roman"/>
                <w:b/>
                <w:sz w:val="24"/>
                <w:szCs w:val="24"/>
              </w:rPr>
            </w:pPr>
            <w:bookmarkStart w:id="2" w:name="bookmark=id.3znysh7"/>
            <w:bookmarkEnd w:id="2"/>
            <w:r w:rsidRPr="008F2971">
              <w:rPr>
                <w:rFonts w:ascii="Times New Roman" w:hAnsi="Times New Roman" w:cs="Times New Roman"/>
                <w:b/>
                <w:sz w:val="24"/>
                <w:szCs w:val="24"/>
              </w:rPr>
              <w:t xml:space="preserve">                         ЗАМОВНИК   </w:t>
            </w:r>
          </w:p>
        </w:tc>
        <w:tc>
          <w:tcPr>
            <w:tcW w:w="4844" w:type="dxa"/>
          </w:tcPr>
          <w:p w:rsidR="008F2971" w:rsidRPr="008F2971" w:rsidRDefault="008F2971" w:rsidP="00731503">
            <w:pPr>
              <w:tabs>
                <w:tab w:val="num" w:pos="0"/>
              </w:tabs>
              <w:spacing w:after="0"/>
              <w:ind w:firstLine="567"/>
              <w:jc w:val="both"/>
              <w:rPr>
                <w:rFonts w:ascii="Times New Roman" w:hAnsi="Times New Roman" w:cs="Times New Roman"/>
                <w:sz w:val="24"/>
                <w:szCs w:val="24"/>
              </w:rPr>
            </w:pPr>
            <w:r w:rsidRPr="008F2971">
              <w:rPr>
                <w:rFonts w:ascii="Times New Roman" w:hAnsi="Times New Roman" w:cs="Times New Roman"/>
                <w:b/>
                <w:bCs/>
                <w:sz w:val="24"/>
                <w:szCs w:val="24"/>
              </w:rPr>
              <w:t xml:space="preserve">              ПОСТАЧАЛЬНИК</w:t>
            </w:r>
          </w:p>
        </w:tc>
        <w:tc>
          <w:tcPr>
            <w:tcW w:w="4844" w:type="dxa"/>
          </w:tcPr>
          <w:p w:rsidR="008F2971" w:rsidRDefault="008F2971" w:rsidP="008F2971">
            <w:pPr>
              <w:widowControl w:val="0"/>
              <w:spacing w:after="0" w:line="240" w:lineRule="auto"/>
              <w:rPr>
                <w:rFonts w:ascii="Times New Roman" w:eastAsia="Times New Roman" w:hAnsi="Times New Roman" w:cs="Times New Roman"/>
                <w:b/>
                <w:sz w:val="24"/>
                <w:szCs w:val="24"/>
              </w:rPr>
            </w:pPr>
          </w:p>
        </w:tc>
        <w:tc>
          <w:tcPr>
            <w:tcW w:w="4842" w:type="dxa"/>
          </w:tcPr>
          <w:p w:rsidR="008F2971" w:rsidRDefault="008F2971" w:rsidP="008F2971"/>
        </w:tc>
      </w:tr>
      <w:tr w:rsidR="008F2971" w:rsidTr="00FE729D">
        <w:tc>
          <w:tcPr>
            <w:tcW w:w="4844" w:type="dxa"/>
            <w:vAlign w:val="center"/>
          </w:tcPr>
          <w:p w:rsidR="008F2971" w:rsidRPr="008F2971" w:rsidRDefault="008F2971" w:rsidP="008F2971">
            <w:pPr>
              <w:spacing w:after="0"/>
              <w:jc w:val="both"/>
              <w:rPr>
                <w:rFonts w:ascii="Times New Roman" w:hAnsi="Times New Roman" w:cs="Times New Roman"/>
                <w:b/>
                <w:bCs/>
                <w:sz w:val="24"/>
                <w:szCs w:val="24"/>
              </w:rPr>
            </w:pPr>
            <w:r w:rsidRPr="008F2971">
              <w:rPr>
                <w:rFonts w:ascii="Times New Roman" w:hAnsi="Times New Roman" w:cs="Times New Roman"/>
                <w:b/>
                <w:sz w:val="24"/>
                <w:szCs w:val="24"/>
              </w:rPr>
              <w:t>КНП «ВАСИЛЬКІВСЬКА БЛІЛ» ВМР</w:t>
            </w:r>
          </w:p>
        </w:tc>
        <w:tc>
          <w:tcPr>
            <w:tcW w:w="4844" w:type="dxa"/>
            <w:vAlign w:val="center"/>
          </w:tcPr>
          <w:p w:rsidR="008F2971" w:rsidRPr="008F2971" w:rsidRDefault="008F2971" w:rsidP="008F2971">
            <w:pPr>
              <w:spacing w:after="0"/>
              <w:jc w:val="both"/>
              <w:rPr>
                <w:rFonts w:ascii="Times New Roman" w:hAnsi="Times New Roman" w:cs="Times New Roman"/>
                <w:b/>
                <w:bCs/>
                <w:sz w:val="24"/>
                <w:szCs w:val="24"/>
              </w:rPr>
            </w:pPr>
            <w:r w:rsidRPr="008F2971">
              <w:rPr>
                <w:rFonts w:ascii="Times New Roman" w:hAnsi="Times New Roman" w:cs="Times New Roman"/>
                <w:b/>
                <w:bCs/>
                <w:sz w:val="24"/>
                <w:szCs w:val="24"/>
              </w:rPr>
              <w:t>_____________________________________</w:t>
            </w:r>
          </w:p>
        </w:tc>
        <w:tc>
          <w:tcPr>
            <w:tcW w:w="4844" w:type="dxa"/>
          </w:tcPr>
          <w:p w:rsidR="008F2971" w:rsidRDefault="008F2971" w:rsidP="008F2971">
            <w:pPr>
              <w:widowControl w:val="0"/>
              <w:spacing w:after="0" w:line="240" w:lineRule="auto"/>
              <w:rPr>
                <w:rFonts w:ascii="Times New Roman" w:eastAsia="Times New Roman" w:hAnsi="Times New Roman" w:cs="Times New Roman"/>
                <w:b/>
                <w:sz w:val="24"/>
                <w:szCs w:val="24"/>
              </w:rPr>
            </w:pPr>
          </w:p>
        </w:tc>
        <w:tc>
          <w:tcPr>
            <w:tcW w:w="4842" w:type="dxa"/>
          </w:tcPr>
          <w:p w:rsidR="008F2971" w:rsidRDefault="008F2971" w:rsidP="008F2971"/>
        </w:tc>
      </w:tr>
      <w:tr w:rsidR="008F2971" w:rsidTr="00FE729D">
        <w:tc>
          <w:tcPr>
            <w:tcW w:w="4844" w:type="dxa"/>
          </w:tcPr>
          <w:p w:rsidR="008F2971" w:rsidRPr="008F2971" w:rsidRDefault="008F2971" w:rsidP="008F2971">
            <w:pPr>
              <w:spacing w:after="0"/>
              <w:jc w:val="both"/>
              <w:rPr>
                <w:rFonts w:ascii="Times New Roman" w:hAnsi="Times New Roman" w:cs="Times New Roman"/>
                <w:sz w:val="24"/>
                <w:szCs w:val="24"/>
              </w:rPr>
            </w:pPr>
            <w:r w:rsidRPr="008F2971">
              <w:rPr>
                <w:rFonts w:ascii="Times New Roman" w:hAnsi="Times New Roman" w:cs="Times New Roman"/>
                <w:sz w:val="24"/>
                <w:szCs w:val="24"/>
              </w:rPr>
              <w:t xml:space="preserve">Адреса: 08600, м. Васильків, </w:t>
            </w:r>
          </w:p>
          <w:p w:rsidR="008F2971" w:rsidRPr="008F2971" w:rsidRDefault="008F2971" w:rsidP="008F2971">
            <w:pPr>
              <w:spacing w:after="0"/>
              <w:jc w:val="both"/>
              <w:rPr>
                <w:rFonts w:ascii="Times New Roman" w:hAnsi="Times New Roman" w:cs="Times New Roman"/>
                <w:sz w:val="24"/>
                <w:szCs w:val="24"/>
              </w:rPr>
            </w:pPr>
            <w:r w:rsidRPr="008F2971">
              <w:rPr>
                <w:rFonts w:ascii="Times New Roman" w:hAnsi="Times New Roman" w:cs="Times New Roman"/>
                <w:sz w:val="24"/>
                <w:szCs w:val="24"/>
              </w:rPr>
              <w:t>вул. Декабристів, 87</w:t>
            </w:r>
          </w:p>
          <w:p w:rsidR="008F2971" w:rsidRPr="008F2971" w:rsidRDefault="008F2971" w:rsidP="008F2971">
            <w:pPr>
              <w:spacing w:after="0"/>
              <w:jc w:val="both"/>
              <w:rPr>
                <w:rFonts w:ascii="Times New Roman" w:hAnsi="Times New Roman" w:cs="Times New Roman"/>
                <w:b/>
                <w:sz w:val="24"/>
                <w:szCs w:val="24"/>
              </w:rPr>
            </w:pPr>
            <w:r w:rsidRPr="008F2971">
              <w:rPr>
                <w:rFonts w:ascii="Times New Roman" w:hAnsi="Times New Roman" w:cs="Times New Roman"/>
                <w:sz w:val="24"/>
                <w:szCs w:val="24"/>
              </w:rPr>
              <w:t>IBAN:</w:t>
            </w:r>
            <w:r w:rsidRPr="008F2971">
              <w:rPr>
                <w:rFonts w:ascii="Times New Roman" w:hAnsi="Times New Roman" w:cs="Times New Roman"/>
                <w:b/>
                <w:sz w:val="24"/>
                <w:szCs w:val="24"/>
              </w:rPr>
              <w:t xml:space="preserve"> UA243052990000026000030100230</w:t>
            </w:r>
          </w:p>
          <w:p w:rsidR="008F2971" w:rsidRPr="008F2971" w:rsidRDefault="008F2971" w:rsidP="008F2971">
            <w:pPr>
              <w:spacing w:after="0"/>
              <w:jc w:val="both"/>
              <w:rPr>
                <w:rFonts w:ascii="Times New Roman" w:hAnsi="Times New Roman" w:cs="Times New Roman"/>
                <w:sz w:val="24"/>
                <w:szCs w:val="24"/>
              </w:rPr>
            </w:pPr>
            <w:r w:rsidRPr="008F2971">
              <w:rPr>
                <w:rFonts w:ascii="Times New Roman" w:hAnsi="Times New Roman" w:cs="Times New Roman"/>
                <w:sz w:val="24"/>
                <w:szCs w:val="24"/>
              </w:rPr>
              <w:t>в АТ КБ «ПРИВАТБАНК», МФО: 305299</w:t>
            </w:r>
          </w:p>
          <w:p w:rsidR="008F2971" w:rsidRPr="008F2971" w:rsidRDefault="008F2971" w:rsidP="008F2971">
            <w:pPr>
              <w:spacing w:after="0"/>
              <w:jc w:val="both"/>
              <w:rPr>
                <w:rFonts w:ascii="Times New Roman" w:hAnsi="Times New Roman" w:cs="Times New Roman"/>
                <w:sz w:val="24"/>
                <w:szCs w:val="24"/>
              </w:rPr>
            </w:pPr>
            <w:r w:rsidRPr="008F2971">
              <w:rPr>
                <w:rFonts w:ascii="Times New Roman" w:hAnsi="Times New Roman" w:cs="Times New Roman"/>
                <w:sz w:val="24"/>
                <w:szCs w:val="24"/>
              </w:rPr>
              <w:t>ЄДРПОУ 01994385</w:t>
            </w:r>
          </w:p>
          <w:p w:rsidR="008F2971" w:rsidRPr="008F2971" w:rsidRDefault="008F2971" w:rsidP="008F2971">
            <w:pPr>
              <w:spacing w:after="0"/>
              <w:jc w:val="both"/>
              <w:rPr>
                <w:rFonts w:ascii="Times New Roman" w:hAnsi="Times New Roman" w:cs="Times New Roman"/>
                <w:sz w:val="24"/>
                <w:szCs w:val="24"/>
              </w:rPr>
            </w:pPr>
            <w:r w:rsidRPr="008F2971">
              <w:rPr>
                <w:rFonts w:ascii="Times New Roman" w:hAnsi="Times New Roman" w:cs="Times New Roman"/>
                <w:sz w:val="24"/>
                <w:szCs w:val="24"/>
              </w:rPr>
              <w:t>ІПН: 019943810078</w:t>
            </w:r>
          </w:p>
          <w:p w:rsidR="008F2971" w:rsidRPr="008F2971" w:rsidRDefault="008F2971" w:rsidP="008F2971">
            <w:pPr>
              <w:spacing w:after="0"/>
              <w:jc w:val="both"/>
              <w:rPr>
                <w:rFonts w:ascii="Times New Roman" w:hAnsi="Times New Roman" w:cs="Times New Roman"/>
                <w:sz w:val="24"/>
                <w:szCs w:val="24"/>
              </w:rPr>
            </w:pPr>
            <w:r w:rsidRPr="008F2971">
              <w:rPr>
                <w:rFonts w:ascii="Times New Roman" w:hAnsi="Times New Roman" w:cs="Times New Roman"/>
                <w:sz w:val="24"/>
                <w:szCs w:val="24"/>
              </w:rPr>
              <w:t>Телефон/факс:  (04571) 2-11-14</w:t>
            </w:r>
          </w:p>
          <w:p w:rsidR="008F2971" w:rsidRPr="008F2971" w:rsidRDefault="008F2971" w:rsidP="008F2971">
            <w:pPr>
              <w:spacing w:after="0"/>
              <w:jc w:val="both"/>
              <w:rPr>
                <w:rFonts w:ascii="Times New Roman" w:hAnsi="Times New Roman" w:cs="Times New Roman"/>
                <w:sz w:val="24"/>
                <w:szCs w:val="24"/>
                <w:u w:val="single"/>
              </w:rPr>
            </w:pPr>
            <w:r w:rsidRPr="008F2971">
              <w:rPr>
                <w:rFonts w:ascii="Times New Roman" w:hAnsi="Times New Roman" w:cs="Times New Roman"/>
                <w:sz w:val="24"/>
                <w:szCs w:val="24"/>
              </w:rPr>
              <w:t>E-</w:t>
            </w:r>
            <w:proofErr w:type="spellStart"/>
            <w:r w:rsidRPr="008F2971">
              <w:rPr>
                <w:rFonts w:ascii="Times New Roman" w:hAnsi="Times New Roman" w:cs="Times New Roman"/>
                <w:sz w:val="24"/>
                <w:szCs w:val="24"/>
              </w:rPr>
              <w:t>mail</w:t>
            </w:r>
            <w:proofErr w:type="spellEnd"/>
            <w:r w:rsidRPr="008F2971">
              <w:rPr>
                <w:rFonts w:ascii="Times New Roman" w:hAnsi="Times New Roman" w:cs="Times New Roman"/>
                <w:sz w:val="24"/>
                <w:szCs w:val="24"/>
              </w:rPr>
              <w:t xml:space="preserve"> адреса: </w:t>
            </w:r>
            <w:hyperlink r:id="rId5" w:history="1">
              <w:r w:rsidRPr="008F2971">
                <w:rPr>
                  <w:rStyle w:val="a4"/>
                  <w:rFonts w:ascii="Times New Roman" w:hAnsi="Times New Roman" w:cs="Times New Roman"/>
                  <w:sz w:val="24"/>
                  <w:szCs w:val="24"/>
                </w:rPr>
                <w:t>vcrl-vasylkiv@ukr.net</w:t>
              </w:r>
            </w:hyperlink>
          </w:p>
          <w:p w:rsidR="008F2971" w:rsidRPr="008F2971" w:rsidRDefault="008F2971" w:rsidP="008F2971">
            <w:pPr>
              <w:spacing w:after="0"/>
              <w:jc w:val="both"/>
              <w:rPr>
                <w:rFonts w:ascii="Times New Roman" w:hAnsi="Times New Roman" w:cs="Times New Roman"/>
                <w:b/>
                <w:bCs/>
                <w:sz w:val="24"/>
                <w:szCs w:val="24"/>
              </w:rPr>
            </w:pPr>
          </w:p>
          <w:p w:rsidR="008F2971" w:rsidRPr="008F2971" w:rsidRDefault="008F2971" w:rsidP="008F2971">
            <w:pPr>
              <w:spacing w:after="0"/>
              <w:jc w:val="both"/>
              <w:rPr>
                <w:rFonts w:ascii="Times New Roman" w:hAnsi="Times New Roman" w:cs="Times New Roman"/>
                <w:b/>
                <w:bCs/>
                <w:sz w:val="24"/>
                <w:szCs w:val="24"/>
              </w:rPr>
            </w:pPr>
            <w:r w:rsidRPr="008F2971">
              <w:rPr>
                <w:rFonts w:ascii="Times New Roman" w:hAnsi="Times New Roman" w:cs="Times New Roman"/>
                <w:b/>
                <w:bCs/>
                <w:sz w:val="24"/>
                <w:szCs w:val="24"/>
              </w:rPr>
              <w:t xml:space="preserve">Генеральний директор                </w:t>
            </w:r>
          </w:p>
          <w:p w:rsidR="008F2971" w:rsidRPr="008F2971" w:rsidRDefault="008F2971" w:rsidP="008F2971">
            <w:pPr>
              <w:spacing w:after="0"/>
              <w:jc w:val="both"/>
              <w:rPr>
                <w:rFonts w:ascii="Times New Roman" w:hAnsi="Times New Roman" w:cs="Times New Roman"/>
                <w:b/>
                <w:bCs/>
                <w:sz w:val="24"/>
                <w:szCs w:val="24"/>
              </w:rPr>
            </w:pPr>
          </w:p>
          <w:p w:rsidR="008F2971" w:rsidRPr="008F2971" w:rsidRDefault="008F2971" w:rsidP="008F2971">
            <w:pPr>
              <w:spacing w:after="0"/>
              <w:jc w:val="both"/>
              <w:rPr>
                <w:rFonts w:ascii="Times New Roman" w:hAnsi="Times New Roman" w:cs="Times New Roman"/>
                <w:b/>
                <w:bCs/>
                <w:sz w:val="24"/>
                <w:szCs w:val="24"/>
              </w:rPr>
            </w:pPr>
            <w:r w:rsidRPr="008F2971">
              <w:rPr>
                <w:rFonts w:ascii="Times New Roman" w:hAnsi="Times New Roman" w:cs="Times New Roman"/>
                <w:b/>
                <w:bCs/>
                <w:sz w:val="24"/>
                <w:szCs w:val="24"/>
              </w:rPr>
              <w:t xml:space="preserve">_____________________ /Л.М. Пацало/ </w:t>
            </w:r>
          </w:p>
          <w:p w:rsidR="008F2971" w:rsidRPr="008F2971" w:rsidRDefault="008F2971" w:rsidP="008F2971">
            <w:pPr>
              <w:spacing w:after="0"/>
              <w:jc w:val="both"/>
              <w:rPr>
                <w:rFonts w:ascii="Times New Roman" w:hAnsi="Times New Roman" w:cs="Times New Roman"/>
                <w:b/>
                <w:bCs/>
                <w:sz w:val="24"/>
                <w:szCs w:val="24"/>
              </w:rPr>
            </w:pPr>
            <w:r w:rsidRPr="008F2971">
              <w:rPr>
                <w:rFonts w:ascii="Times New Roman" w:hAnsi="Times New Roman" w:cs="Times New Roman"/>
                <w:b/>
                <w:bCs/>
                <w:sz w:val="24"/>
                <w:szCs w:val="24"/>
              </w:rPr>
              <w:t xml:space="preserve">  М. П.</w:t>
            </w:r>
          </w:p>
        </w:tc>
        <w:tc>
          <w:tcPr>
            <w:tcW w:w="4844" w:type="dxa"/>
          </w:tcPr>
          <w:p w:rsidR="008F2971" w:rsidRPr="008F2971" w:rsidRDefault="008F2971" w:rsidP="008F2971">
            <w:pPr>
              <w:spacing w:after="0"/>
              <w:jc w:val="both"/>
              <w:rPr>
                <w:rFonts w:ascii="Times New Roman" w:hAnsi="Times New Roman" w:cs="Times New Roman"/>
                <w:sz w:val="24"/>
                <w:szCs w:val="24"/>
              </w:rPr>
            </w:pPr>
            <w:r w:rsidRPr="008F2971">
              <w:rPr>
                <w:rFonts w:ascii="Times New Roman" w:hAnsi="Times New Roman" w:cs="Times New Roman"/>
                <w:sz w:val="24"/>
                <w:szCs w:val="24"/>
              </w:rPr>
              <w:t>Адреса_______________________________</w:t>
            </w:r>
          </w:p>
          <w:p w:rsidR="008F2971" w:rsidRPr="008F2971" w:rsidRDefault="008F2971" w:rsidP="008F2971">
            <w:pPr>
              <w:spacing w:after="0"/>
              <w:jc w:val="both"/>
              <w:rPr>
                <w:rFonts w:ascii="Times New Roman" w:hAnsi="Times New Roman" w:cs="Times New Roman"/>
                <w:sz w:val="24"/>
                <w:szCs w:val="24"/>
              </w:rPr>
            </w:pPr>
          </w:p>
          <w:p w:rsidR="008F2971" w:rsidRPr="008F2971" w:rsidRDefault="008F2971" w:rsidP="008F2971">
            <w:pPr>
              <w:spacing w:after="0"/>
              <w:jc w:val="both"/>
              <w:rPr>
                <w:rFonts w:ascii="Times New Roman" w:hAnsi="Times New Roman" w:cs="Times New Roman"/>
                <w:sz w:val="24"/>
                <w:szCs w:val="24"/>
              </w:rPr>
            </w:pPr>
            <w:r w:rsidRPr="008F2971">
              <w:rPr>
                <w:rFonts w:ascii="Times New Roman" w:hAnsi="Times New Roman" w:cs="Times New Roman"/>
                <w:sz w:val="24"/>
                <w:szCs w:val="24"/>
              </w:rPr>
              <w:t>IBAN:________________________________</w:t>
            </w:r>
          </w:p>
          <w:p w:rsidR="008F2971" w:rsidRPr="008F2971" w:rsidRDefault="008F2971" w:rsidP="008F2971">
            <w:pPr>
              <w:spacing w:after="0"/>
              <w:jc w:val="both"/>
              <w:rPr>
                <w:rFonts w:ascii="Times New Roman" w:hAnsi="Times New Roman" w:cs="Times New Roman"/>
                <w:sz w:val="24"/>
                <w:szCs w:val="24"/>
              </w:rPr>
            </w:pPr>
            <w:r w:rsidRPr="008F2971">
              <w:rPr>
                <w:rFonts w:ascii="Times New Roman" w:hAnsi="Times New Roman" w:cs="Times New Roman"/>
                <w:sz w:val="24"/>
                <w:szCs w:val="24"/>
              </w:rPr>
              <w:t xml:space="preserve">в ___________________________________, </w:t>
            </w:r>
          </w:p>
          <w:p w:rsidR="008F2971" w:rsidRPr="008F2971" w:rsidRDefault="008F2971" w:rsidP="008F2971">
            <w:pPr>
              <w:spacing w:after="0"/>
              <w:jc w:val="both"/>
              <w:rPr>
                <w:rFonts w:ascii="Times New Roman" w:hAnsi="Times New Roman" w:cs="Times New Roman"/>
                <w:sz w:val="24"/>
                <w:szCs w:val="24"/>
              </w:rPr>
            </w:pPr>
            <w:r w:rsidRPr="008F2971">
              <w:rPr>
                <w:rFonts w:ascii="Times New Roman" w:hAnsi="Times New Roman" w:cs="Times New Roman"/>
                <w:sz w:val="24"/>
                <w:szCs w:val="24"/>
              </w:rPr>
              <w:t>ЄДРПОУ: ____________________________</w:t>
            </w:r>
          </w:p>
          <w:p w:rsidR="008F2971" w:rsidRPr="008F2971" w:rsidRDefault="008F2971" w:rsidP="008F2971">
            <w:pPr>
              <w:spacing w:after="0"/>
              <w:jc w:val="both"/>
              <w:rPr>
                <w:rFonts w:ascii="Times New Roman" w:hAnsi="Times New Roman" w:cs="Times New Roman"/>
                <w:sz w:val="24"/>
                <w:szCs w:val="24"/>
              </w:rPr>
            </w:pPr>
            <w:r w:rsidRPr="008F2971">
              <w:rPr>
                <w:rFonts w:ascii="Times New Roman" w:hAnsi="Times New Roman" w:cs="Times New Roman"/>
                <w:sz w:val="24"/>
                <w:szCs w:val="24"/>
              </w:rPr>
              <w:t>ІПН: _________________________________</w:t>
            </w:r>
          </w:p>
          <w:p w:rsidR="008F2971" w:rsidRPr="008F2971" w:rsidRDefault="008F2971" w:rsidP="008F2971">
            <w:pPr>
              <w:spacing w:after="0"/>
              <w:jc w:val="both"/>
              <w:rPr>
                <w:rFonts w:ascii="Times New Roman" w:hAnsi="Times New Roman" w:cs="Times New Roman"/>
                <w:sz w:val="24"/>
                <w:szCs w:val="24"/>
              </w:rPr>
            </w:pPr>
            <w:r w:rsidRPr="008F2971">
              <w:rPr>
                <w:rFonts w:ascii="Times New Roman" w:hAnsi="Times New Roman" w:cs="Times New Roman"/>
                <w:sz w:val="24"/>
                <w:szCs w:val="24"/>
              </w:rPr>
              <w:t>Телефон/факс:  ________________________</w:t>
            </w:r>
          </w:p>
          <w:p w:rsidR="008F2971" w:rsidRPr="008F2971" w:rsidRDefault="008F2971" w:rsidP="008F2971">
            <w:pPr>
              <w:spacing w:after="0"/>
              <w:jc w:val="both"/>
              <w:rPr>
                <w:rFonts w:ascii="Times New Roman" w:hAnsi="Times New Roman" w:cs="Times New Roman"/>
                <w:b/>
                <w:bCs/>
                <w:sz w:val="24"/>
                <w:szCs w:val="24"/>
              </w:rPr>
            </w:pPr>
            <w:r w:rsidRPr="008F2971">
              <w:rPr>
                <w:rFonts w:ascii="Times New Roman" w:hAnsi="Times New Roman" w:cs="Times New Roman"/>
                <w:sz w:val="24"/>
                <w:szCs w:val="24"/>
              </w:rPr>
              <w:t>E-</w:t>
            </w:r>
            <w:proofErr w:type="spellStart"/>
            <w:r w:rsidRPr="008F2971">
              <w:rPr>
                <w:rFonts w:ascii="Times New Roman" w:hAnsi="Times New Roman" w:cs="Times New Roman"/>
                <w:sz w:val="24"/>
                <w:szCs w:val="24"/>
              </w:rPr>
              <w:t>mail</w:t>
            </w:r>
            <w:proofErr w:type="spellEnd"/>
            <w:r w:rsidRPr="008F2971">
              <w:rPr>
                <w:rFonts w:ascii="Times New Roman" w:hAnsi="Times New Roman" w:cs="Times New Roman"/>
                <w:sz w:val="24"/>
                <w:szCs w:val="24"/>
              </w:rPr>
              <w:t xml:space="preserve"> адреса:</w:t>
            </w:r>
          </w:p>
          <w:p w:rsidR="008F2971" w:rsidRPr="008F2971" w:rsidRDefault="008F2971" w:rsidP="008F2971">
            <w:pPr>
              <w:spacing w:after="0"/>
              <w:jc w:val="both"/>
              <w:rPr>
                <w:rFonts w:ascii="Times New Roman" w:hAnsi="Times New Roman" w:cs="Times New Roman"/>
                <w:b/>
                <w:bCs/>
                <w:sz w:val="24"/>
                <w:szCs w:val="24"/>
              </w:rPr>
            </w:pPr>
          </w:p>
          <w:p w:rsidR="008F2971" w:rsidRPr="008F2971" w:rsidRDefault="008F2971" w:rsidP="008F2971">
            <w:pPr>
              <w:spacing w:after="0"/>
              <w:jc w:val="both"/>
              <w:rPr>
                <w:rFonts w:ascii="Times New Roman" w:hAnsi="Times New Roman" w:cs="Times New Roman"/>
                <w:b/>
                <w:bCs/>
                <w:sz w:val="24"/>
                <w:szCs w:val="24"/>
              </w:rPr>
            </w:pPr>
            <w:r w:rsidRPr="008F2971">
              <w:rPr>
                <w:rFonts w:ascii="Times New Roman" w:hAnsi="Times New Roman" w:cs="Times New Roman"/>
                <w:b/>
                <w:bCs/>
                <w:sz w:val="24"/>
                <w:szCs w:val="24"/>
              </w:rPr>
              <w:t>Директор</w:t>
            </w:r>
          </w:p>
          <w:p w:rsidR="008F2971" w:rsidRPr="008F2971" w:rsidRDefault="008F2971" w:rsidP="008F2971">
            <w:pPr>
              <w:spacing w:after="0"/>
              <w:ind w:firstLine="567"/>
              <w:jc w:val="both"/>
              <w:rPr>
                <w:rFonts w:ascii="Times New Roman" w:hAnsi="Times New Roman" w:cs="Times New Roman"/>
                <w:b/>
                <w:bCs/>
                <w:sz w:val="24"/>
                <w:szCs w:val="24"/>
              </w:rPr>
            </w:pPr>
          </w:p>
          <w:p w:rsidR="008F2971" w:rsidRPr="008F2971" w:rsidRDefault="008F2971" w:rsidP="008F2971">
            <w:pPr>
              <w:spacing w:after="0"/>
              <w:jc w:val="both"/>
              <w:rPr>
                <w:rFonts w:ascii="Times New Roman" w:hAnsi="Times New Roman" w:cs="Times New Roman"/>
                <w:b/>
                <w:bCs/>
                <w:sz w:val="24"/>
                <w:szCs w:val="24"/>
              </w:rPr>
            </w:pPr>
            <w:r w:rsidRPr="008F2971">
              <w:rPr>
                <w:rFonts w:ascii="Times New Roman" w:hAnsi="Times New Roman" w:cs="Times New Roman"/>
                <w:b/>
                <w:bCs/>
                <w:sz w:val="24"/>
                <w:szCs w:val="24"/>
              </w:rPr>
              <w:t>_____________________  /______________/</w:t>
            </w:r>
          </w:p>
          <w:p w:rsidR="008F2971" w:rsidRPr="008F2971" w:rsidRDefault="008F2971" w:rsidP="00731503">
            <w:pPr>
              <w:spacing w:after="0"/>
              <w:jc w:val="both"/>
              <w:rPr>
                <w:rFonts w:ascii="Times New Roman" w:hAnsi="Times New Roman" w:cs="Times New Roman"/>
                <w:b/>
                <w:bCs/>
                <w:sz w:val="24"/>
                <w:szCs w:val="24"/>
              </w:rPr>
            </w:pPr>
            <w:r w:rsidRPr="008F2971">
              <w:rPr>
                <w:rFonts w:ascii="Times New Roman" w:hAnsi="Times New Roman" w:cs="Times New Roman"/>
                <w:b/>
                <w:bCs/>
                <w:sz w:val="24"/>
                <w:szCs w:val="24"/>
              </w:rPr>
              <w:t xml:space="preserve">   </w:t>
            </w:r>
            <w:r w:rsidR="00731503">
              <w:rPr>
                <w:rFonts w:ascii="Times New Roman" w:hAnsi="Times New Roman" w:cs="Times New Roman"/>
                <w:b/>
                <w:bCs/>
                <w:sz w:val="24"/>
                <w:szCs w:val="24"/>
              </w:rPr>
              <w:t>М. П.</w:t>
            </w:r>
          </w:p>
        </w:tc>
        <w:tc>
          <w:tcPr>
            <w:tcW w:w="4844" w:type="dxa"/>
          </w:tcPr>
          <w:p w:rsidR="008F2971" w:rsidRDefault="008F2971" w:rsidP="008F2971">
            <w:pPr>
              <w:widowControl w:val="0"/>
              <w:spacing w:after="0" w:line="240" w:lineRule="auto"/>
              <w:rPr>
                <w:rFonts w:ascii="Times New Roman" w:eastAsia="Times New Roman" w:hAnsi="Times New Roman" w:cs="Times New Roman"/>
                <w:b/>
                <w:sz w:val="24"/>
                <w:szCs w:val="24"/>
              </w:rPr>
            </w:pPr>
          </w:p>
        </w:tc>
        <w:tc>
          <w:tcPr>
            <w:tcW w:w="4842" w:type="dxa"/>
          </w:tcPr>
          <w:p w:rsidR="008F2971" w:rsidRDefault="008F2971" w:rsidP="008F2971"/>
        </w:tc>
      </w:tr>
    </w:tbl>
    <w:p w:rsidR="00D842CF" w:rsidRDefault="00D842CF" w:rsidP="00D842C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Додаток №1 </w:t>
      </w:r>
    </w:p>
    <w:p w:rsidR="00D842CF" w:rsidRDefault="00D842CF" w:rsidP="00D842CF">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rsidR="00D842CF" w:rsidRDefault="00D842CF" w:rsidP="00D842CF">
      <w:pPr>
        <w:spacing w:after="0" w:line="240" w:lineRule="auto"/>
        <w:rPr>
          <w:rFonts w:ascii="Times New Roman" w:eastAsia="Times New Roman" w:hAnsi="Times New Roman" w:cs="Times New Roman"/>
          <w:sz w:val="24"/>
          <w:szCs w:val="24"/>
        </w:rPr>
      </w:pPr>
      <w:bookmarkStart w:id="3" w:name="_Hlk141694620"/>
      <w:bookmarkEnd w:id="3"/>
    </w:p>
    <w:p w:rsidR="00D842CF" w:rsidRDefault="00D842CF" w:rsidP="00D842CF">
      <w:pPr>
        <w:spacing w:after="0" w:line="240" w:lineRule="auto"/>
        <w:rPr>
          <w:rFonts w:ascii="Times New Roman" w:eastAsia="Times New Roman" w:hAnsi="Times New Roman" w:cs="Times New Roman"/>
          <w:sz w:val="24"/>
          <w:szCs w:val="24"/>
        </w:rPr>
      </w:pPr>
    </w:p>
    <w:p w:rsidR="00D842CF" w:rsidRDefault="00D842CF" w:rsidP="00D842CF">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rsidR="00D842CF" w:rsidRDefault="00E41CE9" w:rsidP="00D842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________________2024</w:t>
      </w:r>
      <w:r w:rsidR="00D842CF">
        <w:rPr>
          <w:rFonts w:ascii="Times New Roman" w:eastAsia="Times New Roman" w:hAnsi="Times New Roman" w:cs="Times New Roman"/>
          <w:b/>
          <w:sz w:val="24"/>
          <w:szCs w:val="24"/>
        </w:rPr>
        <w:t xml:space="preserve">р. </w:t>
      </w:r>
    </w:p>
    <w:p w:rsidR="00D842CF" w:rsidRDefault="00D842CF" w:rsidP="00D842CF">
      <w:pPr>
        <w:spacing w:after="0" w:line="240" w:lineRule="auto"/>
        <w:jc w:val="center"/>
        <w:rPr>
          <w:rFonts w:ascii="Times New Roman" w:eastAsia="Times New Roman" w:hAnsi="Times New Roman" w:cs="Times New Roman"/>
          <w:b/>
          <w:sz w:val="24"/>
          <w:szCs w:val="24"/>
        </w:rPr>
      </w:pPr>
    </w:p>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692"/>
        <w:gridCol w:w="1276"/>
        <w:gridCol w:w="992"/>
        <w:gridCol w:w="851"/>
        <w:gridCol w:w="1134"/>
        <w:gridCol w:w="1134"/>
        <w:gridCol w:w="1417"/>
      </w:tblGrid>
      <w:tr w:rsidR="008F2971" w:rsidRPr="008F2971" w:rsidTr="008F2971">
        <w:trPr>
          <w:trHeight w:val="945"/>
        </w:trPr>
        <w:tc>
          <w:tcPr>
            <w:tcW w:w="426" w:type="dxa"/>
            <w:tcBorders>
              <w:top w:val="single" w:sz="4" w:space="0" w:color="000000"/>
              <w:left w:val="single" w:sz="4" w:space="0" w:color="000000"/>
              <w:bottom w:val="single" w:sz="4" w:space="0" w:color="000000"/>
              <w:right w:val="single" w:sz="4" w:space="0" w:color="000000"/>
            </w:tcBorders>
            <w:vAlign w:val="center"/>
            <w:hideMark/>
          </w:tcPr>
          <w:p w:rsidR="008F2971" w:rsidRPr="008F2971" w:rsidRDefault="008F2971" w:rsidP="008F2971">
            <w:pPr>
              <w:suppressAutoHyphens w:val="0"/>
              <w:spacing w:after="0" w:line="252" w:lineRule="auto"/>
              <w:jc w:val="center"/>
              <w:rPr>
                <w:rFonts w:ascii="Times New Roman" w:eastAsia="Times New Roman" w:hAnsi="Times New Roman" w:cs="Times New Roman"/>
                <w:b/>
                <w:sz w:val="20"/>
                <w:szCs w:val="20"/>
                <w:lang w:eastAsia="en-US"/>
              </w:rPr>
            </w:pPr>
            <w:r w:rsidRPr="008F2971">
              <w:rPr>
                <w:rFonts w:ascii="Times New Roman" w:eastAsia="Times New Roman" w:hAnsi="Times New Roman" w:cs="Times New Roman"/>
                <w:b/>
                <w:sz w:val="20"/>
                <w:szCs w:val="20"/>
                <w:lang w:eastAsia="ru-RU"/>
              </w:rPr>
              <w:t>№ з/п</w:t>
            </w:r>
          </w:p>
        </w:tc>
        <w:tc>
          <w:tcPr>
            <w:tcW w:w="2692" w:type="dxa"/>
            <w:tcBorders>
              <w:top w:val="single" w:sz="4" w:space="0" w:color="000000"/>
              <w:bottom w:val="single" w:sz="4" w:space="0" w:color="000000"/>
              <w:right w:val="single" w:sz="4" w:space="0" w:color="auto"/>
            </w:tcBorders>
            <w:shd w:val="clear" w:color="000000" w:fill="FFFFFF"/>
            <w:vAlign w:val="center"/>
            <w:hideMark/>
          </w:tcPr>
          <w:p w:rsidR="008F2971" w:rsidRPr="0095291F" w:rsidRDefault="008F2971" w:rsidP="008F2971">
            <w:pPr>
              <w:widowControl w:val="0"/>
              <w:spacing w:after="0" w:line="240" w:lineRule="auto"/>
              <w:jc w:val="center"/>
              <w:rPr>
                <w:rFonts w:ascii="Times New Roman" w:eastAsia="Times New Roman" w:hAnsi="Times New Roman" w:cs="Times New Roman"/>
                <w:b/>
                <w:bCs/>
                <w:sz w:val="20"/>
                <w:szCs w:val="20"/>
              </w:rPr>
            </w:pPr>
            <w:r w:rsidRPr="0095291F">
              <w:rPr>
                <w:rFonts w:ascii="Times New Roman" w:eastAsia="Times New Roman" w:hAnsi="Times New Roman" w:cs="Times New Roman"/>
                <w:b/>
                <w:bCs/>
                <w:sz w:val="20"/>
                <w:szCs w:val="20"/>
              </w:rPr>
              <w:t xml:space="preserve">Найменування товару </w:t>
            </w:r>
          </w:p>
        </w:tc>
        <w:tc>
          <w:tcPr>
            <w:tcW w:w="1276" w:type="dxa"/>
            <w:tcBorders>
              <w:top w:val="single" w:sz="4" w:space="0" w:color="000000"/>
              <w:bottom w:val="single" w:sz="4" w:space="0" w:color="000000"/>
              <w:right w:val="single" w:sz="4" w:space="0" w:color="000000"/>
            </w:tcBorders>
            <w:shd w:val="clear" w:color="000000" w:fill="FFFFFF"/>
            <w:vAlign w:val="center"/>
            <w:hideMark/>
          </w:tcPr>
          <w:p w:rsidR="008F2971" w:rsidRPr="0095291F" w:rsidRDefault="008F2971" w:rsidP="008F2971">
            <w:pPr>
              <w:widowControl w:val="0"/>
              <w:spacing w:after="0" w:line="240" w:lineRule="auto"/>
              <w:ind w:right="117"/>
              <w:jc w:val="center"/>
              <w:rPr>
                <w:rFonts w:ascii="Times New Roman" w:eastAsia="Times New Roman" w:hAnsi="Times New Roman" w:cs="Times New Roman"/>
                <w:b/>
                <w:bCs/>
                <w:sz w:val="20"/>
                <w:szCs w:val="20"/>
              </w:rPr>
            </w:pPr>
            <w:r w:rsidRPr="0095291F">
              <w:rPr>
                <w:rFonts w:ascii="Times New Roman" w:eastAsia="Times New Roman" w:hAnsi="Times New Roman" w:cs="Times New Roman"/>
                <w:b/>
                <w:bCs/>
                <w:sz w:val="20"/>
                <w:szCs w:val="20"/>
              </w:rPr>
              <w:t>МНН</w:t>
            </w:r>
          </w:p>
        </w:tc>
        <w:tc>
          <w:tcPr>
            <w:tcW w:w="992" w:type="dxa"/>
            <w:tcBorders>
              <w:top w:val="single" w:sz="4" w:space="0" w:color="000000"/>
              <w:bottom w:val="single" w:sz="4" w:space="0" w:color="000000"/>
              <w:right w:val="single" w:sz="4" w:space="0" w:color="000000"/>
            </w:tcBorders>
            <w:shd w:val="clear" w:color="000000" w:fill="FFFFFF"/>
            <w:vAlign w:val="center"/>
            <w:hideMark/>
          </w:tcPr>
          <w:p w:rsidR="008F2971" w:rsidRPr="0095291F" w:rsidRDefault="008F2971" w:rsidP="008F2971">
            <w:pPr>
              <w:widowControl w:val="0"/>
              <w:spacing w:after="0" w:line="240" w:lineRule="auto"/>
              <w:jc w:val="center"/>
              <w:rPr>
                <w:rFonts w:ascii="Times New Roman" w:eastAsia="Times New Roman" w:hAnsi="Times New Roman" w:cs="Times New Roman"/>
                <w:b/>
                <w:bCs/>
                <w:sz w:val="20"/>
                <w:szCs w:val="20"/>
              </w:rPr>
            </w:pPr>
            <w:r w:rsidRPr="0095291F">
              <w:rPr>
                <w:rFonts w:ascii="Times New Roman" w:eastAsia="Times New Roman" w:hAnsi="Times New Roman" w:cs="Times New Roman"/>
                <w:b/>
                <w:bCs/>
                <w:sz w:val="20"/>
                <w:szCs w:val="20"/>
              </w:rPr>
              <w:t>Од. виміру</w:t>
            </w:r>
          </w:p>
        </w:tc>
        <w:tc>
          <w:tcPr>
            <w:tcW w:w="851" w:type="dxa"/>
            <w:tcBorders>
              <w:top w:val="single" w:sz="4" w:space="0" w:color="000000"/>
              <w:bottom w:val="single" w:sz="4" w:space="0" w:color="000000"/>
              <w:right w:val="single" w:sz="4" w:space="0" w:color="000000"/>
            </w:tcBorders>
            <w:shd w:val="clear" w:color="000000" w:fill="FFFFFF"/>
            <w:vAlign w:val="center"/>
            <w:hideMark/>
          </w:tcPr>
          <w:p w:rsidR="008F2971" w:rsidRPr="0095291F" w:rsidRDefault="008F2971" w:rsidP="008F2971">
            <w:pPr>
              <w:widowControl w:val="0"/>
              <w:spacing w:after="0" w:line="240" w:lineRule="auto"/>
              <w:jc w:val="center"/>
              <w:rPr>
                <w:rFonts w:ascii="Times New Roman" w:eastAsia="Times New Roman" w:hAnsi="Times New Roman" w:cs="Times New Roman"/>
                <w:b/>
                <w:bCs/>
                <w:sz w:val="20"/>
                <w:szCs w:val="20"/>
              </w:rPr>
            </w:pPr>
            <w:r w:rsidRPr="0095291F">
              <w:rPr>
                <w:rFonts w:ascii="Times New Roman" w:eastAsia="Times New Roman" w:hAnsi="Times New Roman" w:cs="Times New Roman"/>
                <w:b/>
                <w:bCs/>
                <w:sz w:val="20"/>
                <w:szCs w:val="20"/>
              </w:rPr>
              <w:t>Кіль</w:t>
            </w:r>
            <w:r>
              <w:rPr>
                <w:rFonts w:ascii="Times New Roman" w:eastAsia="Times New Roman" w:hAnsi="Times New Roman" w:cs="Times New Roman"/>
                <w:b/>
                <w:bCs/>
                <w:sz w:val="20"/>
                <w:szCs w:val="20"/>
              </w:rPr>
              <w:t>-</w:t>
            </w:r>
            <w:r w:rsidRPr="0095291F">
              <w:rPr>
                <w:rFonts w:ascii="Times New Roman" w:eastAsia="Times New Roman" w:hAnsi="Times New Roman" w:cs="Times New Roman"/>
                <w:b/>
                <w:bCs/>
                <w:sz w:val="20"/>
                <w:szCs w:val="20"/>
              </w:rPr>
              <w:t>кість</w:t>
            </w:r>
          </w:p>
        </w:tc>
        <w:tc>
          <w:tcPr>
            <w:tcW w:w="1134" w:type="dxa"/>
            <w:tcBorders>
              <w:top w:val="single" w:sz="4" w:space="0" w:color="000000"/>
              <w:bottom w:val="single" w:sz="4" w:space="0" w:color="000000"/>
              <w:right w:val="single" w:sz="4" w:space="0" w:color="000000"/>
            </w:tcBorders>
            <w:shd w:val="clear" w:color="000000" w:fill="FFFFFF"/>
            <w:vAlign w:val="center"/>
            <w:hideMark/>
          </w:tcPr>
          <w:p w:rsidR="008F2971" w:rsidRPr="0095291F" w:rsidRDefault="008F2971" w:rsidP="008F2971">
            <w:pPr>
              <w:widowControl w:val="0"/>
              <w:spacing w:after="0" w:line="240" w:lineRule="auto"/>
              <w:jc w:val="center"/>
              <w:rPr>
                <w:rFonts w:ascii="Times New Roman" w:eastAsia="Times New Roman" w:hAnsi="Times New Roman" w:cs="Times New Roman"/>
                <w:b/>
                <w:bCs/>
                <w:sz w:val="20"/>
                <w:szCs w:val="20"/>
              </w:rPr>
            </w:pPr>
            <w:r w:rsidRPr="0095291F">
              <w:rPr>
                <w:rFonts w:ascii="Times New Roman" w:eastAsia="Times New Roman" w:hAnsi="Times New Roman" w:cs="Times New Roman"/>
                <w:b/>
                <w:bCs/>
                <w:sz w:val="20"/>
                <w:szCs w:val="20"/>
              </w:rPr>
              <w:t>Ціна за од. (без ПДВ), грн.</w:t>
            </w:r>
          </w:p>
        </w:tc>
        <w:tc>
          <w:tcPr>
            <w:tcW w:w="1134" w:type="dxa"/>
            <w:tcBorders>
              <w:top w:val="single" w:sz="4" w:space="0" w:color="000000"/>
              <w:bottom w:val="single" w:sz="4" w:space="0" w:color="000000"/>
              <w:right w:val="single" w:sz="4" w:space="0" w:color="000000"/>
            </w:tcBorders>
            <w:shd w:val="clear" w:color="000000" w:fill="FFFFFF"/>
            <w:vAlign w:val="center"/>
            <w:hideMark/>
          </w:tcPr>
          <w:p w:rsidR="008F2971" w:rsidRPr="0095291F" w:rsidRDefault="008F2971" w:rsidP="008F2971">
            <w:pPr>
              <w:widowControl w:val="0"/>
              <w:spacing w:after="0" w:line="240" w:lineRule="auto"/>
              <w:jc w:val="center"/>
              <w:rPr>
                <w:rFonts w:ascii="Times New Roman" w:eastAsia="Times New Roman" w:hAnsi="Times New Roman" w:cs="Times New Roman"/>
                <w:b/>
                <w:bCs/>
                <w:sz w:val="20"/>
                <w:szCs w:val="20"/>
              </w:rPr>
            </w:pPr>
            <w:r w:rsidRPr="0095291F">
              <w:rPr>
                <w:rFonts w:ascii="Times New Roman" w:eastAsia="Times New Roman" w:hAnsi="Times New Roman" w:cs="Times New Roman"/>
                <w:b/>
                <w:bCs/>
                <w:sz w:val="20"/>
                <w:szCs w:val="20"/>
              </w:rPr>
              <w:t>Ціна за одиницю (з ПДВ), грн.</w:t>
            </w:r>
          </w:p>
        </w:tc>
        <w:tc>
          <w:tcPr>
            <w:tcW w:w="1417" w:type="dxa"/>
            <w:tcBorders>
              <w:top w:val="single" w:sz="4" w:space="0" w:color="000000"/>
              <w:bottom w:val="single" w:sz="4" w:space="0" w:color="000000"/>
              <w:right w:val="single" w:sz="4" w:space="0" w:color="000000"/>
            </w:tcBorders>
            <w:shd w:val="clear" w:color="000000" w:fill="FFFFFF"/>
            <w:vAlign w:val="center"/>
            <w:hideMark/>
          </w:tcPr>
          <w:p w:rsidR="008F2971" w:rsidRDefault="008F2971" w:rsidP="008F2971">
            <w:pPr>
              <w:widowControl w:val="0"/>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Сума</w:t>
            </w:r>
            <w:r w:rsidRPr="0095291F">
              <w:rPr>
                <w:rFonts w:ascii="Times New Roman" w:eastAsia="Times New Roman" w:hAnsi="Times New Roman" w:cs="Times New Roman"/>
                <w:b/>
                <w:bCs/>
                <w:sz w:val="20"/>
                <w:szCs w:val="20"/>
              </w:rPr>
              <w:t xml:space="preserve"> грн.</w:t>
            </w:r>
          </w:p>
          <w:p w:rsidR="008F2971" w:rsidRPr="0095291F" w:rsidRDefault="008F2971" w:rsidP="008F2971">
            <w:pPr>
              <w:widowControl w:val="0"/>
              <w:spacing w:after="0" w:line="240" w:lineRule="auto"/>
              <w:jc w:val="center"/>
              <w:rPr>
                <w:rFonts w:ascii="Arial" w:eastAsia="Times New Roman" w:hAnsi="Arial" w:cs="Arial"/>
                <w:b/>
                <w:bCs/>
                <w:sz w:val="20"/>
                <w:szCs w:val="20"/>
              </w:rPr>
            </w:pPr>
            <w:r w:rsidRPr="0095291F">
              <w:rPr>
                <w:rFonts w:ascii="Times New Roman" w:eastAsia="Times New Roman" w:hAnsi="Times New Roman" w:cs="Times New Roman"/>
                <w:b/>
                <w:bCs/>
                <w:sz w:val="20"/>
                <w:szCs w:val="20"/>
              </w:rPr>
              <w:t>(з ПДВ</w:t>
            </w:r>
            <w:r w:rsidRPr="0095291F">
              <w:rPr>
                <w:rFonts w:ascii="Arial" w:eastAsia="Times New Roman" w:hAnsi="Arial" w:cs="Arial"/>
                <w:b/>
                <w:bCs/>
                <w:sz w:val="20"/>
                <w:szCs w:val="20"/>
              </w:rPr>
              <w:t>)</w:t>
            </w:r>
          </w:p>
        </w:tc>
      </w:tr>
      <w:tr w:rsidR="008F2971" w:rsidRPr="008F2971" w:rsidTr="008F2971">
        <w:trPr>
          <w:trHeight w:val="397"/>
        </w:trPr>
        <w:tc>
          <w:tcPr>
            <w:tcW w:w="426"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color w:val="000000"/>
                <w:sz w:val="20"/>
                <w:szCs w:val="20"/>
              </w:rPr>
            </w:pPr>
            <w:r w:rsidRPr="008F2971">
              <w:rPr>
                <w:rFonts w:ascii="Times New Roman" w:eastAsia="Times New Roman" w:hAnsi="Times New Roman" w:cs="Times New Roman"/>
                <w:color w:val="000000"/>
                <w:sz w:val="20"/>
                <w:szCs w:val="20"/>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napToGrid w:val="0"/>
              <w:spacing w:after="0" w:line="252" w:lineRule="auto"/>
              <w:ind w:hanging="15"/>
              <w:jc w:val="center"/>
              <w:rPr>
                <w:rFonts w:ascii="Times New Roman" w:eastAsia="Times New Roman" w:hAnsi="Times New Roman" w:cs="Times New Roman"/>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napToGrid w:val="0"/>
              <w:spacing w:after="0" w:line="252" w:lineRule="auto"/>
              <w:jc w:val="center"/>
              <w:rPr>
                <w:rFonts w:ascii="Times New Roman" w:eastAsia="Times New Roman" w:hAnsi="Times New Roman" w:cs="Times New Roman"/>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napToGrid w:val="0"/>
              <w:spacing w:after="0" w:line="252" w:lineRule="auto"/>
              <w:jc w:val="center"/>
              <w:rPr>
                <w:rFonts w:ascii="Times New Roman" w:eastAsia="Times New Roman" w:hAnsi="Times New Roman" w:cs="Times New Roman"/>
                <w:sz w:val="20"/>
                <w:szCs w:val="20"/>
                <w:lang w:eastAsia="en-US"/>
              </w:rPr>
            </w:pPr>
          </w:p>
        </w:tc>
      </w:tr>
      <w:tr w:rsidR="008F2971" w:rsidRPr="008F2971" w:rsidTr="008F2971">
        <w:trPr>
          <w:trHeight w:val="397"/>
        </w:trPr>
        <w:tc>
          <w:tcPr>
            <w:tcW w:w="426" w:type="dxa"/>
            <w:tcBorders>
              <w:top w:val="single" w:sz="4" w:space="0" w:color="000000"/>
              <w:left w:val="single" w:sz="4" w:space="0" w:color="000000"/>
              <w:bottom w:val="single" w:sz="4" w:space="0" w:color="000000"/>
              <w:right w:val="single" w:sz="4" w:space="0" w:color="000000"/>
            </w:tcBorders>
            <w:vAlign w:val="center"/>
            <w:hideMark/>
          </w:tcPr>
          <w:p w:rsidR="008F2971" w:rsidRPr="008F2971" w:rsidRDefault="008F2971" w:rsidP="008F2971">
            <w:pPr>
              <w:suppressAutoHyphens w:val="0"/>
              <w:spacing w:after="0" w:line="252" w:lineRule="auto"/>
              <w:jc w:val="center"/>
              <w:rPr>
                <w:rFonts w:ascii="Times New Roman" w:eastAsia="Times New Roman" w:hAnsi="Times New Roman" w:cs="Times New Roman"/>
                <w:color w:val="000000"/>
                <w:sz w:val="20"/>
                <w:szCs w:val="20"/>
              </w:rPr>
            </w:pPr>
            <w:r w:rsidRPr="008F2971">
              <w:rPr>
                <w:rFonts w:ascii="Times New Roman" w:eastAsia="Times New Roman" w:hAnsi="Times New Roman" w:cs="Times New Roman"/>
                <w:color w:val="000000"/>
                <w:sz w:val="20"/>
                <w:szCs w:val="20"/>
              </w:rPr>
              <w:t>2</w:t>
            </w:r>
          </w:p>
        </w:tc>
        <w:tc>
          <w:tcPr>
            <w:tcW w:w="2692"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napToGrid w:val="0"/>
              <w:spacing w:after="0" w:line="252" w:lineRule="auto"/>
              <w:ind w:hanging="15"/>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napToGrid w:val="0"/>
              <w:spacing w:after="0" w:line="252" w:lineRule="auto"/>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napToGrid w:val="0"/>
              <w:spacing w:after="0" w:line="252" w:lineRule="auto"/>
              <w:jc w:val="center"/>
              <w:rPr>
                <w:rFonts w:ascii="Times New Roman" w:eastAsia="Times New Roman" w:hAnsi="Times New Roman" w:cs="Times New Roman"/>
                <w:sz w:val="20"/>
                <w:szCs w:val="20"/>
                <w:lang w:eastAsia="en-US"/>
              </w:rPr>
            </w:pPr>
          </w:p>
        </w:tc>
      </w:tr>
      <w:tr w:rsidR="008F2971" w:rsidRPr="008F2971" w:rsidTr="008F2971">
        <w:trPr>
          <w:trHeight w:val="397"/>
        </w:trPr>
        <w:tc>
          <w:tcPr>
            <w:tcW w:w="426"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color w:val="000000"/>
                <w:sz w:val="20"/>
                <w:szCs w:val="20"/>
              </w:rPr>
            </w:pPr>
            <w:r w:rsidRPr="008F2971">
              <w:rPr>
                <w:rFonts w:ascii="Times New Roman" w:eastAsia="Times New Roman" w:hAnsi="Times New Roman" w:cs="Times New Roman"/>
                <w:color w:val="000000"/>
                <w:sz w:val="20"/>
                <w:szCs w:val="20"/>
              </w:rPr>
              <w:t>3</w:t>
            </w:r>
          </w:p>
        </w:tc>
        <w:tc>
          <w:tcPr>
            <w:tcW w:w="2692"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napToGrid w:val="0"/>
              <w:spacing w:after="0" w:line="252" w:lineRule="auto"/>
              <w:ind w:hanging="15"/>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napToGrid w:val="0"/>
              <w:spacing w:after="0" w:line="252" w:lineRule="auto"/>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napToGrid w:val="0"/>
              <w:spacing w:after="0" w:line="252" w:lineRule="auto"/>
              <w:jc w:val="center"/>
              <w:rPr>
                <w:rFonts w:ascii="Times New Roman" w:eastAsia="Times New Roman" w:hAnsi="Times New Roman" w:cs="Times New Roman"/>
                <w:sz w:val="20"/>
                <w:szCs w:val="20"/>
                <w:lang w:eastAsia="en-US"/>
              </w:rPr>
            </w:pPr>
          </w:p>
        </w:tc>
      </w:tr>
      <w:tr w:rsidR="008F2971" w:rsidRPr="008F2971" w:rsidTr="008F2971">
        <w:trPr>
          <w:trHeight w:val="397"/>
        </w:trPr>
        <w:tc>
          <w:tcPr>
            <w:tcW w:w="426"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692"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napToGrid w:val="0"/>
              <w:spacing w:after="0" w:line="252" w:lineRule="auto"/>
              <w:ind w:hanging="15"/>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napToGrid w:val="0"/>
              <w:spacing w:after="0" w:line="252" w:lineRule="auto"/>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napToGrid w:val="0"/>
              <w:spacing w:after="0" w:line="252" w:lineRule="auto"/>
              <w:jc w:val="center"/>
              <w:rPr>
                <w:rFonts w:ascii="Times New Roman" w:eastAsia="Times New Roman" w:hAnsi="Times New Roman" w:cs="Times New Roman"/>
                <w:sz w:val="20"/>
                <w:szCs w:val="20"/>
                <w:lang w:eastAsia="en-US"/>
              </w:rPr>
            </w:pPr>
          </w:p>
        </w:tc>
      </w:tr>
      <w:tr w:rsidR="008F2971" w:rsidRPr="008F2971" w:rsidTr="008F2971">
        <w:trPr>
          <w:trHeight w:val="397"/>
        </w:trPr>
        <w:tc>
          <w:tcPr>
            <w:tcW w:w="426"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692"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napToGrid w:val="0"/>
              <w:spacing w:after="0" w:line="252" w:lineRule="auto"/>
              <w:ind w:hanging="15"/>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napToGrid w:val="0"/>
              <w:spacing w:after="0" w:line="252" w:lineRule="auto"/>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napToGrid w:val="0"/>
              <w:spacing w:after="0" w:line="252" w:lineRule="auto"/>
              <w:jc w:val="center"/>
              <w:rPr>
                <w:rFonts w:ascii="Times New Roman" w:eastAsia="Times New Roman" w:hAnsi="Times New Roman" w:cs="Times New Roman"/>
                <w:sz w:val="20"/>
                <w:szCs w:val="20"/>
                <w:lang w:eastAsia="en-US"/>
              </w:rPr>
            </w:pPr>
          </w:p>
        </w:tc>
      </w:tr>
      <w:tr w:rsidR="008F2971" w:rsidRPr="008F2971" w:rsidTr="008F2971">
        <w:trPr>
          <w:trHeight w:val="397"/>
        </w:trPr>
        <w:tc>
          <w:tcPr>
            <w:tcW w:w="426"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692"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napToGrid w:val="0"/>
              <w:spacing w:after="0" w:line="252" w:lineRule="auto"/>
              <w:ind w:hanging="15"/>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napToGrid w:val="0"/>
              <w:spacing w:after="0" w:line="252" w:lineRule="auto"/>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napToGrid w:val="0"/>
              <w:spacing w:after="0" w:line="252" w:lineRule="auto"/>
              <w:jc w:val="center"/>
              <w:rPr>
                <w:rFonts w:ascii="Times New Roman" w:eastAsia="Times New Roman" w:hAnsi="Times New Roman" w:cs="Times New Roman"/>
                <w:sz w:val="20"/>
                <w:szCs w:val="20"/>
                <w:lang w:eastAsia="en-US"/>
              </w:rPr>
            </w:pPr>
          </w:p>
        </w:tc>
      </w:tr>
      <w:tr w:rsidR="008F2971" w:rsidRPr="008F2971" w:rsidTr="008F2971">
        <w:trPr>
          <w:trHeight w:val="397"/>
        </w:trPr>
        <w:tc>
          <w:tcPr>
            <w:tcW w:w="426"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692"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pacing w:after="0" w:line="252"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napToGrid w:val="0"/>
              <w:spacing w:after="0" w:line="252" w:lineRule="auto"/>
              <w:ind w:hanging="15"/>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napToGrid w:val="0"/>
              <w:spacing w:after="0" w:line="252" w:lineRule="auto"/>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napToGrid w:val="0"/>
              <w:spacing w:after="0" w:line="252" w:lineRule="auto"/>
              <w:jc w:val="center"/>
              <w:rPr>
                <w:rFonts w:ascii="Times New Roman" w:eastAsia="Times New Roman" w:hAnsi="Times New Roman" w:cs="Times New Roman"/>
                <w:sz w:val="20"/>
                <w:szCs w:val="20"/>
                <w:lang w:eastAsia="en-US"/>
              </w:rPr>
            </w:pPr>
          </w:p>
        </w:tc>
      </w:tr>
      <w:tr w:rsidR="008F2971" w:rsidRPr="008F2971" w:rsidTr="008F2971">
        <w:trPr>
          <w:trHeight w:val="397"/>
        </w:trPr>
        <w:tc>
          <w:tcPr>
            <w:tcW w:w="8505" w:type="dxa"/>
            <w:gridSpan w:val="7"/>
            <w:tcBorders>
              <w:top w:val="single" w:sz="4" w:space="0" w:color="auto"/>
              <w:left w:val="single" w:sz="4" w:space="0" w:color="auto"/>
              <w:bottom w:val="single" w:sz="4" w:space="0" w:color="auto"/>
              <w:right w:val="single" w:sz="4" w:space="0" w:color="auto"/>
            </w:tcBorders>
          </w:tcPr>
          <w:p w:rsidR="008F2971" w:rsidRPr="008F2971" w:rsidRDefault="008F2971" w:rsidP="008F2971">
            <w:pPr>
              <w:widowControl w:val="0"/>
              <w:suppressAutoHyphens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8F2971">
              <w:rPr>
                <w:rFonts w:ascii="Times New Roman" w:eastAsia="Times New Roman" w:hAnsi="Times New Roman" w:cs="Times New Roman"/>
                <w:b/>
                <w:bCs/>
                <w:color w:val="000000"/>
                <w:sz w:val="24"/>
                <w:szCs w:val="24"/>
                <w:lang w:eastAsia="ru-RU"/>
              </w:rPr>
              <w:t xml:space="preserve">Загальна вартість без ПДВ </w:t>
            </w:r>
          </w:p>
        </w:tc>
        <w:tc>
          <w:tcPr>
            <w:tcW w:w="1417"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napToGrid w:val="0"/>
              <w:spacing w:after="0" w:line="252" w:lineRule="auto"/>
              <w:jc w:val="right"/>
              <w:rPr>
                <w:rFonts w:ascii="Times New Roman" w:eastAsia="Times New Roman" w:hAnsi="Times New Roman" w:cs="Times New Roman"/>
                <w:b/>
                <w:sz w:val="20"/>
                <w:szCs w:val="20"/>
                <w:lang w:eastAsia="en-US"/>
              </w:rPr>
            </w:pPr>
          </w:p>
        </w:tc>
      </w:tr>
      <w:tr w:rsidR="008F2971" w:rsidRPr="008F2971" w:rsidTr="008F2971">
        <w:trPr>
          <w:trHeight w:val="397"/>
        </w:trPr>
        <w:tc>
          <w:tcPr>
            <w:tcW w:w="8505" w:type="dxa"/>
            <w:gridSpan w:val="7"/>
            <w:tcBorders>
              <w:top w:val="single" w:sz="4" w:space="0" w:color="auto"/>
              <w:left w:val="single" w:sz="4" w:space="0" w:color="auto"/>
              <w:bottom w:val="single" w:sz="4" w:space="0" w:color="auto"/>
              <w:right w:val="single" w:sz="4" w:space="0" w:color="auto"/>
            </w:tcBorders>
          </w:tcPr>
          <w:p w:rsidR="008F2971" w:rsidRPr="008F2971" w:rsidRDefault="008F2971" w:rsidP="008F2971">
            <w:pPr>
              <w:widowControl w:val="0"/>
              <w:suppressAutoHyphens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8F2971">
              <w:rPr>
                <w:rFonts w:ascii="Times New Roman" w:eastAsia="Times New Roman" w:hAnsi="Times New Roman" w:cs="Times New Roman"/>
                <w:b/>
                <w:bCs/>
                <w:color w:val="000000"/>
                <w:sz w:val="24"/>
                <w:szCs w:val="24"/>
                <w:lang w:eastAsia="ru-RU"/>
              </w:rPr>
              <w:t xml:space="preserve">  ПДВ </w:t>
            </w:r>
          </w:p>
        </w:tc>
        <w:tc>
          <w:tcPr>
            <w:tcW w:w="1417"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napToGrid w:val="0"/>
              <w:spacing w:after="0" w:line="252" w:lineRule="auto"/>
              <w:jc w:val="right"/>
              <w:rPr>
                <w:rFonts w:ascii="Times New Roman" w:eastAsia="Times New Roman" w:hAnsi="Times New Roman" w:cs="Times New Roman"/>
                <w:b/>
                <w:sz w:val="20"/>
                <w:szCs w:val="20"/>
                <w:lang w:eastAsia="en-US"/>
              </w:rPr>
            </w:pPr>
          </w:p>
        </w:tc>
      </w:tr>
      <w:tr w:rsidR="008F2971" w:rsidRPr="008F2971" w:rsidTr="008F2971">
        <w:trPr>
          <w:trHeight w:val="397"/>
        </w:trPr>
        <w:tc>
          <w:tcPr>
            <w:tcW w:w="8505" w:type="dxa"/>
            <w:gridSpan w:val="7"/>
            <w:tcBorders>
              <w:top w:val="single" w:sz="4" w:space="0" w:color="auto"/>
              <w:left w:val="single" w:sz="4" w:space="0" w:color="auto"/>
              <w:bottom w:val="single" w:sz="4" w:space="0" w:color="auto"/>
              <w:right w:val="single" w:sz="4" w:space="0" w:color="auto"/>
            </w:tcBorders>
          </w:tcPr>
          <w:p w:rsidR="008F2971" w:rsidRPr="008F2971" w:rsidRDefault="008F2971" w:rsidP="008F2971">
            <w:pPr>
              <w:widowControl w:val="0"/>
              <w:suppressAutoHyphens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8F2971">
              <w:rPr>
                <w:rFonts w:ascii="Times New Roman" w:eastAsia="Times New Roman" w:hAnsi="Times New Roman" w:cs="Times New Roman"/>
                <w:b/>
                <w:bCs/>
                <w:color w:val="000000"/>
                <w:sz w:val="24"/>
                <w:szCs w:val="24"/>
                <w:lang w:eastAsia="ru-RU"/>
              </w:rPr>
              <w:t xml:space="preserve">Загальна вартість   з ПДВ </w:t>
            </w:r>
          </w:p>
        </w:tc>
        <w:tc>
          <w:tcPr>
            <w:tcW w:w="1417" w:type="dxa"/>
            <w:tcBorders>
              <w:top w:val="single" w:sz="4" w:space="0" w:color="000000"/>
              <w:left w:val="single" w:sz="4" w:space="0" w:color="000000"/>
              <w:bottom w:val="single" w:sz="4" w:space="0" w:color="000000"/>
              <w:right w:val="single" w:sz="4" w:space="0" w:color="000000"/>
            </w:tcBorders>
            <w:vAlign w:val="center"/>
          </w:tcPr>
          <w:p w:rsidR="008F2971" w:rsidRPr="008F2971" w:rsidRDefault="008F2971" w:rsidP="008F2971">
            <w:pPr>
              <w:suppressAutoHyphens w:val="0"/>
              <w:snapToGrid w:val="0"/>
              <w:spacing w:after="0" w:line="252" w:lineRule="auto"/>
              <w:jc w:val="right"/>
              <w:rPr>
                <w:rFonts w:ascii="Times New Roman" w:eastAsia="Times New Roman" w:hAnsi="Times New Roman" w:cs="Times New Roman"/>
                <w:b/>
                <w:sz w:val="20"/>
                <w:szCs w:val="20"/>
                <w:lang w:eastAsia="en-US"/>
              </w:rPr>
            </w:pPr>
          </w:p>
        </w:tc>
      </w:tr>
    </w:tbl>
    <w:p w:rsidR="008F2971" w:rsidRPr="008F2971" w:rsidRDefault="008F2971" w:rsidP="008F2971">
      <w:pPr>
        <w:tabs>
          <w:tab w:val="left" w:pos="0"/>
          <w:tab w:val="center" w:pos="4153"/>
          <w:tab w:val="right" w:pos="8306"/>
        </w:tabs>
        <w:suppressAutoHyphens w:val="0"/>
        <w:spacing w:after="0" w:line="240" w:lineRule="auto"/>
        <w:rPr>
          <w:rFonts w:ascii="Times New Roman" w:eastAsia="Times New Roman" w:hAnsi="Times New Roman" w:cs="Times New Roman"/>
          <w:b/>
          <w:lang w:eastAsia="ru-RU"/>
        </w:rPr>
      </w:pPr>
      <w:r w:rsidRPr="008F2971">
        <w:rPr>
          <w:rFonts w:ascii="Times New Roman" w:eastAsia="Times New Roman" w:hAnsi="Times New Roman" w:cs="Times New Roman"/>
          <w:b/>
          <w:sz w:val="20"/>
          <w:szCs w:val="20"/>
          <w:lang w:eastAsia="ru-RU"/>
        </w:rPr>
        <w:t xml:space="preserve">                       </w:t>
      </w:r>
      <w:r w:rsidRPr="008F2971">
        <w:rPr>
          <w:rFonts w:ascii="Times New Roman" w:eastAsia="Times New Roman" w:hAnsi="Times New Roman" w:cs="Times New Roman"/>
          <w:b/>
          <w:lang w:eastAsia="ru-RU"/>
        </w:rPr>
        <w:t xml:space="preserve">    </w:t>
      </w:r>
    </w:p>
    <w:p w:rsidR="00D842CF" w:rsidRDefault="00D842CF" w:rsidP="00D842CF">
      <w:pPr>
        <w:tabs>
          <w:tab w:val="left" w:pos="4962"/>
        </w:tabs>
        <w:spacing w:after="0" w:line="240" w:lineRule="auto"/>
        <w:ind w:left="142"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Загальна вартість ______________________  з ПДВ або без ПДВ (вказати суму), з них ПДВ______________грн (/або без ПДВ) (вказати суму) </w:t>
      </w:r>
    </w:p>
    <w:p w:rsidR="00D842CF" w:rsidRDefault="00D842CF" w:rsidP="00D842CF">
      <w:pPr>
        <w:spacing w:after="0" w:line="240" w:lineRule="auto"/>
      </w:pPr>
    </w:p>
    <w:p w:rsidR="00BE7287" w:rsidRDefault="00BE7287" w:rsidP="00D842CF">
      <w:pPr>
        <w:spacing w:after="0" w:line="240" w:lineRule="auto"/>
      </w:pPr>
    </w:p>
    <w:p w:rsidR="00BE7287" w:rsidRDefault="00BE7287" w:rsidP="00D842CF">
      <w:pPr>
        <w:spacing w:after="0" w:line="240" w:lineRule="auto"/>
      </w:pPr>
    </w:p>
    <w:tbl>
      <w:tblPr>
        <w:tblW w:w="9688" w:type="dxa"/>
        <w:tblInd w:w="544" w:type="dxa"/>
        <w:tblLayout w:type="fixed"/>
        <w:tblLook w:val="0000" w:firstRow="0" w:lastRow="0" w:firstColumn="0" w:lastColumn="0" w:noHBand="0" w:noVBand="0"/>
      </w:tblPr>
      <w:tblGrid>
        <w:gridCol w:w="4844"/>
        <w:gridCol w:w="4844"/>
      </w:tblGrid>
      <w:tr w:rsidR="00731503" w:rsidRPr="008F2971" w:rsidTr="00731503">
        <w:tc>
          <w:tcPr>
            <w:tcW w:w="4844" w:type="dxa"/>
          </w:tcPr>
          <w:p w:rsidR="00731503" w:rsidRDefault="00731503" w:rsidP="005825C8">
            <w:pPr>
              <w:tabs>
                <w:tab w:val="num" w:pos="0"/>
              </w:tabs>
              <w:spacing w:after="0"/>
              <w:jc w:val="both"/>
              <w:rPr>
                <w:rFonts w:ascii="Times New Roman" w:hAnsi="Times New Roman" w:cs="Times New Roman"/>
                <w:b/>
                <w:sz w:val="24"/>
                <w:szCs w:val="24"/>
              </w:rPr>
            </w:pPr>
            <w:r w:rsidRPr="008F2971">
              <w:rPr>
                <w:rFonts w:ascii="Times New Roman" w:hAnsi="Times New Roman" w:cs="Times New Roman"/>
                <w:b/>
                <w:sz w:val="24"/>
                <w:szCs w:val="24"/>
              </w:rPr>
              <w:t xml:space="preserve">                         ЗАМОВНИК   </w:t>
            </w:r>
          </w:p>
          <w:p w:rsidR="00F67FE9" w:rsidRPr="008F2971" w:rsidRDefault="00F67FE9" w:rsidP="005825C8">
            <w:pPr>
              <w:tabs>
                <w:tab w:val="num" w:pos="0"/>
              </w:tabs>
              <w:spacing w:after="0"/>
              <w:jc w:val="both"/>
              <w:rPr>
                <w:rFonts w:ascii="Times New Roman" w:hAnsi="Times New Roman" w:cs="Times New Roman"/>
                <w:b/>
                <w:sz w:val="24"/>
                <w:szCs w:val="24"/>
              </w:rPr>
            </w:pPr>
            <w:bookmarkStart w:id="4" w:name="_GoBack"/>
            <w:bookmarkEnd w:id="4"/>
          </w:p>
        </w:tc>
        <w:tc>
          <w:tcPr>
            <w:tcW w:w="4844" w:type="dxa"/>
          </w:tcPr>
          <w:p w:rsidR="00731503" w:rsidRPr="008F2971" w:rsidRDefault="00731503" w:rsidP="005825C8">
            <w:pPr>
              <w:tabs>
                <w:tab w:val="num" w:pos="0"/>
              </w:tabs>
              <w:spacing w:after="0"/>
              <w:ind w:firstLine="567"/>
              <w:jc w:val="both"/>
              <w:rPr>
                <w:rFonts w:ascii="Times New Roman" w:hAnsi="Times New Roman" w:cs="Times New Roman"/>
                <w:sz w:val="24"/>
                <w:szCs w:val="24"/>
              </w:rPr>
            </w:pPr>
            <w:r w:rsidRPr="008F2971">
              <w:rPr>
                <w:rFonts w:ascii="Times New Roman" w:hAnsi="Times New Roman" w:cs="Times New Roman"/>
                <w:b/>
                <w:bCs/>
                <w:sz w:val="24"/>
                <w:szCs w:val="24"/>
              </w:rPr>
              <w:t xml:space="preserve">                ПОСТАЧАЛЬНИК</w:t>
            </w:r>
          </w:p>
        </w:tc>
      </w:tr>
      <w:tr w:rsidR="00731503" w:rsidRPr="008F2971" w:rsidTr="00731503">
        <w:tc>
          <w:tcPr>
            <w:tcW w:w="4844" w:type="dxa"/>
            <w:vAlign w:val="center"/>
          </w:tcPr>
          <w:p w:rsidR="00731503" w:rsidRPr="008F2971" w:rsidRDefault="00731503" w:rsidP="005825C8">
            <w:pPr>
              <w:spacing w:after="0"/>
              <w:jc w:val="both"/>
              <w:rPr>
                <w:rFonts w:ascii="Times New Roman" w:hAnsi="Times New Roman" w:cs="Times New Roman"/>
                <w:b/>
                <w:bCs/>
                <w:sz w:val="24"/>
                <w:szCs w:val="24"/>
              </w:rPr>
            </w:pPr>
            <w:r w:rsidRPr="008F2971">
              <w:rPr>
                <w:rFonts w:ascii="Times New Roman" w:hAnsi="Times New Roman" w:cs="Times New Roman"/>
                <w:b/>
                <w:sz w:val="24"/>
                <w:szCs w:val="24"/>
              </w:rPr>
              <w:t>КНП «ВАСИЛЬКІВСЬКА БЛІЛ» ВМР</w:t>
            </w:r>
          </w:p>
        </w:tc>
        <w:tc>
          <w:tcPr>
            <w:tcW w:w="4844" w:type="dxa"/>
            <w:vAlign w:val="center"/>
          </w:tcPr>
          <w:p w:rsidR="00731503" w:rsidRPr="008F2971" w:rsidRDefault="00731503" w:rsidP="005825C8">
            <w:pPr>
              <w:spacing w:after="0"/>
              <w:jc w:val="both"/>
              <w:rPr>
                <w:rFonts w:ascii="Times New Roman" w:hAnsi="Times New Roman" w:cs="Times New Roman"/>
                <w:b/>
                <w:bCs/>
                <w:sz w:val="24"/>
                <w:szCs w:val="24"/>
              </w:rPr>
            </w:pPr>
            <w:r w:rsidRPr="008F2971">
              <w:rPr>
                <w:rFonts w:ascii="Times New Roman" w:hAnsi="Times New Roman" w:cs="Times New Roman"/>
                <w:b/>
                <w:bCs/>
                <w:sz w:val="24"/>
                <w:szCs w:val="24"/>
              </w:rPr>
              <w:t>_____________________________________</w:t>
            </w:r>
          </w:p>
        </w:tc>
      </w:tr>
      <w:tr w:rsidR="00731503" w:rsidRPr="008F2971" w:rsidTr="00731503">
        <w:tc>
          <w:tcPr>
            <w:tcW w:w="4844" w:type="dxa"/>
          </w:tcPr>
          <w:p w:rsidR="00731503" w:rsidRPr="008F2971" w:rsidRDefault="00731503" w:rsidP="005825C8">
            <w:pPr>
              <w:spacing w:after="0"/>
              <w:jc w:val="both"/>
              <w:rPr>
                <w:rFonts w:ascii="Times New Roman" w:hAnsi="Times New Roman" w:cs="Times New Roman"/>
                <w:sz w:val="24"/>
                <w:szCs w:val="24"/>
              </w:rPr>
            </w:pPr>
            <w:r w:rsidRPr="008F2971">
              <w:rPr>
                <w:rFonts w:ascii="Times New Roman" w:hAnsi="Times New Roman" w:cs="Times New Roman"/>
                <w:sz w:val="24"/>
                <w:szCs w:val="24"/>
              </w:rPr>
              <w:t xml:space="preserve">Адреса: 08600, м. Васильків, </w:t>
            </w:r>
          </w:p>
          <w:p w:rsidR="00731503" w:rsidRPr="008F2971" w:rsidRDefault="00731503" w:rsidP="005825C8">
            <w:pPr>
              <w:spacing w:after="0"/>
              <w:jc w:val="both"/>
              <w:rPr>
                <w:rFonts w:ascii="Times New Roman" w:hAnsi="Times New Roman" w:cs="Times New Roman"/>
                <w:sz w:val="24"/>
                <w:szCs w:val="24"/>
              </w:rPr>
            </w:pPr>
            <w:r w:rsidRPr="008F2971">
              <w:rPr>
                <w:rFonts w:ascii="Times New Roman" w:hAnsi="Times New Roman" w:cs="Times New Roman"/>
                <w:sz w:val="24"/>
                <w:szCs w:val="24"/>
              </w:rPr>
              <w:t>вул. Декабристів, 87</w:t>
            </w:r>
          </w:p>
          <w:p w:rsidR="00731503" w:rsidRPr="008F2971" w:rsidRDefault="00731503" w:rsidP="005825C8">
            <w:pPr>
              <w:spacing w:after="0"/>
              <w:jc w:val="both"/>
              <w:rPr>
                <w:rFonts w:ascii="Times New Roman" w:hAnsi="Times New Roman" w:cs="Times New Roman"/>
                <w:b/>
                <w:sz w:val="24"/>
                <w:szCs w:val="24"/>
              </w:rPr>
            </w:pPr>
            <w:r w:rsidRPr="008F2971">
              <w:rPr>
                <w:rFonts w:ascii="Times New Roman" w:hAnsi="Times New Roman" w:cs="Times New Roman"/>
                <w:sz w:val="24"/>
                <w:szCs w:val="24"/>
              </w:rPr>
              <w:t>IBAN:</w:t>
            </w:r>
            <w:r w:rsidRPr="008F2971">
              <w:rPr>
                <w:rFonts w:ascii="Times New Roman" w:hAnsi="Times New Roman" w:cs="Times New Roman"/>
                <w:b/>
                <w:sz w:val="24"/>
                <w:szCs w:val="24"/>
              </w:rPr>
              <w:t xml:space="preserve"> UA243052990000026000030100230</w:t>
            </w:r>
          </w:p>
          <w:p w:rsidR="00731503" w:rsidRPr="008F2971" w:rsidRDefault="00731503" w:rsidP="005825C8">
            <w:pPr>
              <w:spacing w:after="0"/>
              <w:jc w:val="both"/>
              <w:rPr>
                <w:rFonts w:ascii="Times New Roman" w:hAnsi="Times New Roman" w:cs="Times New Roman"/>
                <w:sz w:val="24"/>
                <w:szCs w:val="24"/>
              </w:rPr>
            </w:pPr>
            <w:r w:rsidRPr="008F2971">
              <w:rPr>
                <w:rFonts w:ascii="Times New Roman" w:hAnsi="Times New Roman" w:cs="Times New Roman"/>
                <w:sz w:val="24"/>
                <w:szCs w:val="24"/>
              </w:rPr>
              <w:t>в АТ КБ «ПРИВАТБАНК», МФО: 305299</w:t>
            </w:r>
          </w:p>
          <w:p w:rsidR="00731503" w:rsidRPr="008F2971" w:rsidRDefault="00731503" w:rsidP="005825C8">
            <w:pPr>
              <w:spacing w:after="0"/>
              <w:jc w:val="both"/>
              <w:rPr>
                <w:rFonts w:ascii="Times New Roman" w:hAnsi="Times New Roman" w:cs="Times New Roman"/>
                <w:sz w:val="24"/>
                <w:szCs w:val="24"/>
              </w:rPr>
            </w:pPr>
            <w:r w:rsidRPr="008F2971">
              <w:rPr>
                <w:rFonts w:ascii="Times New Roman" w:hAnsi="Times New Roman" w:cs="Times New Roman"/>
                <w:sz w:val="24"/>
                <w:szCs w:val="24"/>
              </w:rPr>
              <w:t>ЄДРПОУ 01994385</w:t>
            </w:r>
          </w:p>
          <w:p w:rsidR="00731503" w:rsidRPr="008F2971" w:rsidRDefault="00731503" w:rsidP="005825C8">
            <w:pPr>
              <w:spacing w:after="0"/>
              <w:jc w:val="both"/>
              <w:rPr>
                <w:rFonts w:ascii="Times New Roman" w:hAnsi="Times New Roman" w:cs="Times New Roman"/>
                <w:sz w:val="24"/>
                <w:szCs w:val="24"/>
              </w:rPr>
            </w:pPr>
            <w:r w:rsidRPr="008F2971">
              <w:rPr>
                <w:rFonts w:ascii="Times New Roman" w:hAnsi="Times New Roman" w:cs="Times New Roman"/>
                <w:sz w:val="24"/>
                <w:szCs w:val="24"/>
              </w:rPr>
              <w:t>ІПН: 019943810078</w:t>
            </w:r>
          </w:p>
          <w:p w:rsidR="00731503" w:rsidRPr="008F2971" w:rsidRDefault="00731503" w:rsidP="005825C8">
            <w:pPr>
              <w:spacing w:after="0"/>
              <w:jc w:val="both"/>
              <w:rPr>
                <w:rFonts w:ascii="Times New Roman" w:hAnsi="Times New Roman" w:cs="Times New Roman"/>
                <w:sz w:val="24"/>
                <w:szCs w:val="24"/>
              </w:rPr>
            </w:pPr>
            <w:r w:rsidRPr="008F2971">
              <w:rPr>
                <w:rFonts w:ascii="Times New Roman" w:hAnsi="Times New Roman" w:cs="Times New Roman"/>
                <w:sz w:val="24"/>
                <w:szCs w:val="24"/>
              </w:rPr>
              <w:t>Телефон/факс:  (04571) 2-11-14</w:t>
            </w:r>
          </w:p>
          <w:p w:rsidR="00731503" w:rsidRPr="008F2971" w:rsidRDefault="00731503" w:rsidP="005825C8">
            <w:pPr>
              <w:spacing w:after="0"/>
              <w:jc w:val="both"/>
              <w:rPr>
                <w:rFonts w:ascii="Times New Roman" w:hAnsi="Times New Roman" w:cs="Times New Roman"/>
                <w:sz w:val="24"/>
                <w:szCs w:val="24"/>
                <w:u w:val="single"/>
              </w:rPr>
            </w:pPr>
            <w:r w:rsidRPr="008F2971">
              <w:rPr>
                <w:rFonts w:ascii="Times New Roman" w:hAnsi="Times New Roman" w:cs="Times New Roman"/>
                <w:sz w:val="24"/>
                <w:szCs w:val="24"/>
              </w:rPr>
              <w:t>E-</w:t>
            </w:r>
            <w:proofErr w:type="spellStart"/>
            <w:r w:rsidRPr="008F2971">
              <w:rPr>
                <w:rFonts w:ascii="Times New Roman" w:hAnsi="Times New Roman" w:cs="Times New Roman"/>
                <w:sz w:val="24"/>
                <w:szCs w:val="24"/>
              </w:rPr>
              <w:t>mail</w:t>
            </w:r>
            <w:proofErr w:type="spellEnd"/>
            <w:r w:rsidRPr="008F2971">
              <w:rPr>
                <w:rFonts w:ascii="Times New Roman" w:hAnsi="Times New Roman" w:cs="Times New Roman"/>
                <w:sz w:val="24"/>
                <w:szCs w:val="24"/>
              </w:rPr>
              <w:t xml:space="preserve"> адреса: </w:t>
            </w:r>
            <w:hyperlink r:id="rId6" w:history="1">
              <w:r w:rsidRPr="008F2971">
                <w:rPr>
                  <w:rStyle w:val="a4"/>
                  <w:rFonts w:ascii="Times New Roman" w:hAnsi="Times New Roman" w:cs="Times New Roman"/>
                  <w:sz w:val="24"/>
                  <w:szCs w:val="24"/>
                </w:rPr>
                <w:t>vcrl-vasylkiv@ukr.net</w:t>
              </w:r>
            </w:hyperlink>
          </w:p>
          <w:p w:rsidR="00731503" w:rsidRPr="008F2971" w:rsidRDefault="00731503" w:rsidP="005825C8">
            <w:pPr>
              <w:spacing w:after="0"/>
              <w:jc w:val="both"/>
              <w:rPr>
                <w:rFonts w:ascii="Times New Roman" w:hAnsi="Times New Roman" w:cs="Times New Roman"/>
                <w:b/>
                <w:bCs/>
                <w:sz w:val="24"/>
                <w:szCs w:val="24"/>
              </w:rPr>
            </w:pPr>
          </w:p>
          <w:p w:rsidR="00731503" w:rsidRPr="008F2971" w:rsidRDefault="00731503" w:rsidP="005825C8">
            <w:pPr>
              <w:spacing w:after="0"/>
              <w:jc w:val="both"/>
              <w:rPr>
                <w:rFonts w:ascii="Times New Roman" w:hAnsi="Times New Roman" w:cs="Times New Roman"/>
                <w:b/>
                <w:bCs/>
                <w:sz w:val="24"/>
                <w:szCs w:val="24"/>
              </w:rPr>
            </w:pPr>
            <w:r w:rsidRPr="008F2971">
              <w:rPr>
                <w:rFonts w:ascii="Times New Roman" w:hAnsi="Times New Roman" w:cs="Times New Roman"/>
                <w:b/>
                <w:bCs/>
                <w:sz w:val="24"/>
                <w:szCs w:val="24"/>
              </w:rPr>
              <w:t xml:space="preserve">Генеральний директор                </w:t>
            </w:r>
          </w:p>
          <w:p w:rsidR="00731503" w:rsidRPr="008F2971" w:rsidRDefault="00731503" w:rsidP="005825C8">
            <w:pPr>
              <w:spacing w:after="0"/>
              <w:jc w:val="both"/>
              <w:rPr>
                <w:rFonts w:ascii="Times New Roman" w:hAnsi="Times New Roman" w:cs="Times New Roman"/>
                <w:b/>
                <w:bCs/>
                <w:sz w:val="24"/>
                <w:szCs w:val="24"/>
              </w:rPr>
            </w:pPr>
          </w:p>
          <w:p w:rsidR="00731503" w:rsidRPr="008F2971" w:rsidRDefault="00731503" w:rsidP="005825C8">
            <w:pPr>
              <w:spacing w:after="0"/>
              <w:jc w:val="both"/>
              <w:rPr>
                <w:rFonts w:ascii="Times New Roman" w:hAnsi="Times New Roman" w:cs="Times New Roman"/>
                <w:b/>
                <w:bCs/>
                <w:sz w:val="24"/>
                <w:szCs w:val="24"/>
              </w:rPr>
            </w:pPr>
            <w:r w:rsidRPr="008F2971">
              <w:rPr>
                <w:rFonts w:ascii="Times New Roman" w:hAnsi="Times New Roman" w:cs="Times New Roman"/>
                <w:b/>
                <w:bCs/>
                <w:sz w:val="24"/>
                <w:szCs w:val="24"/>
              </w:rPr>
              <w:t xml:space="preserve">_____________________ /Л.М. Пацало/ </w:t>
            </w:r>
          </w:p>
          <w:p w:rsidR="00731503" w:rsidRPr="008F2971" w:rsidRDefault="00731503" w:rsidP="005825C8">
            <w:pPr>
              <w:spacing w:after="0"/>
              <w:jc w:val="both"/>
              <w:rPr>
                <w:rFonts w:ascii="Times New Roman" w:hAnsi="Times New Roman" w:cs="Times New Roman"/>
                <w:b/>
                <w:bCs/>
                <w:sz w:val="24"/>
                <w:szCs w:val="24"/>
              </w:rPr>
            </w:pPr>
            <w:r w:rsidRPr="008F2971">
              <w:rPr>
                <w:rFonts w:ascii="Times New Roman" w:hAnsi="Times New Roman" w:cs="Times New Roman"/>
                <w:b/>
                <w:bCs/>
                <w:sz w:val="24"/>
                <w:szCs w:val="24"/>
              </w:rPr>
              <w:t xml:space="preserve">  М. П.</w:t>
            </w:r>
          </w:p>
        </w:tc>
        <w:tc>
          <w:tcPr>
            <w:tcW w:w="4844" w:type="dxa"/>
          </w:tcPr>
          <w:p w:rsidR="00731503" w:rsidRPr="008F2971" w:rsidRDefault="00731503" w:rsidP="005825C8">
            <w:pPr>
              <w:spacing w:after="0"/>
              <w:jc w:val="both"/>
              <w:rPr>
                <w:rFonts w:ascii="Times New Roman" w:hAnsi="Times New Roman" w:cs="Times New Roman"/>
                <w:sz w:val="24"/>
                <w:szCs w:val="24"/>
              </w:rPr>
            </w:pPr>
            <w:r w:rsidRPr="008F2971">
              <w:rPr>
                <w:rFonts w:ascii="Times New Roman" w:hAnsi="Times New Roman" w:cs="Times New Roman"/>
                <w:sz w:val="24"/>
                <w:szCs w:val="24"/>
              </w:rPr>
              <w:t>Адреса_______________________________</w:t>
            </w:r>
          </w:p>
          <w:p w:rsidR="00731503" w:rsidRPr="008F2971" w:rsidRDefault="00731503" w:rsidP="005825C8">
            <w:pPr>
              <w:spacing w:after="0"/>
              <w:jc w:val="both"/>
              <w:rPr>
                <w:rFonts w:ascii="Times New Roman" w:hAnsi="Times New Roman" w:cs="Times New Roman"/>
                <w:sz w:val="24"/>
                <w:szCs w:val="24"/>
              </w:rPr>
            </w:pPr>
          </w:p>
          <w:p w:rsidR="00731503" w:rsidRPr="008F2971" w:rsidRDefault="00731503" w:rsidP="005825C8">
            <w:pPr>
              <w:spacing w:after="0"/>
              <w:jc w:val="both"/>
              <w:rPr>
                <w:rFonts w:ascii="Times New Roman" w:hAnsi="Times New Roman" w:cs="Times New Roman"/>
                <w:sz w:val="24"/>
                <w:szCs w:val="24"/>
              </w:rPr>
            </w:pPr>
            <w:r w:rsidRPr="008F2971">
              <w:rPr>
                <w:rFonts w:ascii="Times New Roman" w:hAnsi="Times New Roman" w:cs="Times New Roman"/>
                <w:sz w:val="24"/>
                <w:szCs w:val="24"/>
              </w:rPr>
              <w:t>IBAN:________________________________</w:t>
            </w:r>
          </w:p>
          <w:p w:rsidR="00731503" w:rsidRPr="008F2971" w:rsidRDefault="00731503" w:rsidP="005825C8">
            <w:pPr>
              <w:spacing w:after="0"/>
              <w:jc w:val="both"/>
              <w:rPr>
                <w:rFonts w:ascii="Times New Roman" w:hAnsi="Times New Roman" w:cs="Times New Roman"/>
                <w:sz w:val="24"/>
                <w:szCs w:val="24"/>
              </w:rPr>
            </w:pPr>
            <w:r w:rsidRPr="008F2971">
              <w:rPr>
                <w:rFonts w:ascii="Times New Roman" w:hAnsi="Times New Roman" w:cs="Times New Roman"/>
                <w:sz w:val="24"/>
                <w:szCs w:val="24"/>
              </w:rPr>
              <w:t xml:space="preserve">в ___________________________________, </w:t>
            </w:r>
          </w:p>
          <w:p w:rsidR="00731503" w:rsidRPr="008F2971" w:rsidRDefault="00731503" w:rsidP="005825C8">
            <w:pPr>
              <w:spacing w:after="0"/>
              <w:jc w:val="both"/>
              <w:rPr>
                <w:rFonts w:ascii="Times New Roman" w:hAnsi="Times New Roman" w:cs="Times New Roman"/>
                <w:sz w:val="24"/>
                <w:szCs w:val="24"/>
              </w:rPr>
            </w:pPr>
            <w:r w:rsidRPr="008F2971">
              <w:rPr>
                <w:rFonts w:ascii="Times New Roman" w:hAnsi="Times New Roman" w:cs="Times New Roman"/>
                <w:sz w:val="24"/>
                <w:szCs w:val="24"/>
              </w:rPr>
              <w:t>ЄДРПОУ: ____________________________</w:t>
            </w:r>
          </w:p>
          <w:p w:rsidR="00731503" w:rsidRPr="008F2971" w:rsidRDefault="00731503" w:rsidP="005825C8">
            <w:pPr>
              <w:spacing w:after="0"/>
              <w:jc w:val="both"/>
              <w:rPr>
                <w:rFonts w:ascii="Times New Roman" w:hAnsi="Times New Roman" w:cs="Times New Roman"/>
                <w:sz w:val="24"/>
                <w:szCs w:val="24"/>
              </w:rPr>
            </w:pPr>
            <w:r w:rsidRPr="008F2971">
              <w:rPr>
                <w:rFonts w:ascii="Times New Roman" w:hAnsi="Times New Roman" w:cs="Times New Roman"/>
                <w:sz w:val="24"/>
                <w:szCs w:val="24"/>
              </w:rPr>
              <w:t>ІПН: _________________________________</w:t>
            </w:r>
          </w:p>
          <w:p w:rsidR="00731503" w:rsidRPr="008F2971" w:rsidRDefault="00731503" w:rsidP="005825C8">
            <w:pPr>
              <w:spacing w:after="0"/>
              <w:jc w:val="both"/>
              <w:rPr>
                <w:rFonts w:ascii="Times New Roman" w:hAnsi="Times New Roman" w:cs="Times New Roman"/>
                <w:sz w:val="24"/>
                <w:szCs w:val="24"/>
              </w:rPr>
            </w:pPr>
            <w:r w:rsidRPr="008F2971">
              <w:rPr>
                <w:rFonts w:ascii="Times New Roman" w:hAnsi="Times New Roman" w:cs="Times New Roman"/>
                <w:sz w:val="24"/>
                <w:szCs w:val="24"/>
              </w:rPr>
              <w:t>Телефон/факс:  ________________________</w:t>
            </w:r>
          </w:p>
          <w:p w:rsidR="00731503" w:rsidRPr="008F2971" w:rsidRDefault="00731503" w:rsidP="005825C8">
            <w:pPr>
              <w:spacing w:after="0"/>
              <w:jc w:val="both"/>
              <w:rPr>
                <w:rFonts w:ascii="Times New Roman" w:hAnsi="Times New Roman" w:cs="Times New Roman"/>
                <w:b/>
                <w:bCs/>
                <w:sz w:val="24"/>
                <w:szCs w:val="24"/>
              </w:rPr>
            </w:pPr>
            <w:r w:rsidRPr="008F2971">
              <w:rPr>
                <w:rFonts w:ascii="Times New Roman" w:hAnsi="Times New Roman" w:cs="Times New Roman"/>
                <w:sz w:val="24"/>
                <w:szCs w:val="24"/>
              </w:rPr>
              <w:t>E-</w:t>
            </w:r>
            <w:proofErr w:type="spellStart"/>
            <w:r w:rsidRPr="008F2971">
              <w:rPr>
                <w:rFonts w:ascii="Times New Roman" w:hAnsi="Times New Roman" w:cs="Times New Roman"/>
                <w:sz w:val="24"/>
                <w:szCs w:val="24"/>
              </w:rPr>
              <w:t>mail</w:t>
            </w:r>
            <w:proofErr w:type="spellEnd"/>
            <w:r w:rsidRPr="008F2971">
              <w:rPr>
                <w:rFonts w:ascii="Times New Roman" w:hAnsi="Times New Roman" w:cs="Times New Roman"/>
                <w:sz w:val="24"/>
                <w:szCs w:val="24"/>
              </w:rPr>
              <w:t xml:space="preserve"> адреса:</w:t>
            </w:r>
          </w:p>
          <w:p w:rsidR="00731503" w:rsidRPr="008F2971" w:rsidRDefault="00731503" w:rsidP="005825C8">
            <w:pPr>
              <w:spacing w:after="0"/>
              <w:jc w:val="both"/>
              <w:rPr>
                <w:rFonts w:ascii="Times New Roman" w:hAnsi="Times New Roman" w:cs="Times New Roman"/>
                <w:b/>
                <w:bCs/>
                <w:sz w:val="24"/>
                <w:szCs w:val="24"/>
              </w:rPr>
            </w:pPr>
          </w:p>
          <w:p w:rsidR="00731503" w:rsidRPr="008F2971" w:rsidRDefault="00731503" w:rsidP="005825C8">
            <w:pPr>
              <w:spacing w:after="0"/>
              <w:jc w:val="both"/>
              <w:rPr>
                <w:rFonts w:ascii="Times New Roman" w:hAnsi="Times New Roman" w:cs="Times New Roman"/>
                <w:b/>
                <w:bCs/>
                <w:sz w:val="24"/>
                <w:szCs w:val="24"/>
              </w:rPr>
            </w:pPr>
            <w:r w:rsidRPr="008F2971">
              <w:rPr>
                <w:rFonts w:ascii="Times New Roman" w:hAnsi="Times New Roman" w:cs="Times New Roman"/>
                <w:b/>
                <w:bCs/>
                <w:sz w:val="24"/>
                <w:szCs w:val="24"/>
              </w:rPr>
              <w:t>Директор</w:t>
            </w:r>
          </w:p>
          <w:p w:rsidR="00731503" w:rsidRPr="008F2971" w:rsidRDefault="00731503" w:rsidP="005825C8">
            <w:pPr>
              <w:spacing w:after="0"/>
              <w:ind w:firstLine="567"/>
              <w:jc w:val="both"/>
              <w:rPr>
                <w:rFonts w:ascii="Times New Roman" w:hAnsi="Times New Roman" w:cs="Times New Roman"/>
                <w:b/>
                <w:bCs/>
                <w:sz w:val="24"/>
                <w:szCs w:val="24"/>
              </w:rPr>
            </w:pPr>
          </w:p>
          <w:p w:rsidR="00731503" w:rsidRPr="008F2971" w:rsidRDefault="00731503" w:rsidP="005825C8">
            <w:pPr>
              <w:spacing w:after="0"/>
              <w:jc w:val="both"/>
              <w:rPr>
                <w:rFonts w:ascii="Times New Roman" w:hAnsi="Times New Roman" w:cs="Times New Roman"/>
                <w:b/>
                <w:bCs/>
                <w:sz w:val="24"/>
                <w:szCs w:val="24"/>
              </w:rPr>
            </w:pPr>
            <w:r w:rsidRPr="008F2971">
              <w:rPr>
                <w:rFonts w:ascii="Times New Roman" w:hAnsi="Times New Roman" w:cs="Times New Roman"/>
                <w:b/>
                <w:bCs/>
                <w:sz w:val="24"/>
                <w:szCs w:val="24"/>
              </w:rPr>
              <w:t>_____________________  /______________/</w:t>
            </w:r>
          </w:p>
          <w:p w:rsidR="00731503" w:rsidRPr="008F2971" w:rsidRDefault="00731503" w:rsidP="005825C8">
            <w:pPr>
              <w:spacing w:after="0"/>
              <w:jc w:val="both"/>
              <w:rPr>
                <w:rFonts w:ascii="Times New Roman" w:hAnsi="Times New Roman" w:cs="Times New Roman"/>
                <w:b/>
                <w:bCs/>
                <w:sz w:val="24"/>
                <w:szCs w:val="24"/>
              </w:rPr>
            </w:pPr>
            <w:r w:rsidRPr="008F2971">
              <w:rPr>
                <w:rFonts w:ascii="Times New Roman" w:hAnsi="Times New Roman" w:cs="Times New Roman"/>
                <w:b/>
                <w:bCs/>
                <w:sz w:val="24"/>
                <w:szCs w:val="24"/>
              </w:rPr>
              <w:t xml:space="preserve">   М. П.</w:t>
            </w:r>
          </w:p>
          <w:p w:rsidR="00731503" w:rsidRPr="008F2971" w:rsidRDefault="00731503" w:rsidP="005825C8">
            <w:pPr>
              <w:spacing w:after="0"/>
              <w:ind w:firstLine="567"/>
              <w:jc w:val="both"/>
              <w:rPr>
                <w:rFonts w:ascii="Times New Roman" w:hAnsi="Times New Roman" w:cs="Times New Roman"/>
                <w:b/>
                <w:bCs/>
                <w:sz w:val="24"/>
                <w:szCs w:val="24"/>
              </w:rPr>
            </w:pPr>
          </w:p>
        </w:tc>
      </w:tr>
    </w:tbl>
    <w:p w:rsidR="00D842CF" w:rsidRDefault="00D842CF" w:rsidP="00D842CF"/>
    <w:p w:rsidR="009875A1" w:rsidRDefault="009875A1"/>
    <w:sectPr w:rsidR="009875A1" w:rsidSect="008F2971">
      <w:pgSz w:w="11906" w:h="16838"/>
      <w:pgMar w:top="680" w:right="567" w:bottom="680" w:left="1134"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CF"/>
    <w:rsid w:val="00352DF5"/>
    <w:rsid w:val="003A0A36"/>
    <w:rsid w:val="004753ED"/>
    <w:rsid w:val="00541794"/>
    <w:rsid w:val="005A5D81"/>
    <w:rsid w:val="005D7008"/>
    <w:rsid w:val="006101B5"/>
    <w:rsid w:val="00623CC1"/>
    <w:rsid w:val="00731503"/>
    <w:rsid w:val="00780166"/>
    <w:rsid w:val="008F2971"/>
    <w:rsid w:val="009814D4"/>
    <w:rsid w:val="009875A1"/>
    <w:rsid w:val="009D5868"/>
    <w:rsid w:val="00A03A57"/>
    <w:rsid w:val="00A21394"/>
    <w:rsid w:val="00A46C1F"/>
    <w:rsid w:val="00AA561F"/>
    <w:rsid w:val="00B656FE"/>
    <w:rsid w:val="00BD1FCA"/>
    <w:rsid w:val="00BE7287"/>
    <w:rsid w:val="00C32A48"/>
    <w:rsid w:val="00C97122"/>
    <w:rsid w:val="00D842CF"/>
    <w:rsid w:val="00E165B7"/>
    <w:rsid w:val="00E41CE9"/>
    <w:rsid w:val="00EF5FB0"/>
    <w:rsid w:val="00F54246"/>
    <w:rsid w:val="00F63F5C"/>
    <w:rsid w:val="00F67FE9"/>
    <w:rsid w:val="00FF4E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A379B-02A4-49C4-A77D-F7549706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503"/>
    <w:pPr>
      <w:suppressAutoHyphens/>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A46C1F"/>
    <w:pPr>
      <w:suppressLineNumbers/>
      <w:spacing w:after="0" w:line="240" w:lineRule="auto"/>
    </w:pPr>
    <w:rPr>
      <w:rFonts w:ascii="Times New Roman" w:eastAsia="Times New Roman" w:hAnsi="Times New Roman" w:cs="Times New Roman"/>
      <w:sz w:val="24"/>
      <w:szCs w:val="24"/>
      <w:lang w:val="ru-RU" w:eastAsia="ar-SA"/>
    </w:rPr>
  </w:style>
  <w:style w:type="character" w:styleId="a4">
    <w:name w:val="Hyperlink"/>
    <w:unhideWhenUsed/>
    <w:rsid w:val="008F2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crl-vasylkiv@ukr.net" TargetMode="External"/><Relationship Id="rId5" Type="http://schemas.openxmlformats.org/officeDocument/2006/relationships/hyperlink" Target="mailto:vcrl-vasylkiv@ukr.net" TargetMode="External"/><Relationship Id="rId4" Type="http://schemas.openxmlformats.org/officeDocument/2006/relationships/hyperlink" Target="https://cpb.org.ua/poskarzhitis-na-postachalnika-prozorro-market%20-%20&#1055;&#1088;&#1086;&#1092;&#1077;&#1089;&#1110;&#1081;&#1085;&#1110;%20&#1079;&#1072;&#1082;&#1091;&#1087;&#1110;&#1074;&#1083;&#1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12073</Words>
  <Characters>6883</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2024-02-26T11:01:00Z</dcterms:created>
  <dcterms:modified xsi:type="dcterms:W3CDTF">2024-03-20T14:07:00Z</dcterms:modified>
</cp:coreProperties>
</file>