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9B" w:rsidRPr="00460A76" w:rsidRDefault="0026339B" w:rsidP="0026339B">
      <w:pPr>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26339B" w:rsidRPr="00460A76" w:rsidRDefault="0026339B" w:rsidP="0026339B">
      <w:pPr>
        <w:jc w:val="center"/>
        <w:rPr>
          <w:rFonts w:ascii="Times New Roman" w:hAnsi="Times New Roman"/>
          <w:sz w:val="32"/>
          <w:szCs w:val="32"/>
        </w:rPr>
      </w:pPr>
      <w:r w:rsidRPr="00460A76">
        <w:rPr>
          <w:rFonts w:ascii="Times New Roman" w:hAnsi="Times New Roman"/>
          <w:sz w:val="32"/>
          <w:szCs w:val="32"/>
        </w:rPr>
        <w:t>Головне управління ДПС у м. Києві (філія ДПС)</w:t>
      </w:r>
    </w:p>
    <w:p w:rsidR="0026339B" w:rsidRDefault="0026339B" w:rsidP="0026339B">
      <w:pPr>
        <w:spacing w:line="480" w:lineRule="auto"/>
        <w:rPr>
          <w:rFonts w:ascii="Times New Roman" w:hAnsi="Times New Roman"/>
          <w:sz w:val="32"/>
          <w:szCs w:val="32"/>
          <w:lang w:eastAsia="ru-RU"/>
        </w:rPr>
      </w:pPr>
    </w:p>
    <w:p w:rsidR="0026339B" w:rsidRPr="00460A76" w:rsidRDefault="0026339B" w:rsidP="0026339B">
      <w:pPr>
        <w:spacing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26339B" w:rsidRPr="00397431" w:rsidRDefault="0026339B" w:rsidP="0026339B">
      <w:pPr>
        <w:ind w:left="4678"/>
        <w:rPr>
          <w:rFonts w:ascii="Times New Roman" w:eastAsia="Times New Roman" w:hAnsi="Times New Roman"/>
          <w:color w:val="000000"/>
          <w:sz w:val="28"/>
          <w:szCs w:val="28"/>
        </w:rPr>
      </w:pPr>
      <w:r w:rsidRPr="00397431">
        <w:rPr>
          <w:rFonts w:ascii="Times New Roman" w:eastAsia="Times New Roman" w:hAnsi="Times New Roman"/>
          <w:color w:val="000000"/>
          <w:sz w:val="28"/>
          <w:szCs w:val="28"/>
        </w:rPr>
        <w:t>Рішенням уповноваженої особи</w:t>
      </w:r>
    </w:p>
    <w:p w:rsidR="0026339B" w:rsidRPr="00397431" w:rsidRDefault="0026339B" w:rsidP="0026339B">
      <w:pPr>
        <w:ind w:left="4678"/>
        <w:rPr>
          <w:rFonts w:ascii="Times New Roman" w:eastAsia="Times New Roman" w:hAnsi="Times New Roman"/>
          <w:color w:val="000000"/>
          <w:sz w:val="28"/>
          <w:szCs w:val="28"/>
        </w:rPr>
      </w:pPr>
      <w:r w:rsidRPr="00397431">
        <w:rPr>
          <w:rFonts w:ascii="Times New Roman" w:eastAsia="Times New Roman" w:hAnsi="Times New Roman"/>
          <w:color w:val="000000"/>
          <w:sz w:val="28"/>
          <w:szCs w:val="28"/>
        </w:rPr>
        <w:t xml:space="preserve">Головного управління ДПС у м. Києві </w:t>
      </w:r>
    </w:p>
    <w:p w:rsidR="0026339B" w:rsidRDefault="0026339B" w:rsidP="0026339B">
      <w:pPr>
        <w:ind w:left="4678"/>
        <w:rPr>
          <w:rFonts w:ascii="Times New Roman" w:eastAsia="Times New Roman" w:hAnsi="Times New Roman"/>
          <w:color w:val="000000"/>
          <w:sz w:val="28"/>
          <w:szCs w:val="28"/>
          <w:u w:val="single"/>
        </w:rPr>
      </w:pPr>
      <w:r w:rsidRPr="00397431">
        <w:rPr>
          <w:rFonts w:ascii="Times New Roman" w:eastAsia="Times New Roman" w:hAnsi="Times New Roman"/>
          <w:color w:val="000000"/>
          <w:sz w:val="28"/>
          <w:szCs w:val="28"/>
        </w:rPr>
        <w:t xml:space="preserve">Протокол </w:t>
      </w:r>
      <w:r>
        <w:rPr>
          <w:rFonts w:ascii="Times New Roman" w:eastAsia="Times New Roman" w:hAnsi="Times New Roman"/>
          <w:color w:val="000000"/>
          <w:sz w:val="28"/>
          <w:szCs w:val="28"/>
        </w:rPr>
        <w:t xml:space="preserve"> </w:t>
      </w:r>
      <w:r w:rsidRPr="0039743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2636EF">
        <w:rPr>
          <w:rFonts w:ascii="Times New Roman" w:eastAsia="Times New Roman" w:hAnsi="Times New Roman"/>
          <w:color w:val="000000"/>
          <w:sz w:val="28"/>
          <w:szCs w:val="28"/>
        </w:rPr>
        <w:t>23</w:t>
      </w:r>
    </w:p>
    <w:p w:rsidR="0026339B" w:rsidRPr="006B67D5" w:rsidRDefault="0026339B" w:rsidP="0026339B">
      <w:pPr>
        <w:ind w:left="4678"/>
        <w:rPr>
          <w:rFonts w:ascii="Times New Roman" w:eastAsia="Times New Roman" w:hAnsi="Times New Roman"/>
          <w:sz w:val="28"/>
          <w:szCs w:val="28"/>
        </w:rPr>
      </w:pPr>
      <w:r w:rsidRPr="006B67D5">
        <w:rPr>
          <w:rFonts w:ascii="Times New Roman" w:eastAsia="Times New Roman" w:hAnsi="Times New Roman"/>
          <w:color w:val="000000"/>
          <w:sz w:val="28"/>
          <w:szCs w:val="28"/>
        </w:rPr>
        <w:t>від «</w:t>
      </w:r>
      <w:r w:rsidR="002636EF">
        <w:rPr>
          <w:rFonts w:ascii="Times New Roman" w:eastAsia="Times New Roman" w:hAnsi="Times New Roman"/>
          <w:color w:val="000000"/>
          <w:sz w:val="28"/>
          <w:szCs w:val="28"/>
        </w:rPr>
        <w:t>22</w:t>
      </w:r>
      <w:r w:rsidRPr="006B67D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лютого</w:t>
      </w:r>
      <w:r w:rsidRPr="006B67D5">
        <w:rPr>
          <w:rFonts w:ascii="Times New Roman" w:eastAsia="Times New Roman" w:hAnsi="Times New Roman"/>
          <w:color w:val="000000"/>
          <w:sz w:val="28"/>
          <w:szCs w:val="28"/>
        </w:rPr>
        <w:t xml:space="preserve"> 2024 року</w:t>
      </w:r>
    </w:p>
    <w:p w:rsidR="0026339B" w:rsidRDefault="0026339B" w:rsidP="0026339B">
      <w:pPr>
        <w:tabs>
          <w:tab w:val="left" w:pos="5245"/>
        </w:tabs>
        <w:ind w:left="4678"/>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26339B" w:rsidRPr="00D642BE" w:rsidRDefault="0026339B" w:rsidP="0026339B">
      <w:pPr>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370682">
        <w:rPr>
          <w:rFonts w:ascii="Times New Roman" w:eastAsia="Times New Roman" w:hAnsi="Times New Roman"/>
          <w:sz w:val="28"/>
          <w:szCs w:val="28"/>
        </w:rPr>
        <w:t xml:space="preserve">_________  </w:t>
      </w:r>
      <w:r>
        <w:rPr>
          <w:rFonts w:ascii="Times New Roman" w:eastAsia="Times New Roman" w:hAnsi="Times New Roman"/>
          <w:sz w:val="28"/>
          <w:szCs w:val="28"/>
        </w:rPr>
        <w:t>Максим ФЕФІЛІН</w:t>
      </w:r>
    </w:p>
    <w:p w:rsidR="0026339B" w:rsidRPr="00460A76" w:rsidRDefault="0026339B" w:rsidP="0026339B">
      <w:pPr>
        <w:spacing w:line="480" w:lineRule="auto"/>
        <w:ind w:left="5670"/>
        <w:rPr>
          <w:rFonts w:ascii="Times New Roman" w:eastAsia="Times New Roman" w:hAnsi="Times New Roman"/>
          <w:color w:val="000000"/>
          <w:sz w:val="24"/>
          <w:szCs w:val="24"/>
        </w:rPr>
      </w:pPr>
    </w:p>
    <w:p w:rsidR="0026339B" w:rsidRDefault="0026339B" w:rsidP="0026339B">
      <w:pPr>
        <w:jc w:val="center"/>
        <w:rPr>
          <w:rFonts w:ascii="Times New Roman" w:hAnsi="Times New Roman"/>
          <w:b/>
          <w:bCs/>
          <w:sz w:val="28"/>
          <w:szCs w:val="28"/>
        </w:rPr>
      </w:pPr>
    </w:p>
    <w:p w:rsidR="0026339B" w:rsidRDefault="0026339B" w:rsidP="0026339B">
      <w:pPr>
        <w:jc w:val="center"/>
        <w:rPr>
          <w:rFonts w:ascii="Times New Roman" w:hAnsi="Times New Roman"/>
          <w:b/>
          <w:bCs/>
          <w:sz w:val="28"/>
          <w:szCs w:val="28"/>
        </w:rPr>
      </w:pPr>
    </w:p>
    <w:p w:rsidR="0026339B" w:rsidRDefault="0026339B" w:rsidP="0026339B">
      <w:pPr>
        <w:jc w:val="center"/>
        <w:rPr>
          <w:rFonts w:ascii="Times New Roman" w:hAnsi="Times New Roman"/>
          <w:b/>
          <w:bCs/>
          <w:sz w:val="28"/>
          <w:szCs w:val="28"/>
        </w:rPr>
      </w:pPr>
      <w:r>
        <w:rPr>
          <w:rFonts w:ascii="Times New Roman" w:hAnsi="Times New Roman"/>
          <w:b/>
          <w:bCs/>
          <w:sz w:val="28"/>
          <w:szCs w:val="28"/>
        </w:rPr>
        <w:t xml:space="preserve">ЗМІНИ ДО </w:t>
      </w:r>
      <w:r w:rsidRPr="00460A76">
        <w:rPr>
          <w:rFonts w:ascii="Times New Roman" w:hAnsi="Times New Roman"/>
          <w:b/>
          <w:bCs/>
          <w:sz w:val="28"/>
          <w:szCs w:val="28"/>
        </w:rPr>
        <w:t>ТЕНДЕРН</w:t>
      </w:r>
      <w:r>
        <w:rPr>
          <w:rFonts w:ascii="Times New Roman" w:hAnsi="Times New Roman"/>
          <w:b/>
          <w:bCs/>
          <w:sz w:val="28"/>
          <w:szCs w:val="28"/>
        </w:rPr>
        <w:t>ОЇ</w:t>
      </w:r>
      <w:r w:rsidRPr="00460A76">
        <w:rPr>
          <w:rFonts w:ascii="Times New Roman" w:hAnsi="Times New Roman"/>
          <w:b/>
          <w:bCs/>
          <w:sz w:val="28"/>
          <w:szCs w:val="28"/>
        </w:rPr>
        <w:t xml:space="preserve"> ДОКУМЕНТАЦІ</w:t>
      </w:r>
      <w:r>
        <w:rPr>
          <w:rFonts w:ascii="Times New Roman" w:hAnsi="Times New Roman"/>
          <w:b/>
          <w:bCs/>
          <w:sz w:val="28"/>
          <w:szCs w:val="28"/>
        </w:rPr>
        <w:t>Ї</w:t>
      </w:r>
    </w:p>
    <w:p w:rsidR="0026339B" w:rsidRDefault="0026339B" w:rsidP="0026339B">
      <w:pPr>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26339B" w:rsidRPr="00460A76" w:rsidRDefault="0026339B" w:rsidP="0026339B">
      <w:pPr>
        <w:jc w:val="center"/>
        <w:rPr>
          <w:rFonts w:ascii="Times New Roman" w:eastAsia="Times New Roman" w:hAnsi="Times New Roman"/>
          <w:b/>
          <w:sz w:val="28"/>
          <w:szCs w:val="28"/>
        </w:rPr>
      </w:pPr>
    </w:p>
    <w:p w:rsidR="0026339B" w:rsidRDefault="0026339B" w:rsidP="0026339B">
      <w:pPr>
        <w:jc w:val="center"/>
        <w:rPr>
          <w:rFonts w:ascii="Times New Roman" w:hAnsi="Times New Roman"/>
          <w:b/>
          <w:sz w:val="28"/>
          <w:szCs w:val="28"/>
        </w:rPr>
      </w:pPr>
      <w:r>
        <w:rPr>
          <w:rFonts w:ascii="Times New Roman" w:hAnsi="Times New Roman"/>
          <w:b/>
          <w:sz w:val="28"/>
          <w:szCs w:val="28"/>
          <w:bdr w:val="none" w:sz="0" w:space="0" w:color="auto" w:frame="1"/>
        </w:rPr>
        <w:t>Послуги з прибирання приміщень адміністративних будівель та прибудинкових територій</w:t>
      </w:r>
      <w:r w:rsidRPr="00382514">
        <w:rPr>
          <w:rFonts w:ascii="Times New Roman" w:hAnsi="Times New Roman"/>
          <w:b/>
          <w:sz w:val="28"/>
          <w:szCs w:val="28"/>
        </w:rPr>
        <w:t xml:space="preserve"> </w:t>
      </w:r>
      <w:r>
        <w:rPr>
          <w:rFonts w:ascii="Times New Roman" w:hAnsi="Times New Roman"/>
          <w:b/>
          <w:sz w:val="28"/>
          <w:szCs w:val="28"/>
        </w:rPr>
        <w:t xml:space="preserve"> </w:t>
      </w:r>
    </w:p>
    <w:p w:rsidR="0026339B" w:rsidRPr="00D20ABE" w:rsidRDefault="0026339B" w:rsidP="0026339B">
      <w:pPr>
        <w:jc w:val="center"/>
        <w:rPr>
          <w:rFonts w:ascii="Times New Roman" w:hAnsi="Times New Roman"/>
          <w:b/>
          <w:sz w:val="28"/>
          <w:szCs w:val="28"/>
          <w:bdr w:val="none" w:sz="0" w:space="0" w:color="auto" w:frame="1"/>
        </w:rPr>
      </w:pPr>
    </w:p>
    <w:p w:rsidR="0026339B" w:rsidRPr="007D6DDF" w:rsidRDefault="0026339B" w:rsidP="0026339B">
      <w:pPr>
        <w:jc w:val="center"/>
        <w:rPr>
          <w:rFonts w:ascii="Times New Roman" w:hAnsi="Times New Roman"/>
          <w:b/>
          <w:sz w:val="28"/>
          <w:szCs w:val="28"/>
          <w:bdr w:val="none" w:sz="0" w:space="0" w:color="auto" w:frame="1"/>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w:t>
      </w:r>
      <w:r w:rsidRPr="007D6DDF">
        <w:rPr>
          <w:rFonts w:ascii="Times New Roman" w:eastAsia="Times New Roman" w:hAnsi="Times New Roman"/>
          <w:b/>
          <w:sz w:val="28"/>
          <w:szCs w:val="28"/>
        </w:rPr>
        <w:t xml:space="preserve">: </w:t>
      </w:r>
      <w:r w:rsidRPr="007D6DDF">
        <w:rPr>
          <w:rFonts w:ascii="Times New Roman" w:hAnsi="Times New Roman"/>
          <w:b/>
          <w:sz w:val="28"/>
          <w:szCs w:val="28"/>
        </w:rPr>
        <w:t>90910000-9: Послуги з прибирання</w:t>
      </w:r>
    </w:p>
    <w:p w:rsidR="0026339B" w:rsidRDefault="0026339B" w:rsidP="0026339B">
      <w:pPr>
        <w:jc w:val="center"/>
        <w:rPr>
          <w:rFonts w:ascii="Times New Roman" w:hAnsi="Times New Roman"/>
          <w:b/>
          <w:sz w:val="28"/>
          <w:szCs w:val="28"/>
        </w:rPr>
      </w:pPr>
    </w:p>
    <w:p w:rsidR="0026339B" w:rsidRPr="00460A76" w:rsidRDefault="0026339B" w:rsidP="0026339B">
      <w:pPr>
        <w:jc w:val="center"/>
        <w:rPr>
          <w:rFonts w:ascii="Times New Roman" w:hAnsi="Times New Roman"/>
          <w:b/>
          <w:sz w:val="28"/>
          <w:szCs w:val="28"/>
        </w:rPr>
      </w:pPr>
      <w:r>
        <w:rPr>
          <w:rFonts w:ascii="Times New Roman" w:hAnsi="Times New Roman"/>
          <w:b/>
          <w:sz w:val="28"/>
          <w:szCs w:val="28"/>
        </w:rPr>
        <w:t>п</w:t>
      </w:r>
      <w:r w:rsidRPr="00460A76">
        <w:rPr>
          <w:rFonts w:ascii="Times New Roman" w:hAnsi="Times New Roman"/>
          <w:b/>
          <w:sz w:val="28"/>
          <w:szCs w:val="28"/>
        </w:rPr>
        <w:t>роцедура закупівлі – відкриті торги</w:t>
      </w:r>
      <w:r>
        <w:rPr>
          <w:rFonts w:ascii="Times New Roman" w:hAnsi="Times New Roman"/>
          <w:b/>
          <w:sz w:val="28"/>
          <w:szCs w:val="28"/>
        </w:rPr>
        <w:t xml:space="preserve"> (з особливостями)</w:t>
      </w:r>
    </w:p>
    <w:p w:rsidR="0026339B" w:rsidRPr="00460A76" w:rsidRDefault="0026339B" w:rsidP="0026339B">
      <w:pPr>
        <w:jc w:val="center"/>
        <w:rPr>
          <w:rFonts w:ascii="Times New Roman" w:hAnsi="Times New Roman"/>
          <w:b/>
          <w:sz w:val="24"/>
          <w:szCs w:val="24"/>
          <w:bdr w:val="none" w:sz="0" w:space="0" w:color="auto" w:frame="1"/>
        </w:rPr>
      </w:pPr>
    </w:p>
    <w:p w:rsidR="0026339B" w:rsidRPr="00460A76" w:rsidRDefault="0026339B" w:rsidP="0026339B">
      <w:pPr>
        <w:jc w:val="center"/>
        <w:rPr>
          <w:rFonts w:ascii="Times New Roman" w:hAnsi="Times New Roman"/>
          <w:bCs/>
          <w:sz w:val="24"/>
          <w:szCs w:val="24"/>
        </w:rPr>
      </w:pPr>
    </w:p>
    <w:p w:rsidR="0026339B" w:rsidRPr="00460A76" w:rsidRDefault="0026339B" w:rsidP="0026339B">
      <w:pPr>
        <w:rPr>
          <w:rFonts w:ascii="Times New Roman" w:hAnsi="Times New Roman" w:cs="Times New Roman CYR"/>
          <w:bCs/>
          <w:sz w:val="28"/>
          <w:szCs w:val="28"/>
        </w:rPr>
      </w:pPr>
    </w:p>
    <w:p w:rsidR="0026339B" w:rsidRDefault="0026339B" w:rsidP="0026339B">
      <w:pPr>
        <w:rPr>
          <w:rFonts w:ascii="Times New Roman" w:hAnsi="Times New Roman" w:cs="Times New Roman CYR"/>
          <w:bCs/>
          <w:sz w:val="28"/>
          <w:szCs w:val="28"/>
        </w:rPr>
      </w:pPr>
    </w:p>
    <w:p w:rsidR="0026339B" w:rsidRDefault="0026339B"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482E92" w:rsidRDefault="00482E92" w:rsidP="0026339B">
      <w:pPr>
        <w:rPr>
          <w:rFonts w:ascii="Times New Roman" w:hAnsi="Times New Roman" w:cs="Times New Roman CYR"/>
          <w:bCs/>
          <w:sz w:val="28"/>
          <w:szCs w:val="28"/>
        </w:rPr>
      </w:pPr>
    </w:p>
    <w:p w:rsidR="0026339B" w:rsidRPr="00460A76" w:rsidRDefault="0026339B" w:rsidP="0026339B">
      <w:pPr>
        <w:rPr>
          <w:rFonts w:ascii="Times New Roman" w:hAnsi="Times New Roman" w:cs="Times New Roman CYR"/>
          <w:bCs/>
          <w:sz w:val="28"/>
          <w:szCs w:val="28"/>
        </w:rPr>
      </w:pPr>
    </w:p>
    <w:p w:rsidR="0026339B" w:rsidRPr="00AE2ACD" w:rsidRDefault="0026339B" w:rsidP="0026339B">
      <w:pPr>
        <w:jc w:val="center"/>
        <w:outlineLvl w:val="0"/>
        <w:rPr>
          <w:rFonts w:ascii="Times New Roman" w:hAnsi="Times New Roman" w:cs="Times New Roman CYR"/>
          <w:bCs/>
          <w:sz w:val="28"/>
          <w:szCs w:val="28"/>
        </w:rPr>
      </w:pPr>
      <w:r w:rsidRPr="00AE2ACD">
        <w:rPr>
          <w:rFonts w:ascii="Times New Roman" w:hAnsi="Times New Roman" w:cs="Times New Roman CYR"/>
          <w:bCs/>
          <w:sz w:val="28"/>
          <w:szCs w:val="28"/>
        </w:rPr>
        <w:t>м. Київ – 2024</w:t>
      </w:r>
    </w:p>
    <w:p w:rsidR="0026339B" w:rsidRDefault="0026339B">
      <w:pPr>
        <w:rPr>
          <w:rFonts w:ascii="Times New Roman" w:hAnsi="Times New Roman" w:cs="Times New Roman"/>
          <w:sz w:val="28"/>
          <w:szCs w:val="28"/>
        </w:rPr>
      </w:pPr>
    </w:p>
    <w:p w:rsidR="0026339B" w:rsidRDefault="0026339B">
      <w:pPr>
        <w:rPr>
          <w:rFonts w:ascii="Times New Roman" w:hAnsi="Times New Roman" w:cs="Times New Roman"/>
          <w:sz w:val="28"/>
          <w:szCs w:val="28"/>
        </w:rPr>
      </w:pPr>
    </w:p>
    <w:p w:rsidR="0026339B" w:rsidRDefault="0026339B">
      <w:pPr>
        <w:rPr>
          <w:rFonts w:ascii="Times New Roman" w:hAnsi="Times New Roman" w:cs="Times New Roman"/>
          <w:sz w:val="28"/>
          <w:szCs w:val="28"/>
        </w:rPr>
      </w:pPr>
    </w:p>
    <w:p w:rsidR="0026339B" w:rsidRDefault="0026339B">
      <w:pPr>
        <w:rPr>
          <w:rFonts w:ascii="Times New Roman" w:hAnsi="Times New Roman" w:cs="Times New Roman"/>
          <w:sz w:val="28"/>
          <w:szCs w:val="28"/>
        </w:rPr>
      </w:pPr>
    </w:p>
    <w:p w:rsidR="0026339B" w:rsidRPr="00B30F65" w:rsidRDefault="00C45DE6">
      <w:pPr>
        <w:rPr>
          <w:rFonts w:ascii="Times New Roman" w:eastAsia="Times New Roman" w:hAnsi="Times New Roman"/>
          <w:sz w:val="26"/>
          <w:szCs w:val="26"/>
          <w:highlight w:val="white"/>
        </w:rPr>
      </w:pPr>
      <w:r w:rsidRPr="00B30F65">
        <w:rPr>
          <w:rFonts w:ascii="Times New Roman" w:hAnsi="Times New Roman" w:cs="Times New Roman"/>
          <w:sz w:val="26"/>
          <w:szCs w:val="26"/>
        </w:rPr>
        <w:lastRenderedPageBreak/>
        <w:t>1) В</w:t>
      </w:r>
      <w:r w:rsidR="0026339B" w:rsidRPr="00B30F65">
        <w:rPr>
          <w:rFonts w:ascii="Times New Roman" w:hAnsi="Times New Roman" w:cs="Times New Roman"/>
          <w:sz w:val="26"/>
          <w:szCs w:val="26"/>
        </w:rPr>
        <w:t>нести зміни в пункт 5 «</w:t>
      </w:r>
      <w:r w:rsidR="0026339B" w:rsidRPr="00B30F65">
        <w:rPr>
          <w:rFonts w:ascii="Times New Roman" w:eastAsia="Times New Roman" w:hAnsi="Times New Roman"/>
          <w:sz w:val="26"/>
          <w:szCs w:val="26"/>
        </w:rPr>
        <w:t>Кваліфікаційні критерії до учасників та вимоги, згідно з пунктом 28 та пунктом 47 Особливостей</w:t>
      </w:r>
      <w:r w:rsidR="0026339B" w:rsidRPr="00B30F65">
        <w:rPr>
          <w:rFonts w:ascii="Times New Roman" w:hAnsi="Times New Roman" w:cs="Times New Roman"/>
          <w:sz w:val="26"/>
          <w:szCs w:val="26"/>
        </w:rPr>
        <w:t>» Розділу ІІІ «Інструкція з підготовки тендерної документації»</w:t>
      </w:r>
      <w:r w:rsidRPr="00B30F65">
        <w:rPr>
          <w:rFonts w:ascii="Times New Roman" w:eastAsia="Times New Roman" w:hAnsi="Times New Roman"/>
          <w:sz w:val="26"/>
          <w:szCs w:val="26"/>
          <w:highlight w:val="white"/>
        </w:rPr>
        <w:t>,</w:t>
      </w:r>
      <w:r w:rsidR="0026339B" w:rsidRPr="00B30F65">
        <w:rPr>
          <w:rFonts w:ascii="Times New Roman" w:eastAsia="Times New Roman" w:hAnsi="Times New Roman"/>
          <w:sz w:val="26"/>
          <w:szCs w:val="26"/>
          <w:highlight w:val="white"/>
        </w:rPr>
        <w:t xml:space="preserve"> та викласти його у наступній редакції: </w:t>
      </w:r>
    </w:p>
    <w:p w:rsidR="0026339B" w:rsidRPr="00B30F65" w:rsidRDefault="00077000" w:rsidP="00B30F65">
      <w:pPr>
        <w:ind w:firstLine="284"/>
        <w:rPr>
          <w:rFonts w:ascii="Times New Roman" w:eastAsia="Times New Roman" w:hAnsi="Times New Roman"/>
          <w:sz w:val="26"/>
          <w:szCs w:val="26"/>
          <w:highlight w:val="white"/>
        </w:rPr>
      </w:pPr>
      <w:r>
        <w:rPr>
          <w:rFonts w:ascii="Times New Roman" w:eastAsia="Times New Roman" w:hAnsi="Times New Roman"/>
          <w:sz w:val="26"/>
          <w:szCs w:val="26"/>
        </w:rPr>
        <w:t xml:space="preserve">- </w:t>
      </w:r>
      <w:r w:rsidR="00B30F65">
        <w:rPr>
          <w:rFonts w:ascii="Times New Roman" w:eastAsia="Times New Roman" w:hAnsi="Times New Roman"/>
          <w:sz w:val="26"/>
          <w:szCs w:val="26"/>
        </w:rPr>
        <w:t>«</w:t>
      </w:r>
      <w:r w:rsidR="00B30F65" w:rsidRPr="00B30F65">
        <w:rPr>
          <w:rFonts w:ascii="Times New Roman" w:eastAsia="Times New Roman" w:hAnsi="Times New Roman"/>
          <w:sz w:val="26"/>
          <w:szCs w:val="26"/>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sidR="00B30F65">
        <w:rPr>
          <w:rFonts w:ascii="Times New Roman" w:eastAsia="Times New Roman" w:hAnsi="Times New Roman"/>
          <w:sz w:val="26"/>
          <w:szCs w:val="26"/>
        </w:rPr>
        <w:t>»</w:t>
      </w:r>
      <w:r w:rsidR="00B30F65" w:rsidRPr="00B30F65">
        <w:rPr>
          <w:rFonts w:ascii="Times New Roman" w:eastAsia="Times New Roman" w:hAnsi="Times New Roman"/>
          <w:sz w:val="26"/>
          <w:szCs w:val="26"/>
        </w:rPr>
        <w:t>.</w:t>
      </w:r>
    </w:p>
    <w:p w:rsidR="0026339B" w:rsidRPr="009A2CFC" w:rsidRDefault="0026339B">
      <w:pPr>
        <w:rPr>
          <w:rFonts w:ascii="Times New Roman" w:eastAsia="Times New Roman" w:hAnsi="Times New Roman"/>
          <w:sz w:val="20"/>
          <w:szCs w:val="20"/>
          <w:highlight w:val="white"/>
        </w:rPr>
      </w:pPr>
    </w:p>
    <w:p w:rsidR="00B30F65" w:rsidRPr="00B30F65" w:rsidRDefault="00B30F65" w:rsidP="00B30F65">
      <w:pPr>
        <w:rPr>
          <w:rFonts w:ascii="Times New Roman" w:eastAsia="Times New Roman" w:hAnsi="Times New Roman"/>
          <w:sz w:val="26"/>
          <w:szCs w:val="26"/>
          <w:highlight w:val="white"/>
        </w:rPr>
      </w:pPr>
      <w:r w:rsidRPr="00B30F65">
        <w:rPr>
          <w:rFonts w:ascii="Times New Roman" w:eastAsia="Times New Roman" w:hAnsi="Times New Roman"/>
          <w:sz w:val="26"/>
          <w:szCs w:val="26"/>
          <w:highlight w:val="white"/>
        </w:rPr>
        <w:t xml:space="preserve">2) </w:t>
      </w:r>
      <w:r w:rsidRPr="00B30F65">
        <w:rPr>
          <w:rFonts w:ascii="Times New Roman" w:hAnsi="Times New Roman" w:cs="Times New Roman"/>
          <w:sz w:val="26"/>
          <w:szCs w:val="26"/>
        </w:rPr>
        <w:t>Внести зміни в пункт 5 «</w:t>
      </w:r>
      <w:r w:rsidRPr="00B30F65">
        <w:rPr>
          <w:rFonts w:ascii="Times New Roman" w:hAnsi="Times New Roman"/>
          <w:sz w:val="26"/>
          <w:szCs w:val="26"/>
          <w:lang w:eastAsia="uk-UA"/>
        </w:rPr>
        <w:t>Інформація про субпідрядника/ співвиконавця</w:t>
      </w:r>
      <w:r w:rsidRPr="00B30F65">
        <w:rPr>
          <w:rFonts w:ascii="Times New Roman" w:hAnsi="Times New Roman" w:cs="Times New Roman"/>
          <w:sz w:val="26"/>
          <w:szCs w:val="26"/>
        </w:rPr>
        <w:t>» Розділу ІІІ «Інструкція з підготовки тендерної документації»</w:t>
      </w:r>
      <w:r w:rsidRPr="00B30F65">
        <w:rPr>
          <w:rFonts w:ascii="Times New Roman" w:eastAsia="Times New Roman" w:hAnsi="Times New Roman"/>
          <w:sz w:val="26"/>
          <w:szCs w:val="26"/>
          <w:highlight w:val="white"/>
        </w:rPr>
        <w:t xml:space="preserve">, та викласти його у наступній редакції: </w:t>
      </w:r>
    </w:p>
    <w:p w:rsidR="00B30F65" w:rsidRPr="00B30F65" w:rsidRDefault="00077000" w:rsidP="00B30F65">
      <w:pPr>
        <w:ind w:firstLine="284"/>
        <w:rPr>
          <w:rFonts w:ascii="Times New Roman" w:hAnsi="Times New Roman"/>
          <w:color w:val="000000"/>
          <w:sz w:val="26"/>
          <w:szCs w:val="26"/>
        </w:rPr>
      </w:pPr>
      <w:r>
        <w:rPr>
          <w:rFonts w:ascii="Times New Roman" w:eastAsia="Times New Roman" w:hAnsi="Times New Roman"/>
          <w:sz w:val="26"/>
          <w:szCs w:val="26"/>
        </w:rPr>
        <w:t xml:space="preserve">- </w:t>
      </w:r>
      <w:r w:rsidR="00B30F65">
        <w:rPr>
          <w:rFonts w:ascii="Times New Roman" w:eastAsia="Times New Roman" w:hAnsi="Times New Roman"/>
          <w:sz w:val="26"/>
          <w:szCs w:val="26"/>
        </w:rPr>
        <w:t>«</w:t>
      </w:r>
      <w:r w:rsidR="00B30F65" w:rsidRPr="00B30F65">
        <w:rPr>
          <w:rFonts w:ascii="Times New Roman" w:hAnsi="Times New Roman"/>
          <w:color w:val="000000"/>
          <w:sz w:val="26"/>
          <w:szCs w:val="26"/>
        </w:rPr>
        <w:t>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47 Особливостей</w:t>
      </w:r>
      <w:r w:rsidR="00B30F65">
        <w:rPr>
          <w:rFonts w:ascii="Times New Roman" w:hAnsi="Times New Roman"/>
          <w:color w:val="000000"/>
          <w:sz w:val="26"/>
          <w:szCs w:val="26"/>
        </w:rPr>
        <w:t>»</w:t>
      </w:r>
      <w:r w:rsidR="00B30F65" w:rsidRPr="00B30F65">
        <w:rPr>
          <w:rFonts w:ascii="Times New Roman" w:hAnsi="Times New Roman"/>
          <w:color w:val="000000"/>
          <w:sz w:val="26"/>
          <w:szCs w:val="26"/>
        </w:rPr>
        <w:t>.</w:t>
      </w:r>
    </w:p>
    <w:p w:rsidR="00B30F65" w:rsidRPr="009A2CFC" w:rsidRDefault="00B30F65" w:rsidP="00B30F65">
      <w:pPr>
        <w:ind w:firstLine="284"/>
        <w:rPr>
          <w:rFonts w:ascii="Times New Roman" w:hAnsi="Times New Roman"/>
          <w:color w:val="000000"/>
          <w:sz w:val="20"/>
          <w:szCs w:val="20"/>
        </w:rPr>
      </w:pPr>
    </w:p>
    <w:p w:rsidR="00B30F65" w:rsidRDefault="00B30F65" w:rsidP="00B30F65">
      <w:pPr>
        <w:rPr>
          <w:rFonts w:ascii="Times New Roman" w:eastAsia="Times New Roman" w:hAnsi="Times New Roman"/>
          <w:sz w:val="26"/>
          <w:szCs w:val="26"/>
          <w:highlight w:val="white"/>
        </w:rPr>
      </w:pPr>
      <w:r w:rsidRPr="00B30F65">
        <w:rPr>
          <w:rFonts w:ascii="Times New Roman" w:eastAsia="Times New Roman" w:hAnsi="Times New Roman"/>
          <w:sz w:val="26"/>
          <w:szCs w:val="26"/>
          <w:highlight w:val="white"/>
        </w:rPr>
        <w:t xml:space="preserve">3) </w:t>
      </w:r>
      <w:r w:rsidRPr="00B30F65">
        <w:rPr>
          <w:rFonts w:ascii="Times New Roman" w:hAnsi="Times New Roman" w:cs="Times New Roman"/>
          <w:sz w:val="26"/>
          <w:szCs w:val="26"/>
        </w:rPr>
        <w:t>Внести зміни в пункт 1 «</w:t>
      </w:r>
      <w:r w:rsidRPr="00B30F65">
        <w:rPr>
          <w:rFonts w:ascii="Times New Roman" w:hAnsi="Times New Roman"/>
          <w:sz w:val="26"/>
          <w:szCs w:val="26"/>
          <w:lang w:eastAsia="uk-UA"/>
        </w:rPr>
        <w:t>Перелік критеріїв та методика оцінки тендерної пропозиції із зазначенням питомої ваги критерію</w:t>
      </w:r>
      <w:r w:rsidRPr="00B30F65">
        <w:rPr>
          <w:rFonts w:ascii="Times New Roman" w:hAnsi="Times New Roman" w:cs="Times New Roman"/>
          <w:sz w:val="26"/>
          <w:szCs w:val="26"/>
        </w:rPr>
        <w:t>»</w:t>
      </w:r>
      <w:r w:rsidR="009A2CFC">
        <w:rPr>
          <w:rFonts w:ascii="Times New Roman" w:hAnsi="Times New Roman" w:cs="Times New Roman"/>
          <w:sz w:val="26"/>
          <w:szCs w:val="26"/>
        </w:rPr>
        <w:t>,</w:t>
      </w:r>
      <w:r w:rsidR="00077000">
        <w:rPr>
          <w:rFonts w:ascii="Times New Roman" w:hAnsi="Times New Roman" w:cs="Times New Roman"/>
          <w:sz w:val="26"/>
          <w:szCs w:val="26"/>
        </w:rPr>
        <w:t xml:space="preserve"> в пункті 2 «Інша інформація»</w:t>
      </w:r>
      <w:r w:rsidR="009A2CFC">
        <w:rPr>
          <w:rFonts w:ascii="Times New Roman" w:hAnsi="Times New Roman" w:cs="Times New Roman"/>
          <w:sz w:val="26"/>
          <w:szCs w:val="26"/>
        </w:rPr>
        <w:t xml:space="preserve"> та в пункт 3</w:t>
      </w:r>
      <w:r w:rsidR="00077000">
        <w:rPr>
          <w:rFonts w:ascii="Times New Roman" w:hAnsi="Times New Roman" w:cs="Times New Roman"/>
          <w:sz w:val="26"/>
          <w:szCs w:val="26"/>
        </w:rPr>
        <w:t xml:space="preserve"> </w:t>
      </w:r>
      <w:r w:rsidR="009A2CFC">
        <w:rPr>
          <w:rFonts w:ascii="Times New Roman" w:hAnsi="Times New Roman" w:cs="Times New Roman"/>
          <w:sz w:val="26"/>
          <w:szCs w:val="26"/>
        </w:rPr>
        <w:t xml:space="preserve">«Відхилення тендерної пропозиції» </w:t>
      </w:r>
      <w:r w:rsidRPr="00B30F65">
        <w:rPr>
          <w:rFonts w:ascii="Times New Roman" w:hAnsi="Times New Roman" w:cs="Times New Roman"/>
          <w:sz w:val="26"/>
          <w:szCs w:val="26"/>
        </w:rPr>
        <w:t xml:space="preserve">Розділу </w:t>
      </w:r>
      <w:r w:rsidRPr="00B30F65">
        <w:rPr>
          <w:rFonts w:ascii="Times New Roman" w:hAnsi="Times New Roman"/>
          <w:sz w:val="26"/>
          <w:szCs w:val="26"/>
        </w:rPr>
        <w:t>V</w:t>
      </w:r>
      <w:r w:rsidRPr="00B30F65">
        <w:rPr>
          <w:rFonts w:ascii="Times New Roman" w:hAnsi="Times New Roman" w:cs="Times New Roman"/>
          <w:sz w:val="26"/>
          <w:szCs w:val="26"/>
        </w:rPr>
        <w:t xml:space="preserve"> «</w:t>
      </w:r>
      <w:r w:rsidRPr="00B30F65">
        <w:rPr>
          <w:rFonts w:ascii="Times New Roman" w:hAnsi="Times New Roman"/>
          <w:sz w:val="26"/>
          <w:szCs w:val="26"/>
        </w:rPr>
        <w:t>Оцінка тендерної пропозиції</w:t>
      </w:r>
      <w:r w:rsidRPr="00B30F65">
        <w:rPr>
          <w:rFonts w:ascii="Times New Roman" w:hAnsi="Times New Roman" w:cs="Times New Roman"/>
          <w:sz w:val="26"/>
          <w:szCs w:val="26"/>
        </w:rPr>
        <w:t>»</w:t>
      </w:r>
      <w:r w:rsidRPr="00B30F65">
        <w:rPr>
          <w:rFonts w:ascii="Times New Roman" w:eastAsia="Times New Roman" w:hAnsi="Times New Roman"/>
          <w:sz w:val="26"/>
          <w:szCs w:val="26"/>
          <w:highlight w:val="white"/>
        </w:rPr>
        <w:t>, та викласти його у наступній редакції:</w:t>
      </w:r>
      <w:r w:rsidR="00077000">
        <w:rPr>
          <w:rFonts w:ascii="Times New Roman" w:eastAsia="Times New Roman" w:hAnsi="Times New Roman"/>
          <w:sz w:val="26"/>
          <w:szCs w:val="26"/>
          <w:highlight w:val="white"/>
        </w:rPr>
        <w:t xml:space="preserve"> </w:t>
      </w:r>
    </w:p>
    <w:p w:rsidR="00077000" w:rsidRPr="00077000" w:rsidRDefault="00077000" w:rsidP="00B30F65">
      <w:pPr>
        <w:rPr>
          <w:rFonts w:ascii="Times New Roman" w:eastAsia="Times New Roman" w:hAnsi="Times New Roman"/>
          <w:sz w:val="10"/>
          <w:szCs w:val="10"/>
          <w:highlight w:val="white"/>
        </w:rPr>
      </w:pPr>
    </w:p>
    <w:p w:rsidR="00077000" w:rsidRPr="00B30F65" w:rsidRDefault="00077000" w:rsidP="00B30F65">
      <w:pPr>
        <w:rPr>
          <w:rFonts w:ascii="Times New Roman" w:eastAsia="Times New Roman" w:hAnsi="Times New Roman"/>
          <w:sz w:val="26"/>
          <w:szCs w:val="26"/>
          <w:highlight w:val="white"/>
        </w:rPr>
      </w:pPr>
      <w:r>
        <w:rPr>
          <w:rFonts w:ascii="Times New Roman" w:eastAsia="Times New Roman" w:hAnsi="Times New Roman"/>
          <w:sz w:val="26"/>
          <w:szCs w:val="26"/>
          <w:highlight w:val="white"/>
        </w:rPr>
        <w:t>Пункт 1</w:t>
      </w:r>
    </w:p>
    <w:p w:rsidR="00B30F65" w:rsidRPr="00B30F65" w:rsidRDefault="00077000" w:rsidP="00B30F65">
      <w:pPr>
        <w:shd w:val="clear" w:color="auto" w:fill="FFFFFF"/>
        <w:ind w:firstLine="284"/>
        <w:contextualSpacing/>
        <w:rPr>
          <w:rFonts w:ascii="Times New Roman" w:eastAsia="Times New Roman" w:hAnsi="Times New Roman"/>
          <w:sz w:val="26"/>
          <w:szCs w:val="26"/>
        </w:rPr>
      </w:pPr>
      <w:r>
        <w:rPr>
          <w:rFonts w:ascii="Times New Roman" w:eastAsia="Times New Roman" w:hAnsi="Times New Roman"/>
          <w:sz w:val="26"/>
          <w:szCs w:val="26"/>
        </w:rPr>
        <w:t xml:space="preserve">- </w:t>
      </w:r>
      <w:r w:rsidR="00B30F65">
        <w:rPr>
          <w:rFonts w:ascii="Times New Roman" w:eastAsia="Times New Roman" w:hAnsi="Times New Roman"/>
          <w:sz w:val="26"/>
          <w:szCs w:val="26"/>
        </w:rPr>
        <w:t>«</w:t>
      </w:r>
      <w:r w:rsidR="00B30F65" w:rsidRPr="00B30F65">
        <w:rPr>
          <w:rFonts w:ascii="Times New Roman" w:eastAsia="Times New Roman" w:hAnsi="Times New Roman"/>
          <w:sz w:val="26"/>
          <w:szCs w:val="26"/>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00B30F65" w:rsidRPr="00B30F65">
          <w:rPr>
            <w:rFonts w:ascii="Times New Roman" w:eastAsia="Times New Roman" w:hAnsi="Times New Roman"/>
            <w:sz w:val="26"/>
            <w:szCs w:val="26"/>
          </w:rPr>
          <w:t>шістнадцятої</w:t>
        </w:r>
      </w:hyperlink>
      <w:r w:rsidR="00B30F65" w:rsidRPr="00B30F65">
        <w:rPr>
          <w:rFonts w:ascii="Times New Roman" w:eastAsia="Times New Roman" w:hAnsi="Times New Roman"/>
          <w:sz w:val="26"/>
          <w:szCs w:val="26"/>
        </w:rPr>
        <w:t>, абзаців другого і третього частини п’ятнадцятої статті 29 Закону не застосовуються) з урахуванням положень пункту 43 Особливостей.</w:t>
      </w:r>
    </w:p>
    <w:p w:rsidR="00B30F65" w:rsidRPr="00B30F65" w:rsidRDefault="00B30F65" w:rsidP="00B30F65">
      <w:pPr>
        <w:widowControl w:val="0"/>
        <w:contextualSpacing/>
        <w:rPr>
          <w:rFonts w:ascii="Times New Roman" w:eastAsia="Times New Roman" w:hAnsi="Times New Roman"/>
          <w:sz w:val="26"/>
          <w:szCs w:val="26"/>
        </w:rPr>
      </w:pPr>
      <w:r w:rsidRPr="00B30F65">
        <w:rPr>
          <w:rFonts w:ascii="Times New Roman" w:eastAsia="Times New Roman" w:hAnsi="Times New Roman"/>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0F65" w:rsidRPr="00B30F65" w:rsidRDefault="00B30F65" w:rsidP="00B30F65">
      <w:pPr>
        <w:widowControl w:val="0"/>
        <w:rPr>
          <w:rFonts w:ascii="Times New Roman" w:eastAsia="Times New Roman" w:hAnsi="Times New Roman"/>
          <w:sz w:val="26"/>
          <w:szCs w:val="26"/>
          <w:highlight w:val="white"/>
        </w:rPr>
      </w:pPr>
      <w:r w:rsidRPr="00B30F65">
        <w:rPr>
          <w:rFonts w:ascii="Times New Roman" w:eastAsia="Times New Roman" w:hAnsi="Times New Roman"/>
          <w:sz w:val="26"/>
          <w:szCs w:val="26"/>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6"/>
          <w:szCs w:val="26"/>
          <w:highlight w:val="white"/>
        </w:rPr>
        <w:t>»</w:t>
      </w:r>
      <w:r w:rsidRPr="00B30F65">
        <w:rPr>
          <w:rFonts w:ascii="Times New Roman" w:eastAsia="Times New Roman" w:hAnsi="Times New Roman"/>
          <w:sz w:val="26"/>
          <w:szCs w:val="26"/>
          <w:highlight w:val="white"/>
        </w:rPr>
        <w:t>.</w:t>
      </w:r>
    </w:p>
    <w:p w:rsidR="00B30F65" w:rsidRDefault="00077000" w:rsidP="00077000">
      <w:pPr>
        <w:widowControl w:val="0"/>
        <w:ind w:firstLine="284"/>
        <w:rPr>
          <w:rFonts w:ascii="Times New Roman" w:hAnsi="Times New Roman"/>
          <w:sz w:val="26"/>
          <w:szCs w:val="26"/>
        </w:rPr>
      </w:pPr>
      <w:r>
        <w:rPr>
          <w:rFonts w:ascii="Times New Roman" w:eastAsia="Times New Roman" w:hAnsi="Times New Roman"/>
          <w:sz w:val="26"/>
          <w:szCs w:val="26"/>
          <w:highlight w:val="white"/>
        </w:rPr>
        <w:t xml:space="preserve">- </w:t>
      </w:r>
      <w:r w:rsidRPr="00077000">
        <w:rPr>
          <w:rFonts w:ascii="Times New Roman" w:eastAsia="Times New Roman" w:hAnsi="Times New Roman"/>
          <w:sz w:val="26"/>
          <w:szCs w:val="26"/>
          <w:highlight w:val="white"/>
        </w:rPr>
        <w:t>«</w:t>
      </w:r>
      <w:r w:rsidRPr="00077000">
        <w:rPr>
          <w:rFonts w:ascii="Times New Roman" w:hAnsi="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p>
    <w:p w:rsidR="00077000" w:rsidRPr="00077000" w:rsidRDefault="00077000" w:rsidP="00077000">
      <w:pPr>
        <w:widowControl w:val="0"/>
        <w:rPr>
          <w:rFonts w:ascii="Times New Roman" w:eastAsia="Times New Roman" w:hAnsi="Times New Roman"/>
          <w:sz w:val="10"/>
          <w:szCs w:val="10"/>
          <w:highlight w:val="white"/>
        </w:rPr>
      </w:pPr>
    </w:p>
    <w:p w:rsidR="00077000" w:rsidRDefault="00077000" w:rsidP="00B30F65">
      <w:pPr>
        <w:widowControl w:val="0"/>
        <w:rPr>
          <w:rFonts w:ascii="Times New Roman" w:eastAsia="Times New Roman" w:hAnsi="Times New Roman"/>
          <w:sz w:val="26"/>
          <w:szCs w:val="26"/>
          <w:highlight w:val="white"/>
        </w:rPr>
      </w:pPr>
      <w:r>
        <w:rPr>
          <w:rFonts w:ascii="Times New Roman" w:eastAsia="Times New Roman" w:hAnsi="Times New Roman"/>
          <w:sz w:val="26"/>
          <w:szCs w:val="26"/>
          <w:highlight w:val="white"/>
        </w:rPr>
        <w:t>Пункт 2</w:t>
      </w:r>
    </w:p>
    <w:p w:rsidR="00077000" w:rsidRDefault="00077000" w:rsidP="00077000">
      <w:pPr>
        <w:ind w:firstLine="284"/>
        <w:contextualSpacing/>
        <w:rPr>
          <w:rFonts w:ascii="Times New Roman" w:eastAsia="Times New Roman" w:hAnsi="Times New Roman"/>
          <w:sz w:val="26"/>
          <w:szCs w:val="26"/>
        </w:rPr>
      </w:pPr>
      <w:r>
        <w:rPr>
          <w:rFonts w:ascii="Times New Roman" w:eastAsia="Times New Roman" w:hAnsi="Times New Roman"/>
          <w:sz w:val="26"/>
          <w:szCs w:val="26"/>
          <w:highlight w:val="white"/>
        </w:rPr>
        <w:t>- «</w:t>
      </w:r>
      <w:r w:rsidRPr="00077000">
        <w:rPr>
          <w:rFonts w:ascii="Times New Roman" w:eastAsia="Times New Roman" w:hAnsi="Times New Roman"/>
          <w:sz w:val="26"/>
          <w:szCs w:val="26"/>
        </w:rPr>
        <w:t>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6"/>
          <w:szCs w:val="26"/>
        </w:rPr>
        <w:t>»</w:t>
      </w:r>
      <w:r w:rsidRPr="00077000">
        <w:rPr>
          <w:rFonts w:ascii="Times New Roman" w:eastAsia="Times New Roman" w:hAnsi="Times New Roman"/>
          <w:sz w:val="26"/>
          <w:szCs w:val="26"/>
        </w:rPr>
        <w:t>.</w:t>
      </w:r>
    </w:p>
    <w:p w:rsidR="009A2CFC" w:rsidRPr="009A2CFC" w:rsidRDefault="009A2CFC" w:rsidP="00077000">
      <w:pPr>
        <w:ind w:firstLine="284"/>
        <w:contextualSpacing/>
        <w:rPr>
          <w:rFonts w:ascii="Times New Roman" w:eastAsia="Times New Roman" w:hAnsi="Times New Roman"/>
          <w:sz w:val="10"/>
          <w:szCs w:val="10"/>
        </w:rPr>
      </w:pPr>
    </w:p>
    <w:p w:rsidR="009A2CFC" w:rsidRDefault="009A2CFC" w:rsidP="009A2CFC">
      <w:pPr>
        <w:contextualSpacing/>
        <w:rPr>
          <w:rFonts w:ascii="Times New Roman" w:eastAsia="Times New Roman" w:hAnsi="Times New Roman"/>
          <w:sz w:val="26"/>
          <w:szCs w:val="26"/>
        </w:rPr>
      </w:pPr>
      <w:r>
        <w:rPr>
          <w:rFonts w:ascii="Times New Roman" w:eastAsia="Times New Roman" w:hAnsi="Times New Roman"/>
          <w:sz w:val="26"/>
          <w:szCs w:val="26"/>
        </w:rPr>
        <w:t>Пункт 3</w:t>
      </w:r>
    </w:p>
    <w:p w:rsidR="009A2CFC" w:rsidRPr="009A2CFC" w:rsidRDefault="009A2CFC" w:rsidP="009A2CFC">
      <w:pPr>
        <w:contextualSpacing/>
        <w:rPr>
          <w:rFonts w:ascii="Times New Roman" w:eastAsia="Times New Roman" w:hAnsi="Times New Roman"/>
          <w:sz w:val="26"/>
          <w:szCs w:val="26"/>
        </w:rPr>
      </w:pPr>
      <w:r>
        <w:rPr>
          <w:rFonts w:ascii="Times New Roman" w:eastAsia="Times New Roman" w:hAnsi="Times New Roman"/>
          <w:sz w:val="26"/>
          <w:szCs w:val="26"/>
        </w:rPr>
        <w:lastRenderedPageBreak/>
        <w:t>- «</w:t>
      </w:r>
      <w:r w:rsidRPr="009A2CFC">
        <w:rPr>
          <w:rFonts w:ascii="Times New Roman" w:eastAsia="Times New Roman" w:hAnsi="Times New Roman"/>
          <w:sz w:val="26"/>
          <w:szCs w:val="26"/>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A2CFC">
          <w:rPr>
            <w:rFonts w:ascii="Times New Roman" w:eastAsia="Times New Roman" w:hAnsi="Times New Roman"/>
            <w:sz w:val="26"/>
            <w:szCs w:val="26"/>
          </w:rPr>
          <w:t>пункту 4</w:t>
        </w:r>
      </w:hyperlink>
      <w:r w:rsidRPr="009A2CFC">
        <w:rPr>
          <w:rFonts w:ascii="Times New Roman" w:eastAsia="Times New Roman" w:hAnsi="Times New Roman"/>
          <w:sz w:val="26"/>
          <w:szCs w:val="26"/>
        </w:rPr>
        <w:t>3 цих особливостей</w:t>
      </w:r>
      <w:r>
        <w:rPr>
          <w:rFonts w:ascii="Times New Roman" w:eastAsia="Times New Roman" w:hAnsi="Times New Roman"/>
          <w:sz w:val="26"/>
          <w:szCs w:val="26"/>
        </w:rPr>
        <w:t>»</w:t>
      </w:r>
    </w:p>
    <w:p w:rsidR="009A2CFC" w:rsidRPr="009A2CFC" w:rsidRDefault="009A2CFC" w:rsidP="00077000">
      <w:pPr>
        <w:ind w:firstLine="284"/>
        <w:contextualSpacing/>
        <w:rPr>
          <w:rFonts w:ascii="Times New Roman" w:eastAsia="Times New Roman" w:hAnsi="Times New Roman"/>
          <w:sz w:val="20"/>
          <w:szCs w:val="20"/>
        </w:rPr>
      </w:pPr>
    </w:p>
    <w:p w:rsidR="00B30F65" w:rsidRPr="00077000" w:rsidRDefault="00B30F65" w:rsidP="00B30F65">
      <w:pPr>
        <w:widowControl w:val="0"/>
        <w:rPr>
          <w:rFonts w:ascii="Times New Roman" w:eastAsia="Times New Roman" w:hAnsi="Times New Roman"/>
          <w:sz w:val="26"/>
          <w:szCs w:val="26"/>
          <w:highlight w:val="white"/>
        </w:rPr>
      </w:pPr>
      <w:r w:rsidRPr="00077000">
        <w:rPr>
          <w:rFonts w:ascii="Times New Roman" w:eastAsia="Times New Roman" w:hAnsi="Times New Roman"/>
          <w:sz w:val="26"/>
          <w:szCs w:val="26"/>
          <w:highlight w:val="white"/>
        </w:rPr>
        <w:t xml:space="preserve">4) </w:t>
      </w:r>
      <w:r w:rsidR="004E0E22" w:rsidRPr="00B30F65">
        <w:rPr>
          <w:rFonts w:ascii="Times New Roman" w:hAnsi="Times New Roman" w:cs="Times New Roman"/>
          <w:sz w:val="26"/>
          <w:szCs w:val="26"/>
        </w:rPr>
        <w:t xml:space="preserve">Внести зміни в </w:t>
      </w:r>
      <w:r w:rsidR="004E0E22">
        <w:rPr>
          <w:rFonts w:ascii="Times New Roman" w:hAnsi="Times New Roman" w:cs="Times New Roman"/>
          <w:sz w:val="26"/>
          <w:szCs w:val="26"/>
        </w:rPr>
        <w:t xml:space="preserve">Таблиці 1 </w:t>
      </w:r>
      <w:r w:rsidR="004E0E22" w:rsidRPr="004E0E22">
        <w:rPr>
          <w:rFonts w:ascii="Times New Roman" w:hAnsi="Times New Roman" w:cs="Times New Roman"/>
          <w:sz w:val="26"/>
          <w:szCs w:val="26"/>
        </w:rPr>
        <w:t>«</w:t>
      </w:r>
      <w:r w:rsidR="004E0E22" w:rsidRPr="004E0E22">
        <w:rPr>
          <w:rFonts w:ascii="Times New Roman" w:hAnsi="Times New Roman"/>
          <w:bCs/>
          <w:sz w:val="26"/>
          <w:szCs w:val="26"/>
        </w:rPr>
        <w:t>Кваліфікаційні вимоги до учасників процедури закупівлі»</w:t>
      </w:r>
      <w:r w:rsidR="004E0E22" w:rsidRPr="00B30F65">
        <w:rPr>
          <w:rFonts w:ascii="Times New Roman" w:hAnsi="Times New Roman" w:cs="Times New Roman"/>
          <w:sz w:val="26"/>
          <w:szCs w:val="26"/>
        </w:rPr>
        <w:t xml:space="preserve"> </w:t>
      </w:r>
      <w:r w:rsidR="004E0E22">
        <w:rPr>
          <w:rFonts w:ascii="Times New Roman" w:hAnsi="Times New Roman" w:cs="Times New Roman"/>
          <w:sz w:val="26"/>
          <w:szCs w:val="26"/>
        </w:rPr>
        <w:t>Додатку 2 до тендерної документації</w:t>
      </w:r>
      <w:r w:rsidR="004E0E22" w:rsidRPr="00B30F65">
        <w:rPr>
          <w:rFonts w:ascii="Times New Roman" w:hAnsi="Times New Roman" w:cs="Times New Roman"/>
          <w:sz w:val="26"/>
          <w:szCs w:val="26"/>
        </w:rPr>
        <w:t xml:space="preserve"> «</w:t>
      </w:r>
      <w:r w:rsidR="004E0E22" w:rsidRPr="004E0E22">
        <w:rPr>
          <w:rFonts w:ascii="Times New Roman" w:hAnsi="Times New Roman" w:cs="Times New Roman"/>
          <w:sz w:val="26"/>
          <w:szCs w:val="26"/>
          <w:shd w:val="clear" w:color="auto" w:fill="FDFEFD"/>
        </w:rPr>
        <w:t>КВАЛІФІКАЦІЙНІ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r w:rsidR="004E0E22" w:rsidRPr="004E0E22">
        <w:rPr>
          <w:rFonts w:ascii="Times New Roman" w:hAnsi="Times New Roman" w:cs="Times New Roman"/>
          <w:sz w:val="26"/>
          <w:szCs w:val="26"/>
        </w:rPr>
        <w:t>»</w:t>
      </w:r>
      <w:r w:rsidR="004E0E22" w:rsidRPr="004E0E22">
        <w:rPr>
          <w:rFonts w:ascii="Times New Roman" w:eastAsia="Times New Roman" w:hAnsi="Times New Roman" w:cs="Times New Roman"/>
          <w:sz w:val="26"/>
          <w:szCs w:val="26"/>
          <w:highlight w:val="white"/>
        </w:rPr>
        <w:t>,</w:t>
      </w:r>
      <w:r w:rsidR="004E0E22" w:rsidRPr="00B30F65">
        <w:rPr>
          <w:rFonts w:ascii="Times New Roman" w:eastAsia="Times New Roman" w:hAnsi="Times New Roman"/>
          <w:sz w:val="26"/>
          <w:szCs w:val="26"/>
          <w:highlight w:val="white"/>
        </w:rPr>
        <w:t xml:space="preserve"> та викласти його у наступній редакції</w:t>
      </w:r>
      <w:r w:rsidR="004E0E22">
        <w:rPr>
          <w:rFonts w:ascii="Times New Roman" w:eastAsia="Times New Roman" w:hAnsi="Times New Roman"/>
          <w:sz w:val="26"/>
          <w:szCs w:val="26"/>
          <w:highlight w:val="white"/>
        </w:rPr>
        <w:t>:</w:t>
      </w:r>
    </w:p>
    <w:p w:rsidR="00B30F65" w:rsidRDefault="004E0E22" w:rsidP="004E0E22">
      <w:pPr>
        <w:ind w:firstLine="284"/>
        <w:rPr>
          <w:rFonts w:ascii="Times New Roman" w:hAnsi="Times New Roman" w:cs="Times New Roman"/>
          <w:sz w:val="26"/>
          <w:szCs w:val="26"/>
        </w:rPr>
      </w:pPr>
      <w:r>
        <w:rPr>
          <w:rFonts w:ascii="Times New Roman" w:eastAsia="Times New Roman" w:hAnsi="Times New Roman"/>
          <w:sz w:val="26"/>
          <w:szCs w:val="26"/>
          <w:highlight w:val="white"/>
        </w:rPr>
        <w:t xml:space="preserve">- «пункт 4 </w:t>
      </w:r>
      <w:r w:rsidRPr="004E0E22">
        <w:rPr>
          <w:rFonts w:ascii="Times New Roman" w:hAnsi="Times New Roman" w:cs="Times New Roman"/>
          <w:sz w:val="26"/>
          <w:szCs w:val="26"/>
        </w:rPr>
        <w:t>Наявність фінансової спроможності</w:t>
      </w:r>
      <w:r>
        <w:rPr>
          <w:rFonts w:ascii="Times New Roman" w:hAnsi="Times New Roman" w:cs="Times New Roman"/>
          <w:sz w:val="26"/>
          <w:szCs w:val="26"/>
        </w:rPr>
        <w:t>» прибрати з Тендерної Документації</w:t>
      </w:r>
      <w:r w:rsidR="00292D10">
        <w:rPr>
          <w:rFonts w:ascii="Times New Roman" w:hAnsi="Times New Roman" w:cs="Times New Roman"/>
          <w:sz w:val="26"/>
          <w:szCs w:val="26"/>
        </w:rPr>
        <w:t>.</w:t>
      </w:r>
    </w:p>
    <w:p w:rsidR="009A2CFC" w:rsidRPr="009A2CFC" w:rsidRDefault="009A2CFC" w:rsidP="004E0E22">
      <w:pPr>
        <w:ind w:firstLine="284"/>
        <w:rPr>
          <w:rFonts w:ascii="Times New Roman" w:hAnsi="Times New Roman" w:cs="Times New Roman"/>
          <w:sz w:val="20"/>
          <w:szCs w:val="20"/>
        </w:rPr>
      </w:pPr>
    </w:p>
    <w:p w:rsidR="00292D10" w:rsidRDefault="00292D10" w:rsidP="00292D10">
      <w:pPr>
        <w:widowControl w:val="0"/>
        <w:rPr>
          <w:rFonts w:ascii="Times New Roman" w:eastAsia="Times New Roman" w:hAnsi="Times New Roman"/>
          <w:sz w:val="26"/>
          <w:szCs w:val="26"/>
          <w:highlight w:val="white"/>
        </w:rPr>
      </w:pPr>
      <w:r>
        <w:rPr>
          <w:rFonts w:ascii="Times New Roman" w:eastAsia="Times New Roman" w:hAnsi="Times New Roman"/>
          <w:sz w:val="26"/>
          <w:szCs w:val="26"/>
          <w:highlight w:val="white"/>
        </w:rPr>
        <w:t xml:space="preserve">5) </w:t>
      </w:r>
      <w:r w:rsidRPr="00B30F65">
        <w:rPr>
          <w:rFonts w:ascii="Times New Roman" w:hAnsi="Times New Roman" w:cs="Times New Roman"/>
          <w:sz w:val="26"/>
          <w:szCs w:val="26"/>
        </w:rPr>
        <w:t xml:space="preserve">Внести зміни в </w:t>
      </w:r>
      <w:r>
        <w:rPr>
          <w:rFonts w:ascii="Times New Roman" w:hAnsi="Times New Roman" w:cs="Times New Roman"/>
          <w:sz w:val="26"/>
          <w:szCs w:val="26"/>
        </w:rPr>
        <w:t xml:space="preserve">Таблиці 2 </w:t>
      </w:r>
      <w:r w:rsidRPr="004E0E22">
        <w:rPr>
          <w:rFonts w:ascii="Times New Roman" w:hAnsi="Times New Roman" w:cs="Times New Roman"/>
          <w:sz w:val="26"/>
          <w:szCs w:val="26"/>
        </w:rPr>
        <w:t>«</w:t>
      </w:r>
      <w:r w:rsidRPr="00292D10">
        <w:rPr>
          <w:rFonts w:ascii="Times New Roman" w:hAnsi="Times New Roman"/>
          <w:bCs/>
          <w:sz w:val="26"/>
          <w:szCs w:val="26"/>
        </w:rPr>
        <w:t>Інші документи, що вимагаються замовником</w:t>
      </w:r>
      <w:r w:rsidRPr="004E0E22">
        <w:rPr>
          <w:rFonts w:ascii="Times New Roman" w:hAnsi="Times New Roman"/>
          <w:bCs/>
          <w:sz w:val="26"/>
          <w:szCs w:val="26"/>
        </w:rPr>
        <w:t>»</w:t>
      </w:r>
      <w:r w:rsidRPr="00B30F65">
        <w:rPr>
          <w:rFonts w:ascii="Times New Roman" w:hAnsi="Times New Roman" w:cs="Times New Roman"/>
          <w:sz w:val="26"/>
          <w:szCs w:val="26"/>
        </w:rPr>
        <w:t xml:space="preserve"> </w:t>
      </w:r>
      <w:r>
        <w:rPr>
          <w:rFonts w:ascii="Times New Roman" w:hAnsi="Times New Roman" w:cs="Times New Roman"/>
          <w:sz w:val="26"/>
          <w:szCs w:val="26"/>
        </w:rPr>
        <w:t>Додатку 2 до тендерної документації</w:t>
      </w:r>
      <w:r w:rsidRPr="00B30F65">
        <w:rPr>
          <w:rFonts w:ascii="Times New Roman" w:hAnsi="Times New Roman" w:cs="Times New Roman"/>
          <w:sz w:val="26"/>
          <w:szCs w:val="26"/>
        </w:rPr>
        <w:t xml:space="preserve"> «</w:t>
      </w:r>
      <w:r w:rsidRPr="004E0E22">
        <w:rPr>
          <w:rFonts w:ascii="Times New Roman" w:hAnsi="Times New Roman" w:cs="Times New Roman"/>
          <w:sz w:val="26"/>
          <w:szCs w:val="26"/>
          <w:shd w:val="clear" w:color="auto" w:fill="FDFEFD"/>
        </w:rPr>
        <w:t>КВАЛІФІКАЦІЙНІ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r w:rsidRPr="004E0E22">
        <w:rPr>
          <w:rFonts w:ascii="Times New Roman" w:hAnsi="Times New Roman" w:cs="Times New Roman"/>
          <w:sz w:val="26"/>
          <w:szCs w:val="26"/>
        </w:rPr>
        <w:t>»</w:t>
      </w:r>
      <w:r w:rsidRPr="004E0E22">
        <w:rPr>
          <w:rFonts w:ascii="Times New Roman" w:eastAsia="Times New Roman" w:hAnsi="Times New Roman" w:cs="Times New Roman"/>
          <w:sz w:val="26"/>
          <w:szCs w:val="26"/>
          <w:highlight w:val="white"/>
        </w:rPr>
        <w:t>,</w:t>
      </w:r>
      <w:r w:rsidRPr="00B30F65">
        <w:rPr>
          <w:rFonts w:ascii="Times New Roman" w:eastAsia="Times New Roman" w:hAnsi="Times New Roman"/>
          <w:sz w:val="26"/>
          <w:szCs w:val="26"/>
          <w:highlight w:val="white"/>
        </w:rPr>
        <w:t xml:space="preserve"> та викласти </w:t>
      </w:r>
      <w:r>
        <w:rPr>
          <w:rFonts w:ascii="Times New Roman" w:eastAsia="Times New Roman" w:hAnsi="Times New Roman"/>
          <w:sz w:val="26"/>
          <w:szCs w:val="26"/>
          <w:highlight w:val="white"/>
        </w:rPr>
        <w:t>їх</w:t>
      </w:r>
      <w:r w:rsidRPr="00B30F65">
        <w:rPr>
          <w:rFonts w:ascii="Times New Roman" w:eastAsia="Times New Roman" w:hAnsi="Times New Roman"/>
          <w:sz w:val="26"/>
          <w:szCs w:val="26"/>
          <w:highlight w:val="white"/>
        </w:rPr>
        <w:t xml:space="preserve"> у наступній редакції</w:t>
      </w:r>
      <w:r>
        <w:rPr>
          <w:rFonts w:ascii="Times New Roman" w:eastAsia="Times New Roman" w:hAnsi="Times New Roman"/>
          <w:sz w:val="26"/>
          <w:szCs w:val="26"/>
          <w:highlight w:val="white"/>
        </w:rPr>
        <w:t>:</w:t>
      </w:r>
    </w:p>
    <w:p w:rsidR="00292D10" w:rsidRDefault="00292D10" w:rsidP="00292D10">
      <w:pPr>
        <w:widowControl w:val="0"/>
        <w:rPr>
          <w:rFonts w:ascii="Times New Roman" w:eastAsia="Times New Roman" w:hAnsi="Times New Roman"/>
          <w:sz w:val="26"/>
          <w:szCs w:val="26"/>
          <w:highlight w:val="white"/>
        </w:rPr>
      </w:pPr>
      <w:r w:rsidRPr="00460A76">
        <w:rPr>
          <w:rFonts w:ascii="Times New Roman" w:hAnsi="Times New Roman"/>
          <w:bCs/>
          <w:sz w:val="24"/>
          <w:szCs w:val="24"/>
        </w:rPr>
        <w:t xml:space="preserve">Таблиця 2. </w:t>
      </w:r>
      <w:r w:rsidRPr="00460A76">
        <w:rPr>
          <w:rFonts w:ascii="Times New Roman" w:hAnsi="Times New Roman"/>
          <w:b/>
          <w:bCs/>
          <w:sz w:val="24"/>
          <w:szCs w:val="24"/>
        </w:rPr>
        <w:t>Інші документи, що вимагаються замовником</w:t>
      </w:r>
    </w:p>
    <w:tbl>
      <w:tblPr>
        <w:tblStyle w:val="a3"/>
        <w:tblW w:w="0" w:type="auto"/>
        <w:tblLook w:val="04A0"/>
      </w:tblPr>
      <w:tblGrid>
        <w:gridCol w:w="3227"/>
        <w:gridCol w:w="6344"/>
      </w:tblGrid>
      <w:tr w:rsidR="00292D10" w:rsidTr="00292D10">
        <w:tc>
          <w:tcPr>
            <w:tcW w:w="3227" w:type="dxa"/>
          </w:tcPr>
          <w:p w:rsidR="00292D10" w:rsidRPr="00460A76" w:rsidRDefault="00292D10" w:rsidP="00337882">
            <w:pPr>
              <w:jc w:val="center"/>
              <w:rPr>
                <w:rFonts w:ascii="Times New Roman" w:hAnsi="Times New Roman"/>
                <w:sz w:val="24"/>
                <w:szCs w:val="24"/>
              </w:rPr>
            </w:pPr>
            <w:r w:rsidRPr="00460A76">
              <w:rPr>
                <w:rFonts w:ascii="Times New Roman" w:hAnsi="Times New Roman"/>
                <w:sz w:val="24"/>
                <w:szCs w:val="24"/>
              </w:rPr>
              <w:t>Вимога</w:t>
            </w:r>
          </w:p>
        </w:tc>
        <w:tc>
          <w:tcPr>
            <w:tcW w:w="6344" w:type="dxa"/>
          </w:tcPr>
          <w:p w:rsidR="00292D10" w:rsidRPr="00460A76" w:rsidRDefault="00292D10" w:rsidP="00337882">
            <w:pPr>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292D10" w:rsidTr="00292D10">
        <w:tc>
          <w:tcPr>
            <w:tcW w:w="3227" w:type="dxa"/>
          </w:tcPr>
          <w:p w:rsidR="00292D10" w:rsidRPr="00460A76" w:rsidRDefault="00292D10" w:rsidP="00337882">
            <w:pPr>
              <w:rPr>
                <w:rFonts w:ascii="Times New Roman" w:hAnsi="Times New Roman"/>
                <w:sz w:val="24"/>
                <w:szCs w:val="24"/>
              </w:rPr>
            </w:pPr>
            <w:r w:rsidRPr="00971E4E">
              <w:rPr>
                <w:rFonts w:ascii="Times New Roman" w:hAnsi="Times New Roman"/>
                <w:b/>
                <w:sz w:val="24"/>
                <w:szCs w:val="24"/>
              </w:rPr>
              <w:t>1.</w:t>
            </w:r>
            <w:r w:rsidRPr="00460A76">
              <w:t> </w:t>
            </w:r>
            <w:r>
              <w:rPr>
                <w:rFonts w:ascii="Times New Roman" w:hAnsi="Times New Roman"/>
                <w:sz w:val="24"/>
                <w:szCs w:val="24"/>
              </w:rPr>
              <w:t xml:space="preserve"> </w:t>
            </w:r>
            <w:r w:rsidRPr="007A50BA">
              <w:rPr>
                <w:rFonts w:ascii="Times New Roman" w:eastAsia="Times New Roman" w:hAnsi="Times New Roman"/>
                <w:b/>
                <w:color w:val="000000"/>
                <w:sz w:val="20"/>
                <w:szCs w:val="20"/>
              </w:rPr>
              <w:t xml:space="preserve">Підтвердження відповідності УЧАСНИКА </w:t>
            </w:r>
            <w:r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w:t>
            </w:r>
            <w:r>
              <w:rPr>
                <w:rFonts w:ascii="Times New Roman" w:eastAsia="Times New Roman" w:hAnsi="Times New Roman"/>
                <w:color w:val="000000" w:themeColor="text1"/>
              </w:rPr>
              <w:t>7</w:t>
            </w:r>
            <w:r w:rsidRPr="00F736F4">
              <w:rPr>
                <w:rFonts w:ascii="Times New Roman" w:eastAsia="Times New Roman" w:hAnsi="Times New Roman"/>
                <w:color w:val="000000" w:themeColor="text1"/>
              </w:rPr>
              <w:t xml:space="preserve"> Особливостей</w:t>
            </w:r>
          </w:p>
        </w:tc>
        <w:tc>
          <w:tcPr>
            <w:tcW w:w="6344" w:type="dxa"/>
          </w:tcPr>
          <w:p w:rsidR="00292D10" w:rsidRPr="00835C79" w:rsidRDefault="00292D10" w:rsidP="00337882">
            <w:pPr>
              <w:ind w:firstLine="109"/>
              <w:contextualSpacing/>
              <w:rPr>
                <w:rFonts w:ascii="Times New Roman" w:hAnsi="Times New Roman"/>
                <w:iCs/>
                <w:sz w:val="23"/>
                <w:szCs w:val="23"/>
              </w:rPr>
            </w:pPr>
            <w:r w:rsidRPr="00835C79">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2D10" w:rsidRPr="00835C79" w:rsidRDefault="00292D10" w:rsidP="00337882">
            <w:pPr>
              <w:widowControl w:val="0"/>
              <w:pBdr>
                <w:top w:val="nil"/>
                <w:left w:val="nil"/>
                <w:bottom w:val="nil"/>
                <w:right w:val="nil"/>
                <w:between w:val="nil"/>
              </w:pBdr>
              <w:ind w:firstLine="109"/>
              <w:contextualSpacing/>
              <w:rPr>
                <w:rFonts w:ascii="Times New Roman" w:hAnsi="Times New Roman"/>
                <w:iCs/>
                <w:sz w:val="23"/>
                <w:szCs w:val="23"/>
              </w:rPr>
            </w:pPr>
            <w:r w:rsidRPr="00835C79">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2D10" w:rsidRPr="0011359E" w:rsidRDefault="00292D10" w:rsidP="00337882">
            <w:pPr>
              <w:widowControl w:val="0"/>
              <w:pBdr>
                <w:top w:val="nil"/>
                <w:left w:val="nil"/>
                <w:bottom w:val="nil"/>
                <w:right w:val="nil"/>
                <w:between w:val="nil"/>
              </w:pBdr>
              <w:ind w:firstLine="109"/>
              <w:rPr>
                <w:rFonts w:ascii="Times New Roman" w:eastAsia="Times New Roman" w:hAnsi="Times New Roman"/>
                <w:color w:val="00B050"/>
                <w:sz w:val="20"/>
                <w:szCs w:val="20"/>
              </w:rPr>
            </w:pPr>
            <w:r w:rsidRPr="00835C79">
              <w:rPr>
                <w:rFonts w:ascii="Times New Roman" w:hAnsi="Times New Roman"/>
                <w:iCs/>
                <w:sz w:val="23"/>
                <w:szCs w:val="23"/>
              </w:rPr>
              <w:t xml:space="preserve">Учасник  повинен </w:t>
            </w:r>
            <w:r w:rsidRPr="00835C79">
              <w:rPr>
                <w:rFonts w:ascii="Times New Roman" w:hAnsi="Times New Roman"/>
                <w:b/>
                <w:iCs/>
                <w:sz w:val="23"/>
                <w:szCs w:val="23"/>
                <w:u w:val="single"/>
              </w:rPr>
              <w:t>надати довідку у довільній формі</w:t>
            </w:r>
            <w:r w:rsidRPr="00835C79">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835C79">
              <w:rPr>
                <w:rFonts w:ascii="Times New Roman" w:hAnsi="Times New Roman"/>
                <w:b/>
                <w:iCs/>
                <w:sz w:val="23"/>
                <w:szCs w:val="23"/>
              </w:rPr>
              <w:t xml:space="preserve"> абзаці 14 пункту 47 Особливостей.</w:t>
            </w:r>
            <w:r w:rsidRPr="00835C79">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292D10" w:rsidRPr="00077000" w:rsidRDefault="00292D10" w:rsidP="00292D10">
      <w:pPr>
        <w:widowControl w:val="0"/>
        <w:rPr>
          <w:rFonts w:ascii="Times New Roman" w:eastAsia="Times New Roman" w:hAnsi="Times New Roman"/>
          <w:sz w:val="26"/>
          <w:szCs w:val="26"/>
          <w:highlight w:val="white"/>
        </w:rPr>
      </w:pPr>
    </w:p>
    <w:p w:rsidR="00B43991" w:rsidRPr="00B43991" w:rsidRDefault="00B43991" w:rsidP="00B43991">
      <w:pPr>
        <w:rPr>
          <w:rFonts w:ascii="Times New Roman" w:hAnsi="Times New Roman"/>
          <w:bCs/>
          <w:sz w:val="26"/>
          <w:szCs w:val="26"/>
          <w:bdr w:val="none" w:sz="0" w:space="0" w:color="auto" w:frame="1"/>
        </w:rPr>
      </w:pPr>
      <w:r>
        <w:rPr>
          <w:rFonts w:ascii="Times New Roman" w:eastAsia="Times New Roman" w:hAnsi="Times New Roman"/>
          <w:sz w:val="26"/>
          <w:szCs w:val="26"/>
          <w:highlight w:val="white"/>
        </w:rPr>
        <w:t xml:space="preserve">6) Внести зміни в Додатку 6 до тендерної документації </w:t>
      </w:r>
      <w:r w:rsidRPr="00B43991">
        <w:rPr>
          <w:rFonts w:ascii="Times New Roman" w:eastAsia="Times New Roman" w:hAnsi="Times New Roman"/>
          <w:sz w:val="26"/>
          <w:szCs w:val="26"/>
          <w:highlight w:val="white"/>
        </w:rPr>
        <w:t>«</w:t>
      </w:r>
      <w:r w:rsidRPr="00B43991">
        <w:rPr>
          <w:rFonts w:ascii="Times New Roman" w:hAnsi="Times New Roman"/>
          <w:bCs/>
          <w:sz w:val="26"/>
          <w:szCs w:val="26"/>
          <w:bdr w:val="none" w:sz="0" w:space="0" w:color="auto" w:frame="1"/>
        </w:rPr>
        <w:t>ФОРМА – ЛИСТ ПІДТВЕРДЖЕННЯ ЗГОДИ ЩОДО ІСТОТНИХ УМОВ ДОГОВОРУ</w:t>
      </w:r>
      <w:r>
        <w:rPr>
          <w:rFonts w:ascii="Times New Roman" w:hAnsi="Times New Roman"/>
          <w:bCs/>
          <w:sz w:val="26"/>
          <w:szCs w:val="26"/>
          <w:bdr w:val="none" w:sz="0" w:space="0" w:color="auto" w:frame="1"/>
        </w:rPr>
        <w:t xml:space="preserve">», </w:t>
      </w:r>
      <w:r w:rsidRPr="00B30F65">
        <w:rPr>
          <w:rFonts w:ascii="Times New Roman" w:eastAsia="Times New Roman" w:hAnsi="Times New Roman"/>
          <w:sz w:val="26"/>
          <w:szCs w:val="26"/>
          <w:highlight w:val="white"/>
        </w:rPr>
        <w:t xml:space="preserve">та викласти </w:t>
      </w:r>
      <w:r>
        <w:rPr>
          <w:rFonts w:ascii="Times New Roman" w:eastAsia="Times New Roman" w:hAnsi="Times New Roman"/>
          <w:sz w:val="26"/>
          <w:szCs w:val="26"/>
          <w:highlight w:val="white"/>
        </w:rPr>
        <w:t>їх</w:t>
      </w:r>
      <w:r w:rsidRPr="00B30F65">
        <w:rPr>
          <w:rFonts w:ascii="Times New Roman" w:eastAsia="Times New Roman" w:hAnsi="Times New Roman"/>
          <w:sz w:val="26"/>
          <w:szCs w:val="26"/>
          <w:highlight w:val="white"/>
        </w:rPr>
        <w:t xml:space="preserve"> у наступній редакції</w:t>
      </w:r>
      <w:r>
        <w:rPr>
          <w:rFonts w:ascii="Times New Roman" w:eastAsia="Times New Roman" w:hAnsi="Times New Roman"/>
          <w:sz w:val="26"/>
          <w:szCs w:val="26"/>
          <w:highlight w:val="white"/>
        </w:rPr>
        <w:t>:</w:t>
      </w:r>
    </w:p>
    <w:p w:rsidR="00482E92" w:rsidRDefault="00B43991" w:rsidP="00B43991">
      <w:pPr>
        <w:ind w:left="4956" w:firstLine="708"/>
        <w:rPr>
          <w:rFonts w:ascii="Times New Roman" w:hAnsi="Times New Roman"/>
          <w:b/>
          <w:sz w:val="24"/>
          <w:szCs w:val="24"/>
        </w:rPr>
      </w:pPr>
      <w:r>
        <w:rPr>
          <w:rFonts w:ascii="Times New Roman" w:hAnsi="Times New Roman"/>
          <w:b/>
          <w:sz w:val="24"/>
          <w:szCs w:val="24"/>
        </w:rPr>
        <w:t xml:space="preserve">            </w:t>
      </w:r>
    </w:p>
    <w:p w:rsidR="00B43991" w:rsidRPr="00460A76" w:rsidRDefault="00B43991" w:rsidP="00B43991">
      <w:pPr>
        <w:ind w:left="4956" w:firstLine="708"/>
        <w:rPr>
          <w:rFonts w:ascii="Times New Roman" w:hAnsi="Times New Roman"/>
          <w:b/>
          <w:sz w:val="24"/>
          <w:szCs w:val="24"/>
        </w:rPr>
      </w:pPr>
      <w:r>
        <w:rPr>
          <w:rFonts w:ascii="Times New Roman" w:hAnsi="Times New Roman"/>
          <w:b/>
          <w:sz w:val="24"/>
          <w:szCs w:val="24"/>
        </w:rPr>
        <w:lastRenderedPageBreak/>
        <w:t xml:space="preserve">   </w:t>
      </w:r>
      <w:r w:rsidRPr="00460A76">
        <w:rPr>
          <w:rFonts w:ascii="Times New Roman" w:hAnsi="Times New Roman"/>
          <w:b/>
          <w:sz w:val="24"/>
          <w:szCs w:val="24"/>
        </w:rPr>
        <w:t>Додаток 6</w:t>
      </w:r>
    </w:p>
    <w:p w:rsidR="00B43991" w:rsidRPr="00460A76" w:rsidRDefault="00B43991" w:rsidP="00B43991">
      <w:pPr>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B43991" w:rsidRPr="00460A76" w:rsidRDefault="00B43991" w:rsidP="00B43991">
      <w:pPr>
        <w:jc w:val="center"/>
        <w:rPr>
          <w:rFonts w:ascii="Times New Roman" w:hAnsi="Times New Roman"/>
          <w:b/>
          <w:bCs/>
          <w:sz w:val="24"/>
          <w:szCs w:val="24"/>
          <w:bdr w:val="none" w:sz="0" w:space="0" w:color="auto" w:frame="1"/>
        </w:rPr>
      </w:pPr>
    </w:p>
    <w:p w:rsidR="00B43991" w:rsidRPr="00460A76" w:rsidRDefault="00B43991" w:rsidP="00B43991">
      <w:pPr>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B43991" w:rsidRPr="00460A76" w:rsidRDefault="00B43991" w:rsidP="00B43991">
      <w:pPr>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B43991" w:rsidRPr="00460A76" w:rsidRDefault="00B43991" w:rsidP="00B43991">
      <w:pP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B43991" w:rsidRPr="00460A76" w:rsidRDefault="00B43991" w:rsidP="00B43991">
      <w:pP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Головн</w:t>
      </w:r>
      <w:r>
        <w:rPr>
          <w:rFonts w:ascii="Times New Roman" w:hAnsi="Times New Roman"/>
          <w:b/>
          <w:bCs/>
          <w:sz w:val="24"/>
          <w:szCs w:val="24"/>
          <w:bdr w:val="none" w:sz="0" w:space="0" w:color="auto" w:frame="1"/>
        </w:rPr>
        <w:t>е</w:t>
      </w:r>
      <w:r w:rsidRPr="00460A76">
        <w:rPr>
          <w:rFonts w:ascii="Times New Roman" w:hAnsi="Times New Roman"/>
          <w:b/>
          <w:bCs/>
          <w:sz w:val="24"/>
          <w:szCs w:val="24"/>
          <w:bdr w:val="none" w:sz="0" w:space="0" w:color="auto" w:frame="1"/>
        </w:rPr>
        <w:t xml:space="preserve"> управління</w:t>
      </w:r>
    </w:p>
    <w:p w:rsidR="00B43991" w:rsidRPr="00460A76" w:rsidRDefault="00B43991" w:rsidP="00B43991">
      <w:pP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ДПС у м. Києві</w:t>
      </w:r>
    </w:p>
    <w:p w:rsidR="00B43991" w:rsidRPr="00460A76" w:rsidRDefault="00B43991" w:rsidP="00B43991">
      <w:pPr>
        <w:rPr>
          <w:rFonts w:ascii="Times New Roman" w:hAnsi="Times New Roman"/>
          <w:b/>
          <w:bCs/>
          <w:sz w:val="24"/>
          <w:szCs w:val="24"/>
          <w:bdr w:val="none" w:sz="0" w:space="0" w:color="auto" w:frame="1"/>
        </w:rPr>
      </w:pPr>
    </w:p>
    <w:p w:rsidR="00B43991" w:rsidRPr="00460A76" w:rsidRDefault="00B43991" w:rsidP="00B43991">
      <w:pPr>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B43991" w:rsidRPr="00460A76" w:rsidRDefault="00B43991" w:rsidP="00B43991">
      <w:pPr>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B43991" w:rsidRPr="00460A76" w:rsidRDefault="00B43991" w:rsidP="00B43991">
      <w:pPr>
        <w:rPr>
          <w:rFonts w:ascii="Times New Roman" w:hAnsi="Times New Roman"/>
          <w:bCs/>
          <w:sz w:val="24"/>
          <w:szCs w:val="24"/>
          <w:bdr w:val="none" w:sz="0" w:space="0" w:color="auto" w:frame="1"/>
        </w:rPr>
      </w:pPr>
    </w:p>
    <w:p w:rsidR="00B43991" w:rsidRPr="00AA6EE3" w:rsidRDefault="00B43991" w:rsidP="00B43991">
      <w:pPr>
        <w:rPr>
          <w:rFonts w:ascii="Times New Roman" w:hAnsi="Times New Roman"/>
          <w:b/>
          <w:sz w:val="24"/>
          <w:szCs w:val="24"/>
          <w:bdr w:val="none" w:sz="0" w:space="0" w:color="auto" w:frame="1"/>
        </w:rPr>
      </w:pPr>
      <w:r w:rsidRPr="00460A76">
        <w:rPr>
          <w:rFonts w:ascii="Times New Roman" w:hAnsi="Times New Roman"/>
          <w:bCs/>
          <w:sz w:val="24"/>
          <w:szCs w:val="24"/>
          <w:bdr w:val="none" w:sz="0" w:space="0" w:color="auto" w:frame="1"/>
        </w:rPr>
        <w:t xml:space="preserve">        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Pr="00460A76">
        <w:rPr>
          <w:rFonts w:ascii="Times New Roman" w:hAnsi="Times New Roman"/>
          <w:bCs/>
          <w:sz w:val="24"/>
          <w:szCs w:val="24"/>
          <w:bdr w:val="none" w:sz="0" w:space="0" w:color="auto" w:frame="1"/>
        </w:rPr>
        <w:t xml:space="preserve"> </w:t>
      </w:r>
      <w:r w:rsidRPr="003A296E">
        <w:rPr>
          <w:rFonts w:ascii="Times New Roman" w:hAnsi="Times New Roman"/>
          <w:bCs/>
          <w:sz w:val="24"/>
          <w:szCs w:val="24"/>
          <w:bdr w:val="none" w:sz="0" w:space="0" w:color="auto" w:frame="1"/>
        </w:rPr>
        <w:t>цим</w:t>
      </w:r>
      <w:r w:rsidRPr="007F09AD">
        <w:rPr>
          <w:rFonts w:ascii="Times New Roman" w:hAnsi="Times New Roman"/>
          <w:b/>
          <w:bCs/>
          <w:sz w:val="24"/>
          <w:szCs w:val="24"/>
          <w:bdr w:val="none" w:sz="0" w:space="0" w:color="auto" w:frame="1"/>
        </w:rPr>
        <w:t xml:space="preserve"> </w:t>
      </w:r>
      <w:r w:rsidRPr="0032540D">
        <w:rPr>
          <w:rFonts w:ascii="Times New Roman" w:hAnsi="Times New Roman"/>
          <w:bCs/>
          <w:sz w:val="24"/>
          <w:szCs w:val="24"/>
          <w:bdr w:val="none" w:sz="0" w:space="0" w:color="auto" w:frame="1"/>
        </w:rPr>
        <w:t>листом повідомляємо про нашу згоду з Істотними умовами договору</w:t>
      </w:r>
      <w:r>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Pr="00AF7007">
        <w:rPr>
          <w:rFonts w:ascii="Times New Roman" w:hAnsi="Times New Roman"/>
          <w:bCs/>
          <w:sz w:val="24"/>
          <w:szCs w:val="24"/>
          <w:bdr w:val="none" w:sz="0" w:space="0" w:color="auto" w:frame="1"/>
        </w:rPr>
        <w:t>про закупівлю</w:t>
      </w:r>
      <w:r w:rsidRPr="00F516B5">
        <w:rPr>
          <w:rFonts w:ascii="Times New Roman" w:hAnsi="Times New Roman"/>
          <w:b/>
          <w:sz w:val="24"/>
          <w:szCs w:val="24"/>
          <w:bdr w:val="none" w:sz="0" w:space="0" w:color="auto" w:frame="1"/>
        </w:rPr>
        <w:t xml:space="preserve"> </w:t>
      </w:r>
      <w:r w:rsidRPr="00C15AF1">
        <w:rPr>
          <w:rFonts w:ascii="Times New Roman" w:hAnsi="Times New Roman"/>
          <w:sz w:val="24"/>
          <w:szCs w:val="24"/>
          <w:bdr w:val="none" w:sz="0" w:space="0" w:color="auto" w:frame="1"/>
        </w:rPr>
        <w:t>за предметом</w:t>
      </w:r>
      <w:r>
        <w:rPr>
          <w:rFonts w:ascii="Times New Roman" w:hAnsi="Times New Roman"/>
          <w:b/>
          <w:sz w:val="24"/>
          <w:szCs w:val="24"/>
          <w:bdr w:val="none" w:sz="0" w:space="0" w:color="auto" w:frame="1"/>
        </w:rPr>
        <w:t xml:space="preserve"> п</w:t>
      </w:r>
      <w:r w:rsidRPr="00AA6EE3">
        <w:rPr>
          <w:rFonts w:ascii="Times New Roman" w:hAnsi="Times New Roman"/>
          <w:b/>
          <w:sz w:val="24"/>
          <w:szCs w:val="24"/>
          <w:bdr w:val="none" w:sz="0" w:space="0" w:color="auto" w:frame="1"/>
        </w:rPr>
        <w:t xml:space="preserve">ослуги </w:t>
      </w:r>
      <w:r>
        <w:rPr>
          <w:rFonts w:ascii="Times New Roman" w:hAnsi="Times New Roman"/>
          <w:b/>
          <w:sz w:val="24"/>
          <w:szCs w:val="24"/>
          <w:bdr w:val="none" w:sz="0" w:space="0" w:color="auto" w:frame="1"/>
        </w:rPr>
        <w:t>з прибирання адміністративних будівель</w:t>
      </w:r>
      <w:r w:rsidRPr="00AA6EE3">
        <w:rPr>
          <w:rFonts w:ascii="Times New Roman" w:hAnsi="Times New Roman"/>
          <w:b/>
          <w:sz w:val="24"/>
          <w:szCs w:val="24"/>
          <w:bdr w:val="none" w:sz="0" w:space="0" w:color="auto" w:frame="1"/>
        </w:rPr>
        <w:t xml:space="preserve"> та </w:t>
      </w:r>
      <w:r>
        <w:rPr>
          <w:rFonts w:ascii="Times New Roman" w:hAnsi="Times New Roman"/>
          <w:b/>
          <w:sz w:val="24"/>
          <w:szCs w:val="24"/>
          <w:bdr w:val="none" w:sz="0" w:space="0" w:color="auto" w:frame="1"/>
        </w:rPr>
        <w:t>прибудинкових</w:t>
      </w:r>
      <w:r w:rsidRPr="00AA6EE3">
        <w:rPr>
          <w:rFonts w:ascii="Times New Roman" w:hAnsi="Times New Roman"/>
          <w:b/>
          <w:sz w:val="24"/>
          <w:szCs w:val="24"/>
          <w:bdr w:val="none" w:sz="0" w:space="0" w:color="auto" w:frame="1"/>
        </w:rPr>
        <w:t xml:space="preserve"> територій</w:t>
      </w:r>
      <w:r w:rsidRPr="00AA6EE3">
        <w:rPr>
          <w:rFonts w:ascii="Times New Roman" w:hAnsi="Times New Roman"/>
          <w:b/>
          <w:sz w:val="24"/>
          <w:szCs w:val="24"/>
        </w:rPr>
        <w:t xml:space="preserve"> </w:t>
      </w:r>
      <w:r w:rsidRPr="00AA6EE3">
        <w:rPr>
          <w:rFonts w:ascii="Times New Roman" w:hAnsi="Times New Roman"/>
          <w:b/>
          <w:sz w:val="24"/>
          <w:szCs w:val="24"/>
          <w:bdr w:val="none" w:sz="0" w:space="0" w:color="auto" w:frame="1"/>
        </w:rPr>
        <w:t>код</w:t>
      </w:r>
      <w:r w:rsidRPr="00AA6EE3">
        <w:rPr>
          <w:rFonts w:ascii="Times New Roman" w:hAnsi="Times New Roman"/>
          <w:sz w:val="24"/>
          <w:szCs w:val="24"/>
          <w:bdr w:val="none" w:sz="0" w:space="0" w:color="auto" w:frame="1"/>
        </w:rPr>
        <w:t xml:space="preserve"> </w:t>
      </w:r>
      <w:proofErr w:type="spellStart"/>
      <w:r w:rsidRPr="00AA6EE3">
        <w:rPr>
          <w:rFonts w:ascii="Times New Roman" w:eastAsia="Times New Roman" w:hAnsi="Times New Roman"/>
          <w:b/>
          <w:sz w:val="24"/>
          <w:szCs w:val="24"/>
        </w:rPr>
        <w:t>ДК</w:t>
      </w:r>
      <w:proofErr w:type="spellEnd"/>
      <w:r w:rsidRPr="00AA6EE3">
        <w:rPr>
          <w:rFonts w:ascii="Times New Roman" w:eastAsia="Times New Roman" w:hAnsi="Times New Roman"/>
          <w:b/>
          <w:sz w:val="24"/>
          <w:szCs w:val="24"/>
        </w:rPr>
        <w:t xml:space="preserve"> 021:2015: </w:t>
      </w:r>
      <w:r w:rsidRPr="00AA6EE3">
        <w:rPr>
          <w:rFonts w:ascii="Times New Roman" w:hAnsi="Times New Roman"/>
          <w:b/>
          <w:color w:val="333333"/>
          <w:sz w:val="24"/>
          <w:szCs w:val="24"/>
        </w:rPr>
        <w:t>90910000-9: Послуги з прибирання</w:t>
      </w:r>
    </w:p>
    <w:p w:rsidR="00B43991" w:rsidRPr="00102E47" w:rsidRDefault="00B43991" w:rsidP="00B43991">
      <w:pPr>
        <w:rPr>
          <w:rFonts w:ascii="Times New Roman" w:hAnsi="Times New Roman"/>
          <w:b/>
          <w:i/>
          <w:sz w:val="24"/>
          <w:szCs w:val="24"/>
          <w:bdr w:val="none" w:sz="0" w:space="0" w:color="auto" w:frame="1"/>
        </w:rPr>
      </w:pPr>
    </w:p>
    <w:p w:rsidR="00B43991" w:rsidRPr="00460A76" w:rsidRDefault="00B43991" w:rsidP="00B43991">
      <w:pPr>
        <w:rPr>
          <w:rFonts w:ascii="Times New Roman" w:eastAsia="Times New Roman" w:hAnsi="Times New Roman"/>
          <w:b/>
          <w:sz w:val="24"/>
          <w:szCs w:val="24"/>
        </w:rPr>
      </w:pPr>
    </w:p>
    <w:p w:rsidR="00B43991" w:rsidRPr="00460A76" w:rsidRDefault="00B43991" w:rsidP="00B43991">
      <w:pPr>
        <w:rPr>
          <w:rFonts w:ascii="Times New Roman" w:hAnsi="Times New Roman"/>
          <w:bCs/>
          <w:sz w:val="24"/>
          <w:szCs w:val="24"/>
          <w:bdr w:val="none" w:sz="0" w:space="0" w:color="auto" w:frame="1"/>
        </w:rPr>
      </w:pPr>
    </w:p>
    <w:p w:rsidR="00B43991" w:rsidRPr="00460A76" w:rsidRDefault="00B43991" w:rsidP="00B43991">
      <w:pPr>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rsidR="00B43991" w:rsidRPr="00460A76" w:rsidRDefault="00B43991" w:rsidP="00B43991">
      <w:pPr>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Дата                                                              Підпис                                          Прізвище та ініціали</w:t>
      </w:r>
    </w:p>
    <w:p w:rsidR="00B43991" w:rsidRPr="00460A76" w:rsidRDefault="00B43991" w:rsidP="00B43991">
      <w:pPr>
        <w:rPr>
          <w:rFonts w:ascii="Times New Roman" w:hAnsi="Times New Roman"/>
          <w:bCs/>
          <w:i/>
          <w:sz w:val="20"/>
          <w:szCs w:val="20"/>
          <w:bdr w:val="none" w:sz="0" w:space="0" w:color="auto" w:frame="1"/>
        </w:rPr>
      </w:pPr>
    </w:p>
    <w:p w:rsidR="00B43991" w:rsidRPr="00460A76" w:rsidRDefault="00B43991" w:rsidP="00B43991">
      <w:pPr>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B43991" w:rsidRPr="00460A76" w:rsidRDefault="00B43991" w:rsidP="00B43991">
      <w:pPr>
        <w:rPr>
          <w:rFonts w:ascii="Times New Roman" w:hAnsi="Times New Roman"/>
          <w:bCs/>
          <w:sz w:val="24"/>
          <w:szCs w:val="24"/>
          <w:bdr w:val="none" w:sz="0" w:space="0" w:color="auto" w:frame="1"/>
        </w:rPr>
      </w:pPr>
    </w:p>
    <w:p w:rsidR="00B43991" w:rsidRPr="00460A76" w:rsidRDefault="00B43991" w:rsidP="00B43991">
      <w:pPr>
        <w:rPr>
          <w:rFonts w:ascii="Times New Roman" w:hAnsi="Times New Roman"/>
          <w:bCs/>
          <w:sz w:val="24"/>
          <w:szCs w:val="24"/>
          <w:bdr w:val="none" w:sz="0" w:space="0" w:color="auto" w:frame="1"/>
        </w:rPr>
      </w:pPr>
    </w:p>
    <w:p w:rsidR="00B43991" w:rsidRPr="00460A76" w:rsidRDefault="00B43991" w:rsidP="00B43991">
      <w:pPr>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B43991" w:rsidRPr="00460A76" w:rsidRDefault="00B43991" w:rsidP="00B43991">
      <w:pPr>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292D10" w:rsidRDefault="00292D10" w:rsidP="00B43991">
      <w:pPr>
        <w:rPr>
          <w:rFonts w:ascii="Times New Roman" w:eastAsia="Times New Roman" w:hAnsi="Times New Roman"/>
          <w:sz w:val="26"/>
          <w:szCs w:val="26"/>
          <w:highlight w:val="white"/>
        </w:rPr>
      </w:pPr>
    </w:p>
    <w:p w:rsidR="00B43991" w:rsidRDefault="00B43991" w:rsidP="00B43991">
      <w:pPr>
        <w:rPr>
          <w:rFonts w:ascii="Times New Roman" w:eastAsia="Times New Roman" w:hAnsi="Times New Roman"/>
          <w:sz w:val="26"/>
          <w:szCs w:val="26"/>
        </w:rPr>
      </w:pPr>
      <w:r>
        <w:rPr>
          <w:rFonts w:ascii="Times New Roman" w:eastAsia="Times New Roman" w:hAnsi="Times New Roman"/>
          <w:sz w:val="26"/>
          <w:szCs w:val="26"/>
          <w:highlight w:val="white"/>
        </w:rPr>
        <w:t xml:space="preserve">7) Внести зміни в другий абзац Додатку 7 до тендерної документації </w:t>
      </w:r>
      <w:r w:rsidRPr="00B43991">
        <w:rPr>
          <w:rFonts w:ascii="Times New Roman" w:eastAsia="Times New Roman" w:hAnsi="Times New Roman"/>
          <w:sz w:val="26"/>
          <w:szCs w:val="26"/>
          <w:highlight w:val="white"/>
        </w:rPr>
        <w:t>«</w:t>
      </w:r>
      <w:r w:rsidRPr="00B43991">
        <w:rPr>
          <w:rFonts w:ascii="Times New Roman" w:hAnsi="Times New Roman"/>
          <w:bCs/>
          <w:sz w:val="26"/>
          <w:szCs w:val="26"/>
          <w:bdr w:val="none" w:sz="0" w:space="0" w:color="auto" w:frame="1"/>
        </w:rPr>
        <w:t xml:space="preserve">ФОРМА </w:t>
      </w:r>
      <w:r>
        <w:rPr>
          <w:rFonts w:ascii="Times New Roman" w:hAnsi="Times New Roman"/>
          <w:bCs/>
          <w:sz w:val="26"/>
          <w:szCs w:val="26"/>
          <w:bdr w:val="none" w:sz="0" w:space="0" w:color="auto" w:frame="1"/>
        </w:rPr>
        <w:t xml:space="preserve">ТЕНДЕРНОЇ ПРОПОЗИЦІЇ», </w:t>
      </w:r>
      <w:r w:rsidRPr="00B30F65">
        <w:rPr>
          <w:rFonts w:ascii="Times New Roman" w:eastAsia="Times New Roman" w:hAnsi="Times New Roman"/>
          <w:sz w:val="26"/>
          <w:szCs w:val="26"/>
          <w:highlight w:val="white"/>
        </w:rPr>
        <w:t xml:space="preserve">та викласти </w:t>
      </w:r>
      <w:r>
        <w:rPr>
          <w:rFonts w:ascii="Times New Roman" w:eastAsia="Times New Roman" w:hAnsi="Times New Roman"/>
          <w:sz w:val="26"/>
          <w:szCs w:val="26"/>
          <w:highlight w:val="white"/>
        </w:rPr>
        <w:t>їх</w:t>
      </w:r>
      <w:r w:rsidRPr="00B30F65">
        <w:rPr>
          <w:rFonts w:ascii="Times New Roman" w:eastAsia="Times New Roman" w:hAnsi="Times New Roman"/>
          <w:sz w:val="26"/>
          <w:szCs w:val="26"/>
          <w:highlight w:val="white"/>
        </w:rPr>
        <w:t xml:space="preserve"> у наступній редакції</w:t>
      </w:r>
      <w:r>
        <w:rPr>
          <w:rFonts w:ascii="Times New Roman" w:eastAsia="Times New Roman" w:hAnsi="Times New Roman"/>
          <w:sz w:val="26"/>
          <w:szCs w:val="26"/>
          <w:highlight w:val="white"/>
        </w:rPr>
        <w:t>:</w:t>
      </w:r>
    </w:p>
    <w:p w:rsidR="00B43991" w:rsidRPr="00B43991" w:rsidRDefault="00B43991" w:rsidP="00B43991">
      <w:pPr>
        <w:ind w:firstLine="284"/>
        <w:rPr>
          <w:rFonts w:ascii="Times New Roman" w:hAnsi="Times New Roman"/>
          <w:bCs/>
          <w:sz w:val="26"/>
          <w:szCs w:val="26"/>
          <w:bdr w:val="none" w:sz="0" w:space="0" w:color="auto" w:frame="1"/>
        </w:rPr>
      </w:pPr>
      <w:r w:rsidRPr="00B43991">
        <w:rPr>
          <w:rFonts w:ascii="Times New Roman" w:eastAsia="Times New Roman" w:hAnsi="Times New Roman"/>
          <w:sz w:val="26"/>
          <w:szCs w:val="26"/>
        </w:rPr>
        <w:t>- «</w:t>
      </w:r>
      <w:r w:rsidRPr="00B43991">
        <w:rPr>
          <w:rFonts w:ascii="Times New Roman" w:eastAsia="Times New Roman" w:hAnsi="Times New Roman"/>
          <w:sz w:val="26"/>
          <w:szCs w:val="26"/>
          <w:lang w:eastAsia="ru-RU"/>
        </w:rPr>
        <w:t xml:space="preserve">Найменування предмета закупівлі: </w:t>
      </w:r>
      <w:r w:rsidRPr="00B43991">
        <w:rPr>
          <w:rFonts w:ascii="Times New Roman" w:hAnsi="Times New Roman"/>
          <w:b/>
          <w:sz w:val="26"/>
          <w:szCs w:val="26"/>
          <w:bdr w:val="none" w:sz="0" w:space="0" w:color="auto" w:frame="1"/>
        </w:rPr>
        <w:t>послуги з прибирання адміністративних будівель та прибудинкових територій</w:t>
      </w:r>
      <w:r w:rsidRPr="00B43991">
        <w:rPr>
          <w:rFonts w:ascii="Times New Roman" w:hAnsi="Times New Roman"/>
          <w:b/>
          <w:sz w:val="26"/>
          <w:szCs w:val="26"/>
        </w:rPr>
        <w:t xml:space="preserve"> </w:t>
      </w:r>
      <w:r w:rsidRPr="00B43991">
        <w:rPr>
          <w:rFonts w:ascii="Times New Roman" w:hAnsi="Times New Roman"/>
          <w:b/>
          <w:sz w:val="26"/>
          <w:szCs w:val="26"/>
          <w:bdr w:val="none" w:sz="0" w:space="0" w:color="auto" w:frame="1"/>
        </w:rPr>
        <w:t>код</w:t>
      </w:r>
      <w:r w:rsidRPr="00B43991">
        <w:rPr>
          <w:rFonts w:ascii="Times New Roman" w:hAnsi="Times New Roman"/>
          <w:sz w:val="26"/>
          <w:szCs w:val="26"/>
          <w:bdr w:val="none" w:sz="0" w:space="0" w:color="auto" w:frame="1"/>
        </w:rPr>
        <w:t xml:space="preserve"> </w:t>
      </w:r>
      <w:proofErr w:type="spellStart"/>
      <w:r w:rsidRPr="00B43991">
        <w:rPr>
          <w:rFonts w:ascii="Times New Roman" w:eastAsia="Times New Roman" w:hAnsi="Times New Roman"/>
          <w:b/>
          <w:sz w:val="26"/>
          <w:szCs w:val="26"/>
        </w:rPr>
        <w:t>ДК</w:t>
      </w:r>
      <w:proofErr w:type="spellEnd"/>
      <w:r w:rsidRPr="00B43991">
        <w:rPr>
          <w:rFonts w:ascii="Times New Roman" w:eastAsia="Times New Roman" w:hAnsi="Times New Roman"/>
          <w:b/>
          <w:sz w:val="26"/>
          <w:szCs w:val="26"/>
        </w:rPr>
        <w:t xml:space="preserve"> 021:2015: </w:t>
      </w:r>
      <w:r w:rsidRPr="00B43991">
        <w:rPr>
          <w:rFonts w:ascii="Times New Roman" w:hAnsi="Times New Roman"/>
          <w:b/>
          <w:color w:val="333333"/>
          <w:sz w:val="26"/>
          <w:szCs w:val="26"/>
        </w:rPr>
        <w:t>90910000-9: Послуги з прибирання</w:t>
      </w:r>
    </w:p>
    <w:p w:rsidR="00B43991" w:rsidRDefault="00B43991" w:rsidP="00B43991">
      <w:pPr>
        <w:rPr>
          <w:rFonts w:ascii="Times New Roman" w:eastAsia="Times New Roman" w:hAnsi="Times New Roman"/>
          <w:sz w:val="26"/>
          <w:szCs w:val="26"/>
          <w:highlight w:val="white"/>
        </w:rPr>
      </w:pPr>
    </w:p>
    <w:p w:rsidR="00B43991" w:rsidRPr="00B43991" w:rsidRDefault="00B43991" w:rsidP="00B43991">
      <w:pPr>
        <w:rPr>
          <w:rFonts w:ascii="Times New Roman" w:eastAsia="Times New Roman" w:hAnsi="Times New Roman"/>
          <w:sz w:val="26"/>
          <w:szCs w:val="26"/>
          <w:highlight w:val="white"/>
        </w:rPr>
      </w:pPr>
    </w:p>
    <w:sectPr w:rsidR="00B43991" w:rsidRPr="00B43991" w:rsidSect="00482E92">
      <w:headerReference w:type="default" r:id="rId8"/>
      <w:pgSz w:w="11906" w:h="16838"/>
      <w:pgMar w:top="814"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4A" w:rsidRDefault="002E774A" w:rsidP="00B43991">
      <w:r>
        <w:separator/>
      </w:r>
    </w:p>
  </w:endnote>
  <w:endnote w:type="continuationSeparator" w:id="1">
    <w:p w:rsidR="002E774A" w:rsidRDefault="002E774A" w:rsidP="00B43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4A" w:rsidRDefault="002E774A" w:rsidP="00B43991">
      <w:r>
        <w:separator/>
      </w:r>
    </w:p>
  </w:footnote>
  <w:footnote w:type="continuationSeparator" w:id="1">
    <w:p w:rsidR="002E774A" w:rsidRDefault="002E774A" w:rsidP="00B4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9266"/>
      <w:docPartObj>
        <w:docPartGallery w:val="Page Numbers (Top of Page)"/>
        <w:docPartUnique/>
      </w:docPartObj>
    </w:sdtPr>
    <w:sdtContent>
      <w:p w:rsidR="00B43991" w:rsidRDefault="005E75AE">
        <w:pPr>
          <w:pStyle w:val="a4"/>
          <w:jc w:val="center"/>
        </w:pPr>
        <w:fldSimple w:instr=" PAGE   \* MERGEFORMAT ">
          <w:r w:rsidR="002636EF">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5DE6"/>
    <w:rsid w:val="00042A04"/>
    <w:rsid w:val="00077000"/>
    <w:rsid w:val="001069C1"/>
    <w:rsid w:val="00227B72"/>
    <w:rsid w:val="0026339B"/>
    <w:rsid w:val="002636EF"/>
    <w:rsid w:val="00283F76"/>
    <w:rsid w:val="00292D10"/>
    <w:rsid w:val="002E774A"/>
    <w:rsid w:val="003A4084"/>
    <w:rsid w:val="004111A8"/>
    <w:rsid w:val="00482E92"/>
    <w:rsid w:val="004C615F"/>
    <w:rsid w:val="004E0E22"/>
    <w:rsid w:val="005A3F17"/>
    <w:rsid w:val="005E75AE"/>
    <w:rsid w:val="006531FD"/>
    <w:rsid w:val="008F57D5"/>
    <w:rsid w:val="009A2CFC"/>
    <w:rsid w:val="00A307E9"/>
    <w:rsid w:val="00B30F65"/>
    <w:rsid w:val="00B43991"/>
    <w:rsid w:val="00C45DE6"/>
    <w:rsid w:val="00E73C48"/>
    <w:rsid w:val="00EE3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7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D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43991"/>
    <w:pPr>
      <w:tabs>
        <w:tab w:val="center" w:pos="4677"/>
        <w:tab w:val="right" w:pos="9355"/>
      </w:tabs>
    </w:pPr>
  </w:style>
  <w:style w:type="character" w:customStyle="1" w:styleId="a5">
    <w:name w:val="Верхний колонтитул Знак"/>
    <w:basedOn w:val="a0"/>
    <w:link w:val="a4"/>
    <w:uiPriority w:val="99"/>
    <w:rsid w:val="00B43991"/>
    <w:rPr>
      <w:lang w:val="uk-UA"/>
    </w:rPr>
  </w:style>
  <w:style w:type="paragraph" w:styleId="a6">
    <w:name w:val="footer"/>
    <w:basedOn w:val="a"/>
    <w:link w:val="a7"/>
    <w:uiPriority w:val="99"/>
    <w:semiHidden/>
    <w:unhideWhenUsed/>
    <w:rsid w:val="00B43991"/>
    <w:pPr>
      <w:tabs>
        <w:tab w:val="center" w:pos="4677"/>
        <w:tab w:val="right" w:pos="9355"/>
      </w:tabs>
    </w:pPr>
  </w:style>
  <w:style w:type="character" w:customStyle="1" w:styleId="a7">
    <w:name w:val="Нижний колонтитул Знак"/>
    <w:basedOn w:val="a0"/>
    <w:link w:val="a6"/>
    <w:uiPriority w:val="99"/>
    <w:semiHidden/>
    <w:rsid w:val="00B43991"/>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2024-02-21T14:51:00Z</cp:lastPrinted>
  <dcterms:created xsi:type="dcterms:W3CDTF">2024-02-22T07:37:00Z</dcterms:created>
  <dcterms:modified xsi:type="dcterms:W3CDTF">2024-02-22T07:37:00Z</dcterms:modified>
</cp:coreProperties>
</file>