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C78A" w14:textId="77777777" w:rsidR="00DC00C8" w:rsidRPr="00FD0F3A" w:rsidRDefault="00DC00C8" w:rsidP="00DC00C8">
      <w:pPr>
        <w:spacing w:after="0" w:line="240" w:lineRule="auto"/>
        <w:jc w:val="center"/>
        <w:rPr>
          <w:rFonts w:ascii="Times New Roman" w:hAnsi="Times New Roman"/>
          <w:b/>
          <w:bCs/>
          <w:sz w:val="24"/>
          <w:szCs w:val="24"/>
          <w:lang w:val="uk-UA"/>
        </w:rPr>
      </w:pPr>
      <w:r w:rsidRPr="00FD0F3A">
        <w:rPr>
          <w:rFonts w:ascii="Times New Roman" w:hAnsi="Times New Roman"/>
          <w:b/>
          <w:bCs/>
          <w:sz w:val="24"/>
          <w:szCs w:val="24"/>
          <w:lang w:val="uk-UA"/>
        </w:rPr>
        <w:t>Управління житлово-комунального господарства та інфраструктури</w:t>
      </w:r>
    </w:p>
    <w:p w14:paraId="3DE5C124" w14:textId="77777777" w:rsidR="00DC00C8" w:rsidRPr="00FD0F3A" w:rsidRDefault="00DC00C8" w:rsidP="00DC00C8">
      <w:pPr>
        <w:spacing w:after="0" w:line="240" w:lineRule="auto"/>
        <w:jc w:val="center"/>
        <w:rPr>
          <w:rFonts w:ascii="Times New Roman" w:hAnsi="Times New Roman"/>
          <w:b/>
          <w:bCs/>
          <w:sz w:val="24"/>
          <w:szCs w:val="24"/>
          <w:lang w:val="uk-UA"/>
        </w:rPr>
      </w:pPr>
      <w:r w:rsidRPr="00FD0F3A">
        <w:rPr>
          <w:rFonts w:ascii="Times New Roman" w:hAnsi="Times New Roman"/>
          <w:b/>
          <w:bCs/>
          <w:sz w:val="24"/>
          <w:szCs w:val="24"/>
          <w:lang w:val="uk-UA"/>
        </w:rPr>
        <w:t>Роздільнянської міської ради</w:t>
      </w:r>
    </w:p>
    <w:p w14:paraId="322F4AE9" w14:textId="77777777" w:rsidR="00DC00C8" w:rsidRPr="00FD0F3A" w:rsidRDefault="00DC00C8" w:rsidP="00DC00C8">
      <w:pPr>
        <w:spacing w:after="0" w:line="240" w:lineRule="auto"/>
        <w:jc w:val="center"/>
        <w:rPr>
          <w:rFonts w:ascii="Times New Roman" w:hAnsi="Times New Roman"/>
          <w:b/>
          <w:bCs/>
          <w:sz w:val="24"/>
          <w:szCs w:val="24"/>
          <w:lang w:val="uk-UA"/>
        </w:rPr>
      </w:pPr>
    </w:p>
    <w:p w14:paraId="5B599566" w14:textId="77777777" w:rsidR="00DC00C8" w:rsidRPr="00FD0F3A" w:rsidRDefault="00DC00C8" w:rsidP="00DC00C8">
      <w:pPr>
        <w:spacing w:after="0" w:line="240" w:lineRule="auto"/>
        <w:jc w:val="center"/>
        <w:rPr>
          <w:rFonts w:ascii="Times New Roman" w:hAnsi="Times New Roman"/>
          <w:b/>
          <w:bCs/>
          <w:sz w:val="24"/>
          <w:szCs w:val="24"/>
          <w:lang w:val="uk-UA"/>
        </w:rPr>
      </w:pPr>
    </w:p>
    <w:p w14:paraId="16C55235" w14:textId="77777777" w:rsidR="00DC00C8" w:rsidRPr="00FD0F3A" w:rsidRDefault="00DC00C8" w:rsidP="00DC00C8">
      <w:pPr>
        <w:spacing w:after="0" w:line="240" w:lineRule="auto"/>
        <w:jc w:val="center"/>
        <w:rPr>
          <w:rFonts w:ascii="Times New Roman" w:hAnsi="Times New Roman"/>
          <w:b/>
          <w:bCs/>
          <w:sz w:val="24"/>
          <w:szCs w:val="24"/>
          <w:lang w:val="uk-UA"/>
        </w:rPr>
      </w:pPr>
    </w:p>
    <w:p w14:paraId="2AEF812A" w14:textId="77777777" w:rsidR="00DC00C8" w:rsidRPr="00FD0F3A" w:rsidRDefault="00DC00C8" w:rsidP="00DC00C8">
      <w:pPr>
        <w:spacing w:after="0" w:line="240" w:lineRule="auto"/>
        <w:jc w:val="center"/>
        <w:rPr>
          <w:rFonts w:ascii="Times New Roman" w:hAnsi="Times New Roman"/>
          <w:b/>
          <w:bCs/>
          <w:sz w:val="24"/>
          <w:szCs w:val="24"/>
          <w:lang w:val="uk-UA"/>
        </w:rPr>
      </w:pPr>
    </w:p>
    <w:p w14:paraId="413AEDCB" w14:textId="77777777" w:rsidR="00DC00C8" w:rsidRPr="00FD0F3A" w:rsidRDefault="00DC00C8" w:rsidP="00DC00C8">
      <w:pPr>
        <w:spacing w:after="0" w:line="240" w:lineRule="auto"/>
        <w:rPr>
          <w:rFonts w:ascii="Times New Roman" w:hAnsi="Times New Roman"/>
          <w:b/>
          <w:bCs/>
          <w:sz w:val="24"/>
          <w:szCs w:val="24"/>
          <w:lang w:val="uk-UA"/>
        </w:rPr>
      </w:pPr>
    </w:p>
    <w:p w14:paraId="0CC14DCE" w14:textId="77777777" w:rsidR="00DC00C8" w:rsidRPr="00FD0F3A" w:rsidRDefault="00DC00C8" w:rsidP="00DC00C8">
      <w:pPr>
        <w:spacing w:after="0" w:line="240" w:lineRule="auto"/>
        <w:rPr>
          <w:rFonts w:ascii="Times New Roman" w:hAnsi="Times New Roman"/>
          <w:b/>
          <w:bCs/>
          <w:sz w:val="24"/>
          <w:szCs w:val="24"/>
          <w:lang w:val="uk-UA"/>
        </w:rPr>
      </w:pPr>
    </w:p>
    <w:p w14:paraId="6ED28F21" w14:textId="77777777" w:rsidR="00DC00C8" w:rsidRPr="00FD0F3A" w:rsidRDefault="00DC00C8" w:rsidP="00DC00C8">
      <w:pPr>
        <w:spacing w:after="0" w:line="240" w:lineRule="auto"/>
        <w:jc w:val="right"/>
        <w:rPr>
          <w:rFonts w:ascii="Times New Roman" w:hAnsi="Times New Roman"/>
          <w:b/>
          <w:bCs/>
          <w:sz w:val="24"/>
          <w:szCs w:val="24"/>
          <w:lang w:val="uk-UA"/>
        </w:rPr>
      </w:pPr>
      <w:r w:rsidRPr="00FD0F3A">
        <w:rPr>
          <w:rFonts w:ascii="Times New Roman" w:hAnsi="Times New Roman"/>
          <w:b/>
          <w:bCs/>
          <w:sz w:val="24"/>
          <w:szCs w:val="24"/>
          <w:lang w:val="uk-UA"/>
        </w:rPr>
        <w:tab/>
        <w:t>«ЗАТВЕРДЖЕНО»</w:t>
      </w:r>
    </w:p>
    <w:p w14:paraId="1EC9E724" w14:textId="77777777" w:rsidR="00DC00C8" w:rsidRPr="00FD0F3A" w:rsidRDefault="00DC00C8" w:rsidP="00DC00C8">
      <w:pPr>
        <w:spacing w:after="0" w:line="240" w:lineRule="auto"/>
        <w:jc w:val="right"/>
        <w:rPr>
          <w:rFonts w:ascii="Times New Roman" w:hAnsi="Times New Roman"/>
          <w:b/>
          <w:bCs/>
          <w:sz w:val="24"/>
          <w:szCs w:val="24"/>
          <w:lang w:val="uk-UA"/>
        </w:rPr>
      </w:pPr>
      <w:r w:rsidRPr="00FD0F3A">
        <w:rPr>
          <w:rFonts w:ascii="Times New Roman" w:hAnsi="Times New Roman"/>
          <w:b/>
          <w:bCs/>
          <w:sz w:val="24"/>
          <w:szCs w:val="24"/>
          <w:lang w:val="uk-UA"/>
        </w:rPr>
        <w:t>рішення уповноваженої особи</w:t>
      </w:r>
    </w:p>
    <w:p w14:paraId="42B5172F" w14:textId="54BB46E5" w:rsidR="00DC00C8" w:rsidRPr="00FD0F3A" w:rsidRDefault="00DC00C8" w:rsidP="00DC00C8">
      <w:pPr>
        <w:spacing w:after="0" w:line="240" w:lineRule="auto"/>
        <w:jc w:val="right"/>
        <w:rPr>
          <w:rFonts w:ascii="Times New Roman" w:hAnsi="Times New Roman"/>
          <w:b/>
          <w:bCs/>
          <w:sz w:val="24"/>
          <w:szCs w:val="24"/>
          <w:lang w:val="uk-UA"/>
        </w:rPr>
      </w:pPr>
      <w:r w:rsidRPr="00654010">
        <w:rPr>
          <w:rFonts w:ascii="Times New Roman" w:hAnsi="Times New Roman"/>
          <w:b/>
          <w:bCs/>
          <w:sz w:val="24"/>
          <w:szCs w:val="24"/>
          <w:lang w:val="uk-UA"/>
        </w:rPr>
        <w:t xml:space="preserve">протокол </w:t>
      </w:r>
      <w:r w:rsidR="00654010" w:rsidRPr="00654010">
        <w:rPr>
          <w:rFonts w:ascii="Times New Roman" w:hAnsi="Times New Roman"/>
          <w:b/>
          <w:bCs/>
          <w:sz w:val="24"/>
          <w:szCs w:val="24"/>
          <w:lang w:val="uk-UA"/>
        </w:rPr>
        <w:t>№ 334</w:t>
      </w:r>
      <w:r w:rsidRPr="00654010">
        <w:rPr>
          <w:rFonts w:ascii="Times New Roman" w:hAnsi="Times New Roman"/>
          <w:b/>
          <w:bCs/>
          <w:sz w:val="24"/>
          <w:szCs w:val="24"/>
          <w:lang w:val="uk-UA"/>
        </w:rPr>
        <w:t xml:space="preserve"> від «</w:t>
      </w:r>
      <w:r w:rsidR="00654010" w:rsidRPr="00654010">
        <w:rPr>
          <w:rFonts w:ascii="Times New Roman" w:hAnsi="Times New Roman"/>
          <w:b/>
          <w:bCs/>
          <w:sz w:val="24"/>
          <w:szCs w:val="24"/>
          <w:lang w:val="uk-UA"/>
        </w:rPr>
        <w:t>12</w:t>
      </w:r>
      <w:r w:rsidRPr="00654010">
        <w:rPr>
          <w:rFonts w:ascii="Times New Roman" w:hAnsi="Times New Roman"/>
          <w:b/>
          <w:bCs/>
          <w:sz w:val="24"/>
          <w:szCs w:val="24"/>
          <w:lang w:val="uk-UA"/>
        </w:rPr>
        <w:t xml:space="preserve">» </w:t>
      </w:r>
      <w:r w:rsidR="00654010" w:rsidRPr="00654010">
        <w:rPr>
          <w:rFonts w:ascii="Times New Roman" w:hAnsi="Times New Roman"/>
          <w:b/>
          <w:bCs/>
          <w:sz w:val="24"/>
          <w:szCs w:val="24"/>
          <w:lang w:val="uk-UA"/>
        </w:rPr>
        <w:t>вересня</w:t>
      </w:r>
      <w:r w:rsidRPr="00654010">
        <w:rPr>
          <w:rFonts w:ascii="Times New Roman" w:hAnsi="Times New Roman"/>
          <w:b/>
          <w:bCs/>
          <w:sz w:val="24"/>
          <w:szCs w:val="24"/>
          <w:lang w:val="uk-UA"/>
        </w:rPr>
        <w:t xml:space="preserve">  2023 року</w:t>
      </w:r>
    </w:p>
    <w:p w14:paraId="38474E60" w14:textId="77777777" w:rsidR="00DC00C8" w:rsidRPr="00FD0F3A" w:rsidRDefault="00DC00C8" w:rsidP="00DC00C8">
      <w:pPr>
        <w:spacing w:after="0" w:line="240" w:lineRule="auto"/>
        <w:jc w:val="right"/>
        <w:rPr>
          <w:rFonts w:ascii="Times New Roman" w:hAnsi="Times New Roman"/>
          <w:b/>
          <w:bCs/>
          <w:sz w:val="24"/>
          <w:szCs w:val="24"/>
          <w:lang w:val="uk-UA"/>
        </w:rPr>
      </w:pPr>
    </w:p>
    <w:p w14:paraId="22968CB9" w14:textId="77777777" w:rsidR="00DC00C8" w:rsidRPr="00FD0F3A" w:rsidRDefault="00DC00C8" w:rsidP="00DC00C8">
      <w:pPr>
        <w:spacing w:after="0" w:line="240" w:lineRule="auto"/>
        <w:jc w:val="right"/>
        <w:rPr>
          <w:rFonts w:ascii="Times New Roman" w:hAnsi="Times New Roman"/>
          <w:b/>
          <w:bCs/>
          <w:sz w:val="24"/>
          <w:szCs w:val="24"/>
          <w:lang w:val="uk-UA"/>
        </w:rPr>
      </w:pPr>
    </w:p>
    <w:p w14:paraId="04A15281" w14:textId="77777777" w:rsidR="00DC00C8" w:rsidRPr="00FD0F3A" w:rsidRDefault="00DC00C8" w:rsidP="00DC00C8">
      <w:pPr>
        <w:spacing w:after="0" w:line="240" w:lineRule="auto"/>
        <w:jc w:val="right"/>
        <w:rPr>
          <w:rFonts w:ascii="Times New Roman" w:hAnsi="Times New Roman"/>
          <w:b/>
          <w:bCs/>
          <w:sz w:val="24"/>
          <w:szCs w:val="24"/>
          <w:lang w:val="uk-UA"/>
        </w:rPr>
      </w:pPr>
      <w:r w:rsidRPr="00FD0F3A">
        <w:rPr>
          <w:rFonts w:ascii="Times New Roman" w:hAnsi="Times New Roman"/>
          <w:b/>
          <w:bCs/>
          <w:sz w:val="24"/>
          <w:szCs w:val="24"/>
          <w:lang w:val="uk-UA"/>
        </w:rPr>
        <w:t>Уповноважена особа</w:t>
      </w:r>
    </w:p>
    <w:p w14:paraId="3BE6C24E" w14:textId="77777777" w:rsidR="00DC00C8" w:rsidRPr="00FD0F3A" w:rsidRDefault="00DC00C8" w:rsidP="00DC00C8">
      <w:pPr>
        <w:spacing w:after="0" w:line="240" w:lineRule="auto"/>
        <w:jc w:val="right"/>
        <w:rPr>
          <w:rFonts w:ascii="Times New Roman" w:hAnsi="Times New Roman"/>
          <w:b/>
          <w:bCs/>
          <w:sz w:val="24"/>
          <w:szCs w:val="24"/>
          <w:lang w:val="uk-UA"/>
        </w:rPr>
      </w:pPr>
      <w:r w:rsidRPr="00FD0F3A">
        <w:rPr>
          <w:rFonts w:ascii="Times New Roman" w:hAnsi="Times New Roman"/>
          <w:b/>
          <w:bCs/>
          <w:sz w:val="24"/>
          <w:szCs w:val="24"/>
          <w:lang w:val="uk-UA"/>
        </w:rPr>
        <w:t>/___________КЕП__________/ В.М. Толстік</w:t>
      </w:r>
    </w:p>
    <w:p w14:paraId="1EB900F5" w14:textId="77777777" w:rsidR="00DC00C8" w:rsidRPr="00FD0F3A" w:rsidRDefault="00DC00C8" w:rsidP="00DC00C8">
      <w:pPr>
        <w:spacing w:after="0" w:line="240" w:lineRule="auto"/>
        <w:rPr>
          <w:rFonts w:ascii="Times New Roman" w:hAnsi="Times New Roman"/>
          <w:b/>
          <w:sz w:val="24"/>
          <w:szCs w:val="24"/>
          <w:lang w:val="uk-UA"/>
        </w:rPr>
      </w:pPr>
    </w:p>
    <w:p w14:paraId="3A666995" w14:textId="77777777" w:rsidR="00DC00C8" w:rsidRPr="00FD0F3A" w:rsidRDefault="00DC00C8" w:rsidP="00DC00C8">
      <w:pPr>
        <w:spacing w:after="0" w:line="240" w:lineRule="auto"/>
        <w:rPr>
          <w:rFonts w:ascii="Times New Roman" w:hAnsi="Times New Roman"/>
          <w:b/>
          <w:sz w:val="24"/>
          <w:szCs w:val="24"/>
          <w:lang w:val="uk-UA"/>
        </w:rPr>
      </w:pPr>
    </w:p>
    <w:p w14:paraId="05ED43E9" w14:textId="77777777" w:rsidR="00DC00C8" w:rsidRPr="00FD0F3A" w:rsidRDefault="00DC00C8" w:rsidP="00DC00C8">
      <w:pPr>
        <w:spacing w:after="0" w:line="240" w:lineRule="auto"/>
        <w:rPr>
          <w:rFonts w:ascii="Times New Roman" w:hAnsi="Times New Roman"/>
          <w:b/>
          <w:sz w:val="24"/>
          <w:szCs w:val="24"/>
          <w:lang w:val="uk-UA"/>
        </w:rPr>
      </w:pPr>
    </w:p>
    <w:p w14:paraId="7A52FFC2" w14:textId="77777777" w:rsidR="00DC00C8" w:rsidRPr="00FD0F3A" w:rsidRDefault="00DC00C8" w:rsidP="00DC00C8">
      <w:pPr>
        <w:spacing w:after="0" w:line="240" w:lineRule="auto"/>
        <w:rPr>
          <w:rFonts w:ascii="Times New Roman" w:hAnsi="Times New Roman"/>
          <w:b/>
          <w:sz w:val="24"/>
          <w:szCs w:val="24"/>
          <w:lang w:val="uk-UA"/>
        </w:rPr>
      </w:pPr>
    </w:p>
    <w:p w14:paraId="5D2AA591" w14:textId="77777777" w:rsidR="00DC00C8" w:rsidRPr="00FD0F3A" w:rsidRDefault="00DC00C8" w:rsidP="00DC00C8">
      <w:pPr>
        <w:spacing w:after="0" w:line="240" w:lineRule="auto"/>
        <w:rPr>
          <w:rFonts w:ascii="Times New Roman" w:hAnsi="Times New Roman"/>
          <w:b/>
          <w:sz w:val="24"/>
          <w:szCs w:val="24"/>
          <w:lang w:val="uk-UA"/>
        </w:rPr>
      </w:pPr>
    </w:p>
    <w:p w14:paraId="481EA1B0" w14:textId="77777777" w:rsidR="00DC00C8" w:rsidRPr="00FD0F3A" w:rsidRDefault="00DC00C8" w:rsidP="00DC00C8">
      <w:pPr>
        <w:spacing w:after="0" w:line="240" w:lineRule="auto"/>
        <w:rPr>
          <w:rFonts w:ascii="Times New Roman" w:hAnsi="Times New Roman"/>
          <w:b/>
          <w:sz w:val="24"/>
          <w:szCs w:val="24"/>
          <w:lang w:val="uk-UA"/>
        </w:rPr>
      </w:pPr>
    </w:p>
    <w:p w14:paraId="5A2DB9FF" w14:textId="77777777" w:rsidR="00DC00C8" w:rsidRPr="00FD0F3A" w:rsidRDefault="00DC00C8" w:rsidP="00DC00C8">
      <w:pPr>
        <w:spacing w:after="0" w:line="240" w:lineRule="auto"/>
        <w:rPr>
          <w:rFonts w:ascii="Times New Roman" w:hAnsi="Times New Roman"/>
          <w:b/>
          <w:sz w:val="24"/>
          <w:szCs w:val="24"/>
          <w:lang w:val="uk-UA"/>
        </w:rPr>
      </w:pPr>
    </w:p>
    <w:p w14:paraId="27455C68" w14:textId="77777777" w:rsidR="00DC00C8" w:rsidRPr="00FD0F3A" w:rsidRDefault="00DC00C8" w:rsidP="00DC00C8">
      <w:pPr>
        <w:spacing w:after="0" w:line="240" w:lineRule="auto"/>
        <w:rPr>
          <w:rFonts w:ascii="Times New Roman" w:hAnsi="Times New Roman"/>
          <w:b/>
          <w:sz w:val="24"/>
          <w:szCs w:val="24"/>
          <w:lang w:val="uk-UA"/>
        </w:rPr>
      </w:pPr>
    </w:p>
    <w:p w14:paraId="2AF6C36C" w14:textId="77777777" w:rsidR="00DC00C8" w:rsidRPr="00FD0F3A" w:rsidRDefault="00DC00C8" w:rsidP="00DC00C8">
      <w:pPr>
        <w:spacing w:after="0" w:line="240" w:lineRule="auto"/>
        <w:rPr>
          <w:rFonts w:ascii="Times New Roman" w:hAnsi="Times New Roman"/>
          <w:b/>
          <w:sz w:val="24"/>
          <w:szCs w:val="24"/>
          <w:lang w:val="uk-UA"/>
        </w:rPr>
      </w:pPr>
    </w:p>
    <w:p w14:paraId="57B3BE34" w14:textId="77777777" w:rsidR="00DC00C8" w:rsidRPr="00FD0F3A" w:rsidRDefault="00DC00C8" w:rsidP="00DC00C8">
      <w:pPr>
        <w:spacing w:after="0" w:line="240" w:lineRule="auto"/>
        <w:rPr>
          <w:rFonts w:ascii="Times New Roman" w:hAnsi="Times New Roman"/>
          <w:b/>
          <w:sz w:val="24"/>
          <w:szCs w:val="24"/>
          <w:lang w:val="uk-UA"/>
        </w:rPr>
      </w:pPr>
    </w:p>
    <w:p w14:paraId="2594C508" w14:textId="77777777" w:rsidR="00DC00C8" w:rsidRPr="00FD0F3A" w:rsidRDefault="00DC00C8" w:rsidP="00DC00C8">
      <w:pPr>
        <w:spacing w:after="0" w:line="240" w:lineRule="auto"/>
        <w:rPr>
          <w:rFonts w:ascii="Times New Roman" w:hAnsi="Times New Roman"/>
          <w:b/>
          <w:sz w:val="24"/>
          <w:szCs w:val="24"/>
          <w:lang w:val="uk-UA"/>
        </w:rPr>
      </w:pPr>
    </w:p>
    <w:p w14:paraId="57578C36" w14:textId="77777777" w:rsidR="00DC00C8" w:rsidRPr="00FD0F3A" w:rsidRDefault="00DC00C8" w:rsidP="00DC00C8">
      <w:pPr>
        <w:spacing w:after="0" w:line="240" w:lineRule="auto"/>
        <w:jc w:val="center"/>
        <w:rPr>
          <w:rFonts w:ascii="Times New Roman" w:hAnsi="Times New Roman"/>
          <w:sz w:val="24"/>
          <w:szCs w:val="24"/>
          <w:lang w:val="uk-UA"/>
        </w:rPr>
      </w:pPr>
      <w:r w:rsidRPr="00FD0F3A">
        <w:rPr>
          <w:rFonts w:ascii="Times New Roman" w:hAnsi="Times New Roman"/>
          <w:b/>
          <w:sz w:val="24"/>
          <w:szCs w:val="24"/>
          <w:lang w:val="uk-UA"/>
        </w:rPr>
        <w:t>ТЕНДЕРНА ДОКУМЕНТАЦІЯ</w:t>
      </w:r>
    </w:p>
    <w:p w14:paraId="54AAD852" w14:textId="77777777" w:rsidR="00DC00C8" w:rsidRPr="00FD0F3A" w:rsidRDefault="00DC00C8" w:rsidP="00DC00C8">
      <w:pPr>
        <w:spacing w:after="0" w:line="240" w:lineRule="auto"/>
        <w:jc w:val="center"/>
        <w:rPr>
          <w:rFonts w:ascii="Times New Roman" w:hAnsi="Times New Roman"/>
          <w:b/>
          <w:sz w:val="24"/>
          <w:szCs w:val="24"/>
          <w:lang w:val="uk-UA"/>
        </w:rPr>
      </w:pPr>
      <w:r w:rsidRPr="00FD0F3A">
        <w:rPr>
          <w:rFonts w:ascii="Times New Roman" w:hAnsi="Times New Roman"/>
          <w:b/>
          <w:sz w:val="24"/>
          <w:szCs w:val="24"/>
          <w:lang w:val="uk-UA"/>
        </w:rPr>
        <w:t> </w:t>
      </w:r>
      <w:r w:rsidRPr="00FD0F3A">
        <w:rPr>
          <w:rFonts w:ascii="Times New Roman" w:hAnsi="Times New Roman"/>
          <w:sz w:val="24"/>
          <w:szCs w:val="24"/>
          <w:lang w:val="uk-UA"/>
        </w:rPr>
        <w:t>по процедурі</w:t>
      </w:r>
      <w:r w:rsidRPr="00FD0F3A">
        <w:rPr>
          <w:rFonts w:ascii="Times New Roman" w:hAnsi="Times New Roman"/>
          <w:b/>
          <w:sz w:val="24"/>
          <w:szCs w:val="24"/>
          <w:lang w:val="uk-UA"/>
        </w:rPr>
        <w:t xml:space="preserve"> ВІДКРИТІ ТОРГИ (з особливостями)</w:t>
      </w:r>
    </w:p>
    <w:p w14:paraId="3939A06D" w14:textId="77777777" w:rsidR="00DC00C8" w:rsidRPr="00FD0F3A" w:rsidRDefault="00DC00C8" w:rsidP="00DC00C8">
      <w:pPr>
        <w:spacing w:after="0" w:line="240" w:lineRule="auto"/>
        <w:jc w:val="center"/>
        <w:rPr>
          <w:rFonts w:ascii="Times New Roman" w:hAnsi="Times New Roman"/>
          <w:sz w:val="24"/>
          <w:szCs w:val="24"/>
          <w:lang w:val="uk-UA"/>
        </w:rPr>
      </w:pPr>
    </w:p>
    <w:p w14:paraId="72CC38E1" w14:textId="00A23839" w:rsidR="00DC00C8" w:rsidRPr="00FD0F3A" w:rsidRDefault="00DC00C8" w:rsidP="00DC00C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закупівлю послуг</w:t>
      </w:r>
    </w:p>
    <w:p w14:paraId="1FAF144A" w14:textId="77777777" w:rsidR="00DC00C8" w:rsidRPr="00FD0F3A" w:rsidRDefault="00DC00C8" w:rsidP="00DC00C8">
      <w:pPr>
        <w:spacing w:after="0" w:line="240" w:lineRule="auto"/>
        <w:jc w:val="center"/>
        <w:rPr>
          <w:rFonts w:ascii="Times New Roman" w:hAnsi="Times New Roman"/>
          <w:b/>
          <w:sz w:val="24"/>
          <w:szCs w:val="24"/>
          <w:lang w:val="uk-UA"/>
        </w:rPr>
      </w:pPr>
    </w:p>
    <w:p w14:paraId="43B14492" w14:textId="2D9AAFA7" w:rsidR="008F0C87" w:rsidRPr="007258E0" w:rsidRDefault="00037F92" w:rsidP="007258E0">
      <w:pPr>
        <w:spacing w:after="0" w:line="240" w:lineRule="auto"/>
        <w:jc w:val="center"/>
        <w:rPr>
          <w:rFonts w:ascii="Times New Roman" w:hAnsi="Times New Roman"/>
          <w:b/>
          <w:bCs/>
          <w:sz w:val="24"/>
          <w:szCs w:val="24"/>
          <w:lang w:val="uk-UA"/>
        </w:rPr>
      </w:pPr>
      <w:r w:rsidRPr="00037F92">
        <w:rPr>
          <w:rFonts w:ascii="Times New Roman" w:hAnsi="Times New Roman"/>
          <w:b/>
          <w:bCs/>
          <w:sz w:val="24"/>
          <w:szCs w:val="24"/>
          <w:lang w:val="uk-UA"/>
        </w:rPr>
        <w:t>Послуги з  облаштування швидкоспоруджувальної захисної споруди цивільного захисту модульного типу за адресою: Одеська область, м.Роздільна, пров.Спортивний, 2 (споруда №2)</w:t>
      </w:r>
    </w:p>
    <w:p w14:paraId="43442B43" w14:textId="77777777" w:rsidR="007258E0" w:rsidRDefault="007258E0" w:rsidP="00DC00C8">
      <w:pPr>
        <w:spacing w:after="0"/>
        <w:jc w:val="center"/>
        <w:rPr>
          <w:rFonts w:ascii="Times New Roman" w:hAnsi="Times New Roman"/>
          <w:b/>
          <w:bCs/>
          <w:sz w:val="24"/>
          <w:szCs w:val="24"/>
          <w:lang w:val="uk-UA"/>
        </w:rPr>
      </w:pPr>
    </w:p>
    <w:p w14:paraId="564068F5" w14:textId="65AD4530" w:rsidR="00DC00C8" w:rsidRPr="00FD0F3A" w:rsidRDefault="00DC00C8" w:rsidP="00DC00C8">
      <w:pPr>
        <w:spacing w:after="0"/>
        <w:jc w:val="center"/>
        <w:rPr>
          <w:rFonts w:ascii="Times New Roman" w:hAnsi="Times New Roman"/>
          <w:b/>
          <w:bCs/>
          <w:sz w:val="24"/>
          <w:szCs w:val="24"/>
          <w:lang w:val="uk-UA"/>
        </w:rPr>
      </w:pPr>
      <w:r w:rsidRPr="00FD0F3A">
        <w:rPr>
          <w:rFonts w:ascii="Times New Roman" w:hAnsi="Times New Roman"/>
          <w:b/>
          <w:bCs/>
          <w:sz w:val="24"/>
          <w:szCs w:val="24"/>
          <w:lang w:val="uk-UA"/>
        </w:rPr>
        <w:t xml:space="preserve">ДК 021:2015 </w:t>
      </w:r>
      <w:r w:rsidRPr="00DC00C8">
        <w:rPr>
          <w:rFonts w:ascii="Times New Roman" w:hAnsi="Times New Roman"/>
          <w:b/>
          <w:bCs/>
          <w:sz w:val="24"/>
          <w:szCs w:val="24"/>
          <w:lang w:val="uk-UA"/>
        </w:rPr>
        <w:t>45450000-6 Інші завершальні будів</w:t>
      </w:r>
      <w:r>
        <w:rPr>
          <w:rFonts w:ascii="Times New Roman" w:hAnsi="Times New Roman"/>
          <w:b/>
          <w:bCs/>
          <w:sz w:val="24"/>
          <w:szCs w:val="24"/>
          <w:lang w:val="uk-UA"/>
        </w:rPr>
        <w:t xml:space="preserve">ельні роботи </w:t>
      </w:r>
    </w:p>
    <w:p w14:paraId="0007650F" w14:textId="23841FD9" w:rsidR="00DC00C8" w:rsidRPr="00A83B1B" w:rsidRDefault="009C7F80" w:rsidP="00DC00C8">
      <w:pPr>
        <w:shd w:val="clear" w:color="auto" w:fill="FFFFFF"/>
        <w:spacing w:after="0" w:line="240" w:lineRule="auto"/>
        <w:jc w:val="center"/>
        <w:rPr>
          <w:rFonts w:ascii="Times New Roman" w:hAnsi="Times New Roman"/>
          <w:b/>
          <w:sz w:val="24"/>
          <w:szCs w:val="24"/>
          <w:lang w:val="uk-UA"/>
        </w:rPr>
      </w:pPr>
      <w:r w:rsidRPr="009C7F80">
        <w:rPr>
          <w:rFonts w:ascii="Times New Roman" w:hAnsi="Times New Roman"/>
          <w:b/>
          <w:sz w:val="24"/>
          <w:szCs w:val="24"/>
          <w:lang w:val="uk-UA"/>
        </w:rPr>
        <w:t>(45451100-4 Оздоблюв</w:t>
      </w:r>
      <w:r>
        <w:rPr>
          <w:rFonts w:ascii="Times New Roman" w:hAnsi="Times New Roman"/>
          <w:b/>
          <w:sz w:val="24"/>
          <w:szCs w:val="24"/>
          <w:lang w:val="uk-UA"/>
        </w:rPr>
        <w:t>альні роботи</w:t>
      </w:r>
      <w:r w:rsidRPr="00A83B1B">
        <w:rPr>
          <w:rFonts w:ascii="Times New Roman" w:hAnsi="Times New Roman"/>
          <w:b/>
          <w:sz w:val="24"/>
          <w:szCs w:val="24"/>
          <w:lang w:val="uk-UA"/>
        </w:rPr>
        <w:t>)</w:t>
      </w:r>
    </w:p>
    <w:p w14:paraId="36BCB310" w14:textId="77777777" w:rsidR="00DC00C8" w:rsidRPr="00FD0F3A" w:rsidRDefault="00DC00C8" w:rsidP="00DC00C8">
      <w:pPr>
        <w:spacing w:after="0" w:line="240" w:lineRule="auto"/>
        <w:jc w:val="center"/>
        <w:rPr>
          <w:rFonts w:ascii="Times New Roman" w:hAnsi="Times New Roman"/>
          <w:b/>
          <w:sz w:val="24"/>
          <w:szCs w:val="24"/>
          <w:lang w:val="uk-UA"/>
        </w:rPr>
      </w:pPr>
    </w:p>
    <w:p w14:paraId="002E32A7" w14:textId="77777777" w:rsidR="00DC00C8" w:rsidRPr="00FD0F3A" w:rsidRDefault="00DC00C8" w:rsidP="00DC00C8">
      <w:pPr>
        <w:spacing w:after="0" w:line="240" w:lineRule="auto"/>
        <w:jc w:val="center"/>
        <w:rPr>
          <w:rFonts w:ascii="Times New Roman" w:hAnsi="Times New Roman"/>
          <w:b/>
          <w:bCs/>
          <w:sz w:val="24"/>
          <w:szCs w:val="24"/>
          <w:lang w:val="uk-UA"/>
        </w:rPr>
      </w:pPr>
    </w:p>
    <w:p w14:paraId="0759D683" w14:textId="77777777" w:rsidR="00DC00C8" w:rsidRPr="00FD0F3A" w:rsidRDefault="00DC00C8" w:rsidP="00DC00C8">
      <w:pPr>
        <w:spacing w:after="0" w:line="240" w:lineRule="auto"/>
        <w:jc w:val="center"/>
        <w:rPr>
          <w:rFonts w:ascii="Times New Roman" w:hAnsi="Times New Roman"/>
          <w:b/>
          <w:bCs/>
          <w:sz w:val="24"/>
          <w:szCs w:val="24"/>
          <w:lang w:val="uk-UA"/>
        </w:rPr>
      </w:pPr>
    </w:p>
    <w:p w14:paraId="1C8708A8" w14:textId="77777777" w:rsidR="00DC00C8" w:rsidRPr="00FD0F3A" w:rsidRDefault="00DC00C8" w:rsidP="00DC00C8">
      <w:pPr>
        <w:spacing w:after="0" w:line="240" w:lineRule="auto"/>
        <w:jc w:val="center"/>
        <w:rPr>
          <w:rFonts w:ascii="Times New Roman" w:hAnsi="Times New Roman"/>
          <w:b/>
          <w:bCs/>
          <w:sz w:val="24"/>
          <w:szCs w:val="24"/>
          <w:lang w:val="uk-UA"/>
        </w:rPr>
      </w:pPr>
    </w:p>
    <w:p w14:paraId="0363C534" w14:textId="77777777" w:rsidR="00DC00C8" w:rsidRPr="00FD0F3A" w:rsidRDefault="00DC00C8" w:rsidP="00DC00C8">
      <w:pPr>
        <w:spacing w:after="0" w:line="240" w:lineRule="auto"/>
        <w:jc w:val="center"/>
        <w:rPr>
          <w:rFonts w:ascii="Times New Roman" w:hAnsi="Times New Roman"/>
          <w:b/>
          <w:bCs/>
          <w:sz w:val="24"/>
          <w:szCs w:val="24"/>
          <w:lang w:val="uk-UA"/>
        </w:rPr>
      </w:pPr>
    </w:p>
    <w:p w14:paraId="25911E9E" w14:textId="77777777" w:rsidR="00DC00C8" w:rsidRPr="00FD0F3A" w:rsidRDefault="00DC00C8" w:rsidP="00DC00C8">
      <w:pPr>
        <w:spacing w:after="0" w:line="240" w:lineRule="auto"/>
        <w:jc w:val="center"/>
        <w:rPr>
          <w:rFonts w:ascii="Times New Roman" w:hAnsi="Times New Roman"/>
          <w:b/>
          <w:bCs/>
          <w:sz w:val="24"/>
          <w:szCs w:val="24"/>
          <w:lang w:val="uk-UA"/>
        </w:rPr>
      </w:pPr>
    </w:p>
    <w:p w14:paraId="4B505081" w14:textId="77777777" w:rsidR="00DC00C8" w:rsidRPr="00FD0F3A" w:rsidRDefault="00DC00C8" w:rsidP="00DC00C8">
      <w:pPr>
        <w:spacing w:after="0" w:line="240" w:lineRule="auto"/>
        <w:jc w:val="center"/>
        <w:rPr>
          <w:rFonts w:ascii="Times New Roman" w:hAnsi="Times New Roman"/>
          <w:b/>
          <w:bCs/>
          <w:sz w:val="24"/>
          <w:szCs w:val="24"/>
          <w:lang w:val="uk-UA"/>
        </w:rPr>
      </w:pPr>
    </w:p>
    <w:p w14:paraId="632D306D" w14:textId="77777777" w:rsidR="00DC00C8" w:rsidRPr="00FD0F3A" w:rsidRDefault="00DC00C8" w:rsidP="00DC00C8">
      <w:pPr>
        <w:spacing w:after="0" w:line="240" w:lineRule="auto"/>
        <w:jc w:val="center"/>
        <w:rPr>
          <w:rFonts w:ascii="Times New Roman" w:hAnsi="Times New Roman"/>
          <w:b/>
          <w:bCs/>
          <w:sz w:val="24"/>
          <w:szCs w:val="24"/>
          <w:lang w:val="uk-UA"/>
        </w:rPr>
      </w:pPr>
    </w:p>
    <w:p w14:paraId="57A7B9BC" w14:textId="77777777" w:rsidR="00DC00C8" w:rsidRPr="00FD0F3A" w:rsidRDefault="00DC00C8" w:rsidP="00DC00C8">
      <w:pPr>
        <w:spacing w:after="0" w:line="240" w:lineRule="auto"/>
        <w:jc w:val="center"/>
        <w:rPr>
          <w:rFonts w:ascii="Times New Roman" w:hAnsi="Times New Roman"/>
          <w:b/>
          <w:bCs/>
          <w:sz w:val="24"/>
          <w:szCs w:val="24"/>
          <w:lang w:val="uk-UA"/>
        </w:rPr>
      </w:pPr>
    </w:p>
    <w:p w14:paraId="588D4FF7" w14:textId="77777777" w:rsidR="00DC00C8" w:rsidRPr="00FD0F3A" w:rsidRDefault="00DC00C8" w:rsidP="00DC00C8">
      <w:pPr>
        <w:spacing w:after="0" w:line="240" w:lineRule="auto"/>
        <w:jc w:val="center"/>
        <w:rPr>
          <w:rFonts w:ascii="Times New Roman" w:hAnsi="Times New Roman"/>
          <w:b/>
          <w:bCs/>
          <w:sz w:val="24"/>
          <w:szCs w:val="24"/>
          <w:lang w:val="uk-UA"/>
        </w:rPr>
      </w:pPr>
    </w:p>
    <w:p w14:paraId="40419B6F" w14:textId="77777777" w:rsidR="00DC00C8" w:rsidRPr="00FD0F3A" w:rsidRDefault="00DC00C8" w:rsidP="00DC00C8">
      <w:pPr>
        <w:spacing w:after="0" w:line="240" w:lineRule="auto"/>
        <w:jc w:val="center"/>
        <w:rPr>
          <w:rFonts w:ascii="Times New Roman" w:hAnsi="Times New Roman"/>
          <w:b/>
          <w:bCs/>
          <w:sz w:val="24"/>
          <w:szCs w:val="24"/>
          <w:lang w:val="uk-UA"/>
        </w:rPr>
      </w:pPr>
    </w:p>
    <w:p w14:paraId="2FF4CFF6" w14:textId="77777777" w:rsidR="00DC00C8" w:rsidRPr="00FD0F3A" w:rsidRDefault="00DC00C8" w:rsidP="00DC00C8">
      <w:pPr>
        <w:spacing w:after="0" w:line="240" w:lineRule="auto"/>
        <w:jc w:val="center"/>
        <w:rPr>
          <w:rFonts w:ascii="Times New Roman" w:hAnsi="Times New Roman"/>
          <w:b/>
          <w:bCs/>
          <w:sz w:val="24"/>
          <w:szCs w:val="24"/>
          <w:lang w:val="uk-UA"/>
        </w:rPr>
      </w:pPr>
    </w:p>
    <w:p w14:paraId="5DDAD3A7" w14:textId="77777777" w:rsidR="00DC00C8" w:rsidRPr="00FD0F3A" w:rsidRDefault="00DC00C8" w:rsidP="00DC00C8">
      <w:pPr>
        <w:spacing w:after="0" w:line="240" w:lineRule="auto"/>
        <w:jc w:val="center"/>
        <w:rPr>
          <w:rFonts w:ascii="Times New Roman" w:hAnsi="Times New Roman"/>
          <w:b/>
          <w:bCs/>
          <w:sz w:val="24"/>
          <w:szCs w:val="24"/>
          <w:lang w:val="uk-UA"/>
        </w:rPr>
      </w:pPr>
    </w:p>
    <w:p w14:paraId="2EF68BDB" w14:textId="77777777" w:rsidR="00DC00C8" w:rsidRPr="00FD0F3A" w:rsidRDefault="00DC00C8" w:rsidP="00DC00C8">
      <w:pPr>
        <w:spacing w:after="0" w:line="240" w:lineRule="auto"/>
        <w:ind w:right="-25"/>
        <w:jc w:val="center"/>
        <w:outlineLvl w:val="0"/>
        <w:rPr>
          <w:rFonts w:ascii="Times New Roman" w:hAnsi="Times New Roman"/>
          <w:b/>
          <w:sz w:val="24"/>
          <w:szCs w:val="24"/>
          <w:lang w:val="uk-UA"/>
        </w:rPr>
      </w:pPr>
      <w:r w:rsidRPr="00FD0F3A">
        <w:rPr>
          <w:rFonts w:ascii="Times New Roman" w:hAnsi="Times New Roman"/>
          <w:b/>
          <w:sz w:val="24"/>
          <w:szCs w:val="24"/>
          <w:lang w:val="uk-UA"/>
        </w:rPr>
        <w:t>Роздільна – 2023</w:t>
      </w:r>
    </w:p>
    <w:p w14:paraId="4FA19EEF" w14:textId="4BD2B8A6" w:rsid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E02A207" w14:textId="760ECBB1" w:rsidR="00232B91" w:rsidRDefault="00232B91"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0A94DE5" w14:textId="77777777" w:rsidR="00232B91" w:rsidRPr="00DC00C8" w:rsidRDefault="00232B91"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7C1349C" w14:textId="77777777" w:rsidR="00CF103F" w:rsidRPr="008C7BC4"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3"/>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25EABC22" w14:textId="77777777" w:rsidR="008F0C87" w:rsidRPr="00FD0F3A" w:rsidRDefault="008F0C87" w:rsidP="008F0C87">
            <w:pPr>
              <w:pStyle w:val="rvps14"/>
              <w:spacing w:before="0" w:beforeAutospacing="0" w:after="0" w:afterAutospacing="0"/>
              <w:ind w:left="113" w:right="113"/>
              <w:jc w:val="both"/>
              <w:textAlignment w:val="baseline"/>
              <w:rPr>
                <w:lang w:val="uk-UA"/>
              </w:rPr>
            </w:pPr>
            <w:r w:rsidRPr="00FD0F3A">
              <w:rPr>
                <w:lang w:val="uk-UA"/>
              </w:rPr>
              <w:t>Управління житлово-комунального господарства та інфраструктури Роздільнянської міської ради</w:t>
            </w:r>
          </w:p>
          <w:p w14:paraId="10796D1A" w14:textId="199C8D70"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695D8BCA" w14:textId="77777777" w:rsidR="008F0C87" w:rsidRPr="00FD0F3A" w:rsidRDefault="008F0C87" w:rsidP="008F0C87">
            <w:pPr>
              <w:pStyle w:val="rvps14"/>
              <w:spacing w:before="0" w:beforeAutospacing="0" w:after="0" w:afterAutospacing="0"/>
              <w:ind w:left="113" w:right="113"/>
              <w:jc w:val="both"/>
              <w:textAlignment w:val="baseline"/>
              <w:rPr>
                <w:lang w:val="uk-UA"/>
              </w:rPr>
            </w:pPr>
            <w:r w:rsidRPr="00FD0F3A">
              <w:rPr>
                <w:lang w:val="uk-UA"/>
              </w:rPr>
              <w:t>Управління житлово-комунального господарства та інфраструктури Роздільнянської міської ради</w:t>
            </w:r>
          </w:p>
          <w:p w14:paraId="44C8C69C" w14:textId="77777777" w:rsidR="008F0C87" w:rsidRPr="00FD0F3A" w:rsidRDefault="008F0C87" w:rsidP="008F0C87">
            <w:pPr>
              <w:pStyle w:val="rvps14"/>
              <w:spacing w:before="0" w:beforeAutospacing="0" w:after="0" w:afterAutospacing="0"/>
              <w:ind w:left="113" w:right="113"/>
              <w:jc w:val="both"/>
              <w:textAlignment w:val="baseline"/>
              <w:rPr>
                <w:lang w:val="uk-UA"/>
              </w:rPr>
            </w:pPr>
          </w:p>
          <w:p w14:paraId="65781CAC" w14:textId="77777777" w:rsidR="008F0C87" w:rsidRPr="00FD0F3A" w:rsidRDefault="008F0C87" w:rsidP="008F0C87">
            <w:pPr>
              <w:pStyle w:val="rvps14"/>
              <w:spacing w:before="0" w:beforeAutospacing="0" w:after="0" w:afterAutospacing="0"/>
              <w:ind w:left="113" w:right="113"/>
              <w:jc w:val="both"/>
              <w:textAlignment w:val="baseline"/>
              <w:rPr>
                <w:lang w:val="uk-UA"/>
              </w:rPr>
            </w:pPr>
            <w:r w:rsidRPr="00FD0F3A">
              <w:rPr>
                <w:lang w:val="uk-UA"/>
              </w:rPr>
              <w:t>Код в Єдиному державному реєстрі юридичних осіб, фізичних осіб-підприємців та громадських формувань: 44055064</w:t>
            </w:r>
          </w:p>
          <w:p w14:paraId="4BF0CFB2" w14:textId="77777777" w:rsidR="008F0C87" w:rsidRPr="00FD0F3A" w:rsidRDefault="008F0C87" w:rsidP="008F0C87">
            <w:pPr>
              <w:widowControl w:val="0"/>
              <w:spacing w:after="0" w:line="240" w:lineRule="auto"/>
              <w:contextualSpacing/>
              <w:jc w:val="both"/>
              <w:rPr>
                <w:rFonts w:ascii="Times New Roman" w:hAnsi="Times New Roman"/>
                <w:color w:val="000000"/>
                <w:sz w:val="24"/>
                <w:szCs w:val="24"/>
                <w:lang w:val="uk-UA"/>
              </w:rPr>
            </w:pPr>
            <w:r w:rsidRPr="00FD0F3A">
              <w:rPr>
                <w:rFonts w:ascii="Times New Roman" w:hAnsi="Times New Roman"/>
                <w:color w:val="000000"/>
                <w:sz w:val="24"/>
                <w:szCs w:val="24"/>
                <w:lang w:val="uk-UA"/>
              </w:rPr>
              <w:t>Категорія: орган місцевого самоврядування</w:t>
            </w:r>
          </w:p>
          <w:p w14:paraId="755B3732" w14:textId="705CB800" w:rsidR="00B413F2" w:rsidRPr="00B413F2" w:rsidRDefault="008F0C87" w:rsidP="008F0C87">
            <w:pPr>
              <w:spacing w:before="150" w:after="150" w:line="240" w:lineRule="auto"/>
              <w:rPr>
                <w:rFonts w:ascii="Times New Roman" w:eastAsia="Times New Roman" w:hAnsi="Times New Roman" w:cs="Times New Roman"/>
                <w:sz w:val="24"/>
                <w:szCs w:val="24"/>
                <w:lang w:val="uk-UA" w:eastAsia="ru-RU"/>
              </w:rPr>
            </w:pPr>
            <w:r w:rsidRPr="00FD0F3A">
              <w:rPr>
                <w:rFonts w:ascii="Times New Roman" w:hAnsi="Times New Roman"/>
                <w:lang w:val="uk-UA" w:eastAsia="uk-UA"/>
              </w:rPr>
              <w:t>67400 Одеська область, м. Роздільна, вул. Шевченко, 95.</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BDD3757" w14:textId="77777777" w:rsidR="008F0C87" w:rsidRPr="00314193" w:rsidRDefault="008F0C87" w:rsidP="008F0C87">
            <w:pPr>
              <w:widowControl w:val="0"/>
              <w:spacing w:after="0" w:line="240" w:lineRule="auto"/>
              <w:contextualSpacing/>
              <w:jc w:val="both"/>
              <w:rPr>
                <w:rFonts w:ascii="Times New Roman" w:hAnsi="Times New Roman"/>
                <w:b/>
                <w:bCs/>
                <w:sz w:val="24"/>
                <w:szCs w:val="24"/>
                <w:lang w:val="uk-UA"/>
              </w:rPr>
            </w:pPr>
            <w:r w:rsidRPr="00314193">
              <w:rPr>
                <w:rFonts w:ascii="Times New Roman" w:hAnsi="Times New Roman"/>
                <w:sz w:val="24"/>
                <w:szCs w:val="24"/>
                <w:lang w:val="uk-UA"/>
              </w:rPr>
              <w:t>Прізвище, ім’я, по батькові: Толстік Володимир Миколайович</w:t>
            </w:r>
          </w:p>
          <w:p w14:paraId="00A0D2E9" w14:textId="77777777" w:rsidR="008F0C87" w:rsidRPr="00314193" w:rsidRDefault="008F0C87" w:rsidP="008F0C87">
            <w:pPr>
              <w:widowControl w:val="0"/>
              <w:spacing w:after="0" w:line="240" w:lineRule="auto"/>
              <w:contextualSpacing/>
              <w:jc w:val="both"/>
              <w:rPr>
                <w:rFonts w:ascii="Times New Roman" w:hAnsi="Times New Roman"/>
                <w:sz w:val="24"/>
                <w:szCs w:val="24"/>
                <w:lang w:val="uk-UA"/>
              </w:rPr>
            </w:pPr>
            <w:r w:rsidRPr="00314193">
              <w:rPr>
                <w:rFonts w:ascii="Times New Roman" w:hAnsi="Times New Roman"/>
                <w:sz w:val="24"/>
                <w:szCs w:val="24"/>
                <w:lang w:val="uk-UA"/>
              </w:rPr>
              <w:t>Посада: завідувач сектору публічних закупівель</w:t>
            </w:r>
          </w:p>
          <w:p w14:paraId="34C7E101" w14:textId="77777777" w:rsidR="008F0C87" w:rsidRPr="00314193" w:rsidRDefault="008F0C87" w:rsidP="008F0C87">
            <w:pPr>
              <w:widowControl w:val="0"/>
              <w:spacing w:after="0" w:line="240" w:lineRule="auto"/>
              <w:jc w:val="both"/>
              <w:rPr>
                <w:rFonts w:ascii="Times New Roman" w:hAnsi="Times New Roman"/>
                <w:b/>
                <w:bCs/>
                <w:sz w:val="24"/>
                <w:szCs w:val="24"/>
                <w:lang w:val="uk-UA"/>
              </w:rPr>
            </w:pPr>
            <w:r w:rsidRPr="00314193">
              <w:rPr>
                <w:rFonts w:ascii="Times New Roman" w:hAnsi="Times New Roman"/>
                <w:sz w:val="24"/>
                <w:szCs w:val="24"/>
                <w:lang w:val="uk-UA"/>
              </w:rPr>
              <w:t>Телефон: 04853-5-02-56</w:t>
            </w:r>
          </w:p>
          <w:p w14:paraId="4CD7B9E8" w14:textId="730FAB38" w:rsidR="00B413F2" w:rsidRPr="00B413F2" w:rsidRDefault="008F0C87" w:rsidP="008F0C87">
            <w:pPr>
              <w:spacing w:before="150" w:after="150" w:line="240" w:lineRule="auto"/>
              <w:rPr>
                <w:rFonts w:ascii="Times New Roman" w:eastAsia="Times New Roman" w:hAnsi="Times New Roman" w:cs="Times New Roman"/>
                <w:sz w:val="24"/>
                <w:szCs w:val="24"/>
                <w:lang w:val="uk-UA" w:eastAsia="ru-RU"/>
              </w:rPr>
            </w:pPr>
            <w:r w:rsidRPr="00314193">
              <w:rPr>
                <w:rFonts w:ascii="Times New Roman" w:hAnsi="Times New Roman"/>
                <w:sz w:val="24"/>
                <w:szCs w:val="24"/>
                <w:lang w:val="uk-UA"/>
              </w:rPr>
              <w:t>Електрона адреса: gkh_rozdilnaotg@ukr.net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037F9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174AF83" w14:textId="03103B0B" w:rsidR="008F0C87" w:rsidRPr="00FD0F3A" w:rsidRDefault="008F0C87" w:rsidP="008F0C87">
            <w:pPr>
              <w:spacing w:after="0" w:line="240" w:lineRule="auto"/>
              <w:contextualSpacing/>
              <w:jc w:val="both"/>
              <w:rPr>
                <w:rFonts w:ascii="Times New Roman" w:hAnsi="Times New Roman"/>
                <w:b/>
                <w:bCs/>
                <w:lang w:val="uk-UA"/>
              </w:rPr>
            </w:pPr>
            <w:r>
              <w:rPr>
                <w:rFonts w:ascii="Times New Roman" w:hAnsi="Times New Roman"/>
                <w:b/>
                <w:bCs/>
                <w:lang w:val="uk-UA"/>
              </w:rPr>
              <w:t xml:space="preserve">Код за ДК 021:2015 </w:t>
            </w:r>
            <w:r w:rsidRPr="00FD0F3A">
              <w:rPr>
                <w:rFonts w:ascii="Times New Roman" w:hAnsi="Times New Roman"/>
                <w:b/>
                <w:bCs/>
                <w:lang w:val="uk-UA"/>
              </w:rPr>
              <w:t xml:space="preserve">- </w:t>
            </w:r>
            <w:r w:rsidRPr="008F0C87">
              <w:rPr>
                <w:rFonts w:ascii="Times New Roman" w:hAnsi="Times New Roman"/>
                <w:b/>
                <w:bCs/>
                <w:lang w:val="uk-UA"/>
              </w:rPr>
              <w:t>45450000-6 Інші завершальні будівельні роботи</w:t>
            </w:r>
          </w:p>
          <w:p w14:paraId="57C7EFF9" w14:textId="08B0F420" w:rsidR="00B413F2" w:rsidRPr="00B413F2" w:rsidRDefault="00037F92" w:rsidP="007258E0">
            <w:pPr>
              <w:spacing w:before="150" w:after="150" w:line="240" w:lineRule="auto"/>
              <w:jc w:val="both"/>
              <w:rPr>
                <w:rFonts w:ascii="Times New Roman" w:eastAsia="Times New Roman" w:hAnsi="Times New Roman" w:cs="Times New Roman"/>
                <w:sz w:val="24"/>
                <w:szCs w:val="24"/>
                <w:lang w:val="uk-UA" w:eastAsia="ru-RU"/>
              </w:rPr>
            </w:pPr>
            <w:r w:rsidRPr="00037F92">
              <w:rPr>
                <w:rFonts w:ascii="Times New Roman" w:hAnsi="Times New Roman"/>
                <w:b/>
                <w:bCs/>
                <w:sz w:val="24"/>
                <w:szCs w:val="24"/>
                <w:lang w:val="uk-UA"/>
              </w:rPr>
              <w:t>Послуги з  облаштування швидкоспоруджувальної захисної споруди цивільного захисту модульного типу за адресою: Одеська область, м.Роздільна, пров.Спортивний, 2 (споруда №2)</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150" w:type="pct"/>
            <w:shd w:val="clear" w:color="auto" w:fill="FFFFFF"/>
            <w:hideMark/>
          </w:tcPr>
          <w:p w14:paraId="5C819B22" w14:textId="0940D87A" w:rsidR="00B413F2" w:rsidRPr="00B413F2" w:rsidRDefault="008F0C87" w:rsidP="00F84E59">
            <w:pPr>
              <w:spacing w:before="150" w:after="150" w:line="240" w:lineRule="auto"/>
              <w:jc w:val="both"/>
              <w:rPr>
                <w:rFonts w:ascii="Times New Roman" w:eastAsia="Times New Roman" w:hAnsi="Times New Roman" w:cs="Times New Roman"/>
                <w:sz w:val="24"/>
                <w:szCs w:val="24"/>
                <w:lang w:val="uk-UA" w:eastAsia="ru-RU"/>
              </w:rPr>
            </w:pPr>
            <w:r w:rsidRPr="00FD0F3A">
              <w:rPr>
                <w:rFonts w:ascii="Times New Roman" w:hAnsi="Times New Roman"/>
                <w:sz w:val="24"/>
                <w:szCs w:val="24"/>
                <w:lang w:val="uk-UA"/>
              </w:rPr>
              <w:lastRenderedPageBreak/>
              <w:t>Умовами цієї тендерної документації не передбачено встановлення окремих частин предмета закупівлі (лотів).</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76DABED5" w14:textId="40D7DBDA" w:rsidR="00037F92" w:rsidRPr="00AC3034" w:rsidRDefault="00C46737" w:rsidP="00037F92">
            <w:pPr>
              <w:jc w:val="both"/>
              <w:rPr>
                <w:sz w:val="24"/>
                <w:szCs w:val="24"/>
                <w:lang w:val="uk-UA"/>
              </w:rPr>
            </w:pPr>
            <w:r>
              <w:rPr>
                <w:rFonts w:ascii="Times New Roman" w:eastAsia="Times New Roman" w:hAnsi="Times New Roman" w:cs="Times New Roman"/>
                <w:sz w:val="24"/>
                <w:szCs w:val="24"/>
                <w:lang w:val="uk-UA" w:eastAsia="ru-RU"/>
              </w:rPr>
              <w:t>Місце надання послу</w:t>
            </w:r>
            <w:r w:rsidR="008F0C87">
              <w:rPr>
                <w:rFonts w:ascii="Times New Roman" w:eastAsia="Times New Roman" w:hAnsi="Times New Roman" w:cs="Times New Roman"/>
                <w:sz w:val="24"/>
                <w:szCs w:val="24"/>
                <w:lang w:val="uk-UA" w:eastAsia="ru-RU"/>
              </w:rPr>
              <w:t xml:space="preserve">г: </w:t>
            </w:r>
            <w:r w:rsidR="00037F92" w:rsidRPr="00AC3034">
              <w:rPr>
                <w:rFonts w:ascii="Times New Roman" w:hAnsi="Times New Roman" w:cs="Times New Roman"/>
                <w:bCs/>
                <w:iCs/>
                <w:sz w:val="24"/>
                <w:szCs w:val="24"/>
                <w:lang w:val="uk-UA"/>
              </w:rPr>
              <w:t>Одеська область, м.Роздільна, пров.Спортивний, 2 (споруда №2)</w:t>
            </w:r>
          </w:p>
          <w:p w14:paraId="62AD202D" w14:textId="2F33F214" w:rsidR="00B413F2" w:rsidRPr="00B413F2" w:rsidRDefault="007258E0" w:rsidP="00C46737">
            <w:pPr>
              <w:spacing w:before="150" w:after="150" w:line="240" w:lineRule="auto"/>
              <w:rPr>
                <w:rFonts w:ascii="Times New Roman" w:eastAsia="Times New Roman" w:hAnsi="Times New Roman" w:cs="Times New Roman"/>
                <w:sz w:val="24"/>
                <w:szCs w:val="24"/>
                <w:lang w:val="uk-UA" w:eastAsia="ru-RU"/>
              </w:rPr>
            </w:pPr>
            <w:r w:rsidRPr="007258E0">
              <w:rPr>
                <w:rFonts w:ascii="Times New Roman" w:hAnsi="Times New Roman"/>
                <w:b/>
                <w:bCs/>
                <w:sz w:val="24"/>
                <w:szCs w:val="24"/>
                <w:lang w:val="uk-UA"/>
              </w:rPr>
              <w:t xml:space="preserve"> </w:t>
            </w:r>
            <w:r w:rsidR="008F0C87">
              <w:rPr>
                <w:rFonts w:ascii="Times New Roman" w:eastAsia="Times New Roman" w:hAnsi="Times New Roman" w:cs="Times New Roman"/>
                <w:sz w:val="24"/>
                <w:szCs w:val="24"/>
                <w:lang w:val="uk-UA" w:eastAsia="ru-RU"/>
              </w:rPr>
              <w:t>Обсяг надання послуг : одна 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7C3DA96" w:rsidR="00B413F2" w:rsidRPr="00B413F2" w:rsidRDefault="00FF5BD9"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16</w:t>
            </w:r>
            <w:r w:rsidR="00037F92">
              <w:rPr>
                <w:rFonts w:ascii="Times New Roman" w:eastAsia="Times New Roman" w:hAnsi="Times New Roman" w:cs="Times New Roman"/>
                <w:sz w:val="24"/>
                <w:szCs w:val="24"/>
                <w:lang w:val="uk-UA" w:eastAsia="ru-RU"/>
              </w:rPr>
              <w:t>.10</w:t>
            </w:r>
            <w:r w:rsidR="008F0C87">
              <w:rPr>
                <w:rFonts w:ascii="Times New Roman" w:eastAsia="Times New Roman" w:hAnsi="Times New Roman" w:cs="Times New Roman"/>
                <w:sz w:val="24"/>
                <w:szCs w:val="24"/>
                <w:lang w:val="uk-UA" w:eastAsia="ru-RU"/>
              </w:rPr>
              <w:t>.2023р.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DC00C8"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D7009C5" w:rsidR="006343C2" w:rsidRPr="008F0C87" w:rsidRDefault="006343C2" w:rsidP="006343C2">
            <w:pPr>
              <w:spacing w:before="150" w:after="150" w:line="240" w:lineRule="auto"/>
              <w:jc w:val="both"/>
              <w:rPr>
                <w:rFonts w:ascii="Times New Roman" w:eastAsia="Times New Roman" w:hAnsi="Times New Roman" w:cs="Times New Roman"/>
                <w:b/>
                <w:i/>
                <w:iCs/>
                <w:sz w:val="24"/>
                <w:szCs w:val="24"/>
                <w:lang w:val="uk-UA" w:eastAsia="ru-RU"/>
              </w:rPr>
            </w:pPr>
            <w:r w:rsidRPr="008F0C87">
              <w:rPr>
                <w:rFonts w:ascii="Times New Roman" w:eastAsia="Times New Roman" w:hAnsi="Times New Roman" w:cs="Times New Roman"/>
                <w:b/>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5E26A5C0"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A73AB"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F6155E">
              <w:rPr>
                <w:rFonts w:ascii="Times New Roman" w:eastAsia="Times New Roman" w:hAnsi="Times New Roman" w:cs="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2A73AB"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Pr="00F6155E">
              <w:rPr>
                <w:rFonts w:ascii="Times New Roman" w:eastAsia="Times New Roman" w:hAnsi="Times New Roman" w:cs="Times New Roman"/>
                <w:sz w:val="24"/>
                <w:szCs w:val="24"/>
                <w:lang w:val="uk-UA" w:eastAsia="ru-RU"/>
              </w:rPr>
              <w:lastRenderedPageBreak/>
              <w:t>документів, що вимагаються замовником у тендерній документації, а саме:</w:t>
            </w:r>
          </w:p>
          <w:p w14:paraId="2835645E" w14:textId="2239A1F9" w:rsidR="006343C2" w:rsidRPr="00F6155E"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232B9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232B91">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w:t>
            </w:r>
            <w:r w:rsidRPr="00316B47">
              <w:rPr>
                <w:rFonts w:ascii="Times New Roman" w:eastAsia="Times New Roman" w:hAnsi="Times New Roman"/>
                <w:sz w:val="24"/>
                <w:szCs w:val="24"/>
                <w:lang w:val="uk-UA" w:eastAsia="ru-RU"/>
              </w:rPr>
              <w:lastRenderedPageBreak/>
              <w:t>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232B91">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717447">
              <w:rPr>
                <w:rFonts w:ascii="Times New Roman" w:eastAsia="Times New Roman" w:hAnsi="Times New Roman" w:cs="Times New Roman"/>
                <w:sz w:val="24"/>
                <w:szCs w:val="24"/>
                <w:lang w:val="uk-UA" w:eastAsia="ru-RU"/>
              </w:rPr>
              <w:lastRenderedPageBreak/>
              <w:t xml:space="preserve">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717447">
              <w:rPr>
                <w:rFonts w:ascii="Times New Roman" w:eastAsia="Times New Roman" w:hAnsi="Times New Roman" w:cs="Times New Roman"/>
                <w:sz w:val="24"/>
                <w:szCs w:val="24"/>
                <w:lang w:val="uk-UA" w:eastAsia="ru-RU"/>
              </w:rPr>
              <w:lastRenderedPageBreak/>
              <w:t xml:space="preserve">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232B91">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2A73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75FC43DF" w14:textId="30257C94"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p w14:paraId="69C4AA76"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38CC52CD"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1914576"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D22822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FE8EF0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2626FB52"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4084448B"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D46547A"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7E2386D6"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FCEB685" w14:textId="33F8BAA0"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316B47" w:rsidRPr="008C7BC4"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FA89374" w14:textId="40B547EB" w:rsidR="008C7BC4" w:rsidRPr="00B413F2" w:rsidRDefault="00316B47" w:rsidP="008C7BC4">
            <w:pPr>
              <w:spacing w:before="150" w:after="150" w:line="240" w:lineRule="auto"/>
              <w:jc w:val="both"/>
              <w:rPr>
                <w:rFonts w:ascii="Times New Roman" w:eastAsia="Times New Roman" w:hAnsi="Times New Roman" w:cs="Times New Roman"/>
                <w:sz w:val="24"/>
                <w:szCs w:val="24"/>
                <w:lang w:val="uk-UA" w:eastAsia="ru-RU"/>
              </w:rPr>
            </w:pPr>
            <w:r w:rsidRPr="007A75D9">
              <w:rPr>
                <w:rFonts w:ascii="Times New Roman" w:eastAsia="Times New Roman" w:hAnsi="Times New Roman"/>
                <w:sz w:val="24"/>
                <w:szCs w:val="24"/>
                <w:lang w:val="uk-UA" w:eastAsia="ru-RU"/>
              </w:rPr>
              <w:t xml:space="preserve"> </w:t>
            </w:r>
          </w:p>
          <w:p w14:paraId="16937840" w14:textId="370B84E8"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2A73AB"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232B9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232B91">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2A73AB"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2A73AB"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C00C8"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9B12CBD"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2C1E2C8" w:rsidR="006343C2" w:rsidRPr="00957CA4" w:rsidRDefault="006343C2" w:rsidP="00672F07">
            <w:pPr>
              <w:shd w:val="clear" w:color="auto" w:fill="FFFFFF" w:themeFill="background1"/>
              <w:spacing w:before="150" w:after="150" w:line="240" w:lineRule="auto"/>
              <w:jc w:val="both"/>
              <w:rPr>
                <w:rFonts w:ascii="Times New Roman" w:eastAsia="Times New Roman" w:hAnsi="Times New Roman" w:cs="Times New Roman"/>
                <w:i/>
                <w:iCs/>
                <w:sz w:val="24"/>
                <w:szCs w:val="24"/>
                <w:lang w:val="uk-UA" w:eastAsia="ru-RU"/>
              </w:rPr>
            </w:pPr>
            <w:r w:rsidRPr="00957CA4">
              <w:rPr>
                <w:rFonts w:ascii="Times New Roman" w:eastAsia="Times New Roman" w:hAnsi="Times New Roman" w:cs="Times New Roman"/>
                <w:sz w:val="24"/>
                <w:szCs w:val="24"/>
                <w:lang w:val="uk-UA" w:eastAsia="ru-RU"/>
              </w:rPr>
              <w:t>Кінцевий строк подання</w:t>
            </w:r>
            <w:r w:rsidR="00FE4160">
              <w:rPr>
                <w:rFonts w:ascii="Times New Roman" w:eastAsia="Times New Roman" w:hAnsi="Times New Roman" w:cs="Times New Roman"/>
                <w:sz w:val="24"/>
                <w:szCs w:val="24"/>
                <w:lang w:val="uk-UA" w:eastAsia="ru-RU"/>
              </w:rPr>
              <w:t xml:space="preserve"> тендерних пропозицій: 20</w:t>
            </w:r>
            <w:r w:rsidR="0015274F" w:rsidRPr="00957CA4">
              <w:rPr>
                <w:rFonts w:ascii="Times New Roman" w:eastAsia="Times New Roman" w:hAnsi="Times New Roman" w:cs="Times New Roman"/>
                <w:sz w:val="24"/>
                <w:szCs w:val="24"/>
                <w:lang w:val="uk-UA" w:eastAsia="ru-RU"/>
              </w:rPr>
              <w:t>.0</w:t>
            </w:r>
            <w:r w:rsidR="00037F92">
              <w:rPr>
                <w:rFonts w:ascii="Times New Roman" w:eastAsia="Times New Roman" w:hAnsi="Times New Roman" w:cs="Times New Roman"/>
                <w:sz w:val="24"/>
                <w:szCs w:val="24"/>
                <w:lang w:val="uk-UA" w:eastAsia="ru-RU"/>
              </w:rPr>
              <w:t>9</w:t>
            </w:r>
            <w:r w:rsidR="0015274F" w:rsidRPr="00957CA4">
              <w:rPr>
                <w:rFonts w:ascii="Times New Roman" w:eastAsia="Times New Roman" w:hAnsi="Times New Roman" w:cs="Times New Roman"/>
                <w:sz w:val="24"/>
                <w:szCs w:val="24"/>
                <w:lang w:val="uk-UA" w:eastAsia="ru-RU"/>
              </w:rPr>
              <w:t>.2023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672F07">
              <w:rPr>
                <w:rFonts w:ascii="Times New Roman" w:eastAsia="Times New Roman" w:hAnsi="Times New Roman" w:cs="Times New Roman"/>
                <w:sz w:val="24"/>
                <w:szCs w:val="24"/>
                <w:shd w:val="clear" w:color="auto" w:fill="FFFFFF" w:themeFill="background1"/>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2A73AB"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316B47">
              <w:rPr>
                <w:rFonts w:ascii="Times New Roman" w:eastAsia="Times New Roman" w:hAnsi="Times New Roman"/>
                <w:sz w:val="24"/>
                <w:szCs w:val="24"/>
                <w:lang w:val="uk-UA" w:eastAsia="ru-RU"/>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2A73AB"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232B91">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232B91">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232B91">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232B91">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232B91">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232B91">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w:t>
            </w:r>
            <w:r>
              <w:rPr>
                <w:rFonts w:ascii="Times New Roman" w:eastAsia="Times New Roman" w:hAnsi="Times New Roman"/>
                <w:color w:val="000000" w:themeColor="text1"/>
                <w:sz w:val="24"/>
                <w:szCs w:val="24"/>
                <w:lang w:val="uk-UA"/>
              </w:rPr>
              <w:lastRenderedPageBreak/>
              <w:t>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232B91">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232B91">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232B91">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24015B">
              <w:rPr>
                <w:rFonts w:ascii="Times New Roman" w:eastAsia="Times New Roman" w:hAnsi="Times New Roman" w:cs="Times New Roman"/>
                <w:sz w:val="24"/>
                <w:szCs w:val="24"/>
                <w:lang w:val="uk-UA" w:eastAsia="ru-RU"/>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232B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підпадає під підстави, встановлені пунктом 47 цих особливостей;</w:t>
            </w:r>
          </w:p>
          <w:p w14:paraId="0FE48F32" w14:textId="77777777" w:rsidR="00F6155E" w:rsidRPr="00316B47" w:rsidRDefault="00F6155E" w:rsidP="00232B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232B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232B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232B9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232B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232B9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316B47">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232B9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232B9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232B9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232B91">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232B9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232B9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232B91">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232B91">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232B91">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316B47">
              <w:rPr>
                <w:rFonts w:ascii="Times New Roman" w:hAnsi="Times New Roman"/>
                <w:sz w:val="24"/>
                <w:szCs w:val="24"/>
                <w:lang w:val="uk-UA"/>
              </w:rPr>
              <w:lastRenderedPageBreak/>
              <w:t>товарів, робіт чи послуг тендерної пропозиції, що є аномально низькою;</w:t>
            </w:r>
          </w:p>
          <w:p w14:paraId="6C3DB26C" w14:textId="77777777" w:rsidR="00F6155E" w:rsidRPr="00316B47" w:rsidRDefault="00F6155E" w:rsidP="00232B91">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232B9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232B9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232B91">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C00C8"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381BD59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399A6342" w14:textId="77777777" w:rsidR="008C7BC4" w:rsidRDefault="008C7BC4" w:rsidP="00262241">
      <w:pPr>
        <w:jc w:val="right"/>
        <w:rPr>
          <w:rFonts w:ascii="Times New Roman" w:hAnsi="Times New Roman" w:cs="Times New Roman"/>
          <w:b/>
          <w:bCs/>
          <w:sz w:val="24"/>
          <w:szCs w:val="24"/>
          <w:lang w:val="uk-UA"/>
        </w:rPr>
      </w:pPr>
    </w:p>
    <w:p w14:paraId="626FE2C1" w14:textId="77777777" w:rsidR="008C7BC4" w:rsidRDefault="008C7BC4" w:rsidP="00262241">
      <w:pPr>
        <w:jc w:val="right"/>
        <w:rPr>
          <w:rFonts w:ascii="Times New Roman" w:hAnsi="Times New Roman" w:cs="Times New Roman"/>
          <w:b/>
          <w:bCs/>
          <w:sz w:val="24"/>
          <w:szCs w:val="24"/>
          <w:lang w:val="uk-UA"/>
        </w:rPr>
      </w:pPr>
    </w:p>
    <w:p w14:paraId="3173411A" w14:textId="77777777" w:rsidR="008C7BC4" w:rsidRDefault="008C7BC4" w:rsidP="00262241">
      <w:pPr>
        <w:jc w:val="right"/>
        <w:rPr>
          <w:rFonts w:ascii="Times New Roman" w:hAnsi="Times New Roman" w:cs="Times New Roman"/>
          <w:b/>
          <w:bCs/>
          <w:sz w:val="24"/>
          <w:szCs w:val="24"/>
          <w:lang w:val="uk-UA"/>
        </w:rPr>
      </w:pPr>
    </w:p>
    <w:p w14:paraId="5583B3E1" w14:textId="77777777" w:rsidR="008C7BC4" w:rsidRDefault="008C7BC4" w:rsidP="00262241">
      <w:pPr>
        <w:jc w:val="right"/>
        <w:rPr>
          <w:rFonts w:ascii="Times New Roman" w:hAnsi="Times New Roman" w:cs="Times New Roman"/>
          <w:b/>
          <w:bCs/>
          <w:sz w:val="24"/>
          <w:szCs w:val="24"/>
          <w:lang w:val="uk-UA"/>
        </w:rPr>
      </w:pPr>
    </w:p>
    <w:p w14:paraId="6B13AF84" w14:textId="5502BE52" w:rsidR="008C7BC4" w:rsidRDefault="00E83612" w:rsidP="00E83612">
      <w:pPr>
        <w:tabs>
          <w:tab w:val="left" w:pos="6474"/>
        </w:tabs>
        <w:rPr>
          <w:rFonts w:ascii="Times New Roman" w:hAnsi="Times New Roman" w:cs="Times New Roman"/>
          <w:b/>
          <w:bCs/>
          <w:sz w:val="24"/>
          <w:szCs w:val="24"/>
          <w:lang w:val="uk-UA"/>
        </w:rPr>
      </w:pPr>
      <w:r>
        <w:rPr>
          <w:rFonts w:ascii="Times New Roman" w:hAnsi="Times New Roman" w:cs="Times New Roman"/>
          <w:b/>
          <w:bCs/>
          <w:sz w:val="24"/>
          <w:szCs w:val="24"/>
          <w:lang w:val="uk-UA"/>
        </w:rPr>
        <w:tab/>
      </w:r>
    </w:p>
    <w:p w14:paraId="654C2F8C" w14:textId="77777777" w:rsidR="00E83612" w:rsidRDefault="00E83612" w:rsidP="00E83612">
      <w:pPr>
        <w:tabs>
          <w:tab w:val="left" w:pos="6474"/>
        </w:tabs>
        <w:rPr>
          <w:rFonts w:ascii="Times New Roman" w:hAnsi="Times New Roman" w:cs="Times New Roman"/>
          <w:b/>
          <w:bCs/>
          <w:sz w:val="24"/>
          <w:szCs w:val="24"/>
          <w:lang w:val="uk-UA"/>
        </w:rPr>
      </w:pPr>
    </w:p>
    <w:p w14:paraId="4BD00170" w14:textId="48EA999B"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7716C3DF"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975300">
              <w:rPr>
                <w:rFonts w:ascii="Times New Roman" w:hAnsi="Times New Roman" w:cs="Times New Roman"/>
                <w:sz w:val="24"/>
                <w:szCs w:val="24"/>
                <w:lang w:val="uk-UA"/>
              </w:rPr>
              <w:t>і має надати довідку за формою 1</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3F5A4467" w:rsidR="00262241" w:rsidRPr="00502948" w:rsidRDefault="00AB7AC6" w:rsidP="00262241">
            <w:pPr>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Форма 1</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r w:rsidR="00262241" w:rsidRPr="00DC00C8" w14:paraId="78C0A17C" w14:textId="77777777" w:rsidTr="00262241">
        <w:tc>
          <w:tcPr>
            <w:tcW w:w="562" w:type="dxa"/>
          </w:tcPr>
          <w:p w14:paraId="333FC63A" w14:textId="7B2B0BBD" w:rsidR="00262241" w:rsidRPr="00262241" w:rsidRDefault="00262241" w:rsidP="00262241">
            <w:pPr>
              <w:jc w:val="center"/>
              <w:rPr>
                <w:rFonts w:ascii="Times New Roman" w:hAnsi="Times New Roman" w:cs="Times New Roman"/>
                <w:sz w:val="24"/>
                <w:szCs w:val="24"/>
                <w:lang w:val="uk-UA"/>
              </w:rPr>
            </w:pPr>
          </w:p>
        </w:tc>
        <w:tc>
          <w:tcPr>
            <w:tcW w:w="2977" w:type="dxa"/>
          </w:tcPr>
          <w:p w14:paraId="30A45D0A" w14:textId="343F4AF3" w:rsidR="00262241" w:rsidRPr="00262241" w:rsidRDefault="00262241" w:rsidP="00262241">
            <w:pPr>
              <w:jc w:val="both"/>
              <w:rPr>
                <w:rFonts w:ascii="Times New Roman" w:hAnsi="Times New Roman" w:cs="Times New Roman"/>
                <w:sz w:val="24"/>
                <w:szCs w:val="24"/>
                <w:lang w:val="uk-UA"/>
              </w:rPr>
            </w:pPr>
          </w:p>
        </w:tc>
        <w:tc>
          <w:tcPr>
            <w:tcW w:w="5806" w:type="dxa"/>
          </w:tcPr>
          <w:p w14:paraId="2C92046D" w14:textId="7F63D715" w:rsidR="00262241" w:rsidRPr="00502948" w:rsidRDefault="00262241" w:rsidP="00262241">
            <w:pPr>
              <w:jc w:val="both"/>
              <w:rPr>
                <w:rFonts w:ascii="Times New Roman" w:hAnsi="Times New Roman" w:cs="Times New Roman"/>
                <w:b/>
                <w:bCs/>
                <w:sz w:val="24"/>
                <w:szCs w:val="24"/>
                <w:lang w:val="uk-UA"/>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78B8F5FE" w:rsidR="004E52BB" w:rsidRPr="00652538" w:rsidRDefault="004B1925" w:rsidP="004E52BB">
      <w:pPr>
        <w:jc w:val="both"/>
        <w:rPr>
          <w:rFonts w:ascii="Times New Roman" w:hAnsi="Times New Roman" w:cs="Times New Roman"/>
          <w:sz w:val="24"/>
          <w:szCs w:val="24"/>
          <w:lang w:val="uk-UA"/>
        </w:rPr>
      </w:pPr>
      <w:r w:rsidRPr="0025011B">
        <w:rPr>
          <w:rFonts w:ascii="Times New Roman" w:hAnsi="Times New Roman" w:cs="Times New Roman"/>
          <w:sz w:val="24"/>
          <w:szCs w:val="24"/>
          <w:vertAlign w:val="superscript"/>
          <w:lang w:val="uk-UA"/>
        </w:rPr>
        <w:t xml:space="preserve">1 </w:t>
      </w:r>
      <w:r w:rsidR="0025011B" w:rsidRPr="0025011B">
        <w:rPr>
          <w:rFonts w:ascii="Times New Roman" w:hAnsi="Times New Roman" w:cs="Times New Roman"/>
          <w:sz w:val="24"/>
          <w:szCs w:val="24"/>
          <w:vertAlign w:val="superscript"/>
          <w:lang w:val="uk-UA"/>
        </w:rPr>
        <w:t xml:space="preserve"> </w:t>
      </w:r>
      <w:r w:rsidR="0025011B" w:rsidRPr="0025011B">
        <w:rPr>
          <w:rFonts w:ascii="Times New Roman" w:hAnsi="Times New Roman" w:cs="Times New Roman"/>
          <w:sz w:val="24"/>
          <w:szCs w:val="24"/>
          <w:lang w:val="uk-UA"/>
        </w:rPr>
        <w:t xml:space="preserve">Аналогічним за предметом закупівлі договір вважається  </w:t>
      </w:r>
      <w:r w:rsidR="00652538" w:rsidRPr="0025011B">
        <w:rPr>
          <w:rFonts w:ascii="Times New Roman" w:hAnsi="Times New Roman" w:cs="Times New Roman"/>
          <w:sz w:val="24"/>
          <w:szCs w:val="24"/>
          <w:lang w:val="uk-UA"/>
        </w:rPr>
        <w:t>договір поточного або капітального ремонту будівель або споруд.</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061574D8" w14:textId="42CA50FA" w:rsidR="00502948" w:rsidRDefault="00502948" w:rsidP="004D271E">
      <w:pPr>
        <w:ind w:right="-428"/>
        <w:rPr>
          <w:lang w:val="uk-UA"/>
        </w:rPr>
      </w:pPr>
    </w:p>
    <w:p w14:paraId="00302CCF" w14:textId="77777777" w:rsidR="00502948" w:rsidRDefault="00502948">
      <w:pPr>
        <w:rPr>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56" w:type="dxa"/>
        <w:tblLook w:val="04A0" w:firstRow="1" w:lastRow="0" w:firstColumn="1" w:lastColumn="0" w:noHBand="0" w:noVBand="1"/>
      </w:tblPr>
      <w:tblGrid>
        <w:gridCol w:w="850"/>
        <w:gridCol w:w="3261"/>
        <w:gridCol w:w="2977"/>
        <w:gridCol w:w="3686"/>
      </w:tblGrid>
      <w:tr w:rsidR="001D6873" w:rsidRPr="002A73AB" w14:paraId="36FFF868" w14:textId="77777777" w:rsidTr="004D271E">
        <w:tc>
          <w:tcPr>
            <w:tcW w:w="850"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DC00C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DC00C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DC00C8">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DC00C8">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A73AB" w14:paraId="5B59B6E6"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F61B3">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A73AB" w14:paraId="283C5A91"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2A73AB" w14:paraId="0FF57A59"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6F61B3">
              <w:rPr>
                <w:rFonts w:ascii="Times New Roman" w:eastAsia="Times New Roman" w:hAnsi="Times New Roman"/>
                <w:sz w:val="24"/>
                <w:szCs w:val="24"/>
                <w:shd w:val="clear" w:color="auto" w:fill="FFFFFF"/>
                <w:lang w:val="uk-UA" w:eastAsia="ru-RU"/>
              </w:rPr>
              <w:lastRenderedPageBreak/>
              <w:t xml:space="preserve">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261"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6F61B3">
              <w:rPr>
                <w:rFonts w:ascii="Times New Roman" w:eastAsia="Times New Roman" w:hAnsi="Times New Roman"/>
                <w:sz w:val="24"/>
                <w:szCs w:val="24"/>
                <w:shd w:val="clear" w:color="auto" w:fill="FFFFFF"/>
                <w:lang w:val="uk-UA" w:eastAsia="ru-RU"/>
              </w:rPr>
              <w:lastRenderedPageBreak/>
              <w:t xml:space="preserve">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D271E">
              <w:rPr>
                <w:rFonts w:ascii="Times New Roman" w:eastAsia="Times New Roman" w:hAnsi="Times New Roman"/>
                <w:i/>
                <w:iCs/>
                <w:sz w:val="24"/>
                <w:szCs w:val="24"/>
                <w:lang w:val="uk-UA" w:eastAsia="ru-RU"/>
              </w:rPr>
              <w:t xml:space="preserve">(лише якщо вартість закупівлі товару (товарів), </w:t>
            </w:r>
            <w:r w:rsidRPr="004D271E">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261"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2A73AB" w14:paraId="14FC4778"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2A73AB" w14:paraId="57788722" w14:textId="77777777" w:rsidTr="004D271E">
        <w:tc>
          <w:tcPr>
            <w:tcW w:w="850"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261"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232B9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F6155E" w:rsidRPr="006F61B3" w:rsidRDefault="00F6155E" w:rsidP="00232B91">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7830CE5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19CC500D" w14:textId="7A8596C9" w:rsidR="00E31A0F" w:rsidRDefault="003E4E10" w:rsidP="004D271E">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004D271E">
        <w:rPr>
          <w:rFonts w:ascii="Times New Roman" w:hAnsi="Times New Roman" w:cs="Times New Roman"/>
          <w:sz w:val="24"/>
          <w:szCs w:val="24"/>
          <w:lang w:val="uk-UA"/>
        </w:rPr>
        <w:t>.</w:t>
      </w:r>
    </w:p>
    <w:p w14:paraId="71F6A4B6" w14:textId="1E19D886" w:rsidR="004D271E" w:rsidRDefault="004D271E" w:rsidP="004D271E">
      <w:pPr>
        <w:jc w:val="both"/>
        <w:rPr>
          <w:rFonts w:ascii="Times New Roman" w:hAnsi="Times New Roman" w:cs="Times New Roman"/>
          <w:sz w:val="24"/>
          <w:szCs w:val="24"/>
          <w:lang w:val="uk-UA"/>
        </w:rPr>
      </w:pPr>
    </w:p>
    <w:p w14:paraId="609450A3" w14:textId="34E673C1" w:rsidR="004D271E" w:rsidRDefault="004D271E" w:rsidP="004D271E">
      <w:pPr>
        <w:jc w:val="both"/>
        <w:rPr>
          <w:rFonts w:ascii="Times New Roman" w:hAnsi="Times New Roman" w:cs="Times New Roman"/>
          <w:sz w:val="24"/>
          <w:szCs w:val="24"/>
          <w:lang w:val="uk-UA"/>
        </w:rPr>
      </w:pPr>
    </w:p>
    <w:p w14:paraId="07F3743B" w14:textId="21BEA8FE" w:rsidR="004D271E" w:rsidRDefault="004D271E" w:rsidP="004D271E">
      <w:pPr>
        <w:jc w:val="both"/>
        <w:rPr>
          <w:rFonts w:ascii="Times New Roman" w:hAnsi="Times New Roman" w:cs="Times New Roman"/>
          <w:sz w:val="24"/>
          <w:szCs w:val="24"/>
          <w:lang w:val="uk-UA"/>
        </w:rPr>
      </w:pPr>
    </w:p>
    <w:p w14:paraId="2A65DC89" w14:textId="20CA3974" w:rsidR="004D271E" w:rsidRDefault="004D271E" w:rsidP="004D271E">
      <w:pPr>
        <w:jc w:val="both"/>
        <w:rPr>
          <w:rFonts w:ascii="Times New Roman" w:hAnsi="Times New Roman" w:cs="Times New Roman"/>
          <w:sz w:val="24"/>
          <w:szCs w:val="24"/>
          <w:lang w:val="uk-UA"/>
        </w:rPr>
      </w:pPr>
    </w:p>
    <w:p w14:paraId="090AEE23" w14:textId="035E63C6" w:rsidR="004D271E" w:rsidRDefault="004D271E" w:rsidP="004D271E">
      <w:pPr>
        <w:jc w:val="both"/>
        <w:rPr>
          <w:rFonts w:ascii="Times New Roman" w:hAnsi="Times New Roman" w:cs="Times New Roman"/>
          <w:sz w:val="24"/>
          <w:szCs w:val="24"/>
          <w:lang w:val="uk-UA"/>
        </w:rPr>
      </w:pPr>
    </w:p>
    <w:p w14:paraId="5726591A" w14:textId="753520CB" w:rsidR="004D271E" w:rsidRDefault="004D271E" w:rsidP="004D271E">
      <w:pPr>
        <w:jc w:val="both"/>
        <w:rPr>
          <w:rFonts w:ascii="Times New Roman" w:hAnsi="Times New Roman" w:cs="Times New Roman"/>
          <w:sz w:val="24"/>
          <w:szCs w:val="24"/>
          <w:lang w:val="uk-UA"/>
        </w:rPr>
      </w:pPr>
    </w:p>
    <w:p w14:paraId="12381099" w14:textId="0BE17302" w:rsidR="004D271E" w:rsidRDefault="004D271E" w:rsidP="004D271E">
      <w:pPr>
        <w:jc w:val="both"/>
        <w:rPr>
          <w:rFonts w:ascii="Times New Roman" w:hAnsi="Times New Roman" w:cs="Times New Roman"/>
          <w:sz w:val="24"/>
          <w:szCs w:val="24"/>
          <w:lang w:val="uk-UA"/>
        </w:rPr>
      </w:pPr>
    </w:p>
    <w:p w14:paraId="6305DAC2" w14:textId="72A625CE" w:rsidR="004D271E" w:rsidRDefault="004D271E" w:rsidP="004D271E">
      <w:pPr>
        <w:jc w:val="both"/>
        <w:rPr>
          <w:rFonts w:ascii="Times New Roman" w:hAnsi="Times New Roman" w:cs="Times New Roman"/>
          <w:sz w:val="24"/>
          <w:szCs w:val="24"/>
          <w:lang w:val="uk-UA"/>
        </w:rPr>
      </w:pPr>
    </w:p>
    <w:p w14:paraId="6B054E2A" w14:textId="459484B0" w:rsidR="004D271E" w:rsidRDefault="004D271E" w:rsidP="004D271E">
      <w:pPr>
        <w:jc w:val="both"/>
        <w:rPr>
          <w:rFonts w:ascii="Times New Roman" w:hAnsi="Times New Roman" w:cs="Times New Roman"/>
          <w:sz w:val="24"/>
          <w:szCs w:val="24"/>
          <w:lang w:val="uk-UA"/>
        </w:rPr>
      </w:pPr>
    </w:p>
    <w:p w14:paraId="6DB32F46" w14:textId="0E297A62" w:rsidR="004D271E" w:rsidRDefault="004D271E" w:rsidP="004D271E">
      <w:pPr>
        <w:jc w:val="both"/>
        <w:rPr>
          <w:rFonts w:ascii="Times New Roman" w:hAnsi="Times New Roman" w:cs="Times New Roman"/>
          <w:sz w:val="24"/>
          <w:szCs w:val="24"/>
          <w:lang w:val="uk-UA"/>
        </w:rPr>
      </w:pPr>
    </w:p>
    <w:p w14:paraId="6848AF15" w14:textId="29A0EFB9" w:rsidR="004D271E" w:rsidRDefault="004D271E" w:rsidP="004D271E">
      <w:pPr>
        <w:jc w:val="both"/>
        <w:rPr>
          <w:rFonts w:ascii="Times New Roman" w:hAnsi="Times New Roman" w:cs="Times New Roman"/>
          <w:sz w:val="24"/>
          <w:szCs w:val="24"/>
          <w:lang w:val="uk-UA"/>
        </w:rPr>
      </w:pPr>
    </w:p>
    <w:p w14:paraId="1E1960F4" w14:textId="2D28DAD8" w:rsidR="00520C44" w:rsidRDefault="00520C44" w:rsidP="004D271E">
      <w:pPr>
        <w:jc w:val="both"/>
        <w:rPr>
          <w:rFonts w:ascii="Times New Roman" w:hAnsi="Times New Roman" w:cs="Times New Roman"/>
          <w:sz w:val="24"/>
          <w:szCs w:val="24"/>
          <w:lang w:val="uk-UA"/>
        </w:rPr>
      </w:pPr>
    </w:p>
    <w:p w14:paraId="13605A6D" w14:textId="5C0C2262" w:rsidR="00520C44" w:rsidRDefault="00520C44" w:rsidP="004D271E">
      <w:pPr>
        <w:jc w:val="both"/>
        <w:rPr>
          <w:rFonts w:ascii="Times New Roman" w:hAnsi="Times New Roman" w:cs="Times New Roman"/>
          <w:sz w:val="24"/>
          <w:szCs w:val="24"/>
          <w:lang w:val="uk-UA"/>
        </w:rPr>
      </w:pPr>
    </w:p>
    <w:p w14:paraId="4DFF7A46" w14:textId="60C097D2"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tbl>
      <w:tblPr>
        <w:tblW w:w="10801" w:type="dxa"/>
        <w:jc w:val="center"/>
        <w:tblLayout w:type="fixed"/>
        <w:tblCellMar>
          <w:left w:w="28" w:type="dxa"/>
          <w:right w:w="28" w:type="dxa"/>
        </w:tblCellMar>
        <w:tblLook w:val="0000" w:firstRow="0" w:lastRow="0" w:firstColumn="0" w:lastColumn="0" w:noHBand="0" w:noVBand="0"/>
      </w:tblPr>
      <w:tblGrid>
        <w:gridCol w:w="28"/>
        <w:gridCol w:w="29"/>
        <w:gridCol w:w="538"/>
        <w:gridCol w:w="29"/>
        <w:gridCol w:w="4847"/>
        <w:gridCol w:w="454"/>
        <w:gridCol w:w="86"/>
        <w:gridCol w:w="1418"/>
        <w:gridCol w:w="1418"/>
        <w:gridCol w:w="1359"/>
        <w:gridCol w:w="59"/>
        <w:gridCol w:w="253"/>
        <w:gridCol w:w="283"/>
      </w:tblGrid>
      <w:tr w:rsidR="004D271E" w:rsidRPr="002A73AB" w14:paraId="1D2AC817" w14:textId="77777777" w:rsidTr="00520C44">
        <w:trPr>
          <w:gridBefore w:val="3"/>
          <w:gridAfter w:val="8"/>
          <w:wBefore w:w="595" w:type="dxa"/>
          <w:wAfter w:w="5330" w:type="dxa"/>
          <w:jc w:val="center"/>
        </w:trPr>
        <w:tc>
          <w:tcPr>
            <w:tcW w:w="4876" w:type="dxa"/>
            <w:gridSpan w:val="2"/>
            <w:tcBorders>
              <w:top w:val="nil"/>
              <w:left w:val="nil"/>
              <w:bottom w:val="nil"/>
              <w:right w:val="nil"/>
            </w:tcBorders>
          </w:tcPr>
          <w:p w14:paraId="1916DD0C" w14:textId="21845EF0" w:rsidR="004D271E" w:rsidRPr="0025011B" w:rsidRDefault="004D271E" w:rsidP="004D271E">
            <w:pPr>
              <w:keepLines/>
              <w:autoSpaceDE w:val="0"/>
              <w:autoSpaceDN w:val="0"/>
              <w:spacing w:after="0" w:line="240" w:lineRule="auto"/>
              <w:jc w:val="center"/>
              <w:rPr>
                <w:rFonts w:ascii="Arial" w:hAnsi="Arial" w:cs="Arial"/>
                <w:sz w:val="16"/>
                <w:szCs w:val="16"/>
                <w:lang w:val="uk-UA"/>
              </w:rPr>
            </w:pPr>
          </w:p>
        </w:tc>
      </w:tr>
      <w:tr w:rsidR="004D271E" w:rsidRPr="002A73AB" w14:paraId="099C17FF" w14:textId="77777777" w:rsidTr="00520C44">
        <w:trPr>
          <w:gridBefore w:val="3"/>
          <w:wBefore w:w="595" w:type="dxa"/>
          <w:jc w:val="center"/>
        </w:trPr>
        <w:tc>
          <w:tcPr>
            <w:tcW w:w="10206" w:type="dxa"/>
            <w:gridSpan w:val="10"/>
            <w:tcBorders>
              <w:top w:val="nil"/>
              <w:left w:val="nil"/>
              <w:bottom w:val="nil"/>
              <w:right w:val="nil"/>
            </w:tcBorders>
          </w:tcPr>
          <w:p w14:paraId="0D4ACCB6" w14:textId="7CF4EDDA" w:rsidR="004D271E" w:rsidRPr="0025011B" w:rsidRDefault="004D271E" w:rsidP="004D271E">
            <w:pPr>
              <w:keepLines/>
              <w:autoSpaceDE w:val="0"/>
              <w:autoSpaceDN w:val="0"/>
              <w:spacing w:after="0" w:line="240" w:lineRule="auto"/>
              <w:rPr>
                <w:rFonts w:ascii="Arial" w:hAnsi="Arial" w:cs="Arial"/>
                <w:sz w:val="20"/>
                <w:szCs w:val="20"/>
                <w:lang w:val="uk-UA"/>
              </w:rPr>
            </w:pPr>
          </w:p>
        </w:tc>
      </w:tr>
      <w:tr w:rsidR="004D271E" w:rsidRPr="002A73AB" w14:paraId="4CEA6E0F" w14:textId="77777777" w:rsidTr="00520C44">
        <w:trPr>
          <w:gridBefore w:val="3"/>
          <w:wBefore w:w="595" w:type="dxa"/>
          <w:jc w:val="center"/>
        </w:trPr>
        <w:tc>
          <w:tcPr>
            <w:tcW w:w="5330" w:type="dxa"/>
            <w:gridSpan w:val="3"/>
            <w:tcBorders>
              <w:top w:val="nil"/>
              <w:left w:val="nil"/>
              <w:bottom w:val="nil"/>
              <w:right w:val="nil"/>
            </w:tcBorders>
          </w:tcPr>
          <w:p w14:paraId="445135C1" w14:textId="77777777" w:rsidR="004D271E" w:rsidRPr="0025011B" w:rsidRDefault="004D271E" w:rsidP="004D271E">
            <w:pPr>
              <w:keepLines/>
              <w:autoSpaceDE w:val="0"/>
              <w:autoSpaceDN w:val="0"/>
              <w:spacing w:after="0" w:line="240" w:lineRule="auto"/>
              <w:rPr>
                <w:rFonts w:ascii="Arial" w:hAnsi="Arial" w:cs="Arial"/>
                <w:sz w:val="16"/>
                <w:szCs w:val="16"/>
                <w:lang w:val="uk-UA"/>
              </w:rPr>
            </w:pPr>
            <w:r w:rsidRPr="0025011B">
              <w:rPr>
                <w:rFonts w:ascii="Arial" w:hAnsi="Arial" w:cs="Arial"/>
                <w:sz w:val="16"/>
                <w:szCs w:val="16"/>
                <w:lang w:val="uk-UA"/>
              </w:rPr>
              <w:t xml:space="preserve"> </w:t>
            </w:r>
          </w:p>
        </w:tc>
        <w:tc>
          <w:tcPr>
            <w:tcW w:w="4876" w:type="dxa"/>
            <w:gridSpan w:val="7"/>
            <w:tcBorders>
              <w:top w:val="nil"/>
              <w:left w:val="nil"/>
              <w:bottom w:val="nil"/>
              <w:right w:val="nil"/>
            </w:tcBorders>
          </w:tcPr>
          <w:p w14:paraId="7A87F5B7" w14:textId="77777777" w:rsidR="004D271E" w:rsidRPr="0025011B" w:rsidRDefault="004D271E" w:rsidP="004D271E">
            <w:pPr>
              <w:keepLines/>
              <w:autoSpaceDE w:val="0"/>
              <w:autoSpaceDN w:val="0"/>
              <w:spacing w:after="0" w:line="240" w:lineRule="auto"/>
              <w:jc w:val="center"/>
              <w:rPr>
                <w:rFonts w:ascii="Arial" w:hAnsi="Arial" w:cs="Arial"/>
                <w:sz w:val="16"/>
                <w:szCs w:val="16"/>
                <w:lang w:val="uk-UA"/>
              </w:rPr>
            </w:pPr>
            <w:r w:rsidRPr="0025011B">
              <w:rPr>
                <w:rFonts w:ascii="Arial" w:hAnsi="Arial" w:cs="Arial"/>
                <w:sz w:val="16"/>
                <w:szCs w:val="16"/>
                <w:lang w:val="uk-UA"/>
              </w:rPr>
              <w:t xml:space="preserve"> </w:t>
            </w:r>
          </w:p>
        </w:tc>
      </w:tr>
      <w:tr w:rsidR="004D271E" w14:paraId="34CFEFBB" w14:textId="77777777" w:rsidTr="00520C44">
        <w:trPr>
          <w:gridBefore w:val="3"/>
          <w:wBefore w:w="595" w:type="dxa"/>
          <w:jc w:val="center"/>
        </w:trPr>
        <w:tc>
          <w:tcPr>
            <w:tcW w:w="10206" w:type="dxa"/>
            <w:gridSpan w:val="10"/>
            <w:tcBorders>
              <w:top w:val="nil"/>
              <w:left w:val="nil"/>
              <w:bottom w:val="nil"/>
              <w:right w:val="nil"/>
            </w:tcBorders>
          </w:tcPr>
          <w:p w14:paraId="588D0399" w14:textId="5E93B34C" w:rsidR="004D271E" w:rsidRDefault="005E67E4" w:rsidP="007258E0">
            <w:pPr>
              <w:keepLines/>
              <w:autoSpaceDE w:val="0"/>
              <w:autoSpaceDN w:val="0"/>
              <w:spacing w:after="0" w:line="240" w:lineRule="auto"/>
              <w:rPr>
                <w:rFonts w:ascii="Arial" w:hAnsi="Arial" w:cs="Arial"/>
                <w:sz w:val="20"/>
                <w:szCs w:val="20"/>
              </w:rPr>
            </w:pPr>
            <w:r w:rsidRPr="005E67E4">
              <w:rPr>
                <w:rFonts w:ascii="Arial" w:hAnsi="Arial" w:cs="Arial"/>
                <w:b/>
                <w:bCs/>
                <w:spacing w:val="-3"/>
                <w:sz w:val="20"/>
                <w:szCs w:val="20"/>
                <w:lang w:val="uk-UA"/>
              </w:rPr>
              <w:t>Послуги з  облаштування швидкоспоруджувальної захисної споруди цивільного захисту модульного типу за адресою: Одеська область, м.Роздільна, пров.Спортивний, 2 (споруда №2)</w:t>
            </w:r>
          </w:p>
        </w:tc>
      </w:tr>
      <w:tr w:rsidR="004D271E" w14:paraId="20E1528D" w14:textId="77777777" w:rsidTr="00520C44">
        <w:trPr>
          <w:gridBefore w:val="3"/>
          <w:wBefore w:w="595" w:type="dxa"/>
          <w:jc w:val="center"/>
        </w:trPr>
        <w:tc>
          <w:tcPr>
            <w:tcW w:w="5330" w:type="dxa"/>
            <w:gridSpan w:val="3"/>
            <w:tcBorders>
              <w:top w:val="nil"/>
              <w:left w:val="nil"/>
              <w:bottom w:val="nil"/>
              <w:right w:val="nil"/>
            </w:tcBorders>
          </w:tcPr>
          <w:p w14:paraId="282CA909" w14:textId="77777777" w:rsidR="004D271E" w:rsidRDefault="004D271E" w:rsidP="004D271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545D786A" w14:textId="77777777" w:rsidR="004D271E" w:rsidRDefault="004D271E" w:rsidP="004D271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4D271E" w14:paraId="56D28E60" w14:textId="77777777" w:rsidTr="00520C44">
        <w:trPr>
          <w:gridBefore w:val="3"/>
          <w:wBefore w:w="595" w:type="dxa"/>
          <w:jc w:val="center"/>
        </w:trPr>
        <w:tc>
          <w:tcPr>
            <w:tcW w:w="10206" w:type="dxa"/>
            <w:gridSpan w:val="10"/>
            <w:tcBorders>
              <w:top w:val="nil"/>
              <w:left w:val="nil"/>
              <w:bottom w:val="nil"/>
              <w:right w:val="nil"/>
            </w:tcBorders>
          </w:tcPr>
          <w:p w14:paraId="7F28AF1B" w14:textId="653C3B7F" w:rsidR="004D271E" w:rsidRDefault="004D271E" w:rsidP="004D271E">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Умови надання послуг: послуги надаються з ви</w:t>
            </w:r>
            <w:r w:rsidR="005E67E4">
              <w:rPr>
                <w:rFonts w:ascii="Arial" w:hAnsi="Arial" w:cs="Arial"/>
                <w:spacing w:val="-3"/>
                <w:sz w:val="20"/>
                <w:szCs w:val="20"/>
                <w:lang w:val="uk-UA"/>
              </w:rPr>
              <w:t>користанням матеріалів підрядника</w:t>
            </w:r>
            <w:r>
              <w:rPr>
                <w:rFonts w:ascii="Arial" w:hAnsi="Arial" w:cs="Arial"/>
                <w:spacing w:val="-3"/>
                <w:sz w:val="20"/>
                <w:szCs w:val="20"/>
                <w:lang w:val="uk-UA"/>
              </w:rPr>
              <w:t xml:space="preserve">. </w:t>
            </w:r>
          </w:p>
        </w:tc>
      </w:tr>
      <w:tr w:rsidR="004D271E" w14:paraId="5A168B89" w14:textId="77777777" w:rsidTr="00520C44">
        <w:trPr>
          <w:gridBefore w:val="3"/>
          <w:wBefore w:w="595" w:type="dxa"/>
          <w:jc w:val="center"/>
        </w:trPr>
        <w:tc>
          <w:tcPr>
            <w:tcW w:w="5330" w:type="dxa"/>
            <w:gridSpan w:val="3"/>
            <w:tcBorders>
              <w:top w:val="nil"/>
              <w:left w:val="nil"/>
              <w:bottom w:val="nil"/>
              <w:right w:val="nil"/>
            </w:tcBorders>
          </w:tcPr>
          <w:p w14:paraId="66ACE48B" w14:textId="77777777" w:rsidR="004D271E" w:rsidRDefault="004D271E" w:rsidP="004D271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11C8A960" w14:textId="63FF103F" w:rsidR="004D271E" w:rsidRDefault="004D271E" w:rsidP="00520C44">
            <w:pPr>
              <w:keepLines/>
              <w:autoSpaceDE w:val="0"/>
              <w:autoSpaceDN w:val="0"/>
              <w:spacing w:after="0" w:line="240" w:lineRule="auto"/>
              <w:rPr>
                <w:rFonts w:ascii="Arial" w:hAnsi="Arial" w:cs="Arial"/>
                <w:sz w:val="16"/>
                <w:szCs w:val="16"/>
              </w:rPr>
            </w:pPr>
          </w:p>
        </w:tc>
      </w:tr>
      <w:tr w:rsidR="004D271E" w14:paraId="2D591BA9" w14:textId="77777777" w:rsidTr="00520C44">
        <w:tblPrEx>
          <w:jc w:val="left"/>
        </w:tblPrEx>
        <w:trPr>
          <w:gridBefore w:val="1"/>
          <w:gridAfter w:val="1"/>
          <w:wBefore w:w="28" w:type="dxa"/>
          <w:wAfter w:w="283" w:type="dxa"/>
        </w:trPr>
        <w:tc>
          <w:tcPr>
            <w:tcW w:w="10490" w:type="dxa"/>
            <w:gridSpan w:val="11"/>
            <w:tcBorders>
              <w:top w:val="single" w:sz="4" w:space="0" w:color="auto"/>
              <w:left w:val="nil"/>
              <w:bottom w:val="nil"/>
              <w:right w:val="nil"/>
            </w:tcBorders>
            <w:vAlign w:val="center"/>
          </w:tcPr>
          <w:p w14:paraId="7E6CC1F0" w14:textId="51A79C5B" w:rsidR="004D271E" w:rsidRDefault="004D271E" w:rsidP="004D271E">
            <w:pPr>
              <w:keepLines/>
              <w:autoSpaceDE w:val="0"/>
              <w:autoSpaceDN w:val="0"/>
              <w:spacing w:after="0" w:line="240" w:lineRule="auto"/>
              <w:jc w:val="center"/>
              <w:rPr>
                <w:rFonts w:ascii="Arial" w:hAnsi="Arial" w:cs="Arial"/>
                <w:sz w:val="16"/>
                <w:szCs w:val="16"/>
              </w:rPr>
            </w:pPr>
          </w:p>
        </w:tc>
      </w:tr>
      <w:tr w:rsidR="00520C44" w14:paraId="34671C75" w14:textId="77777777" w:rsidTr="00520C44">
        <w:trPr>
          <w:gridAfter w:val="3"/>
          <w:wAfter w:w="595" w:type="dxa"/>
          <w:jc w:val="center"/>
        </w:trPr>
        <w:tc>
          <w:tcPr>
            <w:tcW w:w="10206" w:type="dxa"/>
            <w:gridSpan w:val="10"/>
            <w:tcBorders>
              <w:top w:val="nil"/>
              <w:left w:val="nil"/>
              <w:bottom w:val="nil"/>
              <w:right w:val="nil"/>
            </w:tcBorders>
          </w:tcPr>
          <w:p w14:paraId="72DD71E4"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520C44" w14:paraId="46B1E7E3" w14:textId="77777777" w:rsidTr="00520C44">
        <w:trPr>
          <w:gridBefore w:val="2"/>
          <w:gridAfter w:val="2"/>
          <w:wBefore w:w="57" w:type="dxa"/>
          <w:wAfter w:w="536" w:type="dxa"/>
          <w:jc w:val="center"/>
        </w:trPr>
        <w:tc>
          <w:tcPr>
            <w:tcW w:w="567" w:type="dxa"/>
            <w:gridSpan w:val="2"/>
            <w:tcBorders>
              <w:top w:val="single" w:sz="12" w:space="0" w:color="auto"/>
              <w:left w:val="single" w:sz="12" w:space="0" w:color="auto"/>
              <w:bottom w:val="nil"/>
              <w:right w:val="single" w:sz="4" w:space="0" w:color="auto"/>
            </w:tcBorders>
            <w:vAlign w:val="center"/>
          </w:tcPr>
          <w:p w14:paraId="72BB8C3E" w14:textId="77777777" w:rsidR="00520C44" w:rsidRDefault="00520C44" w:rsidP="00E8361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20001B4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gridSpan w:val="3"/>
            <w:tcBorders>
              <w:top w:val="single" w:sz="12" w:space="0" w:color="auto"/>
              <w:left w:val="nil"/>
              <w:bottom w:val="nil"/>
              <w:right w:val="nil"/>
            </w:tcBorders>
            <w:vAlign w:val="center"/>
          </w:tcPr>
          <w:p w14:paraId="3F22B32E" w14:textId="77777777" w:rsidR="00520C44" w:rsidRDefault="00520C44" w:rsidP="00E83612">
            <w:pPr>
              <w:keepLines/>
              <w:autoSpaceDE w:val="0"/>
              <w:autoSpaceDN w:val="0"/>
              <w:spacing w:after="0" w:line="240" w:lineRule="auto"/>
              <w:jc w:val="center"/>
              <w:rPr>
                <w:rFonts w:ascii="Arial" w:hAnsi="Arial" w:cs="Arial"/>
                <w:spacing w:val="-3"/>
                <w:sz w:val="20"/>
                <w:szCs w:val="20"/>
                <w:lang w:val="uk-UA"/>
              </w:rPr>
            </w:pPr>
          </w:p>
          <w:p w14:paraId="3140BD6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1BAE31FE" w14:textId="77777777" w:rsidR="00520C44" w:rsidRDefault="00520C44" w:rsidP="00E8361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04C0AB8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E80194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559E9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20C44" w14:paraId="56078853" w14:textId="77777777" w:rsidTr="00520C44">
        <w:trPr>
          <w:gridBefore w:val="2"/>
          <w:gridAfter w:val="2"/>
          <w:wBefore w:w="57" w:type="dxa"/>
          <w:wAfter w:w="53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219D1E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3"/>
            <w:tcBorders>
              <w:top w:val="single" w:sz="4" w:space="0" w:color="auto"/>
              <w:left w:val="nil"/>
              <w:bottom w:val="single" w:sz="4" w:space="0" w:color="auto"/>
              <w:right w:val="nil"/>
            </w:tcBorders>
            <w:vAlign w:val="center"/>
          </w:tcPr>
          <w:p w14:paraId="2397182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685C28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485217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260C8E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20C44" w14:paraId="0F936085"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7A05CC8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3"/>
            <w:tcBorders>
              <w:top w:val="single" w:sz="4" w:space="0" w:color="auto"/>
              <w:left w:val="nil"/>
              <w:bottom w:val="single" w:sz="4" w:space="0" w:color="auto"/>
              <w:right w:val="nil"/>
            </w:tcBorders>
          </w:tcPr>
          <w:p w14:paraId="4B83D82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бетонних поверхонь</w:t>
            </w:r>
          </w:p>
        </w:tc>
        <w:tc>
          <w:tcPr>
            <w:tcW w:w="1418" w:type="dxa"/>
            <w:tcBorders>
              <w:top w:val="single" w:sz="4" w:space="0" w:color="auto"/>
              <w:left w:val="single" w:sz="4" w:space="0" w:color="auto"/>
              <w:bottom w:val="single" w:sz="4" w:space="0" w:color="auto"/>
              <w:right w:val="nil"/>
            </w:tcBorders>
          </w:tcPr>
          <w:p w14:paraId="1C08B8F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15ACE9A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gridSpan w:val="2"/>
            <w:tcBorders>
              <w:top w:val="single" w:sz="4" w:space="0" w:color="auto"/>
              <w:left w:val="single" w:sz="4" w:space="0" w:color="auto"/>
              <w:bottom w:val="single" w:sz="4" w:space="0" w:color="auto"/>
              <w:right w:val="single" w:sz="4" w:space="0" w:color="auto"/>
            </w:tcBorders>
          </w:tcPr>
          <w:p w14:paraId="258C39D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9186CA1"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23EA946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3"/>
            <w:tcBorders>
              <w:top w:val="single" w:sz="4" w:space="0" w:color="auto"/>
              <w:left w:val="nil"/>
              <w:bottom w:val="single" w:sz="4" w:space="0" w:color="auto"/>
              <w:right w:val="nil"/>
            </w:tcBorders>
          </w:tcPr>
          <w:p w14:paraId="794AFA5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глибокого проникнення</w:t>
            </w:r>
          </w:p>
        </w:tc>
        <w:tc>
          <w:tcPr>
            <w:tcW w:w="1418" w:type="dxa"/>
            <w:tcBorders>
              <w:top w:val="single" w:sz="4" w:space="0" w:color="auto"/>
              <w:left w:val="single" w:sz="4" w:space="0" w:color="auto"/>
              <w:bottom w:val="single" w:sz="4" w:space="0" w:color="auto"/>
              <w:right w:val="nil"/>
            </w:tcBorders>
          </w:tcPr>
          <w:p w14:paraId="4C72E92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single" w:sz="4" w:space="0" w:color="auto"/>
              <w:left w:val="single" w:sz="4" w:space="0" w:color="auto"/>
              <w:bottom w:val="single" w:sz="4" w:space="0" w:color="auto"/>
              <w:right w:val="single" w:sz="4" w:space="0" w:color="auto"/>
            </w:tcBorders>
          </w:tcPr>
          <w:p w14:paraId="6F670EE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gridSpan w:val="2"/>
            <w:tcBorders>
              <w:top w:val="single" w:sz="4" w:space="0" w:color="auto"/>
              <w:left w:val="single" w:sz="4" w:space="0" w:color="auto"/>
              <w:bottom w:val="single" w:sz="4" w:space="0" w:color="auto"/>
              <w:right w:val="single" w:sz="4" w:space="0" w:color="auto"/>
            </w:tcBorders>
          </w:tcPr>
          <w:p w14:paraId="5FB475C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E230934"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290C1B9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3"/>
            <w:tcBorders>
              <w:top w:val="single" w:sz="4" w:space="0" w:color="auto"/>
              <w:left w:val="nil"/>
              <w:bottom w:val="single" w:sz="4" w:space="0" w:color="auto"/>
              <w:right w:val="nil"/>
            </w:tcBorders>
          </w:tcPr>
          <w:p w14:paraId="508AD45B"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суцільної теплоізоляції та звукоізоляції з</w:t>
            </w:r>
          </w:p>
          <w:p w14:paraId="79018DD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 (пінополістирол)</w:t>
            </w:r>
          </w:p>
        </w:tc>
        <w:tc>
          <w:tcPr>
            <w:tcW w:w="1418" w:type="dxa"/>
            <w:tcBorders>
              <w:top w:val="single" w:sz="4" w:space="0" w:color="auto"/>
              <w:left w:val="single" w:sz="4" w:space="0" w:color="auto"/>
              <w:bottom w:val="single" w:sz="4" w:space="0" w:color="auto"/>
              <w:right w:val="nil"/>
            </w:tcBorders>
          </w:tcPr>
          <w:p w14:paraId="4BAC12D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235C1E9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gridSpan w:val="2"/>
            <w:tcBorders>
              <w:top w:val="single" w:sz="4" w:space="0" w:color="auto"/>
              <w:left w:val="single" w:sz="4" w:space="0" w:color="auto"/>
              <w:bottom w:val="single" w:sz="4" w:space="0" w:color="auto"/>
              <w:right w:val="single" w:sz="4" w:space="0" w:color="auto"/>
            </w:tcBorders>
          </w:tcPr>
          <w:p w14:paraId="200F830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787D73C"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7124B8F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3"/>
            <w:tcBorders>
              <w:top w:val="single" w:sz="4" w:space="0" w:color="auto"/>
              <w:left w:val="nil"/>
              <w:bottom w:val="single" w:sz="4" w:space="0" w:color="auto"/>
              <w:right w:val="nil"/>
            </w:tcBorders>
          </w:tcPr>
          <w:p w14:paraId="28D830C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теплоізоляційні з пінопласту полістирольного</w:t>
            </w:r>
          </w:p>
        </w:tc>
        <w:tc>
          <w:tcPr>
            <w:tcW w:w="1418" w:type="dxa"/>
            <w:tcBorders>
              <w:top w:val="single" w:sz="4" w:space="0" w:color="auto"/>
              <w:left w:val="single" w:sz="4" w:space="0" w:color="auto"/>
              <w:bottom w:val="single" w:sz="4" w:space="0" w:color="auto"/>
              <w:right w:val="nil"/>
            </w:tcBorders>
          </w:tcPr>
          <w:p w14:paraId="08D4D8F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6893D01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59,75</w:t>
            </w:r>
          </w:p>
        </w:tc>
        <w:tc>
          <w:tcPr>
            <w:tcW w:w="1418" w:type="dxa"/>
            <w:gridSpan w:val="2"/>
            <w:tcBorders>
              <w:top w:val="single" w:sz="4" w:space="0" w:color="auto"/>
              <w:left w:val="single" w:sz="4" w:space="0" w:color="auto"/>
              <w:bottom w:val="single" w:sz="4" w:space="0" w:color="auto"/>
              <w:right w:val="single" w:sz="4" w:space="0" w:color="auto"/>
            </w:tcBorders>
          </w:tcPr>
          <w:p w14:paraId="09A41A0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19FE6AE"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3158FE5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3"/>
            <w:tcBorders>
              <w:top w:val="single" w:sz="4" w:space="0" w:color="auto"/>
              <w:left w:val="nil"/>
              <w:bottom w:val="single" w:sz="4" w:space="0" w:color="auto"/>
              <w:right w:val="nil"/>
            </w:tcBorders>
          </w:tcPr>
          <w:p w14:paraId="3E2194C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Клей-піна</w:t>
            </w:r>
          </w:p>
        </w:tc>
        <w:tc>
          <w:tcPr>
            <w:tcW w:w="1418" w:type="dxa"/>
            <w:tcBorders>
              <w:top w:val="single" w:sz="4" w:space="0" w:color="auto"/>
              <w:left w:val="single" w:sz="4" w:space="0" w:color="auto"/>
              <w:bottom w:val="single" w:sz="4" w:space="0" w:color="auto"/>
              <w:right w:val="nil"/>
            </w:tcBorders>
          </w:tcPr>
          <w:p w14:paraId="2955CCA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бал.</w:t>
            </w:r>
          </w:p>
        </w:tc>
        <w:tc>
          <w:tcPr>
            <w:tcW w:w="1418" w:type="dxa"/>
            <w:tcBorders>
              <w:top w:val="single" w:sz="4" w:space="0" w:color="auto"/>
              <w:left w:val="single" w:sz="4" w:space="0" w:color="auto"/>
              <w:bottom w:val="single" w:sz="4" w:space="0" w:color="auto"/>
              <w:right w:val="single" w:sz="4" w:space="0" w:color="auto"/>
            </w:tcBorders>
          </w:tcPr>
          <w:p w14:paraId="5B999A4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gridSpan w:val="2"/>
            <w:tcBorders>
              <w:top w:val="single" w:sz="4" w:space="0" w:color="auto"/>
              <w:left w:val="single" w:sz="4" w:space="0" w:color="auto"/>
              <w:bottom w:val="single" w:sz="4" w:space="0" w:color="auto"/>
              <w:right w:val="single" w:sz="4" w:space="0" w:color="auto"/>
            </w:tcBorders>
          </w:tcPr>
          <w:p w14:paraId="2EC1888A"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34E6E82"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7E61852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3"/>
            <w:tcBorders>
              <w:top w:val="single" w:sz="4" w:space="0" w:color="auto"/>
              <w:left w:val="nil"/>
              <w:bottom w:val="single" w:sz="4" w:space="0" w:color="auto"/>
              <w:right w:val="nil"/>
            </w:tcBorders>
          </w:tcPr>
          <w:p w14:paraId="7E3E81E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покриттів з плит OSB товщ. 18 мм</w:t>
            </w:r>
          </w:p>
        </w:tc>
        <w:tc>
          <w:tcPr>
            <w:tcW w:w="1418" w:type="dxa"/>
            <w:tcBorders>
              <w:top w:val="single" w:sz="4" w:space="0" w:color="auto"/>
              <w:left w:val="single" w:sz="4" w:space="0" w:color="auto"/>
              <w:bottom w:val="single" w:sz="4" w:space="0" w:color="auto"/>
              <w:right w:val="nil"/>
            </w:tcBorders>
          </w:tcPr>
          <w:p w14:paraId="3F0B9A6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3B2EF62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gridSpan w:val="2"/>
            <w:tcBorders>
              <w:top w:val="single" w:sz="4" w:space="0" w:color="auto"/>
              <w:left w:val="single" w:sz="4" w:space="0" w:color="auto"/>
              <w:bottom w:val="single" w:sz="4" w:space="0" w:color="auto"/>
              <w:right w:val="single" w:sz="4" w:space="0" w:color="auto"/>
            </w:tcBorders>
          </w:tcPr>
          <w:p w14:paraId="13A6DBE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EA145A8"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72F218F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3"/>
            <w:tcBorders>
              <w:top w:val="single" w:sz="4" w:space="0" w:color="auto"/>
              <w:left w:val="nil"/>
              <w:bottom w:val="single" w:sz="4" w:space="0" w:color="auto"/>
              <w:right w:val="nil"/>
            </w:tcBorders>
          </w:tcPr>
          <w:p w14:paraId="4CB3935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OSB плита 18х1250х2500 мм</w:t>
            </w:r>
          </w:p>
        </w:tc>
        <w:tc>
          <w:tcPr>
            <w:tcW w:w="1418" w:type="dxa"/>
            <w:tcBorders>
              <w:top w:val="single" w:sz="4" w:space="0" w:color="auto"/>
              <w:left w:val="single" w:sz="4" w:space="0" w:color="auto"/>
              <w:bottom w:val="single" w:sz="4" w:space="0" w:color="auto"/>
              <w:right w:val="nil"/>
            </w:tcBorders>
          </w:tcPr>
          <w:p w14:paraId="2029686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6F95DB9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59,75</w:t>
            </w:r>
          </w:p>
        </w:tc>
        <w:tc>
          <w:tcPr>
            <w:tcW w:w="1418" w:type="dxa"/>
            <w:gridSpan w:val="2"/>
            <w:tcBorders>
              <w:top w:val="single" w:sz="4" w:space="0" w:color="auto"/>
              <w:left w:val="single" w:sz="4" w:space="0" w:color="auto"/>
              <w:bottom w:val="single" w:sz="4" w:space="0" w:color="auto"/>
              <w:right w:val="single" w:sz="4" w:space="0" w:color="auto"/>
            </w:tcBorders>
          </w:tcPr>
          <w:p w14:paraId="63159927"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7D914A9"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BFA2BB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3"/>
            <w:tcBorders>
              <w:top w:val="single" w:sz="4" w:space="0" w:color="auto"/>
              <w:left w:val="nil"/>
              <w:bottom w:val="single" w:sz="4" w:space="0" w:color="auto"/>
              <w:right w:val="nil"/>
            </w:tcBorders>
          </w:tcPr>
          <w:p w14:paraId="676C5569"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ударний 6*60</w:t>
            </w:r>
          </w:p>
        </w:tc>
        <w:tc>
          <w:tcPr>
            <w:tcW w:w="1418" w:type="dxa"/>
            <w:tcBorders>
              <w:top w:val="single" w:sz="4" w:space="0" w:color="auto"/>
              <w:left w:val="single" w:sz="4" w:space="0" w:color="auto"/>
              <w:bottom w:val="single" w:sz="4" w:space="0" w:color="auto"/>
              <w:right w:val="nil"/>
            </w:tcBorders>
          </w:tcPr>
          <w:p w14:paraId="42158AF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4F81F0B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900</w:t>
            </w:r>
          </w:p>
        </w:tc>
        <w:tc>
          <w:tcPr>
            <w:tcW w:w="1418" w:type="dxa"/>
            <w:gridSpan w:val="2"/>
            <w:tcBorders>
              <w:top w:val="single" w:sz="4" w:space="0" w:color="auto"/>
              <w:left w:val="single" w:sz="4" w:space="0" w:color="auto"/>
              <w:bottom w:val="single" w:sz="4" w:space="0" w:color="auto"/>
              <w:right w:val="single" w:sz="4" w:space="0" w:color="auto"/>
            </w:tcBorders>
          </w:tcPr>
          <w:p w14:paraId="46FB758A"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D5150A9"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DFA75F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3"/>
            <w:tcBorders>
              <w:top w:val="single" w:sz="4" w:space="0" w:color="auto"/>
              <w:left w:val="nil"/>
              <w:bottom w:val="single" w:sz="4" w:space="0" w:color="auto"/>
              <w:right w:val="nil"/>
            </w:tcBorders>
          </w:tcPr>
          <w:p w14:paraId="2C8BF45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Диск алмазний по дереву (125 мм)</w:t>
            </w:r>
          </w:p>
        </w:tc>
        <w:tc>
          <w:tcPr>
            <w:tcW w:w="1418" w:type="dxa"/>
            <w:tcBorders>
              <w:top w:val="single" w:sz="4" w:space="0" w:color="auto"/>
              <w:left w:val="single" w:sz="4" w:space="0" w:color="auto"/>
              <w:bottom w:val="single" w:sz="4" w:space="0" w:color="auto"/>
              <w:right w:val="nil"/>
            </w:tcBorders>
          </w:tcPr>
          <w:p w14:paraId="1028D01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08C40E8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single" w:sz="4" w:space="0" w:color="auto"/>
              <w:left w:val="single" w:sz="4" w:space="0" w:color="auto"/>
              <w:bottom w:val="single" w:sz="4" w:space="0" w:color="auto"/>
              <w:right w:val="single" w:sz="4" w:space="0" w:color="auto"/>
            </w:tcBorders>
          </w:tcPr>
          <w:p w14:paraId="646EE4E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F1D4891"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039020D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3"/>
            <w:tcBorders>
              <w:top w:val="single" w:sz="4" w:space="0" w:color="auto"/>
              <w:left w:val="nil"/>
              <w:bottom w:val="single" w:sz="4" w:space="0" w:color="auto"/>
              <w:right w:val="nil"/>
            </w:tcBorders>
          </w:tcPr>
          <w:p w14:paraId="4B48897C"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Просте фарбування підлог по підготовленій поверхні в 2</w:t>
            </w:r>
          </w:p>
          <w:p w14:paraId="38CF286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шари</w:t>
            </w:r>
          </w:p>
        </w:tc>
        <w:tc>
          <w:tcPr>
            <w:tcW w:w="1418" w:type="dxa"/>
            <w:tcBorders>
              <w:top w:val="single" w:sz="4" w:space="0" w:color="auto"/>
              <w:left w:val="single" w:sz="4" w:space="0" w:color="auto"/>
              <w:bottom w:val="single" w:sz="4" w:space="0" w:color="auto"/>
              <w:right w:val="nil"/>
            </w:tcBorders>
          </w:tcPr>
          <w:p w14:paraId="7E4E90E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271A97D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gridSpan w:val="2"/>
            <w:tcBorders>
              <w:top w:val="single" w:sz="4" w:space="0" w:color="auto"/>
              <w:left w:val="single" w:sz="4" w:space="0" w:color="auto"/>
              <w:bottom w:val="single" w:sz="4" w:space="0" w:color="auto"/>
              <w:right w:val="single" w:sz="4" w:space="0" w:color="auto"/>
            </w:tcBorders>
          </w:tcPr>
          <w:p w14:paraId="423FA803"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DF7DA13"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4175B57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3"/>
            <w:tcBorders>
              <w:top w:val="single" w:sz="4" w:space="0" w:color="auto"/>
              <w:left w:val="nil"/>
              <w:bottom w:val="single" w:sz="4" w:space="0" w:color="auto"/>
              <w:right w:val="nil"/>
            </w:tcBorders>
          </w:tcPr>
          <w:p w14:paraId="5BBFB1C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418" w:type="dxa"/>
            <w:tcBorders>
              <w:top w:val="single" w:sz="4" w:space="0" w:color="auto"/>
              <w:left w:val="single" w:sz="4" w:space="0" w:color="auto"/>
              <w:bottom w:val="single" w:sz="4" w:space="0" w:color="auto"/>
              <w:right w:val="nil"/>
            </w:tcBorders>
          </w:tcPr>
          <w:p w14:paraId="641422C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7387971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single" w:sz="4" w:space="0" w:color="auto"/>
              <w:left w:val="single" w:sz="4" w:space="0" w:color="auto"/>
              <w:bottom w:val="single" w:sz="4" w:space="0" w:color="auto"/>
              <w:right w:val="single" w:sz="4" w:space="0" w:color="auto"/>
            </w:tcBorders>
          </w:tcPr>
          <w:p w14:paraId="33BD3DC7"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43602C2"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2876027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3"/>
            <w:tcBorders>
              <w:top w:val="single" w:sz="4" w:space="0" w:color="auto"/>
              <w:left w:val="nil"/>
              <w:bottom w:val="single" w:sz="4" w:space="0" w:color="auto"/>
              <w:right w:val="nil"/>
            </w:tcBorders>
          </w:tcPr>
          <w:p w14:paraId="524A4B5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акрилова універсальна</w:t>
            </w:r>
          </w:p>
        </w:tc>
        <w:tc>
          <w:tcPr>
            <w:tcW w:w="1418" w:type="dxa"/>
            <w:tcBorders>
              <w:top w:val="single" w:sz="4" w:space="0" w:color="auto"/>
              <w:left w:val="single" w:sz="4" w:space="0" w:color="auto"/>
              <w:bottom w:val="single" w:sz="4" w:space="0" w:color="auto"/>
              <w:right w:val="nil"/>
            </w:tcBorders>
          </w:tcPr>
          <w:p w14:paraId="0739A2A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492183C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gridSpan w:val="2"/>
            <w:tcBorders>
              <w:top w:val="single" w:sz="4" w:space="0" w:color="auto"/>
              <w:left w:val="single" w:sz="4" w:space="0" w:color="auto"/>
              <w:bottom w:val="single" w:sz="4" w:space="0" w:color="auto"/>
              <w:right w:val="single" w:sz="4" w:space="0" w:color="auto"/>
            </w:tcBorders>
          </w:tcPr>
          <w:p w14:paraId="25CA7D4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0A4831B"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0714BC2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3"/>
            <w:tcBorders>
              <w:top w:val="single" w:sz="4" w:space="0" w:color="auto"/>
              <w:left w:val="nil"/>
              <w:bottom w:val="single" w:sz="4" w:space="0" w:color="auto"/>
              <w:right w:val="nil"/>
            </w:tcBorders>
          </w:tcPr>
          <w:p w14:paraId="4181BD77"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каркасно-обшивних перегородок, обшитих</w:t>
            </w:r>
          </w:p>
          <w:p w14:paraId="294E4DA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ОСБ</w:t>
            </w:r>
          </w:p>
        </w:tc>
        <w:tc>
          <w:tcPr>
            <w:tcW w:w="1418" w:type="dxa"/>
            <w:tcBorders>
              <w:top w:val="single" w:sz="4" w:space="0" w:color="auto"/>
              <w:left w:val="single" w:sz="4" w:space="0" w:color="auto"/>
              <w:bottom w:val="single" w:sz="4" w:space="0" w:color="auto"/>
              <w:right w:val="nil"/>
            </w:tcBorders>
          </w:tcPr>
          <w:p w14:paraId="3C05EE3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4A8F7E3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1418" w:type="dxa"/>
            <w:gridSpan w:val="2"/>
            <w:tcBorders>
              <w:top w:val="single" w:sz="4" w:space="0" w:color="auto"/>
              <w:left w:val="single" w:sz="4" w:space="0" w:color="auto"/>
              <w:bottom w:val="single" w:sz="4" w:space="0" w:color="auto"/>
              <w:right w:val="single" w:sz="4" w:space="0" w:color="auto"/>
            </w:tcBorders>
          </w:tcPr>
          <w:p w14:paraId="7DE977C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52C944F"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424661A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3"/>
            <w:tcBorders>
              <w:top w:val="single" w:sz="4" w:space="0" w:color="auto"/>
              <w:left w:val="nil"/>
              <w:bottom w:val="single" w:sz="4" w:space="0" w:color="auto"/>
              <w:right w:val="nil"/>
            </w:tcBorders>
          </w:tcPr>
          <w:p w14:paraId="211DEC8A"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дрібних металоконструкцій вагою до 0,1 т</w:t>
            </w:r>
          </w:p>
          <w:p w14:paraId="14081C0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для перегородок)</w:t>
            </w:r>
          </w:p>
        </w:tc>
        <w:tc>
          <w:tcPr>
            <w:tcW w:w="1418" w:type="dxa"/>
            <w:tcBorders>
              <w:top w:val="single" w:sz="4" w:space="0" w:color="auto"/>
              <w:left w:val="single" w:sz="4" w:space="0" w:color="auto"/>
              <w:bottom w:val="single" w:sz="4" w:space="0" w:color="auto"/>
              <w:right w:val="nil"/>
            </w:tcBorders>
          </w:tcPr>
          <w:p w14:paraId="16285E1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14:paraId="25AD48A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0,01525</w:t>
            </w:r>
          </w:p>
        </w:tc>
        <w:tc>
          <w:tcPr>
            <w:tcW w:w="1418" w:type="dxa"/>
            <w:gridSpan w:val="2"/>
            <w:tcBorders>
              <w:top w:val="single" w:sz="4" w:space="0" w:color="auto"/>
              <w:left w:val="single" w:sz="4" w:space="0" w:color="auto"/>
              <w:bottom w:val="single" w:sz="4" w:space="0" w:color="auto"/>
              <w:right w:val="single" w:sz="4" w:space="0" w:color="auto"/>
            </w:tcBorders>
          </w:tcPr>
          <w:p w14:paraId="03C91B6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97C36B2"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2A42716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3"/>
            <w:tcBorders>
              <w:top w:val="single" w:sz="4" w:space="0" w:color="auto"/>
              <w:left w:val="nil"/>
              <w:bottom w:val="single" w:sz="4" w:space="0" w:color="auto"/>
              <w:right w:val="nil"/>
            </w:tcBorders>
          </w:tcPr>
          <w:p w14:paraId="5204E93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 металевий 50*50 мм товщ. 4 мм</w:t>
            </w:r>
          </w:p>
        </w:tc>
        <w:tc>
          <w:tcPr>
            <w:tcW w:w="1418" w:type="dxa"/>
            <w:tcBorders>
              <w:top w:val="single" w:sz="4" w:space="0" w:color="auto"/>
              <w:left w:val="single" w:sz="4" w:space="0" w:color="auto"/>
              <w:bottom w:val="single" w:sz="4" w:space="0" w:color="auto"/>
              <w:right w:val="nil"/>
            </w:tcBorders>
          </w:tcPr>
          <w:p w14:paraId="21748FD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пм</w:t>
            </w:r>
          </w:p>
        </w:tc>
        <w:tc>
          <w:tcPr>
            <w:tcW w:w="1418" w:type="dxa"/>
            <w:tcBorders>
              <w:top w:val="single" w:sz="4" w:space="0" w:color="auto"/>
              <w:left w:val="single" w:sz="4" w:space="0" w:color="auto"/>
              <w:bottom w:val="single" w:sz="4" w:space="0" w:color="auto"/>
              <w:right w:val="single" w:sz="4" w:space="0" w:color="auto"/>
            </w:tcBorders>
          </w:tcPr>
          <w:p w14:paraId="0FBE29C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gridSpan w:val="2"/>
            <w:tcBorders>
              <w:top w:val="single" w:sz="4" w:space="0" w:color="auto"/>
              <w:left w:val="single" w:sz="4" w:space="0" w:color="auto"/>
              <w:bottom w:val="single" w:sz="4" w:space="0" w:color="auto"/>
              <w:right w:val="single" w:sz="4" w:space="0" w:color="auto"/>
            </w:tcBorders>
          </w:tcPr>
          <w:p w14:paraId="0D55A3D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A0D71F9"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D4B033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gridSpan w:val="3"/>
            <w:tcBorders>
              <w:top w:val="single" w:sz="4" w:space="0" w:color="auto"/>
              <w:left w:val="nil"/>
              <w:bottom w:val="single" w:sz="4" w:space="0" w:color="auto"/>
              <w:right w:val="nil"/>
            </w:tcBorders>
          </w:tcPr>
          <w:p w14:paraId="61C7F3F4"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OSB плита 10х1250х2500 мм</w:t>
            </w:r>
          </w:p>
        </w:tc>
        <w:tc>
          <w:tcPr>
            <w:tcW w:w="1418" w:type="dxa"/>
            <w:tcBorders>
              <w:top w:val="single" w:sz="4" w:space="0" w:color="auto"/>
              <w:left w:val="single" w:sz="4" w:space="0" w:color="auto"/>
              <w:bottom w:val="single" w:sz="4" w:space="0" w:color="auto"/>
              <w:right w:val="nil"/>
            </w:tcBorders>
          </w:tcPr>
          <w:p w14:paraId="4EE6CBB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0721A01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34,375</w:t>
            </w:r>
          </w:p>
        </w:tc>
        <w:tc>
          <w:tcPr>
            <w:tcW w:w="1418" w:type="dxa"/>
            <w:gridSpan w:val="2"/>
            <w:tcBorders>
              <w:top w:val="single" w:sz="4" w:space="0" w:color="auto"/>
              <w:left w:val="single" w:sz="4" w:space="0" w:color="auto"/>
              <w:bottom w:val="single" w:sz="4" w:space="0" w:color="auto"/>
              <w:right w:val="single" w:sz="4" w:space="0" w:color="auto"/>
            </w:tcBorders>
          </w:tcPr>
          <w:p w14:paraId="30077B2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42E9421"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60DA244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gridSpan w:val="3"/>
            <w:tcBorders>
              <w:top w:val="single" w:sz="4" w:space="0" w:color="auto"/>
              <w:left w:val="nil"/>
              <w:bottom w:val="single" w:sz="4" w:space="0" w:color="auto"/>
              <w:right w:val="nil"/>
            </w:tcBorders>
          </w:tcPr>
          <w:p w14:paraId="2BAE112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Базальтовий утеплювач товщ. 50 мм, щільність 135 кг/м3</w:t>
            </w:r>
          </w:p>
        </w:tc>
        <w:tc>
          <w:tcPr>
            <w:tcW w:w="1418" w:type="dxa"/>
            <w:tcBorders>
              <w:top w:val="single" w:sz="4" w:space="0" w:color="auto"/>
              <w:left w:val="single" w:sz="4" w:space="0" w:color="auto"/>
              <w:bottom w:val="single" w:sz="4" w:space="0" w:color="auto"/>
              <w:right w:val="nil"/>
            </w:tcBorders>
          </w:tcPr>
          <w:p w14:paraId="4FD4035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13901C9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6,25</w:t>
            </w:r>
          </w:p>
        </w:tc>
        <w:tc>
          <w:tcPr>
            <w:tcW w:w="1418" w:type="dxa"/>
            <w:gridSpan w:val="2"/>
            <w:tcBorders>
              <w:top w:val="single" w:sz="4" w:space="0" w:color="auto"/>
              <w:left w:val="single" w:sz="4" w:space="0" w:color="auto"/>
              <w:bottom w:val="single" w:sz="4" w:space="0" w:color="auto"/>
              <w:right w:val="single" w:sz="4" w:space="0" w:color="auto"/>
            </w:tcBorders>
          </w:tcPr>
          <w:p w14:paraId="1AA55806"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2F2F0A5"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9F5877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gridSpan w:val="3"/>
            <w:tcBorders>
              <w:top w:val="single" w:sz="4" w:space="0" w:color="auto"/>
              <w:left w:val="nil"/>
              <w:bottom w:val="single" w:sz="4" w:space="0" w:color="auto"/>
              <w:right w:val="nil"/>
            </w:tcBorders>
          </w:tcPr>
          <w:p w14:paraId="7B59982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даховий по дереву 4,8х35 мм</w:t>
            </w:r>
          </w:p>
        </w:tc>
        <w:tc>
          <w:tcPr>
            <w:tcW w:w="1418" w:type="dxa"/>
            <w:tcBorders>
              <w:top w:val="single" w:sz="4" w:space="0" w:color="auto"/>
              <w:left w:val="single" w:sz="4" w:space="0" w:color="auto"/>
              <w:bottom w:val="single" w:sz="4" w:space="0" w:color="auto"/>
              <w:right w:val="nil"/>
            </w:tcBorders>
          </w:tcPr>
          <w:p w14:paraId="372FAA9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3AAF941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gridSpan w:val="2"/>
            <w:tcBorders>
              <w:top w:val="single" w:sz="4" w:space="0" w:color="auto"/>
              <w:left w:val="single" w:sz="4" w:space="0" w:color="auto"/>
              <w:bottom w:val="single" w:sz="4" w:space="0" w:color="auto"/>
              <w:right w:val="single" w:sz="4" w:space="0" w:color="auto"/>
            </w:tcBorders>
          </w:tcPr>
          <w:p w14:paraId="7CD1AD51"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9E3AE29"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0D0692E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gridSpan w:val="3"/>
            <w:tcBorders>
              <w:top w:val="single" w:sz="4" w:space="0" w:color="auto"/>
              <w:left w:val="nil"/>
              <w:bottom w:val="single" w:sz="4" w:space="0" w:color="auto"/>
              <w:right w:val="nil"/>
            </w:tcBorders>
          </w:tcPr>
          <w:p w14:paraId="503F75A6"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4 мм, марка Э42</w:t>
            </w:r>
          </w:p>
        </w:tc>
        <w:tc>
          <w:tcPr>
            <w:tcW w:w="1418" w:type="dxa"/>
            <w:tcBorders>
              <w:top w:val="single" w:sz="4" w:space="0" w:color="auto"/>
              <w:left w:val="single" w:sz="4" w:space="0" w:color="auto"/>
              <w:bottom w:val="single" w:sz="4" w:space="0" w:color="auto"/>
              <w:right w:val="nil"/>
            </w:tcBorders>
          </w:tcPr>
          <w:p w14:paraId="2D913C3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14:paraId="37BF0A4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0,0002</w:t>
            </w:r>
          </w:p>
        </w:tc>
        <w:tc>
          <w:tcPr>
            <w:tcW w:w="1418" w:type="dxa"/>
            <w:gridSpan w:val="2"/>
            <w:tcBorders>
              <w:top w:val="single" w:sz="4" w:space="0" w:color="auto"/>
              <w:left w:val="single" w:sz="4" w:space="0" w:color="auto"/>
              <w:bottom w:val="single" w:sz="4" w:space="0" w:color="auto"/>
              <w:right w:val="single" w:sz="4" w:space="0" w:color="auto"/>
            </w:tcBorders>
          </w:tcPr>
          <w:p w14:paraId="36FB186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2825C67"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0E9D421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gridSpan w:val="3"/>
            <w:tcBorders>
              <w:top w:val="single" w:sz="4" w:space="0" w:color="auto"/>
              <w:left w:val="nil"/>
              <w:bottom w:val="single" w:sz="4" w:space="0" w:color="auto"/>
              <w:right w:val="nil"/>
            </w:tcBorders>
          </w:tcPr>
          <w:p w14:paraId="41FC8AF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дверних коробок в перегородках</w:t>
            </w:r>
          </w:p>
        </w:tc>
        <w:tc>
          <w:tcPr>
            <w:tcW w:w="1418" w:type="dxa"/>
            <w:tcBorders>
              <w:top w:val="single" w:sz="4" w:space="0" w:color="auto"/>
              <w:left w:val="single" w:sz="4" w:space="0" w:color="auto"/>
              <w:bottom w:val="single" w:sz="4" w:space="0" w:color="auto"/>
              <w:right w:val="nil"/>
            </w:tcBorders>
          </w:tcPr>
          <w:p w14:paraId="106B610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0275E75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14:paraId="0039BFD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378EB59"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E1FA11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gridSpan w:val="3"/>
            <w:tcBorders>
              <w:top w:val="single" w:sz="4" w:space="0" w:color="auto"/>
              <w:left w:val="nil"/>
              <w:bottom w:val="single" w:sz="4" w:space="0" w:color="auto"/>
              <w:right w:val="nil"/>
            </w:tcBorders>
          </w:tcPr>
          <w:p w14:paraId="3E7402D1"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дверних полотен внутрішніх в санвузлах,</w:t>
            </w:r>
          </w:p>
          <w:p w14:paraId="039CD16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кухонних, шафових, антресольних</w:t>
            </w:r>
          </w:p>
        </w:tc>
        <w:tc>
          <w:tcPr>
            <w:tcW w:w="1418" w:type="dxa"/>
            <w:tcBorders>
              <w:top w:val="single" w:sz="4" w:space="0" w:color="auto"/>
              <w:left w:val="single" w:sz="4" w:space="0" w:color="auto"/>
              <w:bottom w:val="single" w:sz="4" w:space="0" w:color="auto"/>
              <w:right w:val="nil"/>
            </w:tcBorders>
          </w:tcPr>
          <w:p w14:paraId="3219850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1812258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14:paraId="0B35A148"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157C5C1"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70E984E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gridSpan w:val="3"/>
            <w:tcBorders>
              <w:top w:val="single" w:sz="4" w:space="0" w:color="auto"/>
              <w:left w:val="nil"/>
              <w:bottom w:val="single" w:sz="4" w:space="0" w:color="auto"/>
              <w:right w:val="nil"/>
            </w:tcBorders>
          </w:tcPr>
          <w:p w14:paraId="499C8E60"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Блоки двернi внутрiшнi в комплекті з коробкою та</w:t>
            </w:r>
          </w:p>
          <w:p w14:paraId="160EC77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замком (1,2 м2)</w:t>
            </w:r>
          </w:p>
        </w:tc>
        <w:tc>
          <w:tcPr>
            <w:tcW w:w="1418" w:type="dxa"/>
            <w:tcBorders>
              <w:top w:val="single" w:sz="4" w:space="0" w:color="auto"/>
              <w:left w:val="single" w:sz="4" w:space="0" w:color="auto"/>
              <w:bottom w:val="single" w:sz="4" w:space="0" w:color="auto"/>
              <w:right w:val="nil"/>
            </w:tcBorders>
          </w:tcPr>
          <w:p w14:paraId="50075B8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45500DF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14:paraId="2B3452C3"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39F55FD"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6F4A387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gridSpan w:val="3"/>
            <w:tcBorders>
              <w:top w:val="single" w:sz="4" w:space="0" w:color="auto"/>
              <w:left w:val="nil"/>
              <w:bottom w:val="single" w:sz="4" w:space="0" w:color="auto"/>
              <w:right w:val="nil"/>
            </w:tcBorders>
          </w:tcPr>
          <w:p w14:paraId="0D64B4F4"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Профиль UW 50</w:t>
            </w:r>
          </w:p>
        </w:tc>
        <w:tc>
          <w:tcPr>
            <w:tcW w:w="1418" w:type="dxa"/>
            <w:tcBorders>
              <w:top w:val="single" w:sz="4" w:space="0" w:color="auto"/>
              <w:left w:val="single" w:sz="4" w:space="0" w:color="auto"/>
              <w:bottom w:val="single" w:sz="4" w:space="0" w:color="auto"/>
              <w:right w:val="nil"/>
            </w:tcBorders>
          </w:tcPr>
          <w:p w14:paraId="6B7E9D0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735AEBB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gridSpan w:val="2"/>
            <w:tcBorders>
              <w:top w:val="single" w:sz="4" w:space="0" w:color="auto"/>
              <w:left w:val="single" w:sz="4" w:space="0" w:color="auto"/>
              <w:bottom w:val="single" w:sz="4" w:space="0" w:color="auto"/>
              <w:right w:val="single" w:sz="4" w:space="0" w:color="auto"/>
            </w:tcBorders>
          </w:tcPr>
          <w:p w14:paraId="02117AC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C373CC4"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42B2D23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gridSpan w:val="3"/>
            <w:tcBorders>
              <w:top w:val="single" w:sz="4" w:space="0" w:color="auto"/>
              <w:left w:val="nil"/>
              <w:bottom w:val="single" w:sz="4" w:space="0" w:color="auto"/>
              <w:right w:val="nil"/>
            </w:tcBorders>
          </w:tcPr>
          <w:p w14:paraId="613813F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Профиль СW 50</w:t>
            </w:r>
          </w:p>
        </w:tc>
        <w:tc>
          <w:tcPr>
            <w:tcW w:w="1418" w:type="dxa"/>
            <w:tcBorders>
              <w:top w:val="single" w:sz="4" w:space="0" w:color="auto"/>
              <w:left w:val="single" w:sz="4" w:space="0" w:color="auto"/>
              <w:bottom w:val="single" w:sz="4" w:space="0" w:color="auto"/>
              <w:right w:val="nil"/>
            </w:tcBorders>
          </w:tcPr>
          <w:p w14:paraId="3F64136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7D4A04C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1418" w:type="dxa"/>
            <w:gridSpan w:val="2"/>
            <w:tcBorders>
              <w:top w:val="single" w:sz="4" w:space="0" w:color="auto"/>
              <w:left w:val="single" w:sz="4" w:space="0" w:color="auto"/>
              <w:bottom w:val="single" w:sz="4" w:space="0" w:color="auto"/>
              <w:right w:val="single" w:sz="4" w:space="0" w:color="auto"/>
            </w:tcBorders>
          </w:tcPr>
          <w:p w14:paraId="1BA536E2"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A0708E3"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5E22FBA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gridSpan w:val="3"/>
            <w:tcBorders>
              <w:top w:val="single" w:sz="4" w:space="0" w:color="auto"/>
              <w:left w:val="nil"/>
              <w:bottom w:val="single" w:sz="4" w:space="0" w:color="auto"/>
              <w:right w:val="nil"/>
            </w:tcBorders>
          </w:tcPr>
          <w:p w14:paraId="7F1DF8D5"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ударний 6*60</w:t>
            </w:r>
          </w:p>
        </w:tc>
        <w:tc>
          <w:tcPr>
            <w:tcW w:w="1418" w:type="dxa"/>
            <w:tcBorders>
              <w:top w:val="single" w:sz="4" w:space="0" w:color="auto"/>
              <w:left w:val="single" w:sz="4" w:space="0" w:color="auto"/>
              <w:bottom w:val="single" w:sz="4" w:space="0" w:color="auto"/>
              <w:right w:val="nil"/>
            </w:tcBorders>
          </w:tcPr>
          <w:p w14:paraId="3BDFED2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89AC37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1418" w:type="dxa"/>
            <w:gridSpan w:val="2"/>
            <w:tcBorders>
              <w:top w:val="single" w:sz="4" w:space="0" w:color="auto"/>
              <w:left w:val="single" w:sz="4" w:space="0" w:color="auto"/>
              <w:bottom w:val="single" w:sz="4" w:space="0" w:color="auto"/>
              <w:right w:val="single" w:sz="4" w:space="0" w:color="auto"/>
            </w:tcBorders>
          </w:tcPr>
          <w:p w14:paraId="0449B08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2823295"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1AECA30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gridSpan w:val="3"/>
            <w:tcBorders>
              <w:top w:val="single" w:sz="4" w:space="0" w:color="auto"/>
              <w:left w:val="nil"/>
              <w:bottom w:val="single" w:sz="4" w:space="0" w:color="auto"/>
              <w:right w:val="nil"/>
            </w:tcBorders>
          </w:tcPr>
          <w:p w14:paraId="03368CED"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25 x 3.5</w:t>
            </w:r>
          </w:p>
        </w:tc>
        <w:tc>
          <w:tcPr>
            <w:tcW w:w="1418" w:type="dxa"/>
            <w:tcBorders>
              <w:top w:val="single" w:sz="4" w:space="0" w:color="auto"/>
              <w:left w:val="single" w:sz="4" w:space="0" w:color="auto"/>
              <w:bottom w:val="single" w:sz="4" w:space="0" w:color="auto"/>
              <w:right w:val="nil"/>
            </w:tcBorders>
          </w:tcPr>
          <w:p w14:paraId="5EC9039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609C7B9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320</w:t>
            </w:r>
          </w:p>
        </w:tc>
        <w:tc>
          <w:tcPr>
            <w:tcW w:w="1418" w:type="dxa"/>
            <w:gridSpan w:val="2"/>
            <w:tcBorders>
              <w:top w:val="single" w:sz="4" w:space="0" w:color="auto"/>
              <w:left w:val="single" w:sz="4" w:space="0" w:color="auto"/>
              <w:bottom w:val="single" w:sz="4" w:space="0" w:color="auto"/>
              <w:right w:val="single" w:sz="4" w:space="0" w:color="auto"/>
            </w:tcBorders>
          </w:tcPr>
          <w:p w14:paraId="6E3F6E9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934EF65"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27DB39B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gridSpan w:val="3"/>
            <w:tcBorders>
              <w:top w:val="single" w:sz="4" w:space="0" w:color="auto"/>
              <w:left w:val="nil"/>
              <w:bottom w:val="single" w:sz="4" w:space="0" w:color="auto"/>
              <w:right w:val="nil"/>
            </w:tcBorders>
          </w:tcPr>
          <w:p w14:paraId="20414B04"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біотуалету</w:t>
            </w:r>
          </w:p>
        </w:tc>
        <w:tc>
          <w:tcPr>
            <w:tcW w:w="1418" w:type="dxa"/>
            <w:tcBorders>
              <w:top w:val="single" w:sz="4" w:space="0" w:color="auto"/>
              <w:left w:val="single" w:sz="4" w:space="0" w:color="auto"/>
              <w:bottom w:val="single" w:sz="4" w:space="0" w:color="auto"/>
              <w:right w:val="nil"/>
            </w:tcBorders>
          </w:tcPr>
          <w:p w14:paraId="03E79AC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single" w:sz="4" w:space="0" w:color="auto"/>
              <w:left w:val="single" w:sz="4" w:space="0" w:color="auto"/>
              <w:bottom w:val="single" w:sz="4" w:space="0" w:color="auto"/>
              <w:right w:val="single" w:sz="4" w:space="0" w:color="auto"/>
            </w:tcBorders>
          </w:tcPr>
          <w:p w14:paraId="6729218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14:paraId="2FF80718"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0FD1E05" w14:textId="77777777" w:rsidTr="00520C44">
        <w:trPr>
          <w:gridBefore w:val="2"/>
          <w:gridAfter w:val="2"/>
          <w:wBefore w:w="57" w:type="dxa"/>
          <w:wAfter w:w="536" w:type="dxa"/>
          <w:jc w:val="center"/>
        </w:trPr>
        <w:tc>
          <w:tcPr>
            <w:tcW w:w="567" w:type="dxa"/>
            <w:gridSpan w:val="2"/>
            <w:tcBorders>
              <w:top w:val="single" w:sz="4" w:space="0" w:color="auto"/>
              <w:left w:val="single" w:sz="4" w:space="0" w:color="auto"/>
              <w:bottom w:val="single" w:sz="4" w:space="0" w:color="auto"/>
              <w:right w:val="single" w:sz="4" w:space="0" w:color="auto"/>
            </w:tcBorders>
          </w:tcPr>
          <w:p w14:paraId="5ED0E11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gridSpan w:val="3"/>
            <w:tcBorders>
              <w:top w:val="single" w:sz="4" w:space="0" w:color="auto"/>
              <w:left w:val="nil"/>
              <w:bottom w:val="single" w:sz="4" w:space="0" w:color="auto"/>
              <w:right w:val="nil"/>
            </w:tcBorders>
          </w:tcPr>
          <w:p w14:paraId="0E5707D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Портативний біотуалет</w:t>
            </w:r>
          </w:p>
        </w:tc>
        <w:tc>
          <w:tcPr>
            <w:tcW w:w="1418" w:type="dxa"/>
            <w:tcBorders>
              <w:top w:val="single" w:sz="4" w:space="0" w:color="auto"/>
              <w:left w:val="single" w:sz="4" w:space="0" w:color="auto"/>
              <w:bottom w:val="single" w:sz="4" w:space="0" w:color="auto"/>
              <w:right w:val="nil"/>
            </w:tcBorders>
          </w:tcPr>
          <w:p w14:paraId="3BD3B11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433CD8B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14:paraId="1052511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97570AB" w14:textId="77777777" w:rsidR="00520C44" w:rsidRDefault="00520C44" w:rsidP="00520C44">
      <w:pPr>
        <w:autoSpaceDE w:val="0"/>
        <w:autoSpaceDN w:val="0"/>
        <w:spacing w:after="0" w:line="240" w:lineRule="auto"/>
        <w:rPr>
          <w:sz w:val="2"/>
          <w:szCs w:val="2"/>
        </w:rPr>
        <w:sectPr w:rsidR="00520C44">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20C44" w14:paraId="5A16E0C2" w14:textId="77777777" w:rsidTr="00E8361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9703B9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1AA15A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50D515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AF5DD0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2E3E4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20C44" w14:paraId="23324A82"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AB9659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single" w:sz="4" w:space="0" w:color="auto"/>
              <w:left w:val="nil"/>
              <w:bottom w:val="single" w:sz="4" w:space="0" w:color="auto"/>
              <w:right w:val="nil"/>
            </w:tcBorders>
          </w:tcPr>
          <w:p w14:paraId="757A4583"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нових поверхонь всередині будівлі по</w:t>
            </w:r>
          </w:p>
          <w:p w14:paraId="6EC9AA9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дереву (перегородок) в 2 шари</w:t>
            </w:r>
          </w:p>
        </w:tc>
        <w:tc>
          <w:tcPr>
            <w:tcW w:w="1418" w:type="dxa"/>
            <w:tcBorders>
              <w:top w:val="single" w:sz="4" w:space="0" w:color="auto"/>
              <w:left w:val="single" w:sz="4" w:space="0" w:color="auto"/>
              <w:bottom w:val="single" w:sz="4" w:space="0" w:color="auto"/>
              <w:right w:val="nil"/>
            </w:tcBorders>
          </w:tcPr>
          <w:p w14:paraId="49A395A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23B176F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1418" w:type="dxa"/>
            <w:tcBorders>
              <w:top w:val="single" w:sz="4" w:space="0" w:color="auto"/>
              <w:left w:val="single" w:sz="4" w:space="0" w:color="auto"/>
              <w:bottom w:val="single" w:sz="4" w:space="0" w:color="auto"/>
              <w:right w:val="single" w:sz="4" w:space="0" w:color="auto"/>
            </w:tcBorders>
          </w:tcPr>
          <w:p w14:paraId="6A2EDF1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6D3EA2E"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B61111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single" w:sz="4" w:space="0" w:color="auto"/>
              <w:left w:val="nil"/>
              <w:bottom w:val="single" w:sz="4" w:space="0" w:color="auto"/>
              <w:right w:val="nil"/>
            </w:tcBorders>
          </w:tcPr>
          <w:p w14:paraId="35D8FA6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акрилова універсальна</w:t>
            </w:r>
          </w:p>
        </w:tc>
        <w:tc>
          <w:tcPr>
            <w:tcW w:w="1418" w:type="dxa"/>
            <w:tcBorders>
              <w:top w:val="single" w:sz="4" w:space="0" w:color="auto"/>
              <w:left w:val="single" w:sz="4" w:space="0" w:color="auto"/>
              <w:bottom w:val="single" w:sz="4" w:space="0" w:color="auto"/>
              <w:right w:val="nil"/>
            </w:tcBorders>
          </w:tcPr>
          <w:p w14:paraId="600B9FA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38F8C02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1418" w:type="dxa"/>
            <w:tcBorders>
              <w:top w:val="single" w:sz="4" w:space="0" w:color="auto"/>
              <w:left w:val="single" w:sz="4" w:space="0" w:color="auto"/>
              <w:bottom w:val="single" w:sz="4" w:space="0" w:color="auto"/>
              <w:right w:val="single" w:sz="4" w:space="0" w:color="auto"/>
            </w:tcBorders>
          </w:tcPr>
          <w:p w14:paraId="39EF927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EC2EA0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ACBAA9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single" w:sz="4" w:space="0" w:color="auto"/>
              <w:left w:val="nil"/>
              <w:bottom w:val="single" w:sz="4" w:space="0" w:color="auto"/>
              <w:right w:val="nil"/>
            </w:tcBorders>
          </w:tcPr>
          <w:p w14:paraId="725C78C9"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Малий ремонт дверних полотен без знімання з місця</w:t>
            </w:r>
          </w:p>
        </w:tc>
        <w:tc>
          <w:tcPr>
            <w:tcW w:w="1418" w:type="dxa"/>
            <w:tcBorders>
              <w:top w:val="single" w:sz="4" w:space="0" w:color="auto"/>
              <w:left w:val="single" w:sz="4" w:space="0" w:color="auto"/>
              <w:bottom w:val="single" w:sz="4" w:space="0" w:color="auto"/>
              <w:right w:val="nil"/>
            </w:tcBorders>
          </w:tcPr>
          <w:p w14:paraId="6092A2B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74783AE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4378077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38D04B5"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699A05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single" w:sz="4" w:space="0" w:color="auto"/>
              <w:left w:val="nil"/>
              <w:bottom w:val="single" w:sz="4" w:space="0" w:color="auto"/>
              <w:right w:val="nil"/>
            </w:tcBorders>
          </w:tcPr>
          <w:p w14:paraId="0EA8ABEE"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Теплоізоляція поверхонь дверей виробами з пінопласту</w:t>
            </w:r>
          </w:p>
          <w:p w14:paraId="77D8952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насухо</w:t>
            </w:r>
          </w:p>
        </w:tc>
        <w:tc>
          <w:tcPr>
            <w:tcW w:w="1418" w:type="dxa"/>
            <w:tcBorders>
              <w:top w:val="single" w:sz="4" w:space="0" w:color="auto"/>
              <w:left w:val="single" w:sz="4" w:space="0" w:color="auto"/>
              <w:bottom w:val="single" w:sz="4" w:space="0" w:color="auto"/>
              <w:right w:val="nil"/>
            </w:tcBorders>
          </w:tcPr>
          <w:p w14:paraId="4ADE4B1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14:paraId="4CF3701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0,171</w:t>
            </w:r>
          </w:p>
        </w:tc>
        <w:tc>
          <w:tcPr>
            <w:tcW w:w="1418" w:type="dxa"/>
            <w:tcBorders>
              <w:top w:val="single" w:sz="4" w:space="0" w:color="auto"/>
              <w:left w:val="single" w:sz="4" w:space="0" w:color="auto"/>
              <w:bottom w:val="single" w:sz="4" w:space="0" w:color="auto"/>
              <w:right w:val="single" w:sz="4" w:space="0" w:color="auto"/>
            </w:tcBorders>
          </w:tcPr>
          <w:p w14:paraId="321F3DA7"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CEE3AC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3FA9A2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single" w:sz="4" w:space="0" w:color="auto"/>
              <w:left w:val="nil"/>
              <w:bottom w:val="single" w:sz="4" w:space="0" w:color="auto"/>
              <w:right w:val="nil"/>
            </w:tcBorders>
          </w:tcPr>
          <w:p w14:paraId="3FF9851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Плити теплоізоляційні з пінопласту полістирольного</w:t>
            </w:r>
          </w:p>
        </w:tc>
        <w:tc>
          <w:tcPr>
            <w:tcW w:w="1418" w:type="dxa"/>
            <w:tcBorders>
              <w:top w:val="single" w:sz="4" w:space="0" w:color="auto"/>
              <w:left w:val="single" w:sz="4" w:space="0" w:color="auto"/>
              <w:bottom w:val="single" w:sz="4" w:space="0" w:color="auto"/>
              <w:right w:val="nil"/>
            </w:tcBorders>
          </w:tcPr>
          <w:p w14:paraId="6273ADE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0AE35C0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single" w:sz="4" w:space="0" w:color="auto"/>
              <w:left w:val="single" w:sz="4" w:space="0" w:color="auto"/>
              <w:bottom w:val="single" w:sz="4" w:space="0" w:color="auto"/>
              <w:right w:val="single" w:sz="4" w:space="0" w:color="auto"/>
            </w:tcBorders>
          </w:tcPr>
          <w:p w14:paraId="4F4D20C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B07C3FA"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A525DC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single" w:sz="4" w:space="0" w:color="auto"/>
              <w:left w:val="nil"/>
              <w:bottom w:val="single" w:sz="4" w:space="0" w:color="auto"/>
              <w:right w:val="nil"/>
            </w:tcBorders>
          </w:tcPr>
          <w:p w14:paraId="04E57C6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Ущільнювач</w:t>
            </w:r>
          </w:p>
        </w:tc>
        <w:tc>
          <w:tcPr>
            <w:tcW w:w="1418" w:type="dxa"/>
            <w:tcBorders>
              <w:top w:val="single" w:sz="4" w:space="0" w:color="auto"/>
              <w:left w:val="single" w:sz="4" w:space="0" w:color="auto"/>
              <w:bottom w:val="single" w:sz="4" w:space="0" w:color="auto"/>
              <w:right w:val="nil"/>
            </w:tcBorders>
          </w:tcPr>
          <w:p w14:paraId="72E3649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1896225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tcPr>
          <w:p w14:paraId="52B0FDD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C3ADFA7"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3F62C9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single" w:sz="4" w:space="0" w:color="auto"/>
              <w:left w:val="nil"/>
              <w:bottom w:val="single" w:sz="4" w:space="0" w:color="auto"/>
              <w:right w:val="nil"/>
            </w:tcBorders>
          </w:tcPr>
          <w:p w14:paraId="361A079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Оббивання дверей фанерою (б/у)</w:t>
            </w:r>
          </w:p>
        </w:tc>
        <w:tc>
          <w:tcPr>
            <w:tcW w:w="1418" w:type="dxa"/>
            <w:tcBorders>
              <w:top w:val="single" w:sz="4" w:space="0" w:color="auto"/>
              <w:left w:val="single" w:sz="4" w:space="0" w:color="auto"/>
              <w:bottom w:val="single" w:sz="4" w:space="0" w:color="auto"/>
              <w:right w:val="nil"/>
            </w:tcBorders>
          </w:tcPr>
          <w:p w14:paraId="1FA2A23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single" w:sz="4" w:space="0" w:color="auto"/>
              <w:left w:val="single" w:sz="4" w:space="0" w:color="auto"/>
              <w:bottom w:val="single" w:sz="4" w:space="0" w:color="auto"/>
              <w:right w:val="single" w:sz="4" w:space="0" w:color="auto"/>
            </w:tcBorders>
          </w:tcPr>
          <w:p w14:paraId="3D36212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3,42</w:t>
            </w:r>
          </w:p>
        </w:tc>
        <w:tc>
          <w:tcPr>
            <w:tcW w:w="1418" w:type="dxa"/>
            <w:tcBorders>
              <w:top w:val="single" w:sz="4" w:space="0" w:color="auto"/>
              <w:left w:val="single" w:sz="4" w:space="0" w:color="auto"/>
              <w:bottom w:val="single" w:sz="4" w:space="0" w:color="auto"/>
              <w:right w:val="single" w:sz="4" w:space="0" w:color="auto"/>
            </w:tcBorders>
          </w:tcPr>
          <w:p w14:paraId="60A3853A"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D1E0C3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9A304D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single" w:sz="4" w:space="0" w:color="auto"/>
              <w:left w:val="nil"/>
              <w:bottom w:val="single" w:sz="4" w:space="0" w:color="auto"/>
              <w:right w:val="nil"/>
            </w:tcBorders>
          </w:tcPr>
          <w:p w14:paraId="7DFDEA58"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емалевими сумішами дверей з</w:t>
            </w:r>
          </w:p>
          <w:p w14:paraId="1114395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підготовленням поверхні (2 шари)</w:t>
            </w:r>
          </w:p>
        </w:tc>
        <w:tc>
          <w:tcPr>
            <w:tcW w:w="1418" w:type="dxa"/>
            <w:tcBorders>
              <w:top w:val="single" w:sz="4" w:space="0" w:color="auto"/>
              <w:left w:val="single" w:sz="4" w:space="0" w:color="auto"/>
              <w:bottom w:val="single" w:sz="4" w:space="0" w:color="auto"/>
              <w:right w:val="nil"/>
            </w:tcBorders>
          </w:tcPr>
          <w:p w14:paraId="4FE9875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4CF902C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3,42</w:t>
            </w:r>
          </w:p>
        </w:tc>
        <w:tc>
          <w:tcPr>
            <w:tcW w:w="1418" w:type="dxa"/>
            <w:tcBorders>
              <w:top w:val="single" w:sz="4" w:space="0" w:color="auto"/>
              <w:left w:val="single" w:sz="4" w:space="0" w:color="auto"/>
              <w:bottom w:val="single" w:sz="4" w:space="0" w:color="auto"/>
              <w:right w:val="single" w:sz="4" w:space="0" w:color="auto"/>
            </w:tcBorders>
          </w:tcPr>
          <w:p w14:paraId="07ED13D2"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561705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4C8A62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single" w:sz="4" w:space="0" w:color="auto"/>
              <w:left w:val="nil"/>
              <w:bottom w:val="single" w:sz="4" w:space="0" w:color="auto"/>
              <w:right w:val="nil"/>
            </w:tcBorders>
          </w:tcPr>
          <w:p w14:paraId="509A004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акрилова універсальна</w:t>
            </w:r>
          </w:p>
        </w:tc>
        <w:tc>
          <w:tcPr>
            <w:tcW w:w="1418" w:type="dxa"/>
            <w:tcBorders>
              <w:top w:val="single" w:sz="4" w:space="0" w:color="auto"/>
              <w:left w:val="single" w:sz="4" w:space="0" w:color="auto"/>
              <w:bottom w:val="single" w:sz="4" w:space="0" w:color="auto"/>
              <w:right w:val="nil"/>
            </w:tcBorders>
          </w:tcPr>
          <w:p w14:paraId="3F0977F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694B0B5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0,66348</w:t>
            </w:r>
          </w:p>
        </w:tc>
        <w:tc>
          <w:tcPr>
            <w:tcW w:w="1418" w:type="dxa"/>
            <w:tcBorders>
              <w:top w:val="single" w:sz="4" w:space="0" w:color="auto"/>
              <w:left w:val="single" w:sz="4" w:space="0" w:color="auto"/>
              <w:bottom w:val="single" w:sz="4" w:space="0" w:color="auto"/>
              <w:right w:val="single" w:sz="4" w:space="0" w:color="auto"/>
            </w:tcBorders>
          </w:tcPr>
          <w:p w14:paraId="7EFF5B6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48E28B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6201DE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single" w:sz="4" w:space="0" w:color="auto"/>
              <w:left w:val="nil"/>
              <w:bottom w:val="single" w:sz="4" w:space="0" w:color="auto"/>
              <w:right w:val="nil"/>
            </w:tcBorders>
          </w:tcPr>
          <w:p w14:paraId="39285F1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замків дверних накладних</w:t>
            </w:r>
          </w:p>
        </w:tc>
        <w:tc>
          <w:tcPr>
            <w:tcW w:w="1418" w:type="dxa"/>
            <w:tcBorders>
              <w:top w:val="single" w:sz="4" w:space="0" w:color="auto"/>
              <w:left w:val="single" w:sz="4" w:space="0" w:color="auto"/>
              <w:bottom w:val="single" w:sz="4" w:space="0" w:color="auto"/>
              <w:right w:val="nil"/>
            </w:tcBorders>
          </w:tcPr>
          <w:p w14:paraId="5CD4E15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single" w:sz="4" w:space="0" w:color="auto"/>
              <w:left w:val="single" w:sz="4" w:space="0" w:color="auto"/>
              <w:bottom w:val="single" w:sz="4" w:space="0" w:color="auto"/>
              <w:right w:val="single" w:sz="4" w:space="0" w:color="auto"/>
            </w:tcBorders>
          </w:tcPr>
          <w:p w14:paraId="6DD5238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24C13EA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E24D54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CBD0BA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single" w:sz="4" w:space="0" w:color="auto"/>
              <w:left w:val="nil"/>
              <w:bottom w:val="single" w:sz="4" w:space="0" w:color="auto"/>
              <w:right w:val="nil"/>
            </w:tcBorders>
          </w:tcPr>
          <w:p w14:paraId="7B76278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Прилади дверні накладні - замки (комплект)</w:t>
            </w:r>
          </w:p>
        </w:tc>
        <w:tc>
          <w:tcPr>
            <w:tcW w:w="1418" w:type="dxa"/>
            <w:tcBorders>
              <w:top w:val="single" w:sz="4" w:space="0" w:color="auto"/>
              <w:left w:val="single" w:sz="4" w:space="0" w:color="auto"/>
              <w:bottom w:val="single" w:sz="4" w:space="0" w:color="auto"/>
              <w:right w:val="nil"/>
            </w:tcBorders>
          </w:tcPr>
          <w:p w14:paraId="7ED7D9C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39CAC93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33960AB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645CC3E"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6161E3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single" w:sz="4" w:space="0" w:color="auto"/>
              <w:left w:val="nil"/>
              <w:bottom w:val="single" w:sz="4" w:space="0" w:color="auto"/>
              <w:right w:val="nil"/>
            </w:tcBorders>
          </w:tcPr>
          <w:p w14:paraId="19920AA3"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Різання горизонтальної поверхні бетонних конструкцій</w:t>
            </w:r>
          </w:p>
          <w:p w14:paraId="12AEBCD9"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нарізчиком швів GSA-20LS HYDROSTRESS, глибина</w:t>
            </w:r>
          </w:p>
          <w:p w14:paraId="548F9C0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різання 200 мм</w:t>
            </w:r>
          </w:p>
        </w:tc>
        <w:tc>
          <w:tcPr>
            <w:tcW w:w="1418" w:type="dxa"/>
            <w:tcBorders>
              <w:top w:val="single" w:sz="4" w:space="0" w:color="auto"/>
              <w:left w:val="single" w:sz="4" w:space="0" w:color="auto"/>
              <w:bottom w:val="single" w:sz="4" w:space="0" w:color="auto"/>
              <w:right w:val="nil"/>
            </w:tcBorders>
          </w:tcPr>
          <w:p w14:paraId="2462D36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 різ.</w:t>
            </w:r>
          </w:p>
        </w:tc>
        <w:tc>
          <w:tcPr>
            <w:tcW w:w="1418" w:type="dxa"/>
            <w:tcBorders>
              <w:top w:val="single" w:sz="4" w:space="0" w:color="auto"/>
              <w:left w:val="single" w:sz="4" w:space="0" w:color="auto"/>
              <w:bottom w:val="single" w:sz="4" w:space="0" w:color="auto"/>
              <w:right w:val="single" w:sz="4" w:space="0" w:color="auto"/>
            </w:tcBorders>
          </w:tcPr>
          <w:p w14:paraId="7E53E13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w:t>
            </w:r>
          </w:p>
        </w:tc>
        <w:tc>
          <w:tcPr>
            <w:tcW w:w="1418" w:type="dxa"/>
            <w:tcBorders>
              <w:top w:val="single" w:sz="4" w:space="0" w:color="auto"/>
              <w:left w:val="single" w:sz="4" w:space="0" w:color="auto"/>
              <w:bottom w:val="single" w:sz="4" w:space="0" w:color="auto"/>
              <w:right w:val="single" w:sz="4" w:space="0" w:color="auto"/>
            </w:tcBorders>
          </w:tcPr>
          <w:p w14:paraId="72F4D96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C0FC65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EB92F6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single" w:sz="4" w:space="0" w:color="auto"/>
              <w:left w:val="nil"/>
              <w:bottom w:val="single" w:sz="4" w:space="0" w:color="auto"/>
              <w:right w:val="nil"/>
            </w:tcBorders>
          </w:tcPr>
          <w:p w14:paraId="115D5EB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бетонних і обштукатурених поверхонь</w:t>
            </w:r>
          </w:p>
        </w:tc>
        <w:tc>
          <w:tcPr>
            <w:tcW w:w="1418" w:type="dxa"/>
            <w:tcBorders>
              <w:top w:val="single" w:sz="4" w:space="0" w:color="auto"/>
              <w:left w:val="single" w:sz="4" w:space="0" w:color="auto"/>
              <w:bottom w:val="single" w:sz="4" w:space="0" w:color="auto"/>
              <w:right w:val="nil"/>
            </w:tcBorders>
          </w:tcPr>
          <w:p w14:paraId="4606439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795C579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tcBorders>
              <w:top w:val="single" w:sz="4" w:space="0" w:color="auto"/>
              <w:left w:val="single" w:sz="4" w:space="0" w:color="auto"/>
              <w:bottom w:val="single" w:sz="4" w:space="0" w:color="auto"/>
              <w:right w:val="single" w:sz="4" w:space="0" w:color="auto"/>
            </w:tcBorders>
          </w:tcPr>
          <w:p w14:paraId="6699243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A26AE3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4381E4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single" w:sz="4" w:space="0" w:color="auto"/>
              <w:left w:val="nil"/>
              <w:bottom w:val="single" w:sz="4" w:space="0" w:color="auto"/>
              <w:right w:val="nil"/>
            </w:tcBorders>
          </w:tcPr>
          <w:p w14:paraId="17EEE94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глибокого проникнення</w:t>
            </w:r>
          </w:p>
        </w:tc>
        <w:tc>
          <w:tcPr>
            <w:tcW w:w="1418" w:type="dxa"/>
            <w:tcBorders>
              <w:top w:val="single" w:sz="4" w:space="0" w:color="auto"/>
              <w:left w:val="single" w:sz="4" w:space="0" w:color="auto"/>
              <w:bottom w:val="single" w:sz="4" w:space="0" w:color="auto"/>
              <w:right w:val="nil"/>
            </w:tcBorders>
          </w:tcPr>
          <w:p w14:paraId="437928C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single" w:sz="4" w:space="0" w:color="auto"/>
              <w:left w:val="single" w:sz="4" w:space="0" w:color="auto"/>
              <w:bottom w:val="single" w:sz="4" w:space="0" w:color="auto"/>
              <w:right w:val="single" w:sz="4" w:space="0" w:color="auto"/>
            </w:tcBorders>
          </w:tcPr>
          <w:p w14:paraId="1A1F4E0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16,718</w:t>
            </w:r>
          </w:p>
        </w:tc>
        <w:tc>
          <w:tcPr>
            <w:tcW w:w="1418" w:type="dxa"/>
            <w:tcBorders>
              <w:top w:val="single" w:sz="4" w:space="0" w:color="auto"/>
              <w:left w:val="single" w:sz="4" w:space="0" w:color="auto"/>
              <w:bottom w:val="single" w:sz="4" w:space="0" w:color="auto"/>
              <w:right w:val="single" w:sz="4" w:space="0" w:color="auto"/>
            </w:tcBorders>
          </w:tcPr>
          <w:p w14:paraId="3E00A78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72EFDFC"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8F76B1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single" w:sz="4" w:space="0" w:color="auto"/>
              <w:left w:val="nil"/>
              <w:bottom w:val="single" w:sz="4" w:space="0" w:color="auto"/>
              <w:right w:val="nil"/>
            </w:tcBorders>
          </w:tcPr>
          <w:p w14:paraId="46D3769E"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Просте фарбування полівінілацетатними</w:t>
            </w:r>
          </w:p>
          <w:p w14:paraId="397A6696"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стель по штукатурці та</w:t>
            </w:r>
          </w:p>
          <w:p w14:paraId="27BE6482"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збірних конструкціях, підготовлених під фарбування (за</w:t>
            </w:r>
          </w:p>
          <w:p w14:paraId="4E2284CD"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 рази)</w:t>
            </w:r>
          </w:p>
        </w:tc>
        <w:tc>
          <w:tcPr>
            <w:tcW w:w="1418" w:type="dxa"/>
            <w:tcBorders>
              <w:top w:val="single" w:sz="4" w:space="0" w:color="auto"/>
              <w:left w:val="single" w:sz="4" w:space="0" w:color="auto"/>
              <w:bottom w:val="single" w:sz="4" w:space="0" w:color="auto"/>
              <w:right w:val="nil"/>
            </w:tcBorders>
          </w:tcPr>
          <w:p w14:paraId="1D4D817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416BA52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58,58</w:t>
            </w:r>
          </w:p>
        </w:tc>
        <w:tc>
          <w:tcPr>
            <w:tcW w:w="1418" w:type="dxa"/>
            <w:tcBorders>
              <w:top w:val="single" w:sz="4" w:space="0" w:color="auto"/>
              <w:left w:val="single" w:sz="4" w:space="0" w:color="auto"/>
              <w:bottom w:val="single" w:sz="4" w:space="0" w:color="auto"/>
              <w:right w:val="single" w:sz="4" w:space="0" w:color="auto"/>
            </w:tcBorders>
          </w:tcPr>
          <w:p w14:paraId="59AB2EC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A936CF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0D2770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single" w:sz="4" w:space="0" w:color="auto"/>
              <w:left w:val="nil"/>
              <w:bottom w:val="single" w:sz="4" w:space="0" w:color="auto"/>
              <w:right w:val="nil"/>
            </w:tcBorders>
          </w:tcPr>
          <w:p w14:paraId="252D102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418" w:type="dxa"/>
            <w:tcBorders>
              <w:top w:val="single" w:sz="4" w:space="0" w:color="auto"/>
              <w:left w:val="single" w:sz="4" w:space="0" w:color="auto"/>
              <w:bottom w:val="single" w:sz="4" w:space="0" w:color="auto"/>
              <w:right w:val="nil"/>
            </w:tcBorders>
          </w:tcPr>
          <w:p w14:paraId="4CD15C0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16C4057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0,386</w:t>
            </w:r>
          </w:p>
        </w:tc>
        <w:tc>
          <w:tcPr>
            <w:tcW w:w="1418" w:type="dxa"/>
            <w:tcBorders>
              <w:top w:val="single" w:sz="4" w:space="0" w:color="auto"/>
              <w:left w:val="single" w:sz="4" w:space="0" w:color="auto"/>
              <w:bottom w:val="single" w:sz="4" w:space="0" w:color="auto"/>
              <w:right w:val="single" w:sz="4" w:space="0" w:color="auto"/>
            </w:tcBorders>
          </w:tcPr>
          <w:p w14:paraId="7912A01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485EE07"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4C9046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single" w:sz="4" w:space="0" w:color="auto"/>
              <w:left w:val="nil"/>
              <w:bottom w:val="single" w:sz="4" w:space="0" w:color="auto"/>
              <w:right w:val="nil"/>
            </w:tcBorders>
          </w:tcPr>
          <w:p w14:paraId="0EBA726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акрилова універсальна</w:t>
            </w:r>
          </w:p>
        </w:tc>
        <w:tc>
          <w:tcPr>
            <w:tcW w:w="1418" w:type="dxa"/>
            <w:tcBorders>
              <w:top w:val="single" w:sz="4" w:space="0" w:color="auto"/>
              <w:left w:val="single" w:sz="4" w:space="0" w:color="auto"/>
              <w:bottom w:val="single" w:sz="4" w:space="0" w:color="auto"/>
              <w:right w:val="nil"/>
            </w:tcBorders>
          </w:tcPr>
          <w:p w14:paraId="21C3BFD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6DA3A6E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66,78</w:t>
            </w:r>
          </w:p>
        </w:tc>
        <w:tc>
          <w:tcPr>
            <w:tcW w:w="1418" w:type="dxa"/>
            <w:tcBorders>
              <w:top w:val="single" w:sz="4" w:space="0" w:color="auto"/>
              <w:left w:val="single" w:sz="4" w:space="0" w:color="auto"/>
              <w:bottom w:val="single" w:sz="4" w:space="0" w:color="auto"/>
              <w:right w:val="single" w:sz="4" w:space="0" w:color="auto"/>
            </w:tcBorders>
          </w:tcPr>
          <w:p w14:paraId="3A47835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FE00504"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1096B7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single" w:sz="4" w:space="0" w:color="auto"/>
              <w:left w:val="nil"/>
              <w:bottom w:val="single" w:sz="4" w:space="0" w:color="auto"/>
              <w:right w:val="nil"/>
            </w:tcBorders>
          </w:tcPr>
          <w:p w14:paraId="616BB34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Ґрунтування бетонних і обштукатурених поверхонь</w:t>
            </w:r>
          </w:p>
        </w:tc>
        <w:tc>
          <w:tcPr>
            <w:tcW w:w="1418" w:type="dxa"/>
            <w:tcBorders>
              <w:top w:val="single" w:sz="4" w:space="0" w:color="auto"/>
              <w:left w:val="single" w:sz="4" w:space="0" w:color="auto"/>
              <w:bottom w:val="single" w:sz="4" w:space="0" w:color="auto"/>
              <w:right w:val="nil"/>
            </w:tcBorders>
          </w:tcPr>
          <w:p w14:paraId="7BC993D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7F399DB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118,34</w:t>
            </w:r>
          </w:p>
        </w:tc>
        <w:tc>
          <w:tcPr>
            <w:tcW w:w="1418" w:type="dxa"/>
            <w:tcBorders>
              <w:top w:val="single" w:sz="4" w:space="0" w:color="auto"/>
              <w:left w:val="single" w:sz="4" w:space="0" w:color="auto"/>
              <w:bottom w:val="single" w:sz="4" w:space="0" w:color="auto"/>
              <w:right w:val="single" w:sz="4" w:space="0" w:color="auto"/>
            </w:tcBorders>
          </w:tcPr>
          <w:p w14:paraId="60650E3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80B2D8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02D2F8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single" w:sz="4" w:space="0" w:color="auto"/>
              <w:left w:val="nil"/>
              <w:bottom w:val="single" w:sz="4" w:space="0" w:color="auto"/>
              <w:right w:val="nil"/>
            </w:tcBorders>
          </w:tcPr>
          <w:p w14:paraId="108586B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Грунтовка глибокого проникнення</w:t>
            </w:r>
          </w:p>
        </w:tc>
        <w:tc>
          <w:tcPr>
            <w:tcW w:w="1418" w:type="dxa"/>
            <w:tcBorders>
              <w:top w:val="single" w:sz="4" w:space="0" w:color="auto"/>
              <w:left w:val="single" w:sz="4" w:space="0" w:color="auto"/>
              <w:bottom w:val="single" w:sz="4" w:space="0" w:color="auto"/>
              <w:right w:val="nil"/>
            </w:tcBorders>
          </w:tcPr>
          <w:p w14:paraId="6D8EF71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л</w:t>
            </w:r>
          </w:p>
        </w:tc>
        <w:tc>
          <w:tcPr>
            <w:tcW w:w="1418" w:type="dxa"/>
            <w:tcBorders>
              <w:top w:val="single" w:sz="4" w:space="0" w:color="auto"/>
              <w:left w:val="single" w:sz="4" w:space="0" w:color="auto"/>
              <w:bottom w:val="single" w:sz="4" w:space="0" w:color="auto"/>
              <w:right w:val="single" w:sz="4" w:space="0" w:color="auto"/>
            </w:tcBorders>
          </w:tcPr>
          <w:p w14:paraId="20AB40C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single" w:sz="4" w:space="0" w:color="auto"/>
              <w:left w:val="single" w:sz="4" w:space="0" w:color="auto"/>
              <w:bottom w:val="single" w:sz="4" w:space="0" w:color="auto"/>
              <w:right w:val="single" w:sz="4" w:space="0" w:color="auto"/>
            </w:tcBorders>
          </w:tcPr>
          <w:p w14:paraId="64E09D9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14EBF0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FDF902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single" w:sz="4" w:space="0" w:color="auto"/>
              <w:left w:val="nil"/>
              <w:bottom w:val="single" w:sz="4" w:space="0" w:color="auto"/>
              <w:right w:val="nil"/>
            </w:tcBorders>
          </w:tcPr>
          <w:p w14:paraId="3EAA13C4"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14:paraId="1DC519C0"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14:paraId="2D79A288"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single" w:sz="4" w:space="0" w:color="auto"/>
              <w:left w:val="single" w:sz="4" w:space="0" w:color="auto"/>
              <w:bottom w:val="single" w:sz="4" w:space="0" w:color="auto"/>
              <w:right w:val="nil"/>
            </w:tcBorders>
          </w:tcPr>
          <w:p w14:paraId="2E5D15B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441622C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118,34</w:t>
            </w:r>
          </w:p>
        </w:tc>
        <w:tc>
          <w:tcPr>
            <w:tcW w:w="1418" w:type="dxa"/>
            <w:tcBorders>
              <w:top w:val="single" w:sz="4" w:space="0" w:color="auto"/>
              <w:left w:val="single" w:sz="4" w:space="0" w:color="auto"/>
              <w:bottom w:val="single" w:sz="4" w:space="0" w:color="auto"/>
              <w:right w:val="single" w:sz="4" w:space="0" w:color="auto"/>
            </w:tcBorders>
          </w:tcPr>
          <w:p w14:paraId="204139A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5E9B62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5040C5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single" w:sz="4" w:space="0" w:color="auto"/>
              <w:left w:val="nil"/>
              <w:bottom w:val="single" w:sz="4" w:space="0" w:color="auto"/>
              <w:right w:val="nil"/>
            </w:tcBorders>
          </w:tcPr>
          <w:p w14:paraId="475A75C5"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Папір шліфувальний</w:t>
            </w:r>
          </w:p>
        </w:tc>
        <w:tc>
          <w:tcPr>
            <w:tcW w:w="1418" w:type="dxa"/>
            <w:tcBorders>
              <w:top w:val="single" w:sz="4" w:space="0" w:color="auto"/>
              <w:left w:val="single" w:sz="4" w:space="0" w:color="auto"/>
              <w:bottom w:val="single" w:sz="4" w:space="0" w:color="auto"/>
              <w:right w:val="nil"/>
            </w:tcBorders>
          </w:tcPr>
          <w:p w14:paraId="7464D7C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5BB7365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0,355</w:t>
            </w:r>
          </w:p>
        </w:tc>
        <w:tc>
          <w:tcPr>
            <w:tcW w:w="1418" w:type="dxa"/>
            <w:tcBorders>
              <w:top w:val="single" w:sz="4" w:space="0" w:color="auto"/>
              <w:left w:val="single" w:sz="4" w:space="0" w:color="auto"/>
              <w:bottom w:val="single" w:sz="4" w:space="0" w:color="auto"/>
              <w:right w:val="single" w:sz="4" w:space="0" w:color="auto"/>
            </w:tcBorders>
          </w:tcPr>
          <w:p w14:paraId="1EABF52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26879C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1FF061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single" w:sz="4" w:space="0" w:color="auto"/>
              <w:left w:val="nil"/>
              <w:bottom w:val="single" w:sz="4" w:space="0" w:color="auto"/>
              <w:right w:val="nil"/>
            </w:tcBorders>
          </w:tcPr>
          <w:p w14:paraId="1F98574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Емаль акрилова універсальна</w:t>
            </w:r>
          </w:p>
        </w:tc>
        <w:tc>
          <w:tcPr>
            <w:tcW w:w="1418" w:type="dxa"/>
            <w:tcBorders>
              <w:top w:val="single" w:sz="4" w:space="0" w:color="auto"/>
              <w:left w:val="single" w:sz="4" w:space="0" w:color="auto"/>
              <w:bottom w:val="single" w:sz="4" w:space="0" w:color="auto"/>
              <w:right w:val="nil"/>
            </w:tcBorders>
          </w:tcPr>
          <w:p w14:paraId="3257F80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73D242A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74,55</w:t>
            </w:r>
          </w:p>
        </w:tc>
        <w:tc>
          <w:tcPr>
            <w:tcW w:w="1418" w:type="dxa"/>
            <w:tcBorders>
              <w:top w:val="single" w:sz="4" w:space="0" w:color="auto"/>
              <w:left w:val="single" w:sz="4" w:space="0" w:color="auto"/>
              <w:bottom w:val="single" w:sz="4" w:space="0" w:color="auto"/>
              <w:right w:val="single" w:sz="4" w:space="0" w:color="auto"/>
            </w:tcBorders>
          </w:tcPr>
          <w:p w14:paraId="64552B3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3CDE4D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D14D77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single" w:sz="4" w:space="0" w:color="auto"/>
              <w:left w:val="nil"/>
              <w:bottom w:val="single" w:sz="4" w:space="0" w:color="auto"/>
              <w:right w:val="nil"/>
            </w:tcBorders>
          </w:tcPr>
          <w:p w14:paraId="539A694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опор з металевих труб вагою до 0,1 т</w:t>
            </w:r>
          </w:p>
        </w:tc>
        <w:tc>
          <w:tcPr>
            <w:tcW w:w="1418" w:type="dxa"/>
            <w:tcBorders>
              <w:top w:val="single" w:sz="4" w:space="0" w:color="auto"/>
              <w:left w:val="single" w:sz="4" w:space="0" w:color="auto"/>
              <w:bottom w:val="single" w:sz="4" w:space="0" w:color="auto"/>
              <w:right w:val="nil"/>
            </w:tcBorders>
          </w:tcPr>
          <w:p w14:paraId="65C50D5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опора</w:t>
            </w:r>
          </w:p>
        </w:tc>
        <w:tc>
          <w:tcPr>
            <w:tcW w:w="1418" w:type="dxa"/>
            <w:tcBorders>
              <w:top w:val="single" w:sz="4" w:space="0" w:color="auto"/>
              <w:left w:val="single" w:sz="4" w:space="0" w:color="auto"/>
              <w:bottom w:val="single" w:sz="4" w:space="0" w:color="auto"/>
              <w:right w:val="single" w:sz="4" w:space="0" w:color="auto"/>
            </w:tcBorders>
          </w:tcPr>
          <w:p w14:paraId="539EF42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tcPr>
          <w:p w14:paraId="1408E1D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0EE7B2A"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CD16BE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single" w:sz="4" w:space="0" w:color="auto"/>
              <w:left w:val="nil"/>
              <w:bottom w:val="single" w:sz="4" w:space="0" w:color="auto"/>
              <w:right w:val="nil"/>
            </w:tcBorders>
          </w:tcPr>
          <w:p w14:paraId="0925DF5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профільні 60х60 мм, товщина стінки 1,8 мм</w:t>
            </w:r>
          </w:p>
        </w:tc>
        <w:tc>
          <w:tcPr>
            <w:tcW w:w="1418" w:type="dxa"/>
            <w:tcBorders>
              <w:top w:val="single" w:sz="4" w:space="0" w:color="auto"/>
              <w:left w:val="single" w:sz="4" w:space="0" w:color="auto"/>
              <w:bottom w:val="single" w:sz="4" w:space="0" w:color="auto"/>
              <w:right w:val="nil"/>
            </w:tcBorders>
          </w:tcPr>
          <w:p w14:paraId="0CF6568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6162B39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single" w:sz="4" w:space="0" w:color="auto"/>
              <w:left w:val="single" w:sz="4" w:space="0" w:color="auto"/>
              <w:bottom w:val="single" w:sz="4" w:space="0" w:color="auto"/>
              <w:right w:val="single" w:sz="4" w:space="0" w:color="auto"/>
            </w:tcBorders>
          </w:tcPr>
          <w:p w14:paraId="229172D1"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D0006A6"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7F7DFC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single" w:sz="4" w:space="0" w:color="auto"/>
              <w:left w:val="nil"/>
              <w:bottom w:val="single" w:sz="4" w:space="0" w:color="auto"/>
              <w:right w:val="nil"/>
            </w:tcBorders>
          </w:tcPr>
          <w:p w14:paraId="1B510095"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0D90107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w:t>
            </w:r>
          </w:p>
        </w:tc>
        <w:tc>
          <w:tcPr>
            <w:tcW w:w="1418" w:type="dxa"/>
            <w:tcBorders>
              <w:top w:val="single" w:sz="4" w:space="0" w:color="auto"/>
              <w:left w:val="single" w:sz="4" w:space="0" w:color="auto"/>
              <w:bottom w:val="single" w:sz="4" w:space="0" w:color="auto"/>
              <w:right w:val="nil"/>
            </w:tcBorders>
          </w:tcPr>
          <w:p w14:paraId="6AD3C7B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59A1C3A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4,32</w:t>
            </w:r>
          </w:p>
        </w:tc>
        <w:tc>
          <w:tcPr>
            <w:tcW w:w="1418" w:type="dxa"/>
            <w:tcBorders>
              <w:top w:val="single" w:sz="4" w:space="0" w:color="auto"/>
              <w:left w:val="single" w:sz="4" w:space="0" w:color="auto"/>
              <w:bottom w:val="single" w:sz="4" w:space="0" w:color="auto"/>
              <w:right w:val="single" w:sz="4" w:space="0" w:color="auto"/>
            </w:tcBorders>
          </w:tcPr>
          <w:p w14:paraId="2DDC71A1"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852156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50C145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single" w:sz="4" w:space="0" w:color="auto"/>
              <w:left w:val="nil"/>
              <w:bottom w:val="single" w:sz="4" w:space="0" w:color="auto"/>
              <w:right w:val="nil"/>
            </w:tcBorders>
          </w:tcPr>
          <w:p w14:paraId="3B7598E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емаль-грунт акрилова "ЗАХИСТ 3 в 1" для металу</w:t>
            </w:r>
          </w:p>
        </w:tc>
        <w:tc>
          <w:tcPr>
            <w:tcW w:w="1418" w:type="dxa"/>
            <w:tcBorders>
              <w:top w:val="single" w:sz="4" w:space="0" w:color="auto"/>
              <w:left w:val="single" w:sz="4" w:space="0" w:color="auto"/>
              <w:bottom w:val="single" w:sz="4" w:space="0" w:color="auto"/>
              <w:right w:val="nil"/>
            </w:tcBorders>
          </w:tcPr>
          <w:p w14:paraId="29770E4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576BEDD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0,82</w:t>
            </w:r>
          </w:p>
        </w:tc>
        <w:tc>
          <w:tcPr>
            <w:tcW w:w="1418" w:type="dxa"/>
            <w:tcBorders>
              <w:top w:val="single" w:sz="4" w:space="0" w:color="auto"/>
              <w:left w:val="single" w:sz="4" w:space="0" w:color="auto"/>
              <w:bottom w:val="single" w:sz="4" w:space="0" w:color="auto"/>
              <w:right w:val="single" w:sz="4" w:space="0" w:color="auto"/>
            </w:tcBorders>
          </w:tcPr>
          <w:p w14:paraId="629063D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681472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00CE1E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single" w:sz="4" w:space="0" w:color="auto"/>
              <w:left w:val="nil"/>
              <w:bottom w:val="single" w:sz="4" w:space="0" w:color="auto"/>
              <w:right w:val="nil"/>
            </w:tcBorders>
          </w:tcPr>
          <w:p w14:paraId="6942EC39"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кабелів з вініловою, наірітовою та</w:t>
            </w:r>
          </w:p>
          <w:p w14:paraId="476D4556"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поліетиленовою оболонками</w:t>
            </w:r>
          </w:p>
        </w:tc>
        <w:tc>
          <w:tcPr>
            <w:tcW w:w="1418" w:type="dxa"/>
            <w:tcBorders>
              <w:top w:val="single" w:sz="4" w:space="0" w:color="auto"/>
              <w:left w:val="single" w:sz="4" w:space="0" w:color="auto"/>
              <w:bottom w:val="single" w:sz="4" w:space="0" w:color="auto"/>
              <w:right w:val="nil"/>
            </w:tcBorders>
          </w:tcPr>
          <w:p w14:paraId="4609CD0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010B8F1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1418" w:type="dxa"/>
            <w:tcBorders>
              <w:top w:val="single" w:sz="4" w:space="0" w:color="auto"/>
              <w:left w:val="single" w:sz="4" w:space="0" w:color="auto"/>
              <w:bottom w:val="single" w:sz="4" w:space="0" w:color="auto"/>
              <w:right w:val="single" w:sz="4" w:space="0" w:color="auto"/>
            </w:tcBorders>
          </w:tcPr>
          <w:p w14:paraId="337E11E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E87422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894452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single" w:sz="4" w:space="0" w:color="auto"/>
              <w:left w:val="nil"/>
              <w:bottom w:val="single" w:sz="4" w:space="0" w:color="auto"/>
              <w:right w:val="nil"/>
            </w:tcBorders>
          </w:tcPr>
          <w:p w14:paraId="5B2EBDE7"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Самонесучий ізольований провід, марка СІП, переріз</w:t>
            </w:r>
          </w:p>
          <w:p w14:paraId="2B38345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2х16 мм2</w:t>
            </w:r>
          </w:p>
        </w:tc>
        <w:tc>
          <w:tcPr>
            <w:tcW w:w="1418" w:type="dxa"/>
            <w:tcBorders>
              <w:top w:val="single" w:sz="4" w:space="0" w:color="auto"/>
              <w:left w:val="single" w:sz="4" w:space="0" w:color="auto"/>
              <w:bottom w:val="single" w:sz="4" w:space="0" w:color="auto"/>
              <w:right w:val="nil"/>
            </w:tcBorders>
          </w:tcPr>
          <w:p w14:paraId="263D325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14C2198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1418" w:type="dxa"/>
            <w:tcBorders>
              <w:top w:val="single" w:sz="4" w:space="0" w:color="auto"/>
              <w:left w:val="single" w:sz="4" w:space="0" w:color="auto"/>
              <w:bottom w:val="single" w:sz="4" w:space="0" w:color="auto"/>
              <w:right w:val="single" w:sz="4" w:space="0" w:color="auto"/>
            </w:tcBorders>
          </w:tcPr>
          <w:p w14:paraId="755A915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27EDE8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602846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single" w:sz="4" w:space="0" w:color="auto"/>
              <w:left w:val="nil"/>
              <w:bottom w:val="single" w:sz="4" w:space="0" w:color="auto"/>
              <w:right w:val="nil"/>
            </w:tcBorders>
          </w:tcPr>
          <w:p w14:paraId="799E24E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Затискач анкерний (2х16)</w:t>
            </w:r>
          </w:p>
        </w:tc>
        <w:tc>
          <w:tcPr>
            <w:tcW w:w="1418" w:type="dxa"/>
            <w:tcBorders>
              <w:top w:val="single" w:sz="4" w:space="0" w:color="auto"/>
              <w:left w:val="single" w:sz="4" w:space="0" w:color="auto"/>
              <w:bottom w:val="single" w:sz="4" w:space="0" w:color="auto"/>
              <w:right w:val="nil"/>
            </w:tcBorders>
          </w:tcPr>
          <w:p w14:paraId="42FAA8A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2525F14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3BA70BD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087C442"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82C82B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single" w:sz="4" w:space="0" w:color="auto"/>
              <w:left w:val="nil"/>
              <w:bottom w:val="single" w:sz="4" w:space="0" w:color="auto"/>
              <w:right w:val="nil"/>
            </w:tcBorders>
          </w:tcPr>
          <w:p w14:paraId="4E9F88DC"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поліетиленових труб у готових борознах,</w:t>
            </w:r>
          </w:p>
          <w:p w14:paraId="59524CB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 труб до 25 мм</w:t>
            </w:r>
          </w:p>
        </w:tc>
        <w:tc>
          <w:tcPr>
            <w:tcW w:w="1418" w:type="dxa"/>
            <w:tcBorders>
              <w:top w:val="single" w:sz="4" w:space="0" w:color="auto"/>
              <w:left w:val="single" w:sz="4" w:space="0" w:color="auto"/>
              <w:bottom w:val="single" w:sz="4" w:space="0" w:color="auto"/>
              <w:right w:val="nil"/>
            </w:tcBorders>
          </w:tcPr>
          <w:p w14:paraId="4555FEC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0F1C845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tcPr>
          <w:p w14:paraId="540CF7B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AB80B5E"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380C1D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single" w:sz="4" w:space="0" w:color="auto"/>
              <w:left w:val="nil"/>
              <w:bottom w:val="single" w:sz="4" w:space="0" w:color="auto"/>
              <w:right w:val="nil"/>
            </w:tcBorders>
          </w:tcPr>
          <w:p w14:paraId="3D9A035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Гофра не горюча, 20 мм</w:t>
            </w:r>
          </w:p>
        </w:tc>
        <w:tc>
          <w:tcPr>
            <w:tcW w:w="1418" w:type="dxa"/>
            <w:tcBorders>
              <w:top w:val="single" w:sz="4" w:space="0" w:color="auto"/>
              <w:left w:val="single" w:sz="4" w:space="0" w:color="auto"/>
              <w:bottom w:val="single" w:sz="4" w:space="0" w:color="auto"/>
              <w:right w:val="nil"/>
            </w:tcBorders>
          </w:tcPr>
          <w:p w14:paraId="587FFCF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4117BAE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tcPr>
          <w:p w14:paraId="466A652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2100F25"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19912C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single" w:sz="4" w:space="0" w:color="auto"/>
              <w:left w:val="nil"/>
              <w:bottom w:val="single" w:sz="4" w:space="0" w:color="auto"/>
              <w:right w:val="nil"/>
            </w:tcBorders>
          </w:tcPr>
          <w:p w14:paraId="687333D6"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розподільних коробок (доза)</w:t>
            </w:r>
          </w:p>
        </w:tc>
        <w:tc>
          <w:tcPr>
            <w:tcW w:w="1418" w:type="dxa"/>
            <w:tcBorders>
              <w:top w:val="single" w:sz="4" w:space="0" w:color="auto"/>
              <w:left w:val="single" w:sz="4" w:space="0" w:color="auto"/>
              <w:bottom w:val="single" w:sz="4" w:space="0" w:color="auto"/>
              <w:right w:val="nil"/>
            </w:tcBorders>
          </w:tcPr>
          <w:p w14:paraId="2698922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462AC4D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single" w:sz="4" w:space="0" w:color="auto"/>
              <w:left w:val="single" w:sz="4" w:space="0" w:color="auto"/>
              <w:bottom w:val="single" w:sz="4" w:space="0" w:color="auto"/>
              <w:right w:val="single" w:sz="4" w:space="0" w:color="auto"/>
            </w:tcBorders>
          </w:tcPr>
          <w:p w14:paraId="71CD750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6740808"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D21EAD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single" w:sz="4" w:space="0" w:color="auto"/>
              <w:left w:val="nil"/>
              <w:bottom w:val="single" w:sz="4" w:space="0" w:color="auto"/>
              <w:right w:val="nil"/>
            </w:tcBorders>
          </w:tcPr>
          <w:p w14:paraId="493BF3D4"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Коробки розподільні в комплекті</w:t>
            </w:r>
          </w:p>
        </w:tc>
        <w:tc>
          <w:tcPr>
            <w:tcW w:w="1418" w:type="dxa"/>
            <w:tcBorders>
              <w:top w:val="single" w:sz="4" w:space="0" w:color="auto"/>
              <w:left w:val="single" w:sz="4" w:space="0" w:color="auto"/>
              <w:bottom w:val="single" w:sz="4" w:space="0" w:color="auto"/>
              <w:right w:val="nil"/>
            </w:tcBorders>
          </w:tcPr>
          <w:p w14:paraId="1C05FA3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single" w:sz="4" w:space="0" w:color="auto"/>
              <w:left w:val="single" w:sz="4" w:space="0" w:color="auto"/>
              <w:bottom w:val="single" w:sz="4" w:space="0" w:color="auto"/>
              <w:right w:val="single" w:sz="4" w:space="0" w:color="auto"/>
            </w:tcBorders>
          </w:tcPr>
          <w:p w14:paraId="2C5DB10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tcPr>
          <w:p w14:paraId="215E3716"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EABD9E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C64E7D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single" w:sz="4" w:space="0" w:color="auto"/>
              <w:left w:val="nil"/>
              <w:bottom w:val="single" w:sz="4" w:space="0" w:color="auto"/>
              <w:right w:val="nil"/>
            </w:tcBorders>
          </w:tcPr>
          <w:p w14:paraId="661FAB4D"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Коробки розподільні в комплекті</w:t>
            </w:r>
          </w:p>
        </w:tc>
        <w:tc>
          <w:tcPr>
            <w:tcW w:w="1418" w:type="dxa"/>
            <w:tcBorders>
              <w:top w:val="single" w:sz="4" w:space="0" w:color="auto"/>
              <w:left w:val="single" w:sz="4" w:space="0" w:color="auto"/>
              <w:bottom w:val="single" w:sz="4" w:space="0" w:color="auto"/>
              <w:right w:val="nil"/>
            </w:tcBorders>
          </w:tcPr>
          <w:p w14:paraId="67FB94A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single" w:sz="4" w:space="0" w:color="auto"/>
              <w:left w:val="single" w:sz="4" w:space="0" w:color="auto"/>
              <w:bottom w:val="single" w:sz="4" w:space="0" w:color="auto"/>
              <w:right w:val="single" w:sz="4" w:space="0" w:color="auto"/>
            </w:tcBorders>
          </w:tcPr>
          <w:p w14:paraId="3982587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5888442A"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181A4E8"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1D4045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single" w:sz="4" w:space="0" w:color="auto"/>
              <w:left w:val="nil"/>
              <w:bottom w:val="single" w:sz="4" w:space="0" w:color="auto"/>
              <w:right w:val="nil"/>
            </w:tcBorders>
          </w:tcPr>
          <w:p w14:paraId="5DB7036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ввiдно-розподiльних пристроїв</w:t>
            </w:r>
          </w:p>
        </w:tc>
        <w:tc>
          <w:tcPr>
            <w:tcW w:w="1418" w:type="dxa"/>
            <w:tcBorders>
              <w:top w:val="single" w:sz="4" w:space="0" w:color="auto"/>
              <w:left w:val="single" w:sz="4" w:space="0" w:color="auto"/>
              <w:bottom w:val="single" w:sz="4" w:space="0" w:color="auto"/>
              <w:right w:val="nil"/>
            </w:tcBorders>
          </w:tcPr>
          <w:p w14:paraId="5109533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шафа</w:t>
            </w:r>
          </w:p>
        </w:tc>
        <w:tc>
          <w:tcPr>
            <w:tcW w:w="1418" w:type="dxa"/>
            <w:tcBorders>
              <w:top w:val="single" w:sz="4" w:space="0" w:color="auto"/>
              <w:left w:val="single" w:sz="4" w:space="0" w:color="auto"/>
              <w:bottom w:val="single" w:sz="4" w:space="0" w:color="auto"/>
              <w:right w:val="single" w:sz="4" w:space="0" w:color="auto"/>
            </w:tcBorders>
          </w:tcPr>
          <w:p w14:paraId="6DC9460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tcPr>
          <w:p w14:paraId="5D917D52"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5A4C60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5A0244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single" w:sz="4" w:space="0" w:color="auto"/>
              <w:left w:val="nil"/>
              <w:bottom w:val="single" w:sz="4" w:space="0" w:color="auto"/>
              <w:right w:val="nil"/>
            </w:tcBorders>
          </w:tcPr>
          <w:p w14:paraId="7B9BD8D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Перемичка заземлювальна</w:t>
            </w:r>
          </w:p>
        </w:tc>
        <w:tc>
          <w:tcPr>
            <w:tcW w:w="1418" w:type="dxa"/>
            <w:tcBorders>
              <w:top w:val="single" w:sz="4" w:space="0" w:color="auto"/>
              <w:left w:val="single" w:sz="4" w:space="0" w:color="auto"/>
              <w:bottom w:val="single" w:sz="4" w:space="0" w:color="auto"/>
              <w:right w:val="nil"/>
            </w:tcBorders>
          </w:tcPr>
          <w:p w14:paraId="24DB447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0ADD78B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tcPr>
          <w:p w14:paraId="6D6C0FB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0146DC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D4D40C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single" w:sz="4" w:space="0" w:color="auto"/>
              <w:left w:val="nil"/>
              <w:bottom w:val="single" w:sz="4" w:space="0" w:color="auto"/>
              <w:right w:val="nil"/>
            </w:tcBorders>
          </w:tcPr>
          <w:p w14:paraId="17BAC40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Бокс монтажний металевий</w:t>
            </w:r>
          </w:p>
        </w:tc>
        <w:tc>
          <w:tcPr>
            <w:tcW w:w="1418" w:type="dxa"/>
            <w:tcBorders>
              <w:top w:val="single" w:sz="4" w:space="0" w:color="auto"/>
              <w:left w:val="single" w:sz="4" w:space="0" w:color="auto"/>
              <w:bottom w:val="single" w:sz="4" w:space="0" w:color="auto"/>
              <w:right w:val="nil"/>
            </w:tcBorders>
          </w:tcPr>
          <w:p w14:paraId="72FFCB3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5A23C21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tcPr>
          <w:p w14:paraId="28D8CBF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0B92C6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AC4895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single" w:sz="4" w:space="0" w:color="auto"/>
              <w:left w:val="nil"/>
              <w:bottom w:val="single" w:sz="4" w:space="0" w:color="auto"/>
              <w:right w:val="nil"/>
            </w:tcBorders>
          </w:tcPr>
          <w:p w14:paraId="70D4C556"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вимикачів автоматичних</w:t>
            </w:r>
          </w:p>
        </w:tc>
        <w:tc>
          <w:tcPr>
            <w:tcW w:w="1418" w:type="dxa"/>
            <w:tcBorders>
              <w:top w:val="single" w:sz="4" w:space="0" w:color="auto"/>
              <w:left w:val="single" w:sz="4" w:space="0" w:color="auto"/>
              <w:bottom w:val="single" w:sz="4" w:space="0" w:color="auto"/>
              <w:right w:val="nil"/>
            </w:tcBorders>
          </w:tcPr>
          <w:p w14:paraId="2DA3571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6E503DD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1761DF1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5B97C4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AE8851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single" w:sz="4" w:space="0" w:color="auto"/>
              <w:left w:val="nil"/>
              <w:bottom w:val="single" w:sz="4" w:space="0" w:color="auto"/>
              <w:right w:val="nil"/>
            </w:tcBorders>
          </w:tcPr>
          <w:p w14:paraId="4545B25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Бірка маркувальна</w:t>
            </w:r>
          </w:p>
        </w:tc>
        <w:tc>
          <w:tcPr>
            <w:tcW w:w="1418" w:type="dxa"/>
            <w:tcBorders>
              <w:top w:val="single" w:sz="4" w:space="0" w:color="auto"/>
              <w:left w:val="single" w:sz="4" w:space="0" w:color="auto"/>
              <w:bottom w:val="single" w:sz="4" w:space="0" w:color="auto"/>
              <w:right w:val="nil"/>
            </w:tcBorders>
          </w:tcPr>
          <w:p w14:paraId="1DD8AE3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CA06DA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tcPr>
          <w:p w14:paraId="519BEBF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EC62551"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7E1F6E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single" w:sz="4" w:space="0" w:color="auto"/>
              <w:left w:val="nil"/>
              <w:bottom w:val="single" w:sz="4" w:space="0" w:color="auto"/>
              <w:right w:val="nil"/>
            </w:tcBorders>
          </w:tcPr>
          <w:p w14:paraId="52C8E0F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Вимикач автоматичний, номінальний струм 16 А</w:t>
            </w:r>
          </w:p>
        </w:tc>
        <w:tc>
          <w:tcPr>
            <w:tcW w:w="1418" w:type="dxa"/>
            <w:tcBorders>
              <w:top w:val="single" w:sz="4" w:space="0" w:color="auto"/>
              <w:left w:val="single" w:sz="4" w:space="0" w:color="auto"/>
              <w:bottom w:val="single" w:sz="4" w:space="0" w:color="auto"/>
              <w:right w:val="nil"/>
            </w:tcBorders>
          </w:tcPr>
          <w:p w14:paraId="7F6B4BA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5242436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5320721A"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2304A78"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2924E0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single" w:sz="4" w:space="0" w:color="auto"/>
              <w:left w:val="nil"/>
              <w:bottom w:val="single" w:sz="4" w:space="0" w:color="auto"/>
              <w:right w:val="nil"/>
            </w:tcBorders>
          </w:tcPr>
          <w:p w14:paraId="31C8EFFC"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Затягування двох проводів перерізом до 2,5 мм2 в</w:t>
            </w:r>
          </w:p>
          <w:p w14:paraId="04AB7749"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електротехнічний плінтус</w:t>
            </w:r>
          </w:p>
        </w:tc>
        <w:tc>
          <w:tcPr>
            <w:tcW w:w="1418" w:type="dxa"/>
            <w:tcBorders>
              <w:top w:val="single" w:sz="4" w:space="0" w:color="auto"/>
              <w:left w:val="single" w:sz="4" w:space="0" w:color="auto"/>
              <w:bottom w:val="single" w:sz="4" w:space="0" w:color="auto"/>
              <w:right w:val="nil"/>
            </w:tcBorders>
          </w:tcPr>
          <w:p w14:paraId="410BCBB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7C93EF8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1418" w:type="dxa"/>
            <w:tcBorders>
              <w:top w:val="single" w:sz="4" w:space="0" w:color="auto"/>
              <w:left w:val="single" w:sz="4" w:space="0" w:color="auto"/>
              <w:bottom w:val="single" w:sz="4" w:space="0" w:color="auto"/>
              <w:right w:val="single" w:sz="4" w:space="0" w:color="auto"/>
            </w:tcBorders>
          </w:tcPr>
          <w:p w14:paraId="5259983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8DE5902"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1A5C00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single" w:sz="4" w:space="0" w:color="auto"/>
              <w:left w:val="nil"/>
              <w:bottom w:val="single" w:sz="4" w:space="0" w:color="auto"/>
              <w:right w:val="nil"/>
            </w:tcBorders>
          </w:tcPr>
          <w:p w14:paraId="6EC5801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Труба гофрована металева, d= 25мм</w:t>
            </w:r>
          </w:p>
        </w:tc>
        <w:tc>
          <w:tcPr>
            <w:tcW w:w="1418" w:type="dxa"/>
            <w:tcBorders>
              <w:top w:val="single" w:sz="4" w:space="0" w:color="auto"/>
              <w:left w:val="single" w:sz="4" w:space="0" w:color="auto"/>
              <w:bottom w:val="single" w:sz="4" w:space="0" w:color="auto"/>
              <w:right w:val="nil"/>
            </w:tcBorders>
          </w:tcPr>
          <w:p w14:paraId="29D1177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557D901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1418" w:type="dxa"/>
            <w:tcBorders>
              <w:top w:val="single" w:sz="4" w:space="0" w:color="auto"/>
              <w:left w:val="single" w:sz="4" w:space="0" w:color="auto"/>
              <w:bottom w:val="single" w:sz="4" w:space="0" w:color="auto"/>
              <w:right w:val="single" w:sz="4" w:space="0" w:color="auto"/>
            </w:tcBorders>
          </w:tcPr>
          <w:p w14:paraId="4D0D78C1"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6D7BEAA"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50973D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single" w:sz="4" w:space="0" w:color="auto"/>
              <w:left w:val="nil"/>
              <w:bottom w:val="single" w:sz="4" w:space="0" w:color="auto"/>
              <w:right w:val="nil"/>
            </w:tcBorders>
          </w:tcPr>
          <w:p w14:paraId="76AE28A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Силовий кабель ШВВП 3х2,5</w:t>
            </w:r>
          </w:p>
        </w:tc>
        <w:tc>
          <w:tcPr>
            <w:tcW w:w="1418" w:type="dxa"/>
            <w:tcBorders>
              <w:top w:val="single" w:sz="4" w:space="0" w:color="auto"/>
              <w:left w:val="single" w:sz="4" w:space="0" w:color="auto"/>
              <w:bottom w:val="single" w:sz="4" w:space="0" w:color="auto"/>
              <w:right w:val="nil"/>
            </w:tcBorders>
          </w:tcPr>
          <w:p w14:paraId="125B03F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48B4A8B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1418" w:type="dxa"/>
            <w:tcBorders>
              <w:top w:val="single" w:sz="4" w:space="0" w:color="auto"/>
              <w:left w:val="single" w:sz="4" w:space="0" w:color="auto"/>
              <w:bottom w:val="single" w:sz="4" w:space="0" w:color="auto"/>
              <w:right w:val="single" w:sz="4" w:space="0" w:color="auto"/>
            </w:tcBorders>
          </w:tcPr>
          <w:p w14:paraId="55B89FCF"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AB2C1B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DBA39E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single" w:sz="4" w:space="0" w:color="auto"/>
              <w:left w:val="nil"/>
              <w:bottom w:val="single" w:sz="4" w:space="0" w:color="auto"/>
              <w:right w:val="nil"/>
            </w:tcBorders>
          </w:tcPr>
          <w:p w14:paraId="2C4C2AF6"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Силовий кабель ШВВП 2 х1,5 мм</w:t>
            </w:r>
          </w:p>
        </w:tc>
        <w:tc>
          <w:tcPr>
            <w:tcW w:w="1418" w:type="dxa"/>
            <w:tcBorders>
              <w:top w:val="single" w:sz="4" w:space="0" w:color="auto"/>
              <w:left w:val="single" w:sz="4" w:space="0" w:color="auto"/>
              <w:bottom w:val="single" w:sz="4" w:space="0" w:color="auto"/>
              <w:right w:val="nil"/>
            </w:tcBorders>
          </w:tcPr>
          <w:p w14:paraId="0118E34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32D2FDD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1418" w:type="dxa"/>
            <w:tcBorders>
              <w:top w:val="single" w:sz="4" w:space="0" w:color="auto"/>
              <w:left w:val="single" w:sz="4" w:space="0" w:color="auto"/>
              <w:bottom w:val="single" w:sz="4" w:space="0" w:color="auto"/>
              <w:right w:val="single" w:sz="4" w:space="0" w:color="auto"/>
            </w:tcBorders>
          </w:tcPr>
          <w:p w14:paraId="63602686"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9237C28"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6BED30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single" w:sz="4" w:space="0" w:color="auto"/>
              <w:left w:val="nil"/>
              <w:bottom w:val="single" w:sz="4" w:space="0" w:color="auto"/>
              <w:right w:val="nil"/>
            </w:tcBorders>
          </w:tcPr>
          <w:p w14:paraId="51B2F1C9"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Наконечники кабельні</w:t>
            </w:r>
          </w:p>
        </w:tc>
        <w:tc>
          <w:tcPr>
            <w:tcW w:w="1418" w:type="dxa"/>
            <w:tcBorders>
              <w:top w:val="single" w:sz="4" w:space="0" w:color="auto"/>
              <w:left w:val="single" w:sz="4" w:space="0" w:color="auto"/>
              <w:bottom w:val="single" w:sz="4" w:space="0" w:color="auto"/>
              <w:right w:val="nil"/>
            </w:tcBorders>
          </w:tcPr>
          <w:p w14:paraId="58F28CF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w:t>
            </w:r>
          </w:p>
        </w:tc>
        <w:tc>
          <w:tcPr>
            <w:tcW w:w="1418" w:type="dxa"/>
            <w:tcBorders>
              <w:top w:val="single" w:sz="4" w:space="0" w:color="auto"/>
              <w:left w:val="single" w:sz="4" w:space="0" w:color="auto"/>
              <w:bottom w:val="single" w:sz="4" w:space="0" w:color="auto"/>
              <w:right w:val="single" w:sz="4" w:space="0" w:color="auto"/>
            </w:tcBorders>
          </w:tcPr>
          <w:p w14:paraId="6C172E4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50585E38"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15F075D" w14:textId="77777777" w:rsidR="00520C44" w:rsidRDefault="00520C44" w:rsidP="00520C44">
      <w:pPr>
        <w:autoSpaceDE w:val="0"/>
        <w:autoSpaceDN w:val="0"/>
        <w:spacing w:after="0" w:line="240" w:lineRule="auto"/>
        <w:rPr>
          <w:sz w:val="2"/>
          <w:szCs w:val="2"/>
        </w:rPr>
        <w:sectPr w:rsidR="00520C44">
          <w:pgSz w:w="11904" w:h="16834"/>
          <w:pgMar w:top="850" w:right="850" w:bottom="567" w:left="1134" w:header="709" w:footer="197"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520C44" w14:paraId="46208E8C" w14:textId="77777777" w:rsidTr="00E8361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5AA45C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044296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1F5382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777DAA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0C122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20C44" w14:paraId="686E060C"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A0975C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single" w:sz="4" w:space="0" w:color="auto"/>
              <w:left w:val="nil"/>
              <w:bottom w:val="single" w:sz="4" w:space="0" w:color="auto"/>
              <w:right w:val="nil"/>
            </w:tcBorders>
          </w:tcPr>
          <w:p w14:paraId="07F89390"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штепсельних розеток неутопленого типу</w:t>
            </w:r>
          </w:p>
          <w:p w14:paraId="6641B23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відкритій проводці</w:t>
            </w:r>
          </w:p>
        </w:tc>
        <w:tc>
          <w:tcPr>
            <w:tcW w:w="1418" w:type="dxa"/>
            <w:tcBorders>
              <w:top w:val="single" w:sz="4" w:space="0" w:color="auto"/>
              <w:left w:val="single" w:sz="4" w:space="0" w:color="auto"/>
              <w:bottom w:val="single" w:sz="4" w:space="0" w:color="auto"/>
              <w:right w:val="nil"/>
            </w:tcBorders>
          </w:tcPr>
          <w:p w14:paraId="015F871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48CEF27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tcPr>
          <w:p w14:paraId="4637DEE0"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F0E8F9A"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FEAEFE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single" w:sz="4" w:space="0" w:color="auto"/>
              <w:left w:val="nil"/>
              <w:bottom w:val="single" w:sz="4" w:space="0" w:color="auto"/>
              <w:right w:val="nil"/>
            </w:tcBorders>
          </w:tcPr>
          <w:p w14:paraId="53030A59"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Розетка зовнішня подвійна</w:t>
            </w:r>
          </w:p>
        </w:tc>
        <w:tc>
          <w:tcPr>
            <w:tcW w:w="1418" w:type="dxa"/>
            <w:tcBorders>
              <w:top w:val="single" w:sz="4" w:space="0" w:color="auto"/>
              <w:left w:val="single" w:sz="4" w:space="0" w:color="auto"/>
              <w:bottom w:val="single" w:sz="4" w:space="0" w:color="auto"/>
              <w:right w:val="nil"/>
            </w:tcBorders>
          </w:tcPr>
          <w:p w14:paraId="36B0DB7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39E0239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tcPr>
          <w:p w14:paraId="66C357D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CA742F5"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CA7EA6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single" w:sz="4" w:space="0" w:color="auto"/>
              <w:left w:val="nil"/>
              <w:bottom w:val="single" w:sz="4" w:space="0" w:color="auto"/>
              <w:right w:val="nil"/>
            </w:tcBorders>
          </w:tcPr>
          <w:p w14:paraId="70D74036"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неутопленого типу при</w:t>
            </w:r>
          </w:p>
          <w:p w14:paraId="0CC7419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відкритій проводці</w:t>
            </w:r>
          </w:p>
        </w:tc>
        <w:tc>
          <w:tcPr>
            <w:tcW w:w="1418" w:type="dxa"/>
            <w:tcBorders>
              <w:top w:val="single" w:sz="4" w:space="0" w:color="auto"/>
              <w:left w:val="single" w:sz="4" w:space="0" w:color="auto"/>
              <w:bottom w:val="single" w:sz="4" w:space="0" w:color="auto"/>
              <w:right w:val="nil"/>
            </w:tcBorders>
          </w:tcPr>
          <w:p w14:paraId="532B2B8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3A3170F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15C7CA4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297FC2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27C089F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single" w:sz="4" w:space="0" w:color="auto"/>
              <w:left w:val="nil"/>
              <w:bottom w:val="single" w:sz="4" w:space="0" w:color="auto"/>
              <w:right w:val="nil"/>
            </w:tcBorders>
          </w:tcPr>
          <w:p w14:paraId="2078D3B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Вимикач</w:t>
            </w:r>
          </w:p>
        </w:tc>
        <w:tc>
          <w:tcPr>
            <w:tcW w:w="1418" w:type="dxa"/>
            <w:tcBorders>
              <w:top w:val="single" w:sz="4" w:space="0" w:color="auto"/>
              <w:left w:val="single" w:sz="4" w:space="0" w:color="auto"/>
              <w:bottom w:val="single" w:sz="4" w:space="0" w:color="auto"/>
              <w:right w:val="nil"/>
            </w:tcBorders>
          </w:tcPr>
          <w:p w14:paraId="565E11C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71DCEF6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43D8789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C64170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BB1F55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single" w:sz="4" w:space="0" w:color="auto"/>
              <w:left w:val="nil"/>
              <w:bottom w:val="single" w:sz="4" w:space="0" w:color="auto"/>
              <w:right w:val="nil"/>
            </w:tcBorders>
          </w:tcPr>
          <w:p w14:paraId="751E87EF"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по дереву 3,5х45 мм</w:t>
            </w:r>
          </w:p>
        </w:tc>
        <w:tc>
          <w:tcPr>
            <w:tcW w:w="1418" w:type="dxa"/>
            <w:tcBorders>
              <w:top w:val="single" w:sz="4" w:space="0" w:color="auto"/>
              <w:left w:val="single" w:sz="4" w:space="0" w:color="auto"/>
              <w:bottom w:val="single" w:sz="4" w:space="0" w:color="auto"/>
              <w:right w:val="nil"/>
            </w:tcBorders>
          </w:tcPr>
          <w:p w14:paraId="2F51E0F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733081C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1418" w:type="dxa"/>
            <w:tcBorders>
              <w:top w:val="single" w:sz="4" w:space="0" w:color="auto"/>
              <w:left w:val="single" w:sz="4" w:space="0" w:color="auto"/>
              <w:bottom w:val="single" w:sz="4" w:space="0" w:color="auto"/>
              <w:right w:val="single" w:sz="4" w:space="0" w:color="auto"/>
            </w:tcBorders>
          </w:tcPr>
          <w:p w14:paraId="26EEA607"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34F896B"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6D397F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single" w:sz="4" w:space="0" w:color="auto"/>
              <w:left w:val="nil"/>
              <w:bottom w:val="single" w:sz="4" w:space="0" w:color="auto"/>
              <w:right w:val="nil"/>
            </w:tcBorders>
          </w:tcPr>
          <w:p w14:paraId="4E79E2A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Кліпса 25 мм</w:t>
            </w:r>
          </w:p>
        </w:tc>
        <w:tc>
          <w:tcPr>
            <w:tcW w:w="1418" w:type="dxa"/>
            <w:tcBorders>
              <w:top w:val="single" w:sz="4" w:space="0" w:color="auto"/>
              <w:left w:val="single" w:sz="4" w:space="0" w:color="auto"/>
              <w:bottom w:val="single" w:sz="4" w:space="0" w:color="auto"/>
              <w:right w:val="nil"/>
            </w:tcBorders>
          </w:tcPr>
          <w:p w14:paraId="34FA020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762CB80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1418" w:type="dxa"/>
            <w:tcBorders>
              <w:top w:val="single" w:sz="4" w:space="0" w:color="auto"/>
              <w:left w:val="single" w:sz="4" w:space="0" w:color="auto"/>
              <w:bottom w:val="single" w:sz="4" w:space="0" w:color="auto"/>
              <w:right w:val="single" w:sz="4" w:space="0" w:color="auto"/>
            </w:tcBorders>
          </w:tcPr>
          <w:p w14:paraId="2C9DF868"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A4894AE"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D57AD5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single" w:sz="4" w:space="0" w:color="auto"/>
              <w:left w:val="nil"/>
              <w:bottom w:val="single" w:sz="4" w:space="0" w:color="auto"/>
              <w:right w:val="nil"/>
            </w:tcBorders>
          </w:tcPr>
          <w:p w14:paraId="07A15918"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14:paraId="53E39E9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встановлюються в підвісних стелях, кількість ламп 1 шт</w:t>
            </w:r>
          </w:p>
        </w:tc>
        <w:tc>
          <w:tcPr>
            <w:tcW w:w="1418" w:type="dxa"/>
            <w:tcBorders>
              <w:top w:val="single" w:sz="4" w:space="0" w:color="auto"/>
              <w:left w:val="single" w:sz="4" w:space="0" w:color="auto"/>
              <w:bottom w:val="single" w:sz="4" w:space="0" w:color="auto"/>
              <w:right w:val="nil"/>
            </w:tcBorders>
          </w:tcPr>
          <w:p w14:paraId="5E47315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6C3D8CF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Borders>
              <w:top w:val="single" w:sz="4" w:space="0" w:color="auto"/>
              <w:left w:val="single" w:sz="4" w:space="0" w:color="auto"/>
              <w:bottom w:val="single" w:sz="4" w:space="0" w:color="auto"/>
              <w:right w:val="single" w:sz="4" w:space="0" w:color="auto"/>
            </w:tcBorders>
          </w:tcPr>
          <w:p w14:paraId="10557A7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B7A3F7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D7CA27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single" w:sz="4" w:space="0" w:color="auto"/>
              <w:left w:val="nil"/>
              <w:bottom w:val="single" w:sz="4" w:space="0" w:color="auto"/>
              <w:right w:val="nil"/>
            </w:tcBorders>
          </w:tcPr>
          <w:p w14:paraId="01708A9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Світильники з розсіювачем із силікатного скла LED 1200мм</w:t>
            </w:r>
          </w:p>
        </w:tc>
        <w:tc>
          <w:tcPr>
            <w:tcW w:w="1418" w:type="dxa"/>
            <w:tcBorders>
              <w:top w:val="single" w:sz="4" w:space="0" w:color="auto"/>
              <w:left w:val="single" w:sz="4" w:space="0" w:color="auto"/>
              <w:bottom w:val="single" w:sz="4" w:space="0" w:color="auto"/>
              <w:right w:val="nil"/>
            </w:tcBorders>
          </w:tcPr>
          <w:p w14:paraId="5582806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0A84C15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tcPr>
          <w:p w14:paraId="21F913D3"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7D710F7"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BE2CDA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single" w:sz="4" w:space="0" w:color="auto"/>
              <w:left w:val="nil"/>
              <w:bottom w:val="single" w:sz="4" w:space="0" w:color="auto"/>
              <w:right w:val="nil"/>
            </w:tcBorders>
          </w:tcPr>
          <w:p w14:paraId="56F8ED9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Світильники з розсіювачем із силікатного скла LED 600мм</w:t>
            </w:r>
          </w:p>
        </w:tc>
        <w:tc>
          <w:tcPr>
            <w:tcW w:w="1418" w:type="dxa"/>
            <w:tcBorders>
              <w:top w:val="single" w:sz="4" w:space="0" w:color="auto"/>
              <w:left w:val="single" w:sz="4" w:space="0" w:color="auto"/>
              <w:bottom w:val="single" w:sz="4" w:space="0" w:color="auto"/>
              <w:right w:val="nil"/>
            </w:tcBorders>
          </w:tcPr>
          <w:p w14:paraId="26BEA25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7A6725E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62259BC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7AACB6E"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0B2B97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single" w:sz="4" w:space="0" w:color="auto"/>
              <w:left w:val="nil"/>
              <w:bottom w:val="single" w:sz="4" w:space="0" w:color="auto"/>
              <w:right w:val="nil"/>
            </w:tcBorders>
          </w:tcPr>
          <w:p w14:paraId="13829727"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повітроводів приточно- витяжної системи</w:t>
            </w:r>
          </w:p>
          <w:p w14:paraId="13ED6333"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(довжиною 30 м)</w:t>
            </w:r>
          </w:p>
        </w:tc>
        <w:tc>
          <w:tcPr>
            <w:tcW w:w="1418" w:type="dxa"/>
            <w:tcBorders>
              <w:top w:val="single" w:sz="4" w:space="0" w:color="auto"/>
              <w:left w:val="single" w:sz="4" w:space="0" w:color="auto"/>
              <w:bottom w:val="single" w:sz="4" w:space="0" w:color="auto"/>
              <w:right w:val="nil"/>
            </w:tcBorders>
          </w:tcPr>
          <w:p w14:paraId="15035F91"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3D75EE7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tcPr>
          <w:p w14:paraId="7049BB7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39B07E2"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E4B222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single" w:sz="4" w:space="0" w:color="auto"/>
              <w:left w:val="nil"/>
              <w:bottom w:val="single" w:sz="4" w:space="0" w:color="auto"/>
              <w:right w:val="nil"/>
            </w:tcBorders>
          </w:tcPr>
          <w:p w14:paraId="3369772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Повітроводи з оцинкованої сталі (1000х100 мм)</w:t>
            </w:r>
          </w:p>
        </w:tc>
        <w:tc>
          <w:tcPr>
            <w:tcW w:w="1418" w:type="dxa"/>
            <w:tcBorders>
              <w:top w:val="single" w:sz="4" w:space="0" w:color="auto"/>
              <w:left w:val="single" w:sz="4" w:space="0" w:color="auto"/>
              <w:bottom w:val="single" w:sz="4" w:space="0" w:color="auto"/>
              <w:right w:val="nil"/>
            </w:tcBorders>
          </w:tcPr>
          <w:p w14:paraId="700BDB5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11EB8FB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single" w:sz="4" w:space="0" w:color="auto"/>
              <w:left w:val="single" w:sz="4" w:space="0" w:color="auto"/>
              <w:bottom w:val="single" w:sz="4" w:space="0" w:color="auto"/>
              <w:right w:val="single" w:sz="4" w:space="0" w:color="auto"/>
            </w:tcBorders>
          </w:tcPr>
          <w:p w14:paraId="14F484E5"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E4BA04C"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6D8A0F8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single" w:sz="4" w:space="0" w:color="auto"/>
              <w:left w:val="nil"/>
              <w:bottom w:val="single" w:sz="4" w:space="0" w:color="auto"/>
              <w:right w:val="nil"/>
            </w:tcBorders>
          </w:tcPr>
          <w:p w14:paraId="648301F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оцинковане 100х200 мм 90 град.</w:t>
            </w:r>
          </w:p>
        </w:tc>
        <w:tc>
          <w:tcPr>
            <w:tcW w:w="1418" w:type="dxa"/>
            <w:tcBorders>
              <w:top w:val="single" w:sz="4" w:space="0" w:color="auto"/>
              <w:left w:val="single" w:sz="4" w:space="0" w:color="auto"/>
              <w:bottom w:val="single" w:sz="4" w:space="0" w:color="auto"/>
              <w:right w:val="nil"/>
            </w:tcBorders>
          </w:tcPr>
          <w:p w14:paraId="10EE481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2050E73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5AC2CD52"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E4396B1"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65177D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single" w:sz="4" w:space="0" w:color="auto"/>
              <w:left w:val="nil"/>
              <w:bottom w:val="single" w:sz="4" w:space="0" w:color="auto"/>
              <w:right w:val="nil"/>
            </w:tcBorders>
          </w:tcPr>
          <w:p w14:paraId="6E6EA90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Коліно оцинковане 100х200 мм 45 град.</w:t>
            </w:r>
          </w:p>
        </w:tc>
        <w:tc>
          <w:tcPr>
            <w:tcW w:w="1418" w:type="dxa"/>
            <w:tcBorders>
              <w:top w:val="single" w:sz="4" w:space="0" w:color="auto"/>
              <w:left w:val="single" w:sz="4" w:space="0" w:color="auto"/>
              <w:bottom w:val="single" w:sz="4" w:space="0" w:color="auto"/>
              <w:right w:val="nil"/>
            </w:tcBorders>
          </w:tcPr>
          <w:p w14:paraId="26564C8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57C3984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05B5106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1E0A241"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1F8B22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single" w:sz="4" w:space="0" w:color="auto"/>
              <w:left w:val="nil"/>
              <w:bottom w:val="single" w:sz="4" w:space="0" w:color="auto"/>
              <w:right w:val="nil"/>
            </w:tcBorders>
          </w:tcPr>
          <w:p w14:paraId="4CD788A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Перехід оцинкований для повітроводів Д 150 мм</w:t>
            </w:r>
          </w:p>
        </w:tc>
        <w:tc>
          <w:tcPr>
            <w:tcW w:w="1418" w:type="dxa"/>
            <w:tcBorders>
              <w:top w:val="single" w:sz="4" w:space="0" w:color="auto"/>
              <w:left w:val="single" w:sz="4" w:space="0" w:color="auto"/>
              <w:bottom w:val="single" w:sz="4" w:space="0" w:color="auto"/>
              <w:right w:val="nil"/>
            </w:tcBorders>
          </w:tcPr>
          <w:p w14:paraId="03A2BD5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545CB4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3194507D"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0092552"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1BD5F1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single" w:sz="4" w:space="0" w:color="auto"/>
              <w:left w:val="nil"/>
              <w:bottom w:val="single" w:sz="4" w:space="0" w:color="auto"/>
              <w:right w:val="nil"/>
            </w:tcBorders>
          </w:tcPr>
          <w:p w14:paraId="18F6008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Дюбель ударний 6*60</w:t>
            </w:r>
          </w:p>
        </w:tc>
        <w:tc>
          <w:tcPr>
            <w:tcW w:w="1418" w:type="dxa"/>
            <w:tcBorders>
              <w:top w:val="single" w:sz="4" w:space="0" w:color="auto"/>
              <w:left w:val="single" w:sz="4" w:space="0" w:color="auto"/>
              <w:bottom w:val="single" w:sz="4" w:space="0" w:color="auto"/>
              <w:right w:val="nil"/>
            </w:tcBorders>
          </w:tcPr>
          <w:p w14:paraId="307DEDB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6A16513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1418" w:type="dxa"/>
            <w:tcBorders>
              <w:top w:val="single" w:sz="4" w:space="0" w:color="auto"/>
              <w:left w:val="single" w:sz="4" w:space="0" w:color="auto"/>
              <w:bottom w:val="single" w:sz="4" w:space="0" w:color="auto"/>
              <w:right w:val="single" w:sz="4" w:space="0" w:color="auto"/>
            </w:tcBorders>
          </w:tcPr>
          <w:p w14:paraId="75357CF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5C79E7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9E976CF"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single" w:sz="4" w:space="0" w:color="auto"/>
              <w:left w:val="nil"/>
              <w:bottom w:val="single" w:sz="4" w:space="0" w:color="auto"/>
              <w:right w:val="nil"/>
            </w:tcBorders>
          </w:tcPr>
          <w:p w14:paraId="2C7FA9A2"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грат жалюзійних сталевих з вивірянням і</w:t>
            </w:r>
          </w:p>
          <w:p w14:paraId="389B7BCD"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закріпленням площею в світлі до 0,25 м2</w:t>
            </w:r>
          </w:p>
        </w:tc>
        <w:tc>
          <w:tcPr>
            <w:tcW w:w="1418" w:type="dxa"/>
            <w:tcBorders>
              <w:top w:val="single" w:sz="4" w:space="0" w:color="auto"/>
              <w:left w:val="single" w:sz="4" w:space="0" w:color="auto"/>
              <w:bottom w:val="single" w:sz="4" w:space="0" w:color="auto"/>
              <w:right w:val="nil"/>
            </w:tcBorders>
          </w:tcPr>
          <w:p w14:paraId="3FE93A0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грати</w:t>
            </w:r>
          </w:p>
        </w:tc>
        <w:tc>
          <w:tcPr>
            <w:tcW w:w="1418" w:type="dxa"/>
            <w:tcBorders>
              <w:top w:val="single" w:sz="4" w:space="0" w:color="auto"/>
              <w:left w:val="single" w:sz="4" w:space="0" w:color="auto"/>
              <w:bottom w:val="single" w:sz="4" w:space="0" w:color="auto"/>
              <w:right w:val="single" w:sz="4" w:space="0" w:color="auto"/>
            </w:tcBorders>
          </w:tcPr>
          <w:p w14:paraId="7164984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tcPr>
          <w:p w14:paraId="3B32C54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693E8ED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7618363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single" w:sz="4" w:space="0" w:color="auto"/>
              <w:left w:val="nil"/>
              <w:bottom w:val="single" w:sz="4" w:space="0" w:color="auto"/>
              <w:right w:val="nil"/>
            </w:tcBorders>
          </w:tcPr>
          <w:p w14:paraId="19E4D225"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Решітка вентиляційна</w:t>
            </w:r>
          </w:p>
        </w:tc>
        <w:tc>
          <w:tcPr>
            <w:tcW w:w="1418" w:type="dxa"/>
            <w:tcBorders>
              <w:top w:val="single" w:sz="4" w:space="0" w:color="auto"/>
              <w:left w:val="single" w:sz="4" w:space="0" w:color="auto"/>
              <w:bottom w:val="single" w:sz="4" w:space="0" w:color="auto"/>
              <w:right w:val="nil"/>
            </w:tcBorders>
          </w:tcPr>
          <w:p w14:paraId="7A5E9A26"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A4C934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single" w:sz="4" w:space="0" w:color="auto"/>
              <w:left w:val="single" w:sz="4" w:space="0" w:color="auto"/>
              <w:bottom w:val="single" w:sz="4" w:space="0" w:color="auto"/>
              <w:right w:val="single" w:sz="4" w:space="0" w:color="auto"/>
            </w:tcBorders>
          </w:tcPr>
          <w:p w14:paraId="06BBAF3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C656CC5"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FFA226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single" w:sz="4" w:space="0" w:color="auto"/>
              <w:left w:val="nil"/>
              <w:bottom w:val="single" w:sz="4" w:space="0" w:color="auto"/>
              <w:right w:val="nil"/>
            </w:tcBorders>
          </w:tcPr>
          <w:p w14:paraId="5A07670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вентиляторів осьових масою до 0,025 т</w:t>
            </w:r>
          </w:p>
        </w:tc>
        <w:tc>
          <w:tcPr>
            <w:tcW w:w="1418" w:type="dxa"/>
            <w:tcBorders>
              <w:top w:val="single" w:sz="4" w:space="0" w:color="auto"/>
              <w:left w:val="single" w:sz="4" w:space="0" w:color="auto"/>
              <w:bottom w:val="single" w:sz="4" w:space="0" w:color="auto"/>
              <w:right w:val="nil"/>
            </w:tcBorders>
          </w:tcPr>
          <w:p w14:paraId="6908FAB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8874A00"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192E9DB8"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529F63F4"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A0A7BA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single" w:sz="4" w:space="0" w:color="auto"/>
              <w:left w:val="nil"/>
              <w:bottom w:val="single" w:sz="4" w:space="0" w:color="auto"/>
              <w:right w:val="nil"/>
            </w:tcBorders>
          </w:tcPr>
          <w:p w14:paraId="0F35ED4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Вентилятор осьовий Д150 мм</w:t>
            </w:r>
          </w:p>
        </w:tc>
        <w:tc>
          <w:tcPr>
            <w:tcW w:w="1418" w:type="dxa"/>
            <w:tcBorders>
              <w:top w:val="single" w:sz="4" w:space="0" w:color="auto"/>
              <w:left w:val="single" w:sz="4" w:space="0" w:color="auto"/>
              <w:bottom w:val="single" w:sz="4" w:space="0" w:color="auto"/>
              <w:right w:val="nil"/>
            </w:tcBorders>
          </w:tcPr>
          <w:p w14:paraId="22DCF7E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121EAEA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tcPr>
          <w:p w14:paraId="3E1F5226"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022CD2D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7CA73E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single" w:sz="4" w:space="0" w:color="auto"/>
              <w:left w:val="nil"/>
              <w:bottom w:val="single" w:sz="4" w:space="0" w:color="auto"/>
              <w:right w:val="nil"/>
            </w:tcBorders>
          </w:tcPr>
          <w:p w14:paraId="3CCD9D8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упорів для лавок (72м х2,102 кг)/1000</w:t>
            </w:r>
          </w:p>
        </w:tc>
        <w:tc>
          <w:tcPr>
            <w:tcW w:w="1418" w:type="dxa"/>
            <w:tcBorders>
              <w:top w:val="single" w:sz="4" w:space="0" w:color="auto"/>
              <w:left w:val="single" w:sz="4" w:space="0" w:color="auto"/>
              <w:bottom w:val="single" w:sz="4" w:space="0" w:color="auto"/>
              <w:right w:val="nil"/>
            </w:tcBorders>
          </w:tcPr>
          <w:p w14:paraId="3721A68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14:paraId="20FF4CE3"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0,151344</w:t>
            </w:r>
          </w:p>
        </w:tc>
        <w:tc>
          <w:tcPr>
            <w:tcW w:w="1418" w:type="dxa"/>
            <w:tcBorders>
              <w:top w:val="single" w:sz="4" w:space="0" w:color="auto"/>
              <w:left w:val="single" w:sz="4" w:space="0" w:color="auto"/>
              <w:bottom w:val="single" w:sz="4" w:space="0" w:color="auto"/>
              <w:right w:val="single" w:sz="4" w:space="0" w:color="auto"/>
            </w:tcBorders>
          </w:tcPr>
          <w:p w14:paraId="7D3555E3"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2371CB05"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0CA2234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single" w:sz="4" w:space="0" w:color="auto"/>
              <w:left w:val="nil"/>
              <w:bottom w:val="single" w:sz="4" w:space="0" w:color="auto"/>
              <w:right w:val="nil"/>
            </w:tcBorders>
          </w:tcPr>
          <w:p w14:paraId="432F4C95"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дрібних металоконструкцій вагою до 0,1 т</w:t>
            </w:r>
          </w:p>
          <w:p w14:paraId="0899C40B"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(підпорки для лавок)</w:t>
            </w:r>
          </w:p>
        </w:tc>
        <w:tc>
          <w:tcPr>
            <w:tcW w:w="1418" w:type="dxa"/>
            <w:tcBorders>
              <w:top w:val="single" w:sz="4" w:space="0" w:color="auto"/>
              <w:left w:val="single" w:sz="4" w:space="0" w:color="auto"/>
              <w:bottom w:val="single" w:sz="4" w:space="0" w:color="auto"/>
              <w:right w:val="nil"/>
            </w:tcBorders>
          </w:tcPr>
          <w:p w14:paraId="0E028EF9"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14:paraId="1333AA0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0,151344</w:t>
            </w:r>
          </w:p>
        </w:tc>
        <w:tc>
          <w:tcPr>
            <w:tcW w:w="1418" w:type="dxa"/>
            <w:tcBorders>
              <w:top w:val="single" w:sz="4" w:space="0" w:color="auto"/>
              <w:left w:val="single" w:sz="4" w:space="0" w:color="auto"/>
              <w:bottom w:val="single" w:sz="4" w:space="0" w:color="auto"/>
              <w:right w:val="single" w:sz="4" w:space="0" w:color="auto"/>
            </w:tcBorders>
          </w:tcPr>
          <w:p w14:paraId="400F3BB1"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67C3A4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F8650D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single" w:sz="4" w:space="0" w:color="auto"/>
              <w:left w:val="nil"/>
              <w:bottom w:val="single" w:sz="4" w:space="0" w:color="auto"/>
              <w:right w:val="nil"/>
            </w:tcBorders>
          </w:tcPr>
          <w:p w14:paraId="3ED90427"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Металева шина 40х4 мм (полоса)</w:t>
            </w:r>
          </w:p>
        </w:tc>
        <w:tc>
          <w:tcPr>
            <w:tcW w:w="1418" w:type="dxa"/>
            <w:tcBorders>
              <w:top w:val="single" w:sz="4" w:space="0" w:color="auto"/>
              <w:left w:val="single" w:sz="4" w:space="0" w:color="auto"/>
              <w:bottom w:val="single" w:sz="4" w:space="0" w:color="auto"/>
              <w:right w:val="nil"/>
            </w:tcBorders>
          </w:tcPr>
          <w:p w14:paraId="26812C2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4487A1C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tcPr>
          <w:p w14:paraId="2256C97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25D6A01"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6D4209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single" w:sz="4" w:space="0" w:color="auto"/>
              <w:left w:val="nil"/>
              <w:bottom w:val="single" w:sz="4" w:space="0" w:color="auto"/>
              <w:right w:val="nil"/>
            </w:tcBorders>
          </w:tcPr>
          <w:p w14:paraId="62F30B42"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профільні 40х40 мм, товщина стінки 1,8 мм</w:t>
            </w:r>
          </w:p>
        </w:tc>
        <w:tc>
          <w:tcPr>
            <w:tcW w:w="1418" w:type="dxa"/>
            <w:tcBorders>
              <w:top w:val="single" w:sz="4" w:space="0" w:color="auto"/>
              <w:left w:val="single" w:sz="4" w:space="0" w:color="auto"/>
              <w:bottom w:val="single" w:sz="4" w:space="0" w:color="auto"/>
              <w:right w:val="nil"/>
            </w:tcBorders>
          </w:tcPr>
          <w:p w14:paraId="2103CAF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298EB72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1418" w:type="dxa"/>
            <w:tcBorders>
              <w:top w:val="single" w:sz="4" w:space="0" w:color="auto"/>
              <w:left w:val="single" w:sz="4" w:space="0" w:color="auto"/>
              <w:bottom w:val="single" w:sz="4" w:space="0" w:color="auto"/>
              <w:right w:val="single" w:sz="4" w:space="0" w:color="auto"/>
            </w:tcBorders>
          </w:tcPr>
          <w:p w14:paraId="6315474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1117474"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14B88D1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single" w:sz="4" w:space="0" w:color="auto"/>
              <w:left w:val="nil"/>
              <w:bottom w:val="single" w:sz="4" w:space="0" w:color="auto"/>
              <w:right w:val="nil"/>
            </w:tcBorders>
          </w:tcPr>
          <w:p w14:paraId="0708A3D0"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Електроди, діаметр 5 мм, марка Э42</w:t>
            </w:r>
          </w:p>
        </w:tc>
        <w:tc>
          <w:tcPr>
            <w:tcW w:w="1418" w:type="dxa"/>
            <w:tcBorders>
              <w:top w:val="single" w:sz="4" w:space="0" w:color="auto"/>
              <w:left w:val="single" w:sz="4" w:space="0" w:color="auto"/>
              <w:bottom w:val="single" w:sz="4" w:space="0" w:color="auto"/>
              <w:right w:val="nil"/>
            </w:tcBorders>
          </w:tcPr>
          <w:p w14:paraId="718125D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single" w:sz="4" w:space="0" w:color="auto"/>
              <w:left w:val="single" w:sz="4" w:space="0" w:color="auto"/>
              <w:bottom w:val="single" w:sz="4" w:space="0" w:color="auto"/>
              <w:right w:val="single" w:sz="4" w:space="0" w:color="auto"/>
            </w:tcBorders>
          </w:tcPr>
          <w:p w14:paraId="0295D40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0,0063</w:t>
            </w:r>
          </w:p>
        </w:tc>
        <w:tc>
          <w:tcPr>
            <w:tcW w:w="1418" w:type="dxa"/>
            <w:tcBorders>
              <w:top w:val="single" w:sz="4" w:space="0" w:color="auto"/>
              <w:left w:val="single" w:sz="4" w:space="0" w:color="auto"/>
              <w:bottom w:val="single" w:sz="4" w:space="0" w:color="auto"/>
              <w:right w:val="single" w:sz="4" w:space="0" w:color="auto"/>
            </w:tcBorders>
          </w:tcPr>
          <w:p w14:paraId="48F383BB"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F05791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55AD569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single" w:sz="4" w:space="0" w:color="auto"/>
              <w:left w:val="nil"/>
              <w:bottom w:val="single" w:sz="4" w:space="0" w:color="auto"/>
              <w:right w:val="nil"/>
            </w:tcBorders>
          </w:tcPr>
          <w:p w14:paraId="75E0A205"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Круги армовані абразивні зачисні, діаметр 180х6 мм</w:t>
            </w:r>
          </w:p>
        </w:tc>
        <w:tc>
          <w:tcPr>
            <w:tcW w:w="1418" w:type="dxa"/>
            <w:tcBorders>
              <w:top w:val="single" w:sz="4" w:space="0" w:color="auto"/>
              <w:left w:val="single" w:sz="4" w:space="0" w:color="auto"/>
              <w:bottom w:val="single" w:sz="4" w:space="0" w:color="auto"/>
              <w:right w:val="nil"/>
            </w:tcBorders>
          </w:tcPr>
          <w:p w14:paraId="45B4839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single" w:sz="4" w:space="0" w:color="auto"/>
              <w:left w:val="single" w:sz="4" w:space="0" w:color="auto"/>
              <w:bottom w:val="single" w:sz="4" w:space="0" w:color="auto"/>
              <w:right w:val="single" w:sz="4" w:space="0" w:color="auto"/>
            </w:tcBorders>
          </w:tcPr>
          <w:p w14:paraId="392A0A28"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1CD47E7E"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13CA2B39"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0028474"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single" w:sz="4" w:space="0" w:color="auto"/>
              <w:left w:val="nil"/>
              <w:bottom w:val="single" w:sz="4" w:space="0" w:color="auto"/>
              <w:right w:val="nil"/>
            </w:tcBorders>
          </w:tcPr>
          <w:p w14:paraId="6BA0129B"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Дошки обрізні з хвойних порід, довжина 2 м, оброблені</w:t>
            </w:r>
          </w:p>
          <w:p w14:paraId="76F6B48C"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та пофарбовані</w:t>
            </w:r>
          </w:p>
        </w:tc>
        <w:tc>
          <w:tcPr>
            <w:tcW w:w="1418" w:type="dxa"/>
            <w:tcBorders>
              <w:top w:val="single" w:sz="4" w:space="0" w:color="auto"/>
              <w:left w:val="single" w:sz="4" w:space="0" w:color="auto"/>
              <w:bottom w:val="single" w:sz="4" w:space="0" w:color="auto"/>
              <w:right w:val="nil"/>
            </w:tcBorders>
          </w:tcPr>
          <w:p w14:paraId="717962F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single" w:sz="4" w:space="0" w:color="auto"/>
              <w:left w:val="single" w:sz="4" w:space="0" w:color="auto"/>
              <w:bottom w:val="single" w:sz="4" w:space="0" w:color="auto"/>
              <w:right w:val="single" w:sz="4" w:space="0" w:color="auto"/>
            </w:tcBorders>
          </w:tcPr>
          <w:p w14:paraId="58D633D5"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1418" w:type="dxa"/>
            <w:tcBorders>
              <w:top w:val="single" w:sz="4" w:space="0" w:color="auto"/>
              <w:left w:val="single" w:sz="4" w:space="0" w:color="auto"/>
              <w:bottom w:val="single" w:sz="4" w:space="0" w:color="auto"/>
              <w:right w:val="single" w:sz="4" w:space="0" w:color="auto"/>
            </w:tcBorders>
          </w:tcPr>
          <w:p w14:paraId="2C8F62B3"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32DBC4D3"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4DE8D40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single" w:sz="4" w:space="0" w:color="auto"/>
              <w:left w:val="nil"/>
              <w:bottom w:val="single" w:sz="4" w:space="0" w:color="auto"/>
              <w:right w:val="nil"/>
            </w:tcBorders>
          </w:tcPr>
          <w:p w14:paraId="781B7585"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 меблевий з гайкою і шайбою 100*8</w:t>
            </w:r>
          </w:p>
        </w:tc>
        <w:tc>
          <w:tcPr>
            <w:tcW w:w="1418" w:type="dxa"/>
            <w:tcBorders>
              <w:top w:val="single" w:sz="4" w:space="0" w:color="auto"/>
              <w:left w:val="single" w:sz="4" w:space="0" w:color="auto"/>
              <w:bottom w:val="single" w:sz="4" w:space="0" w:color="auto"/>
              <w:right w:val="nil"/>
            </w:tcBorders>
          </w:tcPr>
          <w:p w14:paraId="5078731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Borders>
              <w:top w:val="single" w:sz="4" w:space="0" w:color="auto"/>
              <w:left w:val="single" w:sz="4" w:space="0" w:color="auto"/>
              <w:bottom w:val="single" w:sz="4" w:space="0" w:color="auto"/>
              <w:right w:val="single" w:sz="4" w:space="0" w:color="auto"/>
            </w:tcBorders>
          </w:tcPr>
          <w:p w14:paraId="37E50CDB"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1418" w:type="dxa"/>
            <w:tcBorders>
              <w:top w:val="single" w:sz="4" w:space="0" w:color="auto"/>
              <w:left w:val="single" w:sz="4" w:space="0" w:color="auto"/>
              <w:bottom w:val="single" w:sz="4" w:space="0" w:color="auto"/>
              <w:right w:val="single" w:sz="4" w:space="0" w:color="auto"/>
            </w:tcBorders>
          </w:tcPr>
          <w:p w14:paraId="692B07EC"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7DF1648F"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41A8F32"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single" w:sz="4" w:space="0" w:color="auto"/>
              <w:left w:val="nil"/>
              <w:bottom w:val="single" w:sz="4" w:space="0" w:color="auto"/>
              <w:right w:val="nil"/>
            </w:tcBorders>
          </w:tcPr>
          <w:p w14:paraId="79F44202" w14:textId="77777777" w:rsidR="00520C44" w:rsidRDefault="00520C44" w:rsidP="00E8361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поґрунтованих поверхонь</w:t>
            </w:r>
          </w:p>
          <w:p w14:paraId="2A95468E"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емаллю</w:t>
            </w:r>
          </w:p>
        </w:tc>
        <w:tc>
          <w:tcPr>
            <w:tcW w:w="1418" w:type="dxa"/>
            <w:tcBorders>
              <w:top w:val="single" w:sz="4" w:space="0" w:color="auto"/>
              <w:left w:val="single" w:sz="4" w:space="0" w:color="auto"/>
              <w:bottom w:val="single" w:sz="4" w:space="0" w:color="auto"/>
              <w:right w:val="nil"/>
            </w:tcBorders>
          </w:tcPr>
          <w:p w14:paraId="3BC08AEE"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single" w:sz="4" w:space="0" w:color="auto"/>
              <w:left w:val="single" w:sz="4" w:space="0" w:color="auto"/>
              <w:bottom w:val="single" w:sz="4" w:space="0" w:color="auto"/>
              <w:right w:val="single" w:sz="4" w:space="0" w:color="auto"/>
            </w:tcBorders>
          </w:tcPr>
          <w:p w14:paraId="649EA207"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23,04</w:t>
            </w:r>
          </w:p>
        </w:tc>
        <w:tc>
          <w:tcPr>
            <w:tcW w:w="1418" w:type="dxa"/>
            <w:tcBorders>
              <w:top w:val="single" w:sz="4" w:space="0" w:color="auto"/>
              <w:left w:val="single" w:sz="4" w:space="0" w:color="auto"/>
              <w:bottom w:val="single" w:sz="4" w:space="0" w:color="auto"/>
              <w:right w:val="single" w:sz="4" w:space="0" w:color="auto"/>
            </w:tcBorders>
          </w:tcPr>
          <w:p w14:paraId="34BAD104"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20C44" w14:paraId="4FDBDF9D" w14:textId="77777777" w:rsidTr="00E83612">
        <w:trPr>
          <w:jc w:val="center"/>
        </w:trPr>
        <w:tc>
          <w:tcPr>
            <w:tcW w:w="567" w:type="dxa"/>
            <w:tcBorders>
              <w:top w:val="single" w:sz="4" w:space="0" w:color="auto"/>
              <w:left w:val="single" w:sz="4" w:space="0" w:color="auto"/>
              <w:bottom w:val="single" w:sz="4" w:space="0" w:color="auto"/>
              <w:right w:val="single" w:sz="4" w:space="0" w:color="auto"/>
            </w:tcBorders>
          </w:tcPr>
          <w:p w14:paraId="30ABC78C"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single" w:sz="4" w:space="0" w:color="auto"/>
              <w:left w:val="nil"/>
              <w:bottom w:val="single" w:sz="4" w:space="0" w:color="auto"/>
              <w:right w:val="nil"/>
            </w:tcBorders>
          </w:tcPr>
          <w:p w14:paraId="49131A9A" w14:textId="77777777" w:rsidR="00520C44" w:rsidRDefault="00520C44" w:rsidP="00E83612">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Фарба емаль-грунт акрилова "ЗАХИСТ 3 в 1" для металу</w:t>
            </w:r>
          </w:p>
        </w:tc>
        <w:tc>
          <w:tcPr>
            <w:tcW w:w="1418" w:type="dxa"/>
            <w:tcBorders>
              <w:top w:val="single" w:sz="4" w:space="0" w:color="auto"/>
              <w:left w:val="single" w:sz="4" w:space="0" w:color="auto"/>
              <w:bottom w:val="single" w:sz="4" w:space="0" w:color="auto"/>
              <w:right w:val="nil"/>
            </w:tcBorders>
          </w:tcPr>
          <w:p w14:paraId="7CF0707D"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single" w:sz="4" w:space="0" w:color="auto"/>
              <w:left w:val="single" w:sz="4" w:space="0" w:color="auto"/>
              <w:bottom w:val="single" w:sz="4" w:space="0" w:color="auto"/>
              <w:right w:val="single" w:sz="4" w:space="0" w:color="auto"/>
            </w:tcBorders>
          </w:tcPr>
          <w:p w14:paraId="2F1876DA" w14:textId="77777777" w:rsidR="00520C44" w:rsidRDefault="00520C44" w:rsidP="00E8361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4,377</w:t>
            </w:r>
          </w:p>
        </w:tc>
        <w:tc>
          <w:tcPr>
            <w:tcW w:w="1418" w:type="dxa"/>
            <w:tcBorders>
              <w:top w:val="single" w:sz="4" w:space="0" w:color="auto"/>
              <w:left w:val="single" w:sz="4" w:space="0" w:color="auto"/>
              <w:bottom w:val="single" w:sz="4" w:space="0" w:color="auto"/>
              <w:right w:val="single" w:sz="4" w:space="0" w:color="auto"/>
            </w:tcBorders>
          </w:tcPr>
          <w:p w14:paraId="58946462" w14:textId="77777777" w:rsidR="00520C44" w:rsidRDefault="00520C44" w:rsidP="00E8361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220E6DC" w14:textId="77777777" w:rsidR="002626D5" w:rsidRDefault="002626D5" w:rsidP="004D271E">
      <w:pPr>
        <w:jc w:val="center"/>
        <w:rPr>
          <w:rFonts w:ascii="Times New Roman" w:hAnsi="Times New Roman" w:cs="Times New Roman"/>
          <w:b/>
          <w:bCs/>
          <w:sz w:val="24"/>
          <w:szCs w:val="24"/>
          <w:lang w:val="uk-UA"/>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Default="004041EC" w:rsidP="004041EC">
      <w:pPr>
        <w:contextualSpacing/>
        <w:jc w:val="center"/>
        <w:rPr>
          <w:rFonts w:ascii="Times New Roman" w:hAnsi="Times New Roman" w:cs="Times New Roman"/>
          <w:b/>
          <w:bCs/>
          <w:i/>
          <w:iCs/>
          <w:sz w:val="24"/>
          <w:szCs w:val="24"/>
          <w:lang w:val="uk-UA"/>
        </w:rPr>
      </w:pPr>
    </w:p>
    <w:p w14:paraId="531A1858" w14:textId="77777777" w:rsidR="004041EC" w:rsidRPr="00B060FF" w:rsidRDefault="004041EC" w:rsidP="004041EC">
      <w:pPr>
        <w:contextualSpacing/>
        <w:jc w:val="right"/>
        <w:rPr>
          <w:rFonts w:ascii="Times New Roman" w:hAnsi="Times New Roman" w:cs="Times New Roman"/>
          <w:b/>
          <w:bCs/>
          <w:sz w:val="24"/>
          <w:szCs w:val="24"/>
          <w:lang w:val="uk-UA"/>
        </w:rPr>
      </w:pPr>
    </w:p>
    <w:p w14:paraId="2B24C2C9" w14:textId="77777777" w:rsidR="004041EC" w:rsidRDefault="004041EC" w:rsidP="004041EC">
      <w:pPr>
        <w:contextualSpacing/>
        <w:jc w:val="right"/>
        <w:rPr>
          <w:rFonts w:ascii="Times New Roman" w:hAnsi="Times New Roman" w:cs="Times New Roman"/>
          <w:b/>
          <w:bCs/>
          <w:sz w:val="24"/>
          <w:szCs w:val="24"/>
          <w:lang w:val="uk-UA"/>
        </w:rPr>
      </w:pPr>
    </w:p>
    <w:p w14:paraId="3C515231" w14:textId="77777777" w:rsidR="004041EC" w:rsidRDefault="004041EC" w:rsidP="004041EC">
      <w:pPr>
        <w:contextualSpacing/>
        <w:jc w:val="right"/>
        <w:rPr>
          <w:rFonts w:ascii="Times New Roman" w:hAnsi="Times New Roman" w:cs="Times New Roman"/>
          <w:b/>
          <w:bCs/>
          <w:sz w:val="24"/>
          <w:szCs w:val="24"/>
          <w:lang w:val="uk-UA"/>
        </w:rPr>
      </w:pPr>
    </w:p>
    <w:p w14:paraId="4BF559DB" w14:textId="4B1F35B3" w:rsidR="00B060FF" w:rsidRDefault="00B060FF" w:rsidP="00502948">
      <w:pPr>
        <w:jc w:val="center"/>
        <w:rPr>
          <w:rFonts w:ascii="Times New Roman" w:hAnsi="Times New Roman" w:cs="Times New Roman"/>
          <w:b/>
          <w:bCs/>
          <w:sz w:val="24"/>
          <w:szCs w:val="24"/>
          <w:lang w:val="uk-UA"/>
        </w:rPr>
      </w:pPr>
    </w:p>
    <w:p w14:paraId="075BF4B0" w14:textId="6DC6C38D" w:rsidR="00520C44" w:rsidRDefault="00520C44" w:rsidP="00502948">
      <w:pPr>
        <w:jc w:val="center"/>
        <w:rPr>
          <w:rFonts w:ascii="Times New Roman" w:hAnsi="Times New Roman" w:cs="Times New Roman"/>
          <w:b/>
          <w:bCs/>
          <w:sz w:val="24"/>
          <w:szCs w:val="24"/>
          <w:lang w:val="uk-UA"/>
        </w:rPr>
      </w:pPr>
    </w:p>
    <w:p w14:paraId="7D48DA3A" w14:textId="77777777" w:rsidR="00520C44" w:rsidRDefault="00520C44" w:rsidP="00502948">
      <w:pPr>
        <w:jc w:val="center"/>
        <w:rPr>
          <w:rFonts w:ascii="Times New Roman" w:hAnsi="Times New Roman" w:cs="Times New Roman"/>
          <w:b/>
          <w:bCs/>
          <w:sz w:val="24"/>
          <w:szCs w:val="24"/>
          <w:lang w:val="uk-UA"/>
        </w:rPr>
      </w:pPr>
    </w:p>
    <w:p w14:paraId="01A11532" w14:textId="77777777" w:rsidR="006D0931" w:rsidRDefault="006D0931" w:rsidP="00B060FF">
      <w:pPr>
        <w:jc w:val="right"/>
        <w:rPr>
          <w:rFonts w:ascii="Times New Roman" w:hAnsi="Times New Roman" w:cs="Times New Roman"/>
          <w:b/>
          <w:bCs/>
          <w:sz w:val="24"/>
          <w:szCs w:val="24"/>
          <w:lang w:val="uk-UA"/>
        </w:rPr>
      </w:pPr>
    </w:p>
    <w:p w14:paraId="4CBC31C8" w14:textId="77777777" w:rsidR="006D0931" w:rsidRDefault="006D0931" w:rsidP="00B060FF">
      <w:pPr>
        <w:jc w:val="right"/>
        <w:rPr>
          <w:rFonts w:ascii="Times New Roman" w:hAnsi="Times New Roman" w:cs="Times New Roman"/>
          <w:b/>
          <w:bCs/>
          <w:sz w:val="24"/>
          <w:szCs w:val="24"/>
          <w:lang w:val="uk-UA"/>
        </w:rPr>
      </w:pPr>
    </w:p>
    <w:p w14:paraId="139D0EC7" w14:textId="77777777" w:rsidR="006D0931" w:rsidRDefault="006D0931" w:rsidP="00B060FF">
      <w:pPr>
        <w:jc w:val="right"/>
        <w:rPr>
          <w:rFonts w:ascii="Times New Roman" w:hAnsi="Times New Roman" w:cs="Times New Roman"/>
          <w:b/>
          <w:bCs/>
          <w:sz w:val="24"/>
          <w:szCs w:val="24"/>
          <w:lang w:val="uk-UA"/>
        </w:rPr>
      </w:pPr>
    </w:p>
    <w:p w14:paraId="1E850831" w14:textId="772C2685" w:rsidR="00B060FF" w:rsidRPr="00851809" w:rsidRDefault="00B060FF" w:rsidP="00851809">
      <w:pPr>
        <w:spacing w:after="0" w:line="240" w:lineRule="auto"/>
        <w:contextualSpacing/>
        <w:jc w:val="right"/>
        <w:rPr>
          <w:rFonts w:ascii="Times New Roman" w:hAnsi="Times New Roman" w:cs="Times New Roman"/>
          <w:b/>
          <w:bCs/>
          <w:sz w:val="24"/>
          <w:szCs w:val="24"/>
          <w:lang w:val="uk-UA"/>
        </w:rPr>
      </w:pPr>
      <w:r w:rsidRPr="00851809">
        <w:rPr>
          <w:rFonts w:ascii="Times New Roman" w:hAnsi="Times New Roman" w:cs="Times New Roman"/>
          <w:b/>
          <w:bCs/>
          <w:sz w:val="24"/>
          <w:szCs w:val="24"/>
          <w:lang w:val="uk-UA"/>
        </w:rPr>
        <w:lastRenderedPageBreak/>
        <w:t>Додаток № 4 до тендерної документації</w:t>
      </w:r>
    </w:p>
    <w:p w14:paraId="16648C97" w14:textId="6A1E2920" w:rsidR="00851809" w:rsidRPr="00851809" w:rsidRDefault="00851809" w:rsidP="00851809">
      <w:pPr>
        <w:tabs>
          <w:tab w:val="left" w:pos="10490"/>
        </w:tabs>
        <w:spacing w:after="0" w:line="240" w:lineRule="auto"/>
        <w:ind w:right="120"/>
        <w:contextualSpacing/>
        <w:jc w:val="right"/>
        <w:rPr>
          <w:rStyle w:val="30"/>
          <w:rFonts w:eastAsiaTheme="minorHAnsi"/>
          <w:bCs w:val="0"/>
          <w:sz w:val="24"/>
          <w:szCs w:val="24"/>
        </w:rPr>
      </w:pPr>
      <w:r w:rsidRPr="00851809">
        <w:rPr>
          <w:rStyle w:val="30"/>
          <w:rFonts w:eastAsiaTheme="minorHAnsi"/>
          <w:bCs w:val="0"/>
          <w:sz w:val="24"/>
          <w:szCs w:val="24"/>
        </w:rPr>
        <w:t>ПРОЄКТ</w:t>
      </w:r>
    </w:p>
    <w:p w14:paraId="2A7243BD" w14:textId="77777777" w:rsidR="00851809" w:rsidRPr="00851809" w:rsidRDefault="00851809" w:rsidP="00851809">
      <w:pPr>
        <w:tabs>
          <w:tab w:val="left" w:pos="10490"/>
        </w:tabs>
        <w:spacing w:after="0" w:line="240" w:lineRule="auto"/>
        <w:ind w:right="120"/>
        <w:contextualSpacing/>
        <w:jc w:val="center"/>
        <w:rPr>
          <w:rStyle w:val="30"/>
          <w:rFonts w:eastAsiaTheme="minorHAnsi"/>
          <w:bCs w:val="0"/>
          <w:sz w:val="24"/>
          <w:szCs w:val="24"/>
        </w:rPr>
      </w:pPr>
      <w:r w:rsidRPr="00851809">
        <w:rPr>
          <w:rStyle w:val="30"/>
          <w:rFonts w:eastAsiaTheme="minorHAnsi"/>
          <w:bCs w:val="0"/>
          <w:sz w:val="24"/>
          <w:szCs w:val="24"/>
        </w:rPr>
        <w:t>ДОГОВІР №___________</w:t>
      </w:r>
    </w:p>
    <w:p w14:paraId="7C9D7D0D" w14:textId="77777777" w:rsidR="00851809" w:rsidRPr="00851809" w:rsidRDefault="00851809" w:rsidP="00851809">
      <w:pPr>
        <w:tabs>
          <w:tab w:val="left" w:pos="10490"/>
        </w:tabs>
        <w:spacing w:after="0" w:line="240" w:lineRule="auto"/>
        <w:ind w:right="120"/>
        <w:contextualSpacing/>
        <w:jc w:val="center"/>
        <w:rPr>
          <w:rStyle w:val="30"/>
          <w:rFonts w:eastAsiaTheme="minorHAnsi"/>
          <w:bCs w:val="0"/>
          <w:sz w:val="24"/>
          <w:szCs w:val="24"/>
        </w:rPr>
      </w:pPr>
      <w:r w:rsidRPr="00851809">
        <w:rPr>
          <w:rStyle w:val="30"/>
          <w:rFonts w:eastAsiaTheme="minorHAnsi"/>
          <w:bCs w:val="0"/>
          <w:sz w:val="24"/>
          <w:szCs w:val="24"/>
        </w:rPr>
        <w:t>надання послуг</w:t>
      </w:r>
    </w:p>
    <w:p w14:paraId="40D3624B" w14:textId="017FA4FE" w:rsidR="00851809" w:rsidRPr="00851809" w:rsidRDefault="00851809" w:rsidP="00851809">
      <w:pPr>
        <w:tabs>
          <w:tab w:val="left" w:pos="10490"/>
        </w:tabs>
        <w:spacing w:after="0" w:line="240" w:lineRule="auto"/>
        <w:ind w:right="120"/>
        <w:contextualSpacing/>
        <w:rPr>
          <w:rFonts w:ascii="Times New Roman" w:hAnsi="Times New Roman" w:cs="Times New Roman"/>
          <w:sz w:val="24"/>
          <w:szCs w:val="24"/>
        </w:rPr>
      </w:pPr>
      <w:r w:rsidRPr="00851809">
        <w:rPr>
          <w:rFonts w:ascii="Times New Roman" w:hAnsi="Times New Roman" w:cs="Times New Roman"/>
          <w:sz w:val="24"/>
          <w:szCs w:val="24"/>
        </w:rPr>
        <w:t xml:space="preserve">м. Роздільна                                           </w:t>
      </w:r>
      <w:r>
        <w:rPr>
          <w:rFonts w:ascii="Times New Roman" w:hAnsi="Times New Roman" w:cs="Times New Roman"/>
          <w:sz w:val="24"/>
          <w:szCs w:val="24"/>
          <w:lang w:val="uk-UA"/>
        </w:rPr>
        <w:t xml:space="preserve">      </w:t>
      </w:r>
      <w:r w:rsidRPr="00851809">
        <w:rPr>
          <w:rFonts w:ascii="Times New Roman" w:hAnsi="Times New Roman" w:cs="Times New Roman"/>
          <w:sz w:val="24"/>
          <w:szCs w:val="24"/>
        </w:rPr>
        <w:t xml:space="preserve">                                                     «_____»_______2023р.</w:t>
      </w:r>
    </w:p>
    <w:p w14:paraId="086EB9C8" w14:textId="77777777" w:rsidR="00851809" w:rsidRPr="00851809" w:rsidRDefault="00851809" w:rsidP="00851809">
      <w:pPr>
        <w:tabs>
          <w:tab w:val="left" w:pos="10490"/>
        </w:tabs>
        <w:spacing w:after="0" w:line="240" w:lineRule="auto"/>
        <w:ind w:right="120"/>
        <w:contextualSpacing/>
        <w:rPr>
          <w:rFonts w:ascii="Times New Roman" w:hAnsi="Times New Roman" w:cs="Times New Roman"/>
          <w:sz w:val="24"/>
          <w:szCs w:val="24"/>
        </w:rPr>
      </w:pPr>
    </w:p>
    <w:p w14:paraId="1AD9DBAA" w14:textId="77777777" w:rsidR="00851809" w:rsidRPr="00851809" w:rsidRDefault="00851809" w:rsidP="00851809">
      <w:pPr>
        <w:tabs>
          <w:tab w:val="left" w:pos="10490"/>
        </w:tabs>
        <w:spacing w:after="0" w:line="240" w:lineRule="auto"/>
        <w:ind w:right="120"/>
        <w:contextualSpacing/>
        <w:rPr>
          <w:rFonts w:ascii="Times New Roman" w:hAnsi="Times New Roman" w:cs="Times New Roman"/>
          <w:sz w:val="24"/>
          <w:szCs w:val="24"/>
        </w:rPr>
      </w:pPr>
    </w:p>
    <w:p w14:paraId="32CCD077" w14:textId="77777777" w:rsidR="00851809" w:rsidRPr="00851809" w:rsidRDefault="00851809" w:rsidP="00851809">
      <w:pPr>
        <w:spacing w:after="0" w:line="240" w:lineRule="auto"/>
        <w:ind w:firstLine="426"/>
        <w:contextualSpacing/>
        <w:jc w:val="both"/>
        <w:rPr>
          <w:rFonts w:ascii="Times New Roman" w:hAnsi="Times New Roman" w:cs="Times New Roman"/>
          <w:sz w:val="24"/>
          <w:szCs w:val="24"/>
        </w:rPr>
      </w:pPr>
      <w:r w:rsidRPr="00851809">
        <w:rPr>
          <w:rFonts w:ascii="Times New Roman" w:eastAsia="Times New Roman" w:hAnsi="Times New Roman" w:cs="Times New Roman"/>
          <w:bCs/>
          <w:sz w:val="24"/>
          <w:szCs w:val="24"/>
          <w:lang w:eastAsia="ru-RU"/>
        </w:rPr>
        <w:t xml:space="preserve">       </w:t>
      </w:r>
      <w:r w:rsidRPr="00851809">
        <w:rPr>
          <w:rFonts w:ascii="Times New Roman" w:eastAsia="Times New Roman" w:hAnsi="Times New Roman" w:cs="Times New Roman"/>
          <w:b/>
          <w:sz w:val="24"/>
          <w:szCs w:val="24"/>
          <w:lang w:eastAsia="ru-RU"/>
        </w:rPr>
        <w:t>Управління житлово-комунального господарства та інфраструктури Роздільнянської міської ради</w:t>
      </w:r>
      <w:r w:rsidRPr="00851809">
        <w:rPr>
          <w:rFonts w:ascii="Times New Roman" w:eastAsia="Times New Roman" w:hAnsi="Times New Roman" w:cs="Times New Roman"/>
          <w:sz w:val="24"/>
          <w:szCs w:val="24"/>
          <w:lang w:eastAsia="ru-RU"/>
        </w:rPr>
        <w:t>, що знаходиться за адресою: вул. Шевченка, буд. 95, місто Роздільна, Роздільнянський район, Одеська область, код ЄДРПОУ – 44055064 (надалі</w:t>
      </w:r>
      <w:r w:rsidRPr="00851809">
        <w:rPr>
          <w:rFonts w:ascii="Times New Roman" w:eastAsia="Times New Roman" w:hAnsi="Times New Roman" w:cs="Times New Roman"/>
          <w:b/>
          <w:sz w:val="24"/>
          <w:szCs w:val="24"/>
          <w:lang w:eastAsia="ru-RU"/>
        </w:rPr>
        <w:t xml:space="preserve"> - </w:t>
      </w:r>
      <w:r w:rsidRPr="00851809">
        <w:rPr>
          <w:rFonts w:ascii="Times New Roman" w:eastAsia="Times New Roman" w:hAnsi="Times New Roman" w:cs="Times New Roman"/>
          <w:bCs/>
          <w:i/>
          <w:sz w:val="24"/>
          <w:szCs w:val="24"/>
          <w:lang w:eastAsia="ru-RU"/>
        </w:rPr>
        <w:t>Замовник</w:t>
      </w:r>
      <w:r w:rsidRPr="00851809">
        <w:rPr>
          <w:rFonts w:ascii="Times New Roman" w:eastAsia="Times New Roman" w:hAnsi="Times New Roman" w:cs="Times New Roman"/>
          <w:sz w:val="24"/>
          <w:szCs w:val="24"/>
          <w:lang w:eastAsia="ru-RU"/>
        </w:rPr>
        <w:t>) в особі начальника Управління Теснікова Юрія Петровича, який діє на підставі Положення про Управління житлово-комунального господарства та інфраструктури Роздільнянської міської ради, затвердженого рішенням Роздільнянської міської ради від 23 червня 2022 року № 2709-VIІI (нова редакція), з однієї сторони</w:t>
      </w:r>
      <w:r w:rsidRPr="00851809">
        <w:rPr>
          <w:rFonts w:ascii="Times New Roman" w:eastAsia="Times New Roman" w:hAnsi="Times New Roman" w:cs="Times New Roman"/>
          <w:bCs/>
          <w:sz w:val="24"/>
          <w:szCs w:val="24"/>
          <w:lang w:eastAsia="ru-RU"/>
        </w:rPr>
        <w:t>, та</w:t>
      </w:r>
      <w:bookmarkStart w:id="0" w:name="bookmark0"/>
      <w:r w:rsidRPr="00851809">
        <w:rPr>
          <w:rFonts w:ascii="Times New Roman" w:eastAsia="Times New Roman" w:hAnsi="Times New Roman" w:cs="Times New Roman"/>
          <w:bCs/>
          <w:sz w:val="24"/>
          <w:szCs w:val="24"/>
          <w:lang w:eastAsia="ru-RU"/>
        </w:rPr>
        <w:t xml:space="preserve"> </w:t>
      </w:r>
      <w:r w:rsidRPr="00851809">
        <w:rPr>
          <w:rFonts w:ascii="Times New Roman" w:hAnsi="Times New Roman" w:cs="Times New Roman"/>
          <w:b/>
          <w:sz w:val="24"/>
          <w:szCs w:val="24"/>
        </w:rPr>
        <w:t xml:space="preserve">та ____________________________________, що знаходиться за адресою: ______________________, ЄДРПОУ ___________________, в особі _____________________ </w:t>
      </w:r>
      <w:r w:rsidRPr="00851809">
        <w:rPr>
          <w:rFonts w:ascii="Times New Roman" w:hAnsi="Times New Roman" w:cs="Times New Roman"/>
          <w:i/>
          <w:sz w:val="24"/>
          <w:szCs w:val="24"/>
        </w:rPr>
        <w:t>(надалі – Виконавець)</w:t>
      </w:r>
      <w:r w:rsidRPr="00851809">
        <w:rPr>
          <w:rFonts w:ascii="Times New Roman" w:hAnsi="Times New Roman" w:cs="Times New Roman"/>
          <w:sz w:val="24"/>
          <w:szCs w:val="24"/>
        </w:rPr>
        <w:t xml:space="preserve">, </w:t>
      </w:r>
      <w:r w:rsidRPr="00851809">
        <w:rPr>
          <w:rFonts w:ascii="Times New Roman" w:hAnsi="Times New Roman" w:cs="Times New Roman"/>
          <w:snapToGrid w:val="0"/>
          <w:sz w:val="24"/>
          <w:szCs w:val="24"/>
        </w:rPr>
        <w:t xml:space="preserve">з іншої сторони, </w:t>
      </w:r>
      <w:r w:rsidRPr="00851809">
        <w:rPr>
          <w:rFonts w:ascii="Times New Roman" w:hAnsi="Times New Roman" w:cs="Times New Roman"/>
          <w:sz w:val="24"/>
          <w:szCs w:val="24"/>
        </w:rPr>
        <w:t>(надалі – разом за текстом Договору – </w:t>
      </w:r>
      <w:r w:rsidRPr="00851809">
        <w:rPr>
          <w:rFonts w:ascii="Times New Roman" w:hAnsi="Times New Roman" w:cs="Times New Roman"/>
          <w:bCs/>
          <w:i/>
          <w:sz w:val="24"/>
          <w:szCs w:val="24"/>
        </w:rPr>
        <w:t>Сторони</w:t>
      </w:r>
      <w:r w:rsidRPr="00851809">
        <w:rPr>
          <w:rFonts w:ascii="Times New Roman" w:hAnsi="Times New Roman" w:cs="Times New Roman"/>
          <w:sz w:val="24"/>
          <w:szCs w:val="24"/>
        </w:rPr>
        <w:t>),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дійшли спільної згоди укласти цей Договір, про наступне:</w:t>
      </w:r>
    </w:p>
    <w:p w14:paraId="7666388C" w14:textId="4C1F9090" w:rsidR="00851809" w:rsidRPr="00851809" w:rsidRDefault="00E83612" w:rsidP="00851809">
      <w:pPr>
        <w:tabs>
          <w:tab w:val="left" w:pos="4675"/>
          <w:tab w:val="left" w:pos="10490"/>
        </w:tabs>
        <w:spacing w:after="0" w:line="240" w:lineRule="auto"/>
        <w:ind w:left="4380" w:right="120"/>
        <w:contextualSpacing/>
        <w:rPr>
          <w:rFonts w:ascii="Times New Roman" w:hAnsi="Times New Roman" w:cs="Times New Roman"/>
          <w:sz w:val="24"/>
          <w:szCs w:val="24"/>
        </w:rPr>
      </w:pPr>
      <w:r>
        <w:rPr>
          <w:rStyle w:val="40"/>
          <w:rFonts w:eastAsiaTheme="minorHAnsi"/>
          <w:bCs w:val="0"/>
          <w:sz w:val="24"/>
          <w:szCs w:val="24"/>
        </w:rPr>
        <w:t>1.</w:t>
      </w:r>
      <w:r w:rsidR="00851809" w:rsidRPr="00851809">
        <w:rPr>
          <w:rFonts w:ascii="Times New Roman" w:hAnsi="Times New Roman" w:cs="Times New Roman"/>
          <w:sz w:val="24"/>
          <w:szCs w:val="24"/>
        </w:rPr>
        <w:tab/>
      </w:r>
      <w:r w:rsidR="00851809" w:rsidRPr="00851809">
        <w:rPr>
          <w:rStyle w:val="40"/>
          <w:rFonts w:eastAsiaTheme="minorHAnsi"/>
          <w:bCs w:val="0"/>
          <w:sz w:val="24"/>
          <w:szCs w:val="24"/>
        </w:rPr>
        <w:t>Предмет договору</w:t>
      </w:r>
      <w:bookmarkEnd w:id="0"/>
    </w:p>
    <w:p w14:paraId="4A945276" w14:textId="7C2DFF59" w:rsidR="00851809" w:rsidRPr="00851809" w:rsidRDefault="00851809" w:rsidP="00851809">
      <w:pPr>
        <w:pStyle w:val="a4"/>
        <w:spacing w:after="0" w:line="240" w:lineRule="auto"/>
        <w:ind w:left="0"/>
        <w:jc w:val="both"/>
        <w:rPr>
          <w:rFonts w:ascii="Times New Roman" w:hAnsi="Times New Roman" w:cs="Times New Roman"/>
          <w:sz w:val="24"/>
          <w:szCs w:val="24"/>
          <w:shd w:val="clear" w:color="auto" w:fill="FFFFFF"/>
        </w:rPr>
      </w:pPr>
      <w:bookmarkStart w:id="1" w:name="bookmark1"/>
      <w:r w:rsidRPr="00851809">
        <w:rPr>
          <w:rStyle w:val="43"/>
          <w:rFonts w:eastAsia="Tahoma"/>
          <w:b w:val="0"/>
          <w:i w:val="0"/>
          <w:sz w:val="24"/>
          <w:szCs w:val="24"/>
        </w:rPr>
        <w:t xml:space="preserve">1.1 В порядку та на умовах, визначених цим Договором, з метою здійснення заходів та робіт з територіальної оборони, Виконавець зобов'язується, надати </w:t>
      </w:r>
      <w:r w:rsidR="00E83612" w:rsidRPr="00E83612">
        <w:rPr>
          <w:rStyle w:val="43"/>
          <w:rFonts w:eastAsia="Tahoma"/>
          <w:i w:val="0"/>
          <w:sz w:val="24"/>
          <w:szCs w:val="24"/>
        </w:rPr>
        <w:t>Послуги з  облаштування швидкоспоруджувальної захисної споруди цивільного захисту модульного типу за адресою: Одеська область, м.Роздільна, пров.Спортивний, 2 (споруда №2)</w:t>
      </w:r>
      <w:r w:rsidRPr="00851809">
        <w:rPr>
          <w:rStyle w:val="43"/>
          <w:rFonts w:eastAsia="Tahoma"/>
          <w:i w:val="0"/>
          <w:sz w:val="24"/>
          <w:szCs w:val="24"/>
        </w:rPr>
        <w:t xml:space="preserve">, </w:t>
      </w:r>
      <w:r w:rsidRPr="00851809">
        <w:rPr>
          <w:rStyle w:val="43"/>
          <w:rFonts w:eastAsia="Tahoma"/>
          <w:b w:val="0"/>
          <w:bCs w:val="0"/>
          <w:i w:val="0"/>
          <w:sz w:val="24"/>
          <w:szCs w:val="24"/>
        </w:rPr>
        <w:t xml:space="preserve">(надалі - Послуги) </w:t>
      </w:r>
      <w:r w:rsidRPr="00851809">
        <w:rPr>
          <w:rStyle w:val="43"/>
          <w:rFonts w:eastAsia="Tahoma"/>
          <w:b w:val="0"/>
          <w:i w:val="0"/>
          <w:sz w:val="24"/>
          <w:szCs w:val="24"/>
        </w:rPr>
        <w:t>згідно з ДК 021:2015 - код</w:t>
      </w:r>
      <w:r w:rsidRPr="00851809">
        <w:rPr>
          <w:rStyle w:val="43"/>
          <w:rFonts w:eastAsia="Tahoma"/>
          <w:sz w:val="24"/>
          <w:szCs w:val="24"/>
        </w:rPr>
        <w:t xml:space="preserve"> </w:t>
      </w:r>
      <w:r w:rsidRPr="00851809">
        <w:rPr>
          <w:rFonts w:ascii="Times New Roman" w:hAnsi="Times New Roman" w:cs="Times New Roman"/>
          <w:sz w:val="24"/>
          <w:szCs w:val="24"/>
        </w:rPr>
        <w:t>45450000-6 Інші завершальні будівельні роботи,  за рахунок коштів місцевого бюджету та в обумовлений цим Договором термін, а Замовник зобов'язується прийняти Об'єкт після надання Послуг та  оплатити їх.</w:t>
      </w:r>
    </w:p>
    <w:p w14:paraId="372C5F98" w14:textId="77777777" w:rsidR="00851809" w:rsidRPr="00851809" w:rsidRDefault="00851809" w:rsidP="00232B91">
      <w:pPr>
        <w:widowControl w:val="0"/>
        <w:numPr>
          <w:ilvl w:val="1"/>
          <w:numId w:val="32"/>
        </w:numPr>
        <w:tabs>
          <w:tab w:val="left" w:pos="449"/>
          <w:tab w:val="left" w:pos="10490"/>
        </w:tabs>
        <w:spacing w:after="0" w:line="240" w:lineRule="auto"/>
        <w:ind w:left="0" w:firstLine="0"/>
        <w:contextualSpacing/>
        <w:jc w:val="both"/>
        <w:rPr>
          <w:rFonts w:ascii="Times New Roman" w:hAnsi="Times New Roman" w:cs="Times New Roman"/>
          <w:sz w:val="24"/>
          <w:szCs w:val="24"/>
        </w:rPr>
      </w:pPr>
      <w:r w:rsidRPr="00851809">
        <w:rPr>
          <w:rFonts w:ascii="Times New Roman" w:hAnsi="Times New Roman" w:cs="Times New Roman"/>
          <w:sz w:val="24"/>
          <w:szCs w:val="24"/>
        </w:rPr>
        <w:t xml:space="preserve"> Склад та обсяги Послуг, що є предметом Договору, визначаються на підставі кошторису на виконання робіт (договірної ціни).</w:t>
      </w:r>
    </w:p>
    <w:p w14:paraId="3C5C252F" w14:textId="77777777" w:rsidR="00851809" w:rsidRPr="00851809" w:rsidRDefault="00851809" w:rsidP="00232B91">
      <w:pPr>
        <w:widowControl w:val="0"/>
        <w:numPr>
          <w:ilvl w:val="1"/>
          <w:numId w:val="32"/>
        </w:numPr>
        <w:tabs>
          <w:tab w:val="left" w:pos="468"/>
          <w:tab w:val="left" w:pos="10490"/>
        </w:tabs>
        <w:spacing w:after="0" w:line="240" w:lineRule="auto"/>
        <w:ind w:left="0" w:firstLine="0"/>
        <w:contextualSpacing/>
        <w:jc w:val="both"/>
        <w:rPr>
          <w:rFonts w:ascii="Times New Roman" w:hAnsi="Times New Roman" w:cs="Times New Roman"/>
          <w:sz w:val="24"/>
          <w:szCs w:val="24"/>
        </w:rPr>
      </w:pPr>
      <w:r w:rsidRPr="00851809">
        <w:rPr>
          <w:rFonts w:ascii="Times New Roman" w:hAnsi="Times New Roman" w:cs="Times New Roman"/>
          <w:sz w:val="24"/>
          <w:szCs w:val="24"/>
        </w:rPr>
        <w:t>Додатками до цього Договору є кошторисна документація (Договірна ціна). Такі документи підписуються Сторонами і є невід'ємною частиною даного Договору.</w:t>
      </w:r>
    </w:p>
    <w:p w14:paraId="360B432F" w14:textId="65A45CDE" w:rsidR="00851809" w:rsidRPr="00851809" w:rsidRDefault="00E83612" w:rsidP="00E83612">
      <w:pPr>
        <w:widowControl w:val="0"/>
        <w:tabs>
          <w:tab w:val="left" w:pos="426"/>
          <w:tab w:val="left" w:pos="10490"/>
        </w:tabs>
        <w:spacing w:after="0" w:line="240" w:lineRule="auto"/>
        <w:contextualSpacing/>
        <w:jc w:val="center"/>
        <w:outlineLvl w:val="3"/>
        <w:rPr>
          <w:rFonts w:ascii="Times New Roman" w:hAnsi="Times New Roman" w:cs="Times New Roman"/>
          <w:b/>
          <w:sz w:val="24"/>
          <w:szCs w:val="24"/>
        </w:rPr>
      </w:pPr>
      <w:r>
        <w:rPr>
          <w:rFonts w:ascii="Times New Roman" w:hAnsi="Times New Roman" w:cs="Times New Roman"/>
          <w:b/>
          <w:sz w:val="24"/>
          <w:szCs w:val="24"/>
          <w:lang w:val="uk-UA"/>
        </w:rPr>
        <w:t xml:space="preserve">2. </w:t>
      </w:r>
      <w:r w:rsidR="00851809" w:rsidRPr="00851809">
        <w:rPr>
          <w:rFonts w:ascii="Times New Roman" w:hAnsi="Times New Roman" w:cs="Times New Roman"/>
          <w:b/>
          <w:sz w:val="24"/>
          <w:szCs w:val="24"/>
        </w:rPr>
        <w:t>Вартість послуг</w:t>
      </w:r>
      <w:bookmarkEnd w:id="1"/>
    </w:p>
    <w:p w14:paraId="691D2402" w14:textId="77777777" w:rsidR="00851809" w:rsidRPr="00851809" w:rsidRDefault="00851809" w:rsidP="00232B91">
      <w:pPr>
        <w:widowControl w:val="0"/>
        <w:numPr>
          <w:ilvl w:val="0"/>
          <w:numId w:val="13"/>
        </w:numPr>
        <w:shd w:val="clear" w:color="auto" w:fill="FFFFFF"/>
        <w:tabs>
          <w:tab w:val="left" w:pos="426"/>
          <w:tab w:val="left" w:pos="10490"/>
        </w:tabs>
        <w:spacing w:after="0" w:line="240" w:lineRule="auto"/>
        <w:contextualSpacing/>
        <w:jc w:val="both"/>
        <w:rPr>
          <w:rFonts w:ascii="Times New Roman" w:hAnsi="Times New Roman" w:cs="Times New Roman"/>
          <w:b/>
          <w:sz w:val="24"/>
          <w:szCs w:val="24"/>
        </w:rPr>
      </w:pPr>
      <w:r w:rsidRPr="00851809">
        <w:rPr>
          <w:rFonts w:ascii="Times New Roman" w:hAnsi="Times New Roman" w:cs="Times New Roman"/>
          <w:sz w:val="24"/>
          <w:szCs w:val="24"/>
        </w:rPr>
        <w:t xml:space="preserve">Договірна ціна, тобто вартість послуг  (тобто компенсація всіх можливих витрат Виконавця  та плата за надані послуги) за цим Договором, зазначена в кошторисі і становить </w:t>
      </w:r>
      <w:r w:rsidRPr="00851809">
        <w:rPr>
          <w:rFonts w:ascii="Times New Roman" w:hAnsi="Times New Roman" w:cs="Times New Roman"/>
          <w:b/>
          <w:sz w:val="24"/>
          <w:szCs w:val="24"/>
        </w:rPr>
        <w:t>– ____________________грн._____коп. (_______________  гривень _______копійок), без ПДВ/ у тому числі ПДВ_______________грн._____коп. (__________гривень__________копійок).</w:t>
      </w:r>
    </w:p>
    <w:p w14:paraId="1DFB5AF0" w14:textId="2443C58D" w:rsidR="00851809" w:rsidRPr="00851809" w:rsidRDefault="00851809" w:rsidP="00232B91">
      <w:pPr>
        <w:widowControl w:val="0"/>
        <w:numPr>
          <w:ilvl w:val="0"/>
          <w:numId w:val="13"/>
        </w:numPr>
        <w:tabs>
          <w:tab w:val="left" w:pos="426"/>
          <w:tab w:val="left" w:pos="10490"/>
        </w:tabs>
        <w:spacing w:after="0" w:line="240" w:lineRule="auto"/>
        <w:contextualSpacing/>
        <w:jc w:val="both"/>
        <w:rPr>
          <w:rFonts w:ascii="Times New Roman" w:hAnsi="Times New Roman" w:cs="Times New Roman"/>
          <w:sz w:val="24"/>
          <w:szCs w:val="24"/>
        </w:rPr>
      </w:pPr>
      <w:r w:rsidRPr="00851809">
        <w:rPr>
          <w:rFonts w:ascii="Times New Roman" w:hAnsi="Times New Roman" w:cs="Times New Roman"/>
          <w:sz w:val="24"/>
          <w:szCs w:val="24"/>
        </w:rPr>
        <w:t>Кошторис за Договором підлягає зміні виключно за погодженням Сторін.</w:t>
      </w:r>
    </w:p>
    <w:p w14:paraId="4EDC667A" w14:textId="77777777" w:rsidR="00851809" w:rsidRPr="00851809" w:rsidRDefault="00851809" w:rsidP="00232B91">
      <w:pPr>
        <w:widowControl w:val="0"/>
        <w:numPr>
          <w:ilvl w:val="0"/>
          <w:numId w:val="13"/>
        </w:numPr>
        <w:tabs>
          <w:tab w:val="left" w:pos="426"/>
          <w:tab w:val="left" w:pos="10490"/>
        </w:tabs>
        <w:spacing w:after="0" w:line="240" w:lineRule="auto"/>
        <w:contextualSpacing/>
        <w:jc w:val="both"/>
        <w:rPr>
          <w:rFonts w:ascii="Times New Roman" w:hAnsi="Times New Roman" w:cs="Times New Roman"/>
          <w:sz w:val="24"/>
          <w:szCs w:val="24"/>
        </w:rPr>
      </w:pPr>
      <w:r w:rsidRPr="00851809">
        <w:rPr>
          <w:rFonts w:ascii="Times New Roman" w:hAnsi="Times New Roman" w:cs="Times New Roman"/>
          <w:sz w:val="24"/>
          <w:szCs w:val="24"/>
        </w:rPr>
        <w:t>Розрахунок вартості Послуг  зазначено в кошторисі, що є невід’ємною частиною даного Договору.</w:t>
      </w:r>
    </w:p>
    <w:p w14:paraId="7854467C" w14:textId="77777777" w:rsidR="00851809" w:rsidRPr="00851809" w:rsidRDefault="00851809" w:rsidP="00232B91">
      <w:pPr>
        <w:widowControl w:val="0"/>
        <w:numPr>
          <w:ilvl w:val="0"/>
          <w:numId w:val="13"/>
        </w:numPr>
        <w:tabs>
          <w:tab w:val="left" w:pos="426"/>
          <w:tab w:val="left" w:pos="10490"/>
        </w:tabs>
        <w:spacing w:after="0" w:line="240" w:lineRule="auto"/>
        <w:contextualSpacing/>
        <w:jc w:val="both"/>
        <w:rPr>
          <w:rFonts w:ascii="Times New Roman" w:hAnsi="Times New Roman" w:cs="Times New Roman"/>
          <w:sz w:val="24"/>
          <w:szCs w:val="24"/>
        </w:rPr>
      </w:pPr>
      <w:r w:rsidRPr="00851809">
        <w:rPr>
          <w:rFonts w:ascii="Times New Roman" w:hAnsi="Times New Roman" w:cs="Times New Roman"/>
          <w:sz w:val="24"/>
          <w:szCs w:val="24"/>
        </w:rPr>
        <w:t>Визначення вартості на стадії обґрунту</w:t>
      </w:r>
      <w:bookmarkStart w:id="2" w:name="_GoBack"/>
      <w:bookmarkEnd w:id="2"/>
      <w:r w:rsidRPr="00851809">
        <w:rPr>
          <w:rFonts w:ascii="Times New Roman" w:hAnsi="Times New Roman" w:cs="Times New Roman"/>
          <w:sz w:val="24"/>
          <w:szCs w:val="24"/>
        </w:rPr>
        <w:t>вання договірної ціни та проведення взаєморозрахунків ведеться по програмних комплексах, схвалених Мінрегіонбудом (Будівельні технології — «Кошторис», АВК та інші).</w:t>
      </w:r>
    </w:p>
    <w:p w14:paraId="595C87DB" w14:textId="4A6B7B14" w:rsidR="00E83612" w:rsidRPr="00E83612" w:rsidRDefault="00E83612" w:rsidP="00E83612">
      <w:pPr>
        <w:pStyle w:val="a4"/>
        <w:widowControl w:val="0"/>
        <w:numPr>
          <w:ilvl w:val="0"/>
          <w:numId w:val="59"/>
        </w:numPr>
        <w:tabs>
          <w:tab w:val="left" w:pos="4504"/>
          <w:tab w:val="left" w:pos="10490"/>
        </w:tabs>
        <w:spacing w:after="0" w:line="240" w:lineRule="auto"/>
        <w:jc w:val="center"/>
        <w:outlineLvl w:val="3"/>
        <w:rPr>
          <w:rFonts w:ascii="Times New Roman" w:eastAsia="Times New Roman" w:hAnsi="Times New Roman" w:cs="Times New Roman"/>
          <w:b/>
          <w:bCs/>
          <w:color w:val="000000"/>
          <w:sz w:val="24"/>
          <w:szCs w:val="24"/>
          <w:lang w:val="uk-UA" w:eastAsia="uk-UA" w:bidi="uk-UA"/>
        </w:rPr>
      </w:pPr>
      <w:bookmarkStart w:id="3" w:name="bookmark2"/>
      <w:r w:rsidRPr="00E83612">
        <w:rPr>
          <w:rFonts w:ascii="Times New Roman" w:eastAsia="Times New Roman" w:hAnsi="Times New Roman" w:cs="Times New Roman"/>
          <w:b/>
          <w:bCs/>
          <w:color w:val="000000"/>
          <w:sz w:val="24"/>
          <w:szCs w:val="24"/>
          <w:lang w:val="uk-UA" w:eastAsia="uk-UA" w:bidi="uk-UA"/>
        </w:rPr>
        <w:t>Строки надання послуг</w:t>
      </w:r>
      <w:bookmarkEnd w:id="3"/>
    </w:p>
    <w:p w14:paraId="4DD4CC93" w14:textId="2BD0E135" w:rsidR="00E83612" w:rsidRPr="00E83612" w:rsidRDefault="00E83612" w:rsidP="00E83612">
      <w:pPr>
        <w:widowControl w:val="0"/>
        <w:tabs>
          <w:tab w:val="left" w:pos="4504"/>
          <w:tab w:val="left" w:pos="10490"/>
        </w:tabs>
        <w:spacing w:after="0" w:line="240" w:lineRule="auto"/>
        <w:outlineLvl w:val="3"/>
        <w:rPr>
          <w:rFonts w:ascii="Times New Roman" w:eastAsia="Times New Roman" w:hAnsi="Times New Roman" w:cs="Times New Roman"/>
          <w:bCs/>
          <w:sz w:val="24"/>
          <w:szCs w:val="24"/>
          <w:lang w:val="uk-UA" w:eastAsia="uk-UA" w:bidi="uk-UA"/>
        </w:rPr>
      </w:pPr>
      <w:bookmarkStart w:id="4" w:name="bookmark3"/>
      <w:r w:rsidRPr="00E83612">
        <w:rPr>
          <w:rFonts w:ascii="Times New Roman" w:eastAsia="Times New Roman" w:hAnsi="Times New Roman" w:cs="Times New Roman"/>
          <w:bCs/>
          <w:sz w:val="24"/>
          <w:szCs w:val="24"/>
          <w:lang w:val="uk-UA" w:eastAsia="uk-UA" w:bidi="uk-UA"/>
        </w:rPr>
        <w:t xml:space="preserve">3.1.Строк надання послуг, передбачених п.1.1. Договору – </w:t>
      </w:r>
      <w:r w:rsidRPr="00E83612">
        <w:rPr>
          <w:rFonts w:ascii="Times New Roman" w:eastAsia="Times New Roman" w:hAnsi="Times New Roman" w:cs="Times New Roman"/>
          <w:b/>
          <w:bCs/>
          <w:sz w:val="24"/>
          <w:szCs w:val="24"/>
          <w:lang w:val="uk-UA" w:eastAsia="uk-UA" w:bidi="uk-UA"/>
        </w:rPr>
        <w:t xml:space="preserve">до </w:t>
      </w:r>
      <w:r w:rsidR="00A52EAB">
        <w:rPr>
          <w:rFonts w:ascii="Times New Roman" w:eastAsia="Times New Roman" w:hAnsi="Times New Roman" w:cs="Times New Roman"/>
          <w:b/>
          <w:bCs/>
          <w:sz w:val="24"/>
          <w:szCs w:val="24"/>
          <w:lang w:val="uk-UA" w:eastAsia="uk-UA" w:bidi="uk-UA"/>
        </w:rPr>
        <w:t>16</w:t>
      </w:r>
      <w:r w:rsidRPr="00E83612">
        <w:rPr>
          <w:rFonts w:ascii="Times New Roman" w:eastAsia="Times New Roman" w:hAnsi="Times New Roman" w:cs="Times New Roman"/>
          <w:b/>
          <w:bCs/>
          <w:sz w:val="24"/>
          <w:szCs w:val="24"/>
          <w:lang w:val="uk-UA" w:eastAsia="uk-UA" w:bidi="uk-UA"/>
        </w:rPr>
        <w:t>.</w:t>
      </w:r>
      <w:r w:rsidR="00A52EAB">
        <w:rPr>
          <w:rFonts w:ascii="Times New Roman" w:eastAsia="Times New Roman" w:hAnsi="Times New Roman" w:cs="Times New Roman"/>
          <w:b/>
          <w:bCs/>
          <w:sz w:val="24"/>
          <w:szCs w:val="24"/>
          <w:lang w:val="uk-UA" w:eastAsia="uk-UA" w:bidi="uk-UA"/>
        </w:rPr>
        <w:t>10</w:t>
      </w:r>
      <w:r w:rsidRPr="00E83612">
        <w:rPr>
          <w:rFonts w:ascii="Times New Roman" w:eastAsia="Times New Roman" w:hAnsi="Times New Roman" w:cs="Times New Roman"/>
          <w:b/>
          <w:bCs/>
          <w:sz w:val="24"/>
          <w:szCs w:val="24"/>
          <w:lang w:val="uk-UA" w:eastAsia="uk-UA" w:bidi="uk-UA"/>
        </w:rPr>
        <w:t>.2023року</w:t>
      </w:r>
      <w:r w:rsidRPr="00E83612">
        <w:rPr>
          <w:rFonts w:ascii="Times New Roman" w:eastAsia="Times New Roman" w:hAnsi="Times New Roman" w:cs="Times New Roman"/>
          <w:bCs/>
          <w:sz w:val="24"/>
          <w:szCs w:val="24"/>
          <w:lang w:val="uk-UA" w:eastAsia="uk-UA" w:bidi="uk-UA"/>
        </w:rPr>
        <w:t>.</w:t>
      </w:r>
    </w:p>
    <w:p w14:paraId="77B91271" w14:textId="77777777" w:rsidR="00E83612" w:rsidRPr="00E83612" w:rsidRDefault="00E83612" w:rsidP="00E83612">
      <w:pPr>
        <w:widowControl w:val="0"/>
        <w:numPr>
          <w:ilvl w:val="1"/>
          <w:numId w:val="33"/>
        </w:numPr>
        <w:tabs>
          <w:tab w:val="left" w:pos="473"/>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Договір вважається виконаним після надання послуг  та закінчення всіх взаєморозрахунків між Сторонами за цим Договором.</w:t>
      </w:r>
    </w:p>
    <w:p w14:paraId="12058099" w14:textId="77777777" w:rsidR="00E83612" w:rsidRPr="00E83612" w:rsidRDefault="00E83612" w:rsidP="00E83612">
      <w:pPr>
        <w:widowControl w:val="0"/>
        <w:numPr>
          <w:ilvl w:val="1"/>
          <w:numId w:val="33"/>
        </w:numPr>
        <w:tabs>
          <w:tab w:val="left" w:pos="473"/>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Терміни надання послуг   можуть бути змінені у разі:</w:t>
      </w:r>
    </w:p>
    <w:p w14:paraId="782337AF" w14:textId="77777777" w:rsidR="00E83612" w:rsidRPr="00E83612" w:rsidRDefault="00E83612" w:rsidP="00E83612">
      <w:pPr>
        <w:widowControl w:val="0"/>
        <w:tabs>
          <w:tab w:val="left" w:pos="346"/>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а)</w:t>
      </w:r>
      <w:r w:rsidRPr="00E83612">
        <w:rPr>
          <w:rFonts w:ascii="Times New Roman" w:eastAsia="Times New Roman" w:hAnsi="Times New Roman" w:cs="Times New Roman"/>
          <w:sz w:val="24"/>
          <w:szCs w:val="24"/>
          <w:lang w:val="uk-UA" w:eastAsia="uk-UA" w:bidi="uk-UA"/>
        </w:rPr>
        <w:tab/>
        <w:t>обставин непереборної сили;</w:t>
      </w:r>
    </w:p>
    <w:p w14:paraId="7A1C2710" w14:textId="0198C308" w:rsidR="00E83612" w:rsidRPr="00E83612" w:rsidRDefault="00E83612" w:rsidP="00E83612">
      <w:pPr>
        <w:widowControl w:val="0"/>
        <w:tabs>
          <w:tab w:val="left" w:pos="346"/>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б)</w:t>
      </w:r>
      <w:r w:rsidRPr="00E83612">
        <w:rPr>
          <w:rFonts w:ascii="Times New Roman" w:eastAsia="Times New Roman" w:hAnsi="Times New Roman" w:cs="Times New Roman"/>
          <w:sz w:val="24"/>
          <w:szCs w:val="24"/>
          <w:lang w:val="uk-UA" w:eastAsia="uk-UA" w:bidi="uk-UA"/>
        </w:rPr>
        <w:tab/>
        <w:t>ненадання Замовником своїх зобов'язань (відсутність фінансування, затримка у платежах, несвоєчасна передача будівельного майданчика, кошторисної документації Виконавцю тощо);</w:t>
      </w:r>
    </w:p>
    <w:p w14:paraId="25137FA2" w14:textId="4627B0D4" w:rsidR="00E83612" w:rsidRPr="00E83612" w:rsidRDefault="00A52EAB" w:rsidP="00E83612">
      <w:pPr>
        <w:widowControl w:val="0"/>
        <w:tabs>
          <w:tab w:val="left" w:pos="346"/>
          <w:tab w:val="left" w:pos="10490"/>
        </w:tabs>
        <w:spacing w:after="0" w:line="240" w:lineRule="auto"/>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lastRenderedPageBreak/>
        <w:t>в)</w:t>
      </w:r>
      <w:r>
        <w:rPr>
          <w:rFonts w:ascii="Times New Roman" w:eastAsia="Times New Roman" w:hAnsi="Times New Roman" w:cs="Times New Roman"/>
          <w:sz w:val="24"/>
          <w:szCs w:val="24"/>
          <w:lang w:val="uk-UA" w:eastAsia="uk-UA" w:bidi="uk-UA"/>
        </w:rPr>
        <w:tab/>
        <w:t xml:space="preserve">перегляду </w:t>
      </w:r>
      <w:r w:rsidR="00E83612" w:rsidRPr="00E83612">
        <w:rPr>
          <w:rFonts w:ascii="Times New Roman" w:eastAsia="Times New Roman" w:hAnsi="Times New Roman" w:cs="Times New Roman"/>
          <w:sz w:val="24"/>
          <w:szCs w:val="24"/>
          <w:lang w:val="uk-UA" w:eastAsia="uk-UA" w:bidi="uk-UA"/>
        </w:rPr>
        <w:t>кошторисної документації, з урахуванням положень п. 2.3. даного Договору;</w:t>
      </w:r>
    </w:p>
    <w:p w14:paraId="78143633" w14:textId="77777777" w:rsidR="00E83612" w:rsidRPr="00E83612" w:rsidRDefault="00E83612" w:rsidP="00E83612">
      <w:pPr>
        <w:widowControl w:val="0"/>
        <w:tabs>
          <w:tab w:val="left" w:pos="346"/>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г)</w:t>
      </w:r>
      <w:r w:rsidRPr="00E83612">
        <w:rPr>
          <w:rFonts w:ascii="Times New Roman" w:eastAsia="Times New Roman" w:hAnsi="Times New Roman" w:cs="Times New Roman"/>
          <w:sz w:val="24"/>
          <w:szCs w:val="24"/>
          <w:lang w:val="uk-UA" w:eastAsia="uk-UA" w:bidi="uk-UA"/>
        </w:rPr>
        <w:tab/>
        <w:t>страйків робітників, блокади ними будівельного майданчика та інших їхніх дій, що заважають нормальному наданню Послуг, за винятком випадків, коли ці дії зумовлені невиконанням зобов'язань перед працівниками чи їхніми об'єднаннями Виконавцем.</w:t>
      </w:r>
    </w:p>
    <w:p w14:paraId="3A704641" w14:textId="77777777" w:rsidR="00E83612" w:rsidRPr="00E83612" w:rsidRDefault="00E83612" w:rsidP="00E83612">
      <w:pPr>
        <w:widowControl w:val="0"/>
        <w:tabs>
          <w:tab w:val="left" w:pos="473"/>
          <w:tab w:val="left" w:pos="10490"/>
        </w:tabs>
        <w:spacing w:after="0" w:line="240" w:lineRule="auto"/>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3.4.Якщо водночас діє кілька різних обставин, кожна з яких може бути підставою для продовження термінів надання послуг, таке рішення ухвалюється з урахуванням дії всіх обставин.</w:t>
      </w:r>
    </w:p>
    <w:p w14:paraId="0043EBAE" w14:textId="77777777" w:rsidR="00E83612" w:rsidRPr="00E83612" w:rsidRDefault="00E83612" w:rsidP="00E83612">
      <w:pPr>
        <w:widowControl w:val="0"/>
        <w:numPr>
          <w:ilvl w:val="1"/>
          <w:numId w:val="34"/>
        </w:numPr>
        <w:tabs>
          <w:tab w:val="left" w:pos="477"/>
          <w:tab w:val="left" w:pos="10490"/>
        </w:tabs>
        <w:spacing w:after="0" w:line="240" w:lineRule="auto"/>
        <w:ind w:left="0" w:firstLine="0"/>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Для продовження термінів надання послуг, що спричинені обставинами, викладеними в п. 3.3, Виконавець зобов'язаний протягом десяти днів повідомити Замовника про виникнення таких обставин і подати обґрунтування нових термінів виконання.</w:t>
      </w:r>
    </w:p>
    <w:p w14:paraId="48B5314D" w14:textId="77777777" w:rsidR="00E83612" w:rsidRPr="00E83612" w:rsidRDefault="00E83612" w:rsidP="00E83612">
      <w:pPr>
        <w:widowControl w:val="0"/>
        <w:numPr>
          <w:ilvl w:val="1"/>
          <w:numId w:val="34"/>
        </w:numPr>
        <w:tabs>
          <w:tab w:val="left" w:pos="473"/>
          <w:tab w:val="left" w:pos="10490"/>
        </w:tabs>
        <w:spacing w:after="0" w:line="240" w:lineRule="auto"/>
        <w:ind w:left="0" w:firstLine="0"/>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Замовник протягом десяти днів повинен розглянути обґрунтування Виконавця, запросити від нього, за необхідності, додаткову інформацію та ухвалити відповідне рішення і сповістити про нього Виконавця.</w:t>
      </w:r>
    </w:p>
    <w:p w14:paraId="6A312E90" w14:textId="77777777" w:rsidR="00E83612" w:rsidRPr="00E83612" w:rsidRDefault="00E83612" w:rsidP="00E83612">
      <w:pPr>
        <w:widowControl w:val="0"/>
        <w:numPr>
          <w:ilvl w:val="1"/>
          <w:numId w:val="34"/>
        </w:numPr>
        <w:tabs>
          <w:tab w:val="left" w:pos="499"/>
          <w:tab w:val="left" w:pos="10490"/>
        </w:tabs>
        <w:spacing w:after="0" w:line="240" w:lineRule="auto"/>
        <w:ind w:left="0" w:firstLine="0"/>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Якщо відставання темпів надання послуг   з вини Виконавця становить більше 50 календарних днів, Замовник має право ставити питання про розірвання Договору у передбаченому договірними умовами порядку.</w:t>
      </w:r>
    </w:p>
    <w:p w14:paraId="7BD43F7F" w14:textId="77777777" w:rsidR="00E83612" w:rsidRPr="00E83612" w:rsidRDefault="00E83612" w:rsidP="00E83612">
      <w:pPr>
        <w:widowControl w:val="0"/>
        <w:numPr>
          <w:ilvl w:val="1"/>
          <w:numId w:val="34"/>
        </w:numPr>
        <w:tabs>
          <w:tab w:val="left" w:pos="556"/>
          <w:tab w:val="left" w:pos="10490"/>
        </w:tabs>
        <w:spacing w:after="0" w:line="240" w:lineRule="auto"/>
        <w:ind w:left="0" w:firstLine="0"/>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Замовник у будь-який час може дати вказівку Виконавцю  зменшити темпи надання усіх або частини Послуг  чи тимчасово припинити їх надання. Якщо таке рішення Замовника зумовлене необхідністю продовження термінів надання послуг, Сторони будуть вирішувати це питання у порядку, передбаченому в п. 3.9 Договору.</w:t>
      </w:r>
    </w:p>
    <w:p w14:paraId="1894EEA3" w14:textId="77777777" w:rsidR="00E83612" w:rsidRPr="00E83612" w:rsidRDefault="00E83612" w:rsidP="00E83612">
      <w:pPr>
        <w:widowControl w:val="0"/>
        <w:numPr>
          <w:ilvl w:val="1"/>
          <w:numId w:val="34"/>
        </w:numPr>
        <w:tabs>
          <w:tab w:val="left" w:pos="551"/>
          <w:tab w:val="left" w:pos="10490"/>
        </w:tabs>
        <w:spacing w:after="0" w:line="240" w:lineRule="auto"/>
        <w:ind w:left="0" w:firstLine="0"/>
        <w:jc w:val="both"/>
        <w:rPr>
          <w:rFonts w:ascii="Times New Roman" w:eastAsia="Times New Roman" w:hAnsi="Times New Roman" w:cs="Times New Roman"/>
          <w:sz w:val="24"/>
          <w:szCs w:val="24"/>
          <w:lang w:val="uk-UA" w:eastAsia="uk-UA" w:bidi="uk-UA"/>
        </w:rPr>
      </w:pPr>
      <w:r w:rsidRPr="00E83612">
        <w:rPr>
          <w:rFonts w:ascii="Times New Roman" w:eastAsia="Times New Roman" w:hAnsi="Times New Roman" w:cs="Times New Roman"/>
          <w:sz w:val="24"/>
          <w:szCs w:val="24"/>
          <w:lang w:val="uk-UA" w:eastAsia="uk-UA" w:bidi="uk-UA"/>
        </w:rPr>
        <w:t>Перегляд термінів надання послуг   оформлюється Додатковою угодою.</w:t>
      </w:r>
    </w:p>
    <w:p w14:paraId="2493B4AA" w14:textId="77777777" w:rsidR="00E83612" w:rsidRPr="00E83612" w:rsidRDefault="00E83612" w:rsidP="00E83612">
      <w:pPr>
        <w:widowControl w:val="0"/>
        <w:numPr>
          <w:ilvl w:val="0"/>
          <w:numId w:val="59"/>
        </w:numPr>
        <w:tabs>
          <w:tab w:val="left" w:pos="4141"/>
          <w:tab w:val="left" w:pos="10490"/>
        </w:tabs>
        <w:spacing w:after="0" w:line="240" w:lineRule="auto"/>
        <w:ind w:left="3720" w:firstLine="0"/>
        <w:jc w:val="both"/>
        <w:outlineLvl w:val="3"/>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lang w:val="uk-UA" w:eastAsia="uk-UA" w:bidi="uk-UA"/>
        </w:rPr>
        <w:t>Права та обов’язки замовника</w:t>
      </w:r>
      <w:bookmarkEnd w:id="4"/>
    </w:p>
    <w:p w14:paraId="5186A23E" w14:textId="77777777" w:rsidR="00E83612" w:rsidRPr="00E83612" w:rsidRDefault="00E83612" w:rsidP="00E83612">
      <w:pPr>
        <w:widowControl w:val="0"/>
        <w:numPr>
          <w:ilvl w:val="0"/>
          <w:numId w:val="51"/>
        </w:numPr>
        <w:tabs>
          <w:tab w:val="left" w:pos="499"/>
          <w:tab w:val="left" w:pos="10490"/>
        </w:tabs>
        <w:spacing w:after="0" w:line="240" w:lineRule="auto"/>
        <w:jc w:val="both"/>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u w:val="single"/>
          <w:lang w:val="uk-UA" w:eastAsia="uk-UA" w:bidi="uk-UA"/>
        </w:rPr>
        <w:t>Замовник має право:</w:t>
      </w:r>
    </w:p>
    <w:p w14:paraId="350AFF1D" w14:textId="77777777" w:rsidR="00E83612" w:rsidRPr="00E83612" w:rsidRDefault="00E83612" w:rsidP="00E83612">
      <w:pPr>
        <w:widowControl w:val="0"/>
        <w:numPr>
          <w:ilvl w:val="0"/>
          <w:numId w:val="52"/>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інжинірингову організацію, з наступним повідомленням про таке залучення Виконавця.</w:t>
      </w:r>
    </w:p>
    <w:p w14:paraId="01E9C62B" w14:textId="77777777" w:rsidR="00E83612" w:rsidRPr="00E83612" w:rsidRDefault="00E83612" w:rsidP="00E83612">
      <w:pPr>
        <w:widowControl w:val="0"/>
        <w:numPr>
          <w:ilvl w:val="0"/>
          <w:numId w:val="52"/>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w:t>
      </w:r>
    </w:p>
    <w:p w14:paraId="00640FCE" w14:textId="77777777" w:rsidR="00E83612" w:rsidRPr="00E83612" w:rsidRDefault="00E83612" w:rsidP="00E83612">
      <w:pPr>
        <w:widowControl w:val="0"/>
        <w:tabs>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19BEFD73" w14:textId="77777777" w:rsidR="00E83612" w:rsidRPr="00E83612" w:rsidRDefault="00E83612" w:rsidP="00E83612">
      <w:pPr>
        <w:widowControl w:val="0"/>
        <w:numPr>
          <w:ilvl w:val="0"/>
          <w:numId w:val="52"/>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Інші права, передбачені чинним законодавством України та цим Договором.</w:t>
      </w:r>
    </w:p>
    <w:p w14:paraId="4F0DE44F" w14:textId="77777777" w:rsidR="00E83612" w:rsidRPr="00E83612" w:rsidRDefault="00E83612" w:rsidP="00E83612">
      <w:pPr>
        <w:widowControl w:val="0"/>
        <w:numPr>
          <w:ilvl w:val="0"/>
          <w:numId w:val="51"/>
        </w:numPr>
        <w:tabs>
          <w:tab w:val="left" w:pos="499"/>
          <w:tab w:val="left" w:pos="10490"/>
        </w:tabs>
        <w:spacing w:after="0" w:line="240" w:lineRule="auto"/>
        <w:jc w:val="both"/>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u w:val="single"/>
          <w:lang w:val="uk-UA" w:eastAsia="uk-UA" w:bidi="uk-UA"/>
        </w:rPr>
        <w:t>Замовник зобов’язаний:</w:t>
      </w:r>
    </w:p>
    <w:p w14:paraId="62FC9BD7" w14:textId="08CD3C83" w:rsidR="00E83612" w:rsidRPr="00E83612" w:rsidRDefault="00A52EAB" w:rsidP="00E83612">
      <w:pPr>
        <w:widowControl w:val="0"/>
        <w:numPr>
          <w:ilvl w:val="0"/>
          <w:numId w:val="53"/>
        </w:numPr>
        <w:tabs>
          <w:tab w:val="left" w:pos="604"/>
          <w:tab w:val="left" w:pos="10490"/>
        </w:tabs>
        <w:spacing w:after="0" w:line="240" w:lineRule="auto"/>
        <w:ind w:right="160"/>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Надати</w:t>
      </w:r>
      <w:r w:rsidR="00E83612" w:rsidRPr="00E83612">
        <w:rPr>
          <w:rFonts w:ascii="Times New Roman" w:eastAsia="Times New Roman" w:hAnsi="Times New Roman" w:cs="Times New Roman"/>
          <w:color w:val="000000"/>
          <w:sz w:val="24"/>
          <w:szCs w:val="24"/>
          <w:lang w:val="uk-UA" w:eastAsia="uk-UA" w:bidi="uk-UA"/>
        </w:rPr>
        <w:t xml:space="preserve"> Виконавцю надати фронт </w:t>
      </w:r>
      <w:r>
        <w:rPr>
          <w:rFonts w:ascii="Times New Roman" w:eastAsia="Times New Roman" w:hAnsi="Times New Roman" w:cs="Times New Roman"/>
          <w:color w:val="000000"/>
          <w:sz w:val="24"/>
          <w:szCs w:val="24"/>
          <w:lang w:val="uk-UA" w:eastAsia="uk-UA" w:bidi="uk-UA"/>
        </w:rPr>
        <w:t xml:space="preserve">надання </w:t>
      </w:r>
      <w:r w:rsidR="00E83612" w:rsidRPr="00E83612">
        <w:rPr>
          <w:rFonts w:ascii="Times New Roman" w:eastAsia="Times New Roman" w:hAnsi="Times New Roman" w:cs="Times New Roman"/>
          <w:color w:val="000000"/>
          <w:sz w:val="24"/>
          <w:szCs w:val="24"/>
          <w:lang w:val="uk-UA" w:eastAsia="uk-UA" w:bidi="uk-UA"/>
        </w:rPr>
        <w:t>послуг  (будівельний майданчик).</w:t>
      </w:r>
    </w:p>
    <w:p w14:paraId="0FF36B96" w14:textId="77777777" w:rsidR="00E83612" w:rsidRPr="00E83612" w:rsidRDefault="00E83612" w:rsidP="00E83612">
      <w:pPr>
        <w:widowControl w:val="0"/>
        <w:numPr>
          <w:ilvl w:val="0"/>
          <w:numId w:val="53"/>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Не пізніше 5 (п’яти) днів після отримання від Виконавця повідомлення про завершення надання послуг  по Об'єкту направити комісію для приймання Послуг, та забезпечити приймання Об'єкта в порядку, установленому відповідним чинним законодавством України, не пізніше 10 (десяти) днів від початку її роботи.</w:t>
      </w:r>
    </w:p>
    <w:p w14:paraId="0873233A" w14:textId="77777777" w:rsidR="00E83612" w:rsidRPr="00E83612" w:rsidRDefault="00E83612" w:rsidP="00E83612">
      <w:pPr>
        <w:widowControl w:val="0"/>
        <w:numPr>
          <w:ilvl w:val="0"/>
          <w:numId w:val="53"/>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Своєчасно здійснювати фінансування наданих послуг   згідно умов Договору.</w:t>
      </w:r>
    </w:p>
    <w:p w14:paraId="441B115B" w14:textId="77777777" w:rsidR="00E83612" w:rsidRPr="00E83612" w:rsidRDefault="00E83612" w:rsidP="00E83612">
      <w:pPr>
        <w:widowControl w:val="0"/>
        <w:numPr>
          <w:ilvl w:val="0"/>
          <w:numId w:val="53"/>
        </w:numPr>
        <w:tabs>
          <w:tab w:val="left" w:pos="60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Забезпечити участь свого представника у робочих нарадах щодо виконання цього Договору, що повинні проводитися відповідно до умов цього Договору.</w:t>
      </w:r>
    </w:p>
    <w:p w14:paraId="5D75AD1E" w14:textId="77777777" w:rsidR="00E83612" w:rsidRPr="00E83612" w:rsidRDefault="00E83612" w:rsidP="00E83612">
      <w:pPr>
        <w:widowControl w:val="0"/>
        <w:numPr>
          <w:ilvl w:val="0"/>
          <w:numId w:val="53"/>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Виконувати свої зобов’язання за цим Договором належно, сприяючи іншій Стороні у виконанні її обов’язків за цим Договором.</w:t>
      </w:r>
    </w:p>
    <w:p w14:paraId="067F48AB" w14:textId="77777777" w:rsidR="00E83612" w:rsidRPr="00E83612" w:rsidRDefault="00E83612" w:rsidP="00E83612">
      <w:pPr>
        <w:widowControl w:val="0"/>
        <w:numPr>
          <w:ilvl w:val="0"/>
          <w:numId w:val="59"/>
        </w:numPr>
        <w:tabs>
          <w:tab w:val="left" w:pos="4069"/>
          <w:tab w:val="left" w:pos="10490"/>
        </w:tabs>
        <w:spacing w:after="0" w:line="240" w:lineRule="auto"/>
        <w:ind w:left="3720" w:firstLine="0"/>
        <w:jc w:val="both"/>
        <w:outlineLvl w:val="3"/>
        <w:rPr>
          <w:rFonts w:ascii="Times New Roman" w:eastAsia="Times New Roman" w:hAnsi="Times New Roman" w:cs="Times New Roman"/>
          <w:b/>
          <w:bCs/>
          <w:color w:val="000000"/>
          <w:sz w:val="24"/>
          <w:szCs w:val="24"/>
          <w:lang w:val="uk-UA" w:eastAsia="uk-UA" w:bidi="uk-UA"/>
        </w:rPr>
      </w:pPr>
      <w:bookmarkStart w:id="5" w:name="bookmark4"/>
      <w:r w:rsidRPr="00E83612">
        <w:rPr>
          <w:rFonts w:ascii="Times New Roman" w:eastAsia="Times New Roman" w:hAnsi="Times New Roman" w:cs="Times New Roman"/>
          <w:b/>
          <w:bCs/>
          <w:color w:val="000000"/>
          <w:sz w:val="24"/>
          <w:szCs w:val="24"/>
          <w:lang w:val="uk-UA" w:eastAsia="uk-UA" w:bidi="uk-UA"/>
        </w:rPr>
        <w:t>Права та обов’язки Виконавця</w:t>
      </w:r>
      <w:bookmarkEnd w:id="5"/>
    </w:p>
    <w:p w14:paraId="5C1389C2" w14:textId="77777777" w:rsidR="00E83612" w:rsidRPr="00E83612" w:rsidRDefault="00E83612" w:rsidP="00E83612">
      <w:pPr>
        <w:widowControl w:val="0"/>
        <w:numPr>
          <w:ilvl w:val="0"/>
          <w:numId w:val="54"/>
        </w:numPr>
        <w:tabs>
          <w:tab w:val="left" w:pos="499"/>
          <w:tab w:val="left" w:pos="10490"/>
        </w:tabs>
        <w:spacing w:after="0" w:line="240" w:lineRule="auto"/>
        <w:jc w:val="both"/>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u w:val="single"/>
          <w:lang w:val="uk-UA" w:eastAsia="uk-UA" w:bidi="uk-UA"/>
        </w:rPr>
        <w:t>Виконавець має право:</w:t>
      </w:r>
    </w:p>
    <w:p w14:paraId="7498B5CF" w14:textId="77777777" w:rsidR="00E83612" w:rsidRPr="00E83612" w:rsidRDefault="00E83612" w:rsidP="00E83612">
      <w:pPr>
        <w:widowControl w:val="0"/>
        <w:numPr>
          <w:ilvl w:val="0"/>
          <w:numId w:val="55"/>
        </w:numPr>
        <w:tabs>
          <w:tab w:val="left" w:pos="59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Залучати до виконання договору третіх осіб за умови письмового погодження їх із Замовником.</w:t>
      </w:r>
    </w:p>
    <w:p w14:paraId="2183BA57" w14:textId="77777777" w:rsidR="00E83612" w:rsidRPr="00E83612" w:rsidRDefault="00E83612" w:rsidP="00E83612">
      <w:pPr>
        <w:widowControl w:val="0"/>
        <w:numPr>
          <w:ilvl w:val="0"/>
          <w:numId w:val="55"/>
        </w:numPr>
        <w:tabs>
          <w:tab w:val="left" w:pos="59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Вимагати оплати Послуг  за Договором у відповідності до умов Договору.</w:t>
      </w:r>
    </w:p>
    <w:p w14:paraId="5590640F" w14:textId="77777777" w:rsidR="00E83612" w:rsidRPr="00E83612" w:rsidRDefault="00E83612" w:rsidP="00E83612">
      <w:pPr>
        <w:widowControl w:val="0"/>
        <w:numPr>
          <w:ilvl w:val="0"/>
          <w:numId w:val="55"/>
        </w:numPr>
        <w:tabs>
          <w:tab w:val="left" w:pos="59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Інші права, передбачені чинним в Україні законодавством та цим Договором.</w:t>
      </w:r>
    </w:p>
    <w:p w14:paraId="1F5B8618" w14:textId="77777777" w:rsidR="00E83612" w:rsidRPr="00E83612" w:rsidRDefault="00E83612" w:rsidP="00E83612">
      <w:pPr>
        <w:widowControl w:val="0"/>
        <w:numPr>
          <w:ilvl w:val="0"/>
          <w:numId w:val="54"/>
        </w:numPr>
        <w:tabs>
          <w:tab w:val="left" w:pos="499"/>
          <w:tab w:val="left" w:pos="10490"/>
        </w:tabs>
        <w:spacing w:after="0" w:line="240" w:lineRule="auto"/>
        <w:jc w:val="both"/>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u w:val="single"/>
          <w:lang w:val="uk-UA" w:eastAsia="uk-UA" w:bidi="uk-UA"/>
        </w:rPr>
        <w:lastRenderedPageBreak/>
        <w:t>Виконавець зобов’язаний:</w:t>
      </w:r>
    </w:p>
    <w:p w14:paraId="1533F6C0" w14:textId="2D5DADBC" w:rsidR="00E83612" w:rsidRPr="00E83612" w:rsidRDefault="00E83612" w:rsidP="00E83612">
      <w:pPr>
        <w:widowControl w:val="0"/>
        <w:numPr>
          <w:ilvl w:val="0"/>
          <w:numId w:val="56"/>
        </w:numPr>
        <w:tabs>
          <w:tab w:val="left" w:pos="59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Надати послуги належно, у встановлені Договором строки, відповідно до </w:t>
      </w:r>
      <w:r w:rsidR="00A52EAB">
        <w:rPr>
          <w:rFonts w:ascii="Times New Roman" w:eastAsia="Times New Roman" w:hAnsi="Times New Roman" w:cs="Times New Roman"/>
          <w:color w:val="000000"/>
          <w:sz w:val="24"/>
          <w:szCs w:val="24"/>
          <w:lang w:val="uk-UA" w:eastAsia="uk-UA" w:bidi="uk-UA"/>
        </w:rPr>
        <w:t xml:space="preserve">кошторисної </w:t>
      </w:r>
      <w:r w:rsidRPr="00E83612">
        <w:rPr>
          <w:rFonts w:ascii="Times New Roman" w:eastAsia="Times New Roman" w:hAnsi="Times New Roman" w:cs="Times New Roman"/>
          <w:color w:val="000000"/>
          <w:sz w:val="24"/>
          <w:szCs w:val="24"/>
          <w:lang w:val="uk-UA" w:eastAsia="uk-UA" w:bidi="uk-UA"/>
        </w:rPr>
        <w:t>документації, умов Договору.</w:t>
      </w:r>
    </w:p>
    <w:p w14:paraId="058DE7CA" w14:textId="77777777"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Забезпечити участь свого представника у робочих нарадах, що будуть проводитися відповідно до умов цього Договору.</w:t>
      </w:r>
    </w:p>
    <w:p w14:paraId="3001E12A" w14:textId="10871460"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Своєчасно попередити Замовника про виявлення невідповідності матеріальних ресурсів, забезпечення якими здійснює Замовник, нормативним документам і </w:t>
      </w:r>
      <w:r w:rsidR="00A52EAB">
        <w:rPr>
          <w:rFonts w:ascii="Times New Roman" w:eastAsia="Times New Roman" w:hAnsi="Times New Roman" w:cs="Times New Roman"/>
          <w:color w:val="000000"/>
          <w:sz w:val="24"/>
          <w:szCs w:val="24"/>
          <w:lang w:val="uk-UA" w:eastAsia="uk-UA" w:bidi="uk-UA"/>
        </w:rPr>
        <w:t>кошторисній</w:t>
      </w:r>
      <w:r w:rsidRPr="00E83612">
        <w:rPr>
          <w:rFonts w:ascii="Times New Roman" w:eastAsia="Times New Roman" w:hAnsi="Times New Roman" w:cs="Times New Roman"/>
          <w:color w:val="000000"/>
          <w:sz w:val="24"/>
          <w:szCs w:val="24"/>
          <w:lang w:val="uk-UA" w:eastAsia="uk-UA" w:bidi="uk-UA"/>
        </w:rPr>
        <w:t xml:space="preserve"> документації.</w:t>
      </w:r>
    </w:p>
    <w:p w14:paraId="5327C540" w14:textId="77777777" w:rsidR="00E83612" w:rsidRPr="00E83612" w:rsidRDefault="00E83612" w:rsidP="00E83612">
      <w:pPr>
        <w:widowControl w:val="0"/>
        <w:numPr>
          <w:ilvl w:val="0"/>
          <w:numId w:val="56"/>
        </w:numPr>
        <w:tabs>
          <w:tab w:val="left" w:pos="59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Одержати встановлені чинним в Україні законодавством дозволи на надання окремих видів послуг.</w:t>
      </w:r>
    </w:p>
    <w:p w14:paraId="37C6FC8C" w14:textId="77777777"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w:t>
      </w:r>
    </w:p>
    <w:p w14:paraId="67D34798" w14:textId="77777777"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 п’ятиденний строк з дня закінчення надання Послуг  повідомляти Замовника про готові для прийому обсяги Послуг  щодо будівництва Об'єкта і Об'єкт в цілому.</w:t>
      </w:r>
    </w:p>
    <w:p w14:paraId="2F6E9006" w14:textId="77777777"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Передати Замовнику у порядку, передбаченому законодавством та цим Договором, належно надані послуги.</w:t>
      </w:r>
    </w:p>
    <w:p w14:paraId="3F980F0C" w14:textId="77777777" w:rsidR="00E83612" w:rsidRPr="00E83612" w:rsidRDefault="00E83612" w:rsidP="00E83612">
      <w:pPr>
        <w:widowControl w:val="0"/>
        <w:numPr>
          <w:ilvl w:val="0"/>
          <w:numId w:val="56"/>
        </w:numPr>
        <w:tabs>
          <w:tab w:val="left" w:pos="60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Своєчасно усувати за власний рахунок недоліки, допущені з його вини.</w:t>
      </w:r>
    </w:p>
    <w:p w14:paraId="4786032B" w14:textId="77777777" w:rsidR="00E83612" w:rsidRPr="00E83612" w:rsidRDefault="00E83612" w:rsidP="00E83612">
      <w:pPr>
        <w:widowControl w:val="0"/>
        <w:numPr>
          <w:ilvl w:val="0"/>
          <w:numId w:val="56"/>
        </w:numPr>
        <w:tabs>
          <w:tab w:val="left" w:pos="700"/>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Відшкодувати відповідно до законодавства та цього Договору завдані Замовнику збитки.</w:t>
      </w:r>
    </w:p>
    <w:p w14:paraId="7B347138" w14:textId="77777777" w:rsidR="00E83612" w:rsidRPr="00E83612" w:rsidRDefault="00E83612" w:rsidP="00E83612">
      <w:pPr>
        <w:widowControl w:val="0"/>
        <w:numPr>
          <w:ilvl w:val="0"/>
          <w:numId w:val="56"/>
        </w:numPr>
        <w:tabs>
          <w:tab w:val="left" w:pos="761"/>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w:t>
      </w:r>
    </w:p>
    <w:p w14:paraId="25E86110" w14:textId="577C8DA0" w:rsidR="00E83612" w:rsidRPr="00E83612" w:rsidRDefault="00E83612" w:rsidP="00E83612">
      <w:pPr>
        <w:widowControl w:val="0"/>
        <w:tabs>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5.2.12. 3а вимогою Замовника Виконавець надає акти приймання виконаних підрядних послуг  та документи, що підтверджують якість матеріалів, які були використані при виконанні послуг, і їх відповідність вимогам державним стандартам, будівельним нормам та/або </w:t>
      </w:r>
      <w:r w:rsidR="00A52EAB">
        <w:rPr>
          <w:rFonts w:ascii="Times New Roman" w:eastAsia="Times New Roman" w:hAnsi="Times New Roman" w:cs="Times New Roman"/>
          <w:color w:val="000000"/>
          <w:sz w:val="24"/>
          <w:szCs w:val="24"/>
          <w:lang w:val="uk-UA" w:eastAsia="uk-UA" w:bidi="uk-UA"/>
        </w:rPr>
        <w:t>кошторисній</w:t>
      </w:r>
      <w:r w:rsidRPr="00E83612">
        <w:rPr>
          <w:rFonts w:ascii="Times New Roman" w:eastAsia="Times New Roman" w:hAnsi="Times New Roman" w:cs="Times New Roman"/>
          <w:color w:val="000000"/>
          <w:sz w:val="24"/>
          <w:szCs w:val="24"/>
          <w:lang w:val="uk-UA" w:eastAsia="uk-UA" w:bidi="uk-UA"/>
        </w:rPr>
        <w:t xml:space="preserve"> документації.</w:t>
      </w:r>
    </w:p>
    <w:p w14:paraId="5EE0760E" w14:textId="77777777" w:rsidR="00E83612" w:rsidRPr="00E83612" w:rsidRDefault="00E83612" w:rsidP="00E83612">
      <w:pPr>
        <w:widowControl w:val="0"/>
        <w:numPr>
          <w:ilvl w:val="0"/>
          <w:numId w:val="14"/>
        </w:numPr>
        <w:tabs>
          <w:tab w:val="left" w:pos="70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При закінченні надання всіх послуг  за цим Договором надати Замовнику:</w:t>
      </w:r>
    </w:p>
    <w:p w14:paraId="641DEFB8" w14:textId="77777777" w:rsidR="00E83612" w:rsidRPr="00E83612" w:rsidRDefault="00E83612" w:rsidP="00E83612">
      <w:pPr>
        <w:widowControl w:val="0"/>
        <w:numPr>
          <w:ilvl w:val="0"/>
          <w:numId w:val="15"/>
        </w:numPr>
        <w:tabs>
          <w:tab w:val="left" w:pos="85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документи про хід виконання Договору та здійснення контролю за виконанням договірних зобов’язань, що не були передані раніше;</w:t>
      </w:r>
    </w:p>
    <w:p w14:paraId="6B82509D" w14:textId="77777777" w:rsidR="00E83612" w:rsidRPr="00E83612" w:rsidRDefault="00E83612" w:rsidP="00E83612">
      <w:pPr>
        <w:widowControl w:val="0"/>
        <w:numPr>
          <w:ilvl w:val="0"/>
          <w:numId w:val="15"/>
        </w:numPr>
        <w:tabs>
          <w:tab w:val="left" w:pos="84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перелік субпідрядних організацій із зазначенням видів виконаних ними послуг  і прізвищ інженерно-технічних працівників, відповідальних за їх надання(у разі залучення субпідрядних організацій);</w:t>
      </w:r>
    </w:p>
    <w:p w14:paraId="015B9106" w14:textId="77777777" w:rsidR="00E83612" w:rsidRPr="00E83612" w:rsidRDefault="00E83612" w:rsidP="00E83612">
      <w:pPr>
        <w:widowControl w:val="0"/>
        <w:numPr>
          <w:ilvl w:val="0"/>
          <w:numId w:val="15"/>
        </w:numPr>
        <w:tabs>
          <w:tab w:val="left" w:pos="85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матеріали перевірок органами державного нагляду в процесі надання послуг  (у разі проведення таких перевірок);</w:t>
      </w:r>
    </w:p>
    <w:p w14:paraId="30D73B91" w14:textId="77777777" w:rsidR="00E83612" w:rsidRPr="00E83612" w:rsidRDefault="00E83612" w:rsidP="00E83612">
      <w:pPr>
        <w:widowControl w:val="0"/>
        <w:numPr>
          <w:ilvl w:val="0"/>
          <w:numId w:val="14"/>
        </w:numPr>
        <w:tabs>
          <w:tab w:val="left" w:pos="71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У разі 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послуг  та розрахунків за виконані роботи.</w:t>
      </w:r>
    </w:p>
    <w:p w14:paraId="4C14FFD8" w14:textId="77777777" w:rsidR="00E83612" w:rsidRPr="00E83612" w:rsidRDefault="00E83612" w:rsidP="00E83612">
      <w:pPr>
        <w:widowControl w:val="0"/>
        <w:numPr>
          <w:ilvl w:val="0"/>
          <w:numId w:val="14"/>
        </w:numPr>
        <w:tabs>
          <w:tab w:val="left" w:pos="63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Забезпечити чистоту автомобілів, що виїжджають з будівельного майданчика.</w:t>
      </w:r>
    </w:p>
    <w:p w14:paraId="5CA7E276" w14:textId="77777777" w:rsidR="00E83612" w:rsidRPr="00E83612" w:rsidRDefault="00E83612" w:rsidP="00E83612">
      <w:pPr>
        <w:widowControl w:val="0"/>
        <w:numPr>
          <w:ilvl w:val="0"/>
          <w:numId w:val="14"/>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Протягом 5 (п’яти) днів з моменту закінчення надання послуг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 яких своїх тимчасових споруд, залишків будівельних матеріалів, обладнання (засобів, техніки, приладів, інструментів), відходів (сміття) тощо. В разі ненадання(несвоєчасного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14:paraId="2FA7BB0F" w14:textId="77777777" w:rsidR="00E83612" w:rsidRPr="00E83612" w:rsidRDefault="00E83612" w:rsidP="00E83612">
      <w:pPr>
        <w:widowControl w:val="0"/>
        <w:numPr>
          <w:ilvl w:val="0"/>
          <w:numId w:val="14"/>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Забезпечити виконання вимог охорони праці за кожним видом послуг , виконувати правила техніки безпеки і протипожежної безпеки на місці проведення послуг ,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C00165" w14:textId="77777777" w:rsidR="00E83612" w:rsidRPr="00E83612" w:rsidRDefault="00E83612" w:rsidP="00E83612">
      <w:pPr>
        <w:widowControl w:val="0"/>
        <w:numPr>
          <w:ilvl w:val="0"/>
          <w:numId w:val="14"/>
        </w:numPr>
        <w:tabs>
          <w:tab w:val="left" w:pos="66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Виконувати свої зобов’язання за цим Договором належно, сприяючи іншій Стороні у виконанні її обов’язків.</w:t>
      </w:r>
    </w:p>
    <w:p w14:paraId="71025C73" w14:textId="77777777" w:rsidR="00E83612" w:rsidRPr="00E83612" w:rsidRDefault="00E83612" w:rsidP="00E83612">
      <w:pPr>
        <w:widowControl w:val="0"/>
        <w:numPr>
          <w:ilvl w:val="0"/>
          <w:numId w:val="59"/>
        </w:numPr>
        <w:tabs>
          <w:tab w:val="left" w:pos="1470"/>
          <w:tab w:val="left" w:pos="10490"/>
        </w:tabs>
        <w:spacing w:after="0" w:line="240" w:lineRule="auto"/>
        <w:ind w:left="1080" w:firstLine="0"/>
        <w:jc w:val="center"/>
        <w:outlineLvl w:val="3"/>
        <w:rPr>
          <w:rFonts w:ascii="Times New Roman" w:eastAsia="Times New Roman" w:hAnsi="Times New Roman" w:cs="Times New Roman"/>
          <w:b/>
          <w:bCs/>
          <w:color w:val="000000"/>
          <w:sz w:val="24"/>
          <w:szCs w:val="24"/>
          <w:lang w:val="uk-UA" w:eastAsia="uk-UA" w:bidi="uk-UA"/>
        </w:rPr>
      </w:pPr>
      <w:bookmarkStart w:id="6" w:name="bookmark5"/>
      <w:r w:rsidRPr="00E83612">
        <w:rPr>
          <w:rFonts w:ascii="Times New Roman" w:eastAsia="Times New Roman" w:hAnsi="Times New Roman" w:cs="Times New Roman"/>
          <w:b/>
          <w:bCs/>
          <w:color w:val="000000"/>
          <w:sz w:val="24"/>
          <w:szCs w:val="24"/>
          <w:lang w:val="uk-UA" w:eastAsia="uk-UA" w:bidi="uk-UA"/>
        </w:rPr>
        <w:t>Умови страхування ризиків випадкового знищення або пошкодження результатів наданих послуг</w:t>
      </w:r>
      <w:bookmarkEnd w:id="6"/>
    </w:p>
    <w:p w14:paraId="02A1A30A" w14:textId="77777777" w:rsidR="00E83612" w:rsidRPr="00E83612" w:rsidRDefault="00E83612" w:rsidP="00E83612">
      <w:pPr>
        <w:widowControl w:val="0"/>
        <w:numPr>
          <w:ilvl w:val="0"/>
          <w:numId w:val="16"/>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lastRenderedPageBreak/>
        <w:t>Сторони погодили, що страхування ризиків випадкового знищення чи пошкодження результатів Послуг  здійснюється Виконавцем, за умови погодження такої необхідності із Замовником.</w:t>
      </w:r>
    </w:p>
    <w:p w14:paraId="0DF86278" w14:textId="77777777" w:rsidR="00E83612" w:rsidRPr="00E83612" w:rsidRDefault="00E83612" w:rsidP="00E83612">
      <w:pPr>
        <w:widowControl w:val="0"/>
        <w:numPr>
          <w:ilvl w:val="0"/>
          <w:numId w:val="59"/>
        </w:numPr>
        <w:tabs>
          <w:tab w:val="left" w:pos="3131"/>
          <w:tab w:val="left" w:pos="10490"/>
        </w:tabs>
        <w:spacing w:after="0" w:line="240" w:lineRule="auto"/>
        <w:ind w:left="2660" w:firstLine="0"/>
        <w:outlineLvl w:val="3"/>
        <w:rPr>
          <w:rFonts w:ascii="Times New Roman" w:eastAsia="Times New Roman" w:hAnsi="Times New Roman" w:cs="Times New Roman"/>
          <w:b/>
          <w:bCs/>
          <w:color w:val="000000"/>
          <w:sz w:val="24"/>
          <w:szCs w:val="24"/>
          <w:lang w:val="uk-UA" w:eastAsia="uk-UA" w:bidi="uk-UA"/>
        </w:rPr>
      </w:pPr>
      <w:bookmarkStart w:id="7" w:name="bookmark6"/>
      <w:r w:rsidRPr="00E83612">
        <w:rPr>
          <w:rFonts w:ascii="Times New Roman" w:eastAsia="Times New Roman" w:hAnsi="Times New Roman" w:cs="Times New Roman"/>
          <w:b/>
          <w:bCs/>
          <w:color w:val="000000"/>
          <w:sz w:val="24"/>
          <w:szCs w:val="24"/>
          <w:lang w:val="uk-UA" w:eastAsia="uk-UA" w:bidi="uk-UA"/>
        </w:rPr>
        <w:t>Порядок забезпечення  ресурсами</w:t>
      </w:r>
      <w:bookmarkEnd w:id="7"/>
    </w:p>
    <w:p w14:paraId="0CE6530A" w14:textId="4A4EC8CB" w:rsidR="00E83612" w:rsidRPr="00E83612" w:rsidRDefault="00E83612" w:rsidP="00E83612">
      <w:pPr>
        <w:widowControl w:val="0"/>
        <w:numPr>
          <w:ilvl w:val="0"/>
          <w:numId w:val="57"/>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Забезпечення  матеріальними та іншими ресурсами, необхідними для надання послуг, здійснює Виконавець, який відповідає за їх збереження, якість і відповідність кошторисній документації, умовам Договору. Виконавець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послуг  за Договором незалежно від того, хто надав матеріал, конструкції та вироби для надання послуг  . Виконавець самостійно (без залучення Замовника) відповідає за неналежну якість наданих ним матеріалів і устаткування, а також за надання матеріалів або устаткування, не обтяженого правами третіх осіб.</w:t>
      </w:r>
    </w:p>
    <w:p w14:paraId="7B0C6F03" w14:textId="2D49A51D" w:rsidR="00E83612" w:rsidRPr="00E83612" w:rsidRDefault="00E83612" w:rsidP="00E83612">
      <w:pPr>
        <w:widowControl w:val="0"/>
        <w:numPr>
          <w:ilvl w:val="0"/>
          <w:numId w:val="57"/>
        </w:numPr>
        <w:tabs>
          <w:tab w:val="left" w:pos="41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випадках, передбачених законодавством України, Виконавець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що відображають результати лабораторних випробувань. Виконавець протягом одного робочого дня з моменту відповідної вимоги, зобов’язаний надати Замовнику оригінали документів (сертифікати відповідності, свідоцтва про визнання відповідності, документи, що відображають результати лабораторних випробувань) на матеріали та (або) конструкції та (або) вироби, що використовуються або будуть використовуватись Виконавець при </w:t>
      </w:r>
      <w:r w:rsidR="00A52EAB">
        <w:rPr>
          <w:rFonts w:ascii="Times New Roman" w:eastAsia="Times New Roman" w:hAnsi="Times New Roman" w:cs="Times New Roman"/>
          <w:color w:val="000000"/>
          <w:sz w:val="24"/>
          <w:szCs w:val="24"/>
          <w:lang w:val="uk-UA" w:eastAsia="uk-UA" w:bidi="uk-UA"/>
        </w:rPr>
        <w:t>наданні</w:t>
      </w:r>
      <w:r w:rsidRPr="00E83612">
        <w:rPr>
          <w:rFonts w:ascii="Times New Roman" w:eastAsia="Times New Roman" w:hAnsi="Times New Roman" w:cs="Times New Roman"/>
          <w:color w:val="000000"/>
          <w:sz w:val="24"/>
          <w:szCs w:val="24"/>
          <w:lang w:val="uk-UA" w:eastAsia="uk-UA" w:bidi="uk-UA"/>
        </w:rPr>
        <w:t xml:space="preserve"> Послуг, передбачених Договором. У разі ненадання або відмови від надання Виконавцем протягом строку, вказаного в цьому пункті, оригіналів документів, про підтвердження здійснення процедур підтвердження відповідності та/або документів, що відображають результати лабораторних випробувань  на матеріали та/або конструкції та/або вироби, що використовуються або будуть використовуватись Виконавцем при наданні послуг , передбачених Договором Замовник має право видати Виконавцю письмове розпорядження про припинення надання Послуг, надання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Послуг, конструкцій та матеріалів до надання Виконавцем вказаних документів. При цьому Виконавець не звільняється від відповідальності за порушення строків надання послуг передбачених Договором. У разі якщо Замовнику стане відомо, що Виконавцем надано послуги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та/або не було отримано документи, що відображають результати лабораторних випробувань, Замовник має право відмовитись від оплати вказаних Послуг  та вимагати від Виконавця за своїм вибором:</w:t>
      </w:r>
    </w:p>
    <w:p w14:paraId="270BB1C3" w14:textId="77777777" w:rsidR="00E83612" w:rsidRPr="00E83612" w:rsidRDefault="00E83612" w:rsidP="00E83612">
      <w:pPr>
        <w:widowControl w:val="0"/>
        <w:numPr>
          <w:ilvl w:val="0"/>
          <w:numId w:val="58"/>
        </w:numPr>
        <w:tabs>
          <w:tab w:val="left" w:pos="58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або безоплатного знищення результатів послуг  з подальшим наданням цих послуг  з використанням матеріалів та/або конструкцій та/або виробів, відносно яких виконано процедури Підтвердження відповідності та/або отримано документи, що відображають результати лабораторних випробувань;</w:t>
      </w:r>
    </w:p>
    <w:p w14:paraId="06AF606F" w14:textId="77777777" w:rsidR="00E83612" w:rsidRPr="00E83612" w:rsidRDefault="00E83612" w:rsidP="00E83612">
      <w:pPr>
        <w:widowControl w:val="0"/>
        <w:numPr>
          <w:ilvl w:val="0"/>
          <w:numId w:val="58"/>
        </w:numPr>
        <w:tabs>
          <w:tab w:val="left" w:pos="567"/>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або стягнення з Виконавця витрат, пов’язаних із виконанням послуг , вказаних в підпункті 7.2.1. цього пункту.</w:t>
      </w:r>
    </w:p>
    <w:p w14:paraId="11132698" w14:textId="77777777" w:rsidR="00E83612" w:rsidRPr="00E83612" w:rsidRDefault="00E83612" w:rsidP="00E83612">
      <w:pPr>
        <w:widowControl w:val="0"/>
        <w:numPr>
          <w:ilvl w:val="0"/>
          <w:numId w:val="57"/>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Замовник виключно за попереднім письмовим погодженням із Виконавцем може надавати Виконавцю матеріальні ресурси, необхідні для надання послуг .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надання послуг  .</w:t>
      </w:r>
    </w:p>
    <w:p w14:paraId="26BC4566" w14:textId="77777777" w:rsidR="00E83612" w:rsidRPr="00E83612" w:rsidRDefault="00E83612" w:rsidP="00E83612">
      <w:pPr>
        <w:widowControl w:val="0"/>
        <w:numPr>
          <w:ilvl w:val="0"/>
          <w:numId w:val="57"/>
        </w:numPr>
        <w:tabs>
          <w:tab w:val="left" w:pos="41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14:paraId="1FBF2C07" w14:textId="77777777" w:rsidR="00E83612" w:rsidRPr="00E83612" w:rsidRDefault="00E83612" w:rsidP="00E83612">
      <w:pPr>
        <w:widowControl w:val="0"/>
        <w:numPr>
          <w:ilvl w:val="0"/>
          <w:numId w:val="57"/>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 домовленістю Сторін Замовник може надавати Виконавцю окремі послуги, необхідні для надання послуг  , про що укладається окремий договір.</w:t>
      </w:r>
    </w:p>
    <w:p w14:paraId="0408D772" w14:textId="77777777" w:rsidR="00E83612" w:rsidRPr="00E83612" w:rsidRDefault="00E83612" w:rsidP="00E83612">
      <w:pPr>
        <w:widowControl w:val="0"/>
        <w:numPr>
          <w:ilvl w:val="0"/>
          <w:numId w:val="57"/>
        </w:numPr>
        <w:tabs>
          <w:tab w:val="left" w:pos="42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Протягом 3 (трьох) днів з моменту укладення договору, зазначеного в п. 7.5. Договору, у разі </w:t>
      </w:r>
      <w:r w:rsidRPr="00E83612">
        <w:rPr>
          <w:rFonts w:ascii="Times New Roman" w:eastAsia="Times New Roman" w:hAnsi="Times New Roman" w:cs="Times New Roman"/>
          <w:color w:val="000000"/>
          <w:sz w:val="24"/>
          <w:szCs w:val="24"/>
          <w:lang w:val="uk-UA" w:eastAsia="uk-UA" w:bidi="uk-UA"/>
        </w:rPr>
        <w:lastRenderedPageBreak/>
        <w:t>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надання послуг  , здійснює Замовник.</w:t>
      </w:r>
    </w:p>
    <w:p w14:paraId="623DEE27" w14:textId="77777777" w:rsidR="00E83612" w:rsidRPr="00E83612" w:rsidRDefault="00E83612" w:rsidP="00E83612">
      <w:pPr>
        <w:widowControl w:val="0"/>
        <w:numPr>
          <w:ilvl w:val="0"/>
          <w:numId w:val="59"/>
        </w:numPr>
        <w:tabs>
          <w:tab w:val="left" w:pos="3968"/>
          <w:tab w:val="left" w:pos="10490"/>
        </w:tabs>
        <w:spacing w:after="0" w:line="240" w:lineRule="auto"/>
        <w:ind w:left="3420" w:firstLine="0"/>
        <w:jc w:val="both"/>
        <w:outlineLvl w:val="3"/>
        <w:rPr>
          <w:rFonts w:ascii="Times New Roman" w:eastAsia="Times New Roman" w:hAnsi="Times New Roman" w:cs="Times New Roman"/>
          <w:b/>
          <w:bCs/>
          <w:color w:val="000000"/>
          <w:sz w:val="24"/>
          <w:szCs w:val="24"/>
          <w:lang w:val="uk-UA" w:eastAsia="uk-UA" w:bidi="uk-UA"/>
        </w:rPr>
      </w:pPr>
      <w:bookmarkStart w:id="8" w:name="bookmark7"/>
      <w:r w:rsidRPr="00E83612">
        <w:rPr>
          <w:rFonts w:ascii="Times New Roman" w:eastAsia="Times New Roman" w:hAnsi="Times New Roman" w:cs="Times New Roman"/>
          <w:b/>
          <w:bCs/>
          <w:color w:val="000000"/>
          <w:sz w:val="24"/>
          <w:szCs w:val="24"/>
          <w:lang w:val="uk-UA" w:eastAsia="uk-UA" w:bidi="uk-UA"/>
        </w:rPr>
        <w:t>Порядок залучення субвиконавців</w:t>
      </w:r>
      <w:bookmarkEnd w:id="8"/>
    </w:p>
    <w:p w14:paraId="7CE641C7" w14:textId="77777777" w:rsidR="00E83612" w:rsidRPr="00E83612" w:rsidRDefault="00E83612" w:rsidP="00E83612">
      <w:pPr>
        <w:widowControl w:val="0"/>
        <w:numPr>
          <w:ilvl w:val="0"/>
          <w:numId w:val="17"/>
        </w:numPr>
        <w:tabs>
          <w:tab w:val="left" w:pos="42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має право залучати до надання послуг субвиконавця на умовах Договору, залишаючись відповідальним перед Замовником за результат їхньої роботи. Виконавець зобов’язаний залучити субвиконавця на надання тих видів послуг, на які у Виконавця відсутня ліцензія.</w:t>
      </w:r>
    </w:p>
    <w:p w14:paraId="287679E9" w14:textId="77777777" w:rsidR="00E83612" w:rsidRPr="00E83612" w:rsidRDefault="00E83612" w:rsidP="00E83612">
      <w:pPr>
        <w:widowControl w:val="0"/>
        <w:numPr>
          <w:ilvl w:val="0"/>
          <w:numId w:val="17"/>
        </w:numPr>
        <w:tabs>
          <w:tab w:val="left" w:pos="41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Субвиконавці, що залучаються до надання послуг , повинні відповідати таким вимогам:</w:t>
      </w:r>
    </w:p>
    <w:p w14:paraId="642FBAFB" w14:textId="77777777" w:rsidR="00E83612" w:rsidRPr="00E83612" w:rsidRDefault="00E83612" w:rsidP="00E83612">
      <w:pPr>
        <w:widowControl w:val="0"/>
        <w:numPr>
          <w:ilvl w:val="0"/>
          <w:numId w:val="18"/>
        </w:numPr>
        <w:tabs>
          <w:tab w:val="left" w:pos="56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мати ліцензію (дозвіл) на надання послуг, якщо така вимога передбачена нормативними документами;</w:t>
      </w:r>
    </w:p>
    <w:p w14:paraId="16251923" w14:textId="77777777" w:rsidR="00E83612" w:rsidRPr="00E83612" w:rsidRDefault="00E83612" w:rsidP="00E83612">
      <w:pPr>
        <w:widowControl w:val="0"/>
        <w:numPr>
          <w:ilvl w:val="0"/>
          <w:numId w:val="18"/>
        </w:numPr>
        <w:tabs>
          <w:tab w:val="left" w:pos="56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мати фахівців з досвідом надання аналогічних послуг ;</w:t>
      </w:r>
    </w:p>
    <w:p w14:paraId="2842010C" w14:textId="77777777" w:rsidR="00E83612" w:rsidRPr="00E83612" w:rsidRDefault="00E83612" w:rsidP="00E83612">
      <w:pPr>
        <w:widowControl w:val="0"/>
        <w:numPr>
          <w:ilvl w:val="0"/>
          <w:numId w:val="18"/>
        </w:numPr>
        <w:tabs>
          <w:tab w:val="left" w:pos="567"/>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мати ресурси (матеріальні, технічні, фінансові), достатні для надання послуг  , тощо.</w:t>
      </w:r>
    </w:p>
    <w:p w14:paraId="072EFF15" w14:textId="77777777" w:rsidR="00E83612" w:rsidRPr="00E83612" w:rsidRDefault="00E83612" w:rsidP="00E83612">
      <w:pPr>
        <w:widowControl w:val="0"/>
        <w:numPr>
          <w:ilvl w:val="0"/>
          <w:numId w:val="17"/>
        </w:numPr>
        <w:tabs>
          <w:tab w:val="left" w:pos="57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Залучення субвиконавця здійснюється Виконавцем лише за умови їх погодження із Замовником. Замовник має право відхиляти залучення професійно або фінансово неспроможних Субвиконавців.</w:t>
      </w:r>
    </w:p>
    <w:p w14:paraId="30FC7450" w14:textId="77777777" w:rsidR="00E83612" w:rsidRPr="00E83612" w:rsidRDefault="00E83612" w:rsidP="00E83612">
      <w:pPr>
        <w:widowControl w:val="0"/>
        <w:numPr>
          <w:ilvl w:val="0"/>
          <w:numId w:val="17"/>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послуг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6006F6EE" w14:textId="77777777" w:rsidR="00E83612" w:rsidRPr="00E83612" w:rsidRDefault="00E83612" w:rsidP="00E83612">
      <w:pPr>
        <w:widowControl w:val="0"/>
        <w:numPr>
          <w:ilvl w:val="0"/>
          <w:numId w:val="17"/>
        </w:numPr>
        <w:tabs>
          <w:tab w:val="left" w:pos="41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Замовник і субВиконавець не мають права пред’являти один одному вимоги, пов’язані з порушенням (невиконанням, або неналежним виконанням) зобов’язань за договорами, укладеними кожним з них з Виконавцем. Укладення субпідрядних договорів не створює будь-яких правових відносин між Замовником і субВиконавцями.</w:t>
      </w:r>
    </w:p>
    <w:p w14:paraId="063BE873" w14:textId="77777777" w:rsidR="00E83612" w:rsidRPr="00E83612" w:rsidRDefault="00E83612" w:rsidP="00E83612">
      <w:pPr>
        <w:widowControl w:val="0"/>
        <w:numPr>
          <w:ilvl w:val="0"/>
          <w:numId w:val="17"/>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Технічний контроль за якістю послуг  і відповідністю їх технічним умовам здійснює Замовник. Замовник має право ухвалювати рішення та давати вказівки щодо якості надання послуг   субВиконавцям. СубВиконавці мають приймати до надання рішення та вказівки Замовника, довівши це до відома Виконавця.</w:t>
      </w:r>
    </w:p>
    <w:p w14:paraId="43512B0A" w14:textId="77777777" w:rsidR="00E83612" w:rsidRPr="00E83612" w:rsidRDefault="00E83612" w:rsidP="00E83612">
      <w:pPr>
        <w:widowControl w:val="0"/>
        <w:numPr>
          <w:ilvl w:val="0"/>
          <w:numId w:val="17"/>
        </w:numPr>
        <w:tabs>
          <w:tab w:val="left" w:pos="42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забезпечує координацію діяльності субвиконавця, залучає їх до вирішення наявних проблем, створює необхідні умови для надання договірних зобов'язань і контролює хід їх виконання, здійснює приймання послуг , представляє інтереси у відносинах із Замовником. Він несе перед Замовником відповідальність за дії субвиконавця такою ж мірою, як і за свої власні дії.</w:t>
      </w:r>
    </w:p>
    <w:p w14:paraId="1BECFF5E" w14:textId="77777777" w:rsidR="00E83612" w:rsidRPr="00E83612" w:rsidRDefault="00E83612" w:rsidP="00E83612">
      <w:pPr>
        <w:widowControl w:val="0"/>
        <w:numPr>
          <w:ilvl w:val="0"/>
          <w:numId w:val="59"/>
        </w:numPr>
        <w:tabs>
          <w:tab w:val="left" w:pos="3119"/>
          <w:tab w:val="left" w:pos="10490"/>
        </w:tabs>
        <w:spacing w:after="0" w:line="240" w:lineRule="auto"/>
        <w:ind w:left="2694" w:firstLine="0"/>
        <w:jc w:val="both"/>
        <w:outlineLvl w:val="3"/>
        <w:rPr>
          <w:rFonts w:ascii="Times New Roman" w:eastAsia="Times New Roman" w:hAnsi="Times New Roman" w:cs="Times New Roman"/>
          <w:b/>
          <w:bCs/>
          <w:color w:val="000000"/>
          <w:sz w:val="24"/>
          <w:szCs w:val="24"/>
          <w:lang w:val="uk-UA" w:eastAsia="uk-UA" w:bidi="uk-UA"/>
        </w:rPr>
      </w:pPr>
      <w:bookmarkStart w:id="9" w:name="bookmark8"/>
      <w:r w:rsidRPr="00E83612">
        <w:rPr>
          <w:rFonts w:ascii="Times New Roman" w:eastAsia="Times New Roman" w:hAnsi="Times New Roman" w:cs="Times New Roman"/>
          <w:b/>
          <w:bCs/>
          <w:color w:val="000000"/>
          <w:sz w:val="24"/>
          <w:szCs w:val="24"/>
          <w:lang w:val="uk-UA" w:eastAsia="uk-UA" w:bidi="uk-UA"/>
        </w:rPr>
        <w:t>Організація надання  послуг</w:t>
      </w:r>
      <w:bookmarkEnd w:id="9"/>
    </w:p>
    <w:p w14:paraId="6E0D7FBA" w14:textId="36FFD5AC" w:rsidR="00E83612" w:rsidRPr="00E83612" w:rsidRDefault="00E83612" w:rsidP="00E83612">
      <w:pPr>
        <w:widowControl w:val="0"/>
        <w:numPr>
          <w:ilvl w:val="0"/>
          <w:numId w:val="19"/>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надає послуги згідно</w:t>
      </w:r>
      <w:r w:rsidR="00A52EAB">
        <w:rPr>
          <w:rFonts w:ascii="Times New Roman" w:eastAsia="Times New Roman" w:hAnsi="Times New Roman" w:cs="Times New Roman"/>
          <w:color w:val="000000"/>
          <w:sz w:val="24"/>
          <w:szCs w:val="24"/>
          <w:lang w:val="uk-UA" w:eastAsia="uk-UA" w:bidi="uk-UA"/>
        </w:rPr>
        <w:t xml:space="preserve"> з </w:t>
      </w:r>
      <w:r w:rsidRPr="00E83612">
        <w:rPr>
          <w:rFonts w:ascii="Times New Roman" w:eastAsia="Times New Roman" w:hAnsi="Times New Roman" w:cs="Times New Roman"/>
          <w:color w:val="000000"/>
          <w:sz w:val="24"/>
          <w:szCs w:val="24"/>
          <w:lang w:val="uk-UA" w:eastAsia="uk-UA" w:bidi="uk-UA"/>
        </w:rPr>
        <w:t>кошторисною документацією з використанням прогресивних методів організації виробництва та праці і згідно з вимогами будівельних норм і правил.</w:t>
      </w:r>
    </w:p>
    <w:p w14:paraId="16EA06D2" w14:textId="77777777" w:rsidR="00E83612" w:rsidRPr="00E83612" w:rsidRDefault="00E83612" w:rsidP="00E83612">
      <w:pPr>
        <w:widowControl w:val="0"/>
        <w:numPr>
          <w:ilvl w:val="0"/>
          <w:numId w:val="19"/>
        </w:numPr>
        <w:tabs>
          <w:tab w:val="left" w:pos="42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забезпечує дотримання працівниками на будівельному майданчику правил безпеки дорожнього руху, техніки безпеки та норм протипожежної безпеки. Він створює необхідні для цього умови, визначає працівника, відповідального за проведення інструктажу працівників з цих питань і здійснення контролю.</w:t>
      </w:r>
    </w:p>
    <w:p w14:paraId="2B1470B2" w14:textId="77777777" w:rsidR="00E83612" w:rsidRPr="00E83612" w:rsidRDefault="00E83612" w:rsidP="00E83612">
      <w:pPr>
        <w:widowControl w:val="0"/>
        <w:numPr>
          <w:ilvl w:val="0"/>
          <w:numId w:val="19"/>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До надання основних послуг  Виконавець приступає після проведення відповідних підготовчих заходів і послуг .</w:t>
      </w:r>
    </w:p>
    <w:p w14:paraId="4A341E4D" w14:textId="77777777" w:rsidR="00E83612" w:rsidRPr="00E83612" w:rsidRDefault="00E83612" w:rsidP="00E83612">
      <w:pPr>
        <w:widowControl w:val="0"/>
        <w:numPr>
          <w:ilvl w:val="0"/>
          <w:numId w:val="19"/>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Виконавець зобов’язаний повідомляти Замовника про виникнення обставин, що залежать від Замовника та загрожують якості або придатності результатів Послуг , не пізніше 1 (одного) робочого дня з моменту їх виникнення. Замовник протягом 2 (двох) робочих днів з дня одержання </w:t>
      </w:r>
      <w:r w:rsidRPr="00E83612">
        <w:rPr>
          <w:rFonts w:ascii="Times New Roman" w:eastAsia="Times New Roman" w:hAnsi="Times New Roman" w:cs="Times New Roman"/>
          <w:color w:val="000000"/>
          <w:sz w:val="24"/>
          <w:szCs w:val="24"/>
          <w:lang w:val="uk-UA" w:eastAsia="uk-UA" w:bidi="uk-UA"/>
        </w:rPr>
        <w:lastRenderedPageBreak/>
        <w:t>повідомлення від Виконавця надає йому відповідь про прийняті ним рішення щодо усунення зазначених обставин.</w:t>
      </w:r>
    </w:p>
    <w:p w14:paraId="4C7B4E4F" w14:textId="77777777" w:rsidR="00E83612" w:rsidRPr="00E83612" w:rsidRDefault="00E83612" w:rsidP="00E83612">
      <w:pPr>
        <w:widowControl w:val="0"/>
        <w:numPr>
          <w:ilvl w:val="0"/>
          <w:numId w:val="19"/>
        </w:numPr>
        <w:tabs>
          <w:tab w:val="left" w:pos="42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На письмовий запит Замовника Виконавець зобов’язаний протягом 2 (двох) робочих днів від дати отримання запиту письмово надати Замовнику інформацію про:</w:t>
      </w:r>
    </w:p>
    <w:p w14:paraId="3177FA7A" w14:textId="77777777" w:rsidR="00E83612" w:rsidRPr="00E83612" w:rsidRDefault="00E83612" w:rsidP="00E83612">
      <w:pPr>
        <w:widowControl w:val="0"/>
        <w:numPr>
          <w:ilvl w:val="0"/>
          <w:numId w:val="20"/>
        </w:numPr>
        <w:tabs>
          <w:tab w:val="left" w:pos="57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хід надання послуг  , у тому числі про відхилення від графіка їх надання(причини, заходи щодо усунення відхилення тощо);</w:t>
      </w:r>
    </w:p>
    <w:p w14:paraId="62D0E2A0" w14:textId="77777777" w:rsidR="00E83612" w:rsidRPr="00E83612" w:rsidRDefault="00E83612" w:rsidP="00E83612">
      <w:pPr>
        <w:widowControl w:val="0"/>
        <w:numPr>
          <w:ilvl w:val="0"/>
          <w:numId w:val="20"/>
        </w:numPr>
        <w:tabs>
          <w:tab w:val="left" w:pos="57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забезпечення надання послуг   матеріальними ресурсами;</w:t>
      </w:r>
    </w:p>
    <w:p w14:paraId="0292F8D5" w14:textId="77777777" w:rsidR="00E83612" w:rsidRPr="00E83612" w:rsidRDefault="00E83612" w:rsidP="00E83612">
      <w:pPr>
        <w:widowControl w:val="0"/>
        <w:numPr>
          <w:ilvl w:val="0"/>
          <w:numId w:val="20"/>
        </w:numPr>
        <w:tabs>
          <w:tab w:val="left" w:pos="57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залучення до надання послуг   робочої сили та субвиконавця;</w:t>
      </w:r>
    </w:p>
    <w:p w14:paraId="5B60BBA6" w14:textId="77777777" w:rsidR="00E83612" w:rsidRPr="00E83612" w:rsidRDefault="00E83612" w:rsidP="00E83612">
      <w:pPr>
        <w:widowControl w:val="0"/>
        <w:numPr>
          <w:ilvl w:val="0"/>
          <w:numId w:val="20"/>
        </w:numPr>
        <w:tabs>
          <w:tab w:val="left" w:pos="57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результати здійснення контролю за якістю виконуваних послуг , матеріальних ресурсів.</w:t>
      </w:r>
    </w:p>
    <w:p w14:paraId="290BB8F5" w14:textId="77777777" w:rsidR="00E83612" w:rsidRPr="00E83612" w:rsidRDefault="00E83612" w:rsidP="00E83612">
      <w:pPr>
        <w:widowControl w:val="0"/>
        <w:numPr>
          <w:ilvl w:val="0"/>
          <w:numId w:val="19"/>
        </w:numPr>
        <w:tabs>
          <w:tab w:val="left" w:pos="42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Обсяг інформації повинен бути достатнім для аналізу стану надання послуг  , виявлення наявних проблем, прийняття Замовником необхідних для їх усунення заходів.</w:t>
      </w:r>
    </w:p>
    <w:p w14:paraId="41C35DD4" w14:textId="77777777" w:rsidR="00E83612" w:rsidRPr="00E83612" w:rsidRDefault="00E83612" w:rsidP="00E83612">
      <w:pPr>
        <w:widowControl w:val="0"/>
        <w:numPr>
          <w:ilvl w:val="0"/>
          <w:numId w:val="19"/>
        </w:numPr>
        <w:tabs>
          <w:tab w:val="left" w:pos="41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Сторони протягом 2 (двох) днів від дати підписання Договору письмово повідомлять одна одну про осіб, які представлятимуть відповідно Замовника і Виконавця при виконанні зобов’язань за цим Договором, та/або осіб, які згідно з наказом (іншим актом) призначені відповідальними за організацію та/або надання послуг  ,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надання послуг  .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надання послуг  ,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надання або з приводу надання цього Договору; надавати зауваження, пропозиції, приймати рішення з питань надання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 вчиняти всі інші дії, спрямовані на реалізацію функцій, повноважень та зобов’язань Сторони, що передбачені цим Договором.</w:t>
      </w:r>
    </w:p>
    <w:p w14:paraId="7EF36B26" w14:textId="77777777" w:rsidR="00E83612" w:rsidRPr="00E83612" w:rsidRDefault="00E83612" w:rsidP="00E83612">
      <w:pPr>
        <w:widowControl w:val="0"/>
        <w:numPr>
          <w:ilvl w:val="0"/>
          <w:numId w:val="19"/>
        </w:numPr>
        <w:tabs>
          <w:tab w:val="left" w:pos="41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u w:val="single"/>
          <w:lang w:val="uk-UA" w:eastAsia="uk-UA" w:bidi="uk-UA"/>
        </w:rPr>
        <w:t>Персонал Виконавця:</w:t>
      </w:r>
    </w:p>
    <w:p w14:paraId="5B62888A" w14:textId="77777777" w:rsidR="00E83612" w:rsidRPr="00E83612" w:rsidRDefault="00E83612" w:rsidP="00E83612">
      <w:pPr>
        <w:widowControl w:val="0"/>
        <w:tabs>
          <w:tab w:val="left" w:pos="577"/>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9.8.1. метою виконання своїх зобов’язань, передбачених умовами Договору, Виконавець залучить для надання послуг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надання послуг  .</w:t>
      </w:r>
    </w:p>
    <w:p w14:paraId="6E1CFA29" w14:textId="77777777" w:rsidR="00E83612" w:rsidRPr="00E83612" w:rsidRDefault="00E83612" w:rsidP="00E83612">
      <w:pPr>
        <w:widowControl w:val="0"/>
        <w:tabs>
          <w:tab w:val="left" w:pos="577"/>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9.8.2. 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14:paraId="68B5E38A" w14:textId="77777777"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w:t>
      </w:r>
    </w:p>
    <w:p w14:paraId="24E70DA9" w14:textId="77777777"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відповідає за дотримання при наданні послуг ,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надання послуг  , прилеглих площ (територій). Виконавець відповідає за нещасні випадки під час надання послуг   за цим Договором, а також за 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14:paraId="4F03CEC8" w14:textId="77777777" w:rsidR="00E83612" w:rsidRPr="00E83612" w:rsidRDefault="00E83612" w:rsidP="00E83612">
      <w:pPr>
        <w:widowControl w:val="0"/>
        <w:numPr>
          <w:ilvl w:val="0"/>
          <w:numId w:val="19"/>
        </w:numPr>
        <w:tabs>
          <w:tab w:val="left" w:pos="53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Виконавець зобов’язаний письмово повідомляти Замовника про перевірки органів державної влади протягом 1 (одного) дня з дати отримання повідомлення про перевірку або з </w:t>
      </w:r>
      <w:r w:rsidRPr="00E83612">
        <w:rPr>
          <w:rFonts w:ascii="Times New Roman" w:eastAsia="Times New Roman" w:hAnsi="Times New Roman" w:cs="Times New Roman"/>
          <w:color w:val="000000"/>
          <w:sz w:val="24"/>
          <w:szCs w:val="24"/>
          <w:lang w:val="uk-UA" w:eastAsia="uk-UA" w:bidi="uk-UA"/>
        </w:rPr>
        <w:lastRenderedPageBreak/>
        <w:t>дати початку перевірки, а також у письмовій формі надавати інформацію про результати перевірок, 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надання послуг, передбачених цим Договором.</w:t>
      </w:r>
    </w:p>
    <w:p w14:paraId="6020A5F2" w14:textId="77777777"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Розміщення допоміжних споруд, а також траси прокладання тимчасових інженерних мереж, погоджуються Виконавцем з Замовником. Будівництво допоміжних споруд та прокладка тимчасових інженерних мереж здійснюється Виконавцем за власний рахунок.</w:t>
      </w:r>
    </w:p>
    <w:p w14:paraId="5F8B2634" w14:textId="2CBA9C45"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забезпечує комплектацію та збері</w:t>
      </w:r>
      <w:r w:rsidR="00A52EAB">
        <w:rPr>
          <w:rFonts w:ascii="Times New Roman" w:eastAsia="Times New Roman" w:hAnsi="Times New Roman" w:cs="Times New Roman"/>
          <w:color w:val="000000"/>
          <w:sz w:val="24"/>
          <w:szCs w:val="24"/>
          <w:lang w:val="uk-UA" w:eastAsia="uk-UA" w:bidi="uk-UA"/>
        </w:rPr>
        <w:t xml:space="preserve">гання одного комплекту </w:t>
      </w:r>
      <w:r w:rsidRPr="00E83612">
        <w:rPr>
          <w:rFonts w:ascii="Times New Roman" w:eastAsia="Times New Roman" w:hAnsi="Times New Roman" w:cs="Times New Roman"/>
          <w:color w:val="000000"/>
          <w:sz w:val="24"/>
          <w:szCs w:val="24"/>
          <w:lang w:val="uk-UA" w:eastAsia="uk-UA" w:bidi="uk-UA"/>
        </w:rPr>
        <w:t>кошторисної документації та змін до неї на будівельному майданчику та зобов'язаний надавати їх для користування Замовнику за його проханням у робочий час. Комплект усіх інших договірних документів та документів поточного листування має зберігатися Виконавцем на будівельному майданчику або в іншому визначеному ним місці.</w:t>
      </w:r>
    </w:p>
    <w:p w14:paraId="78458B4E" w14:textId="77777777"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забезпечує повне, якісне і своєчасне ведення передбаченої нормативними документами виконавчої документації.</w:t>
      </w:r>
    </w:p>
    <w:p w14:paraId="1EFE1730" w14:textId="77777777" w:rsidR="00E83612" w:rsidRPr="00E83612" w:rsidRDefault="00E83612" w:rsidP="00E83612">
      <w:pPr>
        <w:widowControl w:val="0"/>
        <w:numPr>
          <w:ilvl w:val="0"/>
          <w:numId w:val="19"/>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Замовник у будь-який час може ознайомитись з порядком ведення документації. Вимоги Замовника щодо виявлених порушень заносяться до журналу обліку надання послуг  .</w:t>
      </w:r>
    </w:p>
    <w:p w14:paraId="14CC5CFD" w14:textId="77777777" w:rsidR="00E83612" w:rsidRPr="00E83612" w:rsidRDefault="00E83612" w:rsidP="00E83612">
      <w:pPr>
        <w:widowControl w:val="0"/>
        <w:numPr>
          <w:ilvl w:val="0"/>
          <w:numId w:val="59"/>
        </w:numPr>
        <w:tabs>
          <w:tab w:val="left" w:pos="3862"/>
          <w:tab w:val="left" w:pos="10490"/>
        </w:tabs>
        <w:spacing w:after="0" w:line="240" w:lineRule="auto"/>
        <w:ind w:left="3540" w:firstLine="0"/>
        <w:jc w:val="both"/>
        <w:outlineLvl w:val="3"/>
        <w:rPr>
          <w:rFonts w:ascii="Times New Roman" w:eastAsia="Times New Roman" w:hAnsi="Times New Roman" w:cs="Times New Roman"/>
          <w:b/>
          <w:bCs/>
          <w:color w:val="000000"/>
          <w:sz w:val="24"/>
          <w:szCs w:val="24"/>
          <w:lang w:val="uk-UA" w:eastAsia="uk-UA" w:bidi="uk-UA"/>
        </w:rPr>
      </w:pPr>
      <w:bookmarkStart w:id="10" w:name="bookmark9"/>
      <w:r w:rsidRPr="00E83612">
        <w:rPr>
          <w:rFonts w:ascii="Times New Roman" w:eastAsia="Times New Roman" w:hAnsi="Times New Roman" w:cs="Times New Roman"/>
          <w:b/>
          <w:bCs/>
          <w:color w:val="000000"/>
          <w:sz w:val="24"/>
          <w:szCs w:val="24"/>
          <w:lang w:val="uk-UA" w:eastAsia="uk-UA" w:bidi="uk-UA"/>
        </w:rPr>
        <w:t>Контроль за якістю послуг  і ресурсів</w:t>
      </w:r>
      <w:bookmarkEnd w:id="10"/>
    </w:p>
    <w:p w14:paraId="7F18137F" w14:textId="77777777" w:rsidR="00E83612" w:rsidRPr="00E83612" w:rsidRDefault="00E83612" w:rsidP="00E83612">
      <w:pPr>
        <w:widowControl w:val="0"/>
        <w:numPr>
          <w:ilvl w:val="0"/>
          <w:numId w:val="21"/>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наданням послуг, матимуть право безперешкодного доступу до всіх частин, етапів робіт  на будівельному майданчику під час всього періоду надання послуг . Представники Замовника та/або іншої уповноваженої ним особи, в тому числі представників спеціалізованої інжинірингової організації мають право на:</w:t>
      </w:r>
    </w:p>
    <w:p w14:paraId="59B0FB2D" w14:textId="2839C806" w:rsidR="00E83612" w:rsidRPr="00E83612" w:rsidRDefault="00E83612" w:rsidP="00A52EAB">
      <w:pPr>
        <w:widowControl w:val="0"/>
        <w:numPr>
          <w:ilvl w:val="0"/>
          <w:numId w:val="22"/>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здійснення контролю за дотриманням Виконавцем </w:t>
      </w:r>
      <w:r w:rsidR="00A52EAB">
        <w:rPr>
          <w:rFonts w:ascii="Times New Roman" w:eastAsia="Times New Roman" w:hAnsi="Times New Roman" w:cs="Times New Roman"/>
          <w:color w:val="000000"/>
          <w:sz w:val="24"/>
          <w:szCs w:val="24"/>
          <w:lang w:val="uk-UA" w:eastAsia="uk-UA" w:bidi="uk-UA"/>
        </w:rPr>
        <w:t xml:space="preserve">кошторисної </w:t>
      </w:r>
      <w:r w:rsidRPr="00E83612">
        <w:rPr>
          <w:rFonts w:ascii="Times New Roman" w:eastAsia="Times New Roman" w:hAnsi="Times New Roman" w:cs="Times New Roman"/>
          <w:color w:val="000000"/>
          <w:sz w:val="24"/>
          <w:szCs w:val="24"/>
          <w:lang w:val="uk-UA" w:eastAsia="uk-UA" w:bidi="uk-UA"/>
        </w:rPr>
        <w:t>документації та вимог державних стандартів, буді</w:t>
      </w:r>
      <w:r w:rsidR="00A52EAB">
        <w:rPr>
          <w:rFonts w:ascii="Times New Roman" w:eastAsia="Times New Roman" w:hAnsi="Times New Roman" w:cs="Times New Roman"/>
          <w:color w:val="000000"/>
          <w:sz w:val="24"/>
          <w:szCs w:val="24"/>
          <w:lang w:val="uk-UA" w:eastAsia="uk-UA" w:bidi="uk-UA"/>
        </w:rPr>
        <w:t xml:space="preserve">вельних норм і правил, </w:t>
      </w:r>
      <w:r w:rsidR="00A52EAB" w:rsidRPr="00A52EAB">
        <w:rPr>
          <w:rFonts w:ascii="Times New Roman" w:eastAsia="Times New Roman" w:hAnsi="Times New Roman" w:cs="Times New Roman"/>
          <w:color w:val="000000"/>
          <w:sz w:val="24"/>
          <w:szCs w:val="24"/>
          <w:lang w:val="uk-UA" w:eastAsia="uk-UA" w:bidi="uk-UA"/>
        </w:rPr>
        <w:t>кошторисній</w:t>
      </w:r>
      <w:r w:rsidRPr="00A52EAB">
        <w:rPr>
          <w:rFonts w:ascii="Times New Roman" w:eastAsia="Times New Roman" w:hAnsi="Times New Roman" w:cs="Times New Roman"/>
          <w:color w:val="000000"/>
          <w:sz w:val="24"/>
          <w:szCs w:val="24"/>
          <w:lang w:val="uk-UA" w:eastAsia="uk-UA" w:bidi="uk-UA"/>
        </w:rPr>
        <w:t xml:space="preserve"> </w:t>
      </w:r>
      <w:r w:rsidRPr="00E83612">
        <w:rPr>
          <w:rFonts w:ascii="Times New Roman" w:eastAsia="Times New Roman" w:hAnsi="Times New Roman" w:cs="Times New Roman"/>
          <w:color w:val="000000"/>
          <w:sz w:val="24"/>
          <w:szCs w:val="24"/>
          <w:lang w:val="uk-UA" w:eastAsia="uk-UA" w:bidi="uk-UA"/>
        </w:rPr>
        <w:t>документації, умовам цього Договору, а також контролю за якістю виконаних послуг  та їх обсягами;</w:t>
      </w:r>
    </w:p>
    <w:p w14:paraId="75A0D9EA" w14:textId="77777777" w:rsidR="00E83612" w:rsidRPr="00E83612" w:rsidRDefault="00E83612" w:rsidP="00E83612">
      <w:pPr>
        <w:widowControl w:val="0"/>
        <w:numPr>
          <w:ilvl w:val="0"/>
          <w:numId w:val="22"/>
        </w:numPr>
        <w:tabs>
          <w:tab w:val="left" w:pos="67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проведення перевірок наявності у Виконавця (субвиконавця) документів (дозволів, ліцензій, сертифікатів тощо), необхідних для надання послуг  ;</w:t>
      </w:r>
    </w:p>
    <w:p w14:paraId="36D4EDC7" w14:textId="77777777" w:rsidR="00E83612" w:rsidRPr="00E83612" w:rsidRDefault="00E83612" w:rsidP="00E83612">
      <w:pPr>
        <w:widowControl w:val="0"/>
        <w:numPr>
          <w:ilvl w:val="0"/>
          <w:numId w:val="22"/>
        </w:numPr>
        <w:tabs>
          <w:tab w:val="left" w:pos="64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проведення перевірок ведення документації про виконання Договору;</w:t>
      </w:r>
    </w:p>
    <w:p w14:paraId="21B2CA3B" w14:textId="77777777" w:rsidR="00E83612" w:rsidRPr="00E83612" w:rsidRDefault="00E83612" w:rsidP="00E83612">
      <w:pPr>
        <w:widowControl w:val="0"/>
        <w:numPr>
          <w:ilvl w:val="0"/>
          <w:numId w:val="22"/>
        </w:numPr>
        <w:tabs>
          <w:tab w:val="left" w:pos="66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проведення перевірок виконання Виконавцем вказівок і приписів уповноважених державних органів, а також проектної організації, що здійснює авторський нагляд;</w:t>
      </w:r>
    </w:p>
    <w:p w14:paraId="6304F23A" w14:textId="77777777" w:rsidR="00E83612" w:rsidRPr="00E83612" w:rsidRDefault="00E83612" w:rsidP="00E83612">
      <w:pPr>
        <w:widowControl w:val="0"/>
        <w:numPr>
          <w:ilvl w:val="0"/>
          <w:numId w:val="22"/>
        </w:numPr>
        <w:tabs>
          <w:tab w:val="left" w:pos="64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інші повноваження, що випливають зі змісту обов’язків з технічного нагляду.</w:t>
      </w:r>
    </w:p>
    <w:p w14:paraId="4FCD8F22" w14:textId="656366B3" w:rsidR="00E83612" w:rsidRPr="00E83612" w:rsidRDefault="00E83612" w:rsidP="00A52EAB">
      <w:pPr>
        <w:widowControl w:val="0"/>
        <w:numPr>
          <w:ilvl w:val="0"/>
          <w:numId w:val="23"/>
        </w:numPr>
        <w:tabs>
          <w:tab w:val="left" w:pos="67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разі виявлення невідповідності виконаних послуг  установленим вимогам Замовник або представник технічного або авторського нагляду має право прийняти рішення про зупинення послуг  у разі виявлення порушення Виконавцем (субВиконавцями Виконавця) технології виробництва послуг , а також інших положень діючих будівельних норм та правил, умов договору, </w:t>
      </w:r>
      <w:r w:rsidR="00A52EAB">
        <w:rPr>
          <w:rFonts w:ascii="Times New Roman" w:eastAsia="Times New Roman" w:hAnsi="Times New Roman" w:cs="Times New Roman"/>
          <w:color w:val="000000"/>
          <w:sz w:val="24"/>
          <w:szCs w:val="24"/>
          <w:lang w:val="uk-UA" w:eastAsia="uk-UA" w:bidi="uk-UA"/>
        </w:rPr>
        <w:t xml:space="preserve">кошторисної </w:t>
      </w:r>
      <w:r w:rsidRPr="00E83612">
        <w:rPr>
          <w:rFonts w:ascii="Times New Roman" w:eastAsia="Times New Roman" w:hAnsi="Times New Roman" w:cs="Times New Roman"/>
          <w:color w:val="000000"/>
          <w:sz w:val="24"/>
          <w:szCs w:val="24"/>
          <w:lang w:val="uk-UA" w:eastAsia="uk-UA" w:bidi="uk-UA"/>
        </w:rPr>
        <w:t>документації при виробництві послуг . Виконавець зобов’язаний негайно зупинити надання послуг   (в тому числі послуг , що виконуються субВиконавцями) у разі отримання від Замовника відповідної письмової вимоги із зазначенням виду послуг , що підлягають негайному зупиненню та посиланням на відповідні норми діючих будівельних норм та правил. Виконавець відновлює надання зупинених послуг  після усунення причин, що стали підставою для прийняття рішення про зупинення надання послуг  .</w:t>
      </w:r>
    </w:p>
    <w:p w14:paraId="1BF8F30E" w14:textId="77777777" w:rsidR="00E83612" w:rsidRPr="00E83612" w:rsidRDefault="00E83612" w:rsidP="00E83612">
      <w:pPr>
        <w:widowControl w:val="0"/>
        <w:numPr>
          <w:ilvl w:val="0"/>
          <w:numId w:val="59"/>
        </w:numPr>
        <w:tabs>
          <w:tab w:val="left" w:pos="3914"/>
          <w:tab w:val="left" w:pos="10490"/>
        </w:tabs>
        <w:spacing w:after="0" w:line="240" w:lineRule="auto"/>
        <w:ind w:left="3520" w:firstLine="0"/>
        <w:jc w:val="both"/>
        <w:outlineLvl w:val="3"/>
        <w:rPr>
          <w:rFonts w:ascii="Times New Roman" w:eastAsia="Times New Roman" w:hAnsi="Times New Roman" w:cs="Times New Roman"/>
          <w:b/>
          <w:bCs/>
          <w:color w:val="000000"/>
          <w:sz w:val="24"/>
          <w:szCs w:val="24"/>
          <w:lang w:val="uk-UA" w:eastAsia="uk-UA" w:bidi="uk-UA"/>
        </w:rPr>
      </w:pPr>
      <w:bookmarkStart w:id="11" w:name="bookmark10"/>
      <w:r w:rsidRPr="00E83612">
        <w:rPr>
          <w:rFonts w:ascii="Times New Roman" w:eastAsia="Times New Roman" w:hAnsi="Times New Roman" w:cs="Times New Roman"/>
          <w:b/>
          <w:bCs/>
          <w:color w:val="000000"/>
          <w:sz w:val="24"/>
          <w:szCs w:val="24"/>
          <w:lang w:val="uk-UA" w:eastAsia="uk-UA" w:bidi="uk-UA"/>
        </w:rPr>
        <w:t>Фінансування послуг  та розрахунки</w:t>
      </w:r>
      <w:bookmarkEnd w:id="11"/>
    </w:p>
    <w:p w14:paraId="3891228C" w14:textId="77777777" w:rsidR="00E83612" w:rsidRPr="00E83612" w:rsidRDefault="00E83612" w:rsidP="00E83612">
      <w:pPr>
        <w:widowControl w:val="0"/>
        <w:numPr>
          <w:ilvl w:val="0"/>
          <w:numId w:val="24"/>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Фінансування та розрахунки за цим Договором здійснюються у безготівковій формі шляхом перерахування Замовником коштів на поточний рахунок Виконавця.</w:t>
      </w:r>
    </w:p>
    <w:p w14:paraId="32E7331F" w14:textId="15AF2BBF" w:rsidR="00E83612" w:rsidRPr="00E83612" w:rsidRDefault="00E83612" w:rsidP="00E83612">
      <w:pPr>
        <w:widowControl w:val="0"/>
        <w:numPr>
          <w:ilvl w:val="0"/>
          <w:numId w:val="24"/>
        </w:numPr>
        <w:tabs>
          <w:tab w:val="left" w:pos="529"/>
          <w:tab w:val="left" w:pos="10206"/>
        </w:tabs>
        <w:spacing w:after="0" w:line="240" w:lineRule="auto"/>
        <w:jc w:val="both"/>
        <w:rPr>
          <w:rFonts w:ascii="Times New Roman" w:eastAsia="Times New Roman" w:hAnsi="Times New Roman" w:cs="Times New Roman"/>
          <w:color w:val="000000"/>
          <w:sz w:val="24"/>
          <w:szCs w:val="24"/>
          <w:lang w:val="uk-UA" w:eastAsia="uk-UA" w:bidi="uk-UA"/>
        </w:rPr>
      </w:pPr>
      <w:bookmarkStart w:id="12" w:name="bookmark11"/>
      <w:r w:rsidRPr="00E83612">
        <w:rPr>
          <w:rFonts w:ascii="Times New Roman" w:eastAsia="Times New Roman" w:hAnsi="Times New Roman" w:cs="Times New Roman"/>
          <w:color w:val="000000"/>
          <w:sz w:val="24"/>
          <w:szCs w:val="24"/>
          <w:lang w:val="uk-UA" w:eastAsia="uk-UA" w:bidi="uk-UA"/>
        </w:rPr>
        <w:t xml:space="preserve">Оплата послуг здійснюється після надання послуг Виконавцем та за наявності фінансування з поточного рахунку Замовника, згідно Постанови Кабінету Міністрів України №590 Про затвердження Порядку виконання повноважень Державною казначейською службою в особливому режимі в умовах воєнного стану від 9 червня 2021 р. (зі змінами), протягом </w:t>
      </w:r>
      <w:r w:rsidR="00A678E3">
        <w:rPr>
          <w:rFonts w:ascii="Times New Roman" w:eastAsia="Times New Roman" w:hAnsi="Times New Roman" w:cs="Times New Roman"/>
          <w:color w:val="000000"/>
          <w:sz w:val="24"/>
          <w:szCs w:val="24"/>
          <w:lang w:val="uk-UA" w:eastAsia="uk-UA" w:bidi="uk-UA"/>
        </w:rPr>
        <w:t>2</w:t>
      </w:r>
      <w:r w:rsidRPr="00E83612">
        <w:rPr>
          <w:rFonts w:ascii="Times New Roman" w:eastAsia="Times New Roman" w:hAnsi="Times New Roman" w:cs="Times New Roman"/>
          <w:color w:val="000000"/>
          <w:sz w:val="24"/>
          <w:szCs w:val="24"/>
          <w:lang w:val="uk-UA" w:eastAsia="uk-UA" w:bidi="uk-UA"/>
        </w:rPr>
        <w:t>0 (десяти) банківських днів на підставі оформленого належним чином акту наданих послуг/виконаних робіт, підписаного Сторонами.</w:t>
      </w:r>
    </w:p>
    <w:p w14:paraId="6AA0F311" w14:textId="77777777" w:rsidR="00E83612" w:rsidRPr="00E83612" w:rsidRDefault="00E83612" w:rsidP="00E83612">
      <w:pPr>
        <w:widowControl w:val="0"/>
        <w:numPr>
          <w:ilvl w:val="0"/>
          <w:numId w:val="24"/>
        </w:numPr>
        <w:tabs>
          <w:tab w:val="left" w:pos="529"/>
          <w:tab w:val="left" w:pos="10206"/>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разі затримки бюджетного фінансування розрахунок за надані послуги  здійснюється на </w:t>
      </w:r>
      <w:r w:rsidRPr="00E83612">
        <w:rPr>
          <w:rFonts w:ascii="Times New Roman" w:eastAsia="Times New Roman" w:hAnsi="Times New Roman" w:cs="Times New Roman"/>
          <w:color w:val="000000"/>
          <w:sz w:val="24"/>
          <w:szCs w:val="24"/>
          <w:lang w:val="uk-UA" w:eastAsia="uk-UA" w:bidi="uk-UA"/>
        </w:rPr>
        <w:lastRenderedPageBreak/>
        <w:t>протязі 10-ти банківських днів, з дати отримання Замовником бюджетних коштів на фінансування закупівлі на свій реєстраційний рахунок.</w:t>
      </w:r>
    </w:p>
    <w:p w14:paraId="3B99C5F7" w14:textId="77777777" w:rsidR="00E83612" w:rsidRPr="00E83612" w:rsidRDefault="00E83612" w:rsidP="00E83612">
      <w:pPr>
        <w:widowControl w:val="0"/>
        <w:numPr>
          <w:ilvl w:val="0"/>
          <w:numId w:val="59"/>
        </w:numPr>
        <w:tabs>
          <w:tab w:val="left" w:pos="2676"/>
          <w:tab w:val="left" w:pos="10490"/>
        </w:tabs>
        <w:spacing w:after="0" w:line="240" w:lineRule="auto"/>
        <w:ind w:left="2200" w:firstLine="0"/>
        <w:jc w:val="both"/>
        <w:outlineLvl w:val="3"/>
        <w:rPr>
          <w:rFonts w:ascii="Times New Roman" w:eastAsia="Times New Roman" w:hAnsi="Times New Roman" w:cs="Times New Roman"/>
          <w:b/>
          <w:bCs/>
          <w:color w:val="000000"/>
          <w:sz w:val="24"/>
          <w:szCs w:val="24"/>
          <w:lang w:val="uk-UA" w:eastAsia="uk-UA" w:bidi="uk-UA"/>
        </w:rPr>
      </w:pPr>
      <w:r w:rsidRPr="00E83612">
        <w:rPr>
          <w:rFonts w:ascii="Times New Roman" w:eastAsia="Times New Roman" w:hAnsi="Times New Roman" w:cs="Times New Roman"/>
          <w:b/>
          <w:bCs/>
          <w:color w:val="000000"/>
          <w:sz w:val="24"/>
          <w:szCs w:val="24"/>
          <w:lang w:val="uk-UA" w:eastAsia="uk-UA" w:bidi="uk-UA"/>
        </w:rPr>
        <w:t>Порядок приймання наданих послуг. Виправлення недоліків.</w:t>
      </w:r>
      <w:bookmarkEnd w:id="12"/>
    </w:p>
    <w:p w14:paraId="154C7910" w14:textId="77777777" w:rsidR="00E83612" w:rsidRPr="00E83612" w:rsidRDefault="00E83612" w:rsidP="00E83612">
      <w:pPr>
        <w:widowControl w:val="0"/>
        <w:numPr>
          <w:ilvl w:val="0"/>
          <w:numId w:val="25"/>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Факт надання та вартість наданих послуг  підтверджується підписаними Сторонами актами приймання виконаних робіт/ наданих послуг.</w:t>
      </w:r>
    </w:p>
    <w:p w14:paraId="31CD169B" w14:textId="77777777" w:rsidR="00E83612" w:rsidRPr="00E83612" w:rsidRDefault="00E83612" w:rsidP="00E83612">
      <w:pPr>
        <w:widowControl w:val="0"/>
        <w:numPr>
          <w:ilvl w:val="0"/>
          <w:numId w:val="25"/>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Протягом </w:t>
      </w:r>
      <w:r w:rsidRPr="00E83612">
        <w:rPr>
          <w:rFonts w:ascii="Times New Roman" w:eastAsia="Times New Roman" w:hAnsi="Times New Roman" w:cs="Times New Roman"/>
          <w:b/>
          <w:bCs/>
          <w:color w:val="000000"/>
          <w:sz w:val="24"/>
          <w:szCs w:val="24"/>
          <w:lang w:val="uk-UA" w:eastAsia="uk-UA" w:bidi="uk-UA"/>
        </w:rPr>
        <w:t xml:space="preserve">5 (п’яти) </w:t>
      </w:r>
      <w:r w:rsidRPr="00E83612">
        <w:rPr>
          <w:rFonts w:ascii="Times New Roman" w:eastAsia="Times New Roman" w:hAnsi="Times New Roman" w:cs="Times New Roman"/>
          <w:color w:val="000000"/>
          <w:sz w:val="24"/>
          <w:szCs w:val="24"/>
          <w:lang w:val="uk-UA" w:eastAsia="uk-UA" w:bidi="uk-UA"/>
        </w:rPr>
        <w:t>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w:t>
      </w:r>
    </w:p>
    <w:p w14:paraId="23E91034" w14:textId="15A2983E" w:rsidR="00E83612" w:rsidRPr="00E83612" w:rsidRDefault="00E83612" w:rsidP="00A52EAB">
      <w:pPr>
        <w:widowControl w:val="0"/>
        <w:numPr>
          <w:ilvl w:val="0"/>
          <w:numId w:val="25"/>
        </w:numPr>
        <w:tabs>
          <w:tab w:val="left" w:pos="54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Прийняття наданих послуг  здійснюється Замовником за умови належного надання послуг   та надання Виконавцем документів, що підтверджують якість матеріальних ресурсів, використаних при виконанні послуг  (якщо наявність сертифікатів, протоколів є обов’язковою згідно з чинним законодавством України) та іншої документації щодо таких послуг, передбаченої </w:t>
      </w:r>
      <w:r w:rsidR="00A52EAB" w:rsidRPr="00A52EAB">
        <w:rPr>
          <w:rFonts w:ascii="Times New Roman" w:eastAsia="Times New Roman" w:hAnsi="Times New Roman" w:cs="Times New Roman"/>
          <w:color w:val="000000"/>
          <w:sz w:val="24"/>
          <w:szCs w:val="24"/>
          <w:lang w:val="uk-UA" w:eastAsia="uk-UA" w:bidi="uk-UA"/>
        </w:rPr>
        <w:t>кошторисн</w:t>
      </w:r>
      <w:r w:rsidR="00A52EAB">
        <w:rPr>
          <w:rFonts w:ascii="Times New Roman" w:eastAsia="Times New Roman" w:hAnsi="Times New Roman" w:cs="Times New Roman"/>
          <w:color w:val="000000"/>
          <w:sz w:val="24"/>
          <w:szCs w:val="24"/>
          <w:lang w:val="uk-UA" w:eastAsia="uk-UA" w:bidi="uk-UA"/>
        </w:rPr>
        <w:t>ою</w:t>
      </w:r>
      <w:r w:rsidRPr="00A52EAB">
        <w:rPr>
          <w:rFonts w:ascii="Times New Roman" w:eastAsia="Times New Roman" w:hAnsi="Times New Roman" w:cs="Times New Roman"/>
          <w:color w:val="000000"/>
          <w:sz w:val="24"/>
          <w:szCs w:val="24"/>
          <w:lang w:val="uk-UA" w:eastAsia="uk-UA" w:bidi="uk-UA"/>
        </w:rPr>
        <w:t xml:space="preserve"> </w:t>
      </w:r>
      <w:r w:rsidRPr="00E83612">
        <w:rPr>
          <w:rFonts w:ascii="Times New Roman" w:eastAsia="Times New Roman" w:hAnsi="Times New Roman" w:cs="Times New Roman"/>
          <w:color w:val="000000"/>
          <w:sz w:val="24"/>
          <w:szCs w:val="24"/>
          <w:lang w:val="uk-UA" w:eastAsia="uk-UA" w:bidi="uk-UA"/>
        </w:rPr>
        <w:t>документацією, Договором та/або законодавством.</w:t>
      </w:r>
    </w:p>
    <w:p w14:paraId="3F1F50D7" w14:textId="77777777" w:rsidR="00E83612" w:rsidRPr="00E83612" w:rsidRDefault="00E83612" w:rsidP="00E83612">
      <w:pPr>
        <w:widowControl w:val="0"/>
        <w:numPr>
          <w:ilvl w:val="0"/>
          <w:numId w:val="25"/>
        </w:numPr>
        <w:tabs>
          <w:tab w:val="left" w:pos="53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виконаних послуг , ненадання необхідних документів, Замовник має право відмовитись від підписання наданих документів.</w:t>
      </w:r>
    </w:p>
    <w:p w14:paraId="2F6D198E" w14:textId="77777777" w:rsidR="00E83612" w:rsidRPr="00E83612" w:rsidRDefault="00E83612" w:rsidP="00E83612">
      <w:pPr>
        <w:widowControl w:val="0"/>
        <w:numPr>
          <w:ilvl w:val="0"/>
          <w:numId w:val="25"/>
        </w:numPr>
        <w:tabs>
          <w:tab w:val="left" w:pos="505"/>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u w:val="single"/>
          <w:lang w:val="uk-UA" w:eastAsia="uk-UA" w:bidi="uk-UA"/>
        </w:rPr>
        <w:t>Роботи з недоліками. Виправлення недоліків.</w:t>
      </w:r>
    </w:p>
    <w:p w14:paraId="077A2113" w14:textId="77777777" w:rsidR="00E83612" w:rsidRPr="00E83612" w:rsidRDefault="00E83612" w:rsidP="00E83612">
      <w:pPr>
        <w:widowControl w:val="0"/>
        <w:numPr>
          <w:ilvl w:val="0"/>
          <w:numId w:val="26"/>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Роботами з недоліками вважаються роботи, виконані: неякісно, тобто з порушенням чинних в Україні будівельних норм та правил; з відхиленням від умов цього Договору; з використанням матеріальних ресурсів, що не відповідають чинним нормам або вимогам Замовника, зазначеним в Договорі.</w:t>
      </w:r>
    </w:p>
    <w:p w14:paraId="73538A20" w14:textId="77777777" w:rsidR="00E83612" w:rsidRPr="00E83612" w:rsidRDefault="00E83612" w:rsidP="00E83612">
      <w:pPr>
        <w:widowControl w:val="0"/>
        <w:numPr>
          <w:ilvl w:val="0"/>
          <w:numId w:val="26"/>
        </w:numPr>
        <w:tabs>
          <w:tab w:val="left" w:pos="682"/>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У разі виявлення в процесі приймання-передачі наданих  послуг  недоліків, що виникли з вини Виконавця, останній у визначений Замовником строк зобов’язаний усунути їх і повторно повідомити Замовника про готовність закінчених послуг  до передачі. Якщо Виконавець не усуне недоліки у визначений Замовником строк, Замовник має право, попередньо повідомивши Виконавця, усунути їх своїми силами або із залученням третіх осіб. Витрати Замовника, пов’язані з усуненням недоліків, відшкодовуються Виконавцем в порядку, визначеному п. 12.5.4. цього Договору. У разі виявлення у роботах недоліків, які не можуть бути усунені Виконавцем, Замовником або третьою особою, Замовник має право відмовитися від прийняття таких послуг . Виконавець зобов’язаний відшкодувати завдані Замовнику збитки.</w:t>
      </w:r>
    </w:p>
    <w:p w14:paraId="66E6DE9D" w14:textId="77777777" w:rsidR="00E83612" w:rsidRPr="00E83612" w:rsidRDefault="00E83612" w:rsidP="00E83612">
      <w:pPr>
        <w:widowControl w:val="0"/>
        <w:numPr>
          <w:ilvl w:val="0"/>
          <w:numId w:val="26"/>
        </w:numPr>
        <w:tabs>
          <w:tab w:val="left" w:pos="67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Фінансування витрат, пов’язаних з можливим проведенням експертизи щодо недоліків у роботах, матеріальних ресурсах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41F729F1" w14:textId="77777777" w:rsidR="00E83612" w:rsidRPr="00E83612" w:rsidRDefault="00E83612" w:rsidP="00E83612">
      <w:pPr>
        <w:widowControl w:val="0"/>
        <w:numPr>
          <w:ilvl w:val="0"/>
          <w:numId w:val="26"/>
        </w:numPr>
        <w:tabs>
          <w:tab w:val="left" w:pos="67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належать Виконавцю за належно виконані роботи, або, на вибір Замовника,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w:t>
      </w:r>
      <w:r w:rsidRPr="00E83612">
        <w:rPr>
          <w:rFonts w:ascii="Times New Roman" w:eastAsia="Times New Roman" w:hAnsi="Times New Roman" w:cs="Times New Roman"/>
          <w:b/>
          <w:bCs/>
          <w:color w:val="000000"/>
          <w:sz w:val="24"/>
          <w:szCs w:val="24"/>
          <w:lang w:val="uk-UA" w:eastAsia="uk-UA" w:bidi="uk-UA"/>
        </w:rPr>
        <w:t xml:space="preserve">5 (п’яти) </w:t>
      </w:r>
      <w:r w:rsidRPr="00E83612">
        <w:rPr>
          <w:rFonts w:ascii="Times New Roman" w:eastAsia="Times New Roman" w:hAnsi="Times New Roman" w:cs="Times New Roman"/>
          <w:color w:val="000000"/>
          <w:sz w:val="24"/>
          <w:szCs w:val="24"/>
          <w:lang w:val="uk-UA" w:eastAsia="uk-UA" w:bidi="uk-UA"/>
        </w:rPr>
        <w:t>робочих днів з дати отримання рахунку та підтверджувальних документів.</w:t>
      </w:r>
    </w:p>
    <w:p w14:paraId="4210D486" w14:textId="77777777" w:rsidR="00E83612" w:rsidRPr="00E83612" w:rsidRDefault="00E83612" w:rsidP="00E83612">
      <w:pPr>
        <w:widowControl w:val="0"/>
        <w:numPr>
          <w:ilvl w:val="0"/>
          <w:numId w:val="59"/>
        </w:numPr>
        <w:tabs>
          <w:tab w:val="left" w:pos="5188"/>
          <w:tab w:val="left" w:pos="10490"/>
        </w:tabs>
        <w:spacing w:after="0" w:line="240" w:lineRule="auto"/>
        <w:ind w:left="4640" w:firstLine="0"/>
        <w:jc w:val="both"/>
        <w:outlineLvl w:val="3"/>
        <w:rPr>
          <w:rFonts w:ascii="Times New Roman" w:eastAsia="Times New Roman" w:hAnsi="Times New Roman" w:cs="Times New Roman"/>
          <w:b/>
          <w:bCs/>
          <w:color w:val="000000"/>
          <w:sz w:val="24"/>
          <w:szCs w:val="24"/>
          <w:lang w:val="uk-UA" w:eastAsia="uk-UA" w:bidi="uk-UA"/>
        </w:rPr>
      </w:pPr>
      <w:bookmarkStart w:id="13" w:name="bookmark12"/>
      <w:r w:rsidRPr="00E83612">
        <w:rPr>
          <w:rFonts w:ascii="Times New Roman" w:eastAsia="Times New Roman" w:hAnsi="Times New Roman" w:cs="Times New Roman"/>
          <w:b/>
          <w:bCs/>
          <w:color w:val="000000"/>
          <w:sz w:val="24"/>
          <w:szCs w:val="24"/>
          <w:lang w:val="uk-UA" w:eastAsia="uk-UA" w:bidi="uk-UA"/>
        </w:rPr>
        <w:t>Гарантії</w:t>
      </w:r>
      <w:bookmarkEnd w:id="13"/>
    </w:p>
    <w:p w14:paraId="1AB5E795" w14:textId="77777777" w:rsidR="00E83612" w:rsidRPr="00E83612" w:rsidRDefault="00E83612" w:rsidP="00E83612">
      <w:pPr>
        <w:widowControl w:val="0"/>
        <w:numPr>
          <w:ilvl w:val="0"/>
          <w:numId w:val="27"/>
        </w:numPr>
        <w:tabs>
          <w:tab w:val="left" w:pos="51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Виконавець гарантує якість наданих послуг  і можливість експлуатації Об'єкта відповідно до умов проекту впродовж гарантійного терміну, який визначається згідно чинного законодавства. </w:t>
      </w:r>
    </w:p>
    <w:p w14:paraId="4F81FCDF" w14:textId="77777777" w:rsidR="00E83612" w:rsidRPr="00E83612" w:rsidRDefault="00E83612" w:rsidP="00E83612">
      <w:pPr>
        <w:widowControl w:val="0"/>
        <w:numPr>
          <w:ilvl w:val="0"/>
          <w:numId w:val="27"/>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Замовник у разі виявлення впродовж гарантійного терміну експлуатації об’єкта вад, відповідальність за які несе Виконавець, зобов’язаний без затримки сповістити про це Виконавця і запросити його для складання відповідного Акта з визначенням у ньому термінів усунення виявлених вад.</w:t>
      </w:r>
    </w:p>
    <w:p w14:paraId="48CEC443" w14:textId="77777777" w:rsidR="00E83612" w:rsidRPr="00E83612" w:rsidRDefault="00E83612" w:rsidP="00E83612">
      <w:pPr>
        <w:widowControl w:val="0"/>
        <w:numPr>
          <w:ilvl w:val="0"/>
          <w:numId w:val="27"/>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lastRenderedPageBreak/>
        <w:t>У разі відмови Виконавця від участі у складанні Акта, Замовник має право зробити це за участю третьої сторони і надати Акт для усунення вад Виконавцю. Якщо Виконавець не забезпечить усунення у визначені терміни встановлених вад, Замовник може зробити це сам або запросити іншого виконавця із компенсацією витрат на надання цих послуг за рахунок Виконавця.</w:t>
      </w:r>
    </w:p>
    <w:p w14:paraId="3F4C2298" w14:textId="6456431A" w:rsidR="00E83612" w:rsidRPr="00E83612" w:rsidRDefault="00E83612" w:rsidP="00E83612">
      <w:pPr>
        <w:widowControl w:val="0"/>
        <w:numPr>
          <w:ilvl w:val="0"/>
          <w:numId w:val="27"/>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Виконавець не нестиме відповідальності за вади об'єкта, виявлені внаслідок прорахунків </w:t>
      </w:r>
      <w:r w:rsidR="00A52EAB">
        <w:rPr>
          <w:rFonts w:ascii="Times New Roman" w:eastAsia="Times New Roman" w:hAnsi="Times New Roman" w:cs="Times New Roman"/>
          <w:color w:val="000000"/>
          <w:sz w:val="24"/>
          <w:szCs w:val="24"/>
          <w:lang w:val="uk-UA" w:eastAsia="uk-UA" w:bidi="uk-UA"/>
        </w:rPr>
        <w:t>кошторису</w:t>
      </w:r>
      <w:r w:rsidRPr="00E83612">
        <w:rPr>
          <w:rFonts w:ascii="Times New Roman" w:eastAsia="Times New Roman" w:hAnsi="Times New Roman" w:cs="Times New Roman"/>
          <w:color w:val="000000"/>
          <w:sz w:val="24"/>
          <w:szCs w:val="24"/>
          <w:lang w:val="uk-UA" w:eastAsia="uk-UA" w:bidi="uk-UA"/>
        </w:rPr>
        <w:t>, природного зносу об'єкта чи його частин, неправильної його експлуатації, неналежного ремонту об'єкта, здійсненого без участі Виконавця, інших не залежних від нього обставин, а також за вади, відомі на момент прийняття в експлуатацію об'єкта, але не вказані в Акті приймання-передачі виконаних підрядних послуг .</w:t>
      </w:r>
    </w:p>
    <w:p w14:paraId="66D7FC68" w14:textId="77777777" w:rsidR="00E83612" w:rsidRPr="00E83612" w:rsidRDefault="00E83612" w:rsidP="00E83612">
      <w:pPr>
        <w:widowControl w:val="0"/>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p>
    <w:p w14:paraId="06FAFDCC" w14:textId="77777777" w:rsidR="00E83612" w:rsidRPr="00E83612" w:rsidRDefault="00E83612" w:rsidP="00E83612">
      <w:pPr>
        <w:widowControl w:val="0"/>
        <w:numPr>
          <w:ilvl w:val="0"/>
          <w:numId w:val="59"/>
        </w:numPr>
        <w:tabs>
          <w:tab w:val="left" w:pos="3118"/>
          <w:tab w:val="left" w:pos="10490"/>
        </w:tabs>
        <w:spacing w:after="0" w:line="240" w:lineRule="auto"/>
        <w:ind w:left="2580" w:firstLine="0"/>
        <w:jc w:val="both"/>
        <w:outlineLvl w:val="3"/>
        <w:rPr>
          <w:rFonts w:ascii="Times New Roman" w:eastAsia="Times New Roman" w:hAnsi="Times New Roman" w:cs="Times New Roman"/>
          <w:b/>
          <w:bCs/>
          <w:color w:val="000000"/>
          <w:sz w:val="24"/>
          <w:szCs w:val="24"/>
          <w:lang w:val="uk-UA" w:eastAsia="uk-UA" w:bidi="uk-UA"/>
        </w:rPr>
      </w:pPr>
      <w:bookmarkStart w:id="14" w:name="bookmark13"/>
      <w:r w:rsidRPr="00E83612">
        <w:rPr>
          <w:rFonts w:ascii="Times New Roman" w:eastAsia="Times New Roman" w:hAnsi="Times New Roman" w:cs="Times New Roman"/>
          <w:b/>
          <w:bCs/>
          <w:color w:val="000000"/>
          <w:sz w:val="24"/>
          <w:szCs w:val="24"/>
          <w:lang w:val="uk-UA" w:eastAsia="uk-UA" w:bidi="uk-UA"/>
        </w:rPr>
        <w:t>Відповідальність сторін за порушення умов договору.</w:t>
      </w:r>
      <w:bookmarkEnd w:id="14"/>
    </w:p>
    <w:p w14:paraId="65E730AE" w14:textId="77777777" w:rsidR="00E83612" w:rsidRPr="00E83612" w:rsidRDefault="00E83612" w:rsidP="00E83612">
      <w:pPr>
        <w:widowControl w:val="0"/>
        <w:tabs>
          <w:tab w:val="left" w:pos="10490"/>
        </w:tabs>
        <w:spacing w:after="0" w:line="240" w:lineRule="auto"/>
        <w:ind w:left="3620"/>
        <w:jc w:val="both"/>
        <w:outlineLvl w:val="3"/>
        <w:rPr>
          <w:rFonts w:ascii="Times New Roman" w:eastAsia="Times New Roman" w:hAnsi="Times New Roman" w:cs="Times New Roman"/>
          <w:b/>
          <w:bCs/>
          <w:color w:val="000000"/>
          <w:sz w:val="24"/>
          <w:szCs w:val="24"/>
          <w:lang w:val="uk-UA" w:eastAsia="uk-UA" w:bidi="uk-UA"/>
        </w:rPr>
      </w:pPr>
      <w:bookmarkStart w:id="15" w:name="bookmark14"/>
      <w:r w:rsidRPr="00E83612">
        <w:rPr>
          <w:rFonts w:ascii="Times New Roman" w:eastAsia="Times New Roman" w:hAnsi="Times New Roman" w:cs="Times New Roman"/>
          <w:b/>
          <w:bCs/>
          <w:color w:val="000000"/>
          <w:sz w:val="24"/>
          <w:szCs w:val="24"/>
          <w:lang w:val="uk-UA" w:eastAsia="uk-UA" w:bidi="uk-UA"/>
        </w:rPr>
        <w:t>Забезпечення виконання зобов’язань</w:t>
      </w:r>
      <w:bookmarkEnd w:id="15"/>
    </w:p>
    <w:p w14:paraId="71437E8A" w14:textId="77777777" w:rsidR="00E83612" w:rsidRPr="00E83612" w:rsidRDefault="00E83612" w:rsidP="00E83612">
      <w:pPr>
        <w:widowControl w:val="0"/>
        <w:numPr>
          <w:ilvl w:val="0"/>
          <w:numId w:val="28"/>
        </w:numPr>
        <w:tabs>
          <w:tab w:val="left" w:pos="51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У разі порушення Виконавцем строків надання послуг , передбачених цим Договором, настають правові наслідки, встановлені Договором. За шкоду, завдану Стороні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Одностороння відмова від Договору не звільняє винну Сторону від відповідальності за порушення його умов. Сплата штрафних санкцій не звільняє Сторони від надання договірних зобов’язань.</w:t>
      </w:r>
    </w:p>
    <w:p w14:paraId="455A7396" w14:textId="318170B4" w:rsidR="00E83612" w:rsidRPr="00E83612" w:rsidRDefault="00E83612" w:rsidP="00E83612">
      <w:pPr>
        <w:widowControl w:val="0"/>
        <w:numPr>
          <w:ilvl w:val="0"/>
          <w:numId w:val="28"/>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Якщо Виконавець при наданні послуг  виявив не</w:t>
      </w:r>
      <w:r w:rsidR="00A52EAB">
        <w:rPr>
          <w:rFonts w:ascii="Times New Roman" w:eastAsia="Times New Roman" w:hAnsi="Times New Roman" w:cs="Times New Roman"/>
          <w:color w:val="000000"/>
          <w:sz w:val="24"/>
          <w:szCs w:val="24"/>
          <w:lang w:val="uk-UA" w:eastAsia="uk-UA" w:bidi="uk-UA"/>
        </w:rPr>
        <w:t xml:space="preserve">доліки і прорахунки в </w:t>
      </w:r>
      <w:r w:rsidRPr="00E83612">
        <w:rPr>
          <w:rFonts w:ascii="Times New Roman" w:eastAsia="Times New Roman" w:hAnsi="Times New Roman" w:cs="Times New Roman"/>
          <w:color w:val="000000"/>
          <w:sz w:val="24"/>
          <w:szCs w:val="24"/>
          <w:lang w:val="uk-UA" w:eastAsia="uk-UA" w:bidi="uk-UA"/>
        </w:rPr>
        <w:t>кошторисній документації чи у вказівках Замовника, які можуть негативно вплинути на хід, якість і строки надання послуг, він повинен проінформувати про це Замовника, який має вжити відповідних заходів по усуненню недоліків і прорахунків.</w:t>
      </w:r>
    </w:p>
    <w:p w14:paraId="3A111A48" w14:textId="77777777" w:rsidR="00E83612" w:rsidRPr="00E83612" w:rsidRDefault="00E83612" w:rsidP="00E83612">
      <w:pPr>
        <w:widowControl w:val="0"/>
        <w:numPr>
          <w:ilvl w:val="0"/>
          <w:numId w:val="28"/>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Якщо Виконавець не попередив Замовника про наявність прорахунків та недоліків, які він повинен був виявити через свої професійні вміння та навички, він несе відповідальність за їх наслідки.</w:t>
      </w:r>
    </w:p>
    <w:p w14:paraId="3D2A1F5D" w14:textId="77777777" w:rsidR="00E83612" w:rsidRPr="00E83612" w:rsidRDefault="00E83612" w:rsidP="00E83612">
      <w:pPr>
        <w:widowControl w:val="0"/>
        <w:numPr>
          <w:ilvl w:val="0"/>
          <w:numId w:val="28"/>
        </w:numPr>
        <w:tabs>
          <w:tab w:val="left" w:pos="53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 збитки, нанесені третій стороні, відповідає Сторона, з вини якої вони мали місце. Якщо виявиться, що за такі збитки відповідальні обидві Сторони, вони несуть солідарну відповідальність за заподіяння шкоди (спричинення збитків).</w:t>
      </w:r>
    </w:p>
    <w:p w14:paraId="1401F925" w14:textId="77777777" w:rsidR="00E83612" w:rsidRPr="00E83612" w:rsidRDefault="00E83612" w:rsidP="00E83612">
      <w:pPr>
        <w:widowControl w:val="0"/>
        <w:numPr>
          <w:ilvl w:val="0"/>
          <w:numId w:val="28"/>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Виконавець несе відповідальність за незабезпечення безпеки дорожнього руху на переданій ділянці автомобільної дороги, якщо ці порушення виникли з вини Виконавця та призвели до дорожньо-транспортної пригоди.</w:t>
      </w:r>
    </w:p>
    <w:p w14:paraId="2ABFC96C" w14:textId="77777777" w:rsidR="00E83612" w:rsidRPr="00E83612" w:rsidRDefault="00E83612" w:rsidP="00E83612">
      <w:pPr>
        <w:widowControl w:val="0"/>
        <w:numPr>
          <w:ilvl w:val="0"/>
          <w:numId w:val="28"/>
        </w:numPr>
        <w:tabs>
          <w:tab w:val="left" w:pos="52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Виконавцем ведуть облік ДТП беруть участь у розслідуванні ДТП, в тому числі з матеріальними збитками, які виникли на переданій по акту ділянці автомобільної дороги.</w:t>
      </w:r>
    </w:p>
    <w:p w14:paraId="1A9F0AEE" w14:textId="77777777" w:rsidR="00E83612" w:rsidRPr="00E83612" w:rsidRDefault="00E83612" w:rsidP="00E83612">
      <w:pPr>
        <w:widowControl w:val="0"/>
        <w:numPr>
          <w:ilvl w:val="0"/>
          <w:numId w:val="28"/>
        </w:numPr>
        <w:tabs>
          <w:tab w:val="left" w:pos="511"/>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Забезпечення виконання зобов’язань:</w:t>
      </w:r>
    </w:p>
    <w:p w14:paraId="62730601" w14:textId="77777777" w:rsidR="00E83612" w:rsidRPr="00E83612" w:rsidRDefault="00E83612" w:rsidP="00E83612">
      <w:pPr>
        <w:widowControl w:val="0"/>
        <w:numPr>
          <w:ilvl w:val="0"/>
          <w:numId w:val="29"/>
        </w:numPr>
        <w:tabs>
          <w:tab w:val="left" w:pos="66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 несвоєчасну оплату Замовник сплачує Виконавецю за кожний день прострочення пеню у розмірі облікової ставки Національного банку України, що діяла в період, за який сплачується пеня, від суми боргу.</w:t>
      </w:r>
    </w:p>
    <w:p w14:paraId="71BA4162" w14:textId="77777777" w:rsidR="00E83612" w:rsidRPr="00E83612" w:rsidRDefault="00E83612" w:rsidP="00E83612">
      <w:pPr>
        <w:widowControl w:val="0"/>
        <w:numPr>
          <w:ilvl w:val="0"/>
          <w:numId w:val="29"/>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надання послуг   протягом </w:t>
      </w:r>
      <w:r w:rsidRPr="00E83612">
        <w:rPr>
          <w:rFonts w:ascii="Times New Roman" w:eastAsia="Times New Roman" w:hAnsi="Times New Roman" w:cs="Times New Roman"/>
          <w:b/>
          <w:bCs/>
          <w:color w:val="000000"/>
          <w:sz w:val="24"/>
          <w:szCs w:val="24"/>
          <w:lang w:val="uk-UA" w:eastAsia="uk-UA" w:bidi="uk-UA"/>
        </w:rPr>
        <w:t xml:space="preserve">5 (п’яти) </w:t>
      </w:r>
      <w:r w:rsidRPr="00E83612">
        <w:rPr>
          <w:rFonts w:ascii="Times New Roman" w:eastAsia="Times New Roman" w:hAnsi="Times New Roman" w:cs="Times New Roman"/>
          <w:color w:val="000000"/>
          <w:sz w:val="24"/>
          <w:szCs w:val="24"/>
          <w:lang w:val="uk-UA" w:eastAsia="uk-UA" w:bidi="uk-UA"/>
        </w:rPr>
        <w:t>календарних днів з моменту, коли він повинен був їх розпочати, Виконавець зобов’язаний сплатити Замовнику штраф в розмірі подвійної облікової ставки Національного банку України, що діяла в період, за який сплачується штраф, від суми Договору за кожен день прострочення.</w:t>
      </w:r>
    </w:p>
    <w:p w14:paraId="116B3175" w14:textId="77777777" w:rsidR="00E83612" w:rsidRPr="00E83612" w:rsidRDefault="00E83612" w:rsidP="00E83612">
      <w:pPr>
        <w:widowControl w:val="0"/>
        <w:numPr>
          <w:ilvl w:val="0"/>
          <w:numId w:val="29"/>
        </w:numPr>
        <w:tabs>
          <w:tab w:val="left" w:pos="673"/>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Крім сплати штрафу Виконавець відшкодовує завдані Замовнику таким порушенням збитки у повній сумі понад штрафні санкції.</w:t>
      </w:r>
    </w:p>
    <w:p w14:paraId="58551BDC" w14:textId="77777777" w:rsidR="00E83612" w:rsidRPr="00E83612" w:rsidRDefault="00E83612" w:rsidP="00E83612">
      <w:pPr>
        <w:widowControl w:val="0"/>
        <w:numPr>
          <w:ilvl w:val="0"/>
          <w:numId w:val="29"/>
        </w:numPr>
        <w:tabs>
          <w:tab w:val="left" w:pos="67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випадку порушення Виконавцем строків виправлення недоліків, зазначеного у </w:t>
      </w:r>
      <w:r w:rsidRPr="00E83612">
        <w:rPr>
          <w:rFonts w:ascii="Times New Roman" w:eastAsia="Times New Roman" w:hAnsi="Times New Roman" w:cs="Times New Roman"/>
          <w:color w:val="000000"/>
          <w:sz w:val="24"/>
          <w:szCs w:val="24"/>
          <w:lang w:val="uk-UA" w:eastAsia="uk-UA" w:bidi="uk-UA"/>
        </w:rPr>
        <w:lastRenderedPageBreak/>
        <w:t xml:space="preserve">відповідному акті про недоліки, Виконавець зобов’язаний сплатити на користь Замовника штраф в розмірі </w:t>
      </w:r>
      <w:r w:rsidRPr="00E83612">
        <w:rPr>
          <w:rFonts w:ascii="Times New Roman" w:eastAsia="Times New Roman" w:hAnsi="Times New Roman" w:cs="Times New Roman"/>
          <w:b/>
          <w:bCs/>
          <w:color w:val="000000"/>
          <w:sz w:val="24"/>
          <w:szCs w:val="24"/>
          <w:lang w:val="uk-UA" w:eastAsia="uk-UA" w:bidi="uk-UA"/>
        </w:rPr>
        <w:t xml:space="preserve">3 (трьох) </w:t>
      </w:r>
      <w:r w:rsidRPr="00E83612">
        <w:rPr>
          <w:rFonts w:ascii="Times New Roman" w:eastAsia="Times New Roman" w:hAnsi="Times New Roman" w:cs="Times New Roman"/>
          <w:color w:val="000000"/>
          <w:sz w:val="24"/>
          <w:szCs w:val="24"/>
          <w:lang w:val="uk-UA" w:eastAsia="uk-UA" w:bidi="uk-UA"/>
        </w:rPr>
        <w:t>відсотків від вартості Послуг, виконаних з недоліками, та відшкодувати завдані Замовнику таким порушенням збитки у повній сумі понад штрафні санкції.</w:t>
      </w:r>
    </w:p>
    <w:p w14:paraId="541AB644" w14:textId="77777777" w:rsidR="00E83612" w:rsidRPr="00E83612" w:rsidRDefault="00E83612" w:rsidP="00E83612">
      <w:pPr>
        <w:widowControl w:val="0"/>
        <w:numPr>
          <w:ilvl w:val="0"/>
          <w:numId w:val="28"/>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FCF2566" w14:textId="77777777" w:rsidR="00E83612" w:rsidRPr="00E83612" w:rsidRDefault="00E83612" w:rsidP="00E83612">
      <w:pPr>
        <w:widowControl w:val="0"/>
        <w:numPr>
          <w:ilvl w:val="0"/>
          <w:numId w:val="28"/>
        </w:numPr>
        <w:tabs>
          <w:tab w:val="left" w:pos="51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w:t>
      </w:r>
    </w:p>
    <w:p w14:paraId="1F91A19B" w14:textId="77777777" w:rsidR="00E83612" w:rsidRPr="00E83612" w:rsidRDefault="00E83612" w:rsidP="00E83612">
      <w:pPr>
        <w:widowControl w:val="0"/>
        <w:numPr>
          <w:ilvl w:val="0"/>
          <w:numId w:val="59"/>
        </w:numPr>
        <w:tabs>
          <w:tab w:val="left" w:pos="4437"/>
          <w:tab w:val="left" w:pos="10490"/>
        </w:tabs>
        <w:spacing w:after="0" w:line="240" w:lineRule="auto"/>
        <w:ind w:left="3980" w:firstLine="0"/>
        <w:jc w:val="both"/>
        <w:outlineLvl w:val="3"/>
        <w:rPr>
          <w:rFonts w:ascii="Times New Roman" w:eastAsia="Times New Roman" w:hAnsi="Times New Roman" w:cs="Times New Roman"/>
          <w:b/>
          <w:bCs/>
          <w:color w:val="000000"/>
          <w:sz w:val="24"/>
          <w:szCs w:val="24"/>
          <w:lang w:val="uk-UA" w:eastAsia="uk-UA" w:bidi="uk-UA"/>
        </w:rPr>
      </w:pPr>
      <w:bookmarkStart w:id="16" w:name="bookmark15"/>
      <w:r w:rsidRPr="00E83612">
        <w:rPr>
          <w:rFonts w:ascii="Times New Roman" w:eastAsia="Times New Roman" w:hAnsi="Times New Roman" w:cs="Times New Roman"/>
          <w:b/>
          <w:bCs/>
          <w:color w:val="000000"/>
          <w:sz w:val="24"/>
          <w:szCs w:val="24"/>
          <w:lang w:val="uk-UA" w:eastAsia="uk-UA" w:bidi="uk-UA"/>
        </w:rPr>
        <w:t>Обставини Форс-мажор</w:t>
      </w:r>
      <w:bookmarkEnd w:id="16"/>
    </w:p>
    <w:p w14:paraId="30F175CD" w14:textId="77777777" w:rsidR="00E83612" w:rsidRPr="00E83612" w:rsidRDefault="00E83612" w:rsidP="00E83612">
      <w:pPr>
        <w:widowControl w:val="0"/>
        <w:numPr>
          <w:ilvl w:val="0"/>
          <w:numId w:val="30"/>
        </w:numPr>
        <w:tabs>
          <w:tab w:val="left" w:pos="538"/>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які виникли незалежно від волі та бажання Сторін, і які неможливо передбачити та оминути, а саме: пожежа, стихійні лиха, війна, військові дії будь-якого характеру, блокада, акти вищих органів державної влади і/або управління і т.п., які унеможливлюють виконання Договору. Строки виконання Сторонами своїх зобов’язань продовжуються на час тривання обставин форс-мажор. Виконавець не отримує права на продовження строку надання послуг   та не звільняється від відповідальності, якщо страйки, інші подібні дії зумовлені тим, що він або його субВиконавця не виконали своїх зобов’язань перед працівниками або їх об’єднаннями.</w:t>
      </w:r>
    </w:p>
    <w:p w14:paraId="3A40FFAE" w14:textId="77777777" w:rsidR="00E83612" w:rsidRPr="00E83612" w:rsidRDefault="00E83612" w:rsidP="00E83612">
      <w:pPr>
        <w:widowControl w:val="0"/>
        <w:numPr>
          <w:ilvl w:val="0"/>
          <w:numId w:val="30"/>
        </w:numPr>
        <w:tabs>
          <w:tab w:val="left" w:pos="534"/>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Сторона, яка не може виконати свої зобов’язання за Договором внаслідок обставин форс-мажор, повинна негайно письмово повідомити другу Сторону про виникнення таких обставин протягом </w:t>
      </w:r>
      <w:r w:rsidRPr="00E83612">
        <w:rPr>
          <w:rFonts w:ascii="Times New Roman" w:eastAsia="Times New Roman" w:hAnsi="Times New Roman" w:cs="Times New Roman"/>
          <w:b/>
          <w:bCs/>
          <w:color w:val="000000"/>
          <w:sz w:val="24"/>
          <w:szCs w:val="24"/>
          <w:lang w:val="uk-UA" w:eastAsia="uk-UA" w:bidi="uk-UA"/>
        </w:rPr>
        <w:t xml:space="preserve">5 (п’яти) </w:t>
      </w:r>
      <w:r w:rsidRPr="00E83612">
        <w:rPr>
          <w:rFonts w:ascii="Times New Roman" w:eastAsia="Times New Roman" w:hAnsi="Times New Roman" w:cs="Times New Roman"/>
          <w:color w:val="000000"/>
          <w:sz w:val="24"/>
          <w:szCs w:val="24"/>
          <w:lang w:val="uk-UA" w:eastAsia="uk-UA" w:bidi="uk-UA"/>
        </w:rPr>
        <w:t>днів з дати їх виникнення. Повідомлення повинно містити відомості про дату виникнення, характер обставин та їх можливі наслідки.</w:t>
      </w:r>
    </w:p>
    <w:p w14:paraId="6A9D979E" w14:textId="77777777" w:rsidR="00E83612" w:rsidRPr="00E83612" w:rsidRDefault="00E83612" w:rsidP="00E83612">
      <w:pPr>
        <w:widowControl w:val="0"/>
        <w:numPr>
          <w:ilvl w:val="0"/>
          <w:numId w:val="30"/>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3ACE6755" w14:textId="77777777" w:rsidR="00E83612" w:rsidRPr="00E83612" w:rsidRDefault="00E83612" w:rsidP="00E83612">
      <w:pPr>
        <w:widowControl w:val="0"/>
        <w:numPr>
          <w:ilvl w:val="0"/>
          <w:numId w:val="30"/>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Обставини, які звільняють Сторони від відповідальності, повинні бути підтверджені відповідною Торгово- промисловою палатою, відповідним органом державної влади.</w:t>
      </w:r>
    </w:p>
    <w:p w14:paraId="1B5F070A" w14:textId="77777777" w:rsidR="00E83612" w:rsidRPr="00E83612" w:rsidRDefault="00E83612" w:rsidP="00E83612">
      <w:pPr>
        <w:widowControl w:val="0"/>
        <w:numPr>
          <w:ilvl w:val="0"/>
          <w:numId w:val="30"/>
        </w:numPr>
        <w:tabs>
          <w:tab w:val="left" w:pos="529"/>
          <w:tab w:val="left" w:pos="10490"/>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Про закінчення існування обставин форс-мажор Сторона, яка порушила зобов’язання, повинна письмово повідомити другу Сторону протягом </w:t>
      </w:r>
      <w:r w:rsidRPr="00E83612">
        <w:rPr>
          <w:rFonts w:ascii="Times New Roman" w:eastAsia="Times New Roman" w:hAnsi="Times New Roman" w:cs="Times New Roman"/>
          <w:b/>
          <w:bCs/>
          <w:color w:val="000000"/>
          <w:sz w:val="24"/>
          <w:szCs w:val="24"/>
          <w:lang w:val="uk-UA" w:eastAsia="uk-UA" w:bidi="uk-UA"/>
        </w:rPr>
        <w:t xml:space="preserve">2 (двох) </w:t>
      </w:r>
      <w:r w:rsidRPr="00E83612">
        <w:rPr>
          <w:rFonts w:ascii="Times New Roman" w:eastAsia="Times New Roman" w:hAnsi="Times New Roman" w:cs="Times New Roman"/>
          <w:color w:val="000000"/>
          <w:sz w:val="24"/>
          <w:szCs w:val="24"/>
          <w:lang w:val="uk-UA" w:eastAsia="uk-UA" w:bidi="uk-UA"/>
        </w:rPr>
        <w:t>днів з дати закінчення їх існування.</w:t>
      </w:r>
    </w:p>
    <w:p w14:paraId="279DD856" w14:textId="77777777" w:rsidR="00E83612" w:rsidRPr="00E83612" w:rsidRDefault="00E83612" w:rsidP="00A52EAB">
      <w:pPr>
        <w:widowControl w:val="0"/>
        <w:numPr>
          <w:ilvl w:val="0"/>
          <w:numId w:val="30"/>
        </w:numPr>
        <w:tabs>
          <w:tab w:val="left" w:pos="524"/>
          <w:tab w:val="left" w:pos="10490"/>
        </w:tabs>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Якщо обставини форс-мажор триватимуть довше ніж 3 (три) місяці, кожна із Сторін має право відмовитися від цього Договору без застосування до неї штрафний санкцій.</w:t>
      </w:r>
    </w:p>
    <w:p w14:paraId="6D811C94" w14:textId="77777777" w:rsidR="00E83612" w:rsidRPr="00E83612" w:rsidRDefault="00E83612" w:rsidP="00A52EAB">
      <w:pPr>
        <w:widowControl w:val="0"/>
        <w:numPr>
          <w:ilvl w:val="0"/>
          <w:numId w:val="59"/>
        </w:numPr>
        <w:tabs>
          <w:tab w:val="left" w:pos="426"/>
        </w:tabs>
        <w:autoSpaceDN w:val="0"/>
        <w:spacing w:after="0" w:line="240" w:lineRule="auto"/>
        <w:ind w:left="0" w:firstLine="0"/>
        <w:contextualSpacing/>
        <w:jc w:val="center"/>
        <w:rPr>
          <w:rFonts w:ascii="Times New Roman" w:eastAsia="Tahoma" w:hAnsi="Times New Roman" w:cs="Times New Roman"/>
          <w:b/>
          <w:sz w:val="24"/>
          <w:szCs w:val="24"/>
          <w:lang w:val="uk-UA" w:eastAsia="uk-UA" w:bidi="uk-UA"/>
        </w:rPr>
      </w:pPr>
      <w:r w:rsidRPr="00E83612">
        <w:rPr>
          <w:rFonts w:ascii="Times New Roman" w:eastAsia="Tahoma" w:hAnsi="Times New Roman" w:cs="Times New Roman"/>
          <w:b/>
          <w:color w:val="000000"/>
          <w:sz w:val="24"/>
          <w:szCs w:val="24"/>
          <w:lang w:val="uk-UA" w:eastAsia="uk-UA" w:bidi="uk-UA"/>
        </w:rPr>
        <w:t>АНТИКОРУПЦІЙНІ ЗАСТЕРЕЖЕННЯ</w:t>
      </w:r>
    </w:p>
    <w:p w14:paraId="0D324298" w14:textId="77777777" w:rsidR="00E83612" w:rsidRPr="00E83612" w:rsidRDefault="00E83612" w:rsidP="00A52EAB">
      <w:pPr>
        <w:tabs>
          <w:tab w:val="left" w:pos="0"/>
        </w:tabs>
        <w:autoSpaceDN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eastAsia="uk-UA" w:bidi="uk-UA"/>
        </w:rPr>
        <w:t xml:space="preserve">16.1. </w:t>
      </w:r>
      <w:r w:rsidRPr="00E83612">
        <w:rPr>
          <w:rFonts w:ascii="Times New Roman" w:eastAsia="Times New Roman" w:hAnsi="Times New Roman" w:cs="Times New Roman"/>
          <w:color w:val="000000"/>
          <w:sz w:val="24"/>
          <w:szCs w:val="24"/>
          <w:lang w:val="uk-UA" w:eastAsia="uk-UA" w:bidi="uk-UA"/>
        </w:rPr>
        <w:t xml:space="preserve">Сторони зобов’язуються дотримуватися вимог антикорупційного законодавства та вживати відповідних заходів щодо їх дотримання. </w:t>
      </w:r>
    </w:p>
    <w:p w14:paraId="5C317930" w14:textId="77777777" w:rsidR="00E83612" w:rsidRPr="00E83612" w:rsidRDefault="00E83612" w:rsidP="00E83612">
      <w:pPr>
        <w:tabs>
          <w:tab w:val="left" w:pos="0"/>
        </w:tabs>
        <w:autoSpaceDN w:val="0"/>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посадових (службових) осіб з тим, щоб отримати будь-яку вигоду або перевагу.</w:t>
      </w:r>
    </w:p>
    <w:p w14:paraId="71031A93" w14:textId="77777777" w:rsidR="00E83612" w:rsidRPr="00E83612" w:rsidRDefault="00E83612" w:rsidP="00E83612">
      <w:pPr>
        <w:widowControl w:val="0"/>
        <w:tabs>
          <w:tab w:val="left" w:pos="0"/>
        </w:tabs>
        <w:autoSpaceDN w:val="0"/>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16.3. Сторони підтверджують, що їх працівники не використовують надані їм посадові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для того, щоб схилити цю особу до протиправного використання наданих їй службових повноважень чи пов’язаних з ними можливостей. </w:t>
      </w:r>
    </w:p>
    <w:p w14:paraId="1F1F6813" w14:textId="77777777" w:rsidR="00E83612" w:rsidRPr="00E83612" w:rsidRDefault="00E83612" w:rsidP="00E83612">
      <w:pPr>
        <w:widowControl w:val="0"/>
        <w:tabs>
          <w:tab w:val="left" w:pos="0"/>
        </w:tabs>
        <w:autoSpaceDN w:val="0"/>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16.4. Кожна зі Сторін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вказаними в цьому пункті, способами, що ставить працівника в певну залежність і спрямовано на забезпечення виконання цим працівником будь-яких дій на користь стимулюючої його Сторони.</w:t>
      </w:r>
    </w:p>
    <w:p w14:paraId="12E85F52" w14:textId="77777777" w:rsidR="00E83612" w:rsidRPr="00E83612" w:rsidRDefault="00E83612" w:rsidP="00E83612">
      <w:pPr>
        <w:widowControl w:val="0"/>
        <w:tabs>
          <w:tab w:val="left" w:pos="0"/>
        </w:tabs>
        <w:autoSpaceDN w:val="0"/>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lastRenderedPageBreak/>
        <w:t xml:space="preserve">Під діями працівника, здійснюваними на користь стимулюючої його Сторони, слід розуміти: </w:t>
      </w:r>
    </w:p>
    <w:p w14:paraId="779D8C07"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надання невиправданих переваг порівняно з іншими контрагентами; </w:t>
      </w:r>
    </w:p>
    <w:p w14:paraId="7211CE11"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надання будь-яких гарантій; </w:t>
      </w:r>
    </w:p>
    <w:p w14:paraId="301B672D"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прискорення існуючих процедур; </w:t>
      </w:r>
    </w:p>
    <w:p w14:paraId="2651ECB6"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 </w:t>
      </w:r>
    </w:p>
    <w:p w14:paraId="2FF2C0E9"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16.5.</w:t>
      </w:r>
      <w:r w:rsidRPr="00E83612">
        <w:rPr>
          <w:rFonts w:ascii="Times New Roman" w:eastAsia="Times New Roman" w:hAnsi="Times New Roman" w:cs="Times New Roman"/>
          <w:color w:val="000000"/>
          <w:sz w:val="24"/>
          <w:szCs w:val="24"/>
          <w:lang w:val="uk-UA" w:eastAsia="uk-UA" w:bidi="uk-UA"/>
        </w:rPr>
        <w:tab/>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EDF665E"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16.6.</w:t>
      </w:r>
      <w:r w:rsidRPr="00E83612">
        <w:rPr>
          <w:rFonts w:ascii="Times New Roman" w:eastAsia="Times New Roman" w:hAnsi="Times New Roman" w:cs="Times New Roman"/>
          <w:color w:val="000000"/>
          <w:sz w:val="24"/>
          <w:szCs w:val="24"/>
          <w:lang w:val="uk-UA" w:eastAsia="uk-UA" w:bidi="uk-UA"/>
        </w:rPr>
        <w:tab/>
        <w:t>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до корупційної діяльності, а також взаємно сприяють одна одній з метою запобігання корупції.</w:t>
      </w:r>
    </w:p>
    <w:p w14:paraId="2B66CEB6"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16.7.</w:t>
      </w:r>
      <w:r w:rsidRPr="00E83612">
        <w:rPr>
          <w:rFonts w:ascii="Times New Roman" w:eastAsia="Times New Roman" w:hAnsi="Times New Roman" w:cs="Times New Roman"/>
          <w:color w:val="000000"/>
          <w:sz w:val="24"/>
          <w:szCs w:val="24"/>
          <w:lang w:val="uk-UA" w:eastAsia="uk-UA" w:bidi="uk-UA"/>
        </w:rPr>
        <w:tab/>
        <w:t>Сторони забезпечують реалізацію процедур для проведення перевірок з метою запобігання ризикам залучення Сторін у корупційну діяльність.</w:t>
      </w:r>
    </w:p>
    <w:p w14:paraId="2214D630"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16.8.</w:t>
      </w:r>
      <w:r w:rsidRPr="00E83612">
        <w:rPr>
          <w:rFonts w:ascii="Times New Roman" w:eastAsia="Times New Roman" w:hAnsi="Times New Roman" w:cs="Times New Roman"/>
          <w:color w:val="000000"/>
          <w:sz w:val="24"/>
          <w:szCs w:val="24"/>
          <w:lang w:val="uk-UA" w:eastAsia="uk-UA" w:bidi="uk-UA"/>
        </w:rPr>
        <w:tab/>
        <w:t>Сторони визнають, що їх можливі неправомірні дії та порушення антикорупційних умов Договору можуть спричинити несприятливі наслідки – від зниження рейтингу надійності контрагента до істотних обмежень щодо взаємодії з контрагентом і аж до розірвання Договору.</w:t>
      </w:r>
    </w:p>
    <w:p w14:paraId="1469C083" w14:textId="77777777" w:rsidR="00E83612" w:rsidRPr="00E83612" w:rsidRDefault="00E83612" w:rsidP="00E83612">
      <w:pPr>
        <w:widowControl w:val="0"/>
        <w:tabs>
          <w:tab w:val="left" w:pos="0"/>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16.9.</w:t>
      </w:r>
      <w:r w:rsidRPr="00E83612">
        <w:rPr>
          <w:rFonts w:ascii="Times New Roman" w:eastAsia="Times New Roman" w:hAnsi="Times New Roman" w:cs="Times New Roman"/>
          <w:color w:val="000000"/>
          <w:sz w:val="24"/>
          <w:szCs w:val="24"/>
          <w:lang w:val="uk-UA" w:eastAsia="uk-UA" w:bidi="uk-UA"/>
        </w:rPr>
        <w:tab/>
        <w:t>Сторони зобов’язані негайно письмово інформувати одна одну про встановлені факти недотримання антикорупційних зобов’язань. У випадку недотримання строків надання відповідної інформації або підтвердження факту порушення антикорупційних зобов’язань однією Стороною друга Сторона має право відмовитися від Договору й витребувати відшкодування збитків.</w:t>
      </w:r>
    </w:p>
    <w:p w14:paraId="380B2999" w14:textId="77777777" w:rsidR="00E83612" w:rsidRPr="00E83612" w:rsidRDefault="00E83612" w:rsidP="00E83612">
      <w:pPr>
        <w:widowControl w:val="0"/>
        <w:tabs>
          <w:tab w:val="left" w:pos="0"/>
          <w:tab w:val="left" w:pos="142"/>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16.10.</w:t>
      </w:r>
      <w:r w:rsidRPr="00E83612">
        <w:rPr>
          <w:rFonts w:ascii="Times New Roman" w:eastAsia="Times New Roman" w:hAnsi="Times New Roman" w:cs="Times New Roman"/>
          <w:color w:val="000000"/>
          <w:sz w:val="24"/>
          <w:szCs w:val="24"/>
          <w:lang w:val="uk-UA" w:eastAsia="uk-UA" w:bidi="uk-UA"/>
        </w:rPr>
        <w:tab/>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другу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повинно бути надіслане протягом 10 (десяти) робочих днів з дати надсилання письмового повідомлення. </w:t>
      </w:r>
    </w:p>
    <w:p w14:paraId="1F479B6A" w14:textId="77777777" w:rsidR="00E83612" w:rsidRPr="00E83612" w:rsidRDefault="00E83612" w:rsidP="00E83612">
      <w:pPr>
        <w:widowControl w:val="0"/>
        <w:tabs>
          <w:tab w:val="left" w:pos="0"/>
          <w:tab w:val="left" w:pos="284"/>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16.11.</w:t>
      </w:r>
      <w:r w:rsidRPr="00E83612">
        <w:rPr>
          <w:rFonts w:ascii="Times New Roman" w:eastAsia="Times New Roman" w:hAnsi="Times New Roman" w:cs="Times New Roman"/>
          <w:color w:val="000000"/>
          <w:sz w:val="24"/>
          <w:szCs w:val="24"/>
          <w:lang w:val="uk-UA" w:eastAsia="uk-UA" w:bidi="uk-UA"/>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і воно виражається в діях, які кваліфікуються відповідним законодавством як прийняття пропозиції, обіцянки або одержання неправомірної вигоди службовою особою чи пропозиція, обіцянка або надання неправомірної вигоди службовій особі, комерційний підкуп, а також у діях, що порушують інші вимоги антикорупційного законодавства та міжнародних актів про протидію легалізації доходів, отриманих злочинним шляхом. </w:t>
      </w:r>
    </w:p>
    <w:p w14:paraId="1921FA44" w14:textId="77777777" w:rsidR="00E83612" w:rsidRPr="00E83612" w:rsidRDefault="00E83612" w:rsidP="00E83612">
      <w:pPr>
        <w:widowControl w:val="0"/>
        <w:tabs>
          <w:tab w:val="left" w:pos="0"/>
          <w:tab w:val="left" w:pos="142"/>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16.12.</w:t>
      </w:r>
      <w:r w:rsidRPr="00E83612">
        <w:rPr>
          <w:rFonts w:ascii="Times New Roman" w:eastAsia="Times New Roman" w:hAnsi="Times New Roman" w:cs="Times New Roman"/>
          <w:color w:val="000000"/>
          <w:sz w:val="24"/>
          <w:szCs w:val="24"/>
          <w:lang w:val="uk-UA" w:eastAsia="uk-UA" w:bidi="uk-UA"/>
        </w:rPr>
        <w:tab/>
        <w:t xml:space="preserve">Сторони гарантують повну конфіденційність виконання антикорупційних умов Договору і відсутність негативних наслідків для осіб, що звернулися з повідомленими про факти антикорупційних правопорушень. </w:t>
      </w:r>
    </w:p>
    <w:p w14:paraId="478AC47D" w14:textId="77777777" w:rsidR="00E83612" w:rsidRPr="00E83612" w:rsidRDefault="00E83612" w:rsidP="00E83612">
      <w:pPr>
        <w:widowControl w:val="0"/>
        <w:tabs>
          <w:tab w:val="left" w:pos="0"/>
          <w:tab w:val="left" w:pos="284"/>
        </w:tabs>
        <w:suppressAutoHyphens/>
        <w:adjustRightInd w:val="0"/>
        <w:spacing w:after="0" w:line="240" w:lineRule="auto"/>
        <w:contextualSpacing/>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16.13.</w:t>
      </w:r>
      <w:r w:rsidRPr="00E83612">
        <w:rPr>
          <w:rFonts w:ascii="Times New Roman" w:eastAsia="Times New Roman" w:hAnsi="Times New Roman" w:cs="Times New Roman"/>
          <w:color w:val="000000"/>
          <w:sz w:val="24"/>
          <w:szCs w:val="24"/>
          <w:lang w:val="uk-UA" w:eastAsia="uk-UA" w:bidi="uk-UA"/>
        </w:rPr>
        <w:tab/>
        <w:t>Сторони гарантують розгляд фактів недотримання антикорупційних зобов’язань і вжиття заходів для їх усунення.</w:t>
      </w:r>
    </w:p>
    <w:p w14:paraId="31A0DBAF" w14:textId="77777777" w:rsidR="00E83612" w:rsidRPr="00E83612" w:rsidRDefault="00E83612" w:rsidP="00E83612">
      <w:pPr>
        <w:widowControl w:val="0"/>
        <w:numPr>
          <w:ilvl w:val="0"/>
          <w:numId w:val="59"/>
        </w:numPr>
        <w:tabs>
          <w:tab w:val="left" w:pos="3620"/>
          <w:tab w:val="left" w:pos="4163"/>
        </w:tabs>
        <w:spacing w:after="0" w:line="240" w:lineRule="auto"/>
        <w:ind w:left="3620" w:firstLine="0"/>
        <w:jc w:val="both"/>
        <w:outlineLvl w:val="3"/>
        <w:rPr>
          <w:rFonts w:ascii="Times New Roman" w:eastAsia="Times New Roman" w:hAnsi="Times New Roman" w:cs="Times New Roman"/>
          <w:b/>
          <w:bCs/>
          <w:color w:val="000000"/>
          <w:sz w:val="24"/>
          <w:szCs w:val="24"/>
          <w:lang w:val="uk-UA" w:eastAsia="uk-UA" w:bidi="uk-UA"/>
        </w:rPr>
      </w:pPr>
      <w:bookmarkStart w:id="17" w:name="bookmark16"/>
      <w:r w:rsidRPr="00E83612">
        <w:rPr>
          <w:rFonts w:ascii="Times New Roman" w:eastAsia="Times New Roman" w:hAnsi="Times New Roman" w:cs="Times New Roman"/>
          <w:b/>
          <w:bCs/>
          <w:color w:val="000000"/>
          <w:sz w:val="24"/>
          <w:szCs w:val="24"/>
          <w:lang w:val="uk-UA" w:eastAsia="uk-UA" w:bidi="uk-UA"/>
        </w:rPr>
        <w:t>Порядок врегулювання спорів</w:t>
      </w:r>
      <w:bookmarkEnd w:id="17"/>
    </w:p>
    <w:p w14:paraId="03188E1D" w14:textId="77777777" w:rsidR="00E83612" w:rsidRPr="00E83612" w:rsidRDefault="00E83612" w:rsidP="00E83612">
      <w:pPr>
        <w:widowControl w:val="0"/>
        <w:numPr>
          <w:ilvl w:val="1"/>
          <w:numId w:val="40"/>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Розділу </w:t>
      </w:r>
      <w:r w:rsidRPr="00E83612">
        <w:rPr>
          <w:rFonts w:ascii="Times New Roman" w:eastAsia="Tahoma" w:hAnsi="Times New Roman" w:cs="Times New Roman"/>
          <w:color w:val="000000"/>
          <w:sz w:val="24"/>
          <w:szCs w:val="24"/>
          <w:lang w:val="uk-UA" w:eastAsia="uk-UA" w:bidi="uk-UA"/>
        </w:rPr>
        <w:t xml:space="preserve">II </w:t>
      </w:r>
      <w:r w:rsidRPr="00E83612">
        <w:rPr>
          <w:rFonts w:ascii="Times New Roman" w:eastAsia="Times New Roman" w:hAnsi="Times New Roman" w:cs="Times New Roman"/>
          <w:color w:val="000000"/>
          <w:sz w:val="24"/>
          <w:szCs w:val="24"/>
          <w:lang w:val="uk-UA" w:eastAsia="uk-UA" w:bidi="uk-UA"/>
        </w:rPr>
        <w:t>Господарського процесуального кодексу України.</w:t>
      </w:r>
    </w:p>
    <w:p w14:paraId="6010913A" w14:textId="77777777" w:rsidR="00E83612" w:rsidRPr="00E83612" w:rsidRDefault="00E83612" w:rsidP="00E83612">
      <w:pPr>
        <w:widowControl w:val="0"/>
        <w:numPr>
          <w:ilvl w:val="1"/>
          <w:numId w:val="40"/>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76A03BBB" w14:textId="77777777" w:rsidR="00E83612" w:rsidRPr="00E83612" w:rsidRDefault="00E83612" w:rsidP="00E83612">
      <w:pPr>
        <w:widowControl w:val="0"/>
        <w:numPr>
          <w:ilvl w:val="0"/>
          <w:numId w:val="59"/>
        </w:numPr>
        <w:spacing w:after="0" w:line="240" w:lineRule="auto"/>
        <w:ind w:left="0" w:firstLine="0"/>
        <w:jc w:val="center"/>
        <w:rPr>
          <w:rFonts w:ascii="Times New Roman" w:eastAsia="Times New Roman" w:hAnsi="Times New Roman" w:cs="Times New Roman"/>
          <w:b/>
          <w:color w:val="000000"/>
          <w:sz w:val="24"/>
          <w:szCs w:val="24"/>
          <w:lang w:val="uk-UA" w:eastAsia="uk-UA" w:bidi="uk-UA"/>
        </w:rPr>
      </w:pPr>
      <w:r w:rsidRPr="00E83612">
        <w:rPr>
          <w:rFonts w:ascii="Times New Roman" w:eastAsia="Times New Roman" w:hAnsi="Times New Roman" w:cs="Times New Roman"/>
          <w:b/>
          <w:bCs/>
          <w:color w:val="000000"/>
          <w:sz w:val="24"/>
          <w:szCs w:val="24"/>
          <w:lang w:val="uk-UA" w:eastAsia="uk-UA" w:bidi="uk-UA"/>
        </w:rPr>
        <w:t xml:space="preserve"> Дія </w:t>
      </w:r>
      <w:r w:rsidRPr="00E83612">
        <w:rPr>
          <w:rFonts w:ascii="Times New Roman" w:eastAsia="Times New Roman" w:hAnsi="Times New Roman" w:cs="Times New Roman"/>
          <w:b/>
          <w:color w:val="000000"/>
          <w:sz w:val="24"/>
          <w:szCs w:val="24"/>
          <w:lang w:val="uk-UA" w:eastAsia="uk-UA" w:bidi="uk-UA"/>
        </w:rPr>
        <w:t>договору</w:t>
      </w:r>
    </w:p>
    <w:p w14:paraId="7C2067B8" w14:textId="77777777" w:rsidR="00E83612" w:rsidRPr="00E83612" w:rsidRDefault="00E83612" w:rsidP="00E83612">
      <w:pPr>
        <w:widowControl w:val="0"/>
        <w:numPr>
          <w:ilvl w:val="1"/>
          <w:numId w:val="35"/>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Договір набирає сили з дати його підписання Сторонами і діє до 31 грудня 2023 року.</w:t>
      </w:r>
    </w:p>
    <w:p w14:paraId="0238088A" w14:textId="77777777" w:rsidR="00E83612" w:rsidRPr="00E83612" w:rsidRDefault="00E83612" w:rsidP="00E83612">
      <w:pPr>
        <w:widowControl w:val="0"/>
        <w:numPr>
          <w:ilvl w:val="1"/>
          <w:numId w:val="36"/>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lastRenderedPageBreak/>
        <w:t xml:space="preserve"> 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3AAC5200" w14:textId="77777777" w:rsidR="00E83612" w:rsidRPr="00E83612" w:rsidRDefault="00E83612" w:rsidP="00E83612">
      <w:pPr>
        <w:widowControl w:val="0"/>
        <w:numPr>
          <w:ilvl w:val="1"/>
          <w:numId w:val="36"/>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Договір може бути змінений тільки за згодою Сторін, про що укладаються відповідні додаткові договори, угоди тощо, які стають невід 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7FD2A8DC" w14:textId="77777777" w:rsidR="00E83612" w:rsidRPr="00E83612" w:rsidRDefault="00E83612" w:rsidP="00E83612">
      <w:pPr>
        <w:widowControl w:val="0"/>
        <w:numPr>
          <w:ilvl w:val="1"/>
          <w:numId w:val="36"/>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послуг , усунення недоліків, здійснення розрахунків тощо.</w:t>
      </w:r>
    </w:p>
    <w:p w14:paraId="4FA4EF1D" w14:textId="77777777" w:rsidR="00E83612" w:rsidRPr="00E83612" w:rsidRDefault="00E83612" w:rsidP="00E83612">
      <w:pPr>
        <w:widowControl w:val="0"/>
        <w:numPr>
          <w:ilvl w:val="1"/>
          <w:numId w:val="36"/>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Припинення Договору внаслідок односторонньої відмови однієї із Сторін від Договору (надалі — припинення</w:t>
      </w:r>
    </w:p>
    <w:p w14:paraId="05761AA8" w14:textId="77777777" w:rsidR="00E83612" w:rsidRPr="00E83612" w:rsidRDefault="00E83612" w:rsidP="00E83612">
      <w:pPr>
        <w:widowControl w:val="0"/>
        <w:tabs>
          <w:tab w:val="left" w:pos="0"/>
          <w:tab w:val="left" w:pos="567"/>
          <w:tab w:val="left" w:pos="7810"/>
          <w:tab w:val="left" w:pos="9339"/>
          <w:tab w:val="left" w:pos="984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Договору в односторонньому порядку) здійснюється лише у випадках та на умовах, передбачених цим Договором, а саме:</w:t>
      </w:r>
      <w:r w:rsidRPr="00E83612">
        <w:rPr>
          <w:rFonts w:ascii="Times New Roman" w:eastAsia="Times New Roman" w:hAnsi="Times New Roman" w:cs="Times New Roman"/>
          <w:color w:val="000000"/>
          <w:sz w:val="24"/>
          <w:szCs w:val="24"/>
          <w:lang w:val="uk-UA" w:eastAsia="uk-UA" w:bidi="uk-UA"/>
        </w:rPr>
        <w:tab/>
      </w:r>
    </w:p>
    <w:p w14:paraId="1EE960D2" w14:textId="77777777" w:rsidR="00E83612" w:rsidRPr="00E83612" w:rsidRDefault="00E83612" w:rsidP="00E83612">
      <w:pPr>
        <w:widowControl w:val="0"/>
        <w:tabs>
          <w:tab w:val="left" w:pos="0"/>
          <w:tab w:val="left" w:pos="567"/>
          <w:tab w:val="left" w:pos="7810"/>
          <w:tab w:val="left" w:pos="9339"/>
          <w:tab w:val="left" w:pos="984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0"/>
          <w:szCs w:val="20"/>
          <w:lang w:val="uk-UA" w:eastAsia="uk-UA" w:bidi="uk-UA"/>
        </w:rPr>
        <w:t>18.5.1.</w:t>
      </w:r>
      <w:r w:rsidRPr="00E83612">
        <w:rPr>
          <w:rFonts w:ascii="Times New Roman" w:eastAsia="Times New Roman" w:hAnsi="Times New Roman" w:cs="Times New Roman"/>
          <w:color w:val="000000"/>
          <w:sz w:val="24"/>
          <w:szCs w:val="24"/>
          <w:lang w:val="uk-UA" w:eastAsia="uk-UA" w:bidi="uk-UA"/>
        </w:rPr>
        <w:t xml:space="preserve"> Замовник має право відмовитись від Договору у випадках:</w:t>
      </w:r>
    </w:p>
    <w:p w14:paraId="7A341E32" w14:textId="77777777" w:rsidR="00E83612" w:rsidRPr="00E83612" w:rsidRDefault="00E83612" w:rsidP="00E83612">
      <w:pPr>
        <w:widowControl w:val="0"/>
        <w:numPr>
          <w:ilvl w:val="0"/>
          <w:numId w:val="31"/>
        </w:numPr>
        <w:tabs>
          <w:tab w:val="left" w:pos="0"/>
          <w:tab w:val="left" w:pos="142"/>
          <w:tab w:val="left" w:pos="56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Визнання Виконавця банкрутом;</w:t>
      </w:r>
    </w:p>
    <w:p w14:paraId="3C775010" w14:textId="77777777" w:rsidR="00E83612" w:rsidRPr="00E83612" w:rsidRDefault="00E83612" w:rsidP="00E83612">
      <w:pPr>
        <w:widowControl w:val="0"/>
        <w:numPr>
          <w:ilvl w:val="0"/>
          <w:numId w:val="31"/>
        </w:numPr>
        <w:tabs>
          <w:tab w:val="left" w:pos="0"/>
          <w:tab w:val="left" w:pos="142"/>
          <w:tab w:val="left" w:pos="56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Якщо Виконавець протягом </w:t>
      </w:r>
      <w:r w:rsidRPr="00E83612">
        <w:rPr>
          <w:rFonts w:ascii="Times New Roman" w:eastAsia="Times New Roman" w:hAnsi="Times New Roman" w:cs="Times New Roman"/>
          <w:b/>
          <w:bCs/>
          <w:color w:val="000000"/>
          <w:sz w:val="24"/>
          <w:szCs w:val="24"/>
          <w:lang w:val="uk-UA" w:eastAsia="uk-UA" w:bidi="uk-UA"/>
        </w:rPr>
        <w:t xml:space="preserve">10 днів </w:t>
      </w:r>
      <w:r w:rsidRPr="00E83612">
        <w:rPr>
          <w:rFonts w:ascii="Times New Roman" w:eastAsia="Times New Roman" w:hAnsi="Times New Roman" w:cs="Times New Roman"/>
          <w:color w:val="000000"/>
          <w:sz w:val="24"/>
          <w:szCs w:val="24"/>
          <w:lang w:val="uk-UA" w:eastAsia="uk-UA" w:bidi="uk-UA"/>
        </w:rPr>
        <w:t>з моменту, зазначеного в п. 3.2 Договору, не розпочав надання послуг   (крім випадків, коли така затримка залежатиме від невиконання Замовником його зобов’язань за Договором);</w:t>
      </w:r>
    </w:p>
    <w:p w14:paraId="48473EDE" w14:textId="77777777" w:rsidR="00E83612" w:rsidRPr="00E83612" w:rsidRDefault="00E83612" w:rsidP="00E83612">
      <w:pPr>
        <w:widowControl w:val="0"/>
        <w:numPr>
          <w:ilvl w:val="0"/>
          <w:numId w:val="31"/>
        </w:numPr>
        <w:tabs>
          <w:tab w:val="left" w:pos="0"/>
          <w:tab w:val="left" w:pos="142"/>
          <w:tab w:val="left" w:pos="56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Якщо Виконавець прострочив надання послуг  за Договором більше, ніж на </w:t>
      </w:r>
      <w:r w:rsidRPr="00E83612">
        <w:rPr>
          <w:rFonts w:ascii="Times New Roman" w:eastAsia="Times New Roman" w:hAnsi="Times New Roman" w:cs="Times New Roman"/>
          <w:b/>
          <w:bCs/>
          <w:color w:val="000000"/>
          <w:sz w:val="24"/>
          <w:szCs w:val="24"/>
          <w:lang w:val="uk-UA" w:eastAsia="uk-UA" w:bidi="uk-UA"/>
        </w:rPr>
        <w:t xml:space="preserve">5 (п’ять) </w:t>
      </w:r>
      <w:r w:rsidRPr="00E83612">
        <w:rPr>
          <w:rFonts w:ascii="Times New Roman" w:eastAsia="Times New Roman" w:hAnsi="Times New Roman" w:cs="Times New Roman"/>
          <w:color w:val="000000"/>
          <w:sz w:val="24"/>
          <w:szCs w:val="24"/>
          <w:lang w:val="uk-UA" w:eastAsia="uk-UA" w:bidi="uk-UA"/>
        </w:rPr>
        <w:t>днів (крім випадків, коли таке прострочення залежатиме від невиконання Замовником його зобов’язань за Договором).</w:t>
      </w:r>
    </w:p>
    <w:p w14:paraId="7043A84E" w14:textId="77777777" w:rsidR="00E83612" w:rsidRPr="00E83612" w:rsidRDefault="00E83612" w:rsidP="00E83612">
      <w:pPr>
        <w:widowControl w:val="0"/>
        <w:numPr>
          <w:ilvl w:val="2"/>
          <w:numId w:val="36"/>
        </w:numPr>
        <w:tabs>
          <w:tab w:val="left" w:pos="0"/>
          <w:tab w:val="left" w:pos="567"/>
          <w:tab w:val="left" w:pos="680"/>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має право відмовитись від Договору у випадках, передбачених чинним законодавством.</w:t>
      </w:r>
    </w:p>
    <w:p w14:paraId="6E9CBA7C" w14:textId="5E8032F3" w:rsidR="00E83612" w:rsidRPr="00E83612" w:rsidRDefault="00E83612" w:rsidP="00E83612">
      <w:pPr>
        <w:widowControl w:val="0"/>
        <w:numPr>
          <w:ilvl w:val="2"/>
          <w:numId w:val="36"/>
        </w:numPr>
        <w:tabs>
          <w:tab w:val="left" w:pos="0"/>
          <w:tab w:val="left" w:pos="567"/>
          <w:tab w:val="left" w:pos="761"/>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У випадку порушення Виконавцем строку початку чи порушення строків надання послуг   Замовник вправі протягом </w:t>
      </w:r>
      <w:r w:rsidRPr="00E83612">
        <w:rPr>
          <w:rFonts w:ascii="Times New Roman" w:eastAsia="Times New Roman" w:hAnsi="Times New Roman" w:cs="Times New Roman"/>
          <w:b/>
          <w:bCs/>
          <w:color w:val="000000"/>
          <w:sz w:val="24"/>
          <w:szCs w:val="24"/>
          <w:lang w:val="uk-UA" w:eastAsia="uk-UA" w:bidi="uk-UA"/>
        </w:rPr>
        <w:t xml:space="preserve">5 (п’яти) </w:t>
      </w:r>
      <w:r w:rsidRPr="00E83612">
        <w:rPr>
          <w:rFonts w:ascii="Times New Roman" w:eastAsia="Times New Roman" w:hAnsi="Times New Roman" w:cs="Times New Roman"/>
          <w:color w:val="000000"/>
          <w:sz w:val="24"/>
          <w:szCs w:val="24"/>
          <w:lang w:val="uk-UA" w:eastAsia="uk-UA" w:bidi="uk-UA"/>
        </w:rPr>
        <w:t xml:space="preserve">календарних днів з моменту отримання Виконавцем відповідного повідомлення про відмову від договору з підстав, зазначених в цьому пункті, отримати від Виконавця всю передану йому Замовником </w:t>
      </w:r>
      <w:r w:rsidR="00A52EAB" w:rsidRPr="00A52EAB">
        <w:rPr>
          <w:rFonts w:ascii="Times New Roman" w:eastAsia="Times New Roman" w:hAnsi="Times New Roman" w:cs="Times New Roman"/>
          <w:color w:val="000000"/>
          <w:sz w:val="24"/>
          <w:szCs w:val="24"/>
          <w:lang w:val="uk-UA" w:eastAsia="uk-UA" w:bidi="uk-UA"/>
        </w:rPr>
        <w:t xml:space="preserve"> кошторисн</w:t>
      </w:r>
      <w:r w:rsidR="00A52EAB">
        <w:rPr>
          <w:rFonts w:ascii="Times New Roman" w:eastAsia="Times New Roman" w:hAnsi="Times New Roman" w:cs="Times New Roman"/>
          <w:color w:val="000000"/>
          <w:sz w:val="24"/>
          <w:szCs w:val="24"/>
          <w:lang w:val="uk-UA" w:eastAsia="uk-UA" w:bidi="uk-UA"/>
        </w:rPr>
        <w:t>у</w:t>
      </w:r>
      <w:r w:rsidRPr="00A52EAB">
        <w:rPr>
          <w:rFonts w:ascii="Times New Roman" w:eastAsia="Times New Roman" w:hAnsi="Times New Roman" w:cs="Times New Roman"/>
          <w:color w:val="000000"/>
          <w:sz w:val="24"/>
          <w:szCs w:val="24"/>
          <w:lang w:val="uk-UA" w:eastAsia="uk-UA" w:bidi="uk-UA"/>
        </w:rPr>
        <w:t xml:space="preserve"> </w:t>
      </w:r>
      <w:r w:rsidRPr="00E83612">
        <w:rPr>
          <w:rFonts w:ascii="Times New Roman" w:eastAsia="Times New Roman" w:hAnsi="Times New Roman" w:cs="Times New Roman"/>
          <w:color w:val="000000"/>
          <w:sz w:val="24"/>
          <w:szCs w:val="24"/>
          <w:lang w:val="uk-UA" w:eastAsia="uk-UA" w:bidi="uk-UA"/>
        </w:rPr>
        <w:t>документацію, суму перерахованих Виконавцю коштів (крім коштів за фактично виконані та здані Замовнику послуги) та невикористані Виконавцем під час надання послуг   матеріали.</w:t>
      </w:r>
    </w:p>
    <w:p w14:paraId="0DAB1485" w14:textId="77777777" w:rsidR="00E83612" w:rsidRPr="00E83612" w:rsidRDefault="00E83612" w:rsidP="00E83612">
      <w:pPr>
        <w:widowControl w:val="0"/>
        <w:numPr>
          <w:ilvl w:val="2"/>
          <w:numId w:val="36"/>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Протягом 3 (трьох) робочих днів з дати припинення Договору незалежно від причин:</w:t>
      </w:r>
    </w:p>
    <w:p w14:paraId="773EF453" w14:textId="77777777" w:rsidR="00E83612" w:rsidRPr="00E83612" w:rsidRDefault="00E83612" w:rsidP="00E83612">
      <w:pPr>
        <w:widowControl w:val="0"/>
        <w:numPr>
          <w:ilvl w:val="2"/>
          <w:numId w:val="37"/>
        </w:numPr>
        <w:tabs>
          <w:tab w:val="left" w:pos="0"/>
          <w:tab w:val="left" w:pos="567"/>
          <w:tab w:val="left" w:pos="761"/>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зобов’язаний припинити надання послуг, виходячи з принципу мінімізації ризиків виникнення небезпеки для людей та/або довкілля, а також збитків Замовника.</w:t>
      </w:r>
    </w:p>
    <w:p w14:paraId="45301554" w14:textId="77777777" w:rsidR="00E83612" w:rsidRPr="00E83612" w:rsidRDefault="00E83612" w:rsidP="00E83612">
      <w:pPr>
        <w:widowControl w:val="0"/>
        <w:numPr>
          <w:ilvl w:val="2"/>
          <w:numId w:val="37"/>
        </w:numPr>
        <w:tabs>
          <w:tab w:val="left" w:pos="0"/>
          <w:tab w:val="left" w:pos="567"/>
          <w:tab w:val="left" w:pos="680"/>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Виконавець повинен надати Замовнику:</w:t>
      </w:r>
    </w:p>
    <w:p w14:paraId="60AF170C" w14:textId="77777777" w:rsidR="00E83612" w:rsidRPr="00E83612" w:rsidRDefault="00E83612" w:rsidP="00E83612">
      <w:pPr>
        <w:widowControl w:val="0"/>
        <w:numPr>
          <w:ilvl w:val="2"/>
          <w:numId w:val="37"/>
        </w:numPr>
        <w:tabs>
          <w:tab w:val="left" w:pos="0"/>
          <w:tab w:val="left" w:pos="567"/>
          <w:tab w:val="left" w:pos="848"/>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матеріали, що отримані Виконавцем від Замовника (в разі надання матеріалів Замовником);</w:t>
      </w:r>
    </w:p>
    <w:p w14:paraId="381417E7" w14:textId="77777777" w:rsidR="00E83612" w:rsidRPr="00E83612" w:rsidRDefault="00E83612" w:rsidP="00E83612">
      <w:pPr>
        <w:widowControl w:val="0"/>
        <w:numPr>
          <w:ilvl w:val="2"/>
          <w:numId w:val="37"/>
        </w:numPr>
        <w:tabs>
          <w:tab w:val="left" w:pos="0"/>
          <w:tab w:val="left" w:pos="567"/>
          <w:tab w:val="left" w:pos="87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інформацію щодо субпідрядних організацій, постачальників, що були залучені   для надання послуг. Інформація має містити: назву та код ЄДРПОУ відповідної організації та вид послуг , що виконувалися нею та/або перелік матеріалів, що нею поставлялися;</w:t>
      </w:r>
    </w:p>
    <w:p w14:paraId="75E5CC03" w14:textId="43106405" w:rsidR="00E83612" w:rsidRPr="00E83612" w:rsidRDefault="00E83612" w:rsidP="00A52EAB">
      <w:pPr>
        <w:widowControl w:val="0"/>
        <w:numPr>
          <w:ilvl w:val="2"/>
          <w:numId w:val="37"/>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виконавчу документацію, визначену Договором, </w:t>
      </w:r>
      <w:r w:rsidR="00A52EAB" w:rsidRPr="00A52EAB">
        <w:rPr>
          <w:rFonts w:ascii="Times New Roman" w:eastAsia="Times New Roman" w:hAnsi="Times New Roman" w:cs="Times New Roman"/>
          <w:color w:val="000000"/>
          <w:sz w:val="24"/>
          <w:szCs w:val="24"/>
          <w:lang w:val="uk-UA" w:eastAsia="uk-UA" w:bidi="uk-UA"/>
        </w:rPr>
        <w:t>кошторисн</w:t>
      </w:r>
      <w:r w:rsidR="00A52EAB">
        <w:rPr>
          <w:rFonts w:ascii="Times New Roman" w:eastAsia="Times New Roman" w:hAnsi="Times New Roman" w:cs="Times New Roman"/>
          <w:color w:val="000000"/>
          <w:sz w:val="24"/>
          <w:szCs w:val="24"/>
          <w:lang w:val="uk-UA" w:eastAsia="uk-UA" w:bidi="uk-UA"/>
        </w:rPr>
        <w:t>ою</w:t>
      </w:r>
      <w:r w:rsidRPr="00A52EAB">
        <w:rPr>
          <w:rFonts w:ascii="Times New Roman" w:eastAsia="Times New Roman" w:hAnsi="Times New Roman" w:cs="Times New Roman"/>
          <w:color w:val="000000"/>
          <w:sz w:val="24"/>
          <w:szCs w:val="24"/>
          <w:lang w:val="uk-UA" w:eastAsia="uk-UA" w:bidi="uk-UA"/>
        </w:rPr>
        <w:t xml:space="preserve"> </w:t>
      </w:r>
      <w:r w:rsidRPr="00E83612">
        <w:rPr>
          <w:rFonts w:ascii="Times New Roman" w:eastAsia="Times New Roman" w:hAnsi="Times New Roman" w:cs="Times New Roman"/>
          <w:color w:val="000000"/>
          <w:sz w:val="24"/>
          <w:szCs w:val="24"/>
          <w:lang w:val="uk-UA" w:eastAsia="uk-UA" w:bidi="uk-UA"/>
        </w:rPr>
        <w:t>документацією та/або законодавством, на роботи, виконані Виконавцем;</w:t>
      </w:r>
    </w:p>
    <w:p w14:paraId="0BD079CB" w14:textId="77777777" w:rsidR="00E83612" w:rsidRPr="00E83612" w:rsidRDefault="00E83612" w:rsidP="00E83612">
      <w:pPr>
        <w:widowControl w:val="0"/>
        <w:numPr>
          <w:ilvl w:val="2"/>
          <w:numId w:val="38"/>
        </w:numPr>
        <w:tabs>
          <w:tab w:val="left" w:pos="0"/>
          <w:tab w:val="left" w:pos="567"/>
          <w:tab w:val="left" w:pos="848"/>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Сторони зобов’язані розпочати звірку взаємних зобов’язань, що виникли на підставі цього Договору:</w:t>
      </w:r>
    </w:p>
    <w:p w14:paraId="57DD0709" w14:textId="77777777" w:rsidR="00E83612" w:rsidRPr="00E83612" w:rsidRDefault="00E83612" w:rsidP="00E83612">
      <w:pPr>
        <w:widowControl w:val="0"/>
        <w:numPr>
          <w:ilvl w:val="0"/>
          <w:numId w:val="31"/>
        </w:numPr>
        <w:tabs>
          <w:tab w:val="left" w:pos="0"/>
          <w:tab w:val="left" w:pos="567"/>
          <w:tab w:val="left" w:pos="848"/>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щодо розрахунків;</w:t>
      </w:r>
    </w:p>
    <w:p w14:paraId="5563B724" w14:textId="77777777" w:rsidR="00E83612" w:rsidRPr="00E83612" w:rsidRDefault="00E83612" w:rsidP="00E83612">
      <w:pPr>
        <w:widowControl w:val="0"/>
        <w:numPr>
          <w:ilvl w:val="0"/>
          <w:numId w:val="31"/>
        </w:numPr>
        <w:tabs>
          <w:tab w:val="left" w:pos="0"/>
          <w:tab w:val="left" w:pos="567"/>
          <w:tab w:val="left" w:pos="848"/>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щодо надання послуг.</w:t>
      </w:r>
    </w:p>
    <w:p w14:paraId="6D75B5DE" w14:textId="77777777" w:rsidR="00E83612" w:rsidRPr="00E83612" w:rsidRDefault="00E83612" w:rsidP="00E83612">
      <w:pPr>
        <w:widowControl w:val="0"/>
        <w:tabs>
          <w:tab w:val="left" w:pos="0"/>
          <w:tab w:val="left" w:pos="56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18.7.1. За результатами звірки, що проводиться у разі припинення Договору Сторони зобов’язані підписати документи, які, зокрема, визначають:</w:t>
      </w:r>
    </w:p>
    <w:p w14:paraId="57CF0507" w14:textId="77777777" w:rsidR="00E83612" w:rsidRPr="00E83612" w:rsidRDefault="00E83612" w:rsidP="00E83612">
      <w:pPr>
        <w:widowControl w:val="0"/>
        <w:tabs>
          <w:tab w:val="left" w:pos="0"/>
          <w:tab w:val="left" w:pos="567"/>
          <w:tab w:val="left" w:pos="761"/>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обсяги та вартість фактично належно виконаних послуг;</w:t>
      </w:r>
    </w:p>
    <w:p w14:paraId="3C00AF4A" w14:textId="77777777" w:rsidR="00E83612" w:rsidRPr="00E83612" w:rsidRDefault="00E83612" w:rsidP="00E83612">
      <w:pPr>
        <w:widowControl w:val="0"/>
        <w:tabs>
          <w:tab w:val="left" w:pos="0"/>
          <w:tab w:val="left" w:pos="567"/>
        </w:tabs>
        <w:spacing w:after="0" w:line="240" w:lineRule="auto"/>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обсяги, строки та порядок надання послуг, необхідність надання яких встановлена під час звірки взаємнихзобов’язань;</w:t>
      </w:r>
      <w:r w:rsidRPr="00E83612">
        <w:rPr>
          <w:rFonts w:ascii="Times New Roman" w:eastAsia="Times New Roman" w:hAnsi="Times New Roman" w:cs="Times New Roman"/>
          <w:color w:val="000000"/>
          <w:sz w:val="24"/>
          <w:szCs w:val="24"/>
          <w:lang w:val="uk-UA" w:eastAsia="uk-UA" w:bidi="uk-UA"/>
        </w:rPr>
        <w:tab/>
      </w:r>
    </w:p>
    <w:p w14:paraId="01518A3F" w14:textId="77777777" w:rsidR="00E83612" w:rsidRPr="00E83612" w:rsidRDefault="00E83612" w:rsidP="00E83612">
      <w:pPr>
        <w:widowControl w:val="0"/>
        <w:numPr>
          <w:ilvl w:val="2"/>
          <w:numId w:val="39"/>
        </w:numPr>
        <w:tabs>
          <w:tab w:val="left" w:pos="0"/>
          <w:tab w:val="left" w:pos="567"/>
          <w:tab w:val="left" w:pos="761"/>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розмір суми коштів, належних до сплати Виконавцю (повернення Замовнику), строки та порядок їх перерахування.</w:t>
      </w:r>
    </w:p>
    <w:p w14:paraId="303136A1" w14:textId="77777777" w:rsidR="00E83612" w:rsidRPr="00E83612" w:rsidRDefault="00E83612" w:rsidP="00E83612">
      <w:pPr>
        <w:widowControl w:val="0"/>
        <w:numPr>
          <w:ilvl w:val="2"/>
          <w:numId w:val="39"/>
        </w:numPr>
        <w:tabs>
          <w:tab w:val="left" w:pos="0"/>
          <w:tab w:val="left" w:pos="567"/>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Замовник перераховує Виконавцю належні йому кошти у розмірі, в порядку та у строки, </w:t>
      </w:r>
      <w:r w:rsidRPr="00E83612">
        <w:rPr>
          <w:rFonts w:ascii="Times New Roman" w:eastAsia="Times New Roman" w:hAnsi="Times New Roman" w:cs="Times New Roman"/>
          <w:color w:val="000000"/>
          <w:sz w:val="24"/>
          <w:szCs w:val="24"/>
          <w:lang w:val="uk-UA" w:eastAsia="uk-UA" w:bidi="uk-UA"/>
        </w:rPr>
        <w:lastRenderedPageBreak/>
        <w:t>встановлені відповідним документом, підписаним Сторонами за результатами звірки, але не раніше дати підписання Сторонами акта приймання- передачі матеріальних ресурсів, що повинні бути передані Замовнику (в разі їх наявності).</w:t>
      </w:r>
    </w:p>
    <w:p w14:paraId="6B098A9D" w14:textId="77777777" w:rsidR="00E83612" w:rsidRPr="00E83612" w:rsidRDefault="00E83612" w:rsidP="00E83612">
      <w:pPr>
        <w:widowControl w:val="0"/>
        <w:numPr>
          <w:ilvl w:val="2"/>
          <w:numId w:val="39"/>
        </w:numPr>
        <w:tabs>
          <w:tab w:val="left" w:pos="0"/>
          <w:tab w:val="left" w:pos="567"/>
          <w:tab w:val="left" w:pos="814"/>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Замовник має право не прийняти та не оплатити послуги, виконані Виконавцем без попередньої письмової згоди Замовника на їх надання після настання дати, з якої Договір вважається припиненим, крім послуг,   технологічний процес   надання   яких   неможливо   припинити   до   завершення певного етапу виконання.</w:t>
      </w:r>
    </w:p>
    <w:p w14:paraId="6817A35A" w14:textId="77777777" w:rsidR="00E83612" w:rsidRPr="00E83612" w:rsidRDefault="00E83612" w:rsidP="00E83612">
      <w:pPr>
        <w:widowControl w:val="0"/>
        <w:numPr>
          <w:ilvl w:val="0"/>
          <w:numId w:val="59"/>
        </w:numPr>
        <w:tabs>
          <w:tab w:val="left" w:pos="5272"/>
          <w:tab w:val="left" w:pos="10490"/>
        </w:tabs>
        <w:spacing w:after="0" w:line="240" w:lineRule="auto"/>
        <w:ind w:left="0" w:firstLine="4536"/>
        <w:jc w:val="both"/>
        <w:outlineLvl w:val="3"/>
        <w:rPr>
          <w:rFonts w:ascii="Times New Roman" w:eastAsia="Times New Roman" w:hAnsi="Times New Roman" w:cs="Times New Roman"/>
          <w:b/>
          <w:bCs/>
          <w:color w:val="000000"/>
          <w:sz w:val="24"/>
          <w:szCs w:val="24"/>
          <w:lang w:val="uk-UA" w:eastAsia="uk-UA" w:bidi="uk-UA"/>
        </w:rPr>
      </w:pPr>
      <w:bookmarkStart w:id="18" w:name="bookmark17"/>
      <w:r w:rsidRPr="00E83612">
        <w:rPr>
          <w:rFonts w:ascii="Times New Roman" w:eastAsia="Times New Roman" w:hAnsi="Times New Roman" w:cs="Times New Roman"/>
          <w:b/>
          <w:bCs/>
          <w:color w:val="000000"/>
          <w:sz w:val="24"/>
          <w:szCs w:val="24"/>
          <w:lang w:val="uk-UA" w:eastAsia="uk-UA" w:bidi="uk-UA"/>
        </w:rPr>
        <w:t>Інші умови</w:t>
      </w:r>
      <w:bookmarkEnd w:id="18"/>
    </w:p>
    <w:p w14:paraId="6DE2B518"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Цей Договір може бути змінений, або доповнений за взаємною згодою Сторін.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та документального підтвердження об’єктивних обставин. Усі зміни та доповнення до цього Договору повинні бути здійснені у письмовій формі, підписані уповноваженими представниками Сторін. Такі зміни та доповнення є невід'ємною частиною цього Договору.</w:t>
      </w:r>
    </w:p>
    <w:p w14:paraId="2D4A4E29"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п.19 Особливостей.</w:t>
      </w:r>
    </w:p>
    <w:p w14:paraId="16A538DD"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B833214"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53250128"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4DAA37D8" w14:textId="77777777" w:rsidR="00E83612" w:rsidRPr="00E83612" w:rsidRDefault="00E83612" w:rsidP="00E83612">
      <w:pPr>
        <w:widowControl w:val="0"/>
        <w:numPr>
          <w:ilvl w:val="1"/>
          <w:numId w:val="41"/>
        </w:numPr>
        <w:tabs>
          <w:tab w:val="left" w:pos="0"/>
          <w:tab w:val="left" w:pos="142"/>
        </w:tabs>
        <w:spacing w:after="0" w:line="240" w:lineRule="auto"/>
        <w:ind w:left="0" w:firstLine="0"/>
        <w:jc w:val="both"/>
        <w:rPr>
          <w:rFonts w:ascii="Times New Roman" w:eastAsia="Times New Roman" w:hAnsi="Times New Roman" w:cs="Times New Roman"/>
          <w:color w:val="000000"/>
          <w:sz w:val="24"/>
          <w:szCs w:val="24"/>
          <w:lang w:val="uk-UA" w:eastAsia="uk-UA" w:bidi="uk-UA"/>
        </w:rPr>
      </w:pPr>
      <w:r w:rsidRPr="00E83612">
        <w:rPr>
          <w:rFonts w:ascii="Times New Roman" w:eastAsia="Times New Roman" w:hAnsi="Times New Roman" w:cs="Times New Roman"/>
          <w:color w:val="000000"/>
          <w:sz w:val="24"/>
          <w:szCs w:val="24"/>
          <w:lang w:val="uk-UA" w:eastAsia="uk-UA" w:bidi="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162D2AEB" w14:textId="77777777" w:rsidR="00E83612" w:rsidRPr="00E83612" w:rsidRDefault="00E83612" w:rsidP="00E83612">
      <w:pPr>
        <w:widowControl w:val="0"/>
        <w:numPr>
          <w:ilvl w:val="0"/>
          <w:numId w:val="59"/>
        </w:numPr>
        <w:spacing w:after="0" w:line="240" w:lineRule="auto"/>
        <w:ind w:left="0" w:firstLine="0"/>
        <w:contextualSpacing/>
        <w:jc w:val="center"/>
        <w:rPr>
          <w:rFonts w:ascii="Times New Roman" w:eastAsia="Tahoma" w:hAnsi="Times New Roman" w:cs="Times New Roman"/>
          <w:b/>
          <w:color w:val="000000"/>
          <w:sz w:val="24"/>
          <w:szCs w:val="24"/>
          <w:lang w:val="uk-UA" w:eastAsia="uk-UA" w:bidi="uk-UA"/>
        </w:rPr>
      </w:pPr>
      <w:r w:rsidRPr="00E83612">
        <w:rPr>
          <w:rFonts w:ascii="Times New Roman" w:eastAsia="Tahoma" w:hAnsi="Times New Roman" w:cs="Times New Roman"/>
          <w:b/>
          <w:color w:val="000000"/>
          <w:sz w:val="24"/>
          <w:szCs w:val="24"/>
          <w:lang w:val="uk-UA" w:eastAsia="uk-UA" w:bidi="uk-UA"/>
        </w:rPr>
        <w:t xml:space="preserve"> Додатки договору</w:t>
      </w:r>
    </w:p>
    <w:p w14:paraId="5DD43DDB" w14:textId="77777777" w:rsidR="00E83612" w:rsidRPr="00E83612" w:rsidRDefault="00E83612" w:rsidP="00E83612">
      <w:pPr>
        <w:widowControl w:val="0"/>
        <w:spacing w:after="0" w:line="240" w:lineRule="auto"/>
        <w:rPr>
          <w:rFonts w:ascii="Times New Roman" w:eastAsia="Tahoma" w:hAnsi="Times New Roman" w:cs="Times New Roman"/>
          <w:color w:val="000000"/>
          <w:sz w:val="24"/>
          <w:szCs w:val="24"/>
          <w:lang w:val="uk-UA" w:eastAsia="uk-UA" w:bidi="uk-UA"/>
        </w:rPr>
      </w:pPr>
      <w:r w:rsidRPr="00E83612">
        <w:rPr>
          <w:rFonts w:ascii="Times New Roman" w:eastAsia="Tahoma" w:hAnsi="Times New Roman" w:cs="Times New Roman"/>
          <w:color w:val="000000"/>
          <w:sz w:val="24"/>
          <w:szCs w:val="24"/>
          <w:lang w:val="uk-UA" w:eastAsia="uk-UA" w:bidi="uk-UA"/>
        </w:rPr>
        <w:t>20.1. Додаток №1 – Кошторис на виконання робіт/ надання послуг   (Договірна ціна).</w:t>
      </w:r>
    </w:p>
    <w:p w14:paraId="7485C5B1" w14:textId="284633D7" w:rsidR="00851809" w:rsidRPr="00A52EAB" w:rsidRDefault="00E83612" w:rsidP="00A52EAB">
      <w:pPr>
        <w:widowControl w:val="0"/>
        <w:numPr>
          <w:ilvl w:val="0"/>
          <w:numId w:val="59"/>
        </w:numPr>
        <w:tabs>
          <w:tab w:val="left" w:pos="3402"/>
          <w:tab w:val="left" w:pos="3544"/>
        </w:tabs>
        <w:spacing w:after="0" w:line="240" w:lineRule="auto"/>
        <w:ind w:firstLine="2257"/>
        <w:contextualSpacing/>
        <w:jc w:val="both"/>
        <w:outlineLvl w:val="3"/>
        <w:rPr>
          <w:rFonts w:ascii="Times New Roman" w:eastAsia="SimSun" w:hAnsi="Times New Roman" w:cs="Times New Roman"/>
          <w:b/>
          <w:sz w:val="24"/>
          <w:szCs w:val="24"/>
          <w:lang w:val="uk-UA" w:eastAsia="zh-CN"/>
        </w:rPr>
      </w:pPr>
      <w:bookmarkStart w:id="19" w:name="bookmark18"/>
      <w:r w:rsidRPr="00A52EAB">
        <w:rPr>
          <w:rFonts w:ascii="Times New Roman" w:eastAsia="Times New Roman" w:hAnsi="Times New Roman" w:cs="Times New Roman"/>
          <w:b/>
          <w:bCs/>
          <w:color w:val="000000"/>
          <w:sz w:val="24"/>
          <w:szCs w:val="24"/>
          <w:lang w:val="uk-UA" w:eastAsia="uk-UA" w:bidi="uk-UA"/>
        </w:rPr>
        <w:t>Юридичні адреси та банківські реквізити Сторі</w:t>
      </w:r>
      <w:bookmarkEnd w:id="19"/>
      <w:r w:rsidRPr="00A52EAB">
        <w:rPr>
          <w:rFonts w:ascii="Times New Roman" w:eastAsia="Times New Roman" w:hAnsi="Times New Roman" w:cs="Times New Roman"/>
          <w:b/>
          <w:bCs/>
          <w:color w:val="000000"/>
          <w:sz w:val="24"/>
          <w:szCs w:val="24"/>
          <w:lang w:val="uk-UA" w:eastAsia="uk-UA" w:bidi="uk-UA"/>
        </w:rPr>
        <w:t>н</w:t>
      </w:r>
    </w:p>
    <w:tbl>
      <w:tblPr>
        <w:tblStyle w:val="a8"/>
        <w:tblpPr w:leftFromText="180" w:rightFromText="180" w:vertAnchor="text" w:horzAnchor="margin" w:tblpX="-147" w:tblpY="105"/>
        <w:tblW w:w="10343" w:type="dxa"/>
        <w:tblLook w:val="04A0" w:firstRow="1" w:lastRow="0" w:firstColumn="1" w:lastColumn="0" w:noHBand="0" w:noVBand="1"/>
      </w:tblPr>
      <w:tblGrid>
        <w:gridCol w:w="5240"/>
        <w:gridCol w:w="5103"/>
      </w:tblGrid>
      <w:tr w:rsidR="00851809" w:rsidRPr="00851809" w14:paraId="147E58FB" w14:textId="77777777" w:rsidTr="00851809">
        <w:trPr>
          <w:trHeight w:val="132"/>
        </w:trPr>
        <w:tc>
          <w:tcPr>
            <w:tcW w:w="5240" w:type="dxa"/>
          </w:tcPr>
          <w:p w14:paraId="4AFE067E" w14:textId="77777777" w:rsidR="00851809" w:rsidRPr="00851809" w:rsidRDefault="00851809" w:rsidP="00851809">
            <w:pPr>
              <w:jc w:val="center"/>
              <w:rPr>
                <w:rFonts w:ascii="Times New Roman" w:hAnsi="Times New Roman" w:cs="Times New Roman"/>
                <w:b/>
                <w:sz w:val="24"/>
                <w:szCs w:val="24"/>
              </w:rPr>
            </w:pPr>
            <w:r w:rsidRPr="00851809">
              <w:rPr>
                <w:rFonts w:ascii="Times New Roman" w:hAnsi="Times New Roman" w:cs="Times New Roman"/>
                <w:b/>
                <w:sz w:val="24"/>
                <w:szCs w:val="24"/>
              </w:rPr>
              <w:t>ЗАМОВНИК</w:t>
            </w:r>
          </w:p>
        </w:tc>
        <w:tc>
          <w:tcPr>
            <w:tcW w:w="5103" w:type="dxa"/>
          </w:tcPr>
          <w:p w14:paraId="0E4BFEE5" w14:textId="77777777" w:rsidR="00851809" w:rsidRPr="00851809" w:rsidRDefault="00851809" w:rsidP="00851809">
            <w:pPr>
              <w:jc w:val="center"/>
              <w:rPr>
                <w:rFonts w:ascii="Times New Roman" w:hAnsi="Times New Roman" w:cs="Times New Roman"/>
                <w:b/>
                <w:sz w:val="24"/>
                <w:szCs w:val="24"/>
              </w:rPr>
            </w:pPr>
            <w:r w:rsidRPr="00851809">
              <w:rPr>
                <w:rFonts w:ascii="Times New Roman" w:hAnsi="Times New Roman" w:cs="Times New Roman"/>
                <w:b/>
                <w:sz w:val="24"/>
                <w:szCs w:val="24"/>
              </w:rPr>
              <w:t>ВИКОНАВЕЦЬ</w:t>
            </w:r>
          </w:p>
        </w:tc>
      </w:tr>
      <w:tr w:rsidR="00851809" w:rsidRPr="00851809" w14:paraId="48B31750" w14:textId="77777777" w:rsidTr="00851809">
        <w:trPr>
          <w:trHeight w:val="3099"/>
        </w:trPr>
        <w:tc>
          <w:tcPr>
            <w:tcW w:w="5240" w:type="dxa"/>
          </w:tcPr>
          <w:p w14:paraId="4E285B17" w14:textId="77777777" w:rsidR="00851809" w:rsidRPr="00851809" w:rsidRDefault="00851809" w:rsidP="00851809">
            <w:pPr>
              <w:jc w:val="center"/>
              <w:rPr>
                <w:rFonts w:ascii="Times New Roman" w:hAnsi="Times New Roman" w:cs="Times New Roman"/>
                <w:b/>
                <w:sz w:val="24"/>
                <w:szCs w:val="24"/>
              </w:rPr>
            </w:pPr>
            <w:r w:rsidRPr="00851809">
              <w:rPr>
                <w:rFonts w:ascii="Times New Roman" w:hAnsi="Times New Roman" w:cs="Times New Roman"/>
                <w:b/>
                <w:sz w:val="24"/>
                <w:szCs w:val="24"/>
              </w:rPr>
              <w:t>Управління житлово-комунального</w:t>
            </w:r>
          </w:p>
          <w:p w14:paraId="7D3B6D40" w14:textId="77777777" w:rsidR="00851809" w:rsidRPr="00851809" w:rsidRDefault="00851809" w:rsidP="00851809">
            <w:pPr>
              <w:jc w:val="center"/>
              <w:rPr>
                <w:rFonts w:ascii="Times New Roman" w:hAnsi="Times New Roman" w:cs="Times New Roman"/>
                <w:b/>
                <w:sz w:val="24"/>
                <w:szCs w:val="24"/>
              </w:rPr>
            </w:pPr>
            <w:r w:rsidRPr="00851809">
              <w:rPr>
                <w:rFonts w:ascii="Times New Roman" w:hAnsi="Times New Roman" w:cs="Times New Roman"/>
                <w:b/>
                <w:sz w:val="24"/>
                <w:szCs w:val="24"/>
              </w:rPr>
              <w:t>господарства та інфраструктури</w:t>
            </w:r>
          </w:p>
          <w:p w14:paraId="6BDB1FAB" w14:textId="77777777" w:rsidR="00851809" w:rsidRPr="00851809" w:rsidRDefault="00851809" w:rsidP="00851809">
            <w:pPr>
              <w:jc w:val="center"/>
              <w:rPr>
                <w:rFonts w:ascii="Times New Roman" w:hAnsi="Times New Roman" w:cs="Times New Roman"/>
                <w:b/>
                <w:sz w:val="24"/>
                <w:szCs w:val="24"/>
              </w:rPr>
            </w:pPr>
            <w:r w:rsidRPr="00851809">
              <w:rPr>
                <w:rFonts w:ascii="Times New Roman" w:hAnsi="Times New Roman" w:cs="Times New Roman"/>
                <w:b/>
                <w:sz w:val="24"/>
                <w:szCs w:val="24"/>
              </w:rPr>
              <w:t>Роздільнянської міської ради</w:t>
            </w:r>
          </w:p>
          <w:p w14:paraId="505AC0DB"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Юридична та поштова адреса:</w:t>
            </w:r>
          </w:p>
          <w:p w14:paraId="44A57464"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67400,  Одеська обл., м. Роздільна, вул. Шевченка, 95</w:t>
            </w:r>
          </w:p>
          <w:p w14:paraId="1A6EEA36"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Код ЄДРПОУ 44055064</w:t>
            </w:r>
          </w:p>
          <w:p w14:paraId="2C1BD0D7" w14:textId="77777777" w:rsidR="00851809" w:rsidRPr="00851809" w:rsidRDefault="00851809" w:rsidP="00851809">
            <w:pPr>
              <w:rPr>
                <w:rFonts w:ascii="Times New Roman" w:hAnsi="Times New Roman" w:cs="Times New Roman"/>
                <w:sz w:val="24"/>
                <w:szCs w:val="24"/>
              </w:rPr>
            </w:pPr>
            <w:r w:rsidRPr="00851809">
              <w:rPr>
                <w:rFonts w:ascii="Times New Roman" w:hAnsi="Times New Roman" w:cs="Times New Roman"/>
                <w:sz w:val="24"/>
                <w:szCs w:val="24"/>
              </w:rPr>
              <w:t>р/р UA 498201720344210018000114634</w:t>
            </w:r>
          </w:p>
          <w:p w14:paraId="42279CED"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_________________________________________</w:t>
            </w:r>
          </w:p>
          <w:p w14:paraId="04BBFB41"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Державна казначейська служба України м. Київ</w:t>
            </w:r>
          </w:p>
          <w:p w14:paraId="3AA2A735" w14:textId="77777777" w:rsidR="00851809" w:rsidRPr="00851809" w:rsidRDefault="00851809" w:rsidP="00851809">
            <w:pPr>
              <w:rPr>
                <w:rFonts w:ascii="Times New Roman" w:hAnsi="Times New Roman" w:cs="Times New Roman"/>
                <w:b/>
                <w:sz w:val="24"/>
                <w:szCs w:val="24"/>
                <w:lang w:val="en-US"/>
              </w:rPr>
            </w:pPr>
            <w:r w:rsidRPr="00851809">
              <w:rPr>
                <w:rFonts w:ascii="Times New Roman" w:hAnsi="Times New Roman" w:cs="Times New Roman"/>
                <w:sz w:val="24"/>
                <w:szCs w:val="24"/>
                <w:lang w:val="en-US"/>
              </w:rPr>
              <w:t>E-mail:  gkh_rozdilnaotg@ukr.net</w:t>
            </w:r>
          </w:p>
          <w:p w14:paraId="0CF577BF"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sz w:val="24"/>
                <w:szCs w:val="24"/>
              </w:rPr>
              <w:t>Тел.: (04853) 5-02-56</w:t>
            </w:r>
          </w:p>
        </w:tc>
        <w:tc>
          <w:tcPr>
            <w:tcW w:w="5103" w:type="dxa"/>
            <w:vAlign w:val="center"/>
          </w:tcPr>
          <w:p w14:paraId="3FFF858C" w14:textId="77777777" w:rsidR="00851809" w:rsidRPr="00851809" w:rsidRDefault="00851809" w:rsidP="00851809">
            <w:pPr>
              <w:rPr>
                <w:rFonts w:ascii="Times New Roman" w:hAnsi="Times New Roman" w:cs="Times New Roman"/>
                <w:sz w:val="24"/>
                <w:szCs w:val="24"/>
                <w:lang w:eastAsia="ru-RU"/>
              </w:rPr>
            </w:pPr>
          </w:p>
        </w:tc>
      </w:tr>
      <w:tr w:rsidR="00851809" w:rsidRPr="00851809" w14:paraId="3E620938" w14:textId="77777777" w:rsidTr="00851809">
        <w:tc>
          <w:tcPr>
            <w:tcW w:w="5240" w:type="dxa"/>
            <w:tcBorders>
              <w:top w:val="single" w:sz="4" w:space="0" w:color="auto"/>
              <w:left w:val="single" w:sz="4" w:space="0" w:color="auto"/>
              <w:bottom w:val="single" w:sz="4" w:space="0" w:color="auto"/>
              <w:right w:val="single" w:sz="4" w:space="0" w:color="auto"/>
            </w:tcBorders>
            <w:shd w:val="clear" w:color="auto" w:fill="auto"/>
          </w:tcPr>
          <w:p w14:paraId="180FE26A" w14:textId="5EF9827A"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b/>
                <w:sz w:val="24"/>
                <w:szCs w:val="24"/>
              </w:rPr>
              <w:t>Начальник Управління</w:t>
            </w:r>
          </w:p>
          <w:p w14:paraId="346DA92B"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b/>
                <w:sz w:val="24"/>
                <w:szCs w:val="24"/>
              </w:rPr>
              <w:t xml:space="preserve">_________________________Ю.П.Тесніков </w:t>
            </w:r>
          </w:p>
          <w:p w14:paraId="6DFF93FC"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b/>
                <w:sz w:val="24"/>
                <w:szCs w:val="24"/>
              </w:rPr>
              <w:t>М.П.</w:t>
            </w:r>
          </w:p>
        </w:tc>
        <w:tc>
          <w:tcPr>
            <w:tcW w:w="5103" w:type="dxa"/>
          </w:tcPr>
          <w:p w14:paraId="00DD21B0" w14:textId="77777777" w:rsidR="00851809" w:rsidRPr="00851809" w:rsidRDefault="00851809" w:rsidP="00851809">
            <w:pPr>
              <w:rPr>
                <w:rFonts w:ascii="Times New Roman" w:hAnsi="Times New Roman" w:cs="Times New Roman"/>
                <w:b/>
                <w:sz w:val="24"/>
                <w:szCs w:val="24"/>
              </w:rPr>
            </w:pPr>
            <w:r w:rsidRPr="00851809">
              <w:rPr>
                <w:rFonts w:ascii="Times New Roman" w:hAnsi="Times New Roman" w:cs="Times New Roman"/>
                <w:b/>
                <w:bCs/>
                <w:sz w:val="24"/>
                <w:szCs w:val="24"/>
              </w:rPr>
              <w:t xml:space="preserve"> </w:t>
            </w:r>
          </w:p>
        </w:tc>
      </w:tr>
    </w:tbl>
    <w:p w14:paraId="1638408E" w14:textId="77777777" w:rsidR="00316B47" w:rsidRDefault="00316B47" w:rsidP="00A52EAB">
      <w:pPr>
        <w:contextualSpacing/>
        <w:jc w:val="both"/>
        <w:rPr>
          <w:rFonts w:ascii="Times New Roman" w:hAnsi="Times New Roman" w:cs="Times New Roman"/>
          <w:b/>
          <w:bCs/>
          <w:sz w:val="24"/>
          <w:szCs w:val="24"/>
          <w:lang w:val="uk-UA"/>
        </w:rPr>
      </w:pPr>
    </w:p>
    <w:sectPr w:rsidR="00316B47" w:rsidSect="0085180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F414" w14:textId="77777777" w:rsidR="00E83612" w:rsidRDefault="00E83612" w:rsidP="00520C44">
      <w:pPr>
        <w:spacing w:after="0" w:line="240" w:lineRule="auto"/>
      </w:pPr>
      <w:r>
        <w:separator/>
      </w:r>
    </w:p>
  </w:endnote>
  <w:endnote w:type="continuationSeparator" w:id="0">
    <w:p w14:paraId="00B62BF8" w14:textId="77777777" w:rsidR="00E83612" w:rsidRDefault="00E83612" w:rsidP="0052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C">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E7E1" w14:textId="77777777" w:rsidR="00E83612" w:rsidRDefault="00E83612" w:rsidP="00520C44">
      <w:pPr>
        <w:spacing w:after="0" w:line="240" w:lineRule="auto"/>
      </w:pPr>
      <w:r>
        <w:separator/>
      </w:r>
    </w:p>
  </w:footnote>
  <w:footnote w:type="continuationSeparator" w:id="0">
    <w:p w14:paraId="25F719D4" w14:textId="77777777" w:rsidR="00E83612" w:rsidRDefault="00E83612" w:rsidP="00520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D08"/>
    <w:multiLevelType w:val="multilevel"/>
    <w:tmpl w:val="754C7196"/>
    <w:lvl w:ilvl="0">
      <w:start w:val="18"/>
      <w:numFmt w:val="decimal"/>
      <w:lvlText w:val="%1."/>
      <w:lvlJc w:val="left"/>
      <w:pPr>
        <w:ind w:left="660" w:hanging="660"/>
      </w:pPr>
      <w:rPr>
        <w:rFonts w:hint="default"/>
      </w:rPr>
    </w:lvl>
    <w:lvl w:ilvl="1">
      <w:start w:val="6"/>
      <w:numFmt w:val="decimal"/>
      <w:lvlText w:val="%1.%2."/>
      <w:lvlJc w:val="left"/>
      <w:pPr>
        <w:ind w:left="660" w:hanging="6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F0A7F"/>
    <w:multiLevelType w:val="multilevel"/>
    <w:tmpl w:val="95E02FDC"/>
    <w:lvl w:ilvl="0">
      <w:start w:val="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15:restartNumberingAfterBreak="0">
    <w:nsid w:val="02385EA8"/>
    <w:multiLevelType w:val="multilevel"/>
    <w:tmpl w:val="4580C9E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73ADC"/>
    <w:multiLevelType w:val="multilevel"/>
    <w:tmpl w:val="A54841E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4F7791"/>
    <w:multiLevelType w:val="multilevel"/>
    <w:tmpl w:val="849E3FD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E2D14"/>
    <w:multiLevelType w:val="multilevel"/>
    <w:tmpl w:val="D20482BC"/>
    <w:lvl w:ilvl="0">
      <w:start w:val="18"/>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E2CDA"/>
    <w:multiLevelType w:val="multilevel"/>
    <w:tmpl w:val="CAD4CED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2C2F06"/>
    <w:multiLevelType w:val="multilevel"/>
    <w:tmpl w:val="A3D01164"/>
    <w:lvl w:ilvl="0">
      <w:start w:val="1"/>
      <w:numFmt w:val="decimal"/>
      <w:lvlText w:val="%1."/>
      <w:lvlJc w:val="left"/>
      <w:pPr>
        <w:ind w:left="3763"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34841"/>
    <w:multiLevelType w:val="multilevel"/>
    <w:tmpl w:val="5414F7C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65F00"/>
    <w:multiLevelType w:val="multilevel"/>
    <w:tmpl w:val="7A2EA30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725C8"/>
    <w:multiLevelType w:val="multilevel"/>
    <w:tmpl w:val="3E12A4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591B20"/>
    <w:multiLevelType w:val="multilevel"/>
    <w:tmpl w:val="6B4A6C18"/>
    <w:lvl w:ilvl="0">
      <w:start w:val="1"/>
      <w:numFmt w:val="decimal"/>
      <w:lvlText w:val="%1."/>
      <w:lvlJc w:val="left"/>
      <w:rPr>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21649"/>
    <w:multiLevelType w:val="multilevel"/>
    <w:tmpl w:val="543E57A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713049"/>
    <w:multiLevelType w:val="multilevel"/>
    <w:tmpl w:val="692C141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62423F"/>
    <w:multiLevelType w:val="multilevel"/>
    <w:tmpl w:val="37425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AB59F2"/>
    <w:multiLevelType w:val="hybridMultilevel"/>
    <w:tmpl w:val="88B639D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27F28"/>
    <w:multiLevelType w:val="multilevel"/>
    <w:tmpl w:val="7FA2D3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7B51B7"/>
    <w:multiLevelType w:val="multilevel"/>
    <w:tmpl w:val="254C380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237490"/>
    <w:multiLevelType w:val="multilevel"/>
    <w:tmpl w:val="09369E3E"/>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032EA"/>
    <w:multiLevelType w:val="multilevel"/>
    <w:tmpl w:val="1612F5C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FF2AA5"/>
    <w:multiLevelType w:val="multilevel"/>
    <w:tmpl w:val="1650823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5972E82"/>
    <w:multiLevelType w:val="multilevel"/>
    <w:tmpl w:val="B88EC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D8491E"/>
    <w:multiLevelType w:val="multilevel"/>
    <w:tmpl w:val="ACFCB3EC"/>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643B24"/>
    <w:multiLevelType w:val="multilevel"/>
    <w:tmpl w:val="BA54BF5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B9236F"/>
    <w:multiLevelType w:val="multilevel"/>
    <w:tmpl w:val="C3B4414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sz w:val="20"/>
        <w:szCs w:val="20"/>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BC26EF"/>
    <w:multiLevelType w:val="hybridMultilevel"/>
    <w:tmpl w:val="D5B4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A2101"/>
    <w:multiLevelType w:val="multilevel"/>
    <w:tmpl w:val="B65C86F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19030D"/>
    <w:multiLevelType w:val="multilevel"/>
    <w:tmpl w:val="65284A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584C63"/>
    <w:multiLevelType w:val="multilevel"/>
    <w:tmpl w:val="798ECDA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B51F85"/>
    <w:multiLevelType w:val="multilevel"/>
    <w:tmpl w:val="B776A86A"/>
    <w:lvl w:ilvl="0">
      <w:start w:val="1"/>
      <w:numFmt w:val="decimal"/>
      <w:lvlText w:val="5.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8D3E67"/>
    <w:multiLevelType w:val="multilevel"/>
    <w:tmpl w:val="922C4B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F523BF"/>
    <w:multiLevelType w:val="multilevel"/>
    <w:tmpl w:val="5B8C7C5C"/>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E94843"/>
    <w:multiLevelType w:val="multilevel"/>
    <w:tmpl w:val="03729B62"/>
    <w:lvl w:ilvl="0">
      <w:start w:val="1"/>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126D3A"/>
    <w:multiLevelType w:val="multilevel"/>
    <w:tmpl w:val="125475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793D8E"/>
    <w:multiLevelType w:val="multilevel"/>
    <w:tmpl w:val="6AB8B25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C7719A"/>
    <w:multiLevelType w:val="multilevel"/>
    <w:tmpl w:val="F874379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1F2C41"/>
    <w:multiLevelType w:val="multilevel"/>
    <w:tmpl w:val="D4C05C4C"/>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134CB4"/>
    <w:multiLevelType w:val="multilevel"/>
    <w:tmpl w:val="0902CAAA"/>
    <w:lvl w:ilvl="0">
      <w:start w:val="16"/>
      <w:numFmt w:val="decimal"/>
      <w:lvlText w:val="%1."/>
      <w:lvlJc w:val="left"/>
      <w:pPr>
        <w:ind w:left="480" w:hanging="480"/>
      </w:pPr>
      <w:rPr>
        <w:rFonts w:hint="default"/>
      </w:rPr>
    </w:lvl>
    <w:lvl w:ilvl="1">
      <w:start w:val="3"/>
      <w:numFmt w:val="decimal"/>
      <w:lvlText w:val="%1.%2."/>
      <w:lvlJc w:val="left"/>
      <w:pPr>
        <w:ind w:left="764"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A64F1D"/>
    <w:multiLevelType w:val="multilevel"/>
    <w:tmpl w:val="894C9B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3243A34"/>
    <w:multiLevelType w:val="multilevel"/>
    <w:tmpl w:val="277066F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3E6492A"/>
    <w:multiLevelType w:val="multilevel"/>
    <w:tmpl w:val="BFBC4166"/>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sz w:val="20"/>
        <w:szCs w:val="20"/>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0" w15:restartNumberingAfterBreak="0">
    <w:nsid w:val="65F236A7"/>
    <w:multiLevelType w:val="multilevel"/>
    <w:tmpl w:val="5CE4F6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5F704B3"/>
    <w:multiLevelType w:val="multilevel"/>
    <w:tmpl w:val="CDCCA7C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19391B"/>
    <w:multiLevelType w:val="multilevel"/>
    <w:tmpl w:val="D3FAADBE"/>
    <w:lvl w:ilvl="0">
      <w:start w:val="18"/>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04E1D51"/>
    <w:multiLevelType w:val="multilevel"/>
    <w:tmpl w:val="BCC2E7FE"/>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4173E9"/>
    <w:multiLevelType w:val="multilevel"/>
    <w:tmpl w:val="29B8DD5C"/>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401122A"/>
    <w:multiLevelType w:val="multilevel"/>
    <w:tmpl w:val="06A2E4E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38"/>
  </w:num>
  <w:num w:numId="5">
    <w:abstractNumId w:val="47"/>
  </w:num>
  <w:num w:numId="6">
    <w:abstractNumId w:val="57"/>
  </w:num>
  <w:num w:numId="7">
    <w:abstractNumId w:val="12"/>
  </w:num>
  <w:num w:numId="8">
    <w:abstractNumId w:val="55"/>
  </w:num>
  <w:num w:numId="9">
    <w:abstractNumId w:val="19"/>
  </w:num>
  <w:num w:numId="10">
    <w:abstractNumId w:val="20"/>
  </w:num>
  <w:num w:numId="11">
    <w:abstractNumId w:val="10"/>
  </w:num>
  <w:num w:numId="12">
    <w:abstractNumId w:val="58"/>
  </w:num>
  <w:num w:numId="13">
    <w:abstractNumId w:val="41"/>
  </w:num>
  <w:num w:numId="14">
    <w:abstractNumId w:val="53"/>
  </w:num>
  <w:num w:numId="15">
    <w:abstractNumId w:val="36"/>
  </w:num>
  <w:num w:numId="16">
    <w:abstractNumId w:val="37"/>
  </w:num>
  <w:num w:numId="17">
    <w:abstractNumId w:val="34"/>
  </w:num>
  <w:num w:numId="18">
    <w:abstractNumId w:val="4"/>
  </w:num>
  <w:num w:numId="19">
    <w:abstractNumId w:val="14"/>
  </w:num>
  <w:num w:numId="20">
    <w:abstractNumId w:val="54"/>
  </w:num>
  <w:num w:numId="21">
    <w:abstractNumId w:val="48"/>
  </w:num>
  <w:num w:numId="22">
    <w:abstractNumId w:val="44"/>
  </w:num>
  <w:num w:numId="23">
    <w:abstractNumId w:val="24"/>
  </w:num>
  <w:num w:numId="24">
    <w:abstractNumId w:val="26"/>
  </w:num>
  <w:num w:numId="25">
    <w:abstractNumId w:val="51"/>
  </w:num>
  <w:num w:numId="26">
    <w:abstractNumId w:val="5"/>
  </w:num>
  <w:num w:numId="27">
    <w:abstractNumId w:val="42"/>
  </w:num>
  <w:num w:numId="28">
    <w:abstractNumId w:val="16"/>
  </w:num>
  <w:num w:numId="29">
    <w:abstractNumId w:val="40"/>
  </w:num>
  <w:num w:numId="30">
    <w:abstractNumId w:val="43"/>
  </w:num>
  <w:num w:numId="31">
    <w:abstractNumId w:val="28"/>
  </w:num>
  <w:num w:numId="32">
    <w:abstractNumId w:val="8"/>
  </w:num>
  <w:num w:numId="33">
    <w:abstractNumId w:val="18"/>
  </w:num>
  <w:num w:numId="34">
    <w:abstractNumId w:val="27"/>
  </w:num>
  <w:num w:numId="35">
    <w:abstractNumId w:val="30"/>
  </w:num>
  <w:num w:numId="36">
    <w:abstractNumId w:val="39"/>
  </w:num>
  <w:num w:numId="37">
    <w:abstractNumId w:val="0"/>
  </w:num>
  <w:num w:numId="38">
    <w:abstractNumId w:val="52"/>
  </w:num>
  <w:num w:numId="39">
    <w:abstractNumId w:val="6"/>
  </w:num>
  <w:num w:numId="40">
    <w:abstractNumId w:val="50"/>
  </w:num>
  <w:num w:numId="41">
    <w:abstractNumId w:val="33"/>
  </w:num>
  <w:num w:numId="42">
    <w:abstractNumId w:val="49"/>
  </w:num>
  <w:num w:numId="43">
    <w:abstractNumId w:val="56"/>
  </w:num>
  <w:num w:numId="44">
    <w:abstractNumId w:val="22"/>
  </w:num>
  <w:num w:numId="45">
    <w:abstractNumId w:val="31"/>
  </w:num>
  <w:num w:numId="46">
    <w:abstractNumId w:val="17"/>
  </w:num>
  <w:num w:numId="47">
    <w:abstractNumId w:val="45"/>
  </w:num>
  <w:num w:numId="48">
    <w:abstractNumId w:val="1"/>
  </w:num>
  <w:num w:numId="49">
    <w:abstractNumId w:val="32"/>
  </w:num>
  <w:num w:numId="50">
    <w:abstractNumId w:val="15"/>
  </w:num>
  <w:num w:numId="51">
    <w:abstractNumId w:val="35"/>
  </w:num>
  <w:num w:numId="52">
    <w:abstractNumId w:val="7"/>
  </w:num>
  <w:num w:numId="53">
    <w:abstractNumId w:val="2"/>
  </w:num>
  <w:num w:numId="54">
    <w:abstractNumId w:val="9"/>
  </w:num>
  <w:num w:numId="55">
    <w:abstractNumId w:val="11"/>
  </w:num>
  <w:num w:numId="56">
    <w:abstractNumId w:val="29"/>
  </w:num>
  <w:num w:numId="57">
    <w:abstractNumId w:val="46"/>
  </w:num>
  <w:num w:numId="58">
    <w:abstractNumId w:val="23"/>
  </w:num>
  <w:num w:numId="5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37F92"/>
    <w:rsid w:val="00054EC7"/>
    <w:rsid w:val="000A5534"/>
    <w:rsid w:val="001071B3"/>
    <w:rsid w:val="001359D1"/>
    <w:rsid w:val="0015274F"/>
    <w:rsid w:val="00164776"/>
    <w:rsid w:val="00177C2F"/>
    <w:rsid w:val="00192B07"/>
    <w:rsid w:val="001D6873"/>
    <w:rsid w:val="00232B91"/>
    <w:rsid w:val="0024015B"/>
    <w:rsid w:val="0025011B"/>
    <w:rsid w:val="00262241"/>
    <w:rsid w:val="002626D5"/>
    <w:rsid w:val="002768B6"/>
    <w:rsid w:val="002A73AB"/>
    <w:rsid w:val="002B577D"/>
    <w:rsid w:val="002D2B4C"/>
    <w:rsid w:val="00316B47"/>
    <w:rsid w:val="00353BBA"/>
    <w:rsid w:val="003E4E10"/>
    <w:rsid w:val="004041EC"/>
    <w:rsid w:val="004072DC"/>
    <w:rsid w:val="00407ADF"/>
    <w:rsid w:val="00427DE2"/>
    <w:rsid w:val="00487AF3"/>
    <w:rsid w:val="004B1925"/>
    <w:rsid w:val="004B3D0D"/>
    <w:rsid w:val="004D271E"/>
    <w:rsid w:val="004E52BB"/>
    <w:rsid w:val="00502948"/>
    <w:rsid w:val="00520C44"/>
    <w:rsid w:val="00581DB6"/>
    <w:rsid w:val="005925A9"/>
    <w:rsid w:val="005C7632"/>
    <w:rsid w:val="005D29D0"/>
    <w:rsid w:val="005E67E4"/>
    <w:rsid w:val="00601FFA"/>
    <w:rsid w:val="00602DEF"/>
    <w:rsid w:val="00621D5A"/>
    <w:rsid w:val="0063244A"/>
    <w:rsid w:val="006343C2"/>
    <w:rsid w:val="00652538"/>
    <w:rsid w:val="00653F6C"/>
    <w:rsid w:val="00654010"/>
    <w:rsid w:val="00672F07"/>
    <w:rsid w:val="0068071F"/>
    <w:rsid w:val="006930DF"/>
    <w:rsid w:val="006B6135"/>
    <w:rsid w:val="006D0931"/>
    <w:rsid w:val="006D666D"/>
    <w:rsid w:val="006F252D"/>
    <w:rsid w:val="007157DD"/>
    <w:rsid w:val="00717447"/>
    <w:rsid w:val="007258E0"/>
    <w:rsid w:val="007509E9"/>
    <w:rsid w:val="00771A4B"/>
    <w:rsid w:val="00774478"/>
    <w:rsid w:val="00791C3D"/>
    <w:rsid w:val="007A2C33"/>
    <w:rsid w:val="007A34BA"/>
    <w:rsid w:val="007B33FD"/>
    <w:rsid w:val="007C5209"/>
    <w:rsid w:val="007F1012"/>
    <w:rsid w:val="00851809"/>
    <w:rsid w:val="00852BE3"/>
    <w:rsid w:val="00890732"/>
    <w:rsid w:val="00897BF9"/>
    <w:rsid w:val="008C7BC4"/>
    <w:rsid w:val="008E52A5"/>
    <w:rsid w:val="008F0C87"/>
    <w:rsid w:val="008F49C3"/>
    <w:rsid w:val="008F54BC"/>
    <w:rsid w:val="00957CA4"/>
    <w:rsid w:val="00975300"/>
    <w:rsid w:val="009B3B2F"/>
    <w:rsid w:val="009C75F6"/>
    <w:rsid w:val="009C7F80"/>
    <w:rsid w:val="00A07EAE"/>
    <w:rsid w:val="00A52A40"/>
    <w:rsid w:val="00A52EAB"/>
    <w:rsid w:val="00A678E3"/>
    <w:rsid w:val="00A83B1B"/>
    <w:rsid w:val="00A91173"/>
    <w:rsid w:val="00AA6430"/>
    <w:rsid w:val="00AB7AC6"/>
    <w:rsid w:val="00AC2592"/>
    <w:rsid w:val="00B060FF"/>
    <w:rsid w:val="00B413F2"/>
    <w:rsid w:val="00B42087"/>
    <w:rsid w:val="00B86050"/>
    <w:rsid w:val="00B8704B"/>
    <w:rsid w:val="00BD54BF"/>
    <w:rsid w:val="00BD6F43"/>
    <w:rsid w:val="00C12188"/>
    <w:rsid w:val="00C22F2D"/>
    <w:rsid w:val="00C26ACB"/>
    <w:rsid w:val="00C3389D"/>
    <w:rsid w:val="00C42478"/>
    <w:rsid w:val="00C45B71"/>
    <w:rsid w:val="00C46737"/>
    <w:rsid w:val="00C63ECD"/>
    <w:rsid w:val="00C95141"/>
    <w:rsid w:val="00CB1DF9"/>
    <w:rsid w:val="00CB34FC"/>
    <w:rsid w:val="00CD14E6"/>
    <w:rsid w:val="00CD42D5"/>
    <w:rsid w:val="00CE7D1C"/>
    <w:rsid w:val="00CF103F"/>
    <w:rsid w:val="00D0542B"/>
    <w:rsid w:val="00D15F4A"/>
    <w:rsid w:val="00D6077D"/>
    <w:rsid w:val="00DC00C8"/>
    <w:rsid w:val="00DC0363"/>
    <w:rsid w:val="00DE2DC0"/>
    <w:rsid w:val="00E01EE1"/>
    <w:rsid w:val="00E31A0F"/>
    <w:rsid w:val="00E6493C"/>
    <w:rsid w:val="00E65A65"/>
    <w:rsid w:val="00E83612"/>
    <w:rsid w:val="00EA2F86"/>
    <w:rsid w:val="00F057C0"/>
    <w:rsid w:val="00F6155E"/>
    <w:rsid w:val="00F61BAF"/>
    <w:rsid w:val="00F84E59"/>
    <w:rsid w:val="00F8603F"/>
    <w:rsid w:val="00FA5A0F"/>
    <w:rsid w:val="00FC396C"/>
    <w:rsid w:val="00FD0964"/>
    <w:rsid w:val="00FE4160"/>
    <w:rsid w:val="00FF5BD9"/>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32DBD4CC-4D4E-4832-A09C-1366022C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5">
    <w:name w:val="Основний текст (5)_"/>
    <w:basedOn w:val="a0"/>
    <w:link w:val="50"/>
    <w:rsid w:val="00851809"/>
    <w:rPr>
      <w:rFonts w:ascii="Times New Roman" w:eastAsia="Times New Roman" w:hAnsi="Times New Roman" w:cs="Times New Roman"/>
      <w:sz w:val="20"/>
      <w:szCs w:val="20"/>
      <w:shd w:val="clear" w:color="auto" w:fill="FFFFFF"/>
    </w:rPr>
  </w:style>
  <w:style w:type="character" w:customStyle="1" w:styleId="3">
    <w:name w:val="Основний текст (3)_"/>
    <w:basedOn w:val="a0"/>
    <w:rsid w:val="00851809"/>
    <w:rPr>
      <w:rFonts w:ascii="Times New Roman" w:eastAsia="Times New Roman" w:hAnsi="Times New Roman" w:cs="Times New Roman"/>
      <w:b/>
      <w:bCs/>
      <w:i w:val="0"/>
      <w:iCs w:val="0"/>
      <w:smallCaps w:val="0"/>
      <w:strike w:val="0"/>
      <w:sz w:val="20"/>
      <w:szCs w:val="20"/>
      <w:u w:val="none"/>
    </w:rPr>
  </w:style>
  <w:style w:type="character" w:customStyle="1" w:styleId="30">
    <w:name w:val="Основний текст (3)"/>
    <w:basedOn w:val="3"/>
    <w:rsid w:val="0085180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320pt-2pt">
    <w:name w:val="Основний текст (3) + 20 pt;Не напівжирний;Курсив;Інтервал -2 pt"/>
    <w:basedOn w:val="3"/>
    <w:rsid w:val="00851809"/>
    <w:rPr>
      <w:rFonts w:ascii="Times New Roman" w:eastAsia="Times New Roman" w:hAnsi="Times New Roman" w:cs="Times New Roman"/>
      <w:b/>
      <w:bCs/>
      <w:i/>
      <w:iCs/>
      <w:smallCaps w:val="0"/>
      <w:strike w:val="0"/>
      <w:color w:val="000000"/>
      <w:spacing w:val="-50"/>
      <w:w w:val="100"/>
      <w:position w:val="0"/>
      <w:sz w:val="40"/>
      <w:szCs w:val="40"/>
      <w:u w:val="single"/>
      <w:lang w:val="uk-UA" w:eastAsia="uk-UA" w:bidi="uk-UA"/>
    </w:rPr>
  </w:style>
  <w:style w:type="character" w:customStyle="1" w:styleId="2">
    <w:name w:val="Основний текст (2)_"/>
    <w:basedOn w:val="a0"/>
    <w:rsid w:val="00851809"/>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ий текст (2)"/>
    <w:basedOn w:val="2"/>
    <w:rsid w:val="008518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1">
    <w:name w:val="Основний текст (2) + Напівжирний"/>
    <w:basedOn w:val="2"/>
    <w:rsid w:val="0085180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
    <w:name w:val="Заголовок №4_"/>
    <w:basedOn w:val="a0"/>
    <w:rsid w:val="00851809"/>
    <w:rPr>
      <w:rFonts w:ascii="Times New Roman" w:eastAsia="Times New Roman" w:hAnsi="Times New Roman" w:cs="Times New Roman"/>
      <w:b/>
      <w:bCs/>
      <w:i w:val="0"/>
      <w:iCs w:val="0"/>
      <w:smallCaps w:val="0"/>
      <w:strike w:val="0"/>
      <w:sz w:val="20"/>
      <w:szCs w:val="20"/>
      <w:u w:val="none"/>
    </w:rPr>
  </w:style>
  <w:style w:type="character" w:customStyle="1" w:styleId="40">
    <w:name w:val="Заголовок №4"/>
    <w:basedOn w:val="4"/>
    <w:rsid w:val="0085180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41">
    <w:name w:val="Основний текст (4)_"/>
    <w:basedOn w:val="a0"/>
    <w:link w:val="42"/>
    <w:rsid w:val="00851809"/>
    <w:rPr>
      <w:rFonts w:ascii="Times New Roman" w:eastAsia="Times New Roman" w:hAnsi="Times New Roman" w:cs="Times New Roman"/>
      <w:b/>
      <w:bCs/>
      <w:i/>
      <w:iCs/>
      <w:sz w:val="20"/>
      <w:szCs w:val="20"/>
      <w:shd w:val="clear" w:color="auto" w:fill="FFFFFF"/>
    </w:rPr>
  </w:style>
  <w:style w:type="character" w:customStyle="1" w:styleId="43">
    <w:name w:val="Основний текст (4) + Не напівжирний;Не курсив"/>
    <w:basedOn w:val="41"/>
    <w:rsid w:val="0085180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212pt">
    <w:name w:val="Основний текст (2) + 12 pt"/>
    <w:basedOn w:val="2"/>
    <w:rsid w:val="008518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ий текст (3) + Не напівжирний"/>
    <w:basedOn w:val="3"/>
    <w:rsid w:val="00851809"/>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ahoma95pt">
    <w:name w:val="Основний текст (2) + Tahoma;9;5 pt"/>
    <w:basedOn w:val="2"/>
    <w:rsid w:val="00851809"/>
    <w:rPr>
      <w:rFonts w:ascii="Tahoma" w:eastAsia="Tahoma" w:hAnsi="Tahoma" w:cs="Tahoma"/>
      <w:b w:val="0"/>
      <w:bCs w:val="0"/>
      <w:i w:val="0"/>
      <w:iCs w:val="0"/>
      <w:smallCaps w:val="0"/>
      <w:strike w:val="0"/>
      <w:color w:val="000000"/>
      <w:spacing w:val="0"/>
      <w:w w:val="100"/>
      <w:position w:val="0"/>
      <w:sz w:val="19"/>
      <w:szCs w:val="19"/>
      <w:u w:val="none"/>
      <w:lang w:val="uk-UA" w:eastAsia="uk-UA" w:bidi="uk-UA"/>
    </w:rPr>
  </w:style>
  <w:style w:type="character" w:customStyle="1" w:styleId="211pt">
    <w:name w:val="Основний текст (2) + 11 pt;Напівжирний"/>
    <w:basedOn w:val="2"/>
    <w:rsid w:val="0085180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ий текст (2) + Малі великі літери"/>
    <w:basedOn w:val="2"/>
    <w:rsid w:val="00851809"/>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23">
    <w:name w:val="Підпис до зображення (2)_"/>
    <w:basedOn w:val="a0"/>
    <w:link w:val="24"/>
    <w:rsid w:val="00851809"/>
    <w:rPr>
      <w:rFonts w:ascii="Times New Roman" w:eastAsia="Times New Roman" w:hAnsi="Times New Roman" w:cs="Times New Roman"/>
      <w:sz w:val="20"/>
      <w:szCs w:val="20"/>
      <w:shd w:val="clear" w:color="auto" w:fill="FFFFFF"/>
    </w:rPr>
  </w:style>
  <w:style w:type="character" w:customStyle="1" w:styleId="32">
    <w:name w:val="Підпис до зображення (3)_"/>
    <w:basedOn w:val="a0"/>
    <w:rsid w:val="00851809"/>
    <w:rPr>
      <w:b w:val="0"/>
      <w:bCs w:val="0"/>
      <w:i w:val="0"/>
      <w:iCs w:val="0"/>
      <w:smallCaps w:val="0"/>
      <w:strike w:val="0"/>
      <w:sz w:val="12"/>
      <w:szCs w:val="12"/>
      <w:u w:val="none"/>
    </w:rPr>
  </w:style>
  <w:style w:type="character" w:customStyle="1" w:styleId="33">
    <w:name w:val="Підпис до зображення (3)"/>
    <w:basedOn w:val="32"/>
    <w:rsid w:val="00851809"/>
    <w:rPr>
      <w:rFonts w:ascii="Tahoma" w:eastAsia="Tahoma" w:hAnsi="Tahoma" w:cs="Tahoma"/>
      <w:b w:val="0"/>
      <w:bCs w:val="0"/>
      <w:i w:val="0"/>
      <w:iCs w:val="0"/>
      <w:smallCaps w:val="0"/>
      <w:strike w:val="0"/>
      <w:color w:val="000000"/>
      <w:spacing w:val="0"/>
      <w:w w:val="100"/>
      <w:position w:val="0"/>
      <w:sz w:val="12"/>
      <w:szCs w:val="12"/>
      <w:u w:val="none"/>
      <w:lang w:val="uk-UA" w:eastAsia="uk-UA" w:bidi="uk-UA"/>
    </w:rPr>
  </w:style>
  <w:style w:type="character" w:customStyle="1" w:styleId="3TimesNewRoman85pt1pt">
    <w:name w:val="Підпис до зображення (3) + Times New Roman;8;5 pt;Напівжирний;Інтервал 1 pt"/>
    <w:basedOn w:val="32"/>
    <w:rsid w:val="00851809"/>
    <w:rPr>
      <w:rFonts w:ascii="Times New Roman" w:eastAsia="Times New Roman" w:hAnsi="Times New Roman" w:cs="Times New Roman"/>
      <w:b/>
      <w:bCs/>
      <w:i w:val="0"/>
      <w:iCs w:val="0"/>
      <w:smallCaps w:val="0"/>
      <w:strike w:val="0"/>
      <w:color w:val="000000"/>
      <w:spacing w:val="20"/>
      <w:w w:val="100"/>
      <w:position w:val="0"/>
      <w:sz w:val="17"/>
      <w:szCs w:val="17"/>
      <w:u w:val="none"/>
      <w:lang w:val="uk-UA" w:eastAsia="uk-UA" w:bidi="uk-UA"/>
    </w:rPr>
  </w:style>
  <w:style w:type="character" w:customStyle="1" w:styleId="25">
    <w:name w:val="Колонтитул (2)_"/>
    <w:basedOn w:val="a0"/>
    <w:link w:val="26"/>
    <w:rsid w:val="00851809"/>
    <w:rPr>
      <w:rFonts w:ascii="Times New Roman" w:eastAsia="Times New Roman" w:hAnsi="Times New Roman" w:cs="Times New Roman"/>
      <w:b/>
      <w:bCs/>
      <w:i/>
      <w:iCs/>
      <w:sz w:val="20"/>
      <w:szCs w:val="20"/>
      <w:shd w:val="clear" w:color="auto" w:fill="FFFFFF"/>
    </w:rPr>
  </w:style>
  <w:style w:type="character" w:customStyle="1" w:styleId="34">
    <w:name w:val="Колонтитул (3)_"/>
    <w:basedOn w:val="a0"/>
    <w:link w:val="35"/>
    <w:rsid w:val="00851809"/>
    <w:rPr>
      <w:rFonts w:ascii="Times New Roman" w:eastAsia="Times New Roman" w:hAnsi="Times New Roman" w:cs="Times New Roman"/>
      <w:b/>
      <w:bCs/>
      <w:i/>
      <w:iCs/>
      <w:spacing w:val="-50"/>
      <w:sz w:val="54"/>
      <w:szCs w:val="54"/>
      <w:shd w:val="clear" w:color="auto" w:fill="FFFFFF"/>
    </w:rPr>
  </w:style>
  <w:style w:type="character" w:customStyle="1" w:styleId="6">
    <w:name w:val="Основний текст (6)_"/>
    <w:basedOn w:val="a0"/>
    <w:link w:val="60"/>
    <w:rsid w:val="00851809"/>
    <w:rPr>
      <w:rFonts w:ascii="Arial" w:eastAsia="Arial" w:hAnsi="Arial" w:cs="Arial"/>
      <w:b/>
      <w:bCs/>
      <w:i/>
      <w:iCs/>
      <w:sz w:val="20"/>
      <w:szCs w:val="20"/>
      <w:shd w:val="clear" w:color="auto" w:fill="FFFFFF"/>
    </w:rPr>
  </w:style>
  <w:style w:type="character" w:customStyle="1" w:styleId="2Tahoma11pt">
    <w:name w:val="Основний текст (2) + Tahoma;11 pt;Напівжирний"/>
    <w:basedOn w:val="2"/>
    <w:rsid w:val="00851809"/>
    <w:rPr>
      <w:rFonts w:ascii="Tahoma" w:eastAsia="Tahoma" w:hAnsi="Tahoma" w:cs="Tahoma"/>
      <w:b/>
      <w:bCs/>
      <w:i w:val="0"/>
      <w:iCs w:val="0"/>
      <w:smallCaps w:val="0"/>
      <w:strike w:val="0"/>
      <w:color w:val="000000"/>
      <w:spacing w:val="0"/>
      <w:w w:val="100"/>
      <w:position w:val="0"/>
      <w:sz w:val="22"/>
      <w:szCs w:val="22"/>
      <w:u w:val="none"/>
      <w:lang w:val="uk-UA" w:eastAsia="uk-UA" w:bidi="uk-UA"/>
    </w:rPr>
  </w:style>
  <w:style w:type="character" w:customStyle="1" w:styleId="aa">
    <w:name w:val="Колонтитул_"/>
    <w:basedOn w:val="a0"/>
    <w:rsid w:val="00851809"/>
    <w:rPr>
      <w:b w:val="0"/>
      <w:bCs w:val="0"/>
      <w:i w:val="0"/>
      <w:iCs w:val="0"/>
      <w:smallCaps w:val="0"/>
      <w:strike w:val="0"/>
      <w:sz w:val="15"/>
      <w:szCs w:val="15"/>
      <w:u w:val="none"/>
    </w:rPr>
  </w:style>
  <w:style w:type="character" w:customStyle="1" w:styleId="44">
    <w:name w:val="Колонтитул (4)_"/>
    <w:basedOn w:val="a0"/>
    <w:link w:val="45"/>
    <w:rsid w:val="00851809"/>
    <w:rPr>
      <w:sz w:val="15"/>
      <w:szCs w:val="15"/>
      <w:shd w:val="clear" w:color="auto" w:fill="FFFFFF"/>
    </w:rPr>
  </w:style>
  <w:style w:type="character" w:customStyle="1" w:styleId="7">
    <w:name w:val="Основний текст (7)_"/>
    <w:basedOn w:val="a0"/>
    <w:rsid w:val="00851809"/>
    <w:rPr>
      <w:b/>
      <w:bCs/>
      <w:i w:val="0"/>
      <w:iCs w:val="0"/>
      <w:smallCaps w:val="0"/>
      <w:strike w:val="0"/>
      <w:sz w:val="19"/>
      <w:szCs w:val="19"/>
      <w:u w:val="none"/>
    </w:rPr>
  </w:style>
  <w:style w:type="character" w:customStyle="1" w:styleId="8">
    <w:name w:val="Основний текст (8)_"/>
    <w:basedOn w:val="a0"/>
    <w:rsid w:val="00851809"/>
    <w:rPr>
      <w:b w:val="0"/>
      <w:bCs w:val="0"/>
      <w:i w:val="0"/>
      <w:iCs w:val="0"/>
      <w:smallCaps w:val="0"/>
      <w:strike w:val="0"/>
      <w:sz w:val="19"/>
      <w:szCs w:val="19"/>
      <w:u w:val="none"/>
    </w:rPr>
  </w:style>
  <w:style w:type="character" w:customStyle="1" w:styleId="ab">
    <w:name w:val="Підпис до зображення_"/>
    <w:basedOn w:val="a0"/>
    <w:rsid w:val="00851809"/>
    <w:rPr>
      <w:b w:val="0"/>
      <w:bCs w:val="0"/>
      <w:i w:val="0"/>
      <w:iCs w:val="0"/>
      <w:smallCaps w:val="0"/>
      <w:strike w:val="0"/>
      <w:sz w:val="19"/>
      <w:szCs w:val="19"/>
      <w:u w:val="none"/>
    </w:rPr>
  </w:style>
  <w:style w:type="character" w:customStyle="1" w:styleId="51">
    <w:name w:val="Колонтитул (5)_"/>
    <w:basedOn w:val="a0"/>
    <w:link w:val="52"/>
    <w:rsid w:val="00851809"/>
    <w:rPr>
      <w:rFonts w:ascii="Arial" w:eastAsia="Arial" w:hAnsi="Arial" w:cs="Arial"/>
      <w:sz w:val="19"/>
      <w:szCs w:val="19"/>
      <w:shd w:val="clear" w:color="auto" w:fill="FFFFFF"/>
    </w:rPr>
  </w:style>
  <w:style w:type="character" w:customStyle="1" w:styleId="52pt">
    <w:name w:val="Колонтитул (5) + Інтервал 2 pt"/>
    <w:basedOn w:val="51"/>
    <w:rsid w:val="00851809"/>
    <w:rPr>
      <w:rFonts w:ascii="Arial" w:eastAsia="Arial" w:hAnsi="Arial" w:cs="Arial"/>
      <w:color w:val="000000"/>
      <w:spacing w:val="40"/>
      <w:w w:val="100"/>
      <w:position w:val="0"/>
      <w:sz w:val="19"/>
      <w:szCs w:val="19"/>
      <w:shd w:val="clear" w:color="auto" w:fill="FFFFFF"/>
      <w:lang w:val="uk-UA" w:eastAsia="uk-UA" w:bidi="uk-UA"/>
    </w:rPr>
  </w:style>
  <w:style w:type="character" w:customStyle="1" w:styleId="80">
    <w:name w:val="Основний текст (8)"/>
    <w:basedOn w:val="8"/>
    <w:rsid w:val="00851809"/>
    <w:rPr>
      <w:rFonts w:ascii="Tahoma" w:eastAsia="Tahoma" w:hAnsi="Tahoma" w:cs="Tahoma"/>
      <w:b w:val="0"/>
      <w:bCs w:val="0"/>
      <w:i w:val="0"/>
      <w:iCs w:val="0"/>
      <w:smallCaps w:val="0"/>
      <w:strike w:val="0"/>
      <w:color w:val="000000"/>
      <w:spacing w:val="0"/>
      <w:w w:val="100"/>
      <w:position w:val="0"/>
      <w:sz w:val="19"/>
      <w:szCs w:val="19"/>
      <w:u w:val="single"/>
      <w:lang w:val="uk-UA" w:eastAsia="uk-UA" w:bidi="uk-UA"/>
    </w:rPr>
  </w:style>
  <w:style w:type="character" w:customStyle="1" w:styleId="80pt">
    <w:name w:val="Основний текст (8) + Курсив;Інтервал 0 pt"/>
    <w:basedOn w:val="8"/>
    <w:rsid w:val="00851809"/>
    <w:rPr>
      <w:rFonts w:ascii="Tahoma" w:eastAsia="Tahoma" w:hAnsi="Tahoma" w:cs="Tahoma"/>
      <w:b w:val="0"/>
      <w:bCs w:val="0"/>
      <w:i/>
      <w:iCs/>
      <w:smallCaps w:val="0"/>
      <w:strike w:val="0"/>
      <w:color w:val="000000"/>
      <w:spacing w:val="-10"/>
      <w:w w:val="100"/>
      <w:position w:val="0"/>
      <w:sz w:val="19"/>
      <w:szCs w:val="19"/>
      <w:u w:val="none"/>
      <w:lang w:val="uk-UA" w:eastAsia="uk-UA" w:bidi="uk-UA"/>
    </w:rPr>
  </w:style>
  <w:style w:type="character" w:customStyle="1" w:styleId="9">
    <w:name w:val="Основний текст (9)_"/>
    <w:basedOn w:val="a0"/>
    <w:rsid w:val="00851809"/>
    <w:rPr>
      <w:b w:val="0"/>
      <w:bCs w:val="0"/>
      <w:i/>
      <w:iCs/>
      <w:smallCaps w:val="0"/>
      <w:strike w:val="0"/>
      <w:spacing w:val="-10"/>
      <w:sz w:val="19"/>
      <w:szCs w:val="19"/>
      <w:u w:val="none"/>
    </w:rPr>
  </w:style>
  <w:style w:type="character" w:customStyle="1" w:styleId="70">
    <w:name w:val="Основний текст (7) + Не напівжирний"/>
    <w:basedOn w:val="7"/>
    <w:rsid w:val="00851809"/>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10">
    <w:name w:val="Основний текст (10)_"/>
    <w:basedOn w:val="a0"/>
    <w:link w:val="100"/>
    <w:rsid w:val="00851809"/>
    <w:rPr>
      <w:rFonts w:ascii="Times New Roman" w:eastAsia="Times New Roman" w:hAnsi="Times New Roman" w:cs="Times New Roman"/>
      <w:b/>
      <w:bCs/>
      <w:sz w:val="20"/>
      <w:szCs w:val="20"/>
      <w:shd w:val="clear" w:color="auto" w:fill="FFFFFF"/>
    </w:rPr>
  </w:style>
  <w:style w:type="character" w:customStyle="1" w:styleId="245pt20">
    <w:name w:val="Основний текст (2) + 4;5 pt;Масштаб 20%"/>
    <w:basedOn w:val="2"/>
    <w:rsid w:val="00851809"/>
    <w:rPr>
      <w:rFonts w:ascii="Times New Roman" w:eastAsia="Times New Roman" w:hAnsi="Times New Roman" w:cs="Times New Roman"/>
      <w:b w:val="0"/>
      <w:bCs w:val="0"/>
      <w:i w:val="0"/>
      <w:iCs w:val="0"/>
      <w:smallCaps w:val="0"/>
      <w:strike w:val="0"/>
      <w:color w:val="000000"/>
      <w:spacing w:val="0"/>
      <w:w w:val="20"/>
      <w:position w:val="0"/>
      <w:sz w:val="9"/>
      <w:szCs w:val="9"/>
      <w:u w:val="none"/>
      <w:lang w:val="uk-UA" w:eastAsia="uk-UA" w:bidi="uk-UA"/>
    </w:rPr>
  </w:style>
  <w:style w:type="character" w:customStyle="1" w:styleId="2Arial">
    <w:name w:val="Основний текст (2) + Arial"/>
    <w:basedOn w:val="2"/>
    <w:rsid w:val="00851809"/>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1">
    <w:name w:val="Основний текст (11)_"/>
    <w:basedOn w:val="a0"/>
    <w:link w:val="110"/>
    <w:rsid w:val="00851809"/>
    <w:rPr>
      <w:b/>
      <w:bCs/>
      <w:sz w:val="19"/>
      <w:szCs w:val="19"/>
      <w:shd w:val="clear" w:color="auto" w:fill="FFFFFF"/>
    </w:rPr>
  </w:style>
  <w:style w:type="character" w:customStyle="1" w:styleId="12">
    <w:name w:val="Основний текст (12)_"/>
    <w:basedOn w:val="a0"/>
    <w:link w:val="120"/>
    <w:rsid w:val="00851809"/>
    <w:rPr>
      <w:rFonts w:ascii="Arial" w:eastAsia="Arial" w:hAnsi="Arial" w:cs="Arial"/>
      <w:sz w:val="19"/>
      <w:szCs w:val="19"/>
      <w:shd w:val="clear" w:color="auto" w:fill="FFFFFF"/>
    </w:rPr>
  </w:style>
  <w:style w:type="character" w:customStyle="1" w:styleId="12Tahoma">
    <w:name w:val="Основний текст (12) + Tahoma"/>
    <w:basedOn w:val="12"/>
    <w:rsid w:val="00851809"/>
    <w:rPr>
      <w:rFonts w:ascii="Tahoma" w:eastAsia="Tahoma" w:hAnsi="Tahoma" w:cs="Tahoma"/>
      <w:b/>
      <w:bCs/>
      <w:color w:val="000000"/>
      <w:spacing w:val="0"/>
      <w:w w:val="100"/>
      <w:position w:val="0"/>
      <w:sz w:val="19"/>
      <w:szCs w:val="19"/>
      <w:shd w:val="clear" w:color="auto" w:fill="FFFFFF"/>
      <w:lang w:val="uk-UA" w:eastAsia="uk-UA" w:bidi="uk-UA"/>
    </w:rPr>
  </w:style>
  <w:style w:type="character" w:customStyle="1" w:styleId="2Tahoma95pt0pt">
    <w:name w:val="Основний текст (2) + Tahoma;9;5 pt;Курсив;Інтервал 0 pt"/>
    <w:basedOn w:val="2"/>
    <w:rsid w:val="00851809"/>
    <w:rPr>
      <w:rFonts w:ascii="Tahoma" w:eastAsia="Tahoma" w:hAnsi="Tahoma" w:cs="Tahoma"/>
      <w:b w:val="0"/>
      <w:bCs w:val="0"/>
      <w:i/>
      <w:iCs/>
      <w:smallCaps w:val="0"/>
      <w:strike w:val="0"/>
      <w:color w:val="000000"/>
      <w:spacing w:val="-10"/>
      <w:w w:val="100"/>
      <w:position w:val="0"/>
      <w:sz w:val="19"/>
      <w:szCs w:val="19"/>
      <w:u w:val="none"/>
      <w:lang w:val="uk-UA" w:eastAsia="uk-UA" w:bidi="uk-UA"/>
    </w:rPr>
  </w:style>
  <w:style w:type="character" w:customStyle="1" w:styleId="2Tahoma95pt0">
    <w:name w:val="Основний текст (2) + Tahoma;9;5 pt;Напівжирний"/>
    <w:basedOn w:val="2"/>
    <w:rsid w:val="00851809"/>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71">
    <w:name w:val="Основний текст (7)"/>
    <w:basedOn w:val="7"/>
    <w:rsid w:val="00851809"/>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36">
    <w:name w:val="Заголовок №3_"/>
    <w:basedOn w:val="a0"/>
    <w:link w:val="37"/>
    <w:rsid w:val="00851809"/>
    <w:rPr>
      <w:b/>
      <w:bCs/>
      <w:shd w:val="clear" w:color="auto" w:fill="FFFFFF"/>
    </w:rPr>
  </w:style>
  <w:style w:type="character" w:customStyle="1" w:styleId="13">
    <w:name w:val="Основний текст (13)_"/>
    <w:basedOn w:val="a0"/>
    <w:link w:val="130"/>
    <w:rsid w:val="00851809"/>
    <w:rPr>
      <w:sz w:val="18"/>
      <w:szCs w:val="18"/>
      <w:shd w:val="clear" w:color="auto" w:fill="FFFFFF"/>
    </w:rPr>
  </w:style>
  <w:style w:type="character" w:customStyle="1" w:styleId="ac">
    <w:name w:val="Підпис до таблиці_"/>
    <w:basedOn w:val="a0"/>
    <w:rsid w:val="00851809"/>
    <w:rPr>
      <w:b w:val="0"/>
      <w:bCs w:val="0"/>
      <w:i w:val="0"/>
      <w:iCs w:val="0"/>
      <w:smallCaps w:val="0"/>
      <w:strike w:val="0"/>
      <w:sz w:val="19"/>
      <w:szCs w:val="19"/>
      <w:u w:val="none"/>
    </w:rPr>
  </w:style>
  <w:style w:type="character" w:customStyle="1" w:styleId="27">
    <w:name w:val="Підпис до таблиці (2)_"/>
    <w:basedOn w:val="a0"/>
    <w:link w:val="28"/>
    <w:rsid w:val="00851809"/>
    <w:rPr>
      <w:rFonts w:ascii="Arial" w:eastAsia="Arial" w:hAnsi="Arial" w:cs="Arial"/>
      <w:i/>
      <w:iCs/>
      <w:sz w:val="19"/>
      <w:szCs w:val="19"/>
      <w:shd w:val="clear" w:color="auto" w:fill="FFFFFF"/>
    </w:rPr>
  </w:style>
  <w:style w:type="character" w:customStyle="1" w:styleId="38">
    <w:name w:val="Підпис до таблиці (3)_"/>
    <w:basedOn w:val="a0"/>
    <w:link w:val="39"/>
    <w:rsid w:val="00851809"/>
    <w:rPr>
      <w:b/>
      <w:bCs/>
      <w:i/>
      <w:iCs/>
      <w:sz w:val="18"/>
      <w:szCs w:val="18"/>
      <w:shd w:val="clear" w:color="auto" w:fill="FFFFFF"/>
    </w:rPr>
  </w:style>
  <w:style w:type="character" w:customStyle="1" w:styleId="46">
    <w:name w:val="Підпис до таблиці (4)_"/>
    <w:basedOn w:val="a0"/>
    <w:link w:val="47"/>
    <w:rsid w:val="00851809"/>
    <w:rPr>
      <w:i/>
      <w:iCs/>
      <w:spacing w:val="-10"/>
      <w:sz w:val="19"/>
      <w:szCs w:val="19"/>
      <w:shd w:val="clear" w:color="auto" w:fill="FFFFFF"/>
    </w:rPr>
  </w:style>
  <w:style w:type="character" w:customStyle="1" w:styleId="465pt0pt">
    <w:name w:val="Підпис до таблиці (4) + 6;5 pt;Не курсив;Інтервал 0 pt"/>
    <w:basedOn w:val="46"/>
    <w:rsid w:val="00851809"/>
    <w:rPr>
      <w:rFonts w:ascii="Tahoma" w:eastAsia="Tahoma" w:hAnsi="Tahoma" w:cs="Tahoma"/>
      <w:i/>
      <w:iCs/>
      <w:color w:val="000000"/>
      <w:spacing w:val="0"/>
      <w:w w:val="100"/>
      <w:position w:val="0"/>
      <w:sz w:val="13"/>
      <w:szCs w:val="13"/>
      <w:shd w:val="clear" w:color="auto" w:fill="FFFFFF"/>
      <w:lang w:val="uk-UA" w:eastAsia="uk-UA" w:bidi="uk-UA"/>
    </w:rPr>
  </w:style>
  <w:style w:type="character" w:customStyle="1" w:styleId="49pt0pt">
    <w:name w:val="Підпис до таблиці (4) + 9 pt;Не курсив;Інтервал 0 pt"/>
    <w:basedOn w:val="46"/>
    <w:rsid w:val="00851809"/>
    <w:rPr>
      <w:rFonts w:ascii="Tahoma" w:eastAsia="Tahoma" w:hAnsi="Tahoma" w:cs="Tahoma"/>
      <w:i/>
      <w:iCs/>
      <w:color w:val="000000"/>
      <w:spacing w:val="0"/>
      <w:w w:val="100"/>
      <w:position w:val="0"/>
      <w:sz w:val="18"/>
      <w:szCs w:val="18"/>
      <w:shd w:val="clear" w:color="auto" w:fill="FFFFFF"/>
      <w:lang w:val="uk-UA" w:eastAsia="uk-UA" w:bidi="uk-UA"/>
    </w:rPr>
  </w:style>
  <w:style w:type="character" w:customStyle="1" w:styleId="1">
    <w:name w:val="Заголовок №1_"/>
    <w:basedOn w:val="a0"/>
    <w:link w:val="14"/>
    <w:rsid w:val="00851809"/>
    <w:rPr>
      <w:sz w:val="19"/>
      <w:szCs w:val="19"/>
      <w:shd w:val="clear" w:color="auto" w:fill="FFFFFF"/>
    </w:rPr>
  </w:style>
  <w:style w:type="character" w:customStyle="1" w:styleId="90">
    <w:name w:val="Основний текст (9)"/>
    <w:basedOn w:val="9"/>
    <w:rsid w:val="00851809"/>
    <w:rPr>
      <w:rFonts w:ascii="Tahoma" w:eastAsia="Tahoma" w:hAnsi="Tahoma" w:cs="Tahoma"/>
      <w:b w:val="0"/>
      <w:bCs w:val="0"/>
      <w:i/>
      <w:iCs/>
      <w:smallCaps w:val="0"/>
      <w:strike w:val="0"/>
      <w:color w:val="000000"/>
      <w:spacing w:val="-10"/>
      <w:w w:val="100"/>
      <w:position w:val="0"/>
      <w:sz w:val="19"/>
      <w:szCs w:val="19"/>
      <w:u w:val="single"/>
      <w:lang w:val="uk-UA" w:eastAsia="uk-UA" w:bidi="uk-UA"/>
    </w:rPr>
  </w:style>
  <w:style w:type="character" w:customStyle="1" w:styleId="ad">
    <w:name w:val="Колонтитул"/>
    <w:basedOn w:val="aa"/>
    <w:rsid w:val="00851809"/>
    <w:rPr>
      <w:rFonts w:ascii="Tahoma" w:eastAsia="Tahoma" w:hAnsi="Tahoma" w:cs="Tahoma"/>
      <w:b w:val="0"/>
      <w:bCs w:val="0"/>
      <w:i w:val="0"/>
      <w:iCs w:val="0"/>
      <w:smallCaps w:val="0"/>
      <w:strike w:val="0"/>
      <w:color w:val="000000"/>
      <w:spacing w:val="0"/>
      <w:w w:val="100"/>
      <w:position w:val="0"/>
      <w:sz w:val="15"/>
      <w:szCs w:val="15"/>
      <w:u w:val="single"/>
      <w:lang w:val="uk-UA" w:eastAsia="uk-UA" w:bidi="uk-UA"/>
    </w:rPr>
  </w:style>
  <w:style w:type="character" w:customStyle="1" w:styleId="140">
    <w:name w:val="Основний текст (14)_"/>
    <w:basedOn w:val="a0"/>
    <w:link w:val="141"/>
    <w:rsid w:val="00851809"/>
    <w:rPr>
      <w:rFonts w:ascii="Arial" w:eastAsia="Arial" w:hAnsi="Arial" w:cs="Arial"/>
      <w:sz w:val="20"/>
      <w:szCs w:val="20"/>
      <w:shd w:val="clear" w:color="auto" w:fill="FFFFFF"/>
    </w:rPr>
  </w:style>
  <w:style w:type="character" w:customStyle="1" w:styleId="14Tahoma9pt">
    <w:name w:val="Основний текст (14) + Tahoma;9 pt;Напівжирний"/>
    <w:basedOn w:val="140"/>
    <w:rsid w:val="00851809"/>
    <w:rPr>
      <w:rFonts w:ascii="Tahoma" w:eastAsia="Tahoma" w:hAnsi="Tahoma" w:cs="Tahoma"/>
      <w:b/>
      <w:bCs/>
      <w:color w:val="000000"/>
      <w:spacing w:val="0"/>
      <w:w w:val="100"/>
      <w:position w:val="0"/>
      <w:sz w:val="18"/>
      <w:szCs w:val="18"/>
      <w:shd w:val="clear" w:color="auto" w:fill="FFFFFF"/>
      <w:lang w:val="uk-UA" w:eastAsia="uk-UA" w:bidi="uk-UA"/>
    </w:rPr>
  </w:style>
  <w:style w:type="character" w:customStyle="1" w:styleId="15">
    <w:name w:val="Основний текст (15)_"/>
    <w:basedOn w:val="a0"/>
    <w:link w:val="150"/>
    <w:rsid w:val="00851809"/>
    <w:rPr>
      <w:rFonts w:ascii="Times New Roman" w:eastAsia="Times New Roman" w:hAnsi="Times New Roman" w:cs="Times New Roman"/>
      <w:sz w:val="21"/>
      <w:szCs w:val="21"/>
      <w:shd w:val="clear" w:color="auto" w:fill="FFFFFF"/>
    </w:rPr>
  </w:style>
  <w:style w:type="character" w:customStyle="1" w:styleId="81">
    <w:name w:val="Основний текст (8) + Напівжирний"/>
    <w:basedOn w:val="8"/>
    <w:rsid w:val="00851809"/>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48">
    <w:name w:val="Підпис до зображення (4)_"/>
    <w:basedOn w:val="a0"/>
    <w:link w:val="49"/>
    <w:rsid w:val="00851809"/>
    <w:rPr>
      <w:b/>
      <w:bCs/>
      <w:sz w:val="19"/>
      <w:szCs w:val="19"/>
      <w:shd w:val="clear" w:color="auto" w:fill="FFFFFF"/>
    </w:rPr>
  </w:style>
  <w:style w:type="character" w:customStyle="1" w:styleId="16">
    <w:name w:val="Основний текст (16)_"/>
    <w:basedOn w:val="a0"/>
    <w:link w:val="160"/>
    <w:rsid w:val="00851809"/>
    <w:rPr>
      <w:rFonts w:ascii="Times New Roman" w:eastAsia="Times New Roman" w:hAnsi="Times New Roman" w:cs="Times New Roman"/>
      <w:sz w:val="19"/>
      <w:szCs w:val="19"/>
      <w:shd w:val="clear" w:color="auto" w:fill="FFFFFF"/>
    </w:rPr>
  </w:style>
  <w:style w:type="character" w:customStyle="1" w:styleId="29">
    <w:name w:val="Заголовок №2_"/>
    <w:basedOn w:val="a0"/>
    <w:link w:val="2a"/>
    <w:rsid w:val="00851809"/>
    <w:rPr>
      <w:rFonts w:ascii="Times New Roman" w:eastAsia="Times New Roman" w:hAnsi="Times New Roman" w:cs="Times New Roman"/>
      <w:sz w:val="21"/>
      <w:szCs w:val="21"/>
      <w:shd w:val="clear" w:color="auto" w:fill="FFFFFF"/>
    </w:rPr>
  </w:style>
  <w:style w:type="character" w:customStyle="1" w:styleId="ae">
    <w:name w:val="Підпис до таблиці"/>
    <w:basedOn w:val="ac"/>
    <w:rsid w:val="00851809"/>
    <w:rPr>
      <w:rFonts w:ascii="Tahoma" w:eastAsia="Tahoma" w:hAnsi="Tahoma" w:cs="Tahoma"/>
      <w:b w:val="0"/>
      <w:bCs w:val="0"/>
      <w:i w:val="0"/>
      <w:iCs w:val="0"/>
      <w:smallCaps w:val="0"/>
      <w:strike w:val="0"/>
      <w:color w:val="000000"/>
      <w:spacing w:val="0"/>
      <w:w w:val="100"/>
      <w:position w:val="0"/>
      <w:sz w:val="19"/>
      <w:szCs w:val="19"/>
      <w:u w:val="single"/>
      <w:lang w:val="uk-UA" w:eastAsia="uk-UA" w:bidi="uk-UA"/>
    </w:rPr>
  </w:style>
  <w:style w:type="character" w:customStyle="1" w:styleId="2Tahoma95pt-2pt">
    <w:name w:val="Основний текст (2) + Tahoma;9;5 pt;Курсив;Інтервал -2 pt"/>
    <w:basedOn w:val="2"/>
    <w:rsid w:val="00851809"/>
    <w:rPr>
      <w:rFonts w:ascii="Tahoma" w:eastAsia="Tahoma" w:hAnsi="Tahoma" w:cs="Tahoma"/>
      <w:b w:val="0"/>
      <w:bCs w:val="0"/>
      <w:i/>
      <w:iCs/>
      <w:smallCaps w:val="0"/>
      <w:strike w:val="0"/>
      <w:color w:val="000000"/>
      <w:spacing w:val="-40"/>
      <w:w w:val="100"/>
      <w:position w:val="0"/>
      <w:sz w:val="19"/>
      <w:szCs w:val="19"/>
      <w:u w:val="none"/>
      <w:lang w:val="uk-UA" w:eastAsia="uk-UA" w:bidi="uk-UA"/>
    </w:rPr>
  </w:style>
  <w:style w:type="character" w:customStyle="1" w:styleId="af">
    <w:name w:val="Інше_"/>
    <w:basedOn w:val="a0"/>
    <w:link w:val="af0"/>
    <w:rsid w:val="00851809"/>
    <w:rPr>
      <w:rFonts w:ascii="Times New Roman" w:eastAsia="Times New Roman" w:hAnsi="Times New Roman" w:cs="Times New Roman"/>
      <w:sz w:val="20"/>
      <w:szCs w:val="20"/>
      <w:shd w:val="clear" w:color="auto" w:fill="FFFFFF"/>
    </w:rPr>
  </w:style>
  <w:style w:type="character" w:customStyle="1" w:styleId="8TimesNewRoman10pt">
    <w:name w:val="Основний текст (8) + Times New Roman;10 pt"/>
    <w:basedOn w:val="8"/>
    <w:rsid w:val="008518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711pt">
    <w:name w:val="Основний текст (7) + 11 pt"/>
    <w:basedOn w:val="7"/>
    <w:rsid w:val="00851809"/>
    <w:rPr>
      <w:rFonts w:ascii="Tahoma" w:eastAsia="Tahoma" w:hAnsi="Tahoma" w:cs="Tahoma"/>
      <w:b/>
      <w:bCs/>
      <w:i w:val="0"/>
      <w:iCs w:val="0"/>
      <w:smallCaps w:val="0"/>
      <w:strike w:val="0"/>
      <w:color w:val="000000"/>
      <w:spacing w:val="0"/>
      <w:w w:val="100"/>
      <w:position w:val="0"/>
      <w:sz w:val="22"/>
      <w:szCs w:val="22"/>
      <w:u w:val="single"/>
      <w:lang w:val="uk-UA" w:eastAsia="uk-UA" w:bidi="uk-UA"/>
    </w:rPr>
  </w:style>
  <w:style w:type="character" w:customStyle="1" w:styleId="af1">
    <w:name w:val="Підпис до зображення"/>
    <w:basedOn w:val="ab"/>
    <w:rsid w:val="00851809"/>
    <w:rPr>
      <w:rFonts w:ascii="Tahoma" w:eastAsia="Tahoma" w:hAnsi="Tahoma" w:cs="Tahoma"/>
      <w:b w:val="0"/>
      <w:bCs w:val="0"/>
      <w:i w:val="0"/>
      <w:iCs w:val="0"/>
      <w:smallCaps w:val="0"/>
      <w:strike w:val="0"/>
      <w:color w:val="000000"/>
      <w:spacing w:val="0"/>
      <w:w w:val="100"/>
      <w:position w:val="0"/>
      <w:sz w:val="19"/>
      <w:szCs w:val="19"/>
      <w:u w:val="single"/>
      <w:lang w:val="uk-UA" w:eastAsia="uk-UA" w:bidi="uk-UA"/>
    </w:rPr>
  </w:style>
  <w:style w:type="character" w:customStyle="1" w:styleId="17">
    <w:name w:val="Основний текст (17)_"/>
    <w:basedOn w:val="a0"/>
    <w:link w:val="170"/>
    <w:rsid w:val="00851809"/>
    <w:rPr>
      <w:rFonts w:ascii="Arial" w:eastAsia="Arial" w:hAnsi="Arial" w:cs="Arial"/>
      <w:b/>
      <w:bCs/>
      <w:sz w:val="21"/>
      <w:szCs w:val="21"/>
      <w:shd w:val="clear" w:color="auto" w:fill="FFFFFF"/>
    </w:rPr>
  </w:style>
  <w:style w:type="character" w:customStyle="1" w:styleId="8Arial105pt">
    <w:name w:val="Основний текст (8) + Arial;10;5 pt;Напівжирний"/>
    <w:basedOn w:val="8"/>
    <w:rsid w:val="00851809"/>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17Tahoma95pt">
    <w:name w:val="Основний текст (17) + Tahoma;9;5 pt;Не напівжирний"/>
    <w:basedOn w:val="17"/>
    <w:rsid w:val="00851809"/>
    <w:rPr>
      <w:rFonts w:ascii="Tahoma" w:eastAsia="Tahoma" w:hAnsi="Tahoma" w:cs="Tahoma"/>
      <w:b/>
      <w:bCs/>
      <w:color w:val="000000"/>
      <w:spacing w:val="0"/>
      <w:w w:val="100"/>
      <w:position w:val="0"/>
      <w:sz w:val="19"/>
      <w:szCs w:val="19"/>
      <w:shd w:val="clear" w:color="auto" w:fill="FFFFFF"/>
      <w:lang w:val="uk-UA" w:eastAsia="uk-UA" w:bidi="uk-UA"/>
    </w:rPr>
  </w:style>
  <w:style w:type="character" w:customStyle="1" w:styleId="2Tahoma95pt1">
    <w:name w:val="Основний текст (2) + Tahoma;9;5 pt;Малі великі літери"/>
    <w:basedOn w:val="2"/>
    <w:rsid w:val="00851809"/>
    <w:rPr>
      <w:rFonts w:ascii="Tahoma" w:eastAsia="Tahoma" w:hAnsi="Tahoma" w:cs="Tahoma"/>
      <w:b w:val="0"/>
      <w:bCs w:val="0"/>
      <w:i w:val="0"/>
      <w:iCs w:val="0"/>
      <w:smallCaps/>
      <w:strike w:val="0"/>
      <w:color w:val="000000"/>
      <w:spacing w:val="0"/>
      <w:w w:val="100"/>
      <w:position w:val="0"/>
      <w:sz w:val="19"/>
      <w:szCs w:val="19"/>
      <w:u w:val="none"/>
      <w:lang w:val="uk-UA" w:eastAsia="uk-UA" w:bidi="uk-UA"/>
    </w:rPr>
  </w:style>
  <w:style w:type="character" w:customStyle="1" w:styleId="2Arial27pt-2pt">
    <w:name w:val="Основний текст (2) + Arial;27 pt;Напівжирний;Курсив;Інтервал -2 pt"/>
    <w:basedOn w:val="2"/>
    <w:rsid w:val="00851809"/>
    <w:rPr>
      <w:rFonts w:ascii="Arial" w:eastAsia="Arial" w:hAnsi="Arial" w:cs="Arial"/>
      <w:b/>
      <w:bCs/>
      <w:i/>
      <w:iCs/>
      <w:smallCaps w:val="0"/>
      <w:strike w:val="0"/>
      <w:color w:val="000000"/>
      <w:spacing w:val="-40"/>
      <w:w w:val="100"/>
      <w:position w:val="0"/>
      <w:sz w:val="54"/>
      <w:szCs w:val="54"/>
      <w:u w:val="none"/>
      <w:lang w:val="uk-UA" w:eastAsia="uk-UA" w:bidi="uk-UA"/>
    </w:rPr>
  </w:style>
  <w:style w:type="character" w:customStyle="1" w:styleId="53">
    <w:name w:val="Підпис до таблиці (5)_"/>
    <w:basedOn w:val="a0"/>
    <w:rsid w:val="00851809"/>
    <w:rPr>
      <w:b w:val="0"/>
      <w:bCs w:val="0"/>
      <w:i w:val="0"/>
      <w:iCs w:val="0"/>
      <w:smallCaps w:val="0"/>
      <w:strike w:val="0"/>
      <w:sz w:val="11"/>
      <w:szCs w:val="11"/>
      <w:u w:val="none"/>
    </w:rPr>
  </w:style>
  <w:style w:type="character" w:customStyle="1" w:styleId="54">
    <w:name w:val="Підпис до таблиці (5)"/>
    <w:basedOn w:val="53"/>
    <w:rsid w:val="00851809"/>
    <w:rPr>
      <w:rFonts w:ascii="Tahoma" w:eastAsia="Tahoma" w:hAnsi="Tahoma" w:cs="Tahoma"/>
      <w:b w:val="0"/>
      <w:bCs w:val="0"/>
      <w:i w:val="0"/>
      <w:iCs w:val="0"/>
      <w:smallCaps w:val="0"/>
      <w:strike w:val="0"/>
      <w:color w:val="000000"/>
      <w:spacing w:val="0"/>
      <w:w w:val="100"/>
      <w:position w:val="0"/>
      <w:sz w:val="11"/>
      <w:szCs w:val="11"/>
      <w:u w:val="none"/>
      <w:lang w:val="uk-UA" w:eastAsia="uk-UA" w:bidi="uk-UA"/>
    </w:rPr>
  </w:style>
  <w:style w:type="paragraph" w:customStyle="1" w:styleId="50">
    <w:name w:val="Основний текст (5)"/>
    <w:basedOn w:val="a"/>
    <w:link w:val="5"/>
    <w:rsid w:val="0085180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42">
    <w:name w:val="Основний текст (4)"/>
    <w:basedOn w:val="a"/>
    <w:link w:val="41"/>
    <w:rsid w:val="00851809"/>
    <w:pPr>
      <w:widowControl w:val="0"/>
      <w:shd w:val="clear" w:color="auto" w:fill="FFFFFF"/>
      <w:spacing w:before="240" w:after="0" w:line="226" w:lineRule="exact"/>
      <w:jc w:val="both"/>
    </w:pPr>
    <w:rPr>
      <w:rFonts w:ascii="Times New Roman" w:eastAsia="Times New Roman" w:hAnsi="Times New Roman" w:cs="Times New Roman"/>
      <w:b/>
      <w:bCs/>
      <w:i/>
      <w:iCs/>
      <w:sz w:val="20"/>
      <w:szCs w:val="20"/>
    </w:rPr>
  </w:style>
  <w:style w:type="paragraph" w:customStyle="1" w:styleId="24">
    <w:name w:val="Підпис до зображення (2)"/>
    <w:basedOn w:val="a"/>
    <w:link w:val="23"/>
    <w:rsid w:val="0085180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6">
    <w:name w:val="Колонтитул (2)"/>
    <w:basedOn w:val="a"/>
    <w:link w:val="25"/>
    <w:rsid w:val="00851809"/>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35">
    <w:name w:val="Колонтитул (3)"/>
    <w:basedOn w:val="a"/>
    <w:link w:val="34"/>
    <w:rsid w:val="00851809"/>
    <w:pPr>
      <w:widowControl w:val="0"/>
      <w:shd w:val="clear" w:color="auto" w:fill="FFFFFF"/>
      <w:spacing w:after="0" w:line="0" w:lineRule="atLeast"/>
    </w:pPr>
    <w:rPr>
      <w:rFonts w:ascii="Times New Roman" w:eastAsia="Times New Roman" w:hAnsi="Times New Roman" w:cs="Times New Roman"/>
      <w:b/>
      <w:bCs/>
      <w:i/>
      <w:iCs/>
      <w:spacing w:val="-50"/>
      <w:sz w:val="54"/>
      <w:szCs w:val="54"/>
    </w:rPr>
  </w:style>
  <w:style w:type="paragraph" w:customStyle="1" w:styleId="60">
    <w:name w:val="Основний текст (6)"/>
    <w:basedOn w:val="a"/>
    <w:link w:val="6"/>
    <w:rsid w:val="00851809"/>
    <w:pPr>
      <w:widowControl w:val="0"/>
      <w:shd w:val="clear" w:color="auto" w:fill="FFFFFF"/>
      <w:spacing w:before="240" w:after="0" w:line="0" w:lineRule="atLeast"/>
    </w:pPr>
    <w:rPr>
      <w:rFonts w:ascii="Arial" w:eastAsia="Arial" w:hAnsi="Arial" w:cs="Arial"/>
      <w:b/>
      <w:bCs/>
      <w:i/>
      <w:iCs/>
      <w:sz w:val="20"/>
      <w:szCs w:val="20"/>
    </w:rPr>
  </w:style>
  <w:style w:type="paragraph" w:customStyle="1" w:styleId="45">
    <w:name w:val="Колонтитул (4)"/>
    <w:basedOn w:val="a"/>
    <w:link w:val="44"/>
    <w:rsid w:val="00851809"/>
    <w:pPr>
      <w:widowControl w:val="0"/>
      <w:shd w:val="clear" w:color="auto" w:fill="FFFFFF"/>
      <w:spacing w:after="0" w:line="0" w:lineRule="atLeast"/>
    </w:pPr>
    <w:rPr>
      <w:sz w:val="15"/>
      <w:szCs w:val="15"/>
    </w:rPr>
  </w:style>
  <w:style w:type="paragraph" w:customStyle="1" w:styleId="52">
    <w:name w:val="Колонтитул (5)"/>
    <w:basedOn w:val="a"/>
    <w:link w:val="51"/>
    <w:rsid w:val="00851809"/>
    <w:pPr>
      <w:widowControl w:val="0"/>
      <w:shd w:val="clear" w:color="auto" w:fill="FFFFFF"/>
      <w:spacing w:after="0" w:line="0" w:lineRule="atLeast"/>
    </w:pPr>
    <w:rPr>
      <w:rFonts w:ascii="Arial" w:eastAsia="Arial" w:hAnsi="Arial" w:cs="Arial"/>
      <w:sz w:val="19"/>
      <w:szCs w:val="19"/>
    </w:rPr>
  </w:style>
  <w:style w:type="paragraph" w:customStyle="1" w:styleId="100">
    <w:name w:val="Основний текст (10)"/>
    <w:basedOn w:val="a"/>
    <w:link w:val="10"/>
    <w:rsid w:val="00851809"/>
    <w:pPr>
      <w:widowControl w:val="0"/>
      <w:shd w:val="clear" w:color="auto" w:fill="FFFFFF"/>
      <w:spacing w:after="60" w:line="0" w:lineRule="atLeast"/>
    </w:pPr>
    <w:rPr>
      <w:rFonts w:ascii="Times New Roman" w:eastAsia="Times New Roman" w:hAnsi="Times New Roman" w:cs="Times New Roman"/>
      <w:b/>
      <w:bCs/>
      <w:sz w:val="20"/>
      <w:szCs w:val="20"/>
    </w:rPr>
  </w:style>
  <w:style w:type="paragraph" w:customStyle="1" w:styleId="110">
    <w:name w:val="Основний текст (11)"/>
    <w:basedOn w:val="a"/>
    <w:link w:val="11"/>
    <w:rsid w:val="00851809"/>
    <w:pPr>
      <w:widowControl w:val="0"/>
      <w:shd w:val="clear" w:color="auto" w:fill="FFFFFF"/>
      <w:spacing w:after="60" w:line="0" w:lineRule="atLeast"/>
      <w:jc w:val="both"/>
    </w:pPr>
    <w:rPr>
      <w:b/>
      <w:bCs/>
      <w:sz w:val="19"/>
      <w:szCs w:val="19"/>
    </w:rPr>
  </w:style>
  <w:style w:type="paragraph" w:customStyle="1" w:styleId="120">
    <w:name w:val="Основний текст (12)"/>
    <w:basedOn w:val="a"/>
    <w:link w:val="12"/>
    <w:rsid w:val="00851809"/>
    <w:pPr>
      <w:widowControl w:val="0"/>
      <w:shd w:val="clear" w:color="auto" w:fill="FFFFFF"/>
      <w:spacing w:after="0" w:line="226" w:lineRule="exact"/>
      <w:jc w:val="both"/>
    </w:pPr>
    <w:rPr>
      <w:rFonts w:ascii="Arial" w:eastAsia="Arial" w:hAnsi="Arial" w:cs="Arial"/>
      <w:sz w:val="19"/>
      <w:szCs w:val="19"/>
    </w:rPr>
  </w:style>
  <w:style w:type="paragraph" w:customStyle="1" w:styleId="37">
    <w:name w:val="Заголовок №3"/>
    <w:basedOn w:val="a"/>
    <w:link w:val="36"/>
    <w:rsid w:val="00851809"/>
    <w:pPr>
      <w:widowControl w:val="0"/>
      <w:shd w:val="clear" w:color="auto" w:fill="FFFFFF"/>
      <w:spacing w:after="0" w:line="0" w:lineRule="atLeast"/>
      <w:jc w:val="center"/>
      <w:outlineLvl w:val="2"/>
    </w:pPr>
    <w:rPr>
      <w:b/>
      <w:bCs/>
    </w:rPr>
  </w:style>
  <w:style w:type="paragraph" w:customStyle="1" w:styleId="130">
    <w:name w:val="Основний текст (13)"/>
    <w:basedOn w:val="a"/>
    <w:link w:val="13"/>
    <w:rsid w:val="00851809"/>
    <w:pPr>
      <w:widowControl w:val="0"/>
      <w:shd w:val="clear" w:color="auto" w:fill="FFFFFF"/>
      <w:spacing w:after="60" w:line="0" w:lineRule="atLeast"/>
    </w:pPr>
    <w:rPr>
      <w:sz w:val="18"/>
      <w:szCs w:val="18"/>
    </w:rPr>
  </w:style>
  <w:style w:type="paragraph" w:customStyle="1" w:styleId="28">
    <w:name w:val="Підпис до таблиці (2)"/>
    <w:basedOn w:val="a"/>
    <w:link w:val="27"/>
    <w:rsid w:val="00851809"/>
    <w:pPr>
      <w:widowControl w:val="0"/>
      <w:shd w:val="clear" w:color="auto" w:fill="FFFFFF"/>
      <w:spacing w:after="0" w:line="0" w:lineRule="atLeast"/>
    </w:pPr>
    <w:rPr>
      <w:rFonts w:ascii="Arial" w:eastAsia="Arial" w:hAnsi="Arial" w:cs="Arial"/>
      <w:i/>
      <w:iCs/>
      <w:sz w:val="19"/>
      <w:szCs w:val="19"/>
    </w:rPr>
  </w:style>
  <w:style w:type="paragraph" w:customStyle="1" w:styleId="39">
    <w:name w:val="Підпис до таблиці (3)"/>
    <w:basedOn w:val="a"/>
    <w:link w:val="38"/>
    <w:rsid w:val="00851809"/>
    <w:pPr>
      <w:widowControl w:val="0"/>
      <w:shd w:val="clear" w:color="auto" w:fill="FFFFFF"/>
      <w:spacing w:after="0" w:line="0" w:lineRule="atLeast"/>
    </w:pPr>
    <w:rPr>
      <w:b/>
      <w:bCs/>
      <w:i/>
      <w:iCs/>
      <w:sz w:val="18"/>
      <w:szCs w:val="18"/>
    </w:rPr>
  </w:style>
  <w:style w:type="paragraph" w:customStyle="1" w:styleId="47">
    <w:name w:val="Підпис до таблиці (4)"/>
    <w:basedOn w:val="a"/>
    <w:link w:val="46"/>
    <w:rsid w:val="00851809"/>
    <w:pPr>
      <w:widowControl w:val="0"/>
      <w:shd w:val="clear" w:color="auto" w:fill="FFFFFF"/>
      <w:spacing w:after="0" w:line="240" w:lineRule="exact"/>
    </w:pPr>
    <w:rPr>
      <w:i/>
      <w:iCs/>
      <w:spacing w:val="-10"/>
      <w:sz w:val="19"/>
      <w:szCs w:val="19"/>
    </w:rPr>
  </w:style>
  <w:style w:type="paragraph" w:customStyle="1" w:styleId="14">
    <w:name w:val="Заголовок №1"/>
    <w:basedOn w:val="a"/>
    <w:link w:val="1"/>
    <w:rsid w:val="00851809"/>
    <w:pPr>
      <w:widowControl w:val="0"/>
      <w:shd w:val="clear" w:color="auto" w:fill="FFFFFF"/>
      <w:spacing w:before="60" w:after="60" w:line="0" w:lineRule="atLeast"/>
      <w:outlineLvl w:val="0"/>
    </w:pPr>
    <w:rPr>
      <w:sz w:val="19"/>
      <w:szCs w:val="19"/>
    </w:rPr>
  </w:style>
  <w:style w:type="paragraph" w:customStyle="1" w:styleId="141">
    <w:name w:val="Основний текст (14)"/>
    <w:basedOn w:val="a"/>
    <w:link w:val="140"/>
    <w:rsid w:val="00851809"/>
    <w:pPr>
      <w:widowControl w:val="0"/>
      <w:shd w:val="clear" w:color="auto" w:fill="FFFFFF"/>
      <w:spacing w:after="60" w:line="0" w:lineRule="atLeast"/>
      <w:jc w:val="both"/>
    </w:pPr>
    <w:rPr>
      <w:rFonts w:ascii="Arial" w:eastAsia="Arial" w:hAnsi="Arial" w:cs="Arial"/>
      <w:sz w:val="20"/>
      <w:szCs w:val="20"/>
    </w:rPr>
  </w:style>
  <w:style w:type="paragraph" w:customStyle="1" w:styleId="150">
    <w:name w:val="Основний текст (15)"/>
    <w:basedOn w:val="a"/>
    <w:link w:val="15"/>
    <w:rsid w:val="00851809"/>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49">
    <w:name w:val="Підпис до зображення (4)"/>
    <w:basedOn w:val="a"/>
    <w:link w:val="48"/>
    <w:rsid w:val="00851809"/>
    <w:pPr>
      <w:widowControl w:val="0"/>
      <w:shd w:val="clear" w:color="auto" w:fill="FFFFFF"/>
      <w:spacing w:after="0" w:line="230" w:lineRule="exact"/>
      <w:jc w:val="both"/>
    </w:pPr>
    <w:rPr>
      <w:b/>
      <w:bCs/>
      <w:sz w:val="19"/>
      <w:szCs w:val="19"/>
    </w:rPr>
  </w:style>
  <w:style w:type="paragraph" w:customStyle="1" w:styleId="160">
    <w:name w:val="Основний текст (16)"/>
    <w:basedOn w:val="a"/>
    <w:link w:val="16"/>
    <w:rsid w:val="00851809"/>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2a">
    <w:name w:val="Заголовок №2"/>
    <w:basedOn w:val="a"/>
    <w:link w:val="29"/>
    <w:rsid w:val="00851809"/>
    <w:pPr>
      <w:widowControl w:val="0"/>
      <w:shd w:val="clear" w:color="auto" w:fill="FFFFFF"/>
      <w:spacing w:after="240" w:line="0" w:lineRule="atLeast"/>
      <w:outlineLvl w:val="1"/>
    </w:pPr>
    <w:rPr>
      <w:rFonts w:ascii="Times New Roman" w:eastAsia="Times New Roman" w:hAnsi="Times New Roman" w:cs="Times New Roman"/>
      <w:sz w:val="21"/>
      <w:szCs w:val="21"/>
    </w:rPr>
  </w:style>
  <w:style w:type="paragraph" w:customStyle="1" w:styleId="af0">
    <w:name w:val="Інше"/>
    <w:basedOn w:val="a"/>
    <w:link w:val="af"/>
    <w:rsid w:val="00851809"/>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70">
    <w:name w:val="Основний текст (17)"/>
    <w:basedOn w:val="a"/>
    <w:link w:val="17"/>
    <w:rsid w:val="00851809"/>
    <w:pPr>
      <w:widowControl w:val="0"/>
      <w:shd w:val="clear" w:color="auto" w:fill="FFFFFF"/>
      <w:spacing w:after="0" w:line="0" w:lineRule="atLeast"/>
      <w:jc w:val="both"/>
    </w:pPr>
    <w:rPr>
      <w:rFonts w:ascii="Arial" w:eastAsia="Arial" w:hAnsi="Arial" w:cs="Arial"/>
      <w:b/>
      <w:bCs/>
      <w:sz w:val="21"/>
      <w:szCs w:val="21"/>
    </w:rPr>
  </w:style>
  <w:style w:type="paragraph" w:styleId="af2">
    <w:name w:val="Body Text"/>
    <w:basedOn w:val="a"/>
    <w:link w:val="af3"/>
    <w:uiPriority w:val="99"/>
    <w:rsid w:val="00851809"/>
    <w:pPr>
      <w:spacing w:after="120" w:line="240" w:lineRule="auto"/>
    </w:pPr>
    <w:rPr>
      <w:rFonts w:ascii="Times New Roman" w:eastAsia="Times New Roman" w:hAnsi="Times New Roman" w:cs="Times New Roman"/>
      <w:sz w:val="20"/>
      <w:szCs w:val="20"/>
      <w:lang w:val="uk-UA"/>
    </w:rPr>
  </w:style>
  <w:style w:type="character" w:customStyle="1" w:styleId="af3">
    <w:name w:val="Основной текст Знак"/>
    <w:basedOn w:val="a0"/>
    <w:link w:val="af2"/>
    <w:uiPriority w:val="99"/>
    <w:rsid w:val="00851809"/>
    <w:rPr>
      <w:rFonts w:ascii="Times New Roman" w:eastAsia="Times New Roman" w:hAnsi="Times New Roman" w:cs="Times New Roman"/>
      <w:sz w:val="20"/>
      <w:szCs w:val="20"/>
      <w:lang w:val="uk-UA"/>
    </w:rPr>
  </w:style>
  <w:style w:type="character" w:customStyle="1" w:styleId="Bodytext3">
    <w:name w:val="Body text (3)_"/>
    <w:link w:val="Bodytext30"/>
    <w:rsid w:val="00851809"/>
    <w:rPr>
      <w:shd w:val="clear" w:color="auto" w:fill="FFFFFF"/>
    </w:rPr>
  </w:style>
  <w:style w:type="paragraph" w:customStyle="1" w:styleId="Bodytext30">
    <w:name w:val="Body text (3)"/>
    <w:basedOn w:val="a"/>
    <w:link w:val="Bodytext3"/>
    <w:rsid w:val="00851809"/>
    <w:pPr>
      <w:widowControl w:val="0"/>
      <w:shd w:val="clear" w:color="auto" w:fill="FFFFFF"/>
      <w:spacing w:before="300" w:after="0" w:line="271" w:lineRule="exact"/>
      <w:jc w:val="center"/>
    </w:pPr>
  </w:style>
  <w:style w:type="paragraph" w:styleId="af4">
    <w:name w:val="Balloon Text"/>
    <w:basedOn w:val="a"/>
    <w:link w:val="af5"/>
    <w:uiPriority w:val="99"/>
    <w:semiHidden/>
    <w:unhideWhenUsed/>
    <w:rsid w:val="00851809"/>
    <w:pPr>
      <w:widowControl w:val="0"/>
      <w:spacing w:after="0" w:line="240" w:lineRule="auto"/>
    </w:pPr>
    <w:rPr>
      <w:rFonts w:ascii="Segoe UI" w:eastAsia="Tahoma" w:hAnsi="Segoe UI" w:cs="Segoe UI"/>
      <w:color w:val="000000"/>
      <w:sz w:val="18"/>
      <w:szCs w:val="18"/>
      <w:lang w:val="uk-UA" w:eastAsia="uk-UA" w:bidi="uk-UA"/>
    </w:rPr>
  </w:style>
  <w:style w:type="character" w:customStyle="1" w:styleId="af5">
    <w:name w:val="Текст выноски Знак"/>
    <w:basedOn w:val="a0"/>
    <w:link w:val="af4"/>
    <w:uiPriority w:val="99"/>
    <w:semiHidden/>
    <w:rsid w:val="00851809"/>
    <w:rPr>
      <w:rFonts w:ascii="Segoe UI" w:eastAsia="Tahoma" w:hAnsi="Segoe UI" w:cs="Segoe UI"/>
      <w:color w:val="000000"/>
      <w:sz w:val="18"/>
      <w:szCs w:val="18"/>
      <w:lang w:val="uk-UA" w:eastAsia="uk-UA" w:bidi="uk-UA"/>
    </w:rPr>
  </w:style>
  <w:style w:type="character" w:customStyle="1" w:styleId="a5">
    <w:name w:val="Абзац списка Знак"/>
    <w:link w:val="a4"/>
    <w:uiPriority w:val="99"/>
    <w:locked/>
    <w:rsid w:val="00851809"/>
  </w:style>
  <w:style w:type="paragraph" w:customStyle="1" w:styleId="Pa3">
    <w:name w:val="Pa3"/>
    <w:basedOn w:val="a"/>
    <w:next w:val="a"/>
    <w:rsid w:val="00851809"/>
    <w:pPr>
      <w:autoSpaceDE w:val="0"/>
      <w:autoSpaceDN w:val="0"/>
      <w:adjustRightInd w:val="0"/>
      <w:spacing w:after="0" w:line="189" w:lineRule="atLeast"/>
    </w:pPr>
    <w:rPr>
      <w:rFonts w:ascii="UniversC" w:eastAsia="Times New Roman" w:hAnsi="UniversC" w:cs="Times New Roman"/>
      <w:sz w:val="24"/>
      <w:szCs w:val="24"/>
      <w:lang w:eastAsia="ru-RU"/>
    </w:rPr>
  </w:style>
  <w:style w:type="paragraph" w:customStyle="1" w:styleId="Pa4">
    <w:name w:val="Pa4"/>
    <w:basedOn w:val="a"/>
    <w:next w:val="a"/>
    <w:rsid w:val="00851809"/>
    <w:pPr>
      <w:autoSpaceDE w:val="0"/>
      <w:autoSpaceDN w:val="0"/>
      <w:adjustRightInd w:val="0"/>
      <w:spacing w:after="0" w:line="189" w:lineRule="atLeast"/>
    </w:pPr>
    <w:rPr>
      <w:rFonts w:ascii="UniversC" w:eastAsia="Times New Roman" w:hAnsi="UniversC" w:cs="Times New Roman"/>
      <w:sz w:val="24"/>
      <w:szCs w:val="24"/>
      <w:lang w:eastAsia="ru-RU"/>
    </w:rPr>
  </w:style>
  <w:style w:type="paragraph" w:customStyle="1" w:styleId="Default">
    <w:name w:val="Default"/>
    <w:rsid w:val="00851809"/>
    <w:pPr>
      <w:autoSpaceDE w:val="0"/>
      <w:autoSpaceDN w:val="0"/>
      <w:adjustRightInd w:val="0"/>
      <w:spacing w:after="0" w:line="240" w:lineRule="auto"/>
    </w:pPr>
    <w:rPr>
      <w:rFonts w:ascii="UniversC" w:eastAsia="Times New Roman" w:hAnsi="UniversC" w:cs="UniversC"/>
      <w:color w:val="000000"/>
      <w:sz w:val="24"/>
      <w:szCs w:val="24"/>
      <w:lang w:eastAsia="ru-RU"/>
    </w:rPr>
  </w:style>
  <w:style w:type="paragraph" w:styleId="af6">
    <w:name w:val="header"/>
    <w:basedOn w:val="a"/>
    <w:link w:val="af7"/>
    <w:uiPriority w:val="99"/>
    <w:unhideWhenUsed/>
    <w:rsid w:val="00520C44"/>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520C44"/>
  </w:style>
  <w:style w:type="paragraph" w:styleId="af8">
    <w:name w:val="footer"/>
    <w:basedOn w:val="a"/>
    <w:link w:val="af9"/>
    <w:uiPriority w:val="99"/>
    <w:unhideWhenUsed/>
    <w:rsid w:val="00520C44"/>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52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CA3C-AAAD-40F3-AB8F-257CAD45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44</Pages>
  <Words>17069</Words>
  <Characters>97297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2023-05-16T20:48:00Z</dcterms:created>
  <dcterms:modified xsi:type="dcterms:W3CDTF">2023-09-12T11:56:00Z</dcterms:modified>
</cp:coreProperties>
</file>