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38CB4" w14:textId="63285C3D" w:rsidR="00480D60" w:rsidRDefault="00480D60" w:rsidP="00505960">
      <w:pPr>
        <w:pStyle w:val="af0"/>
        <w:widowControl w:val="0"/>
        <w:spacing w:before="0" w:beforeAutospacing="0" w:after="0" w:afterAutospacing="0"/>
        <w:rPr>
          <w:rStyle w:val="h-vertical-top"/>
          <w:b/>
          <w:color w:val="333333"/>
          <w:sz w:val="28"/>
          <w:szCs w:val="28"/>
          <w:bdr w:val="none" w:sz="0" w:space="0" w:color="auto" w:frame="1"/>
          <w:shd w:val="clear" w:color="auto" w:fill="FFFFFF"/>
        </w:rPr>
      </w:pPr>
    </w:p>
    <w:p w14:paraId="6E7021EB" w14:textId="33B03326" w:rsidR="002C1E4C" w:rsidRPr="00AF42F8" w:rsidRDefault="002C1E4C" w:rsidP="002C1E4C">
      <w:pPr>
        <w:spacing w:after="0" w:line="240" w:lineRule="auto"/>
        <w:jc w:val="center"/>
        <w:rPr>
          <w:rFonts w:ascii="Times New Roman" w:eastAsia="Times New Roman" w:hAnsi="Times New Roman"/>
          <w:sz w:val="34"/>
          <w:szCs w:val="34"/>
          <w:lang w:val="uk-UA" w:eastAsia="ru-RU"/>
        </w:rPr>
      </w:pPr>
      <w:r w:rsidRPr="00AF42F8">
        <w:rPr>
          <w:rFonts w:ascii="Times New Roman" w:eastAsia="Times New Roman" w:hAnsi="Times New Roman"/>
          <w:sz w:val="32"/>
          <w:szCs w:val="32"/>
          <w:shd w:val="clear" w:color="auto" w:fill="FFFFFF"/>
          <w:lang w:val="uk-UA" w:eastAsia="ru-RU"/>
        </w:rPr>
        <w:t>Комунальне некомерційне підприємство</w:t>
      </w:r>
      <w:r w:rsidR="0067023A">
        <w:rPr>
          <w:rFonts w:ascii="Times New Roman" w:eastAsia="Times New Roman" w:hAnsi="Times New Roman"/>
          <w:sz w:val="32"/>
          <w:szCs w:val="32"/>
          <w:shd w:val="clear" w:color="auto" w:fill="FFFFFF"/>
          <w:lang w:val="uk-UA" w:eastAsia="ru-RU"/>
        </w:rPr>
        <w:t xml:space="preserve"> </w:t>
      </w:r>
      <w:r w:rsidR="00184506">
        <w:rPr>
          <w:rFonts w:ascii="Times New Roman" w:eastAsia="Times New Roman" w:hAnsi="Times New Roman"/>
          <w:sz w:val="32"/>
          <w:szCs w:val="32"/>
          <w:shd w:val="clear" w:color="auto" w:fill="FFFFFF"/>
          <w:lang w:val="uk-UA" w:eastAsia="ru-RU"/>
        </w:rPr>
        <w:t xml:space="preserve">Миколаївської міської ради </w:t>
      </w:r>
      <w:r w:rsidRPr="00AF42F8">
        <w:rPr>
          <w:rFonts w:ascii="Times New Roman" w:eastAsia="Times New Roman" w:hAnsi="Times New Roman"/>
          <w:sz w:val="32"/>
          <w:szCs w:val="32"/>
          <w:shd w:val="clear" w:color="auto" w:fill="FFFFFF"/>
          <w:lang w:val="uk-UA" w:eastAsia="ru-RU"/>
        </w:rPr>
        <w:t xml:space="preserve"> «</w:t>
      </w:r>
      <w:r w:rsidR="00184506">
        <w:rPr>
          <w:rFonts w:ascii="Times New Roman" w:eastAsia="Times New Roman" w:hAnsi="Times New Roman"/>
          <w:sz w:val="32"/>
          <w:szCs w:val="32"/>
          <w:shd w:val="clear" w:color="auto" w:fill="FFFFFF"/>
          <w:lang w:val="uk-UA" w:eastAsia="ru-RU"/>
        </w:rPr>
        <w:t>Центр первинної медико – санітарної допомоги № 3»</w:t>
      </w:r>
    </w:p>
    <w:p w14:paraId="7A49ECCA" w14:textId="77777777" w:rsidR="00184506" w:rsidRDefault="002C1E4C" w:rsidP="002C1E4C">
      <w:pPr>
        <w:pStyle w:val="af0"/>
        <w:widowControl w:val="0"/>
        <w:spacing w:before="0" w:beforeAutospacing="0" w:after="0" w:afterAutospacing="0"/>
        <w:jc w:val="center"/>
        <w:rPr>
          <w:rStyle w:val="h-vertical-top"/>
          <w:sz w:val="28"/>
          <w:szCs w:val="28"/>
          <w:bdr w:val="none" w:sz="0" w:space="0" w:color="auto" w:frame="1"/>
          <w:shd w:val="clear" w:color="auto" w:fill="FFFFFF"/>
        </w:rPr>
      </w:pPr>
      <w:r w:rsidRPr="00AF42F8">
        <w:rPr>
          <w:rStyle w:val="h-vertical-top"/>
          <w:color w:val="333333"/>
          <w:sz w:val="28"/>
          <w:szCs w:val="28"/>
          <w:bdr w:val="none" w:sz="0" w:space="0" w:color="auto" w:frame="1"/>
          <w:shd w:val="clear" w:color="auto" w:fill="FFFFFF"/>
        </w:rPr>
        <w:t xml:space="preserve"> </w:t>
      </w:r>
      <w:r w:rsidR="001A7D2D" w:rsidRPr="00AF42F8">
        <w:rPr>
          <w:rStyle w:val="h-vertical-top"/>
          <w:sz w:val="28"/>
          <w:szCs w:val="28"/>
          <w:bdr w:val="none" w:sz="0" w:space="0" w:color="auto" w:frame="1"/>
          <w:shd w:val="clear" w:color="auto" w:fill="FFFFFF"/>
        </w:rPr>
        <w:t>(</w:t>
      </w:r>
      <w:r w:rsidR="00184506">
        <w:rPr>
          <w:rStyle w:val="h-vertical-top"/>
          <w:sz w:val="28"/>
          <w:szCs w:val="28"/>
          <w:bdr w:val="none" w:sz="0" w:space="0" w:color="auto" w:frame="1"/>
          <w:shd w:val="clear" w:color="auto" w:fill="FFFFFF"/>
        </w:rPr>
        <w:t xml:space="preserve">скорочена назва - </w:t>
      </w:r>
      <w:r w:rsidR="001A7D2D" w:rsidRPr="00AF42F8">
        <w:rPr>
          <w:rStyle w:val="h-vertical-top"/>
          <w:sz w:val="28"/>
          <w:szCs w:val="28"/>
          <w:bdr w:val="none" w:sz="0" w:space="0" w:color="auto" w:frame="1"/>
          <w:shd w:val="clear" w:color="auto" w:fill="FFFFFF"/>
        </w:rPr>
        <w:t xml:space="preserve">КНП </w:t>
      </w:r>
      <w:r w:rsidR="00184506">
        <w:rPr>
          <w:rStyle w:val="h-vertical-top"/>
          <w:sz w:val="28"/>
          <w:szCs w:val="28"/>
          <w:bdr w:val="none" w:sz="0" w:space="0" w:color="auto" w:frame="1"/>
          <w:shd w:val="clear" w:color="auto" w:fill="FFFFFF"/>
        </w:rPr>
        <w:t>ММР «ЦПМСД № 3</w:t>
      </w:r>
      <w:r w:rsidR="001A7D2D" w:rsidRPr="00AF42F8">
        <w:rPr>
          <w:rStyle w:val="h-vertical-top"/>
          <w:sz w:val="28"/>
          <w:szCs w:val="28"/>
          <w:bdr w:val="none" w:sz="0" w:space="0" w:color="auto" w:frame="1"/>
          <w:shd w:val="clear" w:color="auto" w:fill="FFFFFF"/>
        </w:rPr>
        <w:t>»</w:t>
      </w:r>
      <w:r w:rsidR="00480D60" w:rsidRPr="00AF42F8">
        <w:rPr>
          <w:rStyle w:val="h-vertical-top"/>
          <w:sz w:val="28"/>
          <w:szCs w:val="28"/>
          <w:bdr w:val="none" w:sz="0" w:space="0" w:color="auto" w:frame="1"/>
          <w:shd w:val="clear" w:color="auto" w:fill="FFFFFF"/>
        </w:rPr>
        <w:t>)</w:t>
      </w:r>
    </w:p>
    <w:p w14:paraId="2BCC4F65" w14:textId="6968F347" w:rsidR="00480D60" w:rsidRPr="00AF42F8" w:rsidRDefault="00D3264A" w:rsidP="002C1E4C">
      <w:pPr>
        <w:pStyle w:val="af0"/>
        <w:widowControl w:val="0"/>
        <w:spacing w:before="0" w:beforeAutospacing="0" w:after="0" w:afterAutospacing="0"/>
        <w:jc w:val="center"/>
        <w:rPr>
          <w:sz w:val="28"/>
          <w:szCs w:val="28"/>
        </w:rPr>
      </w:pPr>
      <w:r w:rsidRPr="00AF42F8">
        <w:rPr>
          <w:rStyle w:val="h-vertical-top"/>
          <w:sz w:val="28"/>
          <w:szCs w:val="28"/>
          <w:bdr w:val="none" w:sz="0" w:space="0" w:color="auto" w:frame="1"/>
          <w:shd w:val="clear" w:color="auto" w:fill="FFFFFF"/>
        </w:rPr>
        <w:t xml:space="preserve"> код </w:t>
      </w:r>
      <w:r w:rsidR="00184506">
        <w:rPr>
          <w:sz w:val="28"/>
          <w:szCs w:val="28"/>
          <w:bdr w:val="none" w:sz="0" w:space="0" w:color="auto" w:frame="1"/>
          <w:shd w:val="clear" w:color="auto" w:fill="FFFFFF"/>
        </w:rPr>
        <w:t>ЄДРПОУ 30083840</w:t>
      </w:r>
    </w:p>
    <w:p w14:paraId="580EAF9B" w14:textId="77777777" w:rsidR="00480D60" w:rsidRPr="00AF42F8" w:rsidRDefault="00480D60" w:rsidP="00480D60">
      <w:pPr>
        <w:spacing w:after="0" w:line="240" w:lineRule="auto"/>
        <w:jc w:val="right"/>
        <w:rPr>
          <w:rFonts w:ascii="Times New Roman" w:hAnsi="Times New Roman"/>
          <w:sz w:val="24"/>
          <w:szCs w:val="24"/>
          <w:lang w:val="uk-UA"/>
        </w:rPr>
      </w:pPr>
    </w:p>
    <w:p w14:paraId="588375ED" w14:textId="77777777" w:rsidR="002C1E4C" w:rsidRPr="00AF42F8" w:rsidRDefault="002C1E4C" w:rsidP="00480D60">
      <w:pPr>
        <w:spacing w:after="0" w:line="240" w:lineRule="auto"/>
        <w:jc w:val="right"/>
        <w:rPr>
          <w:rFonts w:ascii="Times New Roman" w:hAnsi="Times New Roman"/>
          <w:sz w:val="24"/>
          <w:szCs w:val="24"/>
          <w:lang w:val="uk-UA"/>
        </w:rPr>
      </w:pPr>
    </w:p>
    <w:p w14:paraId="4673A5F3" w14:textId="77777777" w:rsidR="00480D60" w:rsidRDefault="00480D60" w:rsidP="00480D60">
      <w:pPr>
        <w:spacing w:after="0" w:line="240" w:lineRule="auto"/>
        <w:ind w:left="5954"/>
        <w:jc w:val="right"/>
        <w:rPr>
          <w:rFonts w:ascii="Times New Roman" w:hAnsi="Times New Roman"/>
          <w:sz w:val="24"/>
          <w:szCs w:val="24"/>
          <w:lang w:val="uk-UA"/>
        </w:rPr>
      </w:pPr>
    </w:p>
    <w:p w14:paraId="0DED87F8" w14:textId="77777777" w:rsidR="00AF42F8" w:rsidRPr="00AF42F8" w:rsidRDefault="00AF42F8" w:rsidP="00480D60">
      <w:pPr>
        <w:spacing w:after="0" w:line="240" w:lineRule="auto"/>
        <w:ind w:left="5954"/>
        <w:jc w:val="right"/>
        <w:rPr>
          <w:rFonts w:ascii="Times New Roman" w:hAnsi="Times New Roman"/>
          <w:sz w:val="24"/>
          <w:szCs w:val="24"/>
          <w:lang w:val="uk-UA"/>
        </w:rPr>
      </w:pPr>
    </w:p>
    <w:p w14:paraId="69CC0D61" w14:textId="77777777" w:rsidR="00AF42F8" w:rsidRPr="00AF42F8" w:rsidRDefault="00AF42F8" w:rsidP="00AF42F8">
      <w:pPr>
        <w:spacing w:after="0" w:line="240" w:lineRule="auto"/>
        <w:ind w:left="-1418"/>
        <w:jc w:val="right"/>
        <w:rPr>
          <w:rFonts w:ascii="Times New Roman" w:eastAsia="Times New Roman" w:hAnsi="Times New Roman"/>
          <w:bCs/>
          <w:color w:val="000000"/>
          <w:sz w:val="24"/>
          <w:szCs w:val="24"/>
          <w:lang w:eastAsia="ru-RU"/>
        </w:rPr>
      </w:pPr>
      <w:r w:rsidRPr="00AF42F8">
        <w:rPr>
          <w:rFonts w:ascii="Times New Roman" w:eastAsia="Times New Roman" w:hAnsi="Times New Roman"/>
          <w:bCs/>
          <w:color w:val="000000"/>
          <w:sz w:val="24"/>
          <w:szCs w:val="24"/>
          <w:lang w:eastAsia="ru-RU"/>
        </w:rPr>
        <w:t>                                  </w:t>
      </w:r>
      <w:r w:rsidRPr="00AF42F8">
        <w:rPr>
          <w:rFonts w:ascii="Times New Roman" w:eastAsia="Times New Roman" w:hAnsi="Times New Roman"/>
          <w:bCs/>
          <w:color w:val="000000"/>
          <w:sz w:val="24"/>
          <w:szCs w:val="24"/>
          <w:lang w:val="uk-UA" w:eastAsia="ru-RU"/>
        </w:rPr>
        <w:t xml:space="preserve"> </w:t>
      </w:r>
      <w:r w:rsidRPr="00AF42F8">
        <w:rPr>
          <w:rFonts w:ascii="Times New Roman" w:eastAsia="Times New Roman" w:hAnsi="Times New Roman"/>
          <w:bCs/>
          <w:color w:val="000000"/>
          <w:sz w:val="24"/>
          <w:szCs w:val="24"/>
          <w:lang w:eastAsia="ru-RU"/>
        </w:rPr>
        <w:t>«ЗАТВЕРДЖЕНО»</w:t>
      </w:r>
    </w:p>
    <w:p w14:paraId="542A2538" w14:textId="205E61BF" w:rsidR="00AF42F8" w:rsidRPr="00AF42F8" w:rsidRDefault="00AF42F8" w:rsidP="00AF42F8">
      <w:pPr>
        <w:spacing w:after="0" w:line="240" w:lineRule="auto"/>
        <w:ind w:left="-1418"/>
        <w:jc w:val="right"/>
        <w:rPr>
          <w:rFonts w:ascii="Times New Roman" w:eastAsia="Times New Roman" w:hAnsi="Times New Roman"/>
          <w:color w:val="000000"/>
          <w:sz w:val="24"/>
          <w:szCs w:val="24"/>
          <w:lang w:eastAsia="ru-RU"/>
        </w:rPr>
      </w:pPr>
      <w:r w:rsidRPr="00AF42F8">
        <w:rPr>
          <w:rFonts w:ascii="Times New Roman" w:eastAsia="Times New Roman" w:hAnsi="Times New Roman"/>
          <w:b/>
          <w:bCs/>
          <w:color w:val="000000"/>
          <w:sz w:val="24"/>
          <w:szCs w:val="24"/>
          <w:lang w:eastAsia="ru-RU"/>
        </w:rPr>
        <w:t>  </w:t>
      </w:r>
      <w:r w:rsidR="00184506">
        <w:rPr>
          <w:rFonts w:ascii="Times New Roman" w:eastAsia="Times New Roman" w:hAnsi="Times New Roman"/>
          <w:color w:val="000000"/>
          <w:sz w:val="24"/>
          <w:szCs w:val="24"/>
          <w:lang w:val="uk-UA" w:eastAsia="ru-RU"/>
        </w:rPr>
        <w:t>Протокол</w:t>
      </w:r>
      <w:r w:rsidRPr="00AF42F8">
        <w:rPr>
          <w:rFonts w:ascii="Times New Roman" w:eastAsia="Times New Roman" w:hAnsi="Times New Roman"/>
          <w:color w:val="000000"/>
          <w:sz w:val="24"/>
          <w:szCs w:val="24"/>
          <w:lang w:eastAsia="ru-RU"/>
        </w:rPr>
        <w:t xml:space="preserve"> </w:t>
      </w:r>
      <w:r w:rsidRPr="00AF42F8">
        <w:rPr>
          <w:rFonts w:ascii="Times New Roman" w:eastAsia="Times New Roman" w:hAnsi="Times New Roman"/>
          <w:color w:val="000000"/>
          <w:sz w:val="24"/>
          <w:szCs w:val="24"/>
          <w:lang w:val="uk-UA" w:eastAsia="ru-RU"/>
        </w:rPr>
        <w:t>У</w:t>
      </w:r>
      <w:r w:rsidRPr="00AF42F8">
        <w:rPr>
          <w:rFonts w:ascii="Times New Roman" w:eastAsia="Times New Roman" w:hAnsi="Times New Roman"/>
          <w:color w:val="000000"/>
          <w:sz w:val="24"/>
          <w:szCs w:val="24"/>
          <w:lang w:eastAsia="ru-RU"/>
        </w:rPr>
        <w:t>повноваженої особи</w:t>
      </w:r>
    </w:p>
    <w:p w14:paraId="6FE2AD28" w14:textId="67705D79" w:rsidR="00AF42F8" w:rsidRPr="00AF42F8" w:rsidRDefault="00184506" w:rsidP="00AF42F8">
      <w:pPr>
        <w:spacing w:after="0" w:line="240" w:lineRule="auto"/>
        <w:ind w:left="-1418"/>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КНП ММР «ЦПМСД № 3»</w:t>
      </w:r>
    </w:p>
    <w:p w14:paraId="6619D33C" w14:textId="558E2202" w:rsidR="00AF42F8" w:rsidRPr="00AF42F8" w:rsidRDefault="00207536" w:rsidP="00AF42F8">
      <w:pPr>
        <w:spacing w:after="0" w:line="240" w:lineRule="auto"/>
        <w:ind w:left="-1418"/>
        <w:jc w:val="right"/>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від</w:t>
      </w:r>
      <w:proofErr w:type="spellEnd"/>
      <w:r>
        <w:rPr>
          <w:rFonts w:ascii="Times New Roman" w:eastAsia="Times New Roman" w:hAnsi="Times New Roman"/>
          <w:color w:val="000000"/>
          <w:sz w:val="24"/>
          <w:szCs w:val="24"/>
          <w:lang w:eastAsia="ru-RU"/>
        </w:rPr>
        <w:t xml:space="preserve"> 1</w:t>
      </w:r>
      <w:r w:rsidRPr="00207536">
        <w:rPr>
          <w:rFonts w:ascii="Times New Roman" w:eastAsia="Times New Roman" w:hAnsi="Times New Roman"/>
          <w:color w:val="000000"/>
          <w:sz w:val="24"/>
          <w:szCs w:val="24"/>
          <w:lang w:eastAsia="ru-RU"/>
        </w:rPr>
        <w:t>2</w:t>
      </w:r>
      <w:r w:rsidR="00184506">
        <w:rPr>
          <w:rFonts w:ascii="Times New Roman" w:eastAsia="Times New Roman" w:hAnsi="Times New Roman"/>
          <w:color w:val="000000"/>
          <w:sz w:val="24"/>
          <w:szCs w:val="24"/>
          <w:lang w:eastAsia="ru-RU"/>
        </w:rPr>
        <w:t xml:space="preserve"> КВІТНЯ</w:t>
      </w:r>
      <w:r w:rsidR="00AF42F8" w:rsidRPr="00AF42F8">
        <w:rPr>
          <w:rFonts w:ascii="Times New Roman" w:eastAsia="Times New Roman" w:hAnsi="Times New Roman"/>
          <w:color w:val="000000"/>
          <w:sz w:val="24"/>
          <w:szCs w:val="24"/>
          <w:lang w:val="uk-UA" w:eastAsia="ru-RU"/>
        </w:rPr>
        <w:t xml:space="preserve"> </w:t>
      </w:r>
      <w:r w:rsidR="00AF42F8" w:rsidRPr="00AF42F8">
        <w:rPr>
          <w:rFonts w:ascii="Times New Roman" w:eastAsia="Times New Roman" w:hAnsi="Times New Roman"/>
          <w:color w:val="000000"/>
          <w:sz w:val="24"/>
          <w:szCs w:val="24"/>
          <w:lang w:eastAsia="ru-RU"/>
        </w:rPr>
        <w:t>202</w:t>
      </w:r>
      <w:r w:rsidR="00AF42F8" w:rsidRPr="00AF42F8">
        <w:rPr>
          <w:rFonts w:ascii="Times New Roman" w:eastAsia="Times New Roman" w:hAnsi="Times New Roman"/>
          <w:color w:val="000000"/>
          <w:sz w:val="24"/>
          <w:szCs w:val="24"/>
          <w:lang w:val="uk-UA" w:eastAsia="ru-RU"/>
        </w:rPr>
        <w:t>4</w:t>
      </w:r>
      <w:r w:rsidR="00184506">
        <w:rPr>
          <w:rFonts w:ascii="Times New Roman" w:eastAsia="Times New Roman" w:hAnsi="Times New Roman"/>
          <w:color w:val="000000"/>
          <w:sz w:val="24"/>
          <w:szCs w:val="24"/>
          <w:lang w:eastAsia="ru-RU"/>
        </w:rPr>
        <w:t xml:space="preserve"> </w:t>
      </w:r>
    </w:p>
    <w:p w14:paraId="68922C19" w14:textId="405B6DD9" w:rsidR="00480D60" w:rsidRPr="00184506" w:rsidRDefault="00184506" w:rsidP="00AF42F8">
      <w:pPr>
        <w:spacing w:after="0" w:line="240" w:lineRule="auto"/>
        <w:jc w:val="right"/>
        <w:rPr>
          <w:rFonts w:ascii="Times New Roman" w:hAnsi="Times New Roman"/>
          <w:sz w:val="24"/>
          <w:szCs w:val="24"/>
          <w:lang w:val="uk-UA"/>
        </w:rPr>
      </w:pPr>
      <w:r>
        <w:rPr>
          <w:rFonts w:ascii="Times New Roman" w:hAnsi="Times New Roman"/>
          <w:sz w:val="24"/>
          <w:szCs w:val="24"/>
          <w:lang w:val="uk-UA"/>
        </w:rPr>
        <w:t>Наталії ЗВЄРКО</w:t>
      </w:r>
    </w:p>
    <w:p w14:paraId="4AB298D1" w14:textId="77777777" w:rsidR="00480D60" w:rsidRPr="00A0424A" w:rsidRDefault="00480D60" w:rsidP="00480D60">
      <w:pPr>
        <w:spacing w:after="0" w:line="240" w:lineRule="auto"/>
        <w:rPr>
          <w:rFonts w:ascii="Times New Roman" w:hAnsi="Times New Roman"/>
          <w:sz w:val="24"/>
          <w:szCs w:val="24"/>
        </w:rPr>
      </w:pPr>
    </w:p>
    <w:p w14:paraId="409D6CAE" w14:textId="77777777" w:rsidR="00480D60" w:rsidRDefault="00480D60" w:rsidP="00480D60">
      <w:pPr>
        <w:spacing w:after="0" w:line="240" w:lineRule="auto"/>
        <w:rPr>
          <w:rFonts w:ascii="Times New Roman" w:hAnsi="Times New Roman"/>
          <w:sz w:val="28"/>
          <w:szCs w:val="28"/>
          <w:lang w:val="uk-UA"/>
        </w:rPr>
      </w:pPr>
    </w:p>
    <w:p w14:paraId="6C85EE30" w14:textId="77777777" w:rsidR="00AF42F8" w:rsidRDefault="00AF42F8" w:rsidP="00480D60">
      <w:pPr>
        <w:spacing w:after="0" w:line="240" w:lineRule="auto"/>
        <w:rPr>
          <w:rFonts w:ascii="Times New Roman" w:hAnsi="Times New Roman"/>
          <w:sz w:val="28"/>
          <w:szCs w:val="28"/>
          <w:lang w:val="uk-UA"/>
        </w:rPr>
      </w:pPr>
    </w:p>
    <w:p w14:paraId="690F9102" w14:textId="77777777" w:rsidR="00AF42F8" w:rsidRPr="003A5CBC" w:rsidRDefault="00AF42F8" w:rsidP="00480D60">
      <w:pPr>
        <w:spacing w:after="0" w:line="240" w:lineRule="auto"/>
        <w:rPr>
          <w:rFonts w:ascii="Times New Roman" w:hAnsi="Times New Roman"/>
          <w:sz w:val="28"/>
          <w:szCs w:val="28"/>
          <w:lang w:val="uk-UA"/>
        </w:rPr>
      </w:pPr>
    </w:p>
    <w:p w14:paraId="0B41C110" w14:textId="77777777" w:rsidR="00AF42F8" w:rsidRPr="003A5CBC" w:rsidRDefault="00AF42F8" w:rsidP="00AF42F8">
      <w:pPr>
        <w:spacing w:after="0" w:line="240" w:lineRule="auto"/>
        <w:jc w:val="center"/>
        <w:rPr>
          <w:rFonts w:ascii="Times New Roman" w:eastAsia="Times New Roman" w:hAnsi="Times New Roman"/>
          <w:color w:val="000000"/>
          <w:sz w:val="28"/>
          <w:szCs w:val="28"/>
          <w:lang w:eastAsia="ru-RU"/>
        </w:rPr>
      </w:pPr>
      <w:r w:rsidRPr="003A5CBC">
        <w:rPr>
          <w:rFonts w:ascii="Times New Roman" w:eastAsia="Times New Roman" w:hAnsi="Times New Roman"/>
          <w:color w:val="000000"/>
          <w:sz w:val="28"/>
          <w:szCs w:val="28"/>
          <w:lang w:eastAsia="ru-RU"/>
        </w:rPr>
        <w:t>ТЕНДЕРНА ДОКУМЕНТАЦІЯ</w:t>
      </w:r>
    </w:p>
    <w:p w14:paraId="7498384F" w14:textId="77777777" w:rsidR="00AF42F8" w:rsidRPr="003A5CBC" w:rsidRDefault="00AF42F8" w:rsidP="00AF42F8">
      <w:pPr>
        <w:spacing w:after="0" w:line="240" w:lineRule="auto"/>
        <w:jc w:val="center"/>
        <w:rPr>
          <w:rFonts w:ascii="Times New Roman" w:eastAsia="Times New Roman" w:hAnsi="Times New Roman"/>
          <w:color w:val="000000"/>
          <w:sz w:val="28"/>
          <w:szCs w:val="28"/>
          <w:lang w:eastAsia="ru-RU"/>
        </w:rPr>
      </w:pPr>
    </w:p>
    <w:p w14:paraId="0EB52311" w14:textId="77777777" w:rsidR="00AF42F8" w:rsidRPr="003A5CBC" w:rsidRDefault="00AF42F8" w:rsidP="00AF42F8">
      <w:pPr>
        <w:spacing w:after="0" w:line="240" w:lineRule="auto"/>
        <w:jc w:val="center"/>
        <w:rPr>
          <w:rFonts w:ascii="Times New Roman" w:eastAsia="Times New Roman" w:hAnsi="Times New Roman"/>
          <w:color w:val="000000"/>
          <w:sz w:val="28"/>
          <w:szCs w:val="28"/>
          <w:lang w:eastAsia="ru-RU"/>
        </w:rPr>
      </w:pPr>
      <w:r w:rsidRPr="003A5CBC">
        <w:rPr>
          <w:rFonts w:ascii="Times New Roman" w:eastAsia="Times New Roman" w:hAnsi="Times New Roman"/>
          <w:color w:val="000000"/>
          <w:sz w:val="28"/>
          <w:szCs w:val="28"/>
          <w:lang w:eastAsia="ru-RU"/>
        </w:rPr>
        <w:t>ВІДКРИТІ ТОРГИ (з особливостями)</w:t>
      </w:r>
    </w:p>
    <w:p w14:paraId="560EFA19" w14:textId="77777777" w:rsidR="00AF42F8" w:rsidRPr="00A506DB" w:rsidRDefault="00AF42F8" w:rsidP="00AF42F8">
      <w:pPr>
        <w:spacing w:after="0" w:line="240" w:lineRule="auto"/>
        <w:jc w:val="center"/>
        <w:rPr>
          <w:rFonts w:ascii="Times New Roman" w:eastAsia="Times New Roman" w:hAnsi="Times New Roman"/>
          <w:b/>
          <w:color w:val="000000"/>
          <w:sz w:val="24"/>
          <w:szCs w:val="24"/>
          <w:lang w:eastAsia="ru-RU"/>
        </w:rPr>
      </w:pPr>
    </w:p>
    <w:p w14:paraId="179D7065" w14:textId="77777777" w:rsidR="00AF42F8" w:rsidRPr="00A506DB" w:rsidRDefault="00AF42F8" w:rsidP="00AF42F8">
      <w:pPr>
        <w:spacing w:after="0" w:line="240" w:lineRule="auto"/>
        <w:jc w:val="center"/>
        <w:rPr>
          <w:rFonts w:ascii="Times New Roman" w:eastAsia="Times New Roman" w:hAnsi="Times New Roman"/>
          <w:color w:val="000000"/>
          <w:sz w:val="24"/>
          <w:szCs w:val="24"/>
          <w:lang w:eastAsia="ru-RU"/>
        </w:rPr>
      </w:pPr>
      <w:r w:rsidRPr="00A506DB">
        <w:rPr>
          <w:rFonts w:ascii="Times New Roman" w:eastAsia="Times New Roman" w:hAnsi="Times New Roman"/>
          <w:color w:val="000000"/>
          <w:sz w:val="24"/>
          <w:szCs w:val="24"/>
          <w:lang w:eastAsia="ru-RU"/>
        </w:rPr>
        <w:t xml:space="preserve">на </w:t>
      </w:r>
      <w:proofErr w:type="spellStart"/>
      <w:r w:rsidRPr="00A506DB">
        <w:rPr>
          <w:rFonts w:ascii="Times New Roman" w:eastAsia="Times New Roman" w:hAnsi="Times New Roman"/>
          <w:color w:val="000000"/>
          <w:sz w:val="24"/>
          <w:szCs w:val="24"/>
          <w:lang w:eastAsia="ru-RU"/>
        </w:rPr>
        <w:t>закупівлю</w:t>
      </w:r>
      <w:proofErr w:type="spellEnd"/>
      <w:r w:rsidRPr="00A506DB">
        <w:rPr>
          <w:rFonts w:ascii="Times New Roman" w:eastAsia="Times New Roman" w:hAnsi="Times New Roman"/>
          <w:color w:val="000000"/>
          <w:sz w:val="24"/>
          <w:szCs w:val="24"/>
          <w:lang w:eastAsia="ru-RU"/>
        </w:rPr>
        <w:t xml:space="preserve"> товару</w:t>
      </w:r>
    </w:p>
    <w:p w14:paraId="7C88A601" w14:textId="77777777" w:rsidR="00225E2E" w:rsidRDefault="00225E2E" w:rsidP="00225E2E">
      <w:pPr>
        <w:spacing w:before="240" w:after="0" w:line="240" w:lineRule="auto"/>
        <w:jc w:val="center"/>
        <w:rPr>
          <w:rFonts w:ascii="Times New Roman" w:eastAsia="Times New Roman" w:hAnsi="Times New Roman"/>
          <w:lang w:val="uk-UA"/>
        </w:rPr>
      </w:pPr>
    </w:p>
    <w:p w14:paraId="153AF762" w14:textId="77777777" w:rsidR="00AF42F8" w:rsidRPr="00AF42F8" w:rsidRDefault="00AF42F8" w:rsidP="00225E2E">
      <w:pPr>
        <w:spacing w:before="240" w:after="0" w:line="240" w:lineRule="auto"/>
        <w:jc w:val="center"/>
        <w:rPr>
          <w:rFonts w:ascii="Times New Roman" w:eastAsia="Times New Roman" w:hAnsi="Times New Roman"/>
          <w:lang w:val="uk-UA"/>
        </w:rPr>
      </w:pPr>
    </w:p>
    <w:p w14:paraId="4D219EED" w14:textId="77777777" w:rsidR="00F81794" w:rsidRDefault="00F81794" w:rsidP="00225E2E">
      <w:pPr>
        <w:autoSpaceDE w:val="0"/>
        <w:autoSpaceDN w:val="0"/>
        <w:adjustRightInd w:val="0"/>
        <w:spacing w:after="0" w:line="240" w:lineRule="auto"/>
        <w:jc w:val="center"/>
        <w:rPr>
          <w:rFonts w:ascii="Times New Roman" w:hAnsi="Times New Roman"/>
          <w:sz w:val="28"/>
          <w:szCs w:val="28"/>
          <w:lang w:val="uk-UA"/>
        </w:rPr>
      </w:pPr>
      <w:r w:rsidRPr="00F81794">
        <w:rPr>
          <w:rFonts w:ascii="Times New Roman" w:hAnsi="Times New Roman"/>
          <w:sz w:val="28"/>
          <w:szCs w:val="28"/>
          <w:lang w:val="uk-UA"/>
        </w:rPr>
        <w:t>Суміш суха молочна «</w:t>
      </w:r>
      <w:proofErr w:type="spellStart"/>
      <w:r w:rsidRPr="00F81794">
        <w:rPr>
          <w:rFonts w:ascii="Times New Roman" w:hAnsi="Times New Roman"/>
          <w:sz w:val="28"/>
          <w:szCs w:val="28"/>
          <w:lang w:val="uk-UA"/>
        </w:rPr>
        <w:t>Малютка</w:t>
      </w:r>
      <w:proofErr w:type="spellEnd"/>
      <w:r>
        <w:rPr>
          <w:rFonts w:ascii="Times New Roman" w:hAnsi="Times New Roman"/>
          <w:sz w:val="28"/>
          <w:szCs w:val="28"/>
          <w:lang w:val="uk-UA"/>
        </w:rPr>
        <w:t xml:space="preserve"> - 1</w:t>
      </w:r>
      <w:r w:rsidRPr="00F81794">
        <w:rPr>
          <w:rFonts w:ascii="Times New Roman" w:hAnsi="Times New Roman"/>
          <w:sz w:val="28"/>
          <w:szCs w:val="28"/>
          <w:lang w:val="uk-UA"/>
        </w:rPr>
        <w:t>» для</w:t>
      </w:r>
      <w:r>
        <w:rPr>
          <w:rFonts w:ascii="Times New Roman" w:hAnsi="Times New Roman"/>
          <w:sz w:val="28"/>
          <w:szCs w:val="28"/>
          <w:lang w:val="uk-UA"/>
        </w:rPr>
        <w:t xml:space="preserve"> дітей віком від 0 до 6 місяців,</w:t>
      </w:r>
    </w:p>
    <w:p w14:paraId="654BFD18" w14:textId="7A0BF397" w:rsidR="00225E2E" w:rsidRPr="00AF42F8" w:rsidRDefault="00F81794" w:rsidP="00F81794">
      <w:pPr>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вага -</w:t>
      </w:r>
      <w:r w:rsidR="009110B8" w:rsidRPr="00AF42F8">
        <w:rPr>
          <w:rFonts w:ascii="Times New Roman" w:hAnsi="Times New Roman"/>
          <w:sz w:val="28"/>
          <w:szCs w:val="28"/>
          <w:lang w:val="uk-UA"/>
        </w:rPr>
        <w:t>350г</w:t>
      </w:r>
      <w:r>
        <w:rPr>
          <w:rFonts w:ascii="Times New Roman" w:hAnsi="Times New Roman"/>
          <w:sz w:val="28"/>
          <w:szCs w:val="28"/>
          <w:lang w:val="uk-UA"/>
        </w:rPr>
        <w:t xml:space="preserve"> (або еквівалент);</w:t>
      </w:r>
    </w:p>
    <w:p w14:paraId="0FDF0693" w14:textId="77777777" w:rsidR="00F81794" w:rsidRDefault="00F81794" w:rsidP="00225E2E">
      <w:pPr>
        <w:autoSpaceDE w:val="0"/>
        <w:autoSpaceDN w:val="0"/>
        <w:adjustRightInd w:val="0"/>
        <w:spacing w:after="0" w:line="240" w:lineRule="auto"/>
        <w:jc w:val="center"/>
        <w:rPr>
          <w:rFonts w:ascii="Times New Roman" w:hAnsi="Times New Roman"/>
          <w:bCs/>
          <w:sz w:val="28"/>
          <w:szCs w:val="28"/>
          <w:lang w:val="uk-UA"/>
        </w:rPr>
      </w:pPr>
      <w:r w:rsidRPr="00F81794">
        <w:rPr>
          <w:rFonts w:ascii="Times New Roman" w:hAnsi="Times New Roman"/>
          <w:bCs/>
          <w:sz w:val="28"/>
          <w:szCs w:val="28"/>
          <w:lang w:val="uk-UA"/>
        </w:rPr>
        <w:t>Суміш суха молочна «</w:t>
      </w:r>
      <w:proofErr w:type="spellStart"/>
      <w:r w:rsidRPr="00F81794">
        <w:rPr>
          <w:rFonts w:ascii="Times New Roman" w:hAnsi="Times New Roman"/>
          <w:bCs/>
          <w:sz w:val="28"/>
          <w:szCs w:val="28"/>
          <w:lang w:val="uk-UA"/>
        </w:rPr>
        <w:t>Малютка</w:t>
      </w:r>
      <w:proofErr w:type="spellEnd"/>
      <w:r>
        <w:rPr>
          <w:rFonts w:ascii="Times New Roman" w:hAnsi="Times New Roman"/>
          <w:bCs/>
          <w:sz w:val="28"/>
          <w:szCs w:val="28"/>
          <w:lang w:val="uk-UA"/>
        </w:rPr>
        <w:t xml:space="preserve"> - 2</w:t>
      </w:r>
      <w:r w:rsidRPr="00F81794">
        <w:rPr>
          <w:rFonts w:ascii="Times New Roman" w:hAnsi="Times New Roman"/>
          <w:bCs/>
          <w:sz w:val="28"/>
          <w:szCs w:val="28"/>
          <w:lang w:val="uk-UA"/>
        </w:rPr>
        <w:t>» для дітей від 6 до 12 місяців,</w:t>
      </w:r>
    </w:p>
    <w:p w14:paraId="34159099" w14:textId="378CDEEB" w:rsidR="00621E2A" w:rsidRPr="00621E2A" w:rsidRDefault="00F81794" w:rsidP="00225E2E">
      <w:pPr>
        <w:autoSpaceDE w:val="0"/>
        <w:autoSpaceDN w:val="0"/>
        <w:adjustRightInd w:val="0"/>
        <w:spacing w:after="0" w:line="240" w:lineRule="auto"/>
        <w:jc w:val="center"/>
        <w:rPr>
          <w:rFonts w:ascii="Times New Roman" w:hAnsi="Times New Roman"/>
          <w:b/>
          <w:sz w:val="28"/>
          <w:szCs w:val="28"/>
          <w:lang w:val="uk-UA"/>
        </w:rPr>
      </w:pPr>
      <w:r w:rsidRPr="00F81794">
        <w:rPr>
          <w:rFonts w:ascii="Times New Roman" w:hAnsi="Times New Roman"/>
          <w:bCs/>
          <w:sz w:val="28"/>
          <w:szCs w:val="28"/>
          <w:lang w:val="uk-UA"/>
        </w:rPr>
        <w:t xml:space="preserve"> вага - 350 г</w:t>
      </w:r>
      <w:r>
        <w:rPr>
          <w:rFonts w:ascii="Times New Roman" w:hAnsi="Times New Roman"/>
          <w:bCs/>
          <w:sz w:val="28"/>
          <w:szCs w:val="28"/>
          <w:lang w:val="uk-UA"/>
        </w:rPr>
        <w:t xml:space="preserve"> (або еквівалент),</w:t>
      </w:r>
    </w:p>
    <w:p w14:paraId="4A7C8074" w14:textId="21FAF855" w:rsidR="00225E2E" w:rsidRPr="006B6931" w:rsidRDefault="00621E2A" w:rsidP="00225E2E">
      <w:pPr>
        <w:autoSpaceDE w:val="0"/>
        <w:autoSpaceDN w:val="0"/>
        <w:adjustRightInd w:val="0"/>
        <w:spacing w:after="0" w:line="240" w:lineRule="auto"/>
        <w:jc w:val="center"/>
        <w:rPr>
          <w:rFonts w:ascii="Times New Roman" w:hAnsi="Times New Roman"/>
          <w:sz w:val="28"/>
          <w:szCs w:val="28"/>
          <w:lang w:eastAsia="uk-UA"/>
        </w:rPr>
      </w:pPr>
      <w:r>
        <w:rPr>
          <w:rFonts w:ascii="Times New Roman" w:hAnsi="Times New Roman"/>
          <w:sz w:val="28"/>
          <w:szCs w:val="28"/>
        </w:rPr>
        <w:t>код ДК 021:2015:</w:t>
      </w:r>
      <w:r w:rsidR="00225E2E">
        <w:rPr>
          <w:rFonts w:ascii="Times New Roman" w:hAnsi="Times New Roman"/>
          <w:sz w:val="28"/>
          <w:szCs w:val="28"/>
        </w:rPr>
        <w:t xml:space="preserve">15880000-0 </w:t>
      </w:r>
      <w:proofErr w:type="spellStart"/>
      <w:r w:rsidR="00225E2E" w:rsidRPr="006B6931">
        <w:rPr>
          <w:rFonts w:ascii="Times New Roman" w:hAnsi="Times New Roman"/>
          <w:sz w:val="28"/>
          <w:szCs w:val="28"/>
        </w:rPr>
        <w:t>Спеціальні</w:t>
      </w:r>
      <w:proofErr w:type="spellEnd"/>
      <w:r w:rsidR="00225E2E" w:rsidRPr="006B6931">
        <w:rPr>
          <w:rFonts w:ascii="Times New Roman" w:hAnsi="Times New Roman"/>
          <w:sz w:val="28"/>
          <w:szCs w:val="28"/>
        </w:rPr>
        <w:t xml:space="preserve"> </w:t>
      </w:r>
      <w:proofErr w:type="spellStart"/>
      <w:proofErr w:type="gramStart"/>
      <w:r w:rsidR="00225E2E" w:rsidRPr="006B6931">
        <w:rPr>
          <w:rFonts w:ascii="Times New Roman" w:hAnsi="Times New Roman"/>
          <w:sz w:val="28"/>
          <w:szCs w:val="28"/>
        </w:rPr>
        <w:t>продукти</w:t>
      </w:r>
      <w:proofErr w:type="spellEnd"/>
      <w:r w:rsidR="00225E2E" w:rsidRPr="006B6931">
        <w:rPr>
          <w:rFonts w:ascii="Times New Roman" w:hAnsi="Times New Roman"/>
          <w:sz w:val="28"/>
          <w:szCs w:val="28"/>
        </w:rPr>
        <w:t xml:space="preserve">  </w:t>
      </w:r>
      <w:proofErr w:type="spellStart"/>
      <w:r w:rsidR="00225E2E" w:rsidRPr="006B6931">
        <w:rPr>
          <w:rFonts w:ascii="Times New Roman" w:hAnsi="Times New Roman"/>
          <w:sz w:val="28"/>
          <w:szCs w:val="28"/>
        </w:rPr>
        <w:t>харчування</w:t>
      </w:r>
      <w:proofErr w:type="spellEnd"/>
      <w:proofErr w:type="gramEnd"/>
      <w:r w:rsidR="00225E2E" w:rsidRPr="006B6931">
        <w:rPr>
          <w:rFonts w:ascii="Times New Roman" w:hAnsi="Times New Roman"/>
          <w:sz w:val="28"/>
          <w:szCs w:val="28"/>
        </w:rPr>
        <w:t xml:space="preserve">  </w:t>
      </w:r>
      <w:proofErr w:type="spellStart"/>
      <w:r w:rsidR="00225E2E" w:rsidRPr="006B6931">
        <w:rPr>
          <w:rFonts w:ascii="Times New Roman" w:hAnsi="Times New Roman"/>
          <w:sz w:val="28"/>
          <w:szCs w:val="28"/>
        </w:rPr>
        <w:t>збагачені</w:t>
      </w:r>
      <w:proofErr w:type="spellEnd"/>
      <w:r w:rsidR="00225E2E" w:rsidRPr="006B6931">
        <w:rPr>
          <w:rFonts w:ascii="Times New Roman" w:hAnsi="Times New Roman"/>
          <w:sz w:val="28"/>
          <w:szCs w:val="28"/>
        </w:rPr>
        <w:t xml:space="preserve">  </w:t>
      </w:r>
      <w:proofErr w:type="spellStart"/>
      <w:r w:rsidR="00225E2E" w:rsidRPr="006B6931">
        <w:rPr>
          <w:rFonts w:ascii="Times New Roman" w:hAnsi="Times New Roman"/>
          <w:sz w:val="28"/>
          <w:szCs w:val="28"/>
        </w:rPr>
        <w:t>поживними</w:t>
      </w:r>
      <w:proofErr w:type="spellEnd"/>
      <w:r w:rsidR="00225E2E" w:rsidRPr="006B6931">
        <w:rPr>
          <w:rFonts w:ascii="Times New Roman" w:hAnsi="Times New Roman"/>
          <w:sz w:val="28"/>
          <w:szCs w:val="28"/>
        </w:rPr>
        <w:t xml:space="preserve">  </w:t>
      </w:r>
      <w:proofErr w:type="spellStart"/>
      <w:r w:rsidR="00225E2E" w:rsidRPr="006B6931">
        <w:rPr>
          <w:rFonts w:ascii="Times New Roman" w:hAnsi="Times New Roman"/>
          <w:sz w:val="28"/>
          <w:szCs w:val="28"/>
        </w:rPr>
        <w:t>речовинами</w:t>
      </w:r>
      <w:proofErr w:type="spellEnd"/>
    </w:p>
    <w:p w14:paraId="4129E9F7" w14:textId="77777777" w:rsidR="00480D60" w:rsidRDefault="00480D60" w:rsidP="00480D60">
      <w:pPr>
        <w:spacing w:after="0" w:line="240" w:lineRule="auto"/>
        <w:rPr>
          <w:rFonts w:ascii="Times New Roman" w:hAnsi="Times New Roman"/>
          <w:sz w:val="28"/>
          <w:szCs w:val="28"/>
        </w:rPr>
      </w:pPr>
    </w:p>
    <w:p w14:paraId="00017D41" w14:textId="77777777" w:rsidR="00480D60" w:rsidRDefault="00480D60" w:rsidP="00480D60">
      <w:pPr>
        <w:spacing w:after="0" w:line="240" w:lineRule="auto"/>
        <w:rPr>
          <w:rFonts w:ascii="Times New Roman" w:hAnsi="Times New Roman"/>
          <w:sz w:val="28"/>
          <w:szCs w:val="28"/>
          <w:lang w:val="uk-UA"/>
        </w:rPr>
      </w:pPr>
    </w:p>
    <w:p w14:paraId="2558AE1F" w14:textId="77777777" w:rsidR="00225E2E" w:rsidRDefault="00225E2E" w:rsidP="00480D60">
      <w:pPr>
        <w:spacing w:after="0" w:line="240" w:lineRule="auto"/>
        <w:rPr>
          <w:rFonts w:ascii="Times New Roman" w:hAnsi="Times New Roman"/>
          <w:sz w:val="28"/>
          <w:szCs w:val="28"/>
          <w:lang w:val="uk-UA"/>
        </w:rPr>
      </w:pPr>
    </w:p>
    <w:p w14:paraId="561C95C8" w14:textId="77777777" w:rsidR="00225E2E" w:rsidRDefault="00225E2E" w:rsidP="00480D60">
      <w:pPr>
        <w:spacing w:after="0" w:line="240" w:lineRule="auto"/>
        <w:rPr>
          <w:rFonts w:ascii="Times New Roman" w:hAnsi="Times New Roman"/>
          <w:sz w:val="28"/>
          <w:szCs w:val="28"/>
          <w:lang w:val="uk-UA"/>
        </w:rPr>
      </w:pPr>
    </w:p>
    <w:p w14:paraId="21AAEE2D" w14:textId="77777777" w:rsidR="00225E2E" w:rsidRDefault="00225E2E" w:rsidP="00480D60">
      <w:pPr>
        <w:spacing w:after="0" w:line="240" w:lineRule="auto"/>
        <w:rPr>
          <w:rFonts w:ascii="Times New Roman" w:hAnsi="Times New Roman"/>
          <w:sz w:val="28"/>
          <w:szCs w:val="28"/>
          <w:lang w:val="uk-UA"/>
        </w:rPr>
      </w:pPr>
    </w:p>
    <w:p w14:paraId="358009FE" w14:textId="77777777" w:rsidR="00225E2E" w:rsidRDefault="00225E2E" w:rsidP="00480D60">
      <w:pPr>
        <w:spacing w:after="0" w:line="240" w:lineRule="auto"/>
        <w:rPr>
          <w:rFonts w:ascii="Times New Roman" w:hAnsi="Times New Roman"/>
          <w:sz w:val="28"/>
          <w:szCs w:val="28"/>
          <w:lang w:val="uk-UA"/>
        </w:rPr>
      </w:pPr>
    </w:p>
    <w:p w14:paraId="0C0C205B" w14:textId="77777777" w:rsidR="00225E2E" w:rsidRDefault="00225E2E" w:rsidP="00480D60">
      <w:pPr>
        <w:spacing w:after="0" w:line="240" w:lineRule="auto"/>
        <w:rPr>
          <w:rFonts w:ascii="Times New Roman" w:hAnsi="Times New Roman"/>
          <w:sz w:val="28"/>
          <w:szCs w:val="28"/>
          <w:lang w:val="uk-UA"/>
        </w:rPr>
      </w:pPr>
    </w:p>
    <w:p w14:paraId="4841F6AF" w14:textId="77777777" w:rsidR="00225E2E" w:rsidRDefault="00225E2E" w:rsidP="00480D60">
      <w:pPr>
        <w:spacing w:after="0" w:line="240" w:lineRule="auto"/>
        <w:rPr>
          <w:rFonts w:ascii="Times New Roman" w:hAnsi="Times New Roman"/>
          <w:sz w:val="28"/>
          <w:szCs w:val="28"/>
          <w:lang w:val="uk-UA"/>
        </w:rPr>
      </w:pPr>
    </w:p>
    <w:p w14:paraId="3E661739" w14:textId="77777777" w:rsidR="00225E2E" w:rsidRDefault="00225E2E" w:rsidP="00480D60">
      <w:pPr>
        <w:spacing w:after="0" w:line="240" w:lineRule="auto"/>
        <w:rPr>
          <w:rFonts w:ascii="Times New Roman" w:hAnsi="Times New Roman"/>
          <w:sz w:val="28"/>
          <w:szCs w:val="28"/>
          <w:lang w:val="uk-UA"/>
        </w:rPr>
      </w:pPr>
    </w:p>
    <w:p w14:paraId="6D95B4AE" w14:textId="77777777" w:rsidR="00225E2E" w:rsidRDefault="00225E2E" w:rsidP="00480D60">
      <w:pPr>
        <w:spacing w:after="0" w:line="240" w:lineRule="auto"/>
        <w:rPr>
          <w:rFonts w:ascii="Times New Roman" w:hAnsi="Times New Roman"/>
          <w:sz w:val="28"/>
          <w:szCs w:val="28"/>
          <w:lang w:val="uk-UA"/>
        </w:rPr>
      </w:pPr>
    </w:p>
    <w:p w14:paraId="23416249" w14:textId="77777777" w:rsidR="00225E2E" w:rsidRDefault="00225E2E" w:rsidP="00480D60">
      <w:pPr>
        <w:spacing w:after="0" w:line="240" w:lineRule="auto"/>
        <w:rPr>
          <w:rFonts w:ascii="Times New Roman" w:hAnsi="Times New Roman"/>
          <w:sz w:val="28"/>
          <w:szCs w:val="28"/>
          <w:lang w:val="uk-UA"/>
        </w:rPr>
      </w:pPr>
    </w:p>
    <w:p w14:paraId="23D07D46" w14:textId="0E91E731" w:rsidR="00480D60" w:rsidRDefault="00480D60" w:rsidP="00480D60">
      <w:pPr>
        <w:spacing w:after="0" w:line="240" w:lineRule="auto"/>
        <w:rPr>
          <w:rFonts w:ascii="Times New Roman" w:hAnsi="Times New Roman"/>
          <w:b/>
          <w:sz w:val="28"/>
          <w:szCs w:val="28"/>
          <w:lang w:val="uk-UA"/>
        </w:rPr>
      </w:pPr>
    </w:p>
    <w:p w14:paraId="0E5EEF9C" w14:textId="6B1AFEF9" w:rsidR="00184506" w:rsidRDefault="00184506" w:rsidP="00480D60">
      <w:pPr>
        <w:spacing w:after="0" w:line="240" w:lineRule="auto"/>
        <w:rPr>
          <w:rFonts w:ascii="Times New Roman" w:hAnsi="Times New Roman"/>
          <w:b/>
          <w:sz w:val="28"/>
          <w:szCs w:val="28"/>
          <w:lang w:val="uk-UA"/>
        </w:rPr>
      </w:pPr>
    </w:p>
    <w:p w14:paraId="05B4855B" w14:textId="796CA0F0" w:rsidR="00184506" w:rsidRDefault="00184506" w:rsidP="00480D60">
      <w:pPr>
        <w:spacing w:after="0" w:line="240" w:lineRule="auto"/>
        <w:rPr>
          <w:rFonts w:ascii="Times New Roman" w:hAnsi="Times New Roman"/>
          <w:b/>
          <w:sz w:val="28"/>
          <w:szCs w:val="28"/>
          <w:lang w:val="uk-UA"/>
        </w:rPr>
      </w:pPr>
    </w:p>
    <w:p w14:paraId="3A590E81" w14:textId="4C7F3BFA" w:rsidR="00621E2A" w:rsidRPr="00621E2A" w:rsidRDefault="00621E2A" w:rsidP="00480D60">
      <w:pPr>
        <w:spacing w:after="0" w:line="240" w:lineRule="auto"/>
        <w:rPr>
          <w:rFonts w:ascii="Times New Roman" w:hAnsi="Times New Roman"/>
          <w:b/>
          <w:sz w:val="28"/>
          <w:szCs w:val="28"/>
          <w:lang w:val="uk-UA"/>
        </w:rPr>
      </w:pPr>
    </w:p>
    <w:p w14:paraId="33D0B2C5" w14:textId="107629A7" w:rsidR="00480D60" w:rsidRPr="00AF42F8" w:rsidRDefault="00480D60" w:rsidP="00480D60">
      <w:pPr>
        <w:spacing w:after="0" w:line="240" w:lineRule="auto"/>
        <w:jc w:val="center"/>
        <w:rPr>
          <w:rFonts w:ascii="Times New Roman" w:hAnsi="Times New Roman"/>
          <w:sz w:val="24"/>
          <w:szCs w:val="24"/>
          <w:lang w:val="uk-UA"/>
        </w:rPr>
      </w:pPr>
      <w:r w:rsidRPr="00AF42F8">
        <w:rPr>
          <w:rFonts w:ascii="Times New Roman" w:hAnsi="Times New Roman"/>
          <w:sz w:val="24"/>
          <w:szCs w:val="24"/>
        </w:rPr>
        <w:t xml:space="preserve">м. </w:t>
      </w:r>
      <w:proofErr w:type="gramStart"/>
      <w:r w:rsidR="00184506">
        <w:rPr>
          <w:rFonts w:ascii="Times New Roman" w:hAnsi="Times New Roman"/>
          <w:sz w:val="24"/>
          <w:szCs w:val="24"/>
          <w:lang w:val="uk-UA"/>
        </w:rPr>
        <w:t xml:space="preserve">Миколаїв </w:t>
      </w:r>
      <w:r w:rsidR="00F81794">
        <w:rPr>
          <w:rFonts w:ascii="Times New Roman" w:hAnsi="Times New Roman"/>
          <w:sz w:val="24"/>
          <w:szCs w:val="24"/>
          <w:lang w:val="uk-UA"/>
        </w:rPr>
        <w:t xml:space="preserve"> </w:t>
      </w:r>
      <w:r w:rsidR="00F81794">
        <w:rPr>
          <w:rFonts w:ascii="Times New Roman" w:hAnsi="Times New Roman"/>
          <w:sz w:val="24"/>
          <w:szCs w:val="24"/>
        </w:rPr>
        <w:t>2</w:t>
      </w:r>
      <w:r w:rsidRPr="00AF42F8">
        <w:rPr>
          <w:rFonts w:ascii="Times New Roman" w:hAnsi="Times New Roman"/>
          <w:sz w:val="24"/>
          <w:szCs w:val="24"/>
        </w:rPr>
        <w:t>02</w:t>
      </w:r>
      <w:r w:rsidR="00677D89" w:rsidRPr="00AF42F8">
        <w:rPr>
          <w:rFonts w:ascii="Times New Roman" w:hAnsi="Times New Roman"/>
          <w:sz w:val="24"/>
          <w:szCs w:val="24"/>
          <w:lang w:val="uk-UA"/>
        </w:rPr>
        <w:t>4</w:t>
      </w:r>
      <w:proofErr w:type="gramEnd"/>
      <w:r w:rsidRPr="00AF42F8">
        <w:rPr>
          <w:rFonts w:ascii="Times New Roman" w:hAnsi="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59BC9326" w:rsidR="00B413F2" w:rsidRPr="00B413F2" w:rsidRDefault="001E26CE"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І.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D5DCC"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949341F" w:rsidR="00184506" w:rsidRPr="00E74604" w:rsidRDefault="00184506" w:rsidP="001A7D2D">
            <w:pPr>
              <w:spacing w:before="150" w:after="150" w:line="240" w:lineRule="auto"/>
              <w:rPr>
                <w:rFonts w:ascii="Times New Roman" w:eastAsia="Times New Roman" w:hAnsi="Times New Roman"/>
                <w:sz w:val="24"/>
                <w:szCs w:val="24"/>
                <w:lang w:val="uk-UA" w:eastAsia="ru-RU"/>
              </w:rPr>
            </w:pPr>
            <w:r w:rsidRPr="00184506">
              <w:rPr>
                <w:rFonts w:ascii="Times New Roman" w:eastAsia="Times New Roman" w:hAnsi="Times New Roman"/>
                <w:sz w:val="24"/>
                <w:szCs w:val="24"/>
                <w:lang w:val="uk-UA" w:eastAsia="ru-RU"/>
              </w:rPr>
              <w:t>Комунальне некомерційне підприємство Миколаївської міської ради  «Центр первинної медико – санітарної допомоги № 3»</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337A2BE" w:rsidR="00B413F2" w:rsidRPr="00E74604" w:rsidRDefault="00184506" w:rsidP="0018450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Миколаївська </w:t>
            </w:r>
            <w:r w:rsidR="00E64726" w:rsidRPr="00E74604">
              <w:rPr>
                <w:rFonts w:ascii="Times New Roman" w:eastAsia="Times New Roman" w:hAnsi="Times New Roman"/>
                <w:sz w:val="24"/>
                <w:szCs w:val="24"/>
                <w:lang w:val="uk-UA" w:eastAsia="ru-RU"/>
              </w:rPr>
              <w:t xml:space="preserve">обл.,  місто </w:t>
            </w:r>
            <w:r>
              <w:rPr>
                <w:rFonts w:ascii="Times New Roman" w:eastAsia="Times New Roman" w:hAnsi="Times New Roman"/>
                <w:sz w:val="24"/>
                <w:szCs w:val="24"/>
                <w:lang w:val="uk-UA" w:eastAsia="ru-RU"/>
              </w:rPr>
              <w:t>Миколаїв, вулиця Шосейна, 128</w:t>
            </w:r>
          </w:p>
        </w:tc>
      </w:tr>
      <w:tr w:rsidR="00B413F2" w:rsidRPr="00F73CE2"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D699A2B" w14:textId="28198BA6" w:rsidR="00697AD1" w:rsidRDefault="00F73CE2" w:rsidP="00C36337">
            <w:pPr>
              <w:widowControl w:val="0"/>
              <w:spacing w:after="0" w:line="240" w:lineRule="auto"/>
              <w:contextualSpacing/>
              <w:rPr>
                <w:rFonts w:ascii="Times New Roman" w:hAnsi="Times New Roman"/>
                <w:sz w:val="24"/>
                <w:szCs w:val="24"/>
                <w:lang w:val="uk-UA"/>
              </w:rPr>
            </w:pPr>
            <w:proofErr w:type="spellStart"/>
            <w:r>
              <w:rPr>
                <w:rFonts w:ascii="Times New Roman" w:hAnsi="Times New Roman"/>
                <w:sz w:val="24"/>
                <w:szCs w:val="24"/>
                <w:lang w:val="uk-UA"/>
              </w:rPr>
              <w:t>Звєрко</w:t>
            </w:r>
            <w:proofErr w:type="spellEnd"/>
            <w:r>
              <w:rPr>
                <w:rFonts w:ascii="Times New Roman" w:hAnsi="Times New Roman"/>
                <w:sz w:val="24"/>
                <w:szCs w:val="24"/>
                <w:lang w:val="uk-UA"/>
              </w:rPr>
              <w:t xml:space="preserve"> Наталія Іванівна</w:t>
            </w:r>
            <w:r w:rsidR="00480D60" w:rsidRPr="00E74604">
              <w:rPr>
                <w:rFonts w:ascii="Times New Roman" w:hAnsi="Times New Roman"/>
                <w:sz w:val="24"/>
                <w:szCs w:val="24"/>
                <w:lang w:val="uk-UA"/>
              </w:rPr>
              <w:t xml:space="preserve">, </w:t>
            </w:r>
            <w:r w:rsidR="00DA78CD">
              <w:rPr>
                <w:rFonts w:ascii="Times New Roman" w:hAnsi="Times New Roman"/>
                <w:sz w:val="24"/>
                <w:szCs w:val="24"/>
                <w:lang w:val="uk-UA"/>
              </w:rPr>
              <w:t xml:space="preserve">уповноважена особа, </w:t>
            </w:r>
          </w:p>
          <w:p w14:paraId="520CD2FB" w14:textId="255A574A" w:rsidR="00697AD1" w:rsidRDefault="00F73CE2" w:rsidP="00C36337">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юрисконсульт</w:t>
            </w:r>
          </w:p>
          <w:p w14:paraId="7DE1DA73" w14:textId="535B8860" w:rsidR="00697AD1" w:rsidRDefault="00480D60" w:rsidP="00C36337">
            <w:pPr>
              <w:widowControl w:val="0"/>
              <w:spacing w:after="0" w:line="240" w:lineRule="auto"/>
              <w:contextualSpacing/>
              <w:rPr>
                <w:rFonts w:ascii="Times New Roman" w:hAnsi="Times New Roman"/>
                <w:sz w:val="24"/>
                <w:szCs w:val="24"/>
                <w:lang w:val="uk-UA"/>
              </w:rPr>
            </w:pPr>
            <w:proofErr w:type="spellStart"/>
            <w:r w:rsidRPr="00E74604">
              <w:rPr>
                <w:rFonts w:ascii="Times New Roman" w:eastAsia="Arial Narrow" w:hAnsi="Times New Roman"/>
                <w:bCs/>
                <w:sz w:val="24"/>
                <w:szCs w:val="24"/>
                <w:lang w:val="uk-UA"/>
              </w:rPr>
              <w:t>тел</w:t>
            </w:r>
            <w:proofErr w:type="spellEnd"/>
            <w:r w:rsidRPr="00E74604">
              <w:rPr>
                <w:rFonts w:ascii="Times New Roman" w:eastAsia="Arial Narrow" w:hAnsi="Times New Roman"/>
                <w:bCs/>
                <w:sz w:val="24"/>
                <w:szCs w:val="24"/>
                <w:lang w:val="uk-UA"/>
              </w:rPr>
              <w:t>.:+</w:t>
            </w:r>
            <w:r w:rsidR="00F73CE2">
              <w:rPr>
                <w:rStyle w:val="zk-definition-listitem-text"/>
                <w:rFonts w:ascii="Times New Roman" w:hAnsi="Times New Roman"/>
                <w:sz w:val="24"/>
                <w:szCs w:val="24"/>
                <w:lang w:val="uk-UA"/>
              </w:rPr>
              <w:t>380936300504</w:t>
            </w:r>
          </w:p>
          <w:p w14:paraId="23BD76A3" w14:textId="4D76C877" w:rsidR="00B413F2" w:rsidRPr="00E74604" w:rsidRDefault="00F73CE2" w:rsidP="00C36337">
            <w:pPr>
              <w:widowControl w:val="0"/>
              <w:spacing w:after="0" w:line="240" w:lineRule="auto"/>
              <w:contextualSpacing/>
              <w:rPr>
                <w:rFonts w:ascii="Times New Roman" w:eastAsia="Times New Roman" w:hAnsi="Times New Roman"/>
                <w:sz w:val="24"/>
                <w:szCs w:val="24"/>
                <w:lang w:val="uk-UA" w:eastAsia="ru-RU"/>
              </w:rPr>
            </w:pPr>
            <w:r>
              <w:rPr>
                <w:rFonts w:ascii="Times New Roman" w:hAnsi="Times New Roman"/>
                <w:sz w:val="24"/>
                <w:szCs w:val="24"/>
                <w:lang w:val="uk-UA"/>
              </w:rPr>
              <w:t>e-</w:t>
            </w:r>
            <w:proofErr w:type="spellStart"/>
            <w:r>
              <w:rPr>
                <w:rFonts w:ascii="Times New Roman" w:hAnsi="Times New Roman"/>
                <w:sz w:val="24"/>
                <w:szCs w:val="24"/>
                <w:lang w:val="uk-UA"/>
              </w:rPr>
              <w:t>mail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en-US"/>
              </w:rPr>
              <w:t>zverko</w:t>
            </w:r>
            <w:proofErr w:type="spellEnd"/>
            <w:r w:rsidRPr="00B955AD">
              <w:rPr>
                <w:rFonts w:ascii="Times New Roman" w:hAnsi="Times New Roman"/>
                <w:sz w:val="24"/>
                <w:szCs w:val="24"/>
              </w:rPr>
              <w:t>1990</w:t>
            </w:r>
            <w:r w:rsidR="00E64726" w:rsidRPr="00E74604">
              <w:rPr>
                <w:rFonts w:ascii="Times New Roman" w:hAnsi="Times New Roman"/>
                <w:sz w:val="24"/>
                <w:szCs w:val="24"/>
                <w:lang w:val="uk-UA"/>
              </w:rPr>
              <w:t>@ukr.net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618FE4D4" w14:textId="3D8BBD06" w:rsidR="00F81794" w:rsidRPr="00F81794" w:rsidRDefault="00F81794" w:rsidP="00F81794">
            <w:pPr>
              <w:spacing w:after="0" w:line="240" w:lineRule="auto"/>
              <w:rPr>
                <w:rFonts w:ascii="Times New Roman" w:hAnsi="Times New Roman"/>
                <w:sz w:val="24"/>
                <w:szCs w:val="24"/>
                <w:lang w:val="uk-UA"/>
              </w:rPr>
            </w:pPr>
            <w:r w:rsidRPr="00F81794">
              <w:rPr>
                <w:rFonts w:ascii="Times New Roman" w:hAnsi="Times New Roman"/>
                <w:sz w:val="24"/>
                <w:szCs w:val="24"/>
                <w:lang w:val="uk-UA"/>
              </w:rPr>
              <w:t>Суміш суха молочна «</w:t>
            </w:r>
            <w:proofErr w:type="spellStart"/>
            <w:r w:rsidRPr="00F81794">
              <w:rPr>
                <w:rFonts w:ascii="Times New Roman" w:hAnsi="Times New Roman"/>
                <w:sz w:val="24"/>
                <w:szCs w:val="24"/>
                <w:lang w:val="uk-UA"/>
              </w:rPr>
              <w:t>Малютка</w:t>
            </w:r>
            <w:proofErr w:type="spellEnd"/>
            <w:r>
              <w:rPr>
                <w:rFonts w:ascii="Times New Roman" w:hAnsi="Times New Roman"/>
                <w:sz w:val="24"/>
                <w:szCs w:val="24"/>
                <w:lang w:val="uk-UA"/>
              </w:rPr>
              <w:t xml:space="preserve"> - 1</w:t>
            </w:r>
            <w:r w:rsidRPr="00F81794">
              <w:rPr>
                <w:rFonts w:ascii="Times New Roman" w:hAnsi="Times New Roman"/>
                <w:sz w:val="24"/>
                <w:szCs w:val="24"/>
                <w:lang w:val="uk-UA"/>
              </w:rPr>
              <w:t>» для дітей віком</w:t>
            </w:r>
            <w:r>
              <w:rPr>
                <w:rFonts w:ascii="Times New Roman" w:hAnsi="Times New Roman"/>
                <w:sz w:val="24"/>
                <w:szCs w:val="24"/>
                <w:lang w:val="uk-UA"/>
              </w:rPr>
              <w:t xml:space="preserve"> від 0 до 6 місяців, вага -350г </w:t>
            </w:r>
            <w:r w:rsidRPr="00F81794">
              <w:rPr>
                <w:rFonts w:ascii="Times New Roman" w:hAnsi="Times New Roman"/>
                <w:sz w:val="24"/>
                <w:szCs w:val="24"/>
                <w:lang w:val="uk-UA"/>
              </w:rPr>
              <w:t>(або еквівалент)</w:t>
            </w:r>
            <w:r>
              <w:rPr>
                <w:rFonts w:ascii="Times New Roman" w:hAnsi="Times New Roman"/>
                <w:sz w:val="24"/>
                <w:szCs w:val="24"/>
                <w:lang w:val="uk-UA"/>
              </w:rPr>
              <w:t>;</w:t>
            </w:r>
          </w:p>
          <w:p w14:paraId="498B0B88" w14:textId="77C17920" w:rsidR="00B413F2" w:rsidRPr="00D3264A" w:rsidRDefault="00F81794" w:rsidP="00F81794">
            <w:pPr>
              <w:spacing w:after="0" w:line="240" w:lineRule="auto"/>
              <w:rPr>
                <w:rFonts w:ascii="Times New Roman" w:hAnsi="Times New Roman"/>
                <w:sz w:val="24"/>
                <w:szCs w:val="24"/>
                <w:lang w:val="uk-UA"/>
              </w:rPr>
            </w:pPr>
            <w:r w:rsidRPr="00F81794">
              <w:rPr>
                <w:rFonts w:ascii="Times New Roman" w:hAnsi="Times New Roman"/>
                <w:sz w:val="24"/>
                <w:szCs w:val="24"/>
                <w:lang w:val="uk-UA"/>
              </w:rPr>
              <w:t>Суміш суха молочна «</w:t>
            </w:r>
            <w:proofErr w:type="spellStart"/>
            <w:r w:rsidRPr="00F81794">
              <w:rPr>
                <w:rFonts w:ascii="Times New Roman" w:hAnsi="Times New Roman"/>
                <w:sz w:val="24"/>
                <w:szCs w:val="24"/>
                <w:lang w:val="uk-UA"/>
              </w:rPr>
              <w:t>Малютка</w:t>
            </w:r>
            <w:proofErr w:type="spellEnd"/>
            <w:r>
              <w:rPr>
                <w:rFonts w:ascii="Times New Roman" w:hAnsi="Times New Roman"/>
                <w:sz w:val="24"/>
                <w:szCs w:val="24"/>
                <w:lang w:val="uk-UA"/>
              </w:rPr>
              <w:t xml:space="preserve"> - 2</w:t>
            </w:r>
            <w:r w:rsidRPr="00F81794">
              <w:rPr>
                <w:rFonts w:ascii="Times New Roman" w:hAnsi="Times New Roman"/>
                <w:sz w:val="24"/>
                <w:szCs w:val="24"/>
                <w:lang w:val="uk-UA"/>
              </w:rPr>
              <w:t>» для дітей від 6 до 12 місяців, вага - 350 г (або еквівалент)</w:t>
            </w:r>
            <w:r>
              <w:rPr>
                <w:rFonts w:ascii="Times New Roman" w:hAnsi="Times New Roman"/>
                <w:sz w:val="24"/>
                <w:szCs w:val="24"/>
                <w:lang w:val="uk-UA"/>
              </w:rPr>
              <w:t>.</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0E54FD98" w:rsidR="00B413F2" w:rsidRPr="00B413F2" w:rsidRDefault="008C2747" w:rsidP="00F84E59">
            <w:pPr>
              <w:spacing w:before="150" w:after="150" w:line="240" w:lineRule="auto"/>
              <w:jc w:val="both"/>
              <w:rPr>
                <w:rFonts w:ascii="Times New Roman" w:eastAsia="Times New Roman" w:hAnsi="Times New Roman"/>
                <w:sz w:val="24"/>
                <w:szCs w:val="24"/>
                <w:lang w:val="uk-UA" w:eastAsia="ru-RU"/>
              </w:rPr>
            </w:pPr>
            <w:proofErr w:type="spellStart"/>
            <w:r w:rsidRPr="004275B0">
              <w:rPr>
                <w:rFonts w:ascii="Times New Roman" w:hAnsi="Times New Roman"/>
                <w:sz w:val="24"/>
                <w:szCs w:val="24"/>
              </w:rPr>
              <w:t>Поділ</w:t>
            </w:r>
            <w:proofErr w:type="spellEnd"/>
            <w:r w:rsidRPr="004275B0">
              <w:rPr>
                <w:rFonts w:ascii="Times New Roman" w:hAnsi="Times New Roman"/>
                <w:sz w:val="24"/>
                <w:szCs w:val="24"/>
              </w:rPr>
              <w:t xml:space="preserve"> на </w:t>
            </w:r>
            <w:proofErr w:type="spellStart"/>
            <w:r w:rsidRPr="004275B0">
              <w:rPr>
                <w:rFonts w:ascii="Times New Roman" w:hAnsi="Times New Roman"/>
                <w:sz w:val="24"/>
                <w:szCs w:val="24"/>
              </w:rPr>
              <w:t>лоти</w:t>
            </w:r>
            <w:proofErr w:type="spellEnd"/>
            <w:r w:rsidRPr="004275B0">
              <w:rPr>
                <w:rFonts w:ascii="Times New Roman" w:hAnsi="Times New Roman"/>
                <w:sz w:val="24"/>
                <w:szCs w:val="24"/>
              </w:rPr>
              <w:t xml:space="preserve"> не </w:t>
            </w:r>
            <w:proofErr w:type="spellStart"/>
            <w:r w:rsidRPr="004275B0">
              <w:rPr>
                <w:rFonts w:ascii="Times New Roman" w:hAnsi="Times New Roman"/>
                <w:sz w:val="24"/>
                <w:szCs w:val="24"/>
              </w:rPr>
              <w:t>передбачено</w:t>
            </w:r>
            <w:proofErr w:type="spellEnd"/>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0AE14ECC" w14:textId="4C9A4C53" w:rsidR="00480D60" w:rsidRPr="001A7D2D" w:rsidRDefault="00480D60" w:rsidP="00480D60">
            <w:pPr>
              <w:widowControl w:val="0"/>
              <w:spacing w:after="0" w:line="240" w:lineRule="auto"/>
              <w:contextualSpacing/>
              <w:jc w:val="both"/>
              <w:rPr>
                <w:rFonts w:ascii="Times New Roman" w:hAnsi="Times New Roman"/>
                <w:b/>
                <w:sz w:val="24"/>
                <w:szCs w:val="24"/>
                <w:lang w:val="uk-UA"/>
              </w:rPr>
            </w:pPr>
            <w:proofErr w:type="spellStart"/>
            <w:r>
              <w:rPr>
                <w:rStyle w:val="zk-definition-listitem-text"/>
                <w:rFonts w:ascii="Times New Roman" w:hAnsi="Times New Roman"/>
                <w:sz w:val="24"/>
                <w:szCs w:val="24"/>
              </w:rPr>
              <w:t>Місце</w:t>
            </w:r>
            <w:proofErr w:type="spellEnd"/>
            <w:r>
              <w:rPr>
                <w:rStyle w:val="zk-definition-listitem-text"/>
                <w:rFonts w:ascii="Times New Roman" w:hAnsi="Times New Roman"/>
                <w:sz w:val="24"/>
                <w:szCs w:val="24"/>
              </w:rPr>
              <w:t xml:space="preserve"> поставки - </w:t>
            </w:r>
            <w:proofErr w:type="spellStart"/>
            <w:r w:rsidR="001A7D2D">
              <w:rPr>
                <w:rStyle w:val="zk-definition-listitem-text"/>
                <w:rFonts w:ascii="Times New Roman" w:hAnsi="Times New Roman"/>
                <w:sz w:val="24"/>
                <w:szCs w:val="24"/>
              </w:rPr>
              <w:t>вул</w:t>
            </w:r>
            <w:proofErr w:type="spellEnd"/>
            <w:r w:rsidR="001A7D2D">
              <w:rPr>
                <w:rStyle w:val="zk-definition-listitem-text"/>
                <w:rFonts w:ascii="Times New Roman" w:hAnsi="Times New Roman"/>
                <w:sz w:val="24"/>
                <w:szCs w:val="24"/>
              </w:rPr>
              <w:t>.</w:t>
            </w:r>
            <w:r w:rsidR="00F73CE2">
              <w:rPr>
                <w:rStyle w:val="zk-definition-listitem-text"/>
                <w:rFonts w:ascii="Times New Roman" w:hAnsi="Times New Roman"/>
                <w:sz w:val="24"/>
                <w:szCs w:val="24"/>
                <w:lang w:val="uk-UA"/>
              </w:rPr>
              <w:t xml:space="preserve"> Шосейна</w:t>
            </w:r>
            <w:r w:rsidR="001A7D2D">
              <w:rPr>
                <w:rStyle w:val="zk-definition-listitem-text"/>
                <w:rFonts w:ascii="Times New Roman" w:hAnsi="Times New Roman"/>
                <w:sz w:val="24"/>
                <w:szCs w:val="24"/>
              </w:rPr>
              <w:t>,</w:t>
            </w:r>
            <w:r w:rsidR="00F73CE2">
              <w:rPr>
                <w:rStyle w:val="zk-definition-listitem-text"/>
                <w:rFonts w:ascii="Times New Roman" w:hAnsi="Times New Roman"/>
                <w:sz w:val="24"/>
                <w:szCs w:val="24"/>
                <w:lang w:val="uk-UA"/>
              </w:rPr>
              <w:t xml:space="preserve"> 128</w:t>
            </w:r>
            <w:r w:rsidR="001A7D2D">
              <w:rPr>
                <w:rStyle w:val="zk-definition-listitem-text"/>
                <w:rFonts w:ascii="Times New Roman" w:hAnsi="Times New Roman"/>
                <w:sz w:val="24"/>
                <w:szCs w:val="24"/>
              </w:rPr>
              <w:t xml:space="preserve"> м. </w:t>
            </w:r>
            <w:r w:rsidR="00F73CE2">
              <w:rPr>
                <w:rStyle w:val="zk-definition-listitem-text"/>
                <w:rFonts w:ascii="Times New Roman" w:hAnsi="Times New Roman"/>
                <w:sz w:val="24"/>
                <w:szCs w:val="24"/>
                <w:lang w:val="uk-UA"/>
              </w:rPr>
              <w:t>Миколаїв</w:t>
            </w:r>
            <w:r>
              <w:rPr>
                <w:rStyle w:val="zk-definition-listitem-text"/>
                <w:rFonts w:ascii="Times New Roman" w:hAnsi="Times New Roman"/>
                <w:sz w:val="24"/>
                <w:szCs w:val="24"/>
              </w:rPr>
              <w:t>,</w:t>
            </w:r>
            <w:r w:rsidR="001A7D2D">
              <w:rPr>
                <w:rStyle w:val="zk-definition-listitem-text"/>
                <w:rFonts w:ascii="Times New Roman" w:hAnsi="Times New Roman"/>
                <w:sz w:val="24"/>
                <w:szCs w:val="24"/>
              </w:rPr>
              <w:t xml:space="preserve"> </w:t>
            </w:r>
            <w:r w:rsidR="00F73CE2">
              <w:rPr>
                <w:rStyle w:val="zk-definition-listitem-text"/>
                <w:rFonts w:ascii="Times New Roman" w:hAnsi="Times New Roman"/>
                <w:sz w:val="24"/>
                <w:szCs w:val="24"/>
                <w:lang w:val="uk-UA"/>
              </w:rPr>
              <w:t xml:space="preserve">Миколаївська </w:t>
            </w:r>
            <w:r w:rsidR="001A7D2D">
              <w:rPr>
                <w:rStyle w:val="zk-definition-listitem-text"/>
                <w:rFonts w:ascii="Times New Roman" w:hAnsi="Times New Roman"/>
                <w:sz w:val="24"/>
                <w:szCs w:val="24"/>
              </w:rPr>
              <w:t xml:space="preserve">область, </w:t>
            </w:r>
            <w:r w:rsidR="00F73CE2">
              <w:rPr>
                <w:rStyle w:val="zk-definition-listitem-text"/>
                <w:rFonts w:ascii="Times New Roman" w:hAnsi="Times New Roman"/>
                <w:sz w:val="24"/>
                <w:szCs w:val="24"/>
                <w:lang w:val="uk-UA"/>
              </w:rPr>
              <w:t>54020</w:t>
            </w:r>
          </w:p>
          <w:p w14:paraId="154E1A7F" w14:textId="00988C4E" w:rsidR="00B413F2" w:rsidRPr="00B413F2" w:rsidRDefault="00480D60" w:rsidP="00480D60">
            <w:pPr>
              <w:spacing w:before="150" w:after="150" w:line="240" w:lineRule="auto"/>
              <w:rPr>
                <w:rFonts w:ascii="Times New Roman" w:eastAsia="Times New Roman" w:hAnsi="Times New Roman"/>
                <w:sz w:val="24"/>
                <w:szCs w:val="24"/>
                <w:lang w:val="uk-UA" w:eastAsia="ru-RU"/>
              </w:rPr>
            </w:pPr>
            <w:proofErr w:type="spellStart"/>
            <w:r w:rsidRPr="00073BDA">
              <w:rPr>
                <w:rFonts w:ascii="Times New Roman" w:hAnsi="Times New Roman"/>
                <w:sz w:val="24"/>
                <w:szCs w:val="24"/>
              </w:rPr>
              <w:lastRenderedPageBreak/>
              <w:t>Кількість</w:t>
            </w:r>
            <w:proofErr w:type="spellEnd"/>
            <w:r w:rsidRPr="00073BDA">
              <w:rPr>
                <w:rFonts w:ascii="Times New Roman" w:eastAsia="Arial Narrow" w:hAnsi="Times New Roman"/>
                <w:bCs/>
                <w:sz w:val="24"/>
                <w:szCs w:val="24"/>
              </w:rPr>
              <w:t xml:space="preserve"> - </w:t>
            </w:r>
            <w:proofErr w:type="spellStart"/>
            <w:r w:rsidRPr="00073BDA">
              <w:rPr>
                <w:rFonts w:ascii="Times New Roman" w:eastAsia="Arial Narrow" w:hAnsi="Times New Roman"/>
                <w:bCs/>
                <w:sz w:val="24"/>
                <w:szCs w:val="24"/>
              </w:rPr>
              <w:t>відповідно</w:t>
            </w:r>
            <w:proofErr w:type="spellEnd"/>
            <w:r w:rsidRPr="00073BDA">
              <w:rPr>
                <w:rFonts w:ascii="Times New Roman" w:eastAsia="Arial Narrow" w:hAnsi="Times New Roman"/>
                <w:bCs/>
                <w:sz w:val="24"/>
                <w:szCs w:val="24"/>
              </w:rPr>
              <w:t xml:space="preserve"> </w:t>
            </w:r>
            <w:r w:rsidRPr="00073BDA">
              <w:rPr>
                <w:rFonts w:ascii="Times New Roman" w:eastAsia="Arial Narrow" w:hAnsi="Times New Roman"/>
                <w:bCs/>
                <w:color w:val="000000"/>
                <w:sz w:val="24"/>
                <w:szCs w:val="24"/>
              </w:rPr>
              <w:t xml:space="preserve">до </w:t>
            </w:r>
            <w:proofErr w:type="spellStart"/>
            <w:r w:rsidRPr="00073BDA">
              <w:rPr>
                <w:rFonts w:ascii="Times New Roman" w:eastAsia="Arial Narrow" w:hAnsi="Times New Roman"/>
                <w:bCs/>
                <w:color w:val="000000"/>
                <w:sz w:val="24"/>
                <w:szCs w:val="24"/>
              </w:rPr>
              <w:t>Додатку</w:t>
            </w:r>
            <w:proofErr w:type="spellEnd"/>
            <w:r w:rsidRPr="00073BDA">
              <w:rPr>
                <w:rFonts w:ascii="Times New Roman" w:eastAsia="Arial Narrow" w:hAnsi="Times New Roman"/>
                <w:bCs/>
                <w:color w:val="000000"/>
                <w:sz w:val="24"/>
                <w:szCs w:val="24"/>
              </w:rPr>
              <w:t xml:space="preserve"> 3 </w:t>
            </w:r>
            <w:proofErr w:type="spellStart"/>
            <w:r w:rsidRPr="00073BDA">
              <w:rPr>
                <w:rFonts w:ascii="Times New Roman" w:eastAsia="Arial Narrow" w:hAnsi="Times New Roman"/>
                <w:bCs/>
                <w:color w:val="000000"/>
                <w:sz w:val="24"/>
                <w:szCs w:val="24"/>
              </w:rPr>
              <w:t>Тендерної</w:t>
            </w:r>
            <w:proofErr w:type="spellEnd"/>
            <w:r w:rsidRPr="00073BDA">
              <w:rPr>
                <w:rFonts w:ascii="Times New Roman" w:eastAsia="Arial Narrow" w:hAnsi="Times New Roman"/>
                <w:bCs/>
                <w:color w:val="000000"/>
                <w:sz w:val="24"/>
                <w:szCs w:val="24"/>
              </w:rPr>
              <w:t xml:space="preserve"> </w:t>
            </w:r>
            <w:proofErr w:type="spellStart"/>
            <w:r w:rsidRPr="00073BDA">
              <w:rPr>
                <w:rFonts w:ascii="Times New Roman" w:eastAsia="Arial Narrow" w:hAnsi="Times New Roman"/>
                <w:bCs/>
                <w:color w:val="000000"/>
                <w:sz w:val="24"/>
                <w:szCs w:val="24"/>
              </w:rPr>
              <w:t>документації</w:t>
            </w:r>
            <w:proofErr w:type="spellEnd"/>
          </w:p>
        </w:tc>
      </w:tr>
      <w:tr w:rsidR="00A00177" w:rsidRPr="00207536" w14:paraId="5CC14E4D" w14:textId="77777777" w:rsidTr="00B413F2">
        <w:tc>
          <w:tcPr>
            <w:tcW w:w="300" w:type="pct"/>
            <w:shd w:val="clear" w:color="auto" w:fill="FFFFFF"/>
          </w:tcPr>
          <w:p w14:paraId="1394E5A6" w14:textId="4E095EBF" w:rsidR="00A00177" w:rsidRPr="00B413F2" w:rsidRDefault="00A00177" w:rsidP="00B413F2">
            <w:pPr>
              <w:spacing w:before="150" w:after="150" w:line="240" w:lineRule="auto"/>
              <w:jc w:val="center"/>
              <w:rPr>
                <w:rFonts w:ascii="Times New Roman" w:eastAsia="Times New Roman" w:hAnsi="Times New Roman"/>
                <w:sz w:val="24"/>
                <w:szCs w:val="24"/>
                <w:lang w:val="uk-UA" w:eastAsia="ru-RU"/>
              </w:rPr>
            </w:pPr>
            <w:r w:rsidRPr="00A506DB">
              <w:rPr>
                <w:rFonts w:ascii="Times New Roman" w:eastAsia="Times New Roman" w:hAnsi="Times New Roman"/>
                <w:color w:val="000000"/>
                <w:sz w:val="24"/>
                <w:szCs w:val="24"/>
                <w:lang w:val="uk-UA" w:eastAsia="ru-RU"/>
              </w:rPr>
              <w:lastRenderedPageBreak/>
              <w:t>4.4</w:t>
            </w:r>
          </w:p>
        </w:tc>
        <w:tc>
          <w:tcPr>
            <w:tcW w:w="1550" w:type="pct"/>
            <w:shd w:val="clear" w:color="auto" w:fill="FFFFFF"/>
          </w:tcPr>
          <w:p w14:paraId="523AD0D8" w14:textId="5884A392" w:rsidR="00A00177" w:rsidRPr="00B413F2" w:rsidRDefault="00A00177" w:rsidP="00B413F2">
            <w:pPr>
              <w:spacing w:before="150" w:after="150" w:line="240" w:lineRule="auto"/>
              <w:rPr>
                <w:rFonts w:ascii="Times New Roman" w:eastAsia="Times New Roman" w:hAnsi="Times New Roman"/>
                <w:sz w:val="24"/>
                <w:szCs w:val="24"/>
                <w:lang w:val="uk-UA" w:eastAsia="ru-RU"/>
              </w:rPr>
            </w:pPr>
            <w:r w:rsidRPr="00A506DB">
              <w:rPr>
                <w:rFonts w:ascii="Times New Roman" w:eastAsia="Times New Roman" w:hAnsi="Times New Roman"/>
                <w:color w:val="000000"/>
                <w:sz w:val="24"/>
                <w:szCs w:val="24"/>
                <w:lang w:val="uk-UA" w:eastAsia="ru-RU"/>
              </w:rPr>
              <w:t xml:space="preserve">вартість закупівлі </w:t>
            </w:r>
          </w:p>
        </w:tc>
        <w:tc>
          <w:tcPr>
            <w:tcW w:w="3150" w:type="pct"/>
            <w:shd w:val="clear" w:color="auto" w:fill="FFFFFF"/>
          </w:tcPr>
          <w:p w14:paraId="356AC982" w14:textId="297A33CD" w:rsidR="00A00177" w:rsidRPr="00A00177" w:rsidRDefault="00A00177" w:rsidP="00AF518A">
            <w:pPr>
              <w:spacing w:before="150" w:after="150" w:line="240" w:lineRule="auto"/>
              <w:rPr>
                <w:rFonts w:ascii="Times New Roman" w:hAnsi="Times New Roman"/>
                <w:sz w:val="24"/>
                <w:szCs w:val="24"/>
                <w:lang w:val="uk-UA"/>
              </w:rPr>
            </w:pPr>
            <w:r w:rsidRPr="00A00177">
              <w:rPr>
                <w:rFonts w:ascii="Times New Roman" w:eastAsia="Times New Roman" w:hAnsi="Times New Roman"/>
                <w:color w:val="000000" w:themeColor="text1"/>
                <w:sz w:val="24"/>
                <w:szCs w:val="24"/>
                <w:lang w:val="uk-UA" w:eastAsia="ru-RU"/>
              </w:rPr>
              <w:t xml:space="preserve">Очікувана вартість: </w:t>
            </w:r>
            <w:r w:rsidR="003A5CBC">
              <w:rPr>
                <w:rFonts w:ascii="Times New Roman" w:eastAsia="Times New Roman" w:hAnsi="Times New Roman"/>
                <w:color w:val="000000" w:themeColor="text1"/>
                <w:sz w:val="24"/>
                <w:szCs w:val="24"/>
                <w:lang w:val="uk-UA" w:eastAsia="ru-RU"/>
              </w:rPr>
              <w:t xml:space="preserve">3 844,08 грн. (Три </w:t>
            </w:r>
            <w:r w:rsidR="00C529A7" w:rsidRPr="00C529A7">
              <w:rPr>
                <w:rFonts w:ascii="Times New Roman" w:eastAsia="Times New Roman" w:hAnsi="Times New Roman"/>
                <w:color w:val="000000" w:themeColor="text1"/>
                <w:sz w:val="24"/>
                <w:szCs w:val="24"/>
                <w:lang w:val="uk-UA" w:eastAsia="ru-RU"/>
              </w:rPr>
              <w:t>тисяч</w:t>
            </w:r>
            <w:r w:rsidR="003A5CBC">
              <w:rPr>
                <w:rFonts w:ascii="Times New Roman" w:eastAsia="Times New Roman" w:hAnsi="Times New Roman"/>
                <w:color w:val="000000" w:themeColor="text1"/>
                <w:sz w:val="24"/>
                <w:szCs w:val="24"/>
                <w:lang w:val="uk-UA" w:eastAsia="ru-RU"/>
              </w:rPr>
              <w:t>і</w:t>
            </w:r>
            <w:r w:rsidR="00C529A7" w:rsidRPr="00C529A7">
              <w:rPr>
                <w:rFonts w:ascii="Times New Roman" w:eastAsia="Times New Roman" w:hAnsi="Times New Roman"/>
                <w:color w:val="000000" w:themeColor="text1"/>
                <w:sz w:val="24"/>
                <w:szCs w:val="24"/>
                <w:lang w:val="uk-UA" w:eastAsia="ru-RU"/>
              </w:rPr>
              <w:t xml:space="preserve"> </w:t>
            </w:r>
            <w:r w:rsidR="003A5CBC">
              <w:rPr>
                <w:rFonts w:ascii="Times New Roman" w:eastAsia="Times New Roman" w:hAnsi="Times New Roman"/>
                <w:color w:val="000000" w:themeColor="text1"/>
                <w:sz w:val="24"/>
                <w:szCs w:val="24"/>
                <w:lang w:val="uk-UA" w:eastAsia="ru-RU"/>
              </w:rPr>
              <w:t>ві</w:t>
            </w:r>
            <w:r w:rsidR="00C529A7" w:rsidRPr="00C529A7">
              <w:rPr>
                <w:rFonts w:ascii="Times New Roman" w:eastAsia="Times New Roman" w:hAnsi="Times New Roman"/>
                <w:color w:val="000000" w:themeColor="text1"/>
                <w:sz w:val="24"/>
                <w:szCs w:val="24"/>
                <w:lang w:val="uk-UA" w:eastAsia="ru-RU"/>
              </w:rPr>
              <w:t xml:space="preserve">сімсот </w:t>
            </w:r>
            <w:r w:rsidR="003A5CBC">
              <w:rPr>
                <w:rFonts w:ascii="Times New Roman" w:eastAsia="Times New Roman" w:hAnsi="Times New Roman"/>
                <w:color w:val="000000" w:themeColor="text1"/>
                <w:sz w:val="24"/>
                <w:szCs w:val="24"/>
                <w:lang w:val="uk-UA" w:eastAsia="ru-RU"/>
              </w:rPr>
              <w:t>сорок чотири гривні 08</w:t>
            </w:r>
            <w:r w:rsidR="00C529A7" w:rsidRPr="00C529A7">
              <w:rPr>
                <w:rFonts w:ascii="Times New Roman" w:eastAsia="Times New Roman" w:hAnsi="Times New Roman"/>
                <w:color w:val="000000" w:themeColor="text1"/>
                <w:sz w:val="24"/>
                <w:szCs w:val="24"/>
                <w:lang w:val="uk-UA" w:eastAsia="ru-RU"/>
              </w:rPr>
              <w:t xml:space="preserve"> копійок), з ПДВ.</w:t>
            </w:r>
          </w:p>
        </w:tc>
      </w:tr>
      <w:tr w:rsidR="00A00177" w:rsidRPr="000A74B5" w14:paraId="2D9F4DDD" w14:textId="77777777" w:rsidTr="00B413F2">
        <w:tc>
          <w:tcPr>
            <w:tcW w:w="300" w:type="pct"/>
            <w:shd w:val="clear" w:color="auto" w:fill="FFFFFF"/>
            <w:hideMark/>
          </w:tcPr>
          <w:p w14:paraId="7450B8F2" w14:textId="6141D391" w:rsidR="00A00177" w:rsidRPr="00B413F2" w:rsidRDefault="00A00177" w:rsidP="00A001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5</w:t>
            </w:r>
          </w:p>
        </w:tc>
        <w:tc>
          <w:tcPr>
            <w:tcW w:w="1550" w:type="pct"/>
            <w:shd w:val="clear" w:color="auto" w:fill="FFFFFF"/>
            <w:hideMark/>
          </w:tcPr>
          <w:p w14:paraId="57D41C6A" w14:textId="77777777" w:rsidR="00A00177" w:rsidRPr="00B413F2" w:rsidRDefault="00A00177"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20BFF46B" w14:textId="77777777" w:rsidR="00A00177" w:rsidRPr="00AF518A" w:rsidRDefault="00A00177" w:rsidP="00AF518A">
            <w:pPr>
              <w:spacing w:before="150" w:after="150" w:line="240" w:lineRule="auto"/>
              <w:rPr>
                <w:rFonts w:ascii="Times New Roman" w:hAnsi="Times New Roman"/>
                <w:sz w:val="24"/>
                <w:szCs w:val="24"/>
                <w:lang w:val="uk-UA"/>
              </w:rPr>
            </w:pPr>
            <w:r w:rsidRPr="00AF518A">
              <w:rPr>
                <w:rFonts w:ascii="Times New Roman" w:hAnsi="Times New Roman"/>
                <w:sz w:val="24"/>
                <w:szCs w:val="24"/>
                <w:lang w:val="uk-UA"/>
              </w:rPr>
              <w:t>З дати підписання договору до 31 грудня 2024 року.</w:t>
            </w:r>
          </w:p>
          <w:p w14:paraId="7F52FC20" w14:textId="07FD700A" w:rsidR="00A00177" w:rsidRPr="00AF518A" w:rsidRDefault="00A00177" w:rsidP="00B413F2">
            <w:pPr>
              <w:spacing w:before="150" w:after="150" w:line="240" w:lineRule="auto"/>
              <w:rPr>
                <w:rFonts w:ascii="Times New Roman" w:eastAsia="Times New Roman" w:hAnsi="Times New Roman"/>
                <w:sz w:val="24"/>
                <w:szCs w:val="24"/>
                <w:lang w:val="uk-UA" w:eastAsia="ru-RU"/>
              </w:rPr>
            </w:pPr>
          </w:p>
        </w:tc>
      </w:tr>
      <w:tr w:rsidR="00A00177" w:rsidRPr="000A74B5" w14:paraId="554A0B1B" w14:textId="77777777" w:rsidTr="00B413F2">
        <w:tc>
          <w:tcPr>
            <w:tcW w:w="300" w:type="pct"/>
            <w:shd w:val="clear" w:color="auto" w:fill="FFFFFF"/>
            <w:hideMark/>
          </w:tcPr>
          <w:p w14:paraId="537AE309" w14:textId="77777777" w:rsidR="00A00177" w:rsidRPr="00B413F2" w:rsidRDefault="00A00177"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A00177" w:rsidRPr="00B413F2" w:rsidRDefault="00A00177"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A00177" w:rsidRPr="00B413F2" w:rsidRDefault="00A00177"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00177" w:rsidRPr="000A74B5" w14:paraId="33EBD77D" w14:textId="77777777" w:rsidTr="00B413F2">
        <w:tc>
          <w:tcPr>
            <w:tcW w:w="300" w:type="pct"/>
            <w:shd w:val="clear" w:color="auto" w:fill="FFFFFF"/>
            <w:hideMark/>
          </w:tcPr>
          <w:p w14:paraId="1498E074" w14:textId="77777777" w:rsidR="00A00177" w:rsidRPr="00B413F2" w:rsidRDefault="00A00177"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A00177" w:rsidRPr="00B413F2" w:rsidRDefault="00A00177"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A00177" w:rsidRPr="00B413F2" w:rsidRDefault="00A00177"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A00177" w:rsidRPr="000A74B5" w14:paraId="66F4D967" w14:textId="77777777" w:rsidTr="00B413F2">
        <w:tc>
          <w:tcPr>
            <w:tcW w:w="300" w:type="pct"/>
            <w:shd w:val="clear" w:color="auto" w:fill="FFFFFF"/>
            <w:hideMark/>
          </w:tcPr>
          <w:p w14:paraId="79B6A78E" w14:textId="77777777" w:rsidR="00A00177" w:rsidRPr="00B413F2" w:rsidRDefault="00A00177"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A00177" w:rsidRPr="00B413F2" w:rsidRDefault="00A00177"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A00177" w:rsidRDefault="00A00177"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A00177" w:rsidRDefault="00A00177"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A00177" w:rsidRPr="00B413F2" w:rsidRDefault="00A00177"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A00177" w:rsidRPr="00480D60" w14:paraId="0603F8D5" w14:textId="77777777" w:rsidTr="00B413F2">
        <w:tc>
          <w:tcPr>
            <w:tcW w:w="300" w:type="pct"/>
            <w:shd w:val="clear" w:color="auto" w:fill="FFFFFF"/>
          </w:tcPr>
          <w:p w14:paraId="5A452B85" w14:textId="77777777" w:rsidR="00A00177" w:rsidRPr="00B413F2" w:rsidRDefault="00A00177"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A00177" w:rsidRDefault="00A00177"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3E549181" w14:textId="683BC92D" w:rsidR="00A00177" w:rsidRPr="00697AD1" w:rsidRDefault="00A00177" w:rsidP="00480D60">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eastAsia="ru-RU"/>
              </w:rPr>
              <w:t>Замовник</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приймає</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розгляду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тендерні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пропозиції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ціни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яких</w:t>
            </w:r>
            <w:proofErr w:type="spellEnd"/>
            <w:r>
              <w:rPr>
                <w:rFonts w:ascii="Times New Roman" w:eastAsia="Times New Roman" w:hAnsi="Times New Roman"/>
                <w:sz w:val="24"/>
                <w:szCs w:val="24"/>
                <w:lang w:eastAsia="ru-RU"/>
              </w:rPr>
              <w:t xml:space="preserve"> є </w:t>
            </w:r>
            <w:proofErr w:type="spellStart"/>
            <w:r>
              <w:rPr>
                <w:rFonts w:ascii="Times New Roman" w:eastAsia="Times New Roman" w:hAnsi="Times New Roman"/>
                <w:sz w:val="24"/>
                <w:szCs w:val="24"/>
                <w:lang w:eastAsia="ru-RU"/>
              </w:rPr>
              <w:t>вищими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ніж</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очікувана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вартість</w:t>
            </w:r>
            <w:proofErr w:type="spellEnd"/>
            <w:r>
              <w:rPr>
                <w:rFonts w:ascii="Times New Roman" w:eastAsia="Times New Roman" w:hAnsi="Times New Roman"/>
                <w:sz w:val="24"/>
                <w:szCs w:val="24"/>
                <w:lang w:eastAsia="ru-RU"/>
              </w:rPr>
              <w:t xml:space="preserve"> предмета, </w:t>
            </w:r>
            <w:proofErr w:type="spellStart"/>
            <w:r>
              <w:rPr>
                <w:rFonts w:ascii="Times New Roman" w:eastAsia="Times New Roman" w:hAnsi="Times New Roman"/>
                <w:sz w:val="24"/>
                <w:szCs w:val="24"/>
                <w:lang w:eastAsia="ru-RU"/>
              </w:rPr>
              <w:t>визначена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замовником</w:t>
            </w:r>
            <w:proofErr w:type="spellEnd"/>
            <w:r>
              <w:rPr>
                <w:rFonts w:ascii="Times New Roman" w:eastAsia="Times New Roman" w:hAnsi="Times New Roman"/>
                <w:sz w:val="24"/>
                <w:szCs w:val="24"/>
                <w:lang w:val="uk-UA" w:eastAsia="ru-RU"/>
              </w:rPr>
              <w:t>.</w:t>
            </w:r>
          </w:p>
          <w:p w14:paraId="44E7A724" w14:textId="025CD499" w:rsidR="00A00177" w:rsidRPr="00480D60" w:rsidRDefault="00A00177" w:rsidP="00180555">
            <w:pPr>
              <w:spacing w:before="150" w:after="150" w:line="240" w:lineRule="auto"/>
              <w:jc w:val="both"/>
              <w:rPr>
                <w:rFonts w:ascii="Times New Roman" w:eastAsia="Times New Roman" w:hAnsi="Times New Roman"/>
                <w:sz w:val="24"/>
                <w:szCs w:val="24"/>
                <w:lang w:eastAsia="ru-RU"/>
              </w:rPr>
            </w:pPr>
          </w:p>
        </w:tc>
      </w:tr>
      <w:tr w:rsidR="00A00177" w:rsidRPr="000A74B5" w14:paraId="48AB05A1" w14:textId="77777777" w:rsidTr="00B413F2">
        <w:tc>
          <w:tcPr>
            <w:tcW w:w="5000" w:type="pct"/>
            <w:gridSpan w:val="3"/>
            <w:shd w:val="clear" w:color="auto" w:fill="FFFFFF"/>
            <w:hideMark/>
          </w:tcPr>
          <w:p w14:paraId="616DB44E" w14:textId="3AFFEF68" w:rsidR="00A00177" w:rsidRPr="00B413F2" w:rsidRDefault="00A00177"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ІІ. </w:t>
            </w: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A00177" w:rsidRPr="003D5DCC" w14:paraId="2A0F34E1" w14:textId="77777777" w:rsidTr="00B413F2">
        <w:tc>
          <w:tcPr>
            <w:tcW w:w="300" w:type="pct"/>
            <w:shd w:val="clear" w:color="auto" w:fill="FFFFFF"/>
            <w:hideMark/>
          </w:tcPr>
          <w:p w14:paraId="6403BD8A" w14:textId="77777777" w:rsidR="00A00177" w:rsidRPr="00B413F2" w:rsidRDefault="00A00177"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A00177" w:rsidRPr="00B413F2" w:rsidRDefault="00A00177"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A00177" w:rsidRDefault="00A00177"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w:t>
            </w:r>
            <w:r w:rsidRPr="008A7395">
              <w:rPr>
                <w:rFonts w:ascii="Times New Roman" w:eastAsia="Times New Roman" w:hAnsi="Times New Roman"/>
                <w:sz w:val="24"/>
                <w:szCs w:val="24"/>
                <w:lang w:val="uk-UA" w:eastAsia="ru-RU"/>
              </w:rPr>
              <w:lastRenderedPageBreak/>
              <w:t>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A00177" w:rsidRDefault="00A00177"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A00177" w:rsidRPr="00B413F2" w:rsidRDefault="00A00177"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00177" w:rsidRPr="000A74B5" w14:paraId="66DDD752" w14:textId="77777777" w:rsidTr="00B413F2">
        <w:tc>
          <w:tcPr>
            <w:tcW w:w="300" w:type="pct"/>
            <w:shd w:val="clear" w:color="auto" w:fill="FFFFFF"/>
            <w:hideMark/>
          </w:tcPr>
          <w:p w14:paraId="246C574F" w14:textId="77777777" w:rsidR="00A00177" w:rsidRPr="00B413F2" w:rsidRDefault="00A00177"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A00177" w:rsidRPr="00B413F2" w:rsidRDefault="00A00177"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A00177" w:rsidRDefault="00A00177"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A00177" w:rsidRPr="00883C78" w:rsidRDefault="00A00177"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A00177" w:rsidRPr="000A74B5" w14:paraId="2663D581" w14:textId="77777777" w:rsidTr="00B413F2">
        <w:tc>
          <w:tcPr>
            <w:tcW w:w="5000" w:type="pct"/>
            <w:gridSpan w:val="3"/>
            <w:shd w:val="clear" w:color="auto" w:fill="FFFFFF"/>
            <w:hideMark/>
          </w:tcPr>
          <w:p w14:paraId="679A52B5" w14:textId="079041BA" w:rsidR="00A00177" w:rsidRPr="00B413F2" w:rsidRDefault="00A00177"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ІІІ. </w:t>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A00177" w:rsidRPr="003D5DCC" w14:paraId="7E7B5366" w14:textId="77777777" w:rsidTr="00B413F2">
        <w:tc>
          <w:tcPr>
            <w:tcW w:w="300" w:type="pct"/>
            <w:shd w:val="clear" w:color="auto" w:fill="FFFFFF"/>
            <w:hideMark/>
          </w:tcPr>
          <w:p w14:paraId="5F0270FB" w14:textId="77777777" w:rsidR="00A00177" w:rsidRPr="00B413F2" w:rsidRDefault="00A00177"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A00177" w:rsidRPr="00B413F2" w:rsidRDefault="00A00177"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A00177" w:rsidRDefault="00A00177"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w:t>
            </w:r>
            <w:r w:rsidRPr="007A75D9">
              <w:rPr>
                <w:rFonts w:ascii="Times New Roman" w:eastAsia="Times New Roman" w:hAnsi="Times New Roman"/>
                <w:sz w:val="24"/>
                <w:szCs w:val="24"/>
                <w:lang w:val="uk-UA" w:eastAsia="ru-RU"/>
              </w:rPr>
              <w:lastRenderedPageBreak/>
              <w:t>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F1D50C5" w14:textId="58A55C43" w:rsidR="00A00177" w:rsidRPr="00480D60" w:rsidRDefault="00A00177" w:rsidP="002D4CF4">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Додатку № 1 до тендерної документації;</w:t>
            </w:r>
          </w:p>
          <w:p w14:paraId="58B5C82B" w14:textId="49378076" w:rsidR="00A00177" w:rsidRDefault="00A00177" w:rsidP="002D4CF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74C43340" w:rsidR="00A00177" w:rsidRDefault="00A00177" w:rsidP="002D4CF4">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 характеристикам</w:t>
            </w:r>
            <w:r w:rsidRPr="00AC2592">
              <w:rPr>
                <w:rFonts w:ascii="Times New Roman" w:eastAsia="Times New Roman" w:hAnsi="Times New Roman"/>
                <w:sz w:val="24"/>
                <w:szCs w:val="24"/>
                <w:lang w:val="uk-UA" w:eastAsia="ru-RU"/>
              </w:rPr>
              <w:t xml:space="preserve">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14:paraId="74E2E7C8" w14:textId="3E32CB1F" w:rsidR="00A00177" w:rsidRDefault="00A00177" w:rsidP="002D4CF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A00177" w:rsidRDefault="00A00177" w:rsidP="002D4CF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6B8B7894" w:rsidR="00A00177" w:rsidRDefault="00A00177" w:rsidP="002D4CF4">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та/або інформації визначені тендерною документацією та додатками.</w:t>
            </w:r>
          </w:p>
          <w:p w14:paraId="7C88F50B" w14:textId="77777777" w:rsidR="00A00177" w:rsidRDefault="00A00177"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A00177" w:rsidRDefault="00A00177"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A00177" w:rsidRPr="00A57464" w:rsidRDefault="00A00177"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A00177" w:rsidRPr="00A57464" w:rsidRDefault="00A0017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7A75D9">
              <w:rPr>
                <w:rFonts w:ascii="Times New Roman" w:eastAsia="Times New Roman" w:hAnsi="Times New Roman"/>
                <w:sz w:val="24"/>
                <w:szCs w:val="24"/>
                <w:lang w:val="uk-UA" w:eastAsia="ru-RU"/>
              </w:rPr>
              <w:lastRenderedPageBreak/>
              <w:t>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A00177" w:rsidRDefault="00A0017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A00177" w:rsidRDefault="00A0017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A00177" w:rsidRDefault="00A0017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A00177" w:rsidRDefault="00A00177" w:rsidP="00717447">
            <w:pPr>
              <w:spacing w:before="150" w:after="150" w:line="240" w:lineRule="auto"/>
              <w:jc w:val="both"/>
              <w:rPr>
                <w:rFonts w:ascii="Times New Roman" w:eastAsia="Times New Roman" w:hAnsi="Times New Roman"/>
                <w:sz w:val="24"/>
                <w:szCs w:val="24"/>
                <w:lang w:val="uk-UA" w:eastAsia="ru-RU"/>
              </w:rPr>
            </w:pPr>
            <w:r w:rsidRPr="00EE5FF3">
              <w:rPr>
                <w:rFonts w:ascii="Times New Roman" w:eastAsia="Times New Roman" w:hAnsi="Times New Roman"/>
                <w:sz w:val="24"/>
                <w:szCs w:val="24"/>
                <w:lang w:val="uk-UA" w:eastAsia="ru-RU"/>
              </w:rPr>
              <w:t xml:space="preserve">Опис формальних помилок: </w:t>
            </w:r>
            <w:r>
              <w:rPr>
                <w:rFonts w:ascii="Times New Roman" w:eastAsia="Times New Roman" w:hAnsi="Times New Roman"/>
                <w:sz w:val="24"/>
                <w:szCs w:val="24"/>
                <w:lang w:val="uk-UA" w:eastAsia="ru-RU"/>
              </w:rPr>
              <w:t>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A00177" w:rsidRDefault="00A0017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0F5F0E7" w14:textId="2D3E9481" w:rsidR="00A00177" w:rsidRDefault="00A0017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A00177" w:rsidRDefault="00A00177" w:rsidP="002D4C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A00177" w:rsidRDefault="00A00177" w:rsidP="002D4C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A00177" w:rsidRDefault="00A00177" w:rsidP="002D4C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A00177" w:rsidRDefault="00A00177" w:rsidP="002D4C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A00177" w:rsidRDefault="00A00177" w:rsidP="002D4C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застосування правил переносу частини слова з рядка в рядок; </w:t>
            </w:r>
          </w:p>
          <w:p w14:paraId="3D6EBB24" w14:textId="77777777" w:rsidR="00A00177" w:rsidRDefault="00A00177" w:rsidP="002D4C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A00177" w:rsidRDefault="00A00177" w:rsidP="002D4C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388EF5B7" w:rsidR="00A00177" w:rsidRDefault="00A0017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Pr="00717447">
              <w:rPr>
                <w:rFonts w:ascii="Times New Roman" w:eastAsia="Times New Roman" w:hAnsi="Times New Roman"/>
                <w:sz w:val="24"/>
                <w:szCs w:val="24"/>
                <w:lang w:val="uk-UA" w:eastAsia="ru-RU"/>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236DAFCA" w:rsidR="00A00177" w:rsidRDefault="00A0017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Pr="00717447">
              <w:rPr>
                <w:rFonts w:ascii="Times New Roman" w:eastAsia="Times New Roman" w:hAnsi="Times New Roman"/>
                <w:sz w:val="24"/>
                <w:szCs w:val="24"/>
                <w:lang w:val="uk-UA" w:eastAsia="ru-RU"/>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177A6A82" w:rsidR="00A00177" w:rsidRDefault="00A0017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Pr="00717447">
              <w:rPr>
                <w:rFonts w:ascii="Times New Roman" w:eastAsia="Times New Roman" w:hAnsi="Times New Roman"/>
                <w:sz w:val="24"/>
                <w:szCs w:val="24"/>
                <w:lang w:val="uk-UA" w:eastAsia="ru-RU"/>
              </w:rPr>
              <w:t xml:space="preserve">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3147A026" w:rsidR="00A00177" w:rsidRDefault="00A0017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Pr="00717447">
              <w:rPr>
                <w:rFonts w:ascii="Times New Roman" w:eastAsia="Times New Roman" w:hAnsi="Times New Roman"/>
                <w:sz w:val="24"/>
                <w:szCs w:val="24"/>
                <w:lang w:val="uk-UA" w:eastAsia="ru-RU"/>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22FD3034" w:rsidR="00A00177" w:rsidRDefault="00A0017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Pr="00717447">
              <w:rPr>
                <w:rFonts w:ascii="Times New Roman" w:eastAsia="Times New Roman" w:hAnsi="Times New Roman"/>
                <w:sz w:val="24"/>
                <w:szCs w:val="24"/>
                <w:lang w:val="uk-UA" w:eastAsia="ru-RU"/>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5DA62804" w:rsidR="00A00177" w:rsidRDefault="00A0017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Pr="00717447">
              <w:rPr>
                <w:rFonts w:ascii="Times New Roman" w:eastAsia="Times New Roman" w:hAnsi="Times New Roman"/>
                <w:sz w:val="24"/>
                <w:szCs w:val="24"/>
                <w:lang w:val="uk-UA" w:eastAsia="ru-RU"/>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AD62939" w:rsidR="00A00177" w:rsidRDefault="00A0017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r w:rsidRPr="00717447">
              <w:rPr>
                <w:rFonts w:ascii="Times New Roman" w:eastAsia="Times New Roman" w:hAnsi="Times New Roman"/>
                <w:sz w:val="24"/>
                <w:szCs w:val="24"/>
                <w:lang w:val="uk-UA" w:eastAsia="ru-RU"/>
              </w:rPr>
              <w:t xml:space="preserve">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48C4DC95" w:rsidR="00A00177" w:rsidRDefault="00A0017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r w:rsidRPr="00717447">
              <w:rPr>
                <w:rFonts w:ascii="Times New Roman" w:eastAsia="Times New Roman" w:hAnsi="Times New Roman"/>
                <w:sz w:val="24"/>
                <w:szCs w:val="24"/>
                <w:lang w:val="uk-UA" w:eastAsia="ru-RU"/>
              </w:rPr>
              <w:t xml:space="preserve">Подання документа учасником процедури закупівлі у складі тендерної пропозиції, який засвідчений підписом </w:t>
            </w:r>
            <w:r w:rsidRPr="00717447">
              <w:rPr>
                <w:rFonts w:ascii="Times New Roman" w:eastAsia="Times New Roman" w:hAnsi="Times New Roman"/>
                <w:sz w:val="24"/>
                <w:szCs w:val="24"/>
                <w:lang w:val="uk-UA" w:eastAsia="ru-RU"/>
              </w:rPr>
              <w:lastRenderedPageBreak/>
              <w:t xml:space="preserve">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4D5EE85C" w:rsidR="00A00177" w:rsidRDefault="00A0017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r w:rsidRPr="00717447">
              <w:rPr>
                <w:rFonts w:ascii="Times New Roman" w:eastAsia="Times New Roman" w:hAnsi="Times New Roman"/>
                <w:sz w:val="24"/>
                <w:szCs w:val="24"/>
                <w:lang w:val="uk-UA" w:eastAsia="ru-RU"/>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50CADA9F" w:rsidR="00A00177" w:rsidRDefault="00A0017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r w:rsidRPr="00717447">
              <w:rPr>
                <w:rFonts w:ascii="Times New Roman" w:eastAsia="Times New Roman" w:hAnsi="Times New Roman"/>
                <w:sz w:val="24"/>
                <w:szCs w:val="24"/>
                <w:lang w:val="uk-UA" w:eastAsia="ru-RU"/>
              </w:rPr>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45301C84" w:rsidR="00A00177" w:rsidRDefault="00A0017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r w:rsidRPr="00717447">
              <w:rPr>
                <w:rFonts w:ascii="Times New Roman" w:eastAsia="Times New Roman" w:hAnsi="Times New Roman"/>
                <w:sz w:val="24"/>
                <w:szCs w:val="24"/>
                <w:lang w:val="uk-UA"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A00177" w:rsidRDefault="00A0017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1665FE24" w:rsidR="00A00177" w:rsidRDefault="00A00177" w:rsidP="002D4CF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«одеська область» замість «Одеська область» або «місто </w:t>
            </w:r>
            <w:proofErr w:type="spellStart"/>
            <w:r>
              <w:rPr>
                <w:rFonts w:ascii="Times New Roman" w:eastAsia="Times New Roman" w:hAnsi="Times New Roman"/>
                <w:sz w:val="24"/>
                <w:szCs w:val="24"/>
                <w:lang w:val="uk-UA" w:eastAsia="ru-RU"/>
              </w:rPr>
              <w:t>одеса</w:t>
            </w:r>
            <w:proofErr w:type="spellEnd"/>
            <w:r>
              <w:rPr>
                <w:rFonts w:ascii="Times New Roman" w:eastAsia="Times New Roman" w:hAnsi="Times New Roman"/>
                <w:sz w:val="24"/>
                <w:szCs w:val="24"/>
                <w:lang w:val="uk-UA" w:eastAsia="ru-RU"/>
              </w:rPr>
              <w:t xml:space="preserve">» замість «місто Одеса»; </w:t>
            </w:r>
          </w:p>
          <w:p w14:paraId="1D78644B" w14:textId="77777777" w:rsidR="00A00177" w:rsidRDefault="00A00177" w:rsidP="002D4CF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A00177" w:rsidRDefault="00A00177" w:rsidP="002D4CF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A00177" w:rsidRDefault="00A00177" w:rsidP="002D4CF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A00177" w:rsidRDefault="00A00177" w:rsidP="002D4CF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A00177" w:rsidRDefault="00A00177" w:rsidP="002D4CF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A00177" w:rsidRPr="00601FFA" w:rsidRDefault="00A00177" w:rsidP="002D4CF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A00177" w:rsidRPr="008C43B6" w14:paraId="247477F4" w14:textId="77777777" w:rsidTr="00B413F2">
        <w:tc>
          <w:tcPr>
            <w:tcW w:w="300" w:type="pct"/>
            <w:shd w:val="clear" w:color="auto" w:fill="FFFFFF"/>
            <w:hideMark/>
          </w:tcPr>
          <w:p w14:paraId="5C3B65EA" w14:textId="77777777" w:rsidR="00A00177" w:rsidRPr="00B413F2" w:rsidRDefault="00A00177"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A00177" w:rsidRPr="00B413F2" w:rsidRDefault="00A00177"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A00177" w:rsidRDefault="00A00177"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4EAA1AE5" w:rsidR="00A00177" w:rsidRPr="00B413F2" w:rsidRDefault="00A00177" w:rsidP="0082608A">
            <w:pPr>
              <w:spacing w:before="150" w:after="150" w:line="240" w:lineRule="auto"/>
              <w:jc w:val="both"/>
              <w:rPr>
                <w:rFonts w:ascii="Times New Roman" w:eastAsia="Times New Roman" w:hAnsi="Times New Roman"/>
                <w:sz w:val="24"/>
                <w:szCs w:val="24"/>
                <w:lang w:val="uk-UA" w:eastAsia="ru-RU"/>
              </w:rPr>
            </w:pPr>
          </w:p>
        </w:tc>
      </w:tr>
      <w:tr w:rsidR="00A00177" w:rsidRPr="008C43B6" w14:paraId="0C71FFB1" w14:textId="77777777" w:rsidTr="00B413F2">
        <w:tc>
          <w:tcPr>
            <w:tcW w:w="300" w:type="pct"/>
            <w:shd w:val="clear" w:color="auto" w:fill="FFFFFF"/>
            <w:hideMark/>
          </w:tcPr>
          <w:p w14:paraId="232A9B24" w14:textId="77777777" w:rsidR="00A00177" w:rsidRPr="00B413F2" w:rsidRDefault="00A00177"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A00177" w:rsidRPr="00B413F2" w:rsidRDefault="00A00177"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A00177" w:rsidRDefault="00A00177"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6ED6AE1D" w:rsidR="00A00177" w:rsidRPr="00B413F2" w:rsidRDefault="00A00177" w:rsidP="00D86E4C">
            <w:pPr>
              <w:spacing w:before="150" w:after="150" w:line="240" w:lineRule="auto"/>
              <w:jc w:val="both"/>
              <w:rPr>
                <w:rFonts w:ascii="Times New Roman" w:eastAsia="Times New Roman" w:hAnsi="Times New Roman"/>
                <w:sz w:val="24"/>
                <w:szCs w:val="24"/>
                <w:lang w:val="uk-UA" w:eastAsia="ru-RU"/>
              </w:rPr>
            </w:pPr>
          </w:p>
        </w:tc>
      </w:tr>
      <w:tr w:rsidR="00A00177" w:rsidRPr="003D5DCC" w14:paraId="4F0E3A87" w14:textId="77777777" w:rsidTr="00B413F2">
        <w:tc>
          <w:tcPr>
            <w:tcW w:w="300" w:type="pct"/>
            <w:shd w:val="clear" w:color="auto" w:fill="FFFFFF"/>
            <w:hideMark/>
          </w:tcPr>
          <w:p w14:paraId="0C6AD42A" w14:textId="77777777" w:rsidR="00A00177" w:rsidRPr="00B413F2" w:rsidRDefault="00A00177"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A00177" w:rsidRPr="00B413F2" w:rsidRDefault="00A00177"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A00177" w:rsidRDefault="00A00177"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A00177" w:rsidRPr="00E94849" w:rsidRDefault="00A00177"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A00177" w:rsidRPr="00E94849" w:rsidRDefault="00A00177"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A00177" w:rsidRPr="00E94849" w:rsidRDefault="00A00177" w:rsidP="002D4CF4">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A00177" w:rsidRPr="00E94849" w:rsidRDefault="00A00177" w:rsidP="002D4CF4">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A00177" w:rsidRPr="00E94849" w:rsidRDefault="00A00177"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0177" w:rsidRPr="00C535CC" w14:paraId="30AB5656" w14:textId="77777777" w:rsidTr="00B413F2">
        <w:tc>
          <w:tcPr>
            <w:tcW w:w="300" w:type="pct"/>
            <w:shd w:val="clear" w:color="auto" w:fill="FFFFFF"/>
            <w:hideMark/>
          </w:tcPr>
          <w:p w14:paraId="6FE83FC1" w14:textId="77777777" w:rsidR="00A00177" w:rsidRPr="00B413F2" w:rsidRDefault="00A00177"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A00177" w:rsidRPr="00B413F2" w:rsidRDefault="00A00177"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A00177" w:rsidRDefault="00A00177"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A00177" w:rsidRPr="007A75D9" w:rsidRDefault="00A00177"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A00177" w:rsidRPr="007A75D9" w:rsidRDefault="00A00177"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A00177" w:rsidRPr="00B413F2" w:rsidRDefault="00A00177"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A00177" w:rsidRPr="000A74B5" w14:paraId="4B44FD2B" w14:textId="77777777" w:rsidTr="00B413F2">
        <w:tc>
          <w:tcPr>
            <w:tcW w:w="300" w:type="pct"/>
            <w:shd w:val="clear" w:color="auto" w:fill="FFFFFF"/>
            <w:hideMark/>
          </w:tcPr>
          <w:p w14:paraId="381BE43B" w14:textId="77777777" w:rsidR="00A00177" w:rsidRPr="00B413F2" w:rsidRDefault="00A00177"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A00177" w:rsidRPr="00B413F2" w:rsidRDefault="00A00177"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A00177" w:rsidRPr="00B413F2" w:rsidRDefault="00A00177"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A00177" w:rsidRPr="000A74B5" w14:paraId="108A3B96" w14:textId="77777777" w:rsidTr="00B413F2">
        <w:tc>
          <w:tcPr>
            <w:tcW w:w="300" w:type="pct"/>
            <w:shd w:val="clear" w:color="auto" w:fill="FFFFFF"/>
            <w:hideMark/>
          </w:tcPr>
          <w:p w14:paraId="30B1264D" w14:textId="77777777" w:rsidR="00A00177" w:rsidRPr="00B413F2" w:rsidRDefault="00A00177"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A00177" w:rsidRPr="00B413F2" w:rsidRDefault="00A00177"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147AA26A" w:rsidR="00A00177" w:rsidRPr="00B413F2" w:rsidRDefault="00A00177"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субпідрядника/співвиконавця не встановлюються.</w:t>
            </w:r>
          </w:p>
        </w:tc>
      </w:tr>
      <w:tr w:rsidR="00A00177" w:rsidRPr="003D5DCC" w14:paraId="41638AD2" w14:textId="77777777" w:rsidTr="00B413F2">
        <w:tc>
          <w:tcPr>
            <w:tcW w:w="300" w:type="pct"/>
            <w:shd w:val="clear" w:color="auto" w:fill="FFFFFF"/>
            <w:hideMark/>
          </w:tcPr>
          <w:p w14:paraId="221C9C5F" w14:textId="77777777" w:rsidR="00A00177" w:rsidRPr="00B413F2" w:rsidRDefault="00A00177"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A00177" w:rsidRPr="00B413F2" w:rsidRDefault="00A00177"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A00177" w:rsidRPr="00B413F2" w:rsidRDefault="00A00177"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00177" w:rsidRPr="008C43B6" w14:paraId="6513D5F7" w14:textId="77777777" w:rsidTr="00B413F2">
        <w:tc>
          <w:tcPr>
            <w:tcW w:w="300" w:type="pct"/>
            <w:shd w:val="clear" w:color="auto" w:fill="FFFFFF"/>
          </w:tcPr>
          <w:p w14:paraId="22D18237" w14:textId="77777777" w:rsidR="00A00177" w:rsidRPr="00B413F2" w:rsidRDefault="00A00177"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A00177" w:rsidRDefault="00A00177"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A00177" w:rsidRDefault="00A00177"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5A796C7C" w:rsidR="00A00177" w:rsidRPr="007654DA" w:rsidRDefault="00A00177" w:rsidP="0082608A">
            <w:pPr>
              <w:spacing w:before="150" w:after="150" w:line="240" w:lineRule="auto"/>
              <w:jc w:val="both"/>
              <w:rPr>
                <w:rFonts w:ascii="Times New Roman" w:eastAsia="Times New Roman" w:hAnsi="Times New Roman"/>
                <w:sz w:val="24"/>
                <w:szCs w:val="24"/>
                <w:lang w:val="uk-UA" w:eastAsia="ru-RU"/>
              </w:rPr>
            </w:pPr>
          </w:p>
        </w:tc>
      </w:tr>
      <w:tr w:rsidR="00A00177" w:rsidRPr="000A74B5" w14:paraId="50F7E0A8" w14:textId="77777777" w:rsidTr="00B413F2">
        <w:tc>
          <w:tcPr>
            <w:tcW w:w="5000" w:type="pct"/>
            <w:gridSpan w:val="3"/>
            <w:shd w:val="clear" w:color="auto" w:fill="FFFFFF"/>
            <w:hideMark/>
          </w:tcPr>
          <w:p w14:paraId="45044C82" w14:textId="2DE70CD9" w:rsidR="00A00177" w:rsidRPr="00B413F2" w:rsidRDefault="00A00177" w:rsidP="0082608A">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w:t>
            </w:r>
            <w:r>
              <w:rPr>
                <w:rFonts w:ascii="Times New Roman" w:eastAsia="Times New Roman" w:hAnsi="Times New Roman"/>
                <w:b/>
                <w:bCs/>
                <w:sz w:val="24"/>
                <w:szCs w:val="24"/>
                <w:lang w:val="en-US" w:eastAsia="ru-RU"/>
              </w:rPr>
              <w:t>V</w:t>
            </w:r>
            <w:r>
              <w:rPr>
                <w:rFonts w:ascii="Times New Roman" w:eastAsia="Times New Roman" w:hAnsi="Times New Roman"/>
                <w:b/>
                <w:bCs/>
                <w:sz w:val="24"/>
                <w:szCs w:val="24"/>
                <w:lang w:val="uk-UA" w:eastAsia="ru-RU"/>
              </w:rPr>
              <w:t xml:space="preserve">.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A00177" w:rsidRPr="000A74B5" w14:paraId="2301613C" w14:textId="77777777" w:rsidTr="00B413F2">
        <w:tc>
          <w:tcPr>
            <w:tcW w:w="300" w:type="pct"/>
            <w:shd w:val="clear" w:color="auto" w:fill="FFFFFF"/>
            <w:hideMark/>
          </w:tcPr>
          <w:p w14:paraId="5072672B" w14:textId="77777777" w:rsidR="00A00177" w:rsidRPr="00B413F2" w:rsidRDefault="00A00177"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A00177" w:rsidRPr="00B413F2" w:rsidRDefault="00A00177"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B6E7409" w14:textId="77777777" w:rsidR="00A00177" w:rsidRPr="005C05E8" w:rsidRDefault="00A00177" w:rsidP="005C05E8">
            <w:pPr>
              <w:spacing w:before="150" w:after="150" w:line="240" w:lineRule="auto"/>
              <w:jc w:val="both"/>
              <w:rPr>
                <w:rFonts w:ascii="Times New Roman" w:eastAsia="Times New Roman" w:hAnsi="Times New Roman"/>
                <w:sz w:val="24"/>
                <w:szCs w:val="24"/>
                <w:lang w:val="uk-UA" w:eastAsia="ru-RU"/>
              </w:rPr>
            </w:pPr>
            <w:r w:rsidRPr="005C05E8">
              <w:rPr>
                <w:rFonts w:ascii="Times New Roman" w:eastAsia="Times New Roman" w:hAnsi="Times New Roman"/>
                <w:sz w:val="24"/>
                <w:szCs w:val="24"/>
                <w:lang w:val="uk-UA" w:eastAsia="ru-RU"/>
              </w:rPr>
              <w:t xml:space="preserve">Кінцевий строк подання тендерних пропозицій </w:t>
            </w:r>
            <w:r w:rsidRPr="005C05E8">
              <w:rPr>
                <w:rFonts w:ascii="Times New Roman" w:eastAsia="Times New Roman" w:hAnsi="Times New Roman"/>
                <w:b/>
                <w:sz w:val="24"/>
                <w:szCs w:val="24"/>
                <w:lang w:val="uk-UA" w:eastAsia="ru-RU"/>
              </w:rPr>
              <w:t>вказано в оголошенні процедури закупівлі</w:t>
            </w:r>
            <w:r w:rsidRPr="005C05E8">
              <w:rPr>
                <w:rFonts w:ascii="Times New Roman" w:eastAsia="Times New Roman" w:hAnsi="Times New Roman"/>
                <w:b/>
                <w:bCs/>
                <w:sz w:val="24"/>
                <w:szCs w:val="24"/>
                <w:lang w:val="uk-UA" w:eastAsia="ru-RU"/>
              </w:rPr>
              <w:t>.</w:t>
            </w:r>
          </w:p>
          <w:p w14:paraId="13C5B6C5" w14:textId="77777777" w:rsidR="00A00177" w:rsidRPr="00A57464" w:rsidRDefault="00A00177"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A00177" w:rsidRPr="003D5DCC" w14:paraId="0D6A8D54" w14:textId="77777777" w:rsidTr="00B413F2">
        <w:tc>
          <w:tcPr>
            <w:tcW w:w="300" w:type="pct"/>
            <w:shd w:val="clear" w:color="auto" w:fill="FFFFFF"/>
            <w:hideMark/>
          </w:tcPr>
          <w:p w14:paraId="06FC0115" w14:textId="77777777" w:rsidR="00A00177" w:rsidRPr="00B413F2" w:rsidRDefault="00A00177"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A00177" w:rsidRPr="00B413F2" w:rsidRDefault="00A00177"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A00177" w:rsidRPr="007A75D9" w:rsidRDefault="00A00177"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A00177" w:rsidRPr="007C50EC" w:rsidRDefault="00A00177" w:rsidP="0082608A">
            <w:pPr>
              <w:spacing w:before="150" w:after="150" w:line="240" w:lineRule="auto"/>
              <w:jc w:val="both"/>
              <w:rPr>
                <w:rFonts w:ascii="Times New Roman" w:eastAsia="Times New Roman" w:hAnsi="Times New Roman"/>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7C50EC">
              <w:rPr>
                <w:rFonts w:ascii="Times New Roman" w:eastAsia="Times New Roman" w:hAnsi="Times New Roman"/>
                <w:lang w:val="uk-UA" w:eastAsia="ru-RU"/>
              </w:rPr>
              <w:t>оприлюднюється відповідно до частин 3 та 4 статті 28 Закону.</w:t>
            </w:r>
          </w:p>
          <w:p w14:paraId="7F5E4685" w14:textId="16ED7DD6" w:rsidR="00A00177" w:rsidRPr="007A75D9" w:rsidRDefault="00A00177"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A00177" w:rsidRPr="007A75D9" w:rsidRDefault="00A00177"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7A75D9">
              <w:rPr>
                <w:rFonts w:ascii="Times New Roman" w:eastAsia="Times New Roman" w:hAnsi="Times New Roman"/>
                <w:sz w:val="24"/>
                <w:szCs w:val="24"/>
                <w:lang w:val="uk-UA" w:eastAsia="ru-RU"/>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A00177" w:rsidRPr="00A57464" w:rsidRDefault="00A00177"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A00177" w:rsidRPr="001E26CE" w14:paraId="1C80DED9" w14:textId="77777777" w:rsidTr="00B413F2">
        <w:tc>
          <w:tcPr>
            <w:tcW w:w="5000" w:type="pct"/>
            <w:gridSpan w:val="3"/>
            <w:shd w:val="clear" w:color="auto" w:fill="FFFFFF"/>
            <w:hideMark/>
          </w:tcPr>
          <w:p w14:paraId="4BBC93DA" w14:textId="4440D050" w:rsidR="00A00177" w:rsidRPr="00B413F2" w:rsidRDefault="00A00177" w:rsidP="0082608A">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w:t>
            </w:r>
            <w:r>
              <w:rPr>
                <w:rFonts w:ascii="Times New Roman" w:eastAsia="Times New Roman" w:hAnsi="Times New Roman"/>
                <w:b/>
                <w:bCs/>
                <w:sz w:val="24"/>
                <w:szCs w:val="24"/>
                <w:lang w:val="en-US" w:eastAsia="ru-RU"/>
              </w:rPr>
              <w:t>V</w:t>
            </w:r>
            <w:r>
              <w:rPr>
                <w:rFonts w:ascii="Times New Roman" w:eastAsia="Times New Roman" w:hAnsi="Times New Roman"/>
                <w:b/>
                <w:bCs/>
                <w:sz w:val="24"/>
                <w:szCs w:val="24"/>
                <w:lang w:val="uk-UA" w:eastAsia="ru-RU"/>
              </w:rPr>
              <w:t xml:space="preserve">. </w:t>
            </w:r>
            <w:r w:rsidRPr="00B413F2">
              <w:rPr>
                <w:rFonts w:ascii="Times New Roman" w:eastAsia="Times New Roman" w:hAnsi="Times New Roman"/>
                <w:b/>
                <w:bCs/>
                <w:sz w:val="24"/>
                <w:szCs w:val="24"/>
                <w:lang w:val="uk-UA" w:eastAsia="ru-RU"/>
              </w:rPr>
              <w:t>Оцінка тендерної пропозиції</w:t>
            </w:r>
          </w:p>
        </w:tc>
      </w:tr>
      <w:tr w:rsidR="00A00177" w:rsidRPr="000A74B5" w14:paraId="5EDD15CD" w14:textId="77777777" w:rsidTr="00B413F2">
        <w:tc>
          <w:tcPr>
            <w:tcW w:w="300" w:type="pct"/>
            <w:shd w:val="clear" w:color="auto" w:fill="FFFFFF"/>
            <w:hideMark/>
          </w:tcPr>
          <w:p w14:paraId="16F1FDB5" w14:textId="77777777" w:rsidR="00A00177" w:rsidRPr="00B413F2" w:rsidRDefault="00A00177"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A00177" w:rsidRPr="00B413F2" w:rsidRDefault="00A00177"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A00177" w:rsidRDefault="00A00177"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A00177" w:rsidRPr="00B413F2" w:rsidRDefault="00A00177"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A00177" w:rsidRPr="008C43B6" w14:paraId="3864D9C7" w14:textId="77777777" w:rsidTr="00B413F2">
        <w:tc>
          <w:tcPr>
            <w:tcW w:w="300" w:type="pct"/>
            <w:shd w:val="clear" w:color="auto" w:fill="FFFFFF"/>
            <w:hideMark/>
          </w:tcPr>
          <w:p w14:paraId="629A49F0" w14:textId="77777777" w:rsidR="00A00177" w:rsidRPr="00B413F2" w:rsidRDefault="00A00177"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A00177" w:rsidRPr="00B413F2" w:rsidRDefault="00A00177" w:rsidP="001D4720">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2067E0A9" w:rsidR="00A00177" w:rsidRPr="000010FF" w:rsidRDefault="00A00177" w:rsidP="000010FF">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w:t>
            </w:r>
            <w:r w:rsidRPr="000010F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w:t>
            </w:r>
            <w:r>
              <w:rPr>
                <w:rFonts w:ascii="Times New Roman" w:eastAsia="Times New Roman" w:hAnsi="Times New Roman"/>
                <w:sz w:val="24"/>
                <w:szCs w:val="24"/>
                <w:lang w:val="uk-UA"/>
              </w:rPr>
              <w:t>омадянином Російської Федерації/</w:t>
            </w:r>
            <w:r w:rsidRPr="000010FF">
              <w:rPr>
                <w:rFonts w:ascii="Times New Roman" w:eastAsia="Times New Roman" w:hAnsi="Times New Roman"/>
                <w:sz w:val="24"/>
                <w:szCs w:val="24"/>
                <w:lang w:val="uk-UA"/>
              </w:rPr>
              <w:t>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w:t>
            </w:r>
            <w:r>
              <w:rPr>
                <w:rFonts w:ascii="Times New Roman" w:eastAsia="Times New Roman" w:hAnsi="Times New Roman"/>
                <w:sz w:val="24"/>
                <w:szCs w:val="24"/>
                <w:lang w:val="uk-UA"/>
              </w:rPr>
              <w:t>одавства Російської Федерації/</w:t>
            </w:r>
            <w:r w:rsidRPr="000010FF">
              <w:rPr>
                <w:rFonts w:ascii="Times New Roman" w:eastAsia="Times New Roman" w:hAnsi="Times New Roman"/>
                <w:sz w:val="24"/>
                <w:szCs w:val="24"/>
                <w:lang w:val="uk-UA"/>
              </w:rPr>
              <w:t xml:space="preserve">Республіки Білорусь; юридичною особою, утвореною та зареєстрованою відповідно до законодавства України, кінцевим </w:t>
            </w:r>
            <w:proofErr w:type="spellStart"/>
            <w:r w:rsidRPr="000010FF">
              <w:rPr>
                <w:rFonts w:ascii="Times New Roman" w:eastAsia="Times New Roman" w:hAnsi="Times New Roman"/>
                <w:sz w:val="24"/>
                <w:szCs w:val="24"/>
                <w:lang w:val="uk-UA"/>
              </w:rPr>
              <w:t>бенефіціарним</w:t>
            </w:r>
            <w:proofErr w:type="spellEnd"/>
            <w:r w:rsidRPr="000010F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w:t>
            </w:r>
            <w:r>
              <w:rPr>
                <w:rFonts w:ascii="Times New Roman" w:eastAsia="Times New Roman" w:hAnsi="Times New Roman"/>
                <w:sz w:val="24"/>
                <w:szCs w:val="24"/>
                <w:lang w:val="uk-UA"/>
              </w:rPr>
              <w:t>і 10 і більше відсотків (далі —</w:t>
            </w:r>
            <w:r w:rsidRPr="000010FF">
              <w:rPr>
                <w:rFonts w:ascii="Times New Roman" w:eastAsia="Times New Roman" w:hAnsi="Times New Roman"/>
                <w:sz w:val="24"/>
                <w:szCs w:val="24"/>
                <w:lang w:val="uk-UA"/>
              </w:rPr>
              <w:t>акти</w:t>
            </w:r>
            <w:r>
              <w:rPr>
                <w:rFonts w:ascii="Times New Roman" w:eastAsia="Times New Roman" w:hAnsi="Times New Roman"/>
                <w:sz w:val="24"/>
                <w:szCs w:val="24"/>
                <w:lang w:val="uk-UA"/>
              </w:rPr>
              <w:t>ви), якої є Російська Федерація/</w:t>
            </w:r>
            <w:r w:rsidRPr="000010FF">
              <w:rPr>
                <w:rFonts w:ascii="Times New Roman" w:eastAsia="Times New Roman" w:hAnsi="Times New Roman"/>
                <w:sz w:val="24"/>
                <w:szCs w:val="24"/>
                <w:lang w:val="uk-UA"/>
              </w:rPr>
              <w:t>Республіка Білорусь, гр</w:t>
            </w:r>
            <w:r>
              <w:rPr>
                <w:rFonts w:ascii="Times New Roman" w:eastAsia="Times New Roman" w:hAnsi="Times New Roman"/>
                <w:sz w:val="24"/>
                <w:szCs w:val="24"/>
                <w:lang w:val="uk-UA"/>
              </w:rPr>
              <w:t>омадянином Російської Федерації</w:t>
            </w:r>
            <w:r w:rsidRPr="000010FF">
              <w:rPr>
                <w:rFonts w:ascii="Times New Roman" w:eastAsia="Times New Roman" w:hAnsi="Times New Roman"/>
                <w:sz w:val="24"/>
                <w:szCs w:val="24"/>
                <w:lang w:val="uk-UA"/>
              </w:rPr>
              <w:t>/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w:t>
            </w:r>
            <w:r>
              <w:rPr>
                <w:rFonts w:ascii="Times New Roman" w:eastAsia="Times New Roman" w:hAnsi="Times New Roman"/>
                <w:sz w:val="24"/>
                <w:szCs w:val="24"/>
                <w:lang w:val="uk-UA"/>
              </w:rPr>
              <w:t>онодавства Російської Федерації</w:t>
            </w:r>
            <w:r w:rsidRPr="000010FF">
              <w:rPr>
                <w:rFonts w:ascii="Times New Roman" w:eastAsia="Times New Roman" w:hAnsi="Times New Roman"/>
                <w:sz w:val="24"/>
                <w:szCs w:val="24"/>
                <w:lang w:val="uk-UA"/>
              </w:rPr>
              <w:t>/ Республіки Білорусь.</w:t>
            </w:r>
          </w:p>
          <w:p w14:paraId="1FA5531D" w14:textId="0CBC99BD" w:rsidR="00A00177" w:rsidRPr="007A75D9" w:rsidRDefault="00A00177" w:rsidP="001D4720">
            <w:pPr>
              <w:spacing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w:t>
            </w:r>
            <w:r>
              <w:rPr>
                <w:rFonts w:ascii="Times New Roman" w:eastAsia="Times New Roman" w:hAnsi="Times New Roman"/>
                <w:sz w:val="24"/>
                <w:szCs w:val="24"/>
                <w:lang w:val="uk-UA"/>
              </w:rPr>
              <w:t>кої Федерації/</w:t>
            </w:r>
            <w:r w:rsidRPr="007A75D9">
              <w:rPr>
                <w:rFonts w:ascii="Times New Roman" w:eastAsia="Times New Roman" w:hAnsi="Times New Roman"/>
                <w:sz w:val="24"/>
                <w:szCs w:val="24"/>
                <w:lang w:val="uk-UA"/>
              </w:rPr>
              <w:t>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A00177" w:rsidRPr="007A75D9" w:rsidRDefault="00A00177" w:rsidP="002D4CF4">
            <w:pPr>
              <w:pStyle w:val="a4"/>
              <w:numPr>
                <w:ilvl w:val="0"/>
                <w:numId w:val="16"/>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w:t>
            </w:r>
            <w:r w:rsidRPr="007A75D9">
              <w:rPr>
                <w:rFonts w:ascii="Times New Roman" w:eastAsia="Times New Roman" w:hAnsi="Times New Roman"/>
                <w:sz w:val="24"/>
                <w:szCs w:val="24"/>
                <w:lang w:val="uk-UA"/>
              </w:rPr>
              <w:lastRenderedPageBreak/>
              <w:t xml:space="preserve">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A00177" w:rsidRPr="007A75D9" w:rsidRDefault="00A00177" w:rsidP="001D4720">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A00177" w:rsidRPr="007A75D9" w:rsidRDefault="00A00177" w:rsidP="002D4CF4">
            <w:pPr>
              <w:pStyle w:val="a4"/>
              <w:numPr>
                <w:ilvl w:val="0"/>
                <w:numId w:val="16"/>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A00177" w:rsidRPr="007A75D9" w:rsidRDefault="00A00177" w:rsidP="001D4720">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A00177" w:rsidRPr="007A75D9" w:rsidRDefault="00A00177" w:rsidP="002D4CF4">
            <w:pPr>
              <w:pStyle w:val="a4"/>
              <w:numPr>
                <w:ilvl w:val="0"/>
                <w:numId w:val="16"/>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A00177" w:rsidRPr="007A75D9" w:rsidRDefault="00A00177" w:rsidP="001D4720">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A00177" w:rsidRDefault="00A00177" w:rsidP="002D4CF4">
            <w:pPr>
              <w:pStyle w:val="a4"/>
              <w:numPr>
                <w:ilvl w:val="0"/>
                <w:numId w:val="16"/>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625627F2" w14:textId="77777777" w:rsidR="00A00177" w:rsidRPr="007A75D9" w:rsidRDefault="00A00177" w:rsidP="001D4720">
            <w:pPr>
              <w:pStyle w:val="a4"/>
              <w:spacing w:after="0" w:line="240" w:lineRule="auto"/>
              <w:ind w:left="502"/>
              <w:jc w:val="both"/>
              <w:rPr>
                <w:rFonts w:ascii="Times New Roman" w:eastAsia="Times New Roman" w:hAnsi="Times New Roman"/>
                <w:sz w:val="24"/>
                <w:szCs w:val="24"/>
                <w:lang w:val="uk-UA"/>
              </w:rPr>
            </w:pPr>
          </w:p>
          <w:p w14:paraId="5554B4B4" w14:textId="5883FCB3" w:rsidR="00A00177" w:rsidRPr="007A75D9" w:rsidRDefault="00A00177" w:rsidP="001D4720">
            <w:pPr>
              <w:spacing w:after="0" w:line="240" w:lineRule="auto"/>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2.</w:t>
            </w: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A00177" w:rsidRPr="007A75D9" w:rsidRDefault="00A00177" w:rsidP="002D4CF4">
            <w:pPr>
              <w:pStyle w:val="a4"/>
              <w:numPr>
                <w:ilvl w:val="0"/>
                <w:numId w:val="16"/>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A00177" w:rsidRPr="007A75D9" w:rsidRDefault="00A00177" w:rsidP="001D4720">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A00177" w:rsidRPr="007A75D9" w:rsidRDefault="00A00177" w:rsidP="002D4CF4">
            <w:pPr>
              <w:pStyle w:val="a4"/>
              <w:numPr>
                <w:ilvl w:val="0"/>
                <w:numId w:val="16"/>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A00177" w:rsidRDefault="00A00177" w:rsidP="001D4720">
            <w:pPr>
              <w:spacing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596AB5B3" w:rsidR="00A00177" w:rsidRPr="007A75D9" w:rsidRDefault="00A00177" w:rsidP="001D4720">
            <w:pPr>
              <w:spacing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w:t>
            </w:r>
            <w:r>
              <w:rPr>
                <w:rFonts w:ascii="Times New Roman" w:eastAsia="Times New Roman" w:hAnsi="Times New Roman"/>
                <w:color w:val="000000" w:themeColor="text1"/>
                <w:sz w:val="24"/>
                <w:szCs w:val="24"/>
                <w:lang w:val="uk-UA"/>
              </w:rPr>
              <w:t>омадянином Російської Федерації/</w:t>
            </w:r>
            <w:r w:rsidRPr="007A75D9">
              <w:rPr>
                <w:rFonts w:ascii="Times New Roman" w:eastAsia="Times New Roman" w:hAnsi="Times New Roman"/>
                <w:color w:val="000000" w:themeColor="text1"/>
                <w:sz w:val="24"/>
                <w:szCs w:val="24"/>
                <w:lang w:val="uk-UA"/>
              </w:rPr>
              <w:t>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w:t>
            </w:r>
            <w:r>
              <w:rPr>
                <w:rFonts w:ascii="Times New Roman" w:eastAsia="Times New Roman" w:hAnsi="Times New Roman"/>
                <w:color w:val="000000" w:themeColor="text1"/>
                <w:sz w:val="24"/>
                <w:szCs w:val="24"/>
                <w:lang w:val="uk-UA"/>
              </w:rPr>
              <w:t>онодавства Російської Федерації/</w:t>
            </w:r>
            <w:r w:rsidRPr="007A75D9">
              <w:rPr>
                <w:rFonts w:ascii="Times New Roman" w:eastAsia="Times New Roman" w:hAnsi="Times New Roman"/>
                <w:color w:val="000000" w:themeColor="text1"/>
                <w:sz w:val="24"/>
                <w:szCs w:val="24"/>
                <w:lang w:val="uk-UA"/>
              </w:rPr>
              <w:t xml:space="preserve">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w:t>
            </w:r>
            <w:r w:rsidRPr="007A75D9">
              <w:rPr>
                <w:rFonts w:ascii="Times New Roman" w:eastAsia="Times New Roman" w:hAnsi="Times New Roman"/>
                <w:color w:val="000000" w:themeColor="text1"/>
                <w:sz w:val="24"/>
                <w:szCs w:val="24"/>
                <w:lang w:val="uk-UA"/>
              </w:rPr>
              <w:lastRenderedPageBreak/>
              <w:t>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w:t>
            </w:r>
            <w:r>
              <w:rPr>
                <w:rFonts w:ascii="Times New Roman" w:eastAsia="Times New Roman" w:hAnsi="Times New Roman"/>
                <w:color w:val="000000" w:themeColor="text1"/>
                <w:sz w:val="24"/>
                <w:szCs w:val="24"/>
                <w:lang w:val="uk-UA"/>
              </w:rPr>
              <w:t>адянином Російської Федерації/</w:t>
            </w:r>
            <w:r w:rsidRPr="007A75D9">
              <w:rPr>
                <w:rFonts w:ascii="Times New Roman" w:eastAsia="Times New Roman" w:hAnsi="Times New Roman"/>
                <w:color w:val="000000" w:themeColor="text1"/>
                <w:sz w:val="24"/>
                <w:szCs w:val="24"/>
                <w:lang w:val="uk-UA"/>
              </w:rPr>
              <w:t>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w:t>
            </w:r>
            <w:r>
              <w:rPr>
                <w:rFonts w:ascii="Times New Roman" w:eastAsia="Times New Roman" w:hAnsi="Times New Roman"/>
                <w:color w:val="000000" w:themeColor="text1"/>
                <w:sz w:val="24"/>
                <w:szCs w:val="24"/>
                <w:lang w:val="uk-UA"/>
              </w:rPr>
              <w:t>одавства Російської Федерації/</w:t>
            </w:r>
            <w:r w:rsidRPr="007A75D9">
              <w:rPr>
                <w:rFonts w:ascii="Times New Roman" w:eastAsia="Times New Roman" w:hAnsi="Times New Roman"/>
                <w:color w:val="000000" w:themeColor="text1"/>
                <w:sz w:val="24"/>
                <w:szCs w:val="24"/>
                <w:lang w:val="uk-UA"/>
              </w:rPr>
              <w:t xml:space="preserve">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w:t>
            </w:r>
            <w:r>
              <w:rPr>
                <w:rFonts w:ascii="Times New Roman" w:eastAsia="Times New Roman" w:hAnsi="Times New Roman"/>
                <w:color w:val="000000" w:themeColor="text1"/>
                <w:sz w:val="24"/>
                <w:szCs w:val="24"/>
                <w:lang w:val="uk-UA"/>
              </w:rPr>
              <w:t>і 10 і більше відсотків (далі —</w:t>
            </w:r>
            <w:r w:rsidRPr="007A75D9">
              <w:rPr>
                <w:rFonts w:ascii="Times New Roman" w:eastAsia="Times New Roman" w:hAnsi="Times New Roman"/>
                <w:color w:val="000000" w:themeColor="text1"/>
                <w:sz w:val="24"/>
                <w:szCs w:val="24"/>
                <w:lang w:val="uk-UA"/>
              </w:rPr>
              <w:t>акти</w:t>
            </w:r>
            <w:r>
              <w:rPr>
                <w:rFonts w:ascii="Times New Roman" w:eastAsia="Times New Roman" w:hAnsi="Times New Roman"/>
                <w:color w:val="000000" w:themeColor="text1"/>
                <w:sz w:val="24"/>
                <w:szCs w:val="24"/>
                <w:lang w:val="uk-UA"/>
              </w:rPr>
              <w:t>ви), якої є Російська Федерація/</w:t>
            </w:r>
            <w:r w:rsidRPr="007A75D9">
              <w:rPr>
                <w:rFonts w:ascii="Times New Roman" w:eastAsia="Times New Roman" w:hAnsi="Times New Roman"/>
                <w:color w:val="000000" w:themeColor="text1"/>
                <w:sz w:val="24"/>
                <w:szCs w:val="24"/>
                <w:lang w:val="uk-UA"/>
              </w:rPr>
              <w:t xml:space="preserve">Республіка Білорусь, </w:t>
            </w:r>
            <w:r>
              <w:rPr>
                <w:rFonts w:ascii="Times New Roman" w:eastAsia="Times New Roman" w:hAnsi="Times New Roman"/>
                <w:color w:val="000000" w:themeColor="text1"/>
                <w:sz w:val="24"/>
                <w:szCs w:val="24"/>
                <w:lang w:val="uk-UA"/>
              </w:rPr>
              <w:t>громадянин Російської Федерації/</w:t>
            </w:r>
            <w:r w:rsidRPr="007A75D9">
              <w:rPr>
                <w:rFonts w:ascii="Times New Roman" w:eastAsia="Times New Roman" w:hAnsi="Times New Roman"/>
                <w:color w:val="000000" w:themeColor="text1"/>
                <w:sz w:val="24"/>
                <w:szCs w:val="24"/>
                <w:lang w:val="uk-UA"/>
              </w:rPr>
              <w:t>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w:t>
            </w:r>
            <w:r>
              <w:rPr>
                <w:rFonts w:ascii="Times New Roman" w:eastAsia="Times New Roman" w:hAnsi="Times New Roman"/>
                <w:color w:val="000000" w:themeColor="text1"/>
                <w:sz w:val="24"/>
                <w:szCs w:val="24"/>
                <w:lang w:val="uk-UA"/>
              </w:rPr>
              <w:t>онодавства Російської Федерації/</w:t>
            </w:r>
            <w:r w:rsidRPr="007A75D9">
              <w:rPr>
                <w:rFonts w:ascii="Times New Roman" w:eastAsia="Times New Roman" w:hAnsi="Times New Roman"/>
                <w:color w:val="000000" w:themeColor="text1"/>
                <w:sz w:val="24"/>
                <w:szCs w:val="24"/>
                <w:lang w:val="uk-UA"/>
              </w:rPr>
              <w:t>Республіки Білорусь, замовник відхиляє такого учасника на підставі абзацу 8 підпункту 1 пункту 44 Особливостей.</w:t>
            </w:r>
          </w:p>
          <w:p w14:paraId="6343E836" w14:textId="174835A6" w:rsidR="00A00177" w:rsidRPr="00053CC1" w:rsidRDefault="00A00177" w:rsidP="001D4720">
            <w:pPr>
              <w:spacing w:line="240" w:lineRule="auto"/>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3.</w:t>
            </w: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w:t>
            </w:r>
            <w:r>
              <w:rPr>
                <w:rFonts w:ascii="Times New Roman" w:eastAsia="Times New Roman" w:hAnsi="Times New Roman"/>
                <w:color w:val="000000" w:themeColor="text1"/>
                <w:sz w:val="24"/>
                <w:szCs w:val="24"/>
                <w:lang w:val="uk-UA"/>
              </w:rPr>
              <w:t>походить з Російської Федерації/</w:t>
            </w:r>
            <w:r w:rsidRPr="00053CC1">
              <w:rPr>
                <w:rFonts w:ascii="Times New Roman" w:eastAsia="Times New Roman" w:hAnsi="Times New Roman"/>
                <w:color w:val="000000" w:themeColor="text1"/>
                <w:sz w:val="24"/>
                <w:szCs w:val="24"/>
                <w:lang w:val="uk-UA"/>
              </w:rPr>
              <w:t xml:space="preserve">Республіки Білорусь. </w:t>
            </w:r>
          </w:p>
          <w:p w14:paraId="1D75F37A" w14:textId="53D1AB88" w:rsidR="00A00177" w:rsidRPr="00A57464" w:rsidRDefault="00A00177" w:rsidP="001D4720">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4.</w:t>
            </w: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372FAB56" w:rsidR="00A00177" w:rsidRPr="007A75D9" w:rsidRDefault="00A00177" w:rsidP="001D4720">
            <w:pPr>
              <w:spacing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 xml:space="preserve">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w:t>
            </w:r>
            <w:r w:rsidRPr="007A75D9">
              <w:rPr>
                <w:rFonts w:ascii="Times New Roman" w:eastAsia="Times New Roman" w:hAnsi="Times New Roman"/>
                <w:sz w:val="24"/>
                <w:szCs w:val="24"/>
                <w:lang w:val="uk-UA"/>
              </w:rPr>
              <w:lastRenderedPageBreak/>
              <w:t>документації відповідно до абзацу першого частини третьої статті 22 Закону.</w:t>
            </w:r>
          </w:p>
          <w:p w14:paraId="3BD1AEC5" w14:textId="2DAE5DC5" w:rsidR="00A00177" w:rsidRPr="007A75D9" w:rsidRDefault="00A00177" w:rsidP="001D4720">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w:t>
            </w:r>
            <w:r w:rsidRPr="007A75D9">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A00177" w:rsidRPr="00A57464" w:rsidRDefault="00A00177" w:rsidP="001D4720">
            <w:pPr>
              <w:spacing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може відхилити аномально низьку</w:t>
            </w:r>
            <w:r w:rsidRPr="00A57464">
              <w:rPr>
                <w:rFonts w:ascii="Times New Roman" w:eastAsia="Times New Roman" w:hAnsi="Times New Roman"/>
                <w:sz w:val="24"/>
                <w:szCs w:val="24"/>
                <w:lang w:val="uk-UA"/>
              </w:rPr>
              <w:t xml:space="preserve">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A00177" w:rsidRPr="00A57464" w:rsidRDefault="00A00177" w:rsidP="001D4720">
            <w:pPr>
              <w:spacing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A00177" w:rsidRPr="00A57464" w:rsidRDefault="00A00177" w:rsidP="002D4CF4">
            <w:pPr>
              <w:pStyle w:val="a4"/>
              <w:numPr>
                <w:ilvl w:val="0"/>
                <w:numId w:val="6"/>
              </w:numPr>
              <w:spacing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A00177" w:rsidRPr="00A57464" w:rsidRDefault="00A00177" w:rsidP="002D4CF4">
            <w:pPr>
              <w:pStyle w:val="a4"/>
              <w:numPr>
                <w:ilvl w:val="0"/>
                <w:numId w:val="6"/>
              </w:numPr>
              <w:spacing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A00177" w:rsidRPr="00A57464" w:rsidRDefault="00A00177" w:rsidP="002D4CF4">
            <w:pPr>
              <w:pStyle w:val="a4"/>
              <w:numPr>
                <w:ilvl w:val="0"/>
                <w:numId w:val="6"/>
              </w:numPr>
              <w:spacing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15500E7C" w:rsidR="00A00177" w:rsidRPr="00D03E3F" w:rsidRDefault="00A00177" w:rsidP="001D472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A00177" w:rsidRPr="00D03E3F" w:rsidRDefault="00A00177" w:rsidP="001D4720">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lastRenderedPageBreak/>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A00177" w:rsidRPr="007A75D9" w:rsidRDefault="00A00177" w:rsidP="001D4720">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3B485C33" w:rsidR="00A00177" w:rsidRPr="007A75D9" w:rsidRDefault="00A00177" w:rsidP="001D472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33904FB6" w14:textId="77777777" w:rsidR="00A00177" w:rsidRDefault="00A00177" w:rsidP="001D4720">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E2813B6" w14:textId="77777777" w:rsidR="00A00177" w:rsidRDefault="00A00177" w:rsidP="000010FF">
            <w:pPr>
              <w:widowControl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8.</w:t>
            </w:r>
            <w:r w:rsidRPr="000010FF">
              <w:rPr>
                <w:rFonts w:ascii="Times New Roman" w:eastAsia="Times New Roman" w:hAnsi="Times New Roman"/>
                <w:color w:val="000000"/>
                <w:sz w:val="24"/>
                <w:szCs w:val="24"/>
                <w:lang w:val="uk-UA"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043F7F">
              <w:rPr>
                <w:rFonts w:ascii="Times New Roman" w:eastAsia="Times New Roman" w:hAnsi="Times New Roman"/>
                <w:color w:val="000000"/>
                <w:sz w:val="24"/>
                <w:szCs w:val="24"/>
                <w:lang w:eastAsia="ru-RU"/>
              </w:rPr>
              <w:t>VI</w:t>
            </w:r>
            <w:r>
              <w:rPr>
                <w:rFonts w:ascii="Times New Roman" w:eastAsia="Times New Roman" w:hAnsi="Times New Roman"/>
                <w:color w:val="000000"/>
                <w:sz w:val="24"/>
                <w:szCs w:val="24"/>
                <w:lang w:val="uk-UA" w:eastAsia="ru-RU"/>
              </w:rPr>
              <w:t>.</w:t>
            </w:r>
          </w:p>
          <w:p w14:paraId="63C680C5" w14:textId="6C1C4AD9" w:rsidR="00A00177" w:rsidRPr="000010FF" w:rsidRDefault="00A00177" w:rsidP="000010FF">
            <w:pPr>
              <w:widowControl w:val="0"/>
              <w:spacing w:after="0" w:line="240" w:lineRule="auto"/>
              <w:jc w:val="both"/>
              <w:rPr>
                <w:rFonts w:ascii="Times New Roman" w:eastAsia="Times New Roman" w:hAnsi="Times New Roman"/>
                <w:color w:val="000000"/>
                <w:sz w:val="24"/>
                <w:szCs w:val="24"/>
                <w:lang w:val="uk-UA" w:eastAsia="ru-RU"/>
              </w:rPr>
            </w:pPr>
            <w:r w:rsidRPr="00043F7F">
              <w:rPr>
                <w:rFonts w:ascii="Times New Roman" w:eastAsia="Times New Roman" w:hAnsi="Times New Roman"/>
                <w:color w:val="000000"/>
                <w:sz w:val="24"/>
                <w:szCs w:val="24"/>
                <w:lang w:eastAsia="ru-RU"/>
              </w:rPr>
              <w:t xml:space="preserve">В </w:t>
            </w:r>
            <w:proofErr w:type="spellStart"/>
            <w:r w:rsidRPr="00043F7F">
              <w:rPr>
                <w:rFonts w:ascii="Times New Roman" w:eastAsia="Times New Roman" w:hAnsi="Times New Roman"/>
                <w:color w:val="000000"/>
                <w:sz w:val="24"/>
                <w:szCs w:val="24"/>
                <w:lang w:eastAsia="ru-RU"/>
              </w:rPr>
              <w:t>усіх</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інших</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випадках</w:t>
            </w:r>
            <w:proofErr w:type="spellEnd"/>
            <w:r w:rsidRPr="00043F7F">
              <w:rPr>
                <w:rFonts w:ascii="Times New Roman" w:eastAsia="Times New Roman" w:hAnsi="Times New Roman"/>
                <w:color w:val="000000"/>
                <w:sz w:val="24"/>
                <w:szCs w:val="24"/>
                <w:lang w:eastAsia="ru-RU"/>
              </w:rPr>
              <w:t xml:space="preserve">, факт </w:t>
            </w:r>
            <w:proofErr w:type="spellStart"/>
            <w:r w:rsidRPr="00043F7F">
              <w:rPr>
                <w:rFonts w:ascii="Times New Roman" w:eastAsia="Times New Roman" w:hAnsi="Times New Roman"/>
                <w:color w:val="000000"/>
                <w:sz w:val="24"/>
                <w:szCs w:val="24"/>
                <w:lang w:eastAsia="ru-RU"/>
              </w:rPr>
              <w:t>подання</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тендерної</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пропозиції</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учасником</w:t>
            </w:r>
            <w:proofErr w:type="spellEnd"/>
            <w:r w:rsidRPr="00043F7F">
              <w:rPr>
                <w:rFonts w:ascii="Times New Roman" w:eastAsia="Times New Roman" w:hAnsi="Times New Roman"/>
                <w:color w:val="000000"/>
                <w:sz w:val="24"/>
                <w:szCs w:val="24"/>
                <w:lang w:eastAsia="ru-RU"/>
              </w:rPr>
              <w:t xml:space="preserve"> – </w:t>
            </w:r>
            <w:proofErr w:type="spellStart"/>
            <w:r w:rsidRPr="00043F7F">
              <w:rPr>
                <w:rFonts w:ascii="Times New Roman" w:eastAsia="Times New Roman" w:hAnsi="Times New Roman"/>
                <w:color w:val="000000"/>
                <w:sz w:val="24"/>
                <w:szCs w:val="24"/>
                <w:lang w:eastAsia="ru-RU"/>
              </w:rPr>
              <w:t>юридичною</w:t>
            </w:r>
            <w:proofErr w:type="spellEnd"/>
            <w:r w:rsidRPr="00043F7F">
              <w:rPr>
                <w:rFonts w:ascii="Times New Roman" w:eastAsia="Times New Roman" w:hAnsi="Times New Roman"/>
                <w:color w:val="000000"/>
                <w:sz w:val="24"/>
                <w:szCs w:val="24"/>
                <w:lang w:eastAsia="ru-RU"/>
              </w:rPr>
              <w:t xml:space="preserve"> особою, </w:t>
            </w:r>
            <w:proofErr w:type="spellStart"/>
            <w:r w:rsidRPr="00043F7F">
              <w:rPr>
                <w:rFonts w:ascii="Times New Roman" w:eastAsia="Times New Roman" w:hAnsi="Times New Roman"/>
                <w:color w:val="000000"/>
                <w:sz w:val="24"/>
                <w:szCs w:val="24"/>
                <w:lang w:eastAsia="ru-RU"/>
              </w:rPr>
              <w:t>що</w:t>
            </w:r>
            <w:proofErr w:type="spellEnd"/>
            <w:r w:rsidRPr="00043F7F">
              <w:rPr>
                <w:rFonts w:ascii="Times New Roman" w:eastAsia="Times New Roman" w:hAnsi="Times New Roman"/>
                <w:color w:val="000000"/>
                <w:sz w:val="24"/>
                <w:szCs w:val="24"/>
                <w:lang w:eastAsia="ru-RU"/>
              </w:rPr>
              <w:t xml:space="preserve"> є </w:t>
            </w:r>
            <w:proofErr w:type="spellStart"/>
            <w:r w:rsidRPr="00043F7F">
              <w:rPr>
                <w:rFonts w:ascii="Times New Roman" w:eastAsia="Times New Roman" w:hAnsi="Times New Roman"/>
                <w:color w:val="000000"/>
                <w:sz w:val="24"/>
                <w:szCs w:val="24"/>
                <w:lang w:eastAsia="ru-RU"/>
              </w:rPr>
              <w:t>розпорядником</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персональних</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даних</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вважається</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lastRenderedPageBreak/>
              <w:t>підтвердженням</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наявності</w:t>
            </w:r>
            <w:proofErr w:type="spellEnd"/>
            <w:r w:rsidRPr="00043F7F">
              <w:rPr>
                <w:rFonts w:ascii="Times New Roman" w:eastAsia="Times New Roman" w:hAnsi="Times New Roman"/>
                <w:color w:val="000000"/>
                <w:sz w:val="24"/>
                <w:szCs w:val="24"/>
                <w:lang w:eastAsia="ru-RU"/>
              </w:rPr>
              <w:t xml:space="preserve"> у </w:t>
            </w:r>
            <w:proofErr w:type="spellStart"/>
            <w:r w:rsidRPr="00043F7F">
              <w:rPr>
                <w:rFonts w:ascii="Times New Roman" w:eastAsia="Times New Roman" w:hAnsi="Times New Roman"/>
                <w:color w:val="000000"/>
                <w:sz w:val="24"/>
                <w:szCs w:val="24"/>
                <w:lang w:eastAsia="ru-RU"/>
              </w:rPr>
              <w:t>неї</w:t>
            </w:r>
            <w:proofErr w:type="spellEnd"/>
            <w:r w:rsidRPr="00043F7F">
              <w:rPr>
                <w:rFonts w:ascii="Times New Roman" w:eastAsia="Times New Roman" w:hAnsi="Times New Roman"/>
                <w:color w:val="000000"/>
                <w:sz w:val="24"/>
                <w:szCs w:val="24"/>
                <w:lang w:eastAsia="ru-RU"/>
              </w:rPr>
              <w:t xml:space="preserve"> права на </w:t>
            </w:r>
            <w:proofErr w:type="spellStart"/>
            <w:r w:rsidRPr="00043F7F">
              <w:rPr>
                <w:rFonts w:ascii="Times New Roman" w:eastAsia="Times New Roman" w:hAnsi="Times New Roman"/>
                <w:color w:val="000000"/>
                <w:sz w:val="24"/>
                <w:szCs w:val="24"/>
                <w:lang w:eastAsia="ru-RU"/>
              </w:rPr>
              <w:t>обробку</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персональних</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даних</w:t>
            </w:r>
            <w:proofErr w:type="spellEnd"/>
            <w:r w:rsidRPr="00043F7F">
              <w:rPr>
                <w:rFonts w:ascii="Times New Roman" w:eastAsia="Times New Roman" w:hAnsi="Times New Roman"/>
                <w:color w:val="000000"/>
                <w:sz w:val="24"/>
                <w:szCs w:val="24"/>
                <w:lang w:eastAsia="ru-RU"/>
              </w:rPr>
              <w:t xml:space="preserve">, а </w:t>
            </w:r>
            <w:proofErr w:type="spellStart"/>
            <w:r w:rsidRPr="00043F7F">
              <w:rPr>
                <w:rFonts w:ascii="Times New Roman" w:eastAsia="Times New Roman" w:hAnsi="Times New Roman"/>
                <w:color w:val="000000"/>
                <w:sz w:val="24"/>
                <w:szCs w:val="24"/>
                <w:lang w:eastAsia="ru-RU"/>
              </w:rPr>
              <w:t>також</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надання</w:t>
            </w:r>
            <w:proofErr w:type="spellEnd"/>
            <w:r w:rsidRPr="00043F7F">
              <w:rPr>
                <w:rFonts w:ascii="Times New Roman" w:eastAsia="Times New Roman" w:hAnsi="Times New Roman"/>
                <w:color w:val="000000"/>
                <w:sz w:val="24"/>
                <w:szCs w:val="24"/>
                <w:lang w:eastAsia="ru-RU"/>
              </w:rPr>
              <w:t xml:space="preserve"> такого права </w:t>
            </w:r>
            <w:proofErr w:type="spellStart"/>
            <w:r w:rsidRPr="00043F7F">
              <w:rPr>
                <w:rFonts w:ascii="Times New Roman" w:eastAsia="Times New Roman" w:hAnsi="Times New Roman"/>
                <w:color w:val="000000"/>
                <w:sz w:val="24"/>
                <w:szCs w:val="24"/>
                <w:lang w:eastAsia="ru-RU"/>
              </w:rPr>
              <w:t>замовнику</w:t>
            </w:r>
            <w:proofErr w:type="spellEnd"/>
            <w:r w:rsidRPr="00043F7F">
              <w:rPr>
                <w:rFonts w:ascii="Times New Roman" w:eastAsia="Times New Roman" w:hAnsi="Times New Roman"/>
                <w:color w:val="000000"/>
                <w:sz w:val="24"/>
                <w:szCs w:val="24"/>
                <w:lang w:eastAsia="ru-RU"/>
              </w:rPr>
              <w:t xml:space="preserve">, як </w:t>
            </w:r>
            <w:proofErr w:type="spellStart"/>
            <w:r w:rsidRPr="00043F7F">
              <w:rPr>
                <w:rFonts w:ascii="Times New Roman" w:eastAsia="Times New Roman" w:hAnsi="Times New Roman"/>
                <w:color w:val="000000"/>
                <w:sz w:val="24"/>
                <w:szCs w:val="24"/>
                <w:lang w:eastAsia="ru-RU"/>
              </w:rPr>
              <w:t>одержувачу</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зазначених</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персональних</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даних</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від</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імені</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суб’єкта</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володільця</w:t>
            </w:r>
            <w:proofErr w:type="spellEnd"/>
            <w:r w:rsidRPr="00043F7F">
              <w:rPr>
                <w:rFonts w:ascii="Times New Roman" w:eastAsia="Times New Roman" w:hAnsi="Times New Roman"/>
                <w:color w:val="000000"/>
                <w:sz w:val="24"/>
                <w:szCs w:val="24"/>
                <w:lang w:eastAsia="ru-RU"/>
              </w:rPr>
              <w:t xml:space="preserve">). Таким чином, </w:t>
            </w:r>
            <w:proofErr w:type="spellStart"/>
            <w:r w:rsidRPr="00043F7F">
              <w:rPr>
                <w:rFonts w:ascii="Times New Roman" w:eastAsia="Times New Roman" w:hAnsi="Times New Roman"/>
                <w:color w:val="000000"/>
                <w:sz w:val="24"/>
                <w:szCs w:val="24"/>
                <w:lang w:eastAsia="ru-RU"/>
              </w:rPr>
              <w:t>відповідальність</w:t>
            </w:r>
            <w:proofErr w:type="spellEnd"/>
            <w:r w:rsidRPr="00043F7F">
              <w:rPr>
                <w:rFonts w:ascii="Times New Roman" w:eastAsia="Times New Roman" w:hAnsi="Times New Roman"/>
                <w:color w:val="000000"/>
                <w:sz w:val="24"/>
                <w:szCs w:val="24"/>
                <w:lang w:eastAsia="ru-RU"/>
              </w:rPr>
              <w:t xml:space="preserve"> за </w:t>
            </w:r>
            <w:proofErr w:type="spellStart"/>
            <w:r w:rsidRPr="00043F7F">
              <w:rPr>
                <w:rFonts w:ascii="Times New Roman" w:eastAsia="Times New Roman" w:hAnsi="Times New Roman"/>
                <w:color w:val="000000"/>
                <w:sz w:val="24"/>
                <w:szCs w:val="24"/>
                <w:lang w:eastAsia="ru-RU"/>
              </w:rPr>
              <w:t>неправомірну</w:t>
            </w:r>
            <w:proofErr w:type="spellEnd"/>
            <w:r w:rsidRPr="00043F7F">
              <w:rPr>
                <w:rFonts w:ascii="Times New Roman" w:eastAsia="Times New Roman" w:hAnsi="Times New Roman"/>
                <w:color w:val="000000"/>
                <w:sz w:val="24"/>
                <w:szCs w:val="24"/>
                <w:lang w:eastAsia="ru-RU"/>
              </w:rPr>
              <w:t xml:space="preserve"> передачу </w:t>
            </w:r>
            <w:proofErr w:type="spellStart"/>
            <w:r w:rsidRPr="00043F7F">
              <w:rPr>
                <w:rFonts w:ascii="Times New Roman" w:eastAsia="Times New Roman" w:hAnsi="Times New Roman"/>
                <w:color w:val="000000"/>
                <w:sz w:val="24"/>
                <w:szCs w:val="24"/>
                <w:lang w:eastAsia="ru-RU"/>
              </w:rPr>
              <w:t>замовнику</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персональних</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даних</w:t>
            </w:r>
            <w:proofErr w:type="spellEnd"/>
            <w:r w:rsidRPr="00043F7F">
              <w:rPr>
                <w:rFonts w:ascii="Times New Roman" w:eastAsia="Times New Roman" w:hAnsi="Times New Roman"/>
                <w:color w:val="000000"/>
                <w:sz w:val="24"/>
                <w:szCs w:val="24"/>
                <w:lang w:eastAsia="ru-RU"/>
              </w:rPr>
              <w:t xml:space="preserve">, а </w:t>
            </w:r>
            <w:proofErr w:type="spellStart"/>
            <w:r w:rsidRPr="00043F7F">
              <w:rPr>
                <w:rFonts w:ascii="Times New Roman" w:eastAsia="Times New Roman" w:hAnsi="Times New Roman"/>
                <w:color w:val="000000"/>
                <w:sz w:val="24"/>
                <w:szCs w:val="24"/>
                <w:lang w:eastAsia="ru-RU"/>
              </w:rPr>
              <w:t>також</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їх</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обробку</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несе</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виключно</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учасник</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процедури</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закупівлі</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що</w:t>
            </w:r>
            <w:proofErr w:type="spellEnd"/>
            <w:r w:rsidRPr="00043F7F">
              <w:rPr>
                <w:rFonts w:ascii="Times New Roman" w:eastAsia="Times New Roman" w:hAnsi="Times New Roman"/>
                <w:color w:val="000000"/>
                <w:sz w:val="24"/>
                <w:szCs w:val="24"/>
                <w:lang w:eastAsia="ru-RU"/>
              </w:rPr>
              <w:t xml:space="preserve"> подав </w:t>
            </w:r>
            <w:proofErr w:type="spellStart"/>
            <w:r w:rsidRPr="00043F7F">
              <w:rPr>
                <w:rFonts w:ascii="Times New Roman" w:eastAsia="Times New Roman" w:hAnsi="Times New Roman"/>
                <w:color w:val="000000"/>
                <w:sz w:val="24"/>
                <w:szCs w:val="24"/>
                <w:lang w:eastAsia="ru-RU"/>
              </w:rPr>
              <w:t>тендерну</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пропозицію</w:t>
            </w:r>
            <w:proofErr w:type="spellEnd"/>
            <w:r w:rsidRPr="00043F7F">
              <w:rPr>
                <w:rFonts w:ascii="Times New Roman" w:eastAsia="Times New Roman" w:hAnsi="Times New Roman"/>
                <w:color w:val="000000"/>
                <w:sz w:val="24"/>
                <w:szCs w:val="24"/>
                <w:lang w:eastAsia="ru-RU"/>
              </w:rPr>
              <w:t>.</w:t>
            </w:r>
          </w:p>
          <w:p w14:paraId="5146FA27" w14:textId="77777777" w:rsidR="00A00177" w:rsidRPr="00043F7F" w:rsidRDefault="00A00177" w:rsidP="000010FF">
            <w:pPr>
              <w:widowControl w:val="0"/>
              <w:spacing w:after="0" w:line="240" w:lineRule="auto"/>
              <w:jc w:val="both"/>
              <w:rPr>
                <w:rFonts w:ascii="Times New Roman" w:eastAsia="Times New Roman" w:hAnsi="Times New Roman"/>
                <w:color w:val="000000"/>
                <w:sz w:val="24"/>
                <w:szCs w:val="24"/>
                <w:lang w:eastAsia="ru-RU"/>
              </w:rPr>
            </w:pPr>
          </w:p>
          <w:p w14:paraId="2AF79C49" w14:textId="0CE5683E" w:rsidR="00A00177" w:rsidRPr="00A36E67" w:rsidRDefault="00A00177" w:rsidP="000010FF">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9</w:t>
            </w:r>
            <w:r>
              <w:rPr>
                <w:rFonts w:ascii="Times New Roman" w:eastAsia="Times New Roman" w:hAnsi="Times New Roman"/>
                <w:color w:val="000000"/>
                <w:sz w:val="24"/>
                <w:szCs w:val="24"/>
                <w:lang w:eastAsia="ru-RU"/>
              </w:rPr>
              <w:t>.</w:t>
            </w:r>
            <w:proofErr w:type="spellStart"/>
            <w:r w:rsidRPr="00043F7F">
              <w:rPr>
                <w:rFonts w:ascii="Times New Roman" w:eastAsia="Times New Roman" w:hAnsi="Times New Roman"/>
                <w:color w:val="000000"/>
                <w:sz w:val="24"/>
                <w:szCs w:val="24"/>
                <w:lang w:eastAsia="ru-RU"/>
              </w:rPr>
              <w:t>Учасник</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який</w:t>
            </w:r>
            <w:proofErr w:type="spellEnd"/>
            <w:r w:rsidRPr="00043F7F">
              <w:rPr>
                <w:rFonts w:ascii="Times New Roman" w:eastAsia="Times New Roman" w:hAnsi="Times New Roman"/>
                <w:color w:val="000000"/>
                <w:sz w:val="24"/>
                <w:szCs w:val="24"/>
                <w:lang w:eastAsia="ru-RU"/>
              </w:rPr>
              <w:t xml:space="preserve"> подав </w:t>
            </w:r>
            <w:proofErr w:type="spellStart"/>
            <w:r w:rsidRPr="00043F7F">
              <w:rPr>
                <w:rFonts w:ascii="Times New Roman" w:eastAsia="Times New Roman" w:hAnsi="Times New Roman"/>
                <w:color w:val="000000"/>
                <w:sz w:val="24"/>
                <w:szCs w:val="24"/>
                <w:lang w:eastAsia="ru-RU"/>
              </w:rPr>
              <w:t>тендерну</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пропозицію</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вважається</w:t>
            </w:r>
            <w:proofErr w:type="spellEnd"/>
            <w:r w:rsidRPr="00043F7F">
              <w:rPr>
                <w:rFonts w:ascii="Times New Roman" w:eastAsia="Times New Roman" w:hAnsi="Times New Roman"/>
                <w:color w:val="000000"/>
                <w:sz w:val="24"/>
                <w:szCs w:val="24"/>
                <w:lang w:eastAsia="ru-RU"/>
              </w:rPr>
              <w:t xml:space="preserve"> таким, </w:t>
            </w:r>
            <w:proofErr w:type="spellStart"/>
            <w:r w:rsidRPr="00043F7F">
              <w:rPr>
                <w:rFonts w:ascii="Times New Roman" w:eastAsia="Times New Roman" w:hAnsi="Times New Roman"/>
                <w:color w:val="000000"/>
                <w:sz w:val="24"/>
                <w:szCs w:val="24"/>
                <w:lang w:eastAsia="ru-RU"/>
              </w:rPr>
              <w:t>що</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згод</w:t>
            </w:r>
            <w:r>
              <w:rPr>
                <w:rFonts w:ascii="Times New Roman" w:eastAsia="Times New Roman" w:hAnsi="Times New Roman"/>
                <w:color w:val="000000"/>
                <w:sz w:val="24"/>
                <w:szCs w:val="24"/>
                <w:lang w:eastAsia="ru-RU"/>
              </w:rPr>
              <w:t>ний</w:t>
            </w:r>
            <w:proofErr w:type="spellEnd"/>
            <w:r>
              <w:rPr>
                <w:rFonts w:ascii="Times New Roman" w:eastAsia="Times New Roman" w:hAnsi="Times New Roman"/>
                <w:color w:val="000000"/>
                <w:sz w:val="24"/>
                <w:szCs w:val="24"/>
                <w:lang w:eastAsia="ru-RU"/>
              </w:rPr>
              <w:t xml:space="preserve"> з </w:t>
            </w:r>
            <w:proofErr w:type="spellStart"/>
            <w:r>
              <w:rPr>
                <w:rFonts w:ascii="Times New Roman" w:eastAsia="Times New Roman" w:hAnsi="Times New Roman"/>
                <w:color w:val="000000"/>
                <w:sz w:val="24"/>
                <w:szCs w:val="24"/>
                <w:lang w:eastAsia="ru-RU"/>
              </w:rPr>
              <w:t>проє</w:t>
            </w:r>
            <w:r w:rsidRPr="00043F7F">
              <w:rPr>
                <w:rFonts w:ascii="Times New Roman" w:eastAsia="Times New Roman" w:hAnsi="Times New Roman"/>
                <w:color w:val="000000"/>
                <w:sz w:val="24"/>
                <w:szCs w:val="24"/>
                <w:lang w:eastAsia="ru-RU"/>
              </w:rPr>
              <w:t>ктом</w:t>
            </w:r>
            <w:proofErr w:type="spellEnd"/>
            <w:r w:rsidRPr="00043F7F">
              <w:rPr>
                <w:rFonts w:ascii="Times New Roman" w:eastAsia="Times New Roman" w:hAnsi="Times New Roman"/>
                <w:color w:val="000000"/>
                <w:sz w:val="24"/>
                <w:szCs w:val="24"/>
                <w:lang w:eastAsia="ru-RU"/>
              </w:rPr>
              <w:t xml:space="preserve"> договору</w:t>
            </w:r>
            <w:r>
              <w:rPr>
                <w:rFonts w:ascii="Times New Roman" w:eastAsia="Times New Roman" w:hAnsi="Times New Roman"/>
                <w:color w:val="000000"/>
                <w:sz w:val="24"/>
                <w:szCs w:val="24"/>
                <w:lang w:eastAsia="ru-RU"/>
              </w:rPr>
              <w:t xml:space="preserve"> про </w:t>
            </w:r>
            <w:proofErr w:type="spellStart"/>
            <w:r>
              <w:rPr>
                <w:rFonts w:ascii="Times New Roman" w:eastAsia="Times New Roman" w:hAnsi="Times New Roman"/>
                <w:color w:val="000000"/>
                <w:sz w:val="24"/>
                <w:szCs w:val="24"/>
                <w:lang w:eastAsia="ru-RU"/>
              </w:rPr>
              <w:t>закупівлю</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викладеним</w:t>
            </w:r>
            <w:proofErr w:type="spellEnd"/>
            <w:r w:rsidRPr="00043F7F">
              <w:rPr>
                <w:rFonts w:ascii="Times New Roman" w:eastAsia="Times New Roman" w:hAnsi="Times New Roman"/>
                <w:color w:val="000000"/>
                <w:sz w:val="24"/>
                <w:szCs w:val="24"/>
                <w:lang w:eastAsia="ru-RU"/>
              </w:rPr>
              <w:t xml:space="preserve"> в </w:t>
            </w:r>
            <w:proofErr w:type="spellStart"/>
            <w:r w:rsidRPr="00DE360D">
              <w:rPr>
                <w:rFonts w:ascii="Times New Roman" w:eastAsia="Times New Roman" w:hAnsi="Times New Roman"/>
                <w:bCs/>
                <w:iCs/>
                <w:color w:val="000000"/>
                <w:sz w:val="24"/>
                <w:szCs w:val="24"/>
                <w:lang w:eastAsia="ru-RU"/>
              </w:rPr>
              <w:t>Додатку</w:t>
            </w:r>
            <w:proofErr w:type="spellEnd"/>
            <w:r w:rsidRPr="00DE360D">
              <w:rPr>
                <w:rFonts w:ascii="Times New Roman" w:eastAsia="Times New Roman" w:hAnsi="Times New Roman"/>
                <w:bCs/>
                <w:iCs/>
                <w:color w:val="000000"/>
                <w:sz w:val="24"/>
                <w:szCs w:val="24"/>
                <w:lang w:eastAsia="ru-RU"/>
              </w:rPr>
              <w:t xml:space="preserve"> </w:t>
            </w:r>
            <w:r>
              <w:rPr>
                <w:rFonts w:ascii="Times New Roman" w:eastAsia="Times New Roman" w:hAnsi="Times New Roman"/>
                <w:bCs/>
                <w:iCs/>
                <w:color w:val="000000"/>
                <w:sz w:val="24"/>
                <w:szCs w:val="24"/>
                <w:lang w:val="uk-UA" w:eastAsia="ru-RU"/>
              </w:rPr>
              <w:t xml:space="preserve">№ </w:t>
            </w:r>
            <w:r w:rsidRPr="00DE360D">
              <w:rPr>
                <w:rFonts w:ascii="Times New Roman" w:eastAsia="Times New Roman" w:hAnsi="Times New Roman"/>
                <w:bCs/>
                <w:iCs/>
                <w:color w:val="000000"/>
                <w:sz w:val="24"/>
                <w:szCs w:val="24"/>
                <w:lang w:eastAsia="ru-RU"/>
              </w:rPr>
              <w:t>4</w:t>
            </w:r>
            <w:r w:rsidRPr="00C323FB">
              <w:rPr>
                <w:rFonts w:ascii="Times New Roman" w:eastAsia="Times New Roman" w:hAnsi="Times New Roman"/>
                <w:color w:val="000000"/>
                <w:sz w:val="24"/>
                <w:szCs w:val="24"/>
                <w:lang w:eastAsia="ru-RU"/>
              </w:rPr>
              <w:t xml:space="preserve"> до</w:t>
            </w:r>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цієї</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тендерної</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документації</w:t>
            </w:r>
            <w:proofErr w:type="spellEnd"/>
            <w:r w:rsidRPr="00043F7F">
              <w:rPr>
                <w:rFonts w:ascii="Times New Roman" w:eastAsia="Times New Roman" w:hAnsi="Times New Roman"/>
                <w:color w:val="000000"/>
                <w:sz w:val="24"/>
                <w:szCs w:val="24"/>
                <w:lang w:eastAsia="ru-RU"/>
              </w:rPr>
              <w:t xml:space="preserve"> та буде </w:t>
            </w:r>
            <w:proofErr w:type="spellStart"/>
            <w:r w:rsidRPr="00043F7F">
              <w:rPr>
                <w:rFonts w:ascii="Times New Roman" w:eastAsia="Times New Roman" w:hAnsi="Times New Roman"/>
                <w:color w:val="000000"/>
                <w:sz w:val="24"/>
                <w:szCs w:val="24"/>
                <w:lang w:eastAsia="ru-RU"/>
              </w:rPr>
              <w:t>дотримуватися</w:t>
            </w:r>
            <w:proofErr w:type="spellEnd"/>
            <w:r w:rsidRPr="00043F7F">
              <w:rPr>
                <w:rFonts w:ascii="Times New Roman" w:eastAsia="Times New Roman" w:hAnsi="Times New Roman"/>
                <w:color w:val="000000"/>
                <w:sz w:val="24"/>
                <w:szCs w:val="24"/>
                <w:lang w:eastAsia="ru-RU"/>
              </w:rPr>
              <w:t xml:space="preserve"> умов </w:t>
            </w:r>
            <w:proofErr w:type="spellStart"/>
            <w:r w:rsidRPr="00043F7F">
              <w:rPr>
                <w:rFonts w:ascii="Times New Roman" w:eastAsia="Times New Roman" w:hAnsi="Times New Roman"/>
                <w:color w:val="000000"/>
                <w:sz w:val="24"/>
                <w:szCs w:val="24"/>
                <w:lang w:eastAsia="ru-RU"/>
              </w:rPr>
              <w:t>своєї</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тендерної</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пропозиції</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протягом</w:t>
            </w:r>
            <w:proofErr w:type="spellEnd"/>
            <w:r w:rsidRPr="00043F7F">
              <w:rPr>
                <w:rFonts w:ascii="Times New Roman" w:eastAsia="Times New Roman" w:hAnsi="Times New Roman"/>
                <w:color w:val="000000"/>
                <w:sz w:val="24"/>
                <w:szCs w:val="24"/>
                <w:lang w:eastAsia="ru-RU"/>
              </w:rPr>
              <w:t xml:space="preserve"> строку </w:t>
            </w:r>
            <w:proofErr w:type="spellStart"/>
            <w:r w:rsidRPr="00043F7F">
              <w:rPr>
                <w:rFonts w:ascii="Times New Roman" w:eastAsia="Times New Roman" w:hAnsi="Times New Roman"/>
                <w:color w:val="000000"/>
                <w:sz w:val="24"/>
                <w:szCs w:val="24"/>
                <w:lang w:eastAsia="ru-RU"/>
              </w:rPr>
              <w:t>встановленого</w:t>
            </w:r>
            <w:proofErr w:type="spellEnd"/>
            <w:r w:rsidRPr="00043F7F">
              <w:rPr>
                <w:rFonts w:ascii="Times New Roman" w:eastAsia="Times New Roman" w:hAnsi="Times New Roman"/>
                <w:color w:val="000000"/>
                <w:sz w:val="24"/>
                <w:szCs w:val="24"/>
                <w:lang w:eastAsia="ru-RU"/>
              </w:rPr>
              <w:t xml:space="preserve"> </w:t>
            </w:r>
            <w:r w:rsidRPr="003D38D6">
              <w:rPr>
                <w:rFonts w:ascii="Times New Roman" w:eastAsia="Times New Roman" w:hAnsi="Times New Roman"/>
                <w:bCs/>
                <w:iCs/>
                <w:color w:val="000000"/>
                <w:sz w:val="24"/>
                <w:szCs w:val="24"/>
                <w:lang w:eastAsia="ru-RU"/>
              </w:rPr>
              <w:t xml:space="preserve">в п. 4 </w:t>
            </w:r>
            <w:proofErr w:type="spellStart"/>
            <w:r w:rsidRPr="003D38D6">
              <w:rPr>
                <w:rFonts w:ascii="Times New Roman" w:eastAsia="Times New Roman" w:hAnsi="Times New Roman"/>
                <w:bCs/>
                <w:iCs/>
                <w:color w:val="000000"/>
                <w:sz w:val="24"/>
                <w:szCs w:val="24"/>
                <w:lang w:eastAsia="ru-RU"/>
              </w:rPr>
              <w:t>Розділу</w:t>
            </w:r>
            <w:proofErr w:type="spellEnd"/>
            <w:r w:rsidRPr="003D38D6">
              <w:rPr>
                <w:rFonts w:ascii="Times New Roman" w:eastAsia="Times New Roman" w:hAnsi="Times New Roman"/>
                <w:bCs/>
                <w:iCs/>
                <w:color w:val="000000"/>
                <w:sz w:val="24"/>
                <w:szCs w:val="24"/>
                <w:lang w:eastAsia="ru-RU"/>
              </w:rPr>
              <w:t xml:space="preserve"> 3</w:t>
            </w:r>
            <w:r w:rsidRPr="00043F7F">
              <w:rPr>
                <w:rFonts w:ascii="Times New Roman" w:eastAsia="Times New Roman" w:hAnsi="Times New Roman"/>
                <w:color w:val="000000"/>
                <w:sz w:val="24"/>
                <w:szCs w:val="24"/>
                <w:lang w:eastAsia="ru-RU"/>
              </w:rPr>
              <w:t xml:space="preserve"> до </w:t>
            </w:r>
            <w:proofErr w:type="spellStart"/>
            <w:r w:rsidRPr="00043F7F">
              <w:rPr>
                <w:rFonts w:ascii="Times New Roman" w:eastAsia="Times New Roman" w:hAnsi="Times New Roman"/>
                <w:color w:val="000000"/>
                <w:sz w:val="24"/>
                <w:szCs w:val="24"/>
                <w:lang w:eastAsia="ru-RU"/>
              </w:rPr>
              <w:t>цієї</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тендерної</w:t>
            </w:r>
            <w:proofErr w:type="spellEnd"/>
            <w:r w:rsidRPr="00043F7F">
              <w:rPr>
                <w:rFonts w:ascii="Times New Roman" w:eastAsia="Times New Roman" w:hAnsi="Times New Roman"/>
                <w:color w:val="000000"/>
                <w:sz w:val="24"/>
                <w:szCs w:val="24"/>
                <w:lang w:eastAsia="ru-RU"/>
              </w:rPr>
              <w:t xml:space="preserve"> </w:t>
            </w:r>
            <w:proofErr w:type="spellStart"/>
            <w:r w:rsidRPr="00043F7F">
              <w:rPr>
                <w:rFonts w:ascii="Times New Roman" w:eastAsia="Times New Roman" w:hAnsi="Times New Roman"/>
                <w:color w:val="000000"/>
                <w:sz w:val="24"/>
                <w:szCs w:val="24"/>
                <w:lang w:eastAsia="ru-RU"/>
              </w:rPr>
              <w:t>документації</w:t>
            </w:r>
            <w:proofErr w:type="spellEnd"/>
            <w:r w:rsidRPr="00043F7F">
              <w:rPr>
                <w:rFonts w:ascii="Times New Roman" w:eastAsia="Times New Roman" w:hAnsi="Times New Roman"/>
                <w:color w:val="000000"/>
                <w:sz w:val="24"/>
                <w:szCs w:val="24"/>
                <w:lang w:eastAsia="ru-RU"/>
              </w:rPr>
              <w:t>.</w:t>
            </w:r>
            <w:r w:rsidRPr="00A36E67">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
          <w:p w14:paraId="7833687E" w14:textId="77777777" w:rsidR="00A00177" w:rsidRPr="00271708" w:rsidRDefault="00A00177" w:rsidP="000010FF">
            <w:pPr>
              <w:widowControl w:val="0"/>
              <w:spacing w:after="0" w:line="240" w:lineRule="auto"/>
              <w:jc w:val="both"/>
              <w:rPr>
                <w:rFonts w:ascii="Times New Roman" w:eastAsia="Times New Roman" w:hAnsi="Times New Roman"/>
                <w:color w:val="000000"/>
                <w:sz w:val="24"/>
                <w:szCs w:val="24"/>
                <w:lang w:eastAsia="ru-RU"/>
              </w:rPr>
            </w:pPr>
            <w:r w:rsidRPr="00A36E67">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Я</w:t>
            </w:r>
            <w:r w:rsidRPr="00DD10BE">
              <w:rPr>
                <w:rFonts w:ascii="Times New Roman" w:eastAsia="Times New Roman" w:hAnsi="Times New Roman"/>
                <w:color w:val="000000"/>
                <w:sz w:val="24"/>
                <w:szCs w:val="24"/>
                <w:lang w:eastAsia="ru-RU"/>
              </w:rPr>
              <w:t>кщо</w:t>
            </w:r>
            <w:proofErr w:type="spellEnd"/>
            <w:r w:rsidRPr="00DD10BE">
              <w:rPr>
                <w:rFonts w:ascii="Times New Roman" w:eastAsia="Times New Roman" w:hAnsi="Times New Roman"/>
                <w:color w:val="000000"/>
                <w:sz w:val="24"/>
                <w:szCs w:val="24"/>
                <w:lang w:eastAsia="ru-RU"/>
              </w:rPr>
              <w:t xml:space="preserve"> </w:t>
            </w:r>
            <w:proofErr w:type="spellStart"/>
            <w:r w:rsidRPr="00DD10BE">
              <w:rPr>
                <w:rFonts w:ascii="Times New Roman" w:eastAsia="Times New Roman" w:hAnsi="Times New Roman"/>
                <w:color w:val="000000"/>
                <w:sz w:val="24"/>
                <w:szCs w:val="24"/>
                <w:lang w:eastAsia="ru-RU"/>
              </w:rPr>
              <w:t>вимога</w:t>
            </w:r>
            <w:proofErr w:type="spellEnd"/>
            <w:r w:rsidRPr="00DD10BE">
              <w:rPr>
                <w:rFonts w:ascii="Times New Roman" w:eastAsia="Times New Roman" w:hAnsi="Times New Roman"/>
                <w:color w:val="000000"/>
                <w:sz w:val="24"/>
                <w:szCs w:val="24"/>
                <w:lang w:eastAsia="ru-RU"/>
              </w:rPr>
              <w:t xml:space="preserve"> в </w:t>
            </w:r>
            <w:proofErr w:type="spellStart"/>
            <w:r w:rsidRPr="00DD10BE">
              <w:rPr>
                <w:rFonts w:ascii="Times New Roman" w:eastAsia="Times New Roman" w:hAnsi="Times New Roman"/>
                <w:color w:val="000000"/>
                <w:sz w:val="24"/>
                <w:szCs w:val="24"/>
                <w:lang w:eastAsia="ru-RU"/>
              </w:rPr>
              <w:t>тендерній</w:t>
            </w:r>
            <w:proofErr w:type="spellEnd"/>
            <w:r w:rsidRPr="00DD10BE">
              <w:rPr>
                <w:rFonts w:ascii="Times New Roman" w:eastAsia="Times New Roman" w:hAnsi="Times New Roman"/>
                <w:color w:val="000000"/>
                <w:sz w:val="24"/>
                <w:szCs w:val="24"/>
                <w:lang w:eastAsia="ru-RU"/>
              </w:rPr>
              <w:t xml:space="preserve"> </w:t>
            </w:r>
            <w:proofErr w:type="spellStart"/>
            <w:r w:rsidRPr="00DD10BE">
              <w:rPr>
                <w:rFonts w:ascii="Times New Roman" w:eastAsia="Times New Roman" w:hAnsi="Times New Roman"/>
                <w:color w:val="000000"/>
                <w:sz w:val="24"/>
                <w:szCs w:val="24"/>
                <w:lang w:eastAsia="ru-RU"/>
              </w:rPr>
              <w:t>документації</w:t>
            </w:r>
            <w:proofErr w:type="spellEnd"/>
            <w:r w:rsidRPr="00DD10BE">
              <w:rPr>
                <w:rFonts w:ascii="Times New Roman" w:eastAsia="Times New Roman" w:hAnsi="Times New Roman"/>
                <w:color w:val="000000"/>
                <w:sz w:val="24"/>
                <w:szCs w:val="24"/>
                <w:lang w:eastAsia="ru-RU"/>
              </w:rPr>
              <w:t xml:space="preserve"> </w:t>
            </w:r>
            <w:proofErr w:type="spellStart"/>
            <w:r w:rsidRPr="00DD10BE">
              <w:rPr>
                <w:rFonts w:ascii="Times New Roman" w:eastAsia="Times New Roman" w:hAnsi="Times New Roman"/>
                <w:color w:val="000000"/>
                <w:sz w:val="24"/>
                <w:szCs w:val="24"/>
                <w:lang w:eastAsia="ru-RU"/>
              </w:rPr>
              <w:t>встановлена</w:t>
            </w:r>
            <w:proofErr w:type="spellEnd"/>
            <w:r w:rsidRPr="00DD10BE">
              <w:rPr>
                <w:rFonts w:ascii="Times New Roman" w:eastAsia="Times New Roman" w:hAnsi="Times New Roman"/>
                <w:color w:val="000000"/>
                <w:sz w:val="24"/>
                <w:szCs w:val="24"/>
                <w:lang w:eastAsia="ru-RU"/>
              </w:rPr>
              <w:t xml:space="preserve"> </w:t>
            </w:r>
            <w:proofErr w:type="spellStart"/>
            <w:r w:rsidRPr="00DD10BE">
              <w:rPr>
                <w:rFonts w:ascii="Times New Roman" w:eastAsia="Times New Roman" w:hAnsi="Times New Roman"/>
                <w:color w:val="000000"/>
                <w:sz w:val="24"/>
                <w:szCs w:val="24"/>
                <w:lang w:eastAsia="ru-RU"/>
              </w:rPr>
              <w:t>декілька</w:t>
            </w:r>
            <w:proofErr w:type="spellEnd"/>
            <w:r w:rsidRPr="00DD10BE">
              <w:rPr>
                <w:rFonts w:ascii="Times New Roman" w:eastAsia="Times New Roman" w:hAnsi="Times New Roman"/>
                <w:color w:val="000000"/>
                <w:sz w:val="24"/>
                <w:szCs w:val="24"/>
                <w:lang w:eastAsia="ru-RU"/>
              </w:rPr>
              <w:t xml:space="preserve"> </w:t>
            </w:r>
            <w:proofErr w:type="spellStart"/>
            <w:r w:rsidRPr="00DD10BE">
              <w:rPr>
                <w:rFonts w:ascii="Times New Roman" w:eastAsia="Times New Roman" w:hAnsi="Times New Roman"/>
                <w:color w:val="000000"/>
                <w:sz w:val="24"/>
                <w:szCs w:val="24"/>
                <w:lang w:eastAsia="ru-RU"/>
              </w:rPr>
              <w:t>разів</w:t>
            </w:r>
            <w:proofErr w:type="spellEnd"/>
            <w:r w:rsidRPr="00DD10BE">
              <w:rPr>
                <w:rFonts w:ascii="Times New Roman" w:eastAsia="Times New Roman" w:hAnsi="Times New Roman"/>
                <w:color w:val="000000"/>
                <w:sz w:val="24"/>
                <w:szCs w:val="24"/>
                <w:lang w:eastAsia="ru-RU"/>
              </w:rPr>
              <w:t xml:space="preserve">, </w:t>
            </w:r>
            <w:proofErr w:type="spellStart"/>
            <w:r w:rsidRPr="00DD10BE">
              <w:rPr>
                <w:rFonts w:ascii="Times New Roman" w:eastAsia="Times New Roman" w:hAnsi="Times New Roman"/>
                <w:color w:val="000000"/>
                <w:sz w:val="24"/>
                <w:szCs w:val="24"/>
                <w:lang w:eastAsia="ru-RU"/>
              </w:rPr>
              <w:t>учасник</w:t>
            </w:r>
            <w:proofErr w:type="spellEnd"/>
            <w:r w:rsidRPr="00DD10BE">
              <w:rPr>
                <w:rFonts w:ascii="Times New Roman" w:eastAsia="Times New Roman" w:hAnsi="Times New Roman"/>
                <w:color w:val="000000"/>
                <w:sz w:val="24"/>
                <w:szCs w:val="24"/>
                <w:lang w:eastAsia="ru-RU"/>
              </w:rPr>
              <w:t>/</w:t>
            </w:r>
            <w:proofErr w:type="spellStart"/>
            <w:r w:rsidRPr="00DD10BE">
              <w:rPr>
                <w:rFonts w:ascii="Times New Roman" w:eastAsia="Times New Roman" w:hAnsi="Times New Roman"/>
                <w:color w:val="000000"/>
                <w:sz w:val="24"/>
                <w:szCs w:val="24"/>
                <w:lang w:eastAsia="ru-RU"/>
              </w:rPr>
              <w:t>переможець</w:t>
            </w:r>
            <w:proofErr w:type="spellEnd"/>
            <w:r w:rsidRPr="00DD10BE">
              <w:rPr>
                <w:rFonts w:ascii="Times New Roman" w:eastAsia="Times New Roman" w:hAnsi="Times New Roman"/>
                <w:color w:val="000000"/>
                <w:sz w:val="24"/>
                <w:szCs w:val="24"/>
                <w:lang w:eastAsia="ru-RU"/>
              </w:rPr>
              <w:t xml:space="preserve"> </w:t>
            </w:r>
            <w:proofErr w:type="spellStart"/>
            <w:r w:rsidRPr="00DD10BE">
              <w:rPr>
                <w:rFonts w:ascii="Times New Roman" w:eastAsia="Times New Roman" w:hAnsi="Times New Roman"/>
                <w:color w:val="000000"/>
                <w:sz w:val="24"/>
                <w:szCs w:val="24"/>
                <w:lang w:eastAsia="ru-RU"/>
              </w:rPr>
              <w:t>може</w:t>
            </w:r>
            <w:proofErr w:type="spellEnd"/>
            <w:r w:rsidRPr="00DD10BE">
              <w:rPr>
                <w:rFonts w:ascii="Times New Roman" w:eastAsia="Times New Roman" w:hAnsi="Times New Roman"/>
                <w:color w:val="000000"/>
                <w:sz w:val="24"/>
                <w:szCs w:val="24"/>
                <w:lang w:eastAsia="ru-RU"/>
              </w:rPr>
              <w:t xml:space="preserve"> подати </w:t>
            </w:r>
            <w:proofErr w:type="spellStart"/>
            <w:r w:rsidRPr="00DD10BE">
              <w:rPr>
                <w:rFonts w:ascii="Times New Roman" w:eastAsia="Times New Roman" w:hAnsi="Times New Roman"/>
                <w:color w:val="000000"/>
                <w:sz w:val="24"/>
                <w:szCs w:val="24"/>
                <w:lang w:eastAsia="ru-RU"/>
              </w:rPr>
              <w:t>необхідний</w:t>
            </w:r>
            <w:proofErr w:type="spellEnd"/>
            <w:r w:rsidRPr="00DD10BE">
              <w:rPr>
                <w:rFonts w:ascii="Times New Roman" w:eastAsia="Times New Roman" w:hAnsi="Times New Roman"/>
                <w:color w:val="000000"/>
                <w:sz w:val="24"/>
                <w:szCs w:val="24"/>
                <w:lang w:eastAsia="ru-RU"/>
              </w:rPr>
              <w:t xml:space="preserve"> документ  </w:t>
            </w:r>
            <w:proofErr w:type="spellStart"/>
            <w:r w:rsidRPr="00DD10BE">
              <w:rPr>
                <w:rFonts w:ascii="Times New Roman" w:eastAsia="Times New Roman" w:hAnsi="Times New Roman"/>
                <w:color w:val="000000"/>
                <w:sz w:val="24"/>
                <w:szCs w:val="24"/>
                <w:lang w:eastAsia="ru-RU"/>
              </w:rPr>
              <w:t>або</w:t>
            </w:r>
            <w:proofErr w:type="spellEnd"/>
            <w:r w:rsidRPr="00DD10BE">
              <w:rPr>
                <w:rFonts w:ascii="Times New Roman" w:eastAsia="Times New Roman" w:hAnsi="Times New Roman"/>
                <w:color w:val="000000"/>
                <w:sz w:val="24"/>
                <w:szCs w:val="24"/>
                <w:lang w:eastAsia="ru-RU"/>
              </w:rPr>
              <w:t xml:space="preserve"> </w:t>
            </w:r>
            <w:proofErr w:type="spellStart"/>
            <w:r w:rsidRPr="00DD10BE">
              <w:rPr>
                <w:rFonts w:ascii="Times New Roman" w:eastAsia="Times New Roman" w:hAnsi="Times New Roman"/>
                <w:color w:val="000000"/>
                <w:sz w:val="24"/>
                <w:szCs w:val="24"/>
                <w:lang w:eastAsia="ru-RU"/>
              </w:rPr>
              <w:t>інформацію</w:t>
            </w:r>
            <w:proofErr w:type="spellEnd"/>
            <w:r w:rsidRPr="00DD10BE">
              <w:rPr>
                <w:rFonts w:ascii="Times New Roman" w:eastAsia="Times New Roman" w:hAnsi="Times New Roman"/>
                <w:color w:val="000000"/>
                <w:sz w:val="24"/>
                <w:szCs w:val="24"/>
                <w:lang w:eastAsia="ru-RU"/>
              </w:rPr>
              <w:t xml:space="preserve"> один раз</w:t>
            </w:r>
            <w:r w:rsidRPr="00271708">
              <w:rPr>
                <w:rFonts w:ascii="Times New Roman" w:eastAsia="Times New Roman" w:hAnsi="Times New Roman"/>
                <w:color w:val="000000"/>
                <w:sz w:val="24"/>
                <w:szCs w:val="24"/>
                <w:lang w:eastAsia="ru-RU"/>
              </w:rPr>
              <w:t>.</w:t>
            </w:r>
          </w:p>
          <w:p w14:paraId="1C4C5BA7" w14:textId="34934836" w:rsidR="00A00177" w:rsidRPr="000010FF" w:rsidRDefault="00A00177" w:rsidP="001D4720">
            <w:pPr>
              <w:spacing w:before="150" w:after="150" w:line="240" w:lineRule="auto"/>
              <w:jc w:val="both"/>
              <w:rPr>
                <w:rFonts w:ascii="Times New Roman" w:eastAsia="Times New Roman" w:hAnsi="Times New Roman"/>
                <w:sz w:val="24"/>
                <w:szCs w:val="24"/>
                <w:lang w:eastAsia="ru-RU"/>
              </w:rPr>
            </w:pPr>
          </w:p>
        </w:tc>
      </w:tr>
      <w:tr w:rsidR="00A00177" w:rsidRPr="00C535CC" w14:paraId="7A610182" w14:textId="77777777" w:rsidTr="00B413F2">
        <w:tc>
          <w:tcPr>
            <w:tcW w:w="300" w:type="pct"/>
            <w:shd w:val="clear" w:color="auto" w:fill="FFFFFF"/>
            <w:hideMark/>
          </w:tcPr>
          <w:p w14:paraId="10038568" w14:textId="77777777" w:rsidR="00A00177" w:rsidRPr="00B413F2" w:rsidRDefault="00A00177"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A00177" w:rsidRPr="00BD6C65" w:rsidRDefault="00A00177" w:rsidP="001D4720">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A00177" w:rsidRPr="007A75D9" w:rsidRDefault="00A00177" w:rsidP="001D4720">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497C9789" w14:textId="0C26B6AE" w:rsidR="00A00177" w:rsidRPr="007A75D9" w:rsidRDefault="00A00177" w:rsidP="001D4720">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2C91C2F2" w14:textId="77777777" w:rsidR="00A00177" w:rsidRPr="007A75D9" w:rsidRDefault="00A00177" w:rsidP="002D4CF4">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A00177" w:rsidRPr="007A75D9" w:rsidRDefault="00A00177" w:rsidP="002D4CF4">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A00177" w:rsidRPr="007A75D9" w:rsidRDefault="00A00177" w:rsidP="002D4CF4">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A00177" w:rsidRPr="007A75D9" w:rsidRDefault="00A00177" w:rsidP="002D4CF4">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A00177" w:rsidRPr="007A75D9" w:rsidRDefault="00A00177" w:rsidP="002D4CF4">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A00177" w:rsidRPr="007A75D9" w:rsidRDefault="00A00177" w:rsidP="002D4CF4">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70193945" w:rsidR="00A00177" w:rsidRPr="007A75D9" w:rsidRDefault="00A00177" w:rsidP="002D4CF4">
            <w:pPr>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w:t>
            </w:r>
            <w:r w:rsidRPr="007A75D9">
              <w:rPr>
                <w:rFonts w:ascii="Times New Roman" w:hAnsi="Times New Roman"/>
                <w:sz w:val="24"/>
                <w:szCs w:val="24"/>
                <w:lang w:val="uk-UA"/>
              </w:rPr>
              <w:lastRenderedPageBreak/>
              <w:t>України на законних підставах); юридичною особою, утвореною та</w:t>
            </w:r>
            <w:r>
              <w:rPr>
                <w:rFonts w:ascii="Times New Roman" w:hAnsi="Times New Roman"/>
                <w:sz w:val="24"/>
                <w:szCs w:val="24"/>
                <w:lang w:val="uk-UA"/>
              </w:rPr>
              <w:t xml:space="preserve"> зареєстрованою відповідно до </w:t>
            </w:r>
            <w:r w:rsidRPr="007A75D9">
              <w:rPr>
                <w:rFonts w:ascii="Times New Roman" w:hAnsi="Times New Roman"/>
                <w:sz w:val="24"/>
                <w:szCs w:val="24"/>
                <w:lang w:val="uk-UA"/>
              </w:rPr>
              <w:t xml:space="preserve">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D5903D" w14:textId="12B70C7F" w:rsidR="00A00177" w:rsidRPr="007A75D9" w:rsidRDefault="00A00177" w:rsidP="001D4720">
            <w:pPr>
              <w:spacing w:after="0" w:line="240" w:lineRule="auto"/>
              <w:jc w:val="both"/>
              <w:rPr>
                <w:rFonts w:ascii="Times New Roman" w:hAnsi="Times New Roman"/>
                <w:sz w:val="24"/>
                <w:szCs w:val="24"/>
                <w:lang w:val="uk-UA"/>
              </w:rPr>
            </w:pPr>
            <w:r>
              <w:rPr>
                <w:rFonts w:ascii="Times New Roman" w:hAnsi="Times New Roman"/>
                <w:sz w:val="24"/>
                <w:szCs w:val="24"/>
                <w:lang w:val="uk-UA"/>
              </w:rPr>
              <w:t>2) тендерна пропозиція:</w:t>
            </w:r>
          </w:p>
          <w:p w14:paraId="0DF674DE" w14:textId="77777777" w:rsidR="00A00177" w:rsidRPr="007A75D9" w:rsidRDefault="00A00177" w:rsidP="002D4CF4">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A00177" w:rsidRPr="007A75D9" w:rsidRDefault="00A00177" w:rsidP="002D4CF4">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A00177" w:rsidRPr="007A75D9" w:rsidRDefault="00A00177" w:rsidP="002D4CF4">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w:t>
            </w:r>
            <w:r w:rsidRPr="007A75D9">
              <w:rPr>
                <w:rFonts w:ascii="Times New Roman" w:hAnsi="Times New Roman"/>
                <w:sz w:val="24"/>
                <w:szCs w:val="24"/>
                <w:lang w:val="uk-UA"/>
              </w:rPr>
              <w:lastRenderedPageBreak/>
              <w:t>є більшим, ніж зазначений замовником в тендерній документації;</w:t>
            </w:r>
          </w:p>
          <w:p w14:paraId="270C6AEF" w14:textId="7903753D" w:rsidR="00A00177" w:rsidRPr="007A75D9" w:rsidRDefault="00A00177" w:rsidP="002D4CF4">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B652636" w14:textId="77777777" w:rsidR="00A00177" w:rsidRPr="007A75D9" w:rsidRDefault="00A00177" w:rsidP="001D4720">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34929214" w14:textId="77777777" w:rsidR="00A00177" w:rsidRPr="007A75D9" w:rsidRDefault="00A00177" w:rsidP="002D4CF4">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A00177" w:rsidRPr="007A75D9" w:rsidRDefault="00A00177" w:rsidP="002D4CF4">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A00177" w:rsidRPr="007A75D9" w:rsidRDefault="00A00177" w:rsidP="002D4CF4">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A00177" w:rsidRPr="007A75D9" w:rsidRDefault="00A00177" w:rsidP="002D4CF4">
            <w:pPr>
              <w:pStyle w:val="a4"/>
              <w:numPr>
                <w:ilvl w:val="0"/>
                <w:numId w:val="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A00177" w:rsidRPr="007A75D9" w:rsidRDefault="00A00177" w:rsidP="001D4720">
            <w:pPr>
              <w:pStyle w:val="a4"/>
              <w:spacing w:after="0" w:line="240" w:lineRule="auto"/>
              <w:rPr>
                <w:rFonts w:ascii="Times New Roman" w:hAnsi="Times New Roman"/>
                <w:sz w:val="24"/>
                <w:szCs w:val="24"/>
                <w:lang w:val="uk-UA"/>
              </w:rPr>
            </w:pPr>
          </w:p>
          <w:p w14:paraId="0852DBD1" w14:textId="77777777" w:rsidR="00A00177" w:rsidRPr="007A75D9" w:rsidRDefault="00A00177" w:rsidP="001D4720">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DEBE562" w14:textId="77777777" w:rsidR="00A00177" w:rsidRPr="007A75D9" w:rsidRDefault="00A00177" w:rsidP="002D4CF4">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A00177" w:rsidRPr="007A75D9" w:rsidRDefault="00A00177" w:rsidP="002D4CF4">
            <w:pPr>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A00177" w:rsidRPr="007A75D9" w:rsidRDefault="00A00177" w:rsidP="001D4720">
            <w:pPr>
              <w:spacing w:after="0" w:line="240" w:lineRule="auto"/>
              <w:ind w:left="720"/>
              <w:jc w:val="both"/>
              <w:rPr>
                <w:rFonts w:ascii="Times New Roman" w:hAnsi="Times New Roman"/>
                <w:sz w:val="24"/>
                <w:szCs w:val="24"/>
                <w:lang w:val="uk-UA"/>
              </w:rPr>
            </w:pPr>
          </w:p>
          <w:p w14:paraId="1FDF7C1B" w14:textId="48765C22" w:rsidR="00A00177" w:rsidRPr="00D6537C" w:rsidRDefault="00A00177" w:rsidP="001D4720">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A00177" w:rsidRPr="00D6537C" w:rsidRDefault="00A00177" w:rsidP="001D4720">
            <w:pPr>
              <w:spacing w:after="0" w:line="240" w:lineRule="auto"/>
              <w:jc w:val="both"/>
              <w:rPr>
                <w:rFonts w:ascii="Times New Roman" w:hAnsi="Times New Roman"/>
                <w:sz w:val="24"/>
                <w:szCs w:val="24"/>
                <w:lang w:val="uk-UA"/>
              </w:rPr>
            </w:pPr>
          </w:p>
          <w:p w14:paraId="5E2CDE82" w14:textId="5BA8D5B3" w:rsidR="00A00177" w:rsidRPr="009A1E06" w:rsidRDefault="00A00177" w:rsidP="001D4720">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00177" w:rsidRPr="000A74B5" w14:paraId="37ABCCD2" w14:textId="77777777" w:rsidTr="00B413F2">
        <w:tc>
          <w:tcPr>
            <w:tcW w:w="5000" w:type="pct"/>
            <w:gridSpan w:val="3"/>
            <w:shd w:val="clear" w:color="auto" w:fill="FFFFFF"/>
            <w:hideMark/>
          </w:tcPr>
          <w:p w14:paraId="7683C1B9" w14:textId="78CC021E" w:rsidR="00A00177" w:rsidRPr="00B413F2" w:rsidRDefault="00A00177" w:rsidP="0082608A">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 Розділ </w:t>
            </w:r>
            <w:r>
              <w:rPr>
                <w:rFonts w:ascii="Times New Roman" w:eastAsia="Times New Roman" w:hAnsi="Times New Roman"/>
                <w:b/>
                <w:bCs/>
                <w:sz w:val="24"/>
                <w:szCs w:val="24"/>
                <w:lang w:val="en-US" w:eastAsia="ru-RU"/>
              </w:rPr>
              <w:t>V</w:t>
            </w:r>
            <w:r>
              <w:rPr>
                <w:rFonts w:ascii="Times New Roman" w:eastAsia="Times New Roman" w:hAnsi="Times New Roman"/>
                <w:b/>
                <w:bCs/>
                <w:sz w:val="24"/>
                <w:szCs w:val="24"/>
                <w:lang w:val="uk-UA" w:eastAsia="ru-RU"/>
              </w:rPr>
              <w:t xml:space="preserve">І. </w:t>
            </w: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A00177" w:rsidRPr="000A74B5" w14:paraId="5CA7BD04" w14:textId="77777777" w:rsidTr="00B413F2">
        <w:tc>
          <w:tcPr>
            <w:tcW w:w="300" w:type="pct"/>
            <w:shd w:val="clear" w:color="auto" w:fill="FFFFFF"/>
            <w:hideMark/>
          </w:tcPr>
          <w:p w14:paraId="54DD5C72" w14:textId="77777777" w:rsidR="00A00177" w:rsidRPr="00B413F2" w:rsidRDefault="00A00177"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A00177" w:rsidRPr="00B413F2" w:rsidRDefault="00A00177"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A00177" w:rsidRPr="00877A5C" w:rsidRDefault="00A00177"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A00177" w:rsidRPr="00877A5C" w:rsidRDefault="00A00177"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A00177" w:rsidRPr="00877A5C" w:rsidRDefault="00A00177" w:rsidP="001E56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A00177" w:rsidRPr="00877A5C" w:rsidRDefault="00A00177"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A00177" w:rsidRPr="00877A5C" w:rsidRDefault="00A00177"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A00177" w:rsidRPr="00877A5C" w:rsidRDefault="00A00177"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A00177" w:rsidRPr="00877A5C" w:rsidRDefault="00A00177"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A00177" w:rsidRPr="00877A5C" w:rsidRDefault="00A00177"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A00177" w:rsidRPr="00877A5C" w:rsidRDefault="00A00177"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A00177" w:rsidRPr="00877A5C" w:rsidRDefault="00A00177"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DD3426A" w14:textId="77777777" w:rsidR="00A00177" w:rsidRPr="00877A5C" w:rsidRDefault="00A00177"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00177" w:rsidRPr="000A74B5" w14:paraId="6ECFF4AE" w14:textId="77777777" w:rsidTr="00B413F2">
        <w:tc>
          <w:tcPr>
            <w:tcW w:w="300" w:type="pct"/>
            <w:shd w:val="clear" w:color="auto" w:fill="FFFFFF"/>
            <w:hideMark/>
          </w:tcPr>
          <w:p w14:paraId="2A0B1A7F" w14:textId="77777777" w:rsidR="00A00177" w:rsidRPr="00B413F2" w:rsidRDefault="00A00177"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A00177" w:rsidRPr="00B413F2" w:rsidRDefault="00A00177"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A00177" w:rsidRPr="00877A5C" w:rsidRDefault="00A00177"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A00177" w:rsidRDefault="00A00177"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A00177" w:rsidRPr="00B413F2" w:rsidRDefault="00A00177"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00177" w:rsidRPr="000A74B5" w14:paraId="027BEBC8" w14:textId="77777777" w:rsidTr="00B413F2">
        <w:tc>
          <w:tcPr>
            <w:tcW w:w="300" w:type="pct"/>
            <w:shd w:val="clear" w:color="auto" w:fill="FFFFFF"/>
            <w:hideMark/>
          </w:tcPr>
          <w:p w14:paraId="3AEAB7DD" w14:textId="77777777" w:rsidR="00A00177" w:rsidRPr="00B413F2" w:rsidRDefault="00A00177"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4A72556" w:rsidR="00A00177" w:rsidRPr="00B413F2" w:rsidRDefault="00A00177" w:rsidP="0082608A">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w:t>
            </w:r>
            <w:r w:rsidRPr="00B413F2">
              <w:rPr>
                <w:rFonts w:ascii="Times New Roman" w:eastAsia="Times New Roman" w:hAnsi="Times New Roman"/>
                <w:sz w:val="24"/>
                <w:szCs w:val="24"/>
                <w:lang w:val="uk-UA" w:eastAsia="ru-RU"/>
              </w:rPr>
              <w:t>кт</w:t>
            </w:r>
            <w:proofErr w:type="spellEnd"/>
            <w:r w:rsidRPr="00B413F2">
              <w:rPr>
                <w:rFonts w:ascii="Times New Roman" w:eastAsia="Times New Roman" w:hAnsi="Times New Roman"/>
                <w:sz w:val="24"/>
                <w:szCs w:val="24"/>
                <w:lang w:val="uk-UA" w:eastAsia="ru-RU"/>
              </w:rPr>
              <w:t xml:space="preserve"> договору про закупівлю</w:t>
            </w:r>
          </w:p>
        </w:tc>
        <w:tc>
          <w:tcPr>
            <w:tcW w:w="3150" w:type="pct"/>
            <w:shd w:val="clear" w:color="auto" w:fill="FFFFFF"/>
            <w:hideMark/>
          </w:tcPr>
          <w:p w14:paraId="61472C50" w14:textId="05D85B06" w:rsidR="00A00177" w:rsidRPr="00B413F2" w:rsidRDefault="00A00177" w:rsidP="0082608A">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Проєкт</w:t>
            </w:r>
            <w:proofErr w:type="spellEnd"/>
            <w:r>
              <w:rPr>
                <w:rFonts w:ascii="Times New Roman" w:eastAsia="Times New Roman" w:hAnsi="Times New Roman"/>
                <w:sz w:val="24"/>
                <w:szCs w:val="24"/>
                <w:lang w:val="uk-UA" w:eastAsia="ru-RU"/>
              </w:rPr>
              <w:t xml:space="preserve"> договору про закупівлю викладений у Додатку № 4 до тендерної документації.</w:t>
            </w:r>
          </w:p>
        </w:tc>
      </w:tr>
      <w:tr w:rsidR="00A00177" w:rsidRPr="000A74B5" w14:paraId="18211FF2" w14:textId="77777777" w:rsidTr="00B413F2">
        <w:tc>
          <w:tcPr>
            <w:tcW w:w="300" w:type="pct"/>
            <w:shd w:val="clear" w:color="auto" w:fill="FFFFFF"/>
            <w:hideMark/>
          </w:tcPr>
          <w:p w14:paraId="67110EA7" w14:textId="77777777" w:rsidR="00A00177" w:rsidRPr="00B413F2" w:rsidRDefault="00A00177"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A00177" w:rsidRPr="00B413F2" w:rsidRDefault="00A00177"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A00177" w:rsidRPr="00D6537C" w:rsidRDefault="00A00177"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A00177" w:rsidRPr="00D6537C" w:rsidRDefault="00A00177" w:rsidP="008D2B19">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A00177" w:rsidRPr="00D6537C" w:rsidRDefault="00A00177" w:rsidP="002D4CF4">
            <w:pPr>
              <w:pStyle w:val="a4"/>
              <w:numPr>
                <w:ilvl w:val="0"/>
                <w:numId w:val="11"/>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A00177" w:rsidRPr="00D6537C" w:rsidRDefault="00A00177" w:rsidP="002D4CF4">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A00177" w:rsidRPr="00D6537C" w:rsidRDefault="00A00177" w:rsidP="002D4CF4">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A00177" w:rsidRPr="00D6537C" w:rsidRDefault="00A00177"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A00177" w:rsidRPr="00D6537C" w:rsidRDefault="00A00177"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r w:rsidRPr="008D2B19">
              <w:rPr>
                <w:rFonts w:ascii="Times New Roman" w:eastAsia="Times New Roman" w:hAnsi="Times New Roman"/>
                <w:i/>
                <w:sz w:val="24"/>
                <w:szCs w:val="24"/>
                <w:lang w:val="uk-UA" w:eastAsia="ru-RU"/>
              </w:rPr>
              <w:t>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A00177" w:rsidRPr="00D6537C" w:rsidRDefault="00A00177"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 xml:space="preserve">тендерну </w:t>
            </w:r>
            <w:r w:rsidRPr="00D6537C">
              <w:rPr>
                <w:rFonts w:ascii="Times New Roman" w:eastAsia="Times New Roman" w:hAnsi="Times New Roman"/>
                <w:sz w:val="24"/>
                <w:szCs w:val="24"/>
                <w:lang w:val="uk-UA" w:eastAsia="ru-RU"/>
              </w:rPr>
              <w:lastRenderedPageBreak/>
              <w:t>пропозицію на підставі абзацу 2 підпункту 3 пункту 44 Особливостей.</w:t>
            </w:r>
          </w:p>
          <w:p w14:paraId="2D6BB590" w14:textId="77777777" w:rsidR="00A00177" w:rsidRPr="00934632" w:rsidRDefault="00A00177"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00177" w:rsidRPr="000A74B5" w14:paraId="0C39B6A3" w14:textId="77777777" w:rsidTr="00B413F2">
        <w:tc>
          <w:tcPr>
            <w:tcW w:w="300" w:type="pct"/>
            <w:shd w:val="clear" w:color="auto" w:fill="FFFFFF"/>
            <w:hideMark/>
          </w:tcPr>
          <w:p w14:paraId="49D33718" w14:textId="77777777" w:rsidR="00A00177" w:rsidRPr="00B413F2" w:rsidRDefault="00A00177"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A00177" w:rsidRPr="00B413F2" w:rsidRDefault="00A00177"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A00177" w:rsidRPr="00B413F2" w:rsidRDefault="00A00177"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00177" w:rsidRPr="008C43B6" w14:paraId="067D03A3" w14:textId="77777777" w:rsidTr="00B413F2">
        <w:tc>
          <w:tcPr>
            <w:tcW w:w="300" w:type="pct"/>
            <w:shd w:val="clear" w:color="auto" w:fill="FFFFFF"/>
            <w:hideMark/>
          </w:tcPr>
          <w:p w14:paraId="1D20321B" w14:textId="77777777" w:rsidR="00A00177" w:rsidRPr="00B413F2" w:rsidRDefault="00A00177"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A00177" w:rsidRPr="00B413F2" w:rsidRDefault="00A00177"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A00177" w:rsidRDefault="00A00177"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52E62944" w:rsidR="00A00177" w:rsidRPr="00B413F2" w:rsidRDefault="00A00177"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9FE0010" w14:textId="77777777" w:rsidR="00FB3B4B" w:rsidRDefault="00FB3B4B" w:rsidP="008C2747">
      <w:pPr>
        <w:rPr>
          <w:rFonts w:ascii="Times New Roman" w:hAnsi="Times New Roman"/>
          <w:b/>
          <w:bCs/>
          <w:sz w:val="24"/>
          <w:szCs w:val="24"/>
          <w:lang w:val="uk-UA"/>
        </w:rPr>
      </w:pPr>
    </w:p>
    <w:p w14:paraId="1BB23DD1" w14:textId="5021F7D1" w:rsidR="00FB3B4B" w:rsidRDefault="00FB3B4B" w:rsidP="00262241">
      <w:pPr>
        <w:jc w:val="right"/>
        <w:rPr>
          <w:rFonts w:ascii="Times New Roman" w:hAnsi="Times New Roman"/>
          <w:b/>
          <w:bCs/>
          <w:sz w:val="24"/>
          <w:szCs w:val="24"/>
          <w:lang w:val="uk-UA"/>
        </w:rPr>
      </w:pPr>
    </w:p>
    <w:p w14:paraId="422CFD8B" w14:textId="5307978F" w:rsidR="003A5CBC" w:rsidRDefault="003A5CBC" w:rsidP="00262241">
      <w:pPr>
        <w:jc w:val="right"/>
        <w:rPr>
          <w:rFonts w:ascii="Times New Roman" w:hAnsi="Times New Roman"/>
          <w:b/>
          <w:bCs/>
          <w:sz w:val="24"/>
          <w:szCs w:val="24"/>
          <w:lang w:val="uk-UA"/>
        </w:rPr>
      </w:pPr>
    </w:p>
    <w:p w14:paraId="654E2F86" w14:textId="03821B13" w:rsidR="003A5CBC" w:rsidRDefault="003A5CBC" w:rsidP="00262241">
      <w:pPr>
        <w:jc w:val="right"/>
        <w:rPr>
          <w:rFonts w:ascii="Times New Roman" w:hAnsi="Times New Roman"/>
          <w:b/>
          <w:bCs/>
          <w:sz w:val="24"/>
          <w:szCs w:val="24"/>
          <w:lang w:val="uk-UA"/>
        </w:rPr>
      </w:pPr>
    </w:p>
    <w:p w14:paraId="315550E4" w14:textId="310CFC04" w:rsidR="003A5CBC" w:rsidRDefault="003A5CBC" w:rsidP="00262241">
      <w:pPr>
        <w:jc w:val="right"/>
        <w:rPr>
          <w:rFonts w:ascii="Times New Roman" w:hAnsi="Times New Roman"/>
          <w:b/>
          <w:bCs/>
          <w:sz w:val="24"/>
          <w:szCs w:val="24"/>
          <w:lang w:val="uk-UA"/>
        </w:rPr>
      </w:pPr>
    </w:p>
    <w:p w14:paraId="5A2D0057" w14:textId="0B72F01C" w:rsidR="003A5CBC" w:rsidRDefault="003A5CBC" w:rsidP="00262241">
      <w:pPr>
        <w:jc w:val="right"/>
        <w:rPr>
          <w:rFonts w:ascii="Times New Roman" w:hAnsi="Times New Roman"/>
          <w:b/>
          <w:bCs/>
          <w:sz w:val="24"/>
          <w:szCs w:val="24"/>
          <w:lang w:val="uk-UA"/>
        </w:rPr>
      </w:pPr>
    </w:p>
    <w:p w14:paraId="5372283B" w14:textId="5D7E32E7" w:rsidR="003A5CBC" w:rsidRDefault="003A5CBC" w:rsidP="00262241">
      <w:pPr>
        <w:jc w:val="right"/>
        <w:rPr>
          <w:rFonts w:ascii="Times New Roman" w:hAnsi="Times New Roman"/>
          <w:b/>
          <w:bCs/>
          <w:sz w:val="24"/>
          <w:szCs w:val="24"/>
          <w:lang w:val="uk-UA"/>
        </w:rPr>
      </w:pPr>
    </w:p>
    <w:p w14:paraId="4D73AF18" w14:textId="6A110A20" w:rsidR="003A5CBC" w:rsidRDefault="003A5CBC" w:rsidP="00262241">
      <w:pPr>
        <w:jc w:val="right"/>
        <w:rPr>
          <w:rFonts w:ascii="Times New Roman" w:hAnsi="Times New Roman"/>
          <w:b/>
          <w:bCs/>
          <w:sz w:val="24"/>
          <w:szCs w:val="24"/>
          <w:lang w:val="uk-UA"/>
        </w:rPr>
      </w:pPr>
    </w:p>
    <w:p w14:paraId="2ABE68BC" w14:textId="65C4B87B" w:rsidR="003A5CBC" w:rsidRDefault="003A5CBC" w:rsidP="00262241">
      <w:pPr>
        <w:jc w:val="right"/>
        <w:rPr>
          <w:rFonts w:ascii="Times New Roman" w:hAnsi="Times New Roman"/>
          <w:b/>
          <w:bCs/>
          <w:sz w:val="24"/>
          <w:szCs w:val="24"/>
          <w:lang w:val="uk-UA"/>
        </w:rPr>
      </w:pPr>
    </w:p>
    <w:p w14:paraId="46E62BC3" w14:textId="0729B2F5" w:rsidR="003A5CBC" w:rsidRDefault="003A5CBC" w:rsidP="00262241">
      <w:pPr>
        <w:jc w:val="right"/>
        <w:rPr>
          <w:rFonts w:ascii="Times New Roman" w:hAnsi="Times New Roman"/>
          <w:b/>
          <w:bCs/>
          <w:sz w:val="24"/>
          <w:szCs w:val="24"/>
          <w:lang w:val="uk-UA"/>
        </w:rPr>
      </w:pPr>
    </w:p>
    <w:p w14:paraId="65C30FAF" w14:textId="073D8CA3" w:rsidR="003A5CBC" w:rsidRDefault="003A5CBC" w:rsidP="00262241">
      <w:pPr>
        <w:jc w:val="right"/>
        <w:rPr>
          <w:rFonts w:ascii="Times New Roman" w:hAnsi="Times New Roman"/>
          <w:b/>
          <w:bCs/>
          <w:sz w:val="24"/>
          <w:szCs w:val="24"/>
          <w:lang w:val="uk-UA"/>
        </w:rPr>
      </w:pPr>
    </w:p>
    <w:p w14:paraId="5F48F772" w14:textId="0D49AD07" w:rsidR="003A5CBC" w:rsidRDefault="003A5CBC" w:rsidP="00262241">
      <w:pPr>
        <w:jc w:val="right"/>
        <w:rPr>
          <w:rFonts w:ascii="Times New Roman" w:hAnsi="Times New Roman"/>
          <w:b/>
          <w:bCs/>
          <w:sz w:val="24"/>
          <w:szCs w:val="24"/>
          <w:lang w:val="uk-UA"/>
        </w:rPr>
      </w:pPr>
    </w:p>
    <w:p w14:paraId="5E7FAC80" w14:textId="630984DD" w:rsidR="003A5CBC" w:rsidRDefault="003A5CBC" w:rsidP="00262241">
      <w:pPr>
        <w:jc w:val="right"/>
        <w:rPr>
          <w:rFonts w:ascii="Times New Roman" w:hAnsi="Times New Roman"/>
          <w:b/>
          <w:bCs/>
          <w:sz w:val="24"/>
          <w:szCs w:val="24"/>
          <w:lang w:val="uk-UA"/>
        </w:rPr>
      </w:pPr>
    </w:p>
    <w:p w14:paraId="7F3AEE5E" w14:textId="12D7956C" w:rsidR="003A5CBC" w:rsidRDefault="003A5CBC" w:rsidP="00262241">
      <w:pPr>
        <w:jc w:val="right"/>
        <w:rPr>
          <w:rFonts w:ascii="Times New Roman" w:hAnsi="Times New Roman"/>
          <w:b/>
          <w:bCs/>
          <w:sz w:val="24"/>
          <w:szCs w:val="24"/>
          <w:lang w:val="uk-UA"/>
        </w:rPr>
      </w:pPr>
    </w:p>
    <w:p w14:paraId="738BFAB7" w14:textId="5C1E3E4F" w:rsidR="003A5CBC" w:rsidRDefault="003A5CBC" w:rsidP="00262241">
      <w:pPr>
        <w:jc w:val="right"/>
        <w:rPr>
          <w:rFonts w:ascii="Times New Roman" w:hAnsi="Times New Roman"/>
          <w:b/>
          <w:bCs/>
          <w:sz w:val="24"/>
          <w:szCs w:val="24"/>
          <w:lang w:val="uk-UA"/>
        </w:rPr>
      </w:pPr>
    </w:p>
    <w:p w14:paraId="0F49320C" w14:textId="0611A591" w:rsidR="003A5CBC" w:rsidRDefault="003A5CBC" w:rsidP="00262241">
      <w:pPr>
        <w:jc w:val="right"/>
        <w:rPr>
          <w:rFonts w:ascii="Times New Roman" w:hAnsi="Times New Roman"/>
          <w:b/>
          <w:bCs/>
          <w:sz w:val="24"/>
          <w:szCs w:val="24"/>
          <w:lang w:val="uk-UA"/>
        </w:rPr>
      </w:pPr>
    </w:p>
    <w:p w14:paraId="6E096FC8" w14:textId="77777777" w:rsidR="003A5CBC" w:rsidRDefault="003A5CBC"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1927CAA9" w14:textId="02045A10" w:rsidR="00AD31E6" w:rsidRPr="00AD31E6" w:rsidRDefault="00AD31E6" w:rsidP="00AD31E6">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6066"/>
      </w:tblGrid>
      <w:tr w:rsidR="00AD31E6" w:rsidRPr="00A0424A" w14:paraId="35FF0AB5" w14:textId="77777777" w:rsidTr="003A5CBC">
        <w:tc>
          <w:tcPr>
            <w:tcW w:w="3035" w:type="dxa"/>
          </w:tcPr>
          <w:p w14:paraId="26967E87" w14:textId="77777777" w:rsidR="00AD31E6" w:rsidRPr="00AD31E6" w:rsidRDefault="00AD31E6" w:rsidP="007F4509">
            <w:pPr>
              <w:widowControl w:val="0"/>
              <w:tabs>
                <w:tab w:val="left" w:pos="1080"/>
              </w:tabs>
              <w:spacing w:after="0" w:line="240" w:lineRule="auto"/>
              <w:jc w:val="both"/>
              <w:rPr>
                <w:rFonts w:ascii="Times New Roman" w:eastAsia="Times New Roman" w:hAnsi="Times New Roman"/>
                <w:b/>
                <w:sz w:val="24"/>
                <w:szCs w:val="24"/>
                <w:lang w:eastAsia="ru-RU"/>
              </w:rPr>
            </w:pPr>
            <w:proofErr w:type="spellStart"/>
            <w:r w:rsidRPr="00AD31E6">
              <w:rPr>
                <w:rFonts w:ascii="Times New Roman" w:eastAsia="Times New Roman" w:hAnsi="Times New Roman"/>
                <w:b/>
                <w:sz w:val="24"/>
                <w:szCs w:val="24"/>
                <w:lang w:eastAsia="ru-RU"/>
              </w:rPr>
              <w:t>Кваліфікаційні</w:t>
            </w:r>
            <w:proofErr w:type="spellEnd"/>
            <w:r w:rsidRPr="00AD31E6">
              <w:rPr>
                <w:rFonts w:ascii="Times New Roman" w:eastAsia="Times New Roman" w:hAnsi="Times New Roman"/>
                <w:b/>
                <w:sz w:val="24"/>
                <w:szCs w:val="24"/>
                <w:lang w:eastAsia="ru-RU"/>
              </w:rPr>
              <w:t xml:space="preserve"> </w:t>
            </w:r>
            <w:proofErr w:type="spellStart"/>
            <w:r w:rsidRPr="00AD31E6">
              <w:rPr>
                <w:rFonts w:ascii="Times New Roman" w:eastAsia="Times New Roman" w:hAnsi="Times New Roman"/>
                <w:b/>
                <w:sz w:val="24"/>
                <w:szCs w:val="24"/>
                <w:lang w:eastAsia="ru-RU"/>
              </w:rPr>
              <w:t>критерії</w:t>
            </w:r>
            <w:proofErr w:type="spellEnd"/>
          </w:p>
          <w:p w14:paraId="7680BF4E" w14:textId="77777777" w:rsidR="00AD31E6" w:rsidRPr="00AD31E6" w:rsidRDefault="00AD31E6" w:rsidP="007F4509">
            <w:pPr>
              <w:widowControl w:val="0"/>
              <w:tabs>
                <w:tab w:val="left" w:pos="1080"/>
              </w:tabs>
              <w:spacing w:after="0" w:line="240" w:lineRule="auto"/>
              <w:jc w:val="both"/>
              <w:rPr>
                <w:rFonts w:ascii="Times New Roman" w:eastAsia="Times New Roman" w:hAnsi="Times New Roman"/>
                <w:b/>
                <w:sz w:val="24"/>
                <w:szCs w:val="24"/>
                <w:lang w:eastAsia="ru-RU"/>
              </w:rPr>
            </w:pPr>
          </w:p>
        </w:tc>
        <w:tc>
          <w:tcPr>
            <w:tcW w:w="6066" w:type="dxa"/>
          </w:tcPr>
          <w:p w14:paraId="4438115E" w14:textId="77777777" w:rsidR="00AD31E6" w:rsidRPr="00AD31E6" w:rsidRDefault="00AD31E6" w:rsidP="007F4509">
            <w:pPr>
              <w:widowControl w:val="0"/>
              <w:tabs>
                <w:tab w:val="left" w:pos="1080"/>
              </w:tabs>
              <w:spacing w:after="0" w:line="240" w:lineRule="auto"/>
              <w:jc w:val="both"/>
              <w:rPr>
                <w:rFonts w:ascii="Times New Roman" w:eastAsia="Times New Roman" w:hAnsi="Times New Roman"/>
                <w:b/>
                <w:sz w:val="24"/>
                <w:szCs w:val="24"/>
                <w:lang w:eastAsia="ru-RU"/>
              </w:rPr>
            </w:pPr>
            <w:proofErr w:type="spellStart"/>
            <w:r w:rsidRPr="00AD31E6">
              <w:rPr>
                <w:rFonts w:ascii="Times New Roman" w:eastAsia="Times New Roman" w:hAnsi="Times New Roman"/>
                <w:b/>
                <w:sz w:val="24"/>
                <w:szCs w:val="24"/>
                <w:lang w:eastAsia="ru-RU"/>
              </w:rPr>
              <w:t>Документи</w:t>
            </w:r>
            <w:proofErr w:type="spellEnd"/>
            <w:r w:rsidRPr="00AD31E6">
              <w:rPr>
                <w:rFonts w:ascii="Times New Roman" w:eastAsia="Times New Roman" w:hAnsi="Times New Roman"/>
                <w:b/>
                <w:sz w:val="24"/>
                <w:szCs w:val="24"/>
                <w:lang w:eastAsia="ru-RU"/>
              </w:rPr>
              <w:t xml:space="preserve"> на </w:t>
            </w:r>
            <w:proofErr w:type="spellStart"/>
            <w:r w:rsidRPr="00AD31E6">
              <w:rPr>
                <w:rFonts w:ascii="Times New Roman" w:eastAsia="Times New Roman" w:hAnsi="Times New Roman"/>
                <w:b/>
                <w:sz w:val="24"/>
                <w:szCs w:val="24"/>
                <w:lang w:eastAsia="ru-RU"/>
              </w:rPr>
              <w:t>підтвердження</w:t>
            </w:r>
            <w:proofErr w:type="spellEnd"/>
            <w:r w:rsidRPr="00AD31E6">
              <w:rPr>
                <w:rFonts w:ascii="Times New Roman" w:eastAsia="Times New Roman" w:hAnsi="Times New Roman"/>
                <w:b/>
                <w:sz w:val="24"/>
                <w:szCs w:val="24"/>
                <w:lang w:eastAsia="ru-RU"/>
              </w:rPr>
              <w:t xml:space="preserve"> </w:t>
            </w:r>
            <w:proofErr w:type="spellStart"/>
            <w:r w:rsidRPr="00AD31E6">
              <w:rPr>
                <w:rFonts w:ascii="Times New Roman" w:eastAsia="Times New Roman" w:hAnsi="Times New Roman"/>
                <w:b/>
                <w:sz w:val="24"/>
                <w:szCs w:val="24"/>
                <w:lang w:eastAsia="ru-RU"/>
              </w:rPr>
              <w:t>відповідності</w:t>
            </w:r>
            <w:proofErr w:type="spellEnd"/>
            <w:r w:rsidRPr="00AD31E6">
              <w:rPr>
                <w:rFonts w:ascii="Times New Roman" w:eastAsia="Times New Roman" w:hAnsi="Times New Roman"/>
                <w:b/>
                <w:sz w:val="24"/>
                <w:szCs w:val="24"/>
                <w:lang w:eastAsia="ru-RU"/>
              </w:rPr>
              <w:t xml:space="preserve"> </w:t>
            </w:r>
            <w:proofErr w:type="spellStart"/>
            <w:r w:rsidRPr="00AD31E6">
              <w:rPr>
                <w:rFonts w:ascii="Times New Roman" w:eastAsia="Times New Roman" w:hAnsi="Times New Roman"/>
                <w:b/>
                <w:sz w:val="24"/>
                <w:szCs w:val="24"/>
                <w:lang w:eastAsia="ru-RU"/>
              </w:rPr>
              <w:t>учасника</w:t>
            </w:r>
            <w:proofErr w:type="spellEnd"/>
            <w:r w:rsidRPr="00AD31E6">
              <w:rPr>
                <w:rFonts w:ascii="Times New Roman" w:eastAsia="Times New Roman" w:hAnsi="Times New Roman"/>
                <w:b/>
                <w:sz w:val="24"/>
                <w:szCs w:val="24"/>
                <w:lang w:eastAsia="ru-RU"/>
              </w:rPr>
              <w:t xml:space="preserve"> </w:t>
            </w:r>
            <w:proofErr w:type="spellStart"/>
            <w:r w:rsidRPr="00AD31E6">
              <w:rPr>
                <w:rFonts w:ascii="Times New Roman" w:eastAsia="Times New Roman" w:hAnsi="Times New Roman"/>
                <w:b/>
                <w:sz w:val="24"/>
                <w:szCs w:val="24"/>
                <w:lang w:eastAsia="ru-RU"/>
              </w:rPr>
              <w:t>кваліфікаційним</w:t>
            </w:r>
            <w:proofErr w:type="spellEnd"/>
            <w:r w:rsidRPr="00AD31E6">
              <w:rPr>
                <w:rFonts w:ascii="Times New Roman" w:eastAsia="Times New Roman" w:hAnsi="Times New Roman"/>
                <w:b/>
                <w:sz w:val="24"/>
                <w:szCs w:val="24"/>
                <w:lang w:eastAsia="ru-RU"/>
              </w:rPr>
              <w:t xml:space="preserve"> </w:t>
            </w:r>
            <w:proofErr w:type="spellStart"/>
            <w:r w:rsidRPr="00AD31E6">
              <w:rPr>
                <w:rFonts w:ascii="Times New Roman" w:eastAsia="Times New Roman" w:hAnsi="Times New Roman"/>
                <w:b/>
                <w:sz w:val="24"/>
                <w:szCs w:val="24"/>
                <w:lang w:eastAsia="ru-RU"/>
              </w:rPr>
              <w:t>критеріям</w:t>
            </w:r>
            <w:proofErr w:type="spellEnd"/>
          </w:p>
        </w:tc>
      </w:tr>
      <w:tr w:rsidR="00AD31E6" w:rsidRPr="00A0424A" w14:paraId="266C728F" w14:textId="77777777" w:rsidTr="003A5CBC">
        <w:tc>
          <w:tcPr>
            <w:tcW w:w="3035" w:type="dxa"/>
          </w:tcPr>
          <w:p w14:paraId="144A8724" w14:textId="77777777" w:rsidR="00AD31E6" w:rsidRPr="00A0424A" w:rsidRDefault="00AD31E6" w:rsidP="007F4509">
            <w:pPr>
              <w:widowControl w:val="0"/>
              <w:tabs>
                <w:tab w:val="left" w:pos="1080"/>
              </w:tabs>
              <w:spacing w:after="0" w:line="240" w:lineRule="auto"/>
              <w:rPr>
                <w:rFonts w:ascii="Times New Roman" w:eastAsia="Times New Roman" w:hAnsi="Times New Roman"/>
                <w:sz w:val="24"/>
                <w:szCs w:val="24"/>
                <w:lang w:eastAsia="ru-RU"/>
              </w:rPr>
            </w:pPr>
            <w:proofErr w:type="spellStart"/>
            <w:r w:rsidRPr="00A0424A">
              <w:rPr>
                <w:rFonts w:ascii="Times New Roman" w:eastAsia="Times New Roman" w:hAnsi="Times New Roman"/>
                <w:sz w:val="24"/>
                <w:szCs w:val="24"/>
                <w:lang w:eastAsia="ru-RU"/>
              </w:rPr>
              <w:t>Наявність</w:t>
            </w:r>
            <w:proofErr w:type="spellEnd"/>
            <w:r w:rsidRPr="00A0424A">
              <w:rPr>
                <w:rFonts w:ascii="Times New Roman" w:eastAsia="Times New Roman" w:hAnsi="Times New Roman"/>
                <w:sz w:val="24"/>
                <w:szCs w:val="24"/>
                <w:lang w:eastAsia="ru-RU"/>
              </w:rPr>
              <w:t xml:space="preserve"> документально </w:t>
            </w:r>
            <w:proofErr w:type="spellStart"/>
            <w:r w:rsidRPr="00A0424A">
              <w:rPr>
                <w:rFonts w:ascii="Times New Roman" w:eastAsia="Times New Roman" w:hAnsi="Times New Roman"/>
                <w:sz w:val="24"/>
                <w:szCs w:val="24"/>
                <w:lang w:eastAsia="ru-RU"/>
              </w:rPr>
              <w:t>підтвердженого</w:t>
            </w:r>
            <w:proofErr w:type="spellEnd"/>
            <w:r w:rsidRPr="00A0424A">
              <w:rPr>
                <w:rFonts w:ascii="Times New Roman" w:eastAsia="Times New Roman" w:hAnsi="Times New Roman"/>
                <w:sz w:val="24"/>
                <w:szCs w:val="24"/>
                <w:lang w:eastAsia="ru-RU"/>
              </w:rPr>
              <w:t xml:space="preserve"> </w:t>
            </w:r>
            <w:proofErr w:type="spellStart"/>
            <w:r w:rsidRPr="00A0424A">
              <w:rPr>
                <w:rFonts w:ascii="Times New Roman" w:eastAsia="Times New Roman" w:hAnsi="Times New Roman"/>
                <w:sz w:val="24"/>
                <w:szCs w:val="24"/>
                <w:lang w:eastAsia="ru-RU"/>
              </w:rPr>
              <w:t>досвіду</w:t>
            </w:r>
            <w:proofErr w:type="spellEnd"/>
            <w:r w:rsidRPr="00A0424A">
              <w:rPr>
                <w:rFonts w:ascii="Times New Roman" w:eastAsia="Times New Roman" w:hAnsi="Times New Roman"/>
                <w:sz w:val="24"/>
                <w:szCs w:val="24"/>
                <w:lang w:eastAsia="ru-RU"/>
              </w:rPr>
              <w:t xml:space="preserve"> </w:t>
            </w:r>
            <w:proofErr w:type="spellStart"/>
            <w:r w:rsidRPr="00A0424A">
              <w:rPr>
                <w:rFonts w:ascii="Times New Roman" w:eastAsia="Times New Roman" w:hAnsi="Times New Roman"/>
                <w:sz w:val="24"/>
                <w:szCs w:val="24"/>
                <w:lang w:eastAsia="ru-RU"/>
              </w:rPr>
              <w:t>виконання</w:t>
            </w:r>
            <w:proofErr w:type="spellEnd"/>
            <w:r w:rsidRPr="00A0424A">
              <w:rPr>
                <w:rFonts w:ascii="Times New Roman" w:eastAsia="Times New Roman" w:hAnsi="Times New Roman"/>
                <w:sz w:val="24"/>
                <w:szCs w:val="24"/>
                <w:lang w:eastAsia="ru-RU"/>
              </w:rPr>
              <w:t xml:space="preserve"> </w:t>
            </w:r>
            <w:proofErr w:type="spellStart"/>
            <w:r w:rsidRPr="00A0424A">
              <w:rPr>
                <w:rFonts w:ascii="Times New Roman" w:eastAsia="Times New Roman" w:hAnsi="Times New Roman"/>
                <w:sz w:val="24"/>
                <w:szCs w:val="24"/>
                <w:lang w:eastAsia="ru-RU"/>
              </w:rPr>
              <w:t>аналогічного</w:t>
            </w:r>
            <w:proofErr w:type="spellEnd"/>
            <w:r w:rsidRPr="00A0424A">
              <w:rPr>
                <w:rFonts w:ascii="Times New Roman" w:eastAsia="Times New Roman" w:hAnsi="Times New Roman"/>
                <w:sz w:val="24"/>
                <w:szCs w:val="24"/>
                <w:lang w:eastAsia="ru-RU"/>
              </w:rPr>
              <w:t xml:space="preserve"> договору</w:t>
            </w:r>
          </w:p>
        </w:tc>
        <w:tc>
          <w:tcPr>
            <w:tcW w:w="6066" w:type="dxa"/>
          </w:tcPr>
          <w:p w14:paraId="0A2F2B33" w14:textId="77777777" w:rsidR="00AD31E6" w:rsidRDefault="00AD31E6" w:rsidP="007F4509">
            <w:pPr>
              <w:spacing w:after="0" w:line="240" w:lineRule="auto"/>
              <w:jc w:val="both"/>
              <w:rPr>
                <w:rFonts w:ascii="Times New Roman" w:hAnsi="Times New Roman"/>
              </w:rPr>
            </w:pPr>
            <w:r w:rsidRPr="000A74B5">
              <w:rPr>
                <w:rFonts w:ascii="Times New Roman" w:hAnsi="Times New Roman"/>
              </w:rPr>
              <w:t xml:space="preserve">На </w:t>
            </w:r>
            <w:proofErr w:type="spellStart"/>
            <w:r w:rsidRPr="000A74B5">
              <w:rPr>
                <w:rFonts w:ascii="Times New Roman" w:hAnsi="Times New Roman"/>
              </w:rPr>
              <w:t>підтвердження</w:t>
            </w:r>
            <w:proofErr w:type="spellEnd"/>
            <w:r w:rsidRPr="000A74B5">
              <w:rPr>
                <w:rFonts w:ascii="Times New Roman" w:hAnsi="Times New Roman"/>
              </w:rPr>
              <w:t xml:space="preserve"> </w:t>
            </w:r>
            <w:proofErr w:type="spellStart"/>
            <w:r w:rsidRPr="000A74B5">
              <w:rPr>
                <w:rFonts w:ascii="Times New Roman" w:hAnsi="Times New Roman"/>
              </w:rPr>
              <w:t>наявності</w:t>
            </w:r>
            <w:proofErr w:type="spellEnd"/>
            <w:r w:rsidRPr="000A74B5">
              <w:rPr>
                <w:rFonts w:ascii="Times New Roman" w:hAnsi="Times New Roman"/>
              </w:rPr>
              <w:t xml:space="preserve"> документально </w:t>
            </w:r>
            <w:proofErr w:type="spellStart"/>
            <w:r w:rsidRPr="000A74B5">
              <w:rPr>
                <w:rFonts w:ascii="Times New Roman" w:hAnsi="Times New Roman"/>
              </w:rPr>
              <w:t>підтвердженого</w:t>
            </w:r>
            <w:proofErr w:type="spellEnd"/>
            <w:r w:rsidRPr="000A74B5">
              <w:rPr>
                <w:rFonts w:ascii="Times New Roman" w:hAnsi="Times New Roman"/>
              </w:rPr>
              <w:t xml:space="preserve"> </w:t>
            </w:r>
            <w:proofErr w:type="spellStart"/>
            <w:r w:rsidRPr="000A74B5">
              <w:rPr>
                <w:rFonts w:ascii="Times New Roman" w:hAnsi="Times New Roman"/>
              </w:rPr>
              <w:t>досвіду</w:t>
            </w:r>
            <w:proofErr w:type="spellEnd"/>
            <w:r w:rsidRPr="000A74B5">
              <w:rPr>
                <w:rFonts w:ascii="Times New Roman" w:hAnsi="Times New Roman"/>
              </w:rPr>
              <w:t xml:space="preserve"> </w:t>
            </w:r>
            <w:proofErr w:type="spellStart"/>
            <w:r w:rsidRPr="000A74B5">
              <w:rPr>
                <w:rFonts w:ascii="Times New Roman" w:hAnsi="Times New Roman"/>
              </w:rPr>
              <w:t>виконання</w:t>
            </w:r>
            <w:proofErr w:type="spellEnd"/>
            <w:r w:rsidRPr="000A74B5">
              <w:rPr>
                <w:rFonts w:ascii="Times New Roman" w:hAnsi="Times New Roman"/>
              </w:rPr>
              <w:t xml:space="preserve"> </w:t>
            </w:r>
            <w:proofErr w:type="spellStart"/>
            <w:r w:rsidRPr="000A74B5">
              <w:rPr>
                <w:rFonts w:ascii="Times New Roman" w:hAnsi="Times New Roman"/>
              </w:rPr>
              <w:t>аналогічного</w:t>
            </w:r>
            <w:proofErr w:type="spellEnd"/>
            <w:r w:rsidRPr="000A74B5">
              <w:rPr>
                <w:rFonts w:ascii="Times New Roman" w:hAnsi="Times New Roman"/>
              </w:rPr>
              <w:t xml:space="preserve"> за предметом </w:t>
            </w:r>
            <w:proofErr w:type="spellStart"/>
            <w:r w:rsidRPr="000A74B5">
              <w:rPr>
                <w:rFonts w:ascii="Times New Roman" w:hAnsi="Times New Roman"/>
              </w:rPr>
              <w:t>закупівлі</w:t>
            </w:r>
            <w:proofErr w:type="spellEnd"/>
            <w:r w:rsidRPr="000A74B5">
              <w:rPr>
                <w:rFonts w:ascii="Times New Roman" w:hAnsi="Times New Roman"/>
              </w:rPr>
              <w:t xml:space="preserve"> договору </w:t>
            </w:r>
            <w:proofErr w:type="spellStart"/>
            <w:r w:rsidRPr="000A74B5">
              <w:rPr>
                <w:rFonts w:ascii="Times New Roman" w:hAnsi="Times New Roman"/>
              </w:rPr>
              <w:t>учасник</w:t>
            </w:r>
            <w:proofErr w:type="spellEnd"/>
            <w:r w:rsidRPr="000A74B5">
              <w:rPr>
                <w:rFonts w:ascii="Times New Roman" w:hAnsi="Times New Roman"/>
              </w:rPr>
              <w:t xml:space="preserve"> </w:t>
            </w:r>
            <w:proofErr w:type="spellStart"/>
            <w:r w:rsidRPr="000A74B5">
              <w:rPr>
                <w:rFonts w:ascii="Times New Roman" w:hAnsi="Times New Roman"/>
              </w:rPr>
              <w:t>процедури</w:t>
            </w:r>
            <w:proofErr w:type="spellEnd"/>
            <w:r w:rsidRPr="000A74B5">
              <w:rPr>
                <w:rFonts w:ascii="Times New Roman" w:hAnsi="Times New Roman"/>
              </w:rPr>
              <w:t xml:space="preserve"> </w:t>
            </w:r>
            <w:proofErr w:type="spellStart"/>
            <w:r w:rsidRPr="000A74B5">
              <w:rPr>
                <w:rFonts w:ascii="Times New Roman" w:hAnsi="Times New Roman"/>
              </w:rPr>
              <w:t>закупівлі</w:t>
            </w:r>
            <w:proofErr w:type="spellEnd"/>
            <w:r w:rsidRPr="000A74B5">
              <w:rPr>
                <w:rFonts w:ascii="Times New Roman" w:hAnsi="Times New Roman"/>
              </w:rPr>
              <w:t xml:space="preserve"> </w:t>
            </w:r>
            <w:proofErr w:type="spellStart"/>
            <w:r w:rsidRPr="000A74B5">
              <w:rPr>
                <w:rFonts w:ascii="Times New Roman" w:hAnsi="Times New Roman"/>
              </w:rPr>
              <w:t>має</w:t>
            </w:r>
            <w:proofErr w:type="spellEnd"/>
            <w:r w:rsidRPr="000A74B5">
              <w:rPr>
                <w:rFonts w:ascii="Times New Roman" w:hAnsi="Times New Roman"/>
              </w:rPr>
              <w:t xml:space="preserve"> </w:t>
            </w:r>
            <w:proofErr w:type="spellStart"/>
            <w:r w:rsidRPr="000A74B5">
              <w:rPr>
                <w:rFonts w:ascii="Times New Roman" w:hAnsi="Times New Roman"/>
              </w:rPr>
              <w:t>надати</w:t>
            </w:r>
            <w:proofErr w:type="spellEnd"/>
            <w:r w:rsidRPr="000A74B5">
              <w:rPr>
                <w:rFonts w:ascii="Times New Roman" w:hAnsi="Times New Roman"/>
              </w:rPr>
              <w:t xml:space="preserve"> </w:t>
            </w:r>
            <w:proofErr w:type="spellStart"/>
            <w:r w:rsidRPr="000A74B5">
              <w:rPr>
                <w:rFonts w:ascii="Times New Roman" w:hAnsi="Times New Roman"/>
              </w:rPr>
              <w:t>довідку</w:t>
            </w:r>
            <w:proofErr w:type="spellEnd"/>
            <w:r w:rsidRPr="000A74B5">
              <w:rPr>
                <w:rFonts w:ascii="Times New Roman" w:hAnsi="Times New Roman"/>
              </w:rPr>
              <w:t xml:space="preserve"> за формою </w:t>
            </w:r>
            <w:r>
              <w:rPr>
                <w:rFonts w:ascii="Times New Roman" w:hAnsi="Times New Roman"/>
              </w:rPr>
              <w:t>1</w:t>
            </w:r>
            <w:r w:rsidRPr="000A74B5">
              <w:rPr>
                <w:rFonts w:ascii="Times New Roman" w:hAnsi="Times New Roman"/>
              </w:rPr>
              <w:t xml:space="preserve">. Для </w:t>
            </w:r>
            <w:proofErr w:type="spellStart"/>
            <w:r w:rsidRPr="000A74B5">
              <w:rPr>
                <w:rFonts w:ascii="Times New Roman" w:hAnsi="Times New Roman"/>
              </w:rPr>
              <w:t>підтвердження</w:t>
            </w:r>
            <w:proofErr w:type="spellEnd"/>
            <w:r w:rsidRPr="000A74B5">
              <w:rPr>
                <w:rFonts w:ascii="Times New Roman" w:hAnsi="Times New Roman"/>
              </w:rPr>
              <w:t xml:space="preserve"> </w:t>
            </w:r>
            <w:proofErr w:type="spellStart"/>
            <w:r w:rsidRPr="000A74B5">
              <w:rPr>
                <w:rFonts w:ascii="Times New Roman" w:hAnsi="Times New Roman"/>
              </w:rPr>
              <w:t>інформації</w:t>
            </w:r>
            <w:proofErr w:type="spellEnd"/>
            <w:r w:rsidRPr="000A74B5">
              <w:rPr>
                <w:rFonts w:ascii="Times New Roman" w:hAnsi="Times New Roman"/>
              </w:rPr>
              <w:t xml:space="preserve"> </w:t>
            </w:r>
            <w:proofErr w:type="spellStart"/>
            <w:r w:rsidRPr="000A74B5">
              <w:rPr>
                <w:rFonts w:ascii="Times New Roman" w:hAnsi="Times New Roman"/>
              </w:rPr>
              <w:t>наведеної</w:t>
            </w:r>
            <w:proofErr w:type="spellEnd"/>
            <w:r w:rsidRPr="000A74B5">
              <w:rPr>
                <w:rFonts w:ascii="Times New Roman" w:hAnsi="Times New Roman"/>
              </w:rPr>
              <w:t xml:space="preserve"> у </w:t>
            </w:r>
            <w:proofErr w:type="spellStart"/>
            <w:r w:rsidRPr="000A74B5">
              <w:rPr>
                <w:rFonts w:ascii="Times New Roman" w:hAnsi="Times New Roman"/>
              </w:rPr>
              <w:t>довідці</w:t>
            </w:r>
            <w:proofErr w:type="spellEnd"/>
            <w:r w:rsidRPr="000A74B5">
              <w:rPr>
                <w:rFonts w:ascii="Times New Roman" w:hAnsi="Times New Roman"/>
              </w:rPr>
              <w:t xml:space="preserve"> </w:t>
            </w:r>
            <w:proofErr w:type="spellStart"/>
            <w:r w:rsidRPr="000A74B5">
              <w:rPr>
                <w:rFonts w:ascii="Times New Roman" w:hAnsi="Times New Roman"/>
              </w:rPr>
              <w:t>учасник</w:t>
            </w:r>
            <w:proofErr w:type="spellEnd"/>
            <w:r w:rsidRPr="000A74B5">
              <w:rPr>
                <w:rFonts w:ascii="Times New Roman" w:hAnsi="Times New Roman"/>
              </w:rPr>
              <w:t xml:space="preserve"> </w:t>
            </w:r>
            <w:proofErr w:type="spellStart"/>
            <w:r w:rsidRPr="000A74B5">
              <w:rPr>
                <w:rFonts w:ascii="Times New Roman" w:hAnsi="Times New Roman"/>
              </w:rPr>
              <w:t>має</w:t>
            </w:r>
            <w:proofErr w:type="spellEnd"/>
            <w:r w:rsidRPr="000A74B5">
              <w:rPr>
                <w:rFonts w:ascii="Times New Roman" w:hAnsi="Times New Roman"/>
              </w:rPr>
              <w:t xml:space="preserve"> </w:t>
            </w:r>
            <w:proofErr w:type="spellStart"/>
            <w:r w:rsidRPr="000A74B5">
              <w:rPr>
                <w:rFonts w:ascii="Times New Roman" w:hAnsi="Times New Roman"/>
              </w:rPr>
              <w:t>надати</w:t>
            </w:r>
            <w:proofErr w:type="spellEnd"/>
            <w:r w:rsidRPr="000A74B5">
              <w:rPr>
                <w:rFonts w:ascii="Times New Roman" w:hAnsi="Times New Roman"/>
              </w:rPr>
              <w:t xml:space="preserve"> </w:t>
            </w:r>
            <w:proofErr w:type="spellStart"/>
            <w:r w:rsidRPr="000A74B5">
              <w:rPr>
                <w:rFonts w:ascii="Times New Roman" w:hAnsi="Times New Roman"/>
              </w:rPr>
              <w:t>копію</w:t>
            </w:r>
            <w:proofErr w:type="spellEnd"/>
            <w:r w:rsidRPr="000A74B5">
              <w:rPr>
                <w:rFonts w:ascii="Times New Roman" w:hAnsi="Times New Roman"/>
              </w:rPr>
              <w:t xml:space="preserve"> </w:t>
            </w:r>
            <w:proofErr w:type="spellStart"/>
            <w:r w:rsidRPr="000A74B5">
              <w:rPr>
                <w:rFonts w:ascii="Times New Roman" w:hAnsi="Times New Roman"/>
              </w:rPr>
              <w:t>аналогічного</w:t>
            </w:r>
            <w:proofErr w:type="spellEnd"/>
            <w:r w:rsidRPr="000A74B5">
              <w:rPr>
                <w:rFonts w:ascii="Times New Roman" w:hAnsi="Times New Roman"/>
              </w:rPr>
              <w:t xml:space="preserve"> договору з </w:t>
            </w:r>
            <w:proofErr w:type="spellStart"/>
            <w:r w:rsidRPr="000A74B5">
              <w:rPr>
                <w:rFonts w:ascii="Times New Roman" w:hAnsi="Times New Roman"/>
              </w:rPr>
              <w:t>усіма</w:t>
            </w:r>
            <w:proofErr w:type="spellEnd"/>
            <w:r w:rsidRPr="000A74B5">
              <w:rPr>
                <w:rFonts w:ascii="Times New Roman" w:hAnsi="Times New Roman"/>
              </w:rPr>
              <w:t xml:space="preserve"> </w:t>
            </w:r>
            <w:proofErr w:type="spellStart"/>
            <w:r w:rsidRPr="000A74B5">
              <w:rPr>
                <w:rFonts w:ascii="Times New Roman" w:hAnsi="Times New Roman"/>
              </w:rPr>
              <w:t>додатками</w:t>
            </w:r>
            <w:proofErr w:type="spellEnd"/>
            <w:r w:rsidRPr="000A74B5">
              <w:rPr>
                <w:rFonts w:ascii="Times New Roman" w:hAnsi="Times New Roman"/>
              </w:rPr>
              <w:t xml:space="preserve"> до </w:t>
            </w:r>
            <w:proofErr w:type="spellStart"/>
            <w:r w:rsidRPr="000A74B5">
              <w:rPr>
                <w:rFonts w:ascii="Times New Roman" w:hAnsi="Times New Roman"/>
              </w:rPr>
              <w:t>нього</w:t>
            </w:r>
            <w:proofErr w:type="spellEnd"/>
            <w:r w:rsidRPr="000A74B5">
              <w:rPr>
                <w:rFonts w:ascii="Times New Roman" w:hAnsi="Times New Roman"/>
              </w:rPr>
              <w:t xml:space="preserve"> та </w:t>
            </w:r>
            <w:proofErr w:type="spellStart"/>
            <w:r w:rsidRPr="000A74B5">
              <w:rPr>
                <w:rFonts w:ascii="Times New Roman" w:hAnsi="Times New Roman"/>
              </w:rPr>
              <w:t>копію</w:t>
            </w:r>
            <w:proofErr w:type="spellEnd"/>
            <w:r w:rsidRPr="000A74B5">
              <w:rPr>
                <w:rFonts w:ascii="Times New Roman" w:hAnsi="Times New Roman"/>
              </w:rPr>
              <w:t xml:space="preserve"> документу(</w:t>
            </w:r>
            <w:proofErr w:type="spellStart"/>
            <w:r w:rsidRPr="000A74B5">
              <w:rPr>
                <w:rFonts w:ascii="Times New Roman" w:hAnsi="Times New Roman"/>
              </w:rPr>
              <w:t>ів</w:t>
            </w:r>
            <w:proofErr w:type="spellEnd"/>
            <w:r w:rsidRPr="000A74B5">
              <w:rPr>
                <w:rFonts w:ascii="Times New Roman" w:hAnsi="Times New Roman"/>
              </w:rPr>
              <w:t xml:space="preserve">), </w:t>
            </w:r>
            <w:proofErr w:type="spellStart"/>
            <w:r w:rsidRPr="000A74B5">
              <w:rPr>
                <w:rFonts w:ascii="Times New Roman" w:hAnsi="Times New Roman"/>
              </w:rPr>
              <w:t>щ</w:t>
            </w:r>
            <w:r>
              <w:rPr>
                <w:rFonts w:ascii="Times New Roman" w:hAnsi="Times New Roman"/>
              </w:rPr>
              <w:t>о</w:t>
            </w:r>
            <w:proofErr w:type="spellEnd"/>
            <w:r>
              <w:rPr>
                <w:rFonts w:ascii="Times New Roman" w:hAnsi="Times New Roman"/>
              </w:rPr>
              <w:t xml:space="preserve"> підтверджують </w:t>
            </w:r>
            <w:proofErr w:type="spellStart"/>
            <w:r>
              <w:rPr>
                <w:rFonts w:ascii="Times New Roman" w:hAnsi="Times New Roman"/>
              </w:rPr>
              <w:t>його</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w:t>
            </w:r>
          </w:p>
          <w:p w14:paraId="4E990311" w14:textId="77777777" w:rsidR="00AD31E6" w:rsidRPr="00A77A17" w:rsidRDefault="00AD31E6" w:rsidP="007F4509">
            <w:pPr>
              <w:spacing w:after="0" w:line="240" w:lineRule="auto"/>
              <w:jc w:val="both"/>
              <w:rPr>
                <w:rFonts w:ascii="Times New Roman" w:eastAsia="Times New Roman" w:hAnsi="Times New Roman"/>
              </w:rPr>
            </w:pPr>
            <w:proofErr w:type="spellStart"/>
            <w:r w:rsidRPr="00A77A17">
              <w:rPr>
                <w:rFonts w:ascii="Times New Roman" w:eastAsia="Times New Roman" w:hAnsi="Times New Roman"/>
                <w:b/>
                <w:i/>
              </w:rPr>
              <w:t>Аналогічним</w:t>
            </w:r>
            <w:proofErr w:type="spellEnd"/>
            <w:r w:rsidRPr="00A77A17">
              <w:rPr>
                <w:rFonts w:ascii="Times New Roman" w:eastAsia="Times New Roman" w:hAnsi="Times New Roman"/>
                <w:b/>
                <w:i/>
              </w:rPr>
              <w:t xml:space="preserve"> </w:t>
            </w:r>
            <w:proofErr w:type="spellStart"/>
            <w:r w:rsidRPr="00A77A17">
              <w:rPr>
                <w:rFonts w:ascii="Times New Roman" w:eastAsia="Times New Roman" w:hAnsi="Times New Roman"/>
                <w:b/>
                <w:i/>
              </w:rPr>
              <w:t>вважається</w:t>
            </w:r>
            <w:proofErr w:type="spellEnd"/>
            <w:r w:rsidRPr="00A77A17">
              <w:rPr>
                <w:rFonts w:ascii="Times New Roman" w:eastAsia="Times New Roman" w:hAnsi="Times New Roman"/>
                <w:b/>
                <w:i/>
              </w:rPr>
              <w:t xml:space="preserve"> </w:t>
            </w:r>
            <w:proofErr w:type="spellStart"/>
            <w:r w:rsidRPr="00A77A17">
              <w:rPr>
                <w:rFonts w:ascii="Times New Roman" w:eastAsia="Times New Roman" w:hAnsi="Times New Roman"/>
                <w:b/>
                <w:i/>
              </w:rPr>
              <w:t>договір</w:t>
            </w:r>
            <w:proofErr w:type="spellEnd"/>
            <w:r w:rsidRPr="00A77A17">
              <w:rPr>
                <w:rFonts w:ascii="Times New Roman" w:eastAsia="Times New Roman" w:hAnsi="Times New Roman"/>
                <w:b/>
                <w:i/>
              </w:rPr>
              <w:t xml:space="preserve"> </w:t>
            </w:r>
            <w:r w:rsidRPr="00A77A17">
              <w:rPr>
                <w:rFonts w:ascii="Times New Roman" w:eastAsia="Times New Roman" w:hAnsi="Times New Roman"/>
              </w:rPr>
              <w:t>на поставку товар</w:t>
            </w:r>
            <w:r>
              <w:rPr>
                <w:rFonts w:ascii="Times New Roman" w:eastAsia="Times New Roman" w:hAnsi="Times New Roman"/>
              </w:rPr>
              <w:t>у(</w:t>
            </w:r>
            <w:proofErr w:type="spellStart"/>
            <w:r w:rsidRPr="00A77A17">
              <w:rPr>
                <w:rFonts w:ascii="Times New Roman" w:eastAsia="Times New Roman" w:hAnsi="Times New Roman"/>
              </w:rPr>
              <w:t>ів</w:t>
            </w:r>
            <w:proofErr w:type="spellEnd"/>
            <w:r>
              <w:rPr>
                <w:rFonts w:ascii="Times New Roman" w:eastAsia="Times New Roman" w:hAnsi="Times New Roman"/>
              </w:rPr>
              <w:t>)</w:t>
            </w:r>
            <w:r w:rsidRPr="00A77A17">
              <w:rPr>
                <w:rFonts w:ascii="Times New Roman" w:eastAsia="Times New Roman" w:hAnsi="Times New Roman"/>
              </w:rPr>
              <w:t xml:space="preserve">, </w:t>
            </w:r>
            <w:proofErr w:type="spellStart"/>
            <w:r w:rsidRPr="00A77A17">
              <w:rPr>
                <w:rFonts w:ascii="Times New Roman" w:eastAsia="Times New Roman" w:hAnsi="Times New Roman"/>
              </w:rPr>
              <w:t>як</w:t>
            </w:r>
            <w:r>
              <w:rPr>
                <w:rFonts w:ascii="Times New Roman" w:eastAsia="Times New Roman" w:hAnsi="Times New Roman"/>
              </w:rPr>
              <w:t>ий</w:t>
            </w:r>
            <w:proofErr w:type="spellEnd"/>
            <w:r>
              <w:rPr>
                <w:rFonts w:ascii="Times New Roman" w:eastAsia="Times New Roman" w:hAnsi="Times New Roman"/>
              </w:rPr>
              <w:t>(</w:t>
            </w:r>
            <w:r w:rsidRPr="00A77A17">
              <w:rPr>
                <w:rFonts w:ascii="Times New Roman" w:eastAsia="Times New Roman" w:hAnsi="Times New Roman"/>
              </w:rPr>
              <w:t>і</w:t>
            </w:r>
            <w:r>
              <w:rPr>
                <w:rFonts w:ascii="Times New Roman" w:eastAsia="Times New Roman" w:hAnsi="Times New Roman"/>
              </w:rPr>
              <w:t>)</w:t>
            </w:r>
            <w:r w:rsidRPr="00A77A17">
              <w:rPr>
                <w:rFonts w:ascii="Times New Roman" w:eastAsia="Times New Roman" w:hAnsi="Times New Roman"/>
              </w:rPr>
              <w:t xml:space="preserve"> вход</w:t>
            </w:r>
            <w:r>
              <w:rPr>
                <w:rFonts w:ascii="Times New Roman" w:eastAsia="Times New Roman" w:hAnsi="Times New Roman"/>
              </w:rPr>
              <w:t>ить(</w:t>
            </w:r>
            <w:r w:rsidRPr="00A77A17">
              <w:rPr>
                <w:rFonts w:ascii="Times New Roman" w:eastAsia="Times New Roman" w:hAnsi="Times New Roman"/>
              </w:rPr>
              <w:t>ять</w:t>
            </w:r>
            <w:r>
              <w:rPr>
                <w:rFonts w:ascii="Times New Roman" w:eastAsia="Times New Roman" w:hAnsi="Times New Roman"/>
              </w:rPr>
              <w:t>)</w:t>
            </w:r>
            <w:r w:rsidRPr="00A77A17">
              <w:rPr>
                <w:rFonts w:ascii="Times New Roman" w:eastAsia="Times New Roman" w:hAnsi="Times New Roman"/>
              </w:rPr>
              <w:t xml:space="preserve"> </w:t>
            </w:r>
            <w:proofErr w:type="gramStart"/>
            <w:r w:rsidRPr="00A77A17">
              <w:rPr>
                <w:rFonts w:ascii="Times New Roman" w:eastAsia="Times New Roman" w:hAnsi="Times New Roman"/>
              </w:rPr>
              <w:t>до складу</w:t>
            </w:r>
            <w:proofErr w:type="gramEnd"/>
            <w:r w:rsidRPr="00A77A17">
              <w:rPr>
                <w:rFonts w:ascii="Times New Roman" w:eastAsia="Times New Roman" w:hAnsi="Times New Roman"/>
              </w:rPr>
              <w:t xml:space="preserve"> предмету </w:t>
            </w:r>
            <w:proofErr w:type="spellStart"/>
            <w:r w:rsidRPr="00A77A17">
              <w:rPr>
                <w:rFonts w:ascii="Times New Roman" w:eastAsia="Times New Roman" w:hAnsi="Times New Roman"/>
              </w:rPr>
              <w:t>закупівлі</w:t>
            </w:r>
            <w:proofErr w:type="spellEnd"/>
            <w:r>
              <w:rPr>
                <w:rFonts w:ascii="Times New Roman" w:eastAsia="Times New Roman" w:hAnsi="Times New Roman"/>
              </w:rPr>
              <w:t xml:space="preserve"> та/</w:t>
            </w:r>
            <w:proofErr w:type="spellStart"/>
            <w:r>
              <w:rPr>
                <w:rFonts w:ascii="Times New Roman" w:eastAsia="Times New Roman" w:hAnsi="Times New Roman"/>
              </w:rPr>
              <w:t>або</w:t>
            </w:r>
            <w:proofErr w:type="spellEnd"/>
            <w:r>
              <w:rPr>
                <w:rFonts w:ascii="Times New Roman" w:eastAsia="Times New Roman" w:hAnsi="Times New Roman"/>
              </w:rPr>
              <w:t xml:space="preserve"> </w:t>
            </w:r>
            <w:proofErr w:type="spellStart"/>
            <w:r>
              <w:rPr>
                <w:rFonts w:ascii="Times New Roman" w:eastAsia="Times New Roman" w:hAnsi="Times New Roman"/>
              </w:rPr>
              <w:t>договір</w:t>
            </w:r>
            <w:proofErr w:type="spellEnd"/>
            <w:r>
              <w:rPr>
                <w:rFonts w:ascii="Times New Roman" w:eastAsia="Times New Roman" w:hAnsi="Times New Roman"/>
              </w:rPr>
              <w:t xml:space="preserve"> за </w:t>
            </w:r>
            <w:proofErr w:type="spellStart"/>
            <w:r>
              <w:rPr>
                <w:rFonts w:ascii="Times New Roman" w:eastAsia="Times New Roman" w:hAnsi="Times New Roman"/>
              </w:rPr>
              <w:t>аналогічним</w:t>
            </w:r>
            <w:proofErr w:type="spellEnd"/>
            <w:r>
              <w:rPr>
                <w:rFonts w:ascii="Times New Roman" w:eastAsia="Times New Roman" w:hAnsi="Times New Roman"/>
              </w:rPr>
              <w:t xml:space="preserve"> кодом ДК.</w:t>
            </w:r>
          </w:p>
          <w:p w14:paraId="5F177E36" w14:textId="77777777" w:rsidR="00AD31E6" w:rsidRPr="00E85C0F" w:rsidRDefault="00AD31E6" w:rsidP="007F4509">
            <w:pPr>
              <w:jc w:val="right"/>
              <w:rPr>
                <w:rFonts w:ascii="Times New Roman" w:hAnsi="Times New Roman"/>
                <w:i/>
                <w:iCs/>
              </w:rPr>
            </w:pPr>
            <w:r w:rsidRPr="000A74B5">
              <w:rPr>
                <w:rFonts w:ascii="Times New Roman" w:hAnsi="Times New Roman"/>
                <w:i/>
                <w:iCs/>
              </w:rPr>
              <w:t xml:space="preserve">Форма </w:t>
            </w:r>
            <w:r>
              <w:rPr>
                <w:rFonts w:ascii="Times New Roman" w:hAnsi="Times New Roman"/>
                <w:i/>
                <w:iCs/>
              </w:rPr>
              <w:t>1</w:t>
            </w:r>
          </w:p>
          <w:p w14:paraId="2351D20F" w14:textId="77777777" w:rsidR="00AD31E6" w:rsidRPr="000A74B5" w:rsidRDefault="00AD31E6" w:rsidP="007F4509">
            <w:pPr>
              <w:spacing w:line="240" w:lineRule="auto"/>
              <w:jc w:val="center"/>
              <w:rPr>
                <w:rFonts w:ascii="Times New Roman" w:hAnsi="Times New Roman"/>
                <w:b/>
                <w:bCs/>
                <w:sz w:val="20"/>
                <w:szCs w:val="20"/>
              </w:rPr>
            </w:pPr>
            <w:proofErr w:type="spellStart"/>
            <w:r w:rsidRPr="000A74B5">
              <w:rPr>
                <w:rFonts w:ascii="Times New Roman" w:hAnsi="Times New Roman"/>
                <w:b/>
                <w:bCs/>
                <w:sz w:val="20"/>
                <w:szCs w:val="20"/>
              </w:rPr>
              <w:t>Довідка</w:t>
            </w:r>
            <w:proofErr w:type="spellEnd"/>
          </w:p>
          <w:p w14:paraId="14F44745" w14:textId="77777777" w:rsidR="00AD31E6" w:rsidRPr="00E85C0F" w:rsidRDefault="00AD31E6" w:rsidP="007F4509">
            <w:pPr>
              <w:spacing w:line="240" w:lineRule="auto"/>
              <w:jc w:val="center"/>
              <w:rPr>
                <w:rFonts w:ascii="Times New Roman" w:hAnsi="Times New Roman"/>
                <w:b/>
                <w:bCs/>
                <w:sz w:val="20"/>
                <w:szCs w:val="20"/>
              </w:rPr>
            </w:pPr>
            <w:r w:rsidRPr="000A74B5">
              <w:rPr>
                <w:rFonts w:ascii="Times New Roman" w:hAnsi="Times New Roman"/>
                <w:b/>
                <w:bCs/>
                <w:sz w:val="20"/>
                <w:szCs w:val="20"/>
              </w:rPr>
              <w:t xml:space="preserve">про </w:t>
            </w:r>
            <w:proofErr w:type="spellStart"/>
            <w:r w:rsidRPr="000A74B5">
              <w:rPr>
                <w:rFonts w:ascii="Times New Roman" w:hAnsi="Times New Roman"/>
                <w:b/>
                <w:bCs/>
                <w:sz w:val="20"/>
                <w:szCs w:val="20"/>
              </w:rPr>
              <w:t>наявність</w:t>
            </w:r>
            <w:proofErr w:type="spellEnd"/>
            <w:r w:rsidRPr="000A74B5">
              <w:rPr>
                <w:rFonts w:ascii="Times New Roman" w:hAnsi="Times New Roman"/>
                <w:b/>
                <w:bCs/>
                <w:sz w:val="20"/>
                <w:szCs w:val="20"/>
              </w:rPr>
              <w:t xml:space="preserve"> в </w:t>
            </w:r>
            <w:proofErr w:type="spellStart"/>
            <w:r w:rsidRPr="000A74B5">
              <w:rPr>
                <w:rFonts w:ascii="Times New Roman" w:hAnsi="Times New Roman"/>
                <w:b/>
                <w:bCs/>
                <w:sz w:val="20"/>
                <w:szCs w:val="20"/>
              </w:rPr>
              <w:t>учасника</w:t>
            </w:r>
            <w:proofErr w:type="spellEnd"/>
            <w:r w:rsidRPr="000A74B5">
              <w:rPr>
                <w:rFonts w:ascii="Times New Roman" w:hAnsi="Times New Roman"/>
                <w:b/>
                <w:bCs/>
                <w:sz w:val="20"/>
                <w:szCs w:val="20"/>
              </w:rPr>
              <w:t xml:space="preserve"> </w:t>
            </w:r>
            <w:proofErr w:type="spellStart"/>
            <w:r w:rsidRPr="000A74B5">
              <w:rPr>
                <w:rFonts w:ascii="Times New Roman" w:hAnsi="Times New Roman"/>
                <w:b/>
                <w:bCs/>
                <w:sz w:val="20"/>
                <w:szCs w:val="20"/>
              </w:rPr>
              <w:t>досвіду</w:t>
            </w:r>
            <w:proofErr w:type="spellEnd"/>
            <w:r w:rsidRPr="000A74B5">
              <w:rPr>
                <w:rFonts w:ascii="Times New Roman" w:hAnsi="Times New Roman"/>
                <w:b/>
                <w:bCs/>
                <w:sz w:val="20"/>
                <w:szCs w:val="20"/>
              </w:rPr>
              <w:t xml:space="preserve"> </w:t>
            </w:r>
            <w:proofErr w:type="spellStart"/>
            <w:r w:rsidRPr="000A74B5">
              <w:rPr>
                <w:rFonts w:ascii="Times New Roman" w:hAnsi="Times New Roman"/>
                <w:b/>
                <w:bCs/>
                <w:sz w:val="20"/>
                <w:szCs w:val="20"/>
              </w:rPr>
              <w:t>виконання</w:t>
            </w:r>
            <w:proofErr w:type="spellEnd"/>
            <w:r w:rsidRPr="000A74B5">
              <w:rPr>
                <w:rFonts w:ascii="Times New Roman" w:hAnsi="Times New Roman"/>
                <w:b/>
                <w:bCs/>
                <w:sz w:val="20"/>
                <w:szCs w:val="20"/>
              </w:rPr>
              <w:t xml:space="preserve"> </w:t>
            </w:r>
            <w:proofErr w:type="spellStart"/>
            <w:r w:rsidRPr="000A74B5">
              <w:rPr>
                <w:rFonts w:ascii="Times New Roman" w:hAnsi="Times New Roman"/>
                <w:b/>
                <w:bCs/>
                <w:sz w:val="20"/>
                <w:szCs w:val="20"/>
              </w:rPr>
              <w:t>аналогічного</w:t>
            </w:r>
            <w:proofErr w:type="spellEnd"/>
            <w:r w:rsidRPr="000A74B5">
              <w:rPr>
                <w:rFonts w:ascii="Times New Roman" w:hAnsi="Times New Roman"/>
                <w:b/>
                <w:bCs/>
                <w:sz w:val="20"/>
                <w:szCs w:val="20"/>
              </w:rPr>
              <w:t xml:space="preserve"> (</w:t>
            </w:r>
            <w:proofErr w:type="spellStart"/>
            <w:r w:rsidRPr="000A74B5">
              <w:rPr>
                <w:rFonts w:ascii="Times New Roman" w:hAnsi="Times New Roman"/>
                <w:b/>
                <w:bCs/>
                <w:sz w:val="20"/>
                <w:szCs w:val="20"/>
              </w:rPr>
              <w:t>аналогічних</w:t>
            </w:r>
            <w:proofErr w:type="spellEnd"/>
            <w:r w:rsidRPr="000A74B5">
              <w:rPr>
                <w:rFonts w:ascii="Times New Roman" w:hAnsi="Times New Roman"/>
                <w:b/>
                <w:bCs/>
                <w:sz w:val="20"/>
                <w:szCs w:val="20"/>
              </w:rPr>
              <w:t xml:space="preserve">) за предметом </w:t>
            </w:r>
            <w:proofErr w:type="spellStart"/>
            <w:r w:rsidRPr="000A74B5">
              <w:rPr>
                <w:rFonts w:ascii="Times New Roman" w:hAnsi="Times New Roman"/>
                <w:b/>
                <w:bCs/>
                <w:sz w:val="20"/>
                <w:szCs w:val="20"/>
              </w:rPr>
              <w:t>закупівлі</w:t>
            </w:r>
            <w:proofErr w:type="spellEnd"/>
            <w:r w:rsidRPr="000A74B5">
              <w:rPr>
                <w:rFonts w:ascii="Times New Roman" w:hAnsi="Times New Roman"/>
                <w:b/>
                <w:bCs/>
                <w:sz w:val="20"/>
                <w:szCs w:val="20"/>
              </w:rPr>
              <w:t xml:space="preserve"> договору (</w:t>
            </w:r>
            <w:proofErr w:type="spellStart"/>
            <w:r w:rsidRPr="000A74B5">
              <w:rPr>
                <w:rFonts w:ascii="Times New Roman" w:hAnsi="Times New Roman"/>
                <w:b/>
                <w:bCs/>
                <w:sz w:val="20"/>
                <w:szCs w:val="20"/>
              </w:rPr>
              <w:t>договорів</w:t>
            </w:r>
            <w:proofErr w:type="spellEnd"/>
            <w:r w:rsidRPr="000A74B5">
              <w:rPr>
                <w:rFonts w:ascii="Times New Roman" w:hAnsi="Times New Roman"/>
                <w:b/>
                <w:bCs/>
                <w:sz w:val="20"/>
                <w:szCs w:val="20"/>
              </w:rPr>
              <w:t>)</w:t>
            </w:r>
          </w:p>
          <w:p w14:paraId="7A5ECFEB" w14:textId="77777777" w:rsidR="00AD31E6" w:rsidRPr="000A74B5" w:rsidRDefault="00AD31E6" w:rsidP="007F4509">
            <w:pPr>
              <w:jc w:val="both"/>
              <w:rPr>
                <w:rFonts w:ascii="Times New Roman" w:hAnsi="Times New Roman"/>
                <w:sz w:val="20"/>
                <w:szCs w:val="20"/>
              </w:rPr>
            </w:pPr>
            <w:proofErr w:type="spellStart"/>
            <w:r w:rsidRPr="000A74B5">
              <w:rPr>
                <w:rFonts w:ascii="Times New Roman" w:hAnsi="Times New Roman"/>
                <w:sz w:val="20"/>
                <w:szCs w:val="20"/>
              </w:rPr>
              <w:t>Учасник</w:t>
            </w:r>
            <w:proofErr w:type="spellEnd"/>
            <w:r w:rsidRPr="000A74B5">
              <w:rPr>
                <w:rFonts w:ascii="Times New Roman" w:hAnsi="Times New Roman"/>
                <w:sz w:val="20"/>
                <w:szCs w:val="20"/>
              </w:rPr>
              <w:t xml:space="preserve"> _________ </w:t>
            </w:r>
            <w:r w:rsidRPr="003663CB">
              <w:rPr>
                <w:rFonts w:ascii="Times New Roman" w:hAnsi="Times New Roman"/>
                <w:i/>
                <w:sz w:val="20"/>
                <w:szCs w:val="20"/>
              </w:rPr>
              <w:t>(</w:t>
            </w:r>
            <w:proofErr w:type="spellStart"/>
            <w:r w:rsidRPr="003663CB">
              <w:rPr>
                <w:rFonts w:ascii="Times New Roman" w:hAnsi="Times New Roman"/>
                <w:i/>
                <w:sz w:val="20"/>
                <w:szCs w:val="20"/>
              </w:rPr>
              <w:t>зазначається</w:t>
            </w:r>
            <w:proofErr w:type="spellEnd"/>
            <w:r w:rsidRPr="003663CB">
              <w:rPr>
                <w:rFonts w:ascii="Times New Roman" w:hAnsi="Times New Roman"/>
                <w:i/>
                <w:sz w:val="20"/>
                <w:szCs w:val="20"/>
              </w:rPr>
              <w:t xml:space="preserve"> </w:t>
            </w:r>
            <w:proofErr w:type="spellStart"/>
            <w:r w:rsidRPr="003663CB">
              <w:rPr>
                <w:rFonts w:ascii="Times New Roman" w:hAnsi="Times New Roman"/>
                <w:i/>
                <w:sz w:val="20"/>
                <w:szCs w:val="20"/>
              </w:rPr>
              <w:t>інформація</w:t>
            </w:r>
            <w:proofErr w:type="spellEnd"/>
            <w:r w:rsidRPr="003663CB">
              <w:rPr>
                <w:rFonts w:ascii="Times New Roman" w:hAnsi="Times New Roman"/>
                <w:i/>
                <w:sz w:val="20"/>
                <w:szCs w:val="20"/>
              </w:rPr>
              <w:t xml:space="preserve"> про </w:t>
            </w:r>
            <w:proofErr w:type="spellStart"/>
            <w:r w:rsidRPr="003663CB">
              <w:rPr>
                <w:rFonts w:ascii="Times New Roman" w:hAnsi="Times New Roman"/>
                <w:i/>
                <w:sz w:val="20"/>
                <w:szCs w:val="20"/>
              </w:rPr>
              <w:t>назву</w:t>
            </w:r>
            <w:proofErr w:type="spellEnd"/>
            <w:r w:rsidRPr="003663CB">
              <w:rPr>
                <w:rFonts w:ascii="Times New Roman" w:hAnsi="Times New Roman"/>
                <w:i/>
                <w:sz w:val="20"/>
                <w:szCs w:val="20"/>
              </w:rPr>
              <w:t xml:space="preserve"> </w:t>
            </w:r>
            <w:proofErr w:type="spellStart"/>
            <w:r w:rsidRPr="003663CB">
              <w:rPr>
                <w:rFonts w:ascii="Times New Roman" w:hAnsi="Times New Roman"/>
                <w:i/>
                <w:sz w:val="20"/>
                <w:szCs w:val="20"/>
              </w:rPr>
              <w:t>учасника</w:t>
            </w:r>
            <w:proofErr w:type="spellEnd"/>
            <w:r w:rsidRPr="003663CB">
              <w:rPr>
                <w:rFonts w:ascii="Times New Roman" w:hAnsi="Times New Roman"/>
                <w:i/>
                <w:sz w:val="20"/>
                <w:szCs w:val="20"/>
              </w:rPr>
              <w:t xml:space="preserve">) </w:t>
            </w:r>
            <w:r w:rsidRPr="000A74B5">
              <w:rPr>
                <w:rFonts w:ascii="Times New Roman" w:hAnsi="Times New Roman"/>
                <w:sz w:val="20"/>
                <w:szCs w:val="20"/>
              </w:rPr>
              <w:t xml:space="preserve">на </w:t>
            </w:r>
            <w:proofErr w:type="spellStart"/>
            <w:r w:rsidRPr="000A74B5">
              <w:rPr>
                <w:rFonts w:ascii="Times New Roman" w:hAnsi="Times New Roman"/>
                <w:sz w:val="20"/>
                <w:szCs w:val="20"/>
              </w:rPr>
              <w:t>виконання</w:t>
            </w:r>
            <w:proofErr w:type="spellEnd"/>
            <w:r w:rsidRPr="000A74B5">
              <w:rPr>
                <w:rFonts w:ascii="Times New Roman" w:hAnsi="Times New Roman"/>
                <w:sz w:val="20"/>
                <w:szCs w:val="20"/>
              </w:rPr>
              <w:t xml:space="preserve"> </w:t>
            </w:r>
            <w:proofErr w:type="spellStart"/>
            <w:r w:rsidRPr="000A74B5">
              <w:rPr>
                <w:rFonts w:ascii="Times New Roman" w:hAnsi="Times New Roman"/>
                <w:sz w:val="20"/>
                <w:szCs w:val="20"/>
              </w:rPr>
              <w:t>вимог</w:t>
            </w:r>
            <w:proofErr w:type="spellEnd"/>
            <w:r w:rsidRPr="000A74B5">
              <w:rPr>
                <w:rFonts w:ascii="Times New Roman" w:hAnsi="Times New Roman"/>
                <w:sz w:val="20"/>
                <w:szCs w:val="20"/>
              </w:rPr>
              <w:t xml:space="preserve"> </w:t>
            </w:r>
            <w:proofErr w:type="spellStart"/>
            <w:r w:rsidRPr="000A74B5">
              <w:rPr>
                <w:rFonts w:ascii="Times New Roman" w:hAnsi="Times New Roman"/>
                <w:sz w:val="20"/>
                <w:szCs w:val="20"/>
              </w:rPr>
              <w:t>тендерної</w:t>
            </w:r>
            <w:proofErr w:type="spellEnd"/>
            <w:r w:rsidRPr="000A74B5">
              <w:rPr>
                <w:rFonts w:ascii="Times New Roman" w:hAnsi="Times New Roman"/>
                <w:sz w:val="20"/>
                <w:szCs w:val="20"/>
              </w:rPr>
              <w:t xml:space="preserve"> </w:t>
            </w:r>
            <w:proofErr w:type="spellStart"/>
            <w:r w:rsidRPr="000A74B5">
              <w:rPr>
                <w:rFonts w:ascii="Times New Roman" w:hAnsi="Times New Roman"/>
                <w:sz w:val="20"/>
                <w:szCs w:val="20"/>
              </w:rPr>
              <w:t>документації</w:t>
            </w:r>
            <w:proofErr w:type="spellEnd"/>
            <w:r w:rsidRPr="000A74B5">
              <w:rPr>
                <w:rFonts w:ascii="Times New Roman" w:hAnsi="Times New Roman"/>
                <w:sz w:val="20"/>
                <w:szCs w:val="20"/>
              </w:rPr>
              <w:t xml:space="preserve"> </w:t>
            </w:r>
            <w:proofErr w:type="spellStart"/>
            <w:r w:rsidRPr="000A74B5">
              <w:rPr>
                <w:rFonts w:ascii="Times New Roman" w:hAnsi="Times New Roman"/>
                <w:sz w:val="20"/>
                <w:szCs w:val="20"/>
              </w:rPr>
              <w:t>замовника</w:t>
            </w:r>
            <w:proofErr w:type="spellEnd"/>
            <w:r w:rsidRPr="000A74B5">
              <w:rPr>
                <w:rFonts w:ascii="Times New Roman" w:hAnsi="Times New Roman"/>
                <w:sz w:val="20"/>
                <w:szCs w:val="20"/>
              </w:rPr>
              <w:t xml:space="preserve"> </w:t>
            </w:r>
            <w:proofErr w:type="spellStart"/>
            <w:r w:rsidRPr="000A74B5">
              <w:rPr>
                <w:rFonts w:ascii="Times New Roman" w:hAnsi="Times New Roman"/>
                <w:sz w:val="20"/>
                <w:szCs w:val="20"/>
              </w:rPr>
              <w:t>надає</w:t>
            </w:r>
            <w:proofErr w:type="spellEnd"/>
            <w:r w:rsidRPr="000A74B5">
              <w:rPr>
                <w:rFonts w:ascii="Times New Roman" w:hAnsi="Times New Roman"/>
                <w:sz w:val="20"/>
                <w:szCs w:val="20"/>
              </w:rPr>
              <w:t xml:space="preserve"> </w:t>
            </w:r>
            <w:proofErr w:type="spellStart"/>
            <w:r w:rsidRPr="000A74B5">
              <w:rPr>
                <w:rFonts w:ascii="Times New Roman" w:hAnsi="Times New Roman"/>
                <w:sz w:val="20"/>
                <w:szCs w:val="20"/>
              </w:rPr>
              <w:t>інформацію</w:t>
            </w:r>
            <w:proofErr w:type="spellEnd"/>
            <w:r w:rsidRPr="000A74B5">
              <w:rPr>
                <w:rFonts w:ascii="Times New Roman" w:hAnsi="Times New Roman"/>
                <w:sz w:val="20"/>
                <w:szCs w:val="20"/>
              </w:rPr>
              <w:t xml:space="preserve"> про </w:t>
            </w:r>
            <w:proofErr w:type="spellStart"/>
            <w:r w:rsidRPr="000A74B5">
              <w:rPr>
                <w:rFonts w:ascii="Times New Roman" w:hAnsi="Times New Roman"/>
                <w:sz w:val="20"/>
                <w:szCs w:val="20"/>
              </w:rPr>
              <w:t>наявність</w:t>
            </w:r>
            <w:proofErr w:type="spellEnd"/>
            <w:r w:rsidRPr="000A74B5">
              <w:rPr>
                <w:rFonts w:ascii="Times New Roman" w:hAnsi="Times New Roman"/>
                <w:sz w:val="20"/>
                <w:szCs w:val="20"/>
              </w:rPr>
              <w:t xml:space="preserve"> </w:t>
            </w:r>
            <w:proofErr w:type="spellStart"/>
            <w:r w:rsidRPr="000A74B5">
              <w:rPr>
                <w:rFonts w:ascii="Times New Roman" w:hAnsi="Times New Roman"/>
                <w:sz w:val="20"/>
                <w:szCs w:val="20"/>
              </w:rPr>
              <w:t>досвіду</w:t>
            </w:r>
            <w:proofErr w:type="spellEnd"/>
            <w:r w:rsidRPr="000A74B5">
              <w:rPr>
                <w:rFonts w:ascii="Times New Roman" w:hAnsi="Times New Roman"/>
                <w:sz w:val="20"/>
                <w:szCs w:val="20"/>
              </w:rPr>
              <w:t xml:space="preserve"> </w:t>
            </w:r>
            <w:proofErr w:type="spellStart"/>
            <w:r w:rsidRPr="000A74B5">
              <w:rPr>
                <w:rFonts w:ascii="Times New Roman" w:hAnsi="Times New Roman"/>
                <w:sz w:val="20"/>
                <w:szCs w:val="20"/>
              </w:rPr>
              <w:t>виконання</w:t>
            </w:r>
            <w:proofErr w:type="spellEnd"/>
            <w:r w:rsidRPr="000A74B5">
              <w:rPr>
                <w:rFonts w:ascii="Times New Roman" w:hAnsi="Times New Roman"/>
                <w:sz w:val="20"/>
                <w:szCs w:val="20"/>
              </w:rPr>
              <w:t xml:space="preserve"> </w:t>
            </w:r>
            <w:proofErr w:type="spellStart"/>
            <w:r w:rsidRPr="000A74B5">
              <w:rPr>
                <w:rFonts w:ascii="Times New Roman" w:hAnsi="Times New Roman"/>
                <w:sz w:val="20"/>
                <w:szCs w:val="20"/>
              </w:rPr>
              <w:t>аналогічного</w:t>
            </w:r>
            <w:proofErr w:type="spellEnd"/>
            <w:r w:rsidRPr="000A74B5">
              <w:rPr>
                <w:rFonts w:ascii="Times New Roman" w:hAnsi="Times New Roman"/>
                <w:sz w:val="20"/>
                <w:szCs w:val="20"/>
              </w:rPr>
              <w:t xml:space="preserve"> за предметом </w:t>
            </w:r>
            <w:proofErr w:type="spellStart"/>
            <w:r w:rsidRPr="000A74B5">
              <w:rPr>
                <w:rFonts w:ascii="Times New Roman" w:hAnsi="Times New Roman"/>
                <w:sz w:val="20"/>
                <w:szCs w:val="20"/>
              </w:rPr>
              <w:t>закупівлі</w:t>
            </w:r>
            <w:proofErr w:type="spellEnd"/>
            <w:r w:rsidRPr="000A74B5">
              <w:rPr>
                <w:rFonts w:ascii="Times New Roman" w:hAnsi="Times New Roman"/>
                <w:sz w:val="20"/>
                <w:szCs w:val="20"/>
              </w:rPr>
              <w:t xml:space="preserve"> договору, а </w:t>
            </w:r>
            <w:proofErr w:type="spellStart"/>
            <w:r w:rsidRPr="000A74B5">
              <w:rPr>
                <w:rFonts w:ascii="Times New Roman" w:hAnsi="Times New Roman"/>
                <w:sz w:val="20"/>
                <w:szCs w:val="20"/>
              </w:rPr>
              <w:t>саме</w:t>
            </w:r>
            <w:proofErr w:type="spellEnd"/>
            <w:r w:rsidRPr="000A74B5">
              <w:rPr>
                <w:rFonts w:ascii="Times New Roman" w:hAnsi="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957"/>
              <w:gridCol w:w="1560"/>
              <w:gridCol w:w="1858"/>
            </w:tblGrid>
            <w:tr w:rsidR="00AD31E6" w:rsidRPr="006972B7" w14:paraId="08CA70E9" w14:textId="77777777" w:rsidTr="007F4509">
              <w:trPr>
                <w:trHeight w:val="841"/>
              </w:trPr>
              <w:tc>
                <w:tcPr>
                  <w:tcW w:w="592" w:type="dxa"/>
                  <w:shd w:val="clear" w:color="auto" w:fill="auto"/>
                  <w:vAlign w:val="center"/>
                </w:tcPr>
                <w:p w14:paraId="225B70DF" w14:textId="77777777" w:rsidR="00AD31E6" w:rsidRPr="000A74B5" w:rsidRDefault="00AD31E6" w:rsidP="007F4509">
                  <w:pPr>
                    <w:spacing w:line="240" w:lineRule="auto"/>
                    <w:jc w:val="center"/>
                    <w:rPr>
                      <w:rFonts w:ascii="Times New Roman" w:hAnsi="Times New Roman"/>
                      <w:b/>
                      <w:bCs/>
                      <w:sz w:val="20"/>
                      <w:szCs w:val="20"/>
                    </w:rPr>
                  </w:pPr>
                  <w:r w:rsidRPr="000A74B5">
                    <w:rPr>
                      <w:rFonts w:ascii="Times New Roman" w:hAnsi="Times New Roman"/>
                      <w:b/>
                      <w:bCs/>
                      <w:sz w:val="20"/>
                      <w:szCs w:val="20"/>
                    </w:rPr>
                    <w:t>№</w:t>
                  </w:r>
                </w:p>
              </w:tc>
              <w:tc>
                <w:tcPr>
                  <w:tcW w:w="2979" w:type="dxa"/>
                  <w:shd w:val="clear" w:color="auto" w:fill="auto"/>
                  <w:vAlign w:val="center"/>
                </w:tcPr>
                <w:p w14:paraId="2905D04A" w14:textId="77777777" w:rsidR="00AD31E6" w:rsidRPr="000A74B5" w:rsidRDefault="00AD31E6" w:rsidP="007F4509">
                  <w:pPr>
                    <w:spacing w:line="240" w:lineRule="auto"/>
                    <w:jc w:val="center"/>
                    <w:rPr>
                      <w:rFonts w:ascii="Times New Roman" w:hAnsi="Times New Roman"/>
                      <w:b/>
                      <w:bCs/>
                      <w:sz w:val="20"/>
                      <w:szCs w:val="20"/>
                    </w:rPr>
                  </w:pPr>
                  <w:proofErr w:type="spellStart"/>
                  <w:r w:rsidRPr="000A74B5">
                    <w:rPr>
                      <w:rFonts w:ascii="Times New Roman" w:hAnsi="Times New Roman"/>
                      <w:b/>
                      <w:bCs/>
                      <w:sz w:val="20"/>
                      <w:szCs w:val="20"/>
                    </w:rPr>
                    <w:t>Найменування</w:t>
                  </w:r>
                  <w:proofErr w:type="spellEnd"/>
                  <w:r w:rsidRPr="000A74B5">
                    <w:rPr>
                      <w:rFonts w:ascii="Times New Roman" w:hAnsi="Times New Roman"/>
                      <w:b/>
                      <w:bCs/>
                      <w:sz w:val="20"/>
                      <w:szCs w:val="20"/>
                    </w:rPr>
                    <w:t xml:space="preserve"> </w:t>
                  </w:r>
                  <w:proofErr w:type="spellStart"/>
                  <w:r w:rsidRPr="000A74B5">
                    <w:rPr>
                      <w:rFonts w:ascii="Times New Roman" w:hAnsi="Times New Roman"/>
                      <w:b/>
                      <w:bCs/>
                      <w:sz w:val="20"/>
                      <w:szCs w:val="20"/>
                    </w:rPr>
                    <w:t>замовника</w:t>
                  </w:r>
                  <w:proofErr w:type="spellEnd"/>
                  <w:r w:rsidRPr="000A74B5">
                    <w:rPr>
                      <w:rFonts w:ascii="Times New Roman" w:hAnsi="Times New Roman"/>
                      <w:b/>
                      <w:bCs/>
                      <w:sz w:val="20"/>
                      <w:szCs w:val="20"/>
                    </w:rPr>
                    <w:t xml:space="preserve"> за договором</w:t>
                  </w:r>
                </w:p>
              </w:tc>
              <w:tc>
                <w:tcPr>
                  <w:tcW w:w="2977" w:type="dxa"/>
                  <w:shd w:val="clear" w:color="auto" w:fill="auto"/>
                  <w:vAlign w:val="center"/>
                </w:tcPr>
                <w:p w14:paraId="5F145FFA" w14:textId="77777777" w:rsidR="00AD31E6" w:rsidRPr="000A74B5" w:rsidRDefault="00AD31E6" w:rsidP="007F4509">
                  <w:pPr>
                    <w:spacing w:line="240" w:lineRule="auto"/>
                    <w:jc w:val="center"/>
                    <w:rPr>
                      <w:rFonts w:ascii="Times New Roman" w:hAnsi="Times New Roman"/>
                      <w:b/>
                      <w:bCs/>
                      <w:sz w:val="20"/>
                      <w:szCs w:val="20"/>
                    </w:rPr>
                  </w:pPr>
                  <w:r w:rsidRPr="000A74B5">
                    <w:rPr>
                      <w:rFonts w:ascii="Times New Roman" w:hAnsi="Times New Roman"/>
                      <w:b/>
                      <w:bCs/>
                      <w:sz w:val="20"/>
                      <w:szCs w:val="20"/>
                    </w:rPr>
                    <w:t xml:space="preserve">Номер та дата договору </w:t>
                  </w:r>
                </w:p>
              </w:tc>
              <w:tc>
                <w:tcPr>
                  <w:tcW w:w="2551" w:type="dxa"/>
                  <w:shd w:val="clear" w:color="auto" w:fill="auto"/>
                </w:tcPr>
                <w:p w14:paraId="2BB2E365" w14:textId="77777777" w:rsidR="00AD31E6" w:rsidRPr="000A74B5" w:rsidRDefault="00AD31E6" w:rsidP="007F4509">
                  <w:pPr>
                    <w:spacing w:line="240" w:lineRule="auto"/>
                    <w:jc w:val="center"/>
                    <w:rPr>
                      <w:rFonts w:ascii="Times New Roman" w:hAnsi="Times New Roman"/>
                      <w:b/>
                      <w:bCs/>
                      <w:sz w:val="20"/>
                      <w:szCs w:val="20"/>
                    </w:rPr>
                  </w:pPr>
                  <w:r w:rsidRPr="000A74B5">
                    <w:rPr>
                      <w:rFonts w:ascii="Times New Roman" w:hAnsi="Times New Roman"/>
                      <w:b/>
                      <w:bCs/>
                      <w:sz w:val="20"/>
                      <w:szCs w:val="20"/>
                    </w:rPr>
                    <w:t xml:space="preserve">Документ(и), </w:t>
                  </w:r>
                  <w:proofErr w:type="spellStart"/>
                  <w:r w:rsidRPr="000A74B5">
                    <w:rPr>
                      <w:rFonts w:ascii="Times New Roman" w:hAnsi="Times New Roman"/>
                      <w:b/>
                      <w:bCs/>
                      <w:sz w:val="20"/>
                      <w:szCs w:val="20"/>
                    </w:rPr>
                    <w:t>що</w:t>
                  </w:r>
                  <w:proofErr w:type="spellEnd"/>
                  <w:r w:rsidRPr="000A74B5">
                    <w:rPr>
                      <w:rFonts w:ascii="Times New Roman" w:hAnsi="Times New Roman"/>
                      <w:b/>
                      <w:bCs/>
                      <w:sz w:val="20"/>
                      <w:szCs w:val="20"/>
                    </w:rPr>
                    <w:t xml:space="preserve"> підтверджують </w:t>
                  </w:r>
                  <w:proofErr w:type="spellStart"/>
                  <w:r w:rsidRPr="000A74B5">
                    <w:rPr>
                      <w:rFonts w:ascii="Times New Roman" w:hAnsi="Times New Roman"/>
                      <w:b/>
                      <w:bCs/>
                      <w:sz w:val="20"/>
                      <w:szCs w:val="20"/>
                    </w:rPr>
                    <w:t>виконання</w:t>
                  </w:r>
                  <w:proofErr w:type="spellEnd"/>
                  <w:r w:rsidRPr="000A74B5">
                    <w:rPr>
                      <w:rFonts w:ascii="Times New Roman" w:hAnsi="Times New Roman"/>
                      <w:b/>
                      <w:bCs/>
                      <w:sz w:val="20"/>
                      <w:szCs w:val="20"/>
                    </w:rPr>
                    <w:t xml:space="preserve"> договору</w:t>
                  </w:r>
                </w:p>
              </w:tc>
            </w:tr>
            <w:tr w:rsidR="00AD31E6" w:rsidRPr="006972B7" w14:paraId="5618840E" w14:textId="77777777" w:rsidTr="007F4509">
              <w:tc>
                <w:tcPr>
                  <w:tcW w:w="592" w:type="dxa"/>
                  <w:shd w:val="clear" w:color="auto" w:fill="auto"/>
                </w:tcPr>
                <w:p w14:paraId="595A5E9A" w14:textId="77777777" w:rsidR="00AD31E6" w:rsidRPr="000A74B5" w:rsidRDefault="00AD31E6" w:rsidP="007F4509">
                  <w:pPr>
                    <w:spacing w:line="240" w:lineRule="auto"/>
                    <w:jc w:val="both"/>
                    <w:rPr>
                      <w:rFonts w:ascii="Times New Roman" w:hAnsi="Times New Roman"/>
                      <w:sz w:val="20"/>
                      <w:szCs w:val="20"/>
                    </w:rPr>
                  </w:pPr>
                </w:p>
              </w:tc>
              <w:tc>
                <w:tcPr>
                  <w:tcW w:w="2979" w:type="dxa"/>
                  <w:shd w:val="clear" w:color="auto" w:fill="auto"/>
                </w:tcPr>
                <w:p w14:paraId="7AEC307B" w14:textId="77777777" w:rsidR="00AD31E6" w:rsidRPr="000A74B5" w:rsidRDefault="00AD31E6" w:rsidP="007F4509">
                  <w:pPr>
                    <w:spacing w:line="240" w:lineRule="auto"/>
                    <w:jc w:val="both"/>
                    <w:rPr>
                      <w:rFonts w:ascii="Times New Roman" w:hAnsi="Times New Roman"/>
                      <w:sz w:val="20"/>
                      <w:szCs w:val="20"/>
                    </w:rPr>
                  </w:pPr>
                </w:p>
              </w:tc>
              <w:tc>
                <w:tcPr>
                  <w:tcW w:w="2977" w:type="dxa"/>
                  <w:shd w:val="clear" w:color="auto" w:fill="auto"/>
                </w:tcPr>
                <w:p w14:paraId="520CC629" w14:textId="77777777" w:rsidR="00AD31E6" w:rsidRPr="000A74B5" w:rsidRDefault="00AD31E6" w:rsidP="007F4509">
                  <w:pPr>
                    <w:spacing w:line="240" w:lineRule="auto"/>
                    <w:jc w:val="both"/>
                    <w:rPr>
                      <w:rFonts w:ascii="Times New Roman" w:hAnsi="Times New Roman"/>
                      <w:sz w:val="20"/>
                      <w:szCs w:val="20"/>
                    </w:rPr>
                  </w:pPr>
                </w:p>
              </w:tc>
              <w:tc>
                <w:tcPr>
                  <w:tcW w:w="2551" w:type="dxa"/>
                  <w:shd w:val="clear" w:color="auto" w:fill="auto"/>
                </w:tcPr>
                <w:p w14:paraId="4F1AE6E3" w14:textId="77777777" w:rsidR="00AD31E6" w:rsidRPr="000A74B5" w:rsidRDefault="00AD31E6" w:rsidP="007F4509">
                  <w:pPr>
                    <w:spacing w:line="240" w:lineRule="auto"/>
                    <w:jc w:val="both"/>
                    <w:rPr>
                      <w:rFonts w:ascii="Times New Roman" w:hAnsi="Times New Roman"/>
                      <w:sz w:val="20"/>
                      <w:szCs w:val="20"/>
                    </w:rPr>
                  </w:pPr>
                </w:p>
              </w:tc>
            </w:tr>
            <w:tr w:rsidR="00AD31E6" w:rsidRPr="006972B7" w14:paraId="13265A8F" w14:textId="77777777" w:rsidTr="007F4509">
              <w:tc>
                <w:tcPr>
                  <w:tcW w:w="592" w:type="dxa"/>
                  <w:shd w:val="clear" w:color="auto" w:fill="auto"/>
                </w:tcPr>
                <w:p w14:paraId="058EF504" w14:textId="77777777" w:rsidR="00AD31E6" w:rsidRPr="000A74B5" w:rsidRDefault="00AD31E6" w:rsidP="007F4509">
                  <w:pPr>
                    <w:spacing w:line="240" w:lineRule="auto"/>
                    <w:jc w:val="both"/>
                    <w:rPr>
                      <w:rFonts w:ascii="Times New Roman" w:hAnsi="Times New Roman"/>
                      <w:sz w:val="20"/>
                      <w:szCs w:val="20"/>
                    </w:rPr>
                  </w:pPr>
                </w:p>
              </w:tc>
              <w:tc>
                <w:tcPr>
                  <w:tcW w:w="2979" w:type="dxa"/>
                  <w:shd w:val="clear" w:color="auto" w:fill="auto"/>
                </w:tcPr>
                <w:p w14:paraId="585A4B74" w14:textId="77777777" w:rsidR="00AD31E6" w:rsidRPr="000A74B5" w:rsidRDefault="00AD31E6" w:rsidP="007F4509">
                  <w:pPr>
                    <w:spacing w:line="240" w:lineRule="auto"/>
                    <w:jc w:val="both"/>
                    <w:rPr>
                      <w:rFonts w:ascii="Times New Roman" w:hAnsi="Times New Roman"/>
                      <w:sz w:val="20"/>
                      <w:szCs w:val="20"/>
                    </w:rPr>
                  </w:pPr>
                </w:p>
              </w:tc>
              <w:tc>
                <w:tcPr>
                  <w:tcW w:w="2977" w:type="dxa"/>
                  <w:shd w:val="clear" w:color="auto" w:fill="auto"/>
                </w:tcPr>
                <w:p w14:paraId="1B0D9967" w14:textId="77777777" w:rsidR="00AD31E6" w:rsidRPr="000A74B5" w:rsidRDefault="00AD31E6" w:rsidP="007F4509">
                  <w:pPr>
                    <w:spacing w:line="240" w:lineRule="auto"/>
                    <w:jc w:val="both"/>
                    <w:rPr>
                      <w:rFonts w:ascii="Times New Roman" w:hAnsi="Times New Roman"/>
                      <w:sz w:val="20"/>
                      <w:szCs w:val="20"/>
                    </w:rPr>
                  </w:pPr>
                </w:p>
              </w:tc>
              <w:tc>
                <w:tcPr>
                  <w:tcW w:w="2551" w:type="dxa"/>
                  <w:shd w:val="clear" w:color="auto" w:fill="auto"/>
                </w:tcPr>
                <w:p w14:paraId="73C2CC59" w14:textId="77777777" w:rsidR="00AD31E6" w:rsidRPr="000A74B5" w:rsidRDefault="00AD31E6" w:rsidP="007F4509">
                  <w:pPr>
                    <w:spacing w:line="240" w:lineRule="auto"/>
                    <w:jc w:val="both"/>
                    <w:rPr>
                      <w:rFonts w:ascii="Times New Roman" w:hAnsi="Times New Roman"/>
                      <w:sz w:val="20"/>
                      <w:szCs w:val="20"/>
                    </w:rPr>
                  </w:pPr>
                </w:p>
              </w:tc>
            </w:tr>
            <w:tr w:rsidR="00AD31E6" w:rsidRPr="006972B7" w14:paraId="7CFBCF24" w14:textId="77777777" w:rsidTr="007F4509">
              <w:trPr>
                <w:trHeight w:val="53"/>
              </w:trPr>
              <w:tc>
                <w:tcPr>
                  <w:tcW w:w="592" w:type="dxa"/>
                  <w:shd w:val="clear" w:color="auto" w:fill="auto"/>
                </w:tcPr>
                <w:p w14:paraId="416CECE7" w14:textId="77777777" w:rsidR="00AD31E6" w:rsidRPr="000A74B5" w:rsidRDefault="00AD31E6" w:rsidP="007F4509">
                  <w:pPr>
                    <w:jc w:val="both"/>
                    <w:rPr>
                      <w:rFonts w:ascii="Times New Roman" w:hAnsi="Times New Roman"/>
                      <w:sz w:val="20"/>
                      <w:szCs w:val="20"/>
                    </w:rPr>
                  </w:pPr>
                </w:p>
              </w:tc>
              <w:tc>
                <w:tcPr>
                  <w:tcW w:w="2979" w:type="dxa"/>
                  <w:shd w:val="clear" w:color="auto" w:fill="auto"/>
                </w:tcPr>
                <w:p w14:paraId="0AC9224D" w14:textId="77777777" w:rsidR="00AD31E6" w:rsidRPr="000A74B5" w:rsidRDefault="00AD31E6" w:rsidP="007F4509">
                  <w:pPr>
                    <w:jc w:val="both"/>
                    <w:rPr>
                      <w:rFonts w:ascii="Times New Roman" w:hAnsi="Times New Roman"/>
                      <w:sz w:val="20"/>
                      <w:szCs w:val="20"/>
                    </w:rPr>
                  </w:pPr>
                </w:p>
              </w:tc>
              <w:tc>
                <w:tcPr>
                  <w:tcW w:w="2977" w:type="dxa"/>
                  <w:shd w:val="clear" w:color="auto" w:fill="auto"/>
                </w:tcPr>
                <w:p w14:paraId="6135A948" w14:textId="77777777" w:rsidR="00AD31E6" w:rsidRPr="000A74B5" w:rsidRDefault="00AD31E6" w:rsidP="007F4509">
                  <w:pPr>
                    <w:jc w:val="both"/>
                    <w:rPr>
                      <w:rFonts w:ascii="Times New Roman" w:hAnsi="Times New Roman"/>
                      <w:sz w:val="20"/>
                      <w:szCs w:val="20"/>
                    </w:rPr>
                  </w:pPr>
                </w:p>
              </w:tc>
              <w:tc>
                <w:tcPr>
                  <w:tcW w:w="2551" w:type="dxa"/>
                  <w:shd w:val="clear" w:color="auto" w:fill="auto"/>
                </w:tcPr>
                <w:p w14:paraId="62AC09AB" w14:textId="77777777" w:rsidR="00AD31E6" w:rsidRPr="000A74B5" w:rsidRDefault="00AD31E6" w:rsidP="007F4509">
                  <w:pPr>
                    <w:jc w:val="both"/>
                    <w:rPr>
                      <w:rFonts w:ascii="Times New Roman" w:hAnsi="Times New Roman"/>
                      <w:sz w:val="20"/>
                      <w:szCs w:val="20"/>
                    </w:rPr>
                  </w:pPr>
                </w:p>
              </w:tc>
            </w:tr>
          </w:tbl>
          <w:p w14:paraId="6346991A" w14:textId="77777777" w:rsidR="00AD31E6" w:rsidRPr="00A0424A" w:rsidRDefault="00AD31E6" w:rsidP="007F4509">
            <w:pPr>
              <w:spacing w:after="0" w:line="240" w:lineRule="auto"/>
              <w:jc w:val="both"/>
              <w:rPr>
                <w:rFonts w:ascii="Times New Roman" w:eastAsia="Times New Roman" w:hAnsi="Times New Roman"/>
                <w:sz w:val="24"/>
                <w:szCs w:val="24"/>
                <w:lang w:eastAsia="ru-RU"/>
              </w:rPr>
            </w:pPr>
          </w:p>
        </w:tc>
      </w:tr>
    </w:tbl>
    <w:p w14:paraId="70E459AC" w14:textId="77777777" w:rsidR="0067548D" w:rsidRPr="00AD31E6" w:rsidRDefault="0067548D" w:rsidP="004E52BB">
      <w:pPr>
        <w:jc w:val="both"/>
        <w:rPr>
          <w:rFonts w:ascii="Times New Roman" w:hAnsi="Times New Roman"/>
          <w:sz w:val="24"/>
          <w:szCs w:val="24"/>
        </w:rPr>
      </w:pP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3D5D7BDE" w14:textId="77777777" w:rsidR="00E04EC5" w:rsidRDefault="00E04EC5" w:rsidP="002B4898">
      <w:pPr>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3D5DCC" w14:paraId="104D0021" w14:textId="77777777" w:rsidTr="00547708">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547708">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547708">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547708">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547708">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547708">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54770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3B372FE" w:rsidR="009C2108" w:rsidRPr="006F61B3" w:rsidRDefault="002B4898" w:rsidP="002B4898">
            <w:pPr>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З</w:t>
            </w:r>
            <w:r w:rsidR="009C2108" w:rsidRPr="006F61B3">
              <w:rPr>
                <w:rFonts w:ascii="Times New Roman" w:eastAsia="Times New Roman" w:hAnsi="Times New Roman"/>
                <w:sz w:val="24"/>
                <w:szCs w:val="24"/>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9C2108" w:rsidRPr="006F61B3">
              <w:rPr>
                <w:rFonts w:ascii="Times New Roman" w:eastAsia="Times New Roman" w:hAnsi="Times New Roman"/>
                <w:i/>
                <w:iCs/>
                <w:sz w:val="24"/>
                <w:szCs w:val="24"/>
                <w:shd w:val="clear" w:color="auto" w:fill="FFFFFF"/>
                <w:lang w:val="uk-UA" w:eastAsia="ru-RU"/>
              </w:rPr>
              <w:t>(</w:t>
            </w:r>
            <w:r w:rsidR="009C2108"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009C2108"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2B4898">
            <w:pPr>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2B4898">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547708">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54770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1786A5D2" w:rsidR="009C2108" w:rsidRPr="006F61B3" w:rsidRDefault="002B4898" w:rsidP="002B4898">
            <w:pPr>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В</w:t>
            </w:r>
            <w:r w:rsidR="009C2108" w:rsidRPr="006F61B3">
              <w:rPr>
                <w:rFonts w:ascii="Times New Roman" w:eastAsia="Times New Roman" w:hAnsi="Times New Roman"/>
                <w:sz w:val="24"/>
                <w:szCs w:val="24"/>
                <w:shd w:val="clear" w:color="auto" w:fill="FFFFFF"/>
                <w:lang w:val="uk-UA"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9C2108" w:rsidRPr="006F61B3">
              <w:rPr>
                <w:rFonts w:ascii="Times New Roman" w:eastAsia="Times New Roman" w:hAnsi="Times New Roman"/>
                <w:i/>
                <w:iCs/>
                <w:sz w:val="24"/>
                <w:szCs w:val="24"/>
                <w:shd w:val="clear" w:color="auto" w:fill="FFFFFF"/>
                <w:lang w:val="uk-UA" w:eastAsia="ru-RU"/>
              </w:rPr>
              <w:t>(</w:t>
            </w:r>
            <w:r w:rsidR="009C2108"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009C2108"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2B4898">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2B4898">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3D5DCC" w14:paraId="74BC87EA" w14:textId="77777777" w:rsidTr="00547708">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54770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0528D0FB" w:rsidR="009C2108" w:rsidRPr="006F61B3" w:rsidRDefault="002B4898" w:rsidP="002B4898">
            <w:pPr>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К</w:t>
            </w:r>
            <w:r w:rsidR="009C2108" w:rsidRPr="006F61B3">
              <w:rPr>
                <w:rFonts w:ascii="Times New Roman" w:eastAsia="Times New Roman" w:hAnsi="Times New Roman"/>
                <w:sz w:val="24"/>
                <w:szCs w:val="24"/>
                <w:shd w:val="clear" w:color="auto" w:fill="FFFFFF"/>
                <w:lang w:val="uk-UA"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009C2108" w:rsidRPr="006F61B3">
              <w:rPr>
                <w:rFonts w:ascii="Times New Roman" w:eastAsia="Times New Roman" w:hAnsi="Times New Roman"/>
                <w:sz w:val="24"/>
                <w:szCs w:val="24"/>
                <w:shd w:val="clear" w:color="auto" w:fill="FFFFFF"/>
                <w:lang w:val="uk-UA" w:eastAsia="ru-RU"/>
              </w:rPr>
              <w:lastRenderedPageBreak/>
              <w:t xml:space="preserve">корупцією </w:t>
            </w:r>
            <w:r w:rsidR="009C2108" w:rsidRPr="006F61B3">
              <w:rPr>
                <w:rFonts w:ascii="Times New Roman" w:eastAsia="Times New Roman" w:hAnsi="Times New Roman"/>
                <w:i/>
                <w:iCs/>
                <w:sz w:val="24"/>
                <w:szCs w:val="24"/>
                <w:shd w:val="clear" w:color="auto" w:fill="FFFFFF"/>
                <w:lang w:val="uk-UA" w:eastAsia="ru-RU"/>
              </w:rPr>
              <w:t>(</w:t>
            </w:r>
            <w:r w:rsidR="009C2108"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009C2108"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2B4898">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08709904" w:rsidR="009C2108" w:rsidRPr="006F61B3" w:rsidRDefault="009C2108" w:rsidP="002B4898">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w:t>
            </w:r>
            <w:r w:rsidRPr="006F61B3">
              <w:rPr>
                <w:rFonts w:ascii="Times New Roman" w:eastAsia="Times New Roman" w:hAnsi="Times New Roman"/>
                <w:sz w:val="24"/>
                <w:szCs w:val="24"/>
                <w:lang w:val="uk-UA" w:eastAsia="ru-RU"/>
              </w:rPr>
              <w:lastRenderedPageBreak/>
              <w:t xml:space="preserve">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w:t>
            </w:r>
            <w:r w:rsidR="00C70118">
              <w:rPr>
                <w:rFonts w:ascii="Times New Roman" w:eastAsia="Times New Roman" w:hAnsi="Times New Roman"/>
                <w:sz w:val="24"/>
                <w:szCs w:val="24"/>
                <w:lang w:val="uk-UA" w:eastAsia="ru-RU"/>
              </w:rPr>
              <w:t>/</w:t>
            </w:r>
            <w:r w:rsidR="00760DD4">
              <w:rPr>
                <w:rFonts w:ascii="Times New Roman" w:eastAsia="Times New Roman" w:hAnsi="Times New Roman"/>
                <w:sz w:val="24"/>
                <w:szCs w:val="24"/>
                <w:lang w:val="uk-UA" w:eastAsia="ru-RU"/>
              </w:rPr>
              <w:t>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547708">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54770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399938CC" w:rsidR="009C2108" w:rsidRPr="006F61B3" w:rsidRDefault="00206891" w:rsidP="00206891">
            <w:pPr>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С</w:t>
            </w:r>
            <w:r w:rsidR="009C2108" w:rsidRPr="006F61B3">
              <w:rPr>
                <w:rFonts w:ascii="Times New Roman" w:eastAsia="Times New Roman" w:hAnsi="Times New Roman"/>
                <w:sz w:val="24"/>
                <w:szCs w:val="24"/>
                <w:shd w:val="clear" w:color="auto" w:fill="FFFFFF"/>
                <w:lang w:val="uk-UA"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9C2108" w:rsidRPr="006F61B3">
              <w:rPr>
                <w:rFonts w:ascii="Times New Roman" w:eastAsia="Times New Roman" w:hAnsi="Times New Roman"/>
                <w:sz w:val="24"/>
                <w:szCs w:val="24"/>
                <w:shd w:val="clear" w:color="auto" w:fill="FFFFFF"/>
                <w:lang w:val="uk-UA" w:eastAsia="ru-RU"/>
              </w:rPr>
              <w:t>антиконкурентних</w:t>
            </w:r>
            <w:proofErr w:type="spellEnd"/>
            <w:r w:rsidR="009C2108"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009C2108" w:rsidRPr="006F61B3">
              <w:rPr>
                <w:rFonts w:ascii="Times New Roman" w:eastAsia="Times New Roman" w:hAnsi="Times New Roman"/>
                <w:i/>
                <w:iCs/>
                <w:sz w:val="24"/>
                <w:szCs w:val="24"/>
                <w:shd w:val="clear" w:color="auto" w:fill="FFFFFF"/>
                <w:lang w:val="uk-UA" w:eastAsia="ru-RU"/>
              </w:rPr>
              <w:t>(</w:t>
            </w:r>
            <w:r w:rsidR="009C2108"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009C2108"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206891">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206891">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3D5DCC" w14:paraId="6BE44C8F" w14:textId="77777777" w:rsidTr="00547708">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54770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09BDA721" w:rsidR="009C2108" w:rsidRPr="006F61B3" w:rsidRDefault="00206891" w:rsidP="00206891">
            <w:pPr>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Ф</w:t>
            </w:r>
            <w:r w:rsidR="009C2108" w:rsidRPr="006F61B3">
              <w:rPr>
                <w:rFonts w:ascii="Times New Roman" w:eastAsia="Times New Roman" w:hAnsi="Times New Roman"/>
                <w:sz w:val="24"/>
                <w:szCs w:val="24"/>
                <w:shd w:val="clear" w:color="auto" w:fill="FFFFFF"/>
                <w:lang w:val="uk-UA"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9C2108" w:rsidRPr="006F61B3">
              <w:rPr>
                <w:rFonts w:ascii="Times New Roman" w:eastAsia="Times New Roman" w:hAnsi="Times New Roman"/>
                <w:i/>
                <w:iCs/>
                <w:sz w:val="24"/>
                <w:szCs w:val="24"/>
                <w:shd w:val="clear" w:color="auto" w:fill="FFFFFF"/>
                <w:lang w:val="uk-UA" w:eastAsia="ru-RU"/>
              </w:rPr>
              <w:t>(</w:t>
            </w:r>
            <w:r w:rsidR="009C2108"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009C2108"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206891">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206891">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3D5DCC" w14:paraId="73973AC8" w14:textId="77777777" w:rsidTr="00547708">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54770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50C307B7" w:rsidR="009C2108" w:rsidRPr="006F61B3" w:rsidRDefault="00206891" w:rsidP="00206891">
            <w:pPr>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К</w:t>
            </w:r>
            <w:r w:rsidR="009C2108" w:rsidRPr="006F61B3">
              <w:rPr>
                <w:rFonts w:ascii="Times New Roman" w:eastAsia="Times New Roman" w:hAnsi="Times New Roman"/>
                <w:sz w:val="24"/>
                <w:szCs w:val="24"/>
                <w:shd w:val="clear" w:color="auto" w:fill="FFFFFF"/>
                <w:lang w:val="uk-UA"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9C2108"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009C2108"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206891">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206891">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w:t>
            </w:r>
            <w:r w:rsidRPr="006F61B3">
              <w:rPr>
                <w:rFonts w:ascii="Times New Roman" w:eastAsia="Times New Roman" w:hAnsi="Times New Roman"/>
                <w:sz w:val="24"/>
                <w:szCs w:val="24"/>
                <w:lang w:val="uk-UA" w:eastAsia="ru-RU"/>
              </w:rPr>
              <w:lastRenderedPageBreak/>
              <w:t>непогашеної судимості не має та в розшуку не перебуває.</w:t>
            </w:r>
          </w:p>
        </w:tc>
      </w:tr>
      <w:tr w:rsidR="009C2108" w:rsidRPr="006F61B3" w14:paraId="15B78A1E" w14:textId="77777777" w:rsidTr="00547708">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54770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11250B91" w:rsidR="009C2108" w:rsidRPr="006F61B3" w:rsidRDefault="00206891" w:rsidP="00206891">
            <w:pPr>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shd w:val="clear" w:color="auto" w:fill="FFFFFF"/>
                <w:lang w:val="uk-UA" w:eastAsia="ru-RU"/>
              </w:rPr>
              <w:t>Т</w:t>
            </w:r>
            <w:r w:rsidR="009C2108" w:rsidRPr="006F61B3">
              <w:rPr>
                <w:rFonts w:ascii="Times New Roman" w:eastAsia="Times New Roman" w:hAnsi="Times New Roman"/>
                <w:color w:val="000000" w:themeColor="text1"/>
                <w:sz w:val="24"/>
                <w:szCs w:val="24"/>
                <w:shd w:val="clear" w:color="auto" w:fill="FFFFFF"/>
                <w:lang w:val="uk-UA"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9C2108" w:rsidRPr="006F61B3">
              <w:rPr>
                <w:rFonts w:ascii="Times New Roman" w:eastAsia="Times New Roman" w:hAnsi="Times New Roman"/>
                <w:i/>
                <w:iCs/>
                <w:color w:val="000000" w:themeColor="text1"/>
                <w:sz w:val="24"/>
                <w:szCs w:val="24"/>
                <w:shd w:val="clear" w:color="auto" w:fill="FFFFFF"/>
                <w:lang w:val="uk-UA" w:eastAsia="ru-RU"/>
              </w:rPr>
              <w:t>(</w:t>
            </w:r>
            <w:r w:rsidR="009C2108"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009C2108"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206891">
            <w:pPr>
              <w:rPr>
                <w:rFonts w:ascii="Times New Roman" w:eastAsia="Times New Roman" w:hAnsi="Times New Roman"/>
                <w:color w:val="000000" w:themeColor="text1"/>
                <w:sz w:val="24"/>
                <w:szCs w:val="24"/>
                <w:lang w:val="uk-UA" w:eastAsia="ru-RU"/>
              </w:rPr>
            </w:pPr>
            <w:r w:rsidRPr="00AF0175">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206891">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547708">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54770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1F2BACFF" w:rsidR="009C2108" w:rsidRPr="006F61B3" w:rsidRDefault="00206891" w:rsidP="00206891">
            <w:pPr>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shd w:val="clear" w:color="auto" w:fill="FFFFFF"/>
                <w:lang w:val="uk-UA" w:eastAsia="ru-RU"/>
              </w:rPr>
              <w:t>У</w:t>
            </w:r>
            <w:r w:rsidR="009C2108" w:rsidRPr="006F61B3">
              <w:rPr>
                <w:rFonts w:ascii="Times New Roman" w:eastAsia="Times New Roman" w:hAnsi="Times New Roman"/>
                <w:color w:val="000000" w:themeColor="text1"/>
                <w:sz w:val="24"/>
                <w:szCs w:val="24"/>
                <w:shd w:val="clear" w:color="auto" w:fill="FFFFFF"/>
                <w:lang w:val="uk-UA"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9C2108" w:rsidRPr="006F61B3">
              <w:rPr>
                <w:rFonts w:ascii="Times New Roman" w:eastAsia="Times New Roman" w:hAnsi="Times New Roman"/>
                <w:i/>
                <w:iCs/>
                <w:color w:val="000000" w:themeColor="text1"/>
                <w:sz w:val="24"/>
                <w:szCs w:val="24"/>
                <w:shd w:val="clear" w:color="auto" w:fill="FFFFFF"/>
                <w:lang w:val="uk-UA" w:eastAsia="ru-RU"/>
              </w:rPr>
              <w:t>(</w:t>
            </w:r>
            <w:r w:rsidR="009C2108"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009C2108"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206891">
            <w:pPr>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206891">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547708">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54770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1B10047B" w:rsidR="009C2108" w:rsidRPr="006F61B3" w:rsidRDefault="00206891" w:rsidP="00206891">
            <w:pPr>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У</w:t>
            </w:r>
            <w:r w:rsidR="009C2108" w:rsidRPr="006F61B3">
              <w:rPr>
                <w:rFonts w:ascii="Times New Roman" w:eastAsia="Times New Roman" w:hAnsi="Times New Roman"/>
                <w:sz w:val="24"/>
                <w:szCs w:val="24"/>
                <w:shd w:val="clear" w:color="auto" w:fill="FFFFFF"/>
                <w:lang w:val="uk-UA" w:eastAsia="ru-RU"/>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9C2108" w:rsidRPr="006F61B3">
              <w:rPr>
                <w:rFonts w:ascii="Times New Roman" w:eastAsia="Times New Roman" w:hAnsi="Times New Roman"/>
                <w:i/>
                <w:iCs/>
                <w:sz w:val="24"/>
                <w:szCs w:val="24"/>
                <w:shd w:val="clear" w:color="auto" w:fill="FFFFFF"/>
                <w:lang w:val="uk-UA" w:eastAsia="ru-RU"/>
              </w:rPr>
              <w:t>(</w:t>
            </w:r>
            <w:r w:rsidR="009C2108"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009C2108"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206891">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206891">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547708">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54770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23123346" w:rsidR="009C2108" w:rsidRPr="006F61B3" w:rsidRDefault="00206891" w:rsidP="00206891">
            <w:pPr>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Ю</w:t>
            </w:r>
            <w:r w:rsidR="009C2108" w:rsidRPr="006F61B3">
              <w:rPr>
                <w:rFonts w:ascii="Times New Roman" w:eastAsia="Times New Roman" w:hAnsi="Times New Roman"/>
                <w:sz w:val="24"/>
                <w:szCs w:val="24"/>
                <w:shd w:val="clear" w:color="auto" w:fill="FFFFFF"/>
                <w:lang w:val="uk-UA" w:eastAsia="ru-RU"/>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9C2108" w:rsidRPr="006F61B3">
              <w:rPr>
                <w:rFonts w:ascii="Times New Roman" w:eastAsia="Times New Roman" w:hAnsi="Times New Roman"/>
                <w:i/>
                <w:iCs/>
                <w:sz w:val="24"/>
                <w:szCs w:val="24"/>
                <w:shd w:val="clear" w:color="auto" w:fill="FFFFFF"/>
                <w:lang w:val="uk-UA" w:eastAsia="ru-RU"/>
              </w:rPr>
              <w:t>(</w:t>
            </w:r>
            <w:r w:rsidR="009C2108"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009C2108"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28BB292" w14:textId="6EEE546D" w:rsidR="009C2108" w:rsidRPr="006F61B3" w:rsidRDefault="00206891" w:rsidP="00206891">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06F1B21B" w:rsidR="009C2108" w:rsidRPr="006F61B3" w:rsidRDefault="00206891" w:rsidP="00206891">
            <w:pPr>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w:t>
            </w:r>
          </w:p>
        </w:tc>
      </w:tr>
      <w:tr w:rsidR="009C2108" w:rsidRPr="006F61B3" w14:paraId="5B0A00F7" w14:textId="77777777" w:rsidTr="00547708">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54770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1DDE50E5" w:rsidR="009C2108" w:rsidRPr="006F61B3" w:rsidRDefault="00206891" w:rsidP="00206891">
            <w:pPr>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У</w:t>
            </w:r>
            <w:r w:rsidR="009C2108" w:rsidRPr="006F61B3">
              <w:rPr>
                <w:rFonts w:ascii="Times New Roman" w:eastAsia="Times New Roman" w:hAnsi="Times New Roman"/>
                <w:sz w:val="24"/>
                <w:szCs w:val="24"/>
                <w:shd w:val="clear" w:color="auto" w:fill="FFFFFF"/>
                <w:lang w:val="uk-UA" w:eastAsia="ru-RU"/>
              </w:rPr>
              <w:t xml:space="preserve">часник процедури закупівлі або кінцевий </w:t>
            </w:r>
            <w:proofErr w:type="spellStart"/>
            <w:r w:rsidR="009C2108" w:rsidRPr="006F61B3">
              <w:rPr>
                <w:rFonts w:ascii="Times New Roman" w:eastAsia="Times New Roman" w:hAnsi="Times New Roman"/>
                <w:sz w:val="24"/>
                <w:szCs w:val="24"/>
                <w:shd w:val="clear" w:color="auto" w:fill="FFFFFF"/>
                <w:lang w:val="uk-UA" w:eastAsia="ru-RU"/>
              </w:rPr>
              <w:t>бенефіціарний</w:t>
            </w:r>
            <w:proofErr w:type="spellEnd"/>
            <w:r w:rsidR="009C2108"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009C2108"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009C2108" w:rsidRPr="006F61B3">
              <w:rPr>
                <w:rFonts w:ascii="Times New Roman" w:eastAsia="Times New Roman" w:hAnsi="Times New Roman"/>
                <w:i/>
                <w:iCs/>
                <w:sz w:val="24"/>
                <w:szCs w:val="24"/>
                <w:shd w:val="clear" w:color="auto" w:fill="FFFFFF"/>
                <w:lang w:val="uk-UA" w:eastAsia="ru-RU"/>
              </w:rPr>
              <w:t>(</w:t>
            </w:r>
            <w:r w:rsidR="009C2108"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009C2108"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77777777" w:rsidR="009C2108" w:rsidRPr="006F61B3" w:rsidRDefault="009C2108" w:rsidP="00206891">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206891">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3D5DCC" w14:paraId="09B0124A" w14:textId="77777777" w:rsidTr="00547708">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54770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3AB1DE52" w:rsidR="009C2108" w:rsidRPr="006F61B3" w:rsidRDefault="00206891" w:rsidP="00206891">
            <w:pPr>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К</w:t>
            </w:r>
            <w:r w:rsidR="009C2108" w:rsidRPr="006F61B3">
              <w:rPr>
                <w:rFonts w:ascii="Times New Roman" w:eastAsia="Times New Roman" w:hAnsi="Times New Roman"/>
                <w:sz w:val="24"/>
                <w:szCs w:val="24"/>
                <w:shd w:val="clear" w:color="auto" w:fill="FFFFFF"/>
                <w:lang w:val="uk-UA"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9C2108"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009C2108"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206891">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1DD764A9" w:rsidR="009C2108" w:rsidRPr="006F61B3" w:rsidRDefault="009C2108" w:rsidP="00206891">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w:t>
            </w:r>
            <w:r w:rsidR="00C70118">
              <w:rPr>
                <w:rFonts w:ascii="Times New Roman" w:eastAsia="Times New Roman" w:hAnsi="Times New Roman"/>
                <w:sz w:val="24"/>
                <w:szCs w:val="24"/>
                <w:lang w:val="uk-UA" w:eastAsia="ru-RU"/>
              </w:rPr>
              <w:t xml:space="preserve"> учасника процедури закупівлі/</w:t>
            </w:r>
            <w:r w:rsidRPr="006F61B3">
              <w:rPr>
                <w:rFonts w:ascii="Times New Roman" w:eastAsia="Times New Roman" w:hAnsi="Times New Roman"/>
                <w:sz w:val="24"/>
                <w:szCs w:val="24"/>
                <w:lang w:val="uk-UA" w:eastAsia="ru-RU"/>
              </w:rPr>
              <w:t>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3D5DCC" w14:paraId="72D0B1F7" w14:textId="77777777" w:rsidTr="00547708">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54770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206891">
            <w:pPr>
              <w:spacing w:line="240" w:lineRule="auto"/>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6F61B3">
              <w:rPr>
                <w:rFonts w:ascii="Times New Roman" w:eastAsia="Times New Roman" w:hAnsi="Times New Roman"/>
                <w:sz w:val="24"/>
                <w:szCs w:val="24"/>
                <w:lang w:val="uk-UA" w:eastAsia="ru-RU"/>
              </w:rPr>
              <w:lastRenderedPageBreak/>
              <w:t xml:space="preserve">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818A1D7" w14:textId="77777777" w:rsidR="00206891" w:rsidRDefault="009C2108" w:rsidP="00206891">
            <w:pPr>
              <w:spacing w:line="240" w:lineRule="auto"/>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00206891">
              <w:rPr>
                <w:rFonts w:ascii="Times New Roman" w:eastAsia="Times New Roman" w:hAnsi="Times New Roman"/>
                <w:sz w:val="24"/>
                <w:szCs w:val="24"/>
                <w:lang w:val="uk-UA"/>
              </w:rPr>
              <w:t>надати:</w:t>
            </w:r>
          </w:p>
          <w:p w14:paraId="37012B8F" w14:textId="7FDC864A" w:rsidR="009C2108" w:rsidRPr="00206891" w:rsidRDefault="00206891" w:rsidP="00206891">
            <w:pPr>
              <w:spacing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w:t>
            </w:r>
            <w:r w:rsidR="009C2108" w:rsidRPr="00206891">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206891">
            <w:pPr>
              <w:spacing w:line="240" w:lineRule="auto"/>
              <w:ind w:left="50"/>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6CACF665" w:rsidR="009C2108" w:rsidRPr="00206891" w:rsidRDefault="00206891" w:rsidP="00206891">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w:t>
            </w:r>
            <w:r w:rsidR="009C2108" w:rsidRPr="00206891">
              <w:rPr>
                <w:rFonts w:ascii="Times New Roman" w:eastAsia="Times New Roman" w:hAnsi="Times New Roman"/>
                <w:sz w:val="24"/>
                <w:szCs w:val="24"/>
                <w:lang w:val="uk-UA"/>
              </w:rPr>
              <w:t>учасник процедури закупівлі, що перебуває в обставинах, зазначени</w:t>
            </w:r>
            <w:r w:rsidR="001A7D2D">
              <w:rPr>
                <w:rFonts w:ascii="Times New Roman" w:eastAsia="Times New Roman" w:hAnsi="Times New Roman"/>
                <w:sz w:val="24"/>
                <w:szCs w:val="24"/>
                <w:lang w:val="uk-UA"/>
              </w:rPr>
              <w:t xml:space="preserve">х в </w:t>
            </w:r>
            <w:r w:rsidR="001A7D2D">
              <w:rPr>
                <w:rFonts w:ascii="Times New Roman" w:eastAsia="Times New Roman" w:hAnsi="Times New Roman"/>
                <w:sz w:val="24"/>
                <w:szCs w:val="24"/>
                <w:lang w:val="uk-UA"/>
              </w:rPr>
              <w:lastRenderedPageBreak/>
              <w:t>абзаці 14 пункту 44 Особлив</w:t>
            </w:r>
            <w:r w:rsidR="009C2108" w:rsidRPr="00206891">
              <w:rPr>
                <w:rFonts w:ascii="Times New Roman" w:eastAsia="Times New Roman" w:hAnsi="Times New Roman"/>
                <w:sz w:val="24"/>
                <w:szCs w:val="24"/>
                <w:lang w:val="uk-UA"/>
              </w:rPr>
              <w:t>о</w:t>
            </w:r>
            <w:r w:rsidR="001A7D2D">
              <w:rPr>
                <w:rFonts w:ascii="Times New Roman" w:eastAsia="Times New Roman" w:hAnsi="Times New Roman"/>
                <w:sz w:val="24"/>
                <w:szCs w:val="24"/>
                <w:lang w:val="uk-UA"/>
              </w:rPr>
              <w:t>с</w:t>
            </w:r>
            <w:r w:rsidR="009C2108" w:rsidRPr="00206891">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04ABCE49" w14:textId="7ED92198" w:rsidR="009C2108" w:rsidRPr="006F61B3" w:rsidRDefault="009C2108" w:rsidP="00206891">
            <w:pPr>
              <w:spacing w:line="240" w:lineRule="auto"/>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206891">
              <w:rPr>
                <w:rFonts w:ascii="Times New Roman" w:eastAsia="Times New Roman" w:hAnsi="Times New Roman"/>
                <w:sz w:val="24"/>
                <w:szCs w:val="24"/>
                <w:lang w:val="uk-UA" w:eastAsia="ru-RU"/>
              </w:rPr>
              <w:t>вого розірвання такого договору</w:t>
            </w:r>
          </w:p>
          <w:p w14:paraId="2A886B34" w14:textId="6AEABD60" w:rsidR="009C2108" w:rsidRPr="006F61B3" w:rsidRDefault="00206891" w:rsidP="00206891">
            <w:pPr>
              <w:spacing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4E8581C8" w14:textId="77777777" w:rsidR="009C2108" w:rsidRPr="006F61B3" w:rsidRDefault="009C2108" w:rsidP="00206891">
            <w:pPr>
              <w:spacing w:line="240" w:lineRule="auto"/>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w:t>
            </w:r>
            <w:r w:rsidRPr="006F61B3">
              <w:rPr>
                <w:rFonts w:ascii="Times New Roman" w:eastAsia="Times New Roman" w:hAnsi="Times New Roman"/>
                <w:sz w:val="24"/>
                <w:szCs w:val="24"/>
                <w:lang w:val="uk-UA" w:eastAsia="ru-RU"/>
              </w:rPr>
              <w:lastRenderedPageBreak/>
              <w:t>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2D751FF9" w14:textId="0283CA66" w:rsidR="00BE6E41" w:rsidRDefault="0051624F" w:rsidP="00207536">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w:t>
      </w:r>
      <w:r w:rsidR="00C70118">
        <w:rPr>
          <w:rFonts w:ascii="Times New Roman" w:hAnsi="Times New Roman"/>
          <w:sz w:val="24"/>
          <w:szCs w:val="24"/>
          <w:lang w:val="uk-UA"/>
        </w:rPr>
        <w:t>ргах, визначені підпунктом 3 та/або 5 та/або 6 та/або 12 та/</w:t>
      </w:r>
      <w:r w:rsidR="00413ADB" w:rsidRPr="00413ADB">
        <w:rPr>
          <w:rFonts w:ascii="Times New Roman" w:hAnsi="Times New Roman"/>
          <w:sz w:val="24"/>
          <w:szCs w:val="24"/>
          <w:lang w:val="uk-UA"/>
        </w:rPr>
        <w:t>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207536">
        <w:rPr>
          <w:rFonts w:ascii="Times New Roman" w:hAnsi="Times New Roman"/>
          <w:sz w:val="24"/>
          <w:szCs w:val="24"/>
          <w:lang w:val="uk-UA"/>
        </w:rPr>
        <w:t>.</w:t>
      </w:r>
    </w:p>
    <w:p w14:paraId="38856CDC" w14:textId="635EFDC9" w:rsidR="00BE6E41" w:rsidRDefault="00BE6E41" w:rsidP="002626D5">
      <w:pPr>
        <w:jc w:val="right"/>
        <w:rPr>
          <w:rFonts w:ascii="Times New Roman" w:hAnsi="Times New Roman"/>
          <w:b/>
          <w:bCs/>
          <w:sz w:val="24"/>
          <w:szCs w:val="24"/>
          <w:lang w:val="uk-UA"/>
        </w:rPr>
      </w:pPr>
    </w:p>
    <w:p w14:paraId="4E3AE1A2" w14:textId="43EEE6FB" w:rsidR="003A5CBC" w:rsidRDefault="003A5CBC" w:rsidP="002626D5">
      <w:pPr>
        <w:jc w:val="right"/>
        <w:rPr>
          <w:rFonts w:ascii="Times New Roman" w:hAnsi="Times New Roman"/>
          <w:b/>
          <w:bCs/>
          <w:sz w:val="24"/>
          <w:szCs w:val="24"/>
          <w:lang w:val="uk-UA"/>
        </w:rPr>
      </w:pPr>
    </w:p>
    <w:p w14:paraId="3F2010F0" w14:textId="4C36944A" w:rsidR="003A5CBC" w:rsidRDefault="003A5CBC" w:rsidP="002626D5">
      <w:pPr>
        <w:jc w:val="right"/>
        <w:rPr>
          <w:rFonts w:ascii="Times New Roman" w:hAnsi="Times New Roman"/>
          <w:b/>
          <w:bCs/>
          <w:sz w:val="24"/>
          <w:szCs w:val="24"/>
          <w:lang w:val="uk-UA"/>
        </w:rPr>
      </w:pPr>
    </w:p>
    <w:p w14:paraId="64E3B133" w14:textId="0E11D4F6" w:rsidR="003A5CBC" w:rsidRDefault="003A5CBC" w:rsidP="002626D5">
      <w:pPr>
        <w:jc w:val="right"/>
        <w:rPr>
          <w:rFonts w:ascii="Times New Roman" w:hAnsi="Times New Roman"/>
          <w:b/>
          <w:bCs/>
          <w:sz w:val="24"/>
          <w:szCs w:val="24"/>
          <w:lang w:val="uk-UA"/>
        </w:rPr>
      </w:pPr>
    </w:p>
    <w:p w14:paraId="5D239644" w14:textId="394891AF" w:rsidR="003A5CBC" w:rsidRDefault="003A5CBC" w:rsidP="002626D5">
      <w:pPr>
        <w:jc w:val="right"/>
        <w:rPr>
          <w:rFonts w:ascii="Times New Roman" w:hAnsi="Times New Roman"/>
          <w:b/>
          <w:bCs/>
          <w:sz w:val="24"/>
          <w:szCs w:val="24"/>
          <w:lang w:val="uk-UA"/>
        </w:rPr>
      </w:pPr>
    </w:p>
    <w:p w14:paraId="3009BE64" w14:textId="77777777" w:rsidR="003A5CBC" w:rsidRDefault="003A5CBC" w:rsidP="002626D5">
      <w:pPr>
        <w:jc w:val="right"/>
        <w:rPr>
          <w:rFonts w:ascii="Times New Roman" w:hAnsi="Times New Roman"/>
          <w:b/>
          <w:bCs/>
          <w:sz w:val="24"/>
          <w:szCs w:val="24"/>
          <w:lang w:val="uk-UA"/>
        </w:rPr>
      </w:pPr>
    </w:p>
    <w:p w14:paraId="4033B70E" w14:textId="10ABACE1" w:rsidR="003A5CBC" w:rsidRPr="002626D5" w:rsidRDefault="006362D7" w:rsidP="003A5CBC">
      <w:pPr>
        <w:jc w:val="right"/>
        <w:rPr>
          <w:rFonts w:ascii="Times New Roman" w:hAnsi="Times New Roman"/>
          <w:b/>
          <w:bCs/>
          <w:sz w:val="24"/>
          <w:szCs w:val="24"/>
          <w:lang w:val="uk-UA"/>
        </w:rPr>
      </w:pPr>
      <w:r>
        <w:rPr>
          <w:rFonts w:ascii="Times New Roman" w:hAnsi="Times New Roman"/>
          <w:b/>
          <w:bCs/>
          <w:sz w:val="24"/>
          <w:szCs w:val="24"/>
          <w:lang w:val="uk-UA"/>
        </w:rPr>
        <w:lastRenderedPageBreak/>
        <w:t>Д</w:t>
      </w:r>
      <w:r w:rsidR="002626D5" w:rsidRPr="002626D5">
        <w:rPr>
          <w:rFonts w:ascii="Times New Roman" w:hAnsi="Times New Roman"/>
          <w:b/>
          <w:bCs/>
          <w:sz w:val="24"/>
          <w:szCs w:val="24"/>
          <w:lang w:val="uk-UA"/>
        </w:rPr>
        <w:t>одаток № 3 до тендерної документації</w:t>
      </w: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6F405CF9" w14:textId="2513F7B3" w:rsidR="00BA7705" w:rsidRPr="00DE1312" w:rsidRDefault="00BA7705" w:rsidP="003A5CBC">
      <w:pPr>
        <w:spacing w:after="0" w:line="240" w:lineRule="auto"/>
        <w:rPr>
          <w:rFonts w:ascii="Times New Roman" w:hAnsi="Times New Roman"/>
          <w:b/>
          <w:sz w:val="20"/>
          <w:szCs w:val="20"/>
          <w:lang w:val="uk-UA"/>
        </w:rPr>
      </w:pPr>
    </w:p>
    <w:p w14:paraId="1A547CA9" w14:textId="77777777" w:rsidR="003A5CBC" w:rsidRPr="003A5CBC" w:rsidRDefault="003A5CBC" w:rsidP="003A5CBC">
      <w:pPr>
        <w:spacing w:after="0" w:line="240" w:lineRule="auto"/>
        <w:jc w:val="center"/>
        <w:rPr>
          <w:rFonts w:ascii="Times New Roman" w:hAnsi="Times New Roman"/>
          <w:sz w:val="24"/>
          <w:szCs w:val="24"/>
        </w:rPr>
      </w:pPr>
      <w:proofErr w:type="spellStart"/>
      <w:r w:rsidRPr="003A5CBC">
        <w:rPr>
          <w:rFonts w:ascii="Times New Roman" w:hAnsi="Times New Roman"/>
          <w:sz w:val="24"/>
          <w:szCs w:val="24"/>
        </w:rPr>
        <w:t>Суміш</w:t>
      </w:r>
      <w:proofErr w:type="spellEnd"/>
      <w:r w:rsidRPr="003A5CBC">
        <w:rPr>
          <w:rFonts w:ascii="Times New Roman" w:hAnsi="Times New Roman"/>
          <w:sz w:val="24"/>
          <w:szCs w:val="24"/>
        </w:rPr>
        <w:t xml:space="preserve"> суха </w:t>
      </w:r>
      <w:proofErr w:type="spellStart"/>
      <w:r w:rsidRPr="003A5CBC">
        <w:rPr>
          <w:rFonts w:ascii="Times New Roman" w:hAnsi="Times New Roman"/>
          <w:sz w:val="24"/>
          <w:szCs w:val="24"/>
        </w:rPr>
        <w:t>молочна</w:t>
      </w:r>
      <w:proofErr w:type="spellEnd"/>
      <w:r w:rsidRPr="003A5CBC">
        <w:rPr>
          <w:rFonts w:ascii="Times New Roman" w:hAnsi="Times New Roman"/>
          <w:sz w:val="24"/>
          <w:szCs w:val="24"/>
        </w:rPr>
        <w:t xml:space="preserve"> «Малютка - 1» для </w:t>
      </w:r>
      <w:proofErr w:type="spellStart"/>
      <w:r w:rsidRPr="003A5CBC">
        <w:rPr>
          <w:rFonts w:ascii="Times New Roman" w:hAnsi="Times New Roman"/>
          <w:sz w:val="24"/>
          <w:szCs w:val="24"/>
        </w:rPr>
        <w:t>дітей</w:t>
      </w:r>
      <w:proofErr w:type="spellEnd"/>
      <w:r w:rsidRPr="003A5CBC">
        <w:rPr>
          <w:rFonts w:ascii="Times New Roman" w:hAnsi="Times New Roman"/>
          <w:sz w:val="24"/>
          <w:szCs w:val="24"/>
        </w:rPr>
        <w:t xml:space="preserve"> </w:t>
      </w:r>
      <w:proofErr w:type="spellStart"/>
      <w:r w:rsidRPr="003A5CBC">
        <w:rPr>
          <w:rFonts w:ascii="Times New Roman" w:hAnsi="Times New Roman"/>
          <w:sz w:val="24"/>
          <w:szCs w:val="24"/>
        </w:rPr>
        <w:t>віком</w:t>
      </w:r>
      <w:proofErr w:type="spellEnd"/>
      <w:r w:rsidRPr="003A5CBC">
        <w:rPr>
          <w:rFonts w:ascii="Times New Roman" w:hAnsi="Times New Roman"/>
          <w:sz w:val="24"/>
          <w:szCs w:val="24"/>
        </w:rPr>
        <w:t xml:space="preserve"> </w:t>
      </w:r>
      <w:proofErr w:type="spellStart"/>
      <w:r w:rsidRPr="003A5CBC">
        <w:rPr>
          <w:rFonts w:ascii="Times New Roman" w:hAnsi="Times New Roman"/>
          <w:sz w:val="24"/>
          <w:szCs w:val="24"/>
        </w:rPr>
        <w:t>від</w:t>
      </w:r>
      <w:proofErr w:type="spellEnd"/>
      <w:r w:rsidRPr="003A5CBC">
        <w:rPr>
          <w:rFonts w:ascii="Times New Roman" w:hAnsi="Times New Roman"/>
          <w:sz w:val="24"/>
          <w:szCs w:val="24"/>
        </w:rPr>
        <w:t xml:space="preserve"> 0 до 6 </w:t>
      </w:r>
      <w:proofErr w:type="spellStart"/>
      <w:r w:rsidRPr="003A5CBC">
        <w:rPr>
          <w:rFonts w:ascii="Times New Roman" w:hAnsi="Times New Roman"/>
          <w:sz w:val="24"/>
          <w:szCs w:val="24"/>
        </w:rPr>
        <w:t>місяців</w:t>
      </w:r>
      <w:proofErr w:type="spellEnd"/>
      <w:r w:rsidRPr="003A5CBC">
        <w:rPr>
          <w:rFonts w:ascii="Times New Roman" w:hAnsi="Times New Roman"/>
          <w:sz w:val="24"/>
          <w:szCs w:val="24"/>
        </w:rPr>
        <w:t>,</w:t>
      </w:r>
    </w:p>
    <w:p w14:paraId="363F187E" w14:textId="77777777" w:rsidR="003A5CBC" w:rsidRPr="003A5CBC" w:rsidRDefault="003A5CBC" w:rsidP="003A5CBC">
      <w:pPr>
        <w:spacing w:after="0" w:line="240" w:lineRule="auto"/>
        <w:jc w:val="center"/>
        <w:rPr>
          <w:rFonts w:ascii="Times New Roman" w:hAnsi="Times New Roman"/>
          <w:sz w:val="24"/>
          <w:szCs w:val="24"/>
        </w:rPr>
      </w:pPr>
      <w:r w:rsidRPr="003A5CBC">
        <w:rPr>
          <w:rFonts w:ascii="Times New Roman" w:hAnsi="Times New Roman"/>
          <w:sz w:val="24"/>
          <w:szCs w:val="24"/>
        </w:rPr>
        <w:t xml:space="preserve"> вага -350г (</w:t>
      </w:r>
      <w:proofErr w:type="spellStart"/>
      <w:r w:rsidRPr="003A5CBC">
        <w:rPr>
          <w:rFonts w:ascii="Times New Roman" w:hAnsi="Times New Roman"/>
          <w:sz w:val="24"/>
          <w:szCs w:val="24"/>
        </w:rPr>
        <w:t>або</w:t>
      </w:r>
      <w:proofErr w:type="spellEnd"/>
      <w:r w:rsidRPr="003A5CBC">
        <w:rPr>
          <w:rFonts w:ascii="Times New Roman" w:hAnsi="Times New Roman"/>
          <w:sz w:val="24"/>
          <w:szCs w:val="24"/>
        </w:rPr>
        <w:t xml:space="preserve"> </w:t>
      </w:r>
      <w:proofErr w:type="spellStart"/>
      <w:r w:rsidRPr="003A5CBC">
        <w:rPr>
          <w:rFonts w:ascii="Times New Roman" w:hAnsi="Times New Roman"/>
          <w:sz w:val="24"/>
          <w:szCs w:val="24"/>
        </w:rPr>
        <w:t>еквівалент</w:t>
      </w:r>
      <w:proofErr w:type="spellEnd"/>
      <w:r w:rsidRPr="003A5CBC">
        <w:rPr>
          <w:rFonts w:ascii="Times New Roman" w:hAnsi="Times New Roman"/>
          <w:sz w:val="24"/>
          <w:szCs w:val="24"/>
        </w:rPr>
        <w:t>);</w:t>
      </w:r>
    </w:p>
    <w:p w14:paraId="2D9B5CFC" w14:textId="77777777" w:rsidR="003A5CBC" w:rsidRPr="003A5CBC" w:rsidRDefault="003A5CBC" w:rsidP="003A5CBC">
      <w:pPr>
        <w:spacing w:after="0" w:line="240" w:lineRule="auto"/>
        <w:jc w:val="center"/>
        <w:rPr>
          <w:rFonts w:ascii="Times New Roman" w:hAnsi="Times New Roman"/>
          <w:sz w:val="24"/>
          <w:szCs w:val="24"/>
        </w:rPr>
      </w:pPr>
      <w:proofErr w:type="spellStart"/>
      <w:r w:rsidRPr="003A5CBC">
        <w:rPr>
          <w:rFonts w:ascii="Times New Roman" w:hAnsi="Times New Roman"/>
          <w:sz w:val="24"/>
          <w:szCs w:val="24"/>
        </w:rPr>
        <w:t>Суміш</w:t>
      </w:r>
      <w:proofErr w:type="spellEnd"/>
      <w:r w:rsidRPr="003A5CBC">
        <w:rPr>
          <w:rFonts w:ascii="Times New Roman" w:hAnsi="Times New Roman"/>
          <w:sz w:val="24"/>
          <w:szCs w:val="24"/>
        </w:rPr>
        <w:t xml:space="preserve"> суха </w:t>
      </w:r>
      <w:proofErr w:type="spellStart"/>
      <w:r w:rsidRPr="003A5CBC">
        <w:rPr>
          <w:rFonts w:ascii="Times New Roman" w:hAnsi="Times New Roman"/>
          <w:sz w:val="24"/>
          <w:szCs w:val="24"/>
        </w:rPr>
        <w:t>молочна</w:t>
      </w:r>
      <w:proofErr w:type="spellEnd"/>
      <w:r w:rsidRPr="003A5CBC">
        <w:rPr>
          <w:rFonts w:ascii="Times New Roman" w:hAnsi="Times New Roman"/>
          <w:sz w:val="24"/>
          <w:szCs w:val="24"/>
        </w:rPr>
        <w:t xml:space="preserve"> «Малютка - 2» для </w:t>
      </w:r>
      <w:proofErr w:type="spellStart"/>
      <w:r w:rsidRPr="003A5CBC">
        <w:rPr>
          <w:rFonts w:ascii="Times New Roman" w:hAnsi="Times New Roman"/>
          <w:sz w:val="24"/>
          <w:szCs w:val="24"/>
        </w:rPr>
        <w:t>дітей</w:t>
      </w:r>
      <w:proofErr w:type="spellEnd"/>
      <w:r w:rsidRPr="003A5CBC">
        <w:rPr>
          <w:rFonts w:ascii="Times New Roman" w:hAnsi="Times New Roman"/>
          <w:sz w:val="24"/>
          <w:szCs w:val="24"/>
        </w:rPr>
        <w:t xml:space="preserve"> </w:t>
      </w:r>
      <w:proofErr w:type="spellStart"/>
      <w:r w:rsidRPr="003A5CBC">
        <w:rPr>
          <w:rFonts w:ascii="Times New Roman" w:hAnsi="Times New Roman"/>
          <w:sz w:val="24"/>
          <w:szCs w:val="24"/>
        </w:rPr>
        <w:t>від</w:t>
      </w:r>
      <w:proofErr w:type="spellEnd"/>
      <w:r w:rsidRPr="003A5CBC">
        <w:rPr>
          <w:rFonts w:ascii="Times New Roman" w:hAnsi="Times New Roman"/>
          <w:sz w:val="24"/>
          <w:szCs w:val="24"/>
        </w:rPr>
        <w:t xml:space="preserve"> 6 до 12 </w:t>
      </w:r>
      <w:proofErr w:type="spellStart"/>
      <w:r w:rsidRPr="003A5CBC">
        <w:rPr>
          <w:rFonts w:ascii="Times New Roman" w:hAnsi="Times New Roman"/>
          <w:sz w:val="24"/>
          <w:szCs w:val="24"/>
        </w:rPr>
        <w:t>місяців</w:t>
      </w:r>
      <w:proofErr w:type="spellEnd"/>
      <w:r w:rsidRPr="003A5CBC">
        <w:rPr>
          <w:rFonts w:ascii="Times New Roman" w:hAnsi="Times New Roman"/>
          <w:sz w:val="24"/>
          <w:szCs w:val="24"/>
        </w:rPr>
        <w:t>,</w:t>
      </w:r>
    </w:p>
    <w:p w14:paraId="10361D2B" w14:textId="2812322C" w:rsidR="00B955AD" w:rsidRPr="003A5CBC" w:rsidRDefault="003A5CBC" w:rsidP="003A5CBC">
      <w:pPr>
        <w:spacing w:after="0" w:line="240" w:lineRule="auto"/>
        <w:jc w:val="center"/>
        <w:rPr>
          <w:rFonts w:ascii="Times New Roman" w:hAnsi="Times New Roman"/>
          <w:sz w:val="24"/>
          <w:szCs w:val="24"/>
          <w:lang w:val="uk-UA"/>
        </w:rPr>
      </w:pPr>
      <w:r w:rsidRPr="003A5CBC">
        <w:rPr>
          <w:rFonts w:ascii="Times New Roman" w:hAnsi="Times New Roman"/>
          <w:sz w:val="24"/>
          <w:szCs w:val="24"/>
        </w:rPr>
        <w:t xml:space="preserve"> вага - 350 г (</w:t>
      </w:r>
      <w:proofErr w:type="spellStart"/>
      <w:r w:rsidRPr="003A5CBC">
        <w:rPr>
          <w:rFonts w:ascii="Times New Roman" w:hAnsi="Times New Roman"/>
          <w:sz w:val="24"/>
          <w:szCs w:val="24"/>
        </w:rPr>
        <w:t>або</w:t>
      </w:r>
      <w:proofErr w:type="spellEnd"/>
      <w:r w:rsidRPr="003A5CBC">
        <w:rPr>
          <w:rFonts w:ascii="Times New Roman" w:hAnsi="Times New Roman"/>
          <w:sz w:val="24"/>
          <w:szCs w:val="24"/>
        </w:rPr>
        <w:t xml:space="preserve"> </w:t>
      </w:r>
      <w:proofErr w:type="spellStart"/>
      <w:r w:rsidRPr="003A5CBC">
        <w:rPr>
          <w:rFonts w:ascii="Times New Roman" w:hAnsi="Times New Roman"/>
          <w:sz w:val="24"/>
          <w:szCs w:val="24"/>
        </w:rPr>
        <w:t>еквівалент</w:t>
      </w:r>
      <w:proofErr w:type="spellEnd"/>
      <w:r w:rsidRPr="003A5CBC">
        <w:rPr>
          <w:rFonts w:ascii="Times New Roman" w:hAnsi="Times New Roman"/>
          <w:sz w:val="24"/>
          <w:szCs w:val="24"/>
        </w:rPr>
        <w:t>)</w:t>
      </w:r>
      <w:r>
        <w:rPr>
          <w:rFonts w:ascii="Times New Roman" w:hAnsi="Times New Roman"/>
          <w:sz w:val="24"/>
          <w:szCs w:val="24"/>
          <w:lang w:val="uk-UA"/>
        </w:rPr>
        <w:t>,</w:t>
      </w:r>
    </w:p>
    <w:p w14:paraId="4DDDA988" w14:textId="51AB7C49" w:rsidR="00460854" w:rsidRPr="003A5CBC" w:rsidRDefault="00B955AD" w:rsidP="00C20B6B">
      <w:pPr>
        <w:spacing w:after="0" w:line="240" w:lineRule="auto"/>
        <w:jc w:val="center"/>
        <w:rPr>
          <w:rFonts w:ascii="Times New Roman" w:hAnsi="Times New Roman"/>
          <w:sz w:val="24"/>
          <w:szCs w:val="24"/>
          <w:lang w:val="uk-UA"/>
        </w:rPr>
      </w:pPr>
      <w:r w:rsidRPr="003A5CBC">
        <w:rPr>
          <w:rFonts w:ascii="Times New Roman" w:hAnsi="Times New Roman"/>
          <w:sz w:val="24"/>
          <w:szCs w:val="24"/>
        </w:rPr>
        <w:t xml:space="preserve"> </w:t>
      </w:r>
      <w:r w:rsidR="00460854" w:rsidRPr="003A5CBC">
        <w:rPr>
          <w:rFonts w:ascii="Times New Roman" w:hAnsi="Times New Roman"/>
          <w:sz w:val="24"/>
          <w:szCs w:val="24"/>
        </w:rPr>
        <w:t xml:space="preserve">код ДК 021:2015: 15880000-0 – </w:t>
      </w:r>
      <w:proofErr w:type="spellStart"/>
      <w:r w:rsidR="00460854" w:rsidRPr="003A5CBC">
        <w:rPr>
          <w:rFonts w:ascii="Times New Roman" w:hAnsi="Times New Roman"/>
          <w:sz w:val="24"/>
          <w:szCs w:val="24"/>
        </w:rPr>
        <w:t>Спеціальні</w:t>
      </w:r>
      <w:proofErr w:type="spellEnd"/>
      <w:r w:rsidR="00460854" w:rsidRPr="003A5CBC">
        <w:rPr>
          <w:rFonts w:ascii="Times New Roman" w:hAnsi="Times New Roman"/>
          <w:sz w:val="24"/>
          <w:szCs w:val="24"/>
        </w:rPr>
        <w:t xml:space="preserve"> </w:t>
      </w:r>
      <w:proofErr w:type="spellStart"/>
      <w:r w:rsidR="00460854" w:rsidRPr="003A5CBC">
        <w:rPr>
          <w:rFonts w:ascii="Times New Roman" w:hAnsi="Times New Roman"/>
          <w:sz w:val="24"/>
          <w:szCs w:val="24"/>
        </w:rPr>
        <w:t>продукти</w:t>
      </w:r>
      <w:proofErr w:type="spellEnd"/>
      <w:r w:rsidR="00460854" w:rsidRPr="003A5CBC">
        <w:rPr>
          <w:rFonts w:ascii="Times New Roman" w:hAnsi="Times New Roman"/>
          <w:sz w:val="24"/>
          <w:szCs w:val="24"/>
        </w:rPr>
        <w:t xml:space="preserve">  </w:t>
      </w:r>
    </w:p>
    <w:p w14:paraId="2EB8B16A" w14:textId="389ADCB7" w:rsidR="00460854" w:rsidRPr="003A5CBC" w:rsidRDefault="00460854" w:rsidP="00460854">
      <w:pPr>
        <w:spacing w:after="0" w:line="240" w:lineRule="auto"/>
        <w:jc w:val="center"/>
        <w:rPr>
          <w:rFonts w:ascii="Times New Roman" w:hAnsi="Times New Roman"/>
          <w:color w:val="333333"/>
          <w:sz w:val="24"/>
          <w:szCs w:val="24"/>
          <w:lang w:val="uk-UA" w:eastAsia="ru-RU"/>
        </w:rPr>
      </w:pPr>
      <w:proofErr w:type="spellStart"/>
      <w:proofErr w:type="gramStart"/>
      <w:r w:rsidRPr="003A5CBC">
        <w:rPr>
          <w:rFonts w:ascii="Times New Roman" w:hAnsi="Times New Roman"/>
          <w:sz w:val="24"/>
          <w:szCs w:val="24"/>
        </w:rPr>
        <w:t>харчування</w:t>
      </w:r>
      <w:proofErr w:type="spellEnd"/>
      <w:r w:rsidRPr="003A5CBC">
        <w:rPr>
          <w:rFonts w:ascii="Times New Roman" w:hAnsi="Times New Roman"/>
          <w:sz w:val="24"/>
          <w:szCs w:val="24"/>
        </w:rPr>
        <w:t xml:space="preserve">  </w:t>
      </w:r>
      <w:proofErr w:type="spellStart"/>
      <w:r w:rsidRPr="003A5CBC">
        <w:rPr>
          <w:rFonts w:ascii="Times New Roman" w:hAnsi="Times New Roman"/>
          <w:sz w:val="24"/>
          <w:szCs w:val="24"/>
        </w:rPr>
        <w:t>з</w:t>
      </w:r>
      <w:r w:rsidR="003A5CBC">
        <w:rPr>
          <w:rFonts w:ascii="Times New Roman" w:hAnsi="Times New Roman"/>
          <w:sz w:val="24"/>
          <w:szCs w:val="24"/>
        </w:rPr>
        <w:t>багачені</w:t>
      </w:r>
      <w:proofErr w:type="spellEnd"/>
      <w:proofErr w:type="gramEnd"/>
      <w:r w:rsidR="003A5CBC">
        <w:rPr>
          <w:rFonts w:ascii="Times New Roman" w:hAnsi="Times New Roman"/>
          <w:sz w:val="24"/>
          <w:szCs w:val="24"/>
        </w:rPr>
        <w:t xml:space="preserve">  </w:t>
      </w:r>
      <w:proofErr w:type="spellStart"/>
      <w:r w:rsidR="003A5CBC">
        <w:rPr>
          <w:rFonts w:ascii="Times New Roman" w:hAnsi="Times New Roman"/>
          <w:sz w:val="24"/>
          <w:szCs w:val="24"/>
        </w:rPr>
        <w:t>поживними</w:t>
      </w:r>
      <w:proofErr w:type="spellEnd"/>
      <w:r w:rsidR="003A5CBC">
        <w:rPr>
          <w:rFonts w:ascii="Times New Roman" w:hAnsi="Times New Roman"/>
          <w:sz w:val="24"/>
          <w:szCs w:val="24"/>
        </w:rPr>
        <w:t xml:space="preserve">  </w:t>
      </w:r>
      <w:proofErr w:type="spellStart"/>
      <w:r w:rsidR="003A5CBC">
        <w:rPr>
          <w:rFonts w:ascii="Times New Roman" w:hAnsi="Times New Roman"/>
          <w:sz w:val="24"/>
          <w:szCs w:val="24"/>
        </w:rPr>
        <w:t>речовинами</w:t>
      </w:r>
      <w:proofErr w:type="spellEnd"/>
    </w:p>
    <w:p w14:paraId="762EAC39" w14:textId="0A125E34" w:rsidR="00BA7705" w:rsidRDefault="00BA7705" w:rsidP="003A5CBC">
      <w:pPr>
        <w:spacing w:after="0" w:line="240" w:lineRule="auto"/>
        <w:rPr>
          <w:rFonts w:ascii="Times New Roman" w:hAnsi="Times New Roman"/>
          <w:b/>
          <w:sz w:val="24"/>
          <w:szCs w:val="24"/>
        </w:rPr>
      </w:pPr>
    </w:p>
    <w:p w14:paraId="77920A47" w14:textId="77777777" w:rsidR="00BA7705" w:rsidRPr="00CF5E02" w:rsidRDefault="00BA7705" w:rsidP="00BA7705">
      <w:pPr>
        <w:spacing w:after="0"/>
        <w:rPr>
          <w:rFonts w:ascii="Times New Roman" w:hAnsi="Times New Roman"/>
          <w:b/>
          <w:sz w:val="24"/>
          <w:szCs w:val="24"/>
        </w:rPr>
      </w:pPr>
      <w:proofErr w:type="spellStart"/>
      <w:r>
        <w:rPr>
          <w:rFonts w:ascii="Times New Roman" w:hAnsi="Times New Roman"/>
          <w:b/>
          <w:sz w:val="24"/>
          <w:szCs w:val="24"/>
        </w:rPr>
        <w:t>Учасник</w:t>
      </w:r>
      <w:proofErr w:type="spellEnd"/>
      <w:r>
        <w:rPr>
          <w:rFonts w:ascii="Times New Roman" w:hAnsi="Times New Roman"/>
          <w:b/>
          <w:sz w:val="24"/>
          <w:szCs w:val="24"/>
        </w:rPr>
        <w:t xml:space="preserve"> </w:t>
      </w:r>
      <w:proofErr w:type="spellStart"/>
      <w:r>
        <w:rPr>
          <w:rFonts w:ascii="Times New Roman" w:hAnsi="Times New Roman"/>
          <w:b/>
          <w:sz w:val="24"/>
          <w:szCs w:val="24"/>
        </w:rPr>
        <w:t>надає</w:t>
      </w:r>
      <w:proofErr w:type="spellEnd"/>
      <w:r>
        <w:rPr>
          <w:rFonts w:ascii="Times New Roman" w:hAnsi="Times New Roman"/>
          <w:b/>
          <w:sz w:val="24"/>
          <w:szCs w:val="24"/>
        </w:rPr>
        <w:t xml:space="preserve"> в </w:t>
      </w:r>
      <w:proofErr w:type="spellStart"/>
      <w:r>
        <w:rPr>
          <w:rFonts w:ascii="Times New Roman" w:hAnsi="Times New Roman"/>
          <w:b/>
          <w:sz w:val="24"/>
          <w:szCs w:val="24"/>
        </w:rPr>
        <w:t>складі</w:t>
      </w:r>
      <w:proofErr w:type="spellEnd"/>
      <w:r>
        <w:rPr>
          <w:rFonts w:ascii="Times New Roman" w:hAnsi="Times New Roman"/>
          <w:b/>
          <w:sz w:val="24"/>
          <w:szCs w:val="24"/>
        </w:rPr>
        <w:t xml:space="preserve"> </w:t>
      </w:r>
      <w:proofErr w:type="spellStart"/>
      <w:r>
        <w:rPr>
          <w:rFonts w:ascii="Times New Roman" w:hAnsi="Times New Roman"/>
          <w:b/>
          <w:sz w:val="24"/>
          <w:szCs w:val="24"/>
        </w:rPr>
        <w:t>тендерної</w:t>
      </w:r>
      <w:proofErr w:type="spellEnd"/>
      <w:r>
        <w:rPr>
          <w:rFonts w:ascii="Times New Roman" w:hAnsi="Times New Roman"/>
          <w:b/>
          <w:sz w:val="24"/>
          <w:szCs w:val="24"/>
        </w:rPr>
        <w:t xml:space="preserve"> </w:t>
      </w:r>
      <w:proofErr w:type="spellStart"/>
      <w:r>
        <w:rPr>
          <w:rFonts w:ascii="Times New Roman" w:hAnsi="Times New Roman"/>
          <w:b/>
          <w:sz w:val="24"/>
          <w:szCs w:val="24"/>
        </w:rPr>
        <w:t>пропозиції</w:t>
      </w:r>
      <w:proofErr w:type="spellEnd"/>
      <w:r w:rsidRPr="00CF5E02">
        <w:rPr>
          <w:rFonts w:ascii="Times New Roman" w:hAnsi="Times New Roman"/>
          <w:b/>
          <w:sz w:val="24"/>
          <w:szCs w:val="24"/>
        </w:rPr>
        <w:t>:</w:t>
      </w:r>
    </w:p>
    <w:p w14:paraId="38A1447F" w14:textId="77777777" w:rsidR="00BA7705" w:rsidRPr="00471D9D" w:rsidRDefault="00BA7705" w:rsidP="00BA7705">
      <w:pPr>
        <w:pStyle w:val="21"/>
        <w:ind w:firstLine="0"/>
        <w:rPr>
          <w:i w:val="0"/>
        </w:rPr>
      </w:pPr>
      <w:r w:rsidRPr="00471D9D">
        <w:rPr>
          <w:i w:val="0"/>
        </w:rPr>
        <w:t>1. Документи  про якість (сертифікат відповідності або сертифікат/паспорт якості, або декларація виробника, або висновок санітарно-епідеміологічної служби на товар, тощо),  які відповідають  діючому  законодавству на запропоновану продукцію.</w:t>
      </w:r>
    </w:p>
    <w:p w14:paraId="1DCD9BF9" w14:textId="77777777" w:rsidR="00BA7705" w:rsidRPr="00471D9D" w:rsidRDefault="00BA7705" w:rsidP="00BA7705">
      <w:pPr>
        <w:pStyle w:val="21"/>
        <w:ind w:firstLine="0"/>
        <w:rPr>
          <w:i w:val="0"/>
        </w:rPr>
      </w:pPr>
      <w:r w:rsidRPr="00471D9D">
        <w:rPr>
          <w:i w:val="0"/>
        </w:rPr>
        <w:t>2.Товар повинен  мати  інструкцію  з його застосування. Для підтвердження Учасник надає копію інструкції з використання або зразок маркування.</w:t>
      </w:r>
    </w:p>
    <w:p w14:paraId="73E55F25" w14:textId="2DCBED13" w:rsidR="00BA7705" w:rsidRPr="000A5B7F" w:rsidRDefault="00BA7705" w:rsidP="000A5B7F">
      <w:pPr>
        <w:pStyle w:val="a4"/>
        <w:spacing w:after="0"/>
        <w:ind w:left="0"/>
        <w:jc w:val="both"/>
        <w:rPr>
          <w:rFonts w:ascii="Times New Roman" w:hAnsi="Times New Roman"/>
          <w:sz w:val="24"/>
          <w:szCs w:val="24"/>
        </w:rPr>
      </w:pPr>
      <w:r w:rsidRPr="000A5B7F">
        <w:rPr>
          <w:rFonts w:ascii="Times New Roman" w:hAnsi="Times New Roman"/>
          <w:sz w:val="24"/>
          <w:szCs w:val="24"/>
        </w:rPr>
        <w:t xml:space="preserve">3. </w:t>
      </w:r>
      <w:proofErr w:type="spellStart"/>
      <w:r w:rsidRPr="000A5B7F">
        <w:rPr>
          <w:rFonts w:ascii="Times New Roman" w:hAnsi="Times New Roman"/>
          <w:sz w:val="24"/>
          <w:szCs w:val="24"/>
        </w:rPr>
        <w:t>Залишковий</w:t>
      </w:r>
      <w:proofErr w:type="spellEnd"/>
      <w:r w:rsidRPr="000A5B7F">
        <w:rPr>
          <w:rFonts w:ascii="Times New Roman" w:hAnsi="Times New Roman"/>
          <w:sz w:val="24"/>
          <w:szCs w:val="24"/>
        </w:rPr>
        <w:t xml:space="preserve"> </w:t>
      </w:r>
      <w:proofErr w:type="spellStart"/>
      <w:r w:rsidRPr="000A5B7F">
        <w:rPr>
          <w:rFonts w:ascii="Times New Roman" w:hAnsi="Times New Roman"/>
          <w:sz w:val="24"/>
          <w:szCs w:val="24"/>
        </w:rPr>
        <w:t>термін</w:t>
      </w:r>
      <w:proofErr w:type="spellEnd"/>
      <w:r w:rsidRPr="000A5B7F">
        <w:rPr>
          <w:rFonts w:ascii="Times New Roman" w:hAnsi="Times New Roman"/>
          <w:sz w:val="24"/>
          <w:szCs w:val="24"/>
        </w:rPr>
        <w:t xml:space="preserve"> </w:t>
      </w:r>
      <w:proofErr w:type="spellStart"/>
      <w:r w:rsidRPr="000A5B7F">
        <w:rPr>
          <w:rFonts w:ascii="Times New Roman" w:hAnsi="Times New Roman"/>
          <w:sz w:val="24"/>
          <w:szCs w:val="24"/>
        </w:rPr>
        <w:t>придатності</w:t>
      </w:r>
      <w:proofErr w:type="spellEnd"/>
      <w:r w:rsidRPr="000A5B7F">
        <w:rPr>
          <w:rFonts w:ascii="Times New Roman" w:hAnsi="Times New Roman"/>
          <w:sz w:val="24"/>
          <w:szCs w:val="24"/>
        </w:rPr>
        <w:t xml:space="preserve"> товару на момент </w:t>
      </w:r>
      <w:proofErr w:type="spellStart"/>
      <w:r w:rsidRPr="000A5B7F">
        <w:rPr>
          <w:rFonts w:ascii="Times New Roman" w:hAnsi="Times New Roman"/>
          <w:sz w:val="24"/>
          <w:szCs w:val="24"/>
        </w:rPr>
        <w:t>постачання</w:t>
      </w:r>
      <w:proofErr w:type="spellEnd"/>
      <w:r w:rsidRPr="000A5B7F">
        <w:rPr>
          <w:rFonts w:ascii="Times New Roman" w:hAnsi="Times New Roman"/>
          <w:sz w:val="24"/>
          <w:szCs w:val="24"/>
        </w:rPr>
        <w:t xml:space="preserve"> повинен </w:t>
      </w:r>
      <w:proofErr w:type="spellStart"/>
      <w:r w:rsidRPr="000A5B7F">
        <w:rPr>
          <w:rFonts w:ascii="Times New Roman" w:hAnsi="Times New Roman"/>
          <w:sz w:val="24"/>
          <w:szCs w:val="24"/>
        </w:rPr>
        <w:t>складати</w:t>
      </w:r>
      <w:proofErr w:type="spellEnd"/>
      <w:r w:rsidRPr="000A5B7F">
        <w:rPr>
          <w:rFonts w:ascii="Times New Roman" w:hAnsi="Times New Roman"/>
          <w:sz w:val="24"/>
          <w:szCs w:val="24"/>
        </w:rPr>
        <w:t xml:space="preserve"> не </w:t>
      </w:r>
      <w:proofErr w:type="spellStart"/>
      <w:r w:rsidRPr="000A5B7F">
        <w:rPr>
          <w:rFonts w:ascii="Times New Roman" w:hAnsi="Times New Roman"/>
          <w:sz w:val="24"/>
          <w:szCs w:val="24"/>
        </w:rPr>
        <w:t>менше</w:t>
      </w:r>
      <w:proofErr w:type="spellEnd"/>
      <w:r w:rsidRPr="000A5B7F">
        <w:rPr>
          <w:rFonts w:ascii="Times New Roman" w:hAnsi="Times New Roman"/>
          <w:sz w:val="24"/>
          <w:szCs w:val="24"/>
        </w:rPr>
        <w:t xml:space="preserve"> </w:t>
      </w:r>
      <w:proofErr w:type="spellStart"/>
      <w:r w:rsidRPr="000A5B7F">
        <w:rPr>
          <w:rFonts w:ascii="Times New Roman" w:hAnsi="Times New Roman"/>
          <w:sz w:val="24"/>
          <w:szCs w:val="24"/>
        </w:rPr>
        <w:t>ніж</w:t>
      </w:r>
      <w:proofErr w:type="spellEnd"/>
      <w:r w:rsidRPr="000A5B7F">
        <w:rPr>
          <w:rFonts w:ascii="Times New Roman" w:hAnsi="Times New Roman"/>
          <w:sz w:val="24"/>
          <w:szCs w:val="24"/>
        </w:rPr>
        <w:t xml:space="preserve"> 80% </w:t>
      </w:r>
      <w:proofErr w:type="spellStart"/>
      <w:r w:rsidRPr="000A5B7F">
        <w:rPr>
          <w:rFonts w:ascii="Times New Roman" w:hAnsi="Times New Roman"/>
          <w:sz w:val="24"/>
          <w:szCs w:val="24"/>
        </w:rPr>
        <w:t>від</w:t>
      </w:r>
      <w:proofErr w:type="spellEnd"/>
      <w:r w:rsidRPr="000A5B7F">
        <w:rPr>
          <w:rFonts w:ascii="Times New Roman" w:hAnsi="Times New Roman"/>
          <w:sz w:val="24"/>
          <w:szCs w:val="24"/>
        </w:rPr>
        <w:t xml:space="preserve"> </w:t>
      </w:r>
      <w:proofErr w:type="spellStart"/>
      <w:r w:rsidRPr="000A5B7F">
        <w:rPr>
          <w:rFonts w:ascii="Times New Roman" w:hAnsi="Times New Roman"/>
          <w:sz w:val="24"/>
          <w:szCs w:val="24"/>
        </w:rPr>
        <w:t>загального</w:t>
      </w:r>
      <w:proofErr w:type="spellEnd"/>
      <w:r w:rsidRPr="000A5B7F">
        <w:rPr>
          <w:rFonts w:ascii="Times New Roman" w:hAnsi="Times New Roman"/>
          <w:sz w:val="24"/>
          <w:szCs w:val="24"/>
        </w:rPr>
        <w:t xml:space="preserve"> </w:t>
      </w:r>
      <w:proofErr w:type="spellStart"/>
      <w:r w:rsidRPr="000A5B7F">
        <w:rPr>
          <w:rFonts w:ascii="Times New Roman" w:hAnsi="Times New Roman"/>
          <w:sz w:val="24"/>
          <w:szCs w:val="24"/>
        </w:rPr>
        <w:t>терміну</w:t>
      </w:r>
      <w:proofErr w:type="spellEnd"/>
      <w:r w:rsidRPr="000A5B7F">
        <w:rPr>
          <w:rFonts w:ascii="Times New Roman" w:hAnsi="Times New Roman"/>
          <w:sz w:val="24"/>
          <w:szCs w:val="24"/>
        </w:rPr>
        <w:t xml:space="preserve"> </w:t>
      </w:r>
      <w:proofErr w:type="spellStart"/>
      <w:r w:rsidRPr="000A5B7F">
        <w:rPr>
          <w:rFonts w:ascii="Times New Roman" w:hAnsi="Times New Roman"/>
          <w:sz w:val="24"/>
          <w:szCs w:val="24"/>
        </w:rPr>
        <w:t>придатності</w:t>
      </w:r>
      <w:proofErr w:type="spellEnd"/>
      <w:r w:rsidRPr="000A5B7F">
        <w:rPr>
          <w:rFonts w:ascii="Times New Roman" w:hAnsi="Times New Roman"/>
          <w:sz w:val="24"/>
          <w:szCs w:val="24"/>
        </w:rPr>
        <w:t xml:space="preserve">, </w:t>
      </w:r>
      <w:proofErr w:type="spellStart"/>
      <w:r w:rsidRPr="000A5B7F">
        <w:rPr>
          <w:rFonts w:ascii="Times New Roman" w:hAnsi="Times New Roman"/>
          <w:sz w:val="24"/>
          <w:szCs w:val="24"/>
        </w:rPr>
        <w:t>визначеного</w:t>
      </w:r>
      <w:proofErr w:type="spellEnd"/>
      <w:r w:rsidRPr="000A5B7F">
        <w:rPr>
          <w:rFonts w:ascii="Times New Roman" w:hAnsi="Times New Roman"/>
          <w:sz w:val="24"/>
          <w:szCs w:val="24"/>
        </w:rPr>
        <w:t xml:space="preserve"> </w:t>
      </w:r>
      <w:proofErr w:type="spellStart"/>
      <w:r w:rsidRPr="000A5B7F">
        <w:rPr>
          <w:rFonts w:ascii="Times New Roman" w:hAnsi="Times New Roman"/>
          <w:sz w:val="24"/>
          <w:szCs w:val="24"/>
        </w:rPr>
        <w:t>виробником</w:t>
      </w:r>
      <w:proofErr w:type="spellEnd"/>
      <w:r w:rsidRPr="000A5B7F">
        <w:rPr>
          <w:rFonts w:ascii="Times New Roman" w:hAnsi="Times New Roman"/>
          <w:sz w:val="24"/>
          <w:szCs w:val="24"/>
        </w:rPr>
        <w:t xml:space="preserve">. </w:t>
      </w:r>
    </w:p>
    <w:p w14:paraId="654389C7" w14:textId="0D77658A" w:rsidR="00BA7705" w:rsidRPr="000A5B7F" w:rsidRDefault="00A32761" w:rsidP="00BA7705">
      <w:pPr>
        <w:pStyle w:val="Style1"/>
        <w:widowControl/>
        <w:tabs>
          <w:tab w:val="left" w:pos="171"/>
        </w:tabs>
        <w:spacing w:line="240" w:lineRule="auto"/>
        <w:ind w:right="34" w:firstLine="0"/>
        <w:rPr>
          <w:rStyle w:val="FontStyle18"/>
          <w:sz w:val="24"/>
          <w:szCs w:val="24"/>
          <w:lang w:val="uk-UA"/>
        </w:rPr>
      </w:pPr>
      <w:r>
        <w:rPr>
          <w:lang w:val="uk-UA"/>
        </w:rPr>
        <w:t>4</w:t>
      </w:r>
      <w:r w:rsidR="00BA7705" w:rsidRPr="000A5B7F">
        <w:t xml:space="preserve">. </w:t>
      </w:r>
      <w:r w:rsidR="00BA7705" w:rsidRPr="000A5B7F">
        <w:rPr>
          <w:rStyle w:val="FontStyle18"/>
          <w:sz w:val="24"/>
          <w:szCs w:val="24"/>
        </w:rPr>
        <w:t xml:space="preserve">Упаковка Товару повинна </w:t>
      </w:r>
      <w:proofErr w:type="spellStart"/>
      <w:r w:rsidR="00BA7705" w:rsidRPr="000A5B7F">
        <w:rPr>
          <w:rStyle w:val="FontStyle18"/>
          <w:sz w:val="24"/>
          <w:szCs w:val="24"/>
        </w:rPr>
        <w:t>відповідати</w:t>
      </w:r>
      <w:proofErr w:type="spellEnd"/>
      <w:r w:rsidR="00BA7705" w:rsidRPr="000A5B7F">
        <w:rPr>
          <w:rStyle w:val="FontStyle18"/>
          <w:sz w:val="24"/>
          <w:szCs w:val="24"/>
        </w:rPr>
        <w:t xml:space="preserve"> </w:t>
      </w:r>
      <w:proofErr w:type="spellStart"/>
      <w:r w:rsidR="00BA7705" w:rsidRPr="000A5B7F">
        <w:rPr>
          <w:rStyle w:val="FontStyle18"/>
          <w:sz w:val="24"/>
          <w:szCs w:val="24"/>
        </w:rPr>
        <w:t>вимогам</w:t>
      </w:r>
      <w:proofErr w:type="spellEnd"/>
      <w:r w:rsidR="00BA7705" w:rsidRPr="000A5B7F">
        <w:rPr>
          <w:rStyle w:val="FontStyle18"/>
          <w:sz w:val="24"/>
          <w:szCs w:val="24"/>
        </w:rPr>
        <w:t xml:space="preserve"> чинного </w:t>
      </w:r>
      <w:proofErr w:type="spellStart"/>
      <w:r w:rsidR="00BA7705" w:rsidRPr="000A5B7F">
        <w:rPr>
          <w:rStyle w:val="FontStyle18"/>
          <w:sz w:val="24"/>
          <w:szCs w:val="24"/>
        </w:rPr>
        <w:t>законодавства</w:t>
      </w:r>
      <w:proofErr w:type="spellEnd"/>
      <w:r w:rsidR="00BA7705" w:rsidRPr="000A5B7F">
        <w:rPr>
          <w:rStyle w:val="FontStyle18"/>
          <w:sz w:val="24"/>
          <w:szCs w:val="24"/>
        </w:rPr>
        <w:t xml:space="preserve"> </w:t>
      </w:r>
      <w:proofErr w:type="spellStart"/>
      <w:r w:rsidR="00BA7705" w:rsidRPr="000A5B7F">
        <w:rPr>
          <w:rStyle w:val="FontStyle18"/>
          <w:sz w:val="24"/>
          <w:szCs w:val="24"/>
        </w:rPr>
        <w:t>України</w:t>
      </w:r>
      <w:proofErr w:type="spellEnd"/>
      <w:r w:rsidR="00BA7705" w:rsidRPr="000A5B7F">
        <w:rPr>
          <w:rStyle w:val="FontStyle18"/>
          <w:sz w:val="24"/>
          <w:szCs w:val="24"/>
        </w:rPr>
        <w:t xml:space="preserve">, </w:t>
      </w:r>
      <w:proofErr w:type="spellStart"/>
      <w:r w:rsidR="00BA7705" w:rsidRPr="000A5B7F">
        <w:rPr>
          <w:rStyle w:val="FontStyle18"/>
          <w:sz w:val="24"/>
          <w:szCs w:val="24"/>
        </w:rPr>
        <w:t>захищати</w:t>
      </w:r>
      <w:proofErr w:type="spellEnd"/>
      <w:r w:rsidR="00BA7705" w:rsidRPr="000A5B7F">
        <w:rPr>
          <w:rStyle w:val="FontStyle18"/>
          <w:sz w:val="24"/>
          <w:szCs w:val="24"/>
        </w:rPr>
        <w:t xml:space="preserve"> Товар </w:t>
      </w:r>
      <w:proofErr w:type="spellStart"/>
      <w:r w:rsidR="00BA7705" w:rsidRPr="000A5B7F">
        <w:rPr>
          <w:rStyle w:val="FontStyle18"/>
          <w:sz w:val="24"/>
          <w:szCs w:val="24"/>
        </w:rPr>
        <w:t>від</w:t>
      </w:r>
      <w:proofErr w:type="spellEnd"/>
      <w:r w:rsidR="00BA7705" w:rsidRPr="000A5B7F">
        <w:rPr>
          <w:rStyle w:val="FontStyle18"/>
          <w:sz w:val="24"/>
          <w:szCs w:val="24"/>
        </w:rPr>
        <w:t xml:space="preserve"> </w:t>
      </w:r>
      <w:proofErr w:type="spellStart"/>
      <w:r w:rsidR="00BA7705" w:rsidRPr="000A5B7F">
        <w:rPr>
          <w:rStyle w:val="FontStyle18"/>
          <w:sz w:val="24"/>
          <w:szCs w:val="24"/>
        </w:rPr>
        <w:t>ушкоджень</w:t>
      </w:r>
      <w:proofErr w:type="spellEnd"/>
      <w:r w:rsidR="00BA7705" w:rsidRPr="000A5B7F">
        <w:rPr>
          <w:rStyle w:val="FontStyle18"/>
          <w:sz w:val="24"/>
          <w:szCs w:val="24"/>
        </w:rPr>
        <w:t xml:space="preserve"> </w:t>
      </w:r>
      <w:proofErr w:type="spellStart"/>
      <w:r w:rsidR="00BA7705" w:rsidRPr="000A5B7F">
        <w:rPr>
          <w:rStyle w:val="FontStyle18"/>
          <w:sz w:val="24"/>
          <w:szCs w:val="24"/>
        </w:rPr>
        <w:t>під</w:t>
      </w:r>
      <w:proofErr w:type="spellEnd"/>
      <w:r w:rsidR="00BA7705" w:rsidRPr="000A5B7F">
        <w:rPr>
          <w:rStyle w:val="FontStyle18"/>
          <w:sz w:val="24"/>
          <w:szCs w:val="24"/>
        </w:rPr>
        <w:t xml:space="preserve"> час </w:t>
      </w:r>
      <w:proofErr w:type="spellStart"/>
      <w:r w:rsidR="00BA7705" w:rsidRPr="000A5B7F">
        <w:rPr>
          <w:rStyle w:val="FontStyle18"/>
          <w:sz w:val="24"/>
          <w:szCs w:val="24"/>
        </w:rPr>
        <w:t>транспортування</w:t>
      </w:r>
      <w:proofErr w:type="spellEnd"/>
      <w:r w:rsidR="00BA7705" w:rsidRPr="000A5B7F">
        <w:rPr>
          <w:rStyle w:val="FontStyle18"/>
          <w:sz w:val="24"/>
          <w:szCs w:val="24"/>
        </w:rPr>
        <w:t xml:space="preserve">, </w:t>
      </w:r>
      <w:proofErr w:type="spellStart"/>
      <w:r w:rsidR="00BA7705" w:rsidRPr="000A5B7F">
        <w:rPr>
          <w:rStyle w:val="FontStyle18"/>
          <w:sz w:val="24"/>
          <w:szCs w:val="24"/>
        </w:rPr>
        <w:t>вантажно-розвантажувальних</w:t>
      </w:r>
      <w:proofErr w:type="spellEnd"/>
      <w:r w:rsidR="00BA7705" w:rsidRPr="000A5B7F">
        <w:rPr>
          <w:rStyle w:val="FontStyle18"/>
          <w:sz w:val="24"/>
          <w:szCs w:val="24"/>
        </w:rPr>
        <w:t xml:space="preserve"> </w:t>
      </w:r>
      <w:proofErr w:type="spellStart"/>
      <w:r w:rsidR="00BA7705" w:rsidRPr="000A5B7F">
        <w:rPr>
          <w:rStyle w:val="FontStyle18"/>
          <w:sz w:val="24"/>
          <w:szCs w:val="24"/>
        </w:rPr>
        <w:t>робіт</w:t>
      </w:r>
      <w:proofErr w:type="spellEnd"/>
      <w:r w:rsidR="00BA7705" w:rsidRPr="000A5B7F">
        <w:rPr>
          <w:rStyle w:val="FontStyle18"/>
          <w:sz w:val="24"/>
          <w:szCs w:val="24"/>
        </w:rPr>
        <w:t xml:space="preserve">. </w:t>
      </w:r>
      <w:proofErr w:type="spellStart"/>
      <w:r w:rsidR="00BA7705" w:rsidRPr="000A5B7F">
        <w:rPr>
          <w:rStyle w:val="FontStyle18"/>
          <w:sz w:val="24"/>
          <w:szCs w:val="24"/>
        </w:rPr>
        <w:t>Маркування</w:t>
      </w:r>
      <w:proofErr w:type="spellEnd"/>
      <w:r w:rsidR="00BA7705" w:rsidRPr="000A5B7F">
        <w:rPr>
          <w:rStyle w:val="FontStyle18"/>
          <w:sz w:val="24"/>
          <w:szCs w:val="24"/>
        </w:rPr>
        <w:t xml:space="preserve"> Товару повинно </w:t>
      </w:r>
      <w:proofErr w:type="spellStart"/>
      <w:r w:rsidR="00BA7705" w:rsidRPr="000A5B7F">
        <w:rPr>
          <w:rStyle w:val="FontStyle18"/>
          <w:sz w:val="24"/>
          <w:szCs w:val="24"/>
        </w:rPr>
        <w:t>відповідати</w:t>
      </w:r>
      <w:proofErr w:type="spellEnd"/>
      <w:r w:rsidR="00BA7705" w:rsidRPr="000A5B7F">
        <w:rPr>
          <w:rStyle w:val="FontStyle18"/>
          <w:sz w:val="24"/>
          <w:szCs w:val="24"/>
        </w:rPr>
        <w:t xml:space="preserve"> нормам чинного </w:t>
      </w:r>
      <w:proofErr w:type="spellStart"/>
      <w:r w:rsidR="00BA7705" w:rsidRPr="000A5B7F">
        <w:rPr>
          <w:rStyle w:val="FontStyle18"/>
          <w:sz w:val="24"/>
          <w:szCs w:val="24"/>
        </w:rPr>
        <w:t>законодавства</w:t>
      </w:r>
      <w:proofErr w:type="spellEnd"/>
      <w:r w:rsidR="00BA7705" w:rsidRPr="000A5B7F">
        <w:rPr>
          <w:rStyle w:val="FontStyle18"/>
          <w:sz w:val="24"/>
          <w:szCs w:val="24"/>
        </w:rPr>
        <w:t xml:space="preserve"> </w:t>
      </w:r>
      <w:proofErr w:type="spellStart"/>
      <w:r w:rsidR="00BA7705" w:rsidRPr="000A5B7F">
        <w:rPr>
          <w:rStyle w:val="FontStyle18"/>
          <w:sz w:val="24"/>
          <w:szCs w:val="24"/>
        </w:rPr>
        <w:t>України</w:t>
      </w:r>
      <w:proofErr w:type="spellEnd"/>
    </w:p>
    <w:p w14:paraId="66FAB7DB" w14:textId="77777777" w:rsidR="00BA7705" w:rsidRDefault="00BA7705" w:rsidP="00BA7705">
      <w:pPr>
        <w:pStyle w:val="10"/>
        <w:ind w:left="-567" w:firstLine="700"/>
        <w:jc w:val="both"/>
        <w:rPr>
          <w:i/>
          <w:lang w:val="uk-UA"/>
        </w:rPr>
      </w:pPr>
    </w:p>
    <w:tbl>
      <w:tblPr>
        <w:tblW w:w="9372" w:type="dxa"/>
        <w:tblInd w:w="92" w:type="dxa"/>
        <w:tblLook w:val="04A0" w:firstRow="1" w:lastRow="0" w:firstColumn="1" w:lastColumn="0" w:noHBand="0" w:noVBand="1"/>
      </w:tblPr>
      <w:tblGrid>
        <w:gridCol w:w="520"/>
        <w:gridCol w:w="6017"/>
        <w:gridCol w:w="1417"/>
        <w:gridCol w:w="1418"/>
      </w:tblGrid>
      <w:tr w:rsidR="00BA7705" w:rsidRPr="004632CD" w14:paraId="0F7E712A" w14:textId="77777777" w:rsidTr="000F6386">
        <w:trPr>
          <w:trHeight w:val="570"/>
        </w:trPr>
        <w:tc>
          <w:tcPr>
            <w:tcW w:w="5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B6C2A4B" w14:textId="77777777" w:rsidR="00BA7705" w:rsidRPr="004632CD" w:rsidRDefault="00BA7705" w:rsidP="00365E00">
            <w:pPr>
              <w:spacing w:after="0" w:line="240" w:lineRule="auto"/>
              <w:jc w:val="center"/>
              <w:rPr>
                <w:rFonts w:ascii="Times New Roman" w:hAnsi="Times New Roman"/>
                <w:color w:val="000000"/>
                <w:sz w:val="24"/>
                <w:szCs w:val="24"/>
                <w:lang w:eastAsia="ru-RU"/>
              </w:rPr>
            </w:pPr>
            <w:r w:rsidRPr="004632CD">
              <w:rPr>
                <w:rFonts w:ascii="Times New Roman" w:hAnsi="Times New Roman"/>
                <w:color w:val="000000"/>
                <w:sz w:val="24"/>
                <w:szCs w:val="24"/>
                <w:lang w:eastAsia="ru-RU"/>
              </w:rPr>
              <w:t>№ з/п</w:t>
            </w:r>
          </w:p>
        </w:tc>
        <w:tc>
          <w:tcPr>
            <w:tcW w:w="6017" w:type="dxa"/>
            <w:tcBorders>
              <w:top w:val="single" w:sz="8" w:space="0" w:color="auto"/>
              <w:left w:val="nil"/>
              <w:bottom w:val="single" w:sz="4" w:space="0" w:color="auto"/>
              <w:right w:val="single" w:sz="4" w:space="0" w:color="auto"/>
            </w:tcBorders>
            <w:shd w:val="clear" w:color="auto" w:fill="auto"/>
            <w:vAlign w:val="center"/>
            <w:hideMark/>
          </w:tcPr>
          <w:p w14:paraId="3F9F6200" w14:textId="77777777" w:rsidR="00BA7705" w:rsidRPr="004632CD" w:rsidRDefault="00BA7705" w:rsidP="00365E00">
            <w:pPr>
              <w:spacing w:after="0" w:line="240" w:lineRule="auto"/>
              <w:jc w:val="center"/>
              <w:rPr>
                <w:rFonts w:ascii="Times New Roman" w:hAnsi="Times New Roman"/>
                <w:color w:val="000000"/>
                <w:sz w:val="24"/>
                <w:szCs w:val="24"/>
                <w:lang w:eastAsia="ru-RU"/>
              </w:rPr>
            </w:pPr>
            <w:r w:rsidRPr="004632CD">
              <w:rPr>
                <w:rFonts w:ascii="Times New Roman" w:hAnsi="Times New Roman"/>
                <w:color w:val="000000"/>
                <w:sz w:val="24"/>
                <w:szCs w:val="24"/>
                <w:lang w:eastAsia="ru-RU"/>
              </w:rPr>
              <w:t>Найменування</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607F8346" w14:textId="77777777" w:rsidR="00BA7705" w:rsidRPr="004632CD" w:rsidRDefault="00BA7705" w:rsidP="00365E00">
            <w:pPr>
              <w:spacing w:after="0" w:line="240" w:lineRule="auto"/>
              <w:jc w:val="center"/>
              <w:rPr>
                <w:rFonts w:ascii="Times New Roman" w:hAnsi="Times New Roman"/>
                <w:color w:val="000000"/>
                <w:sz w:val="24"/>
                <w:szCs w:val="24"/>
                <w:lang w:eastAsia="ru-RU"/>
              </w:rPr>
            </w:pPr>
            <w:r w:rsidRPr="004632CD">
              <w:rPr>
                <w:rFonts w:ascii="Times New Roman" w:hAnsi="Times New Roman"/>
                <w:color w:val="000000"/>
                <w:sz w:val="24"/>
                <w:szCs w:val="24"/>
                <w:lang w:eastAsia="ru-RU"/>
              </w:rPr>
              <w:t>Одиниця виміру</w:t>
            </w:r>
          </w:p>
        </w:tc>
        <w:tc>
          <w:tcPr>
            <w:tcW w:w="1418" w:type="dxa"/>
            <w:tcBorders>
              <w:top w:val="single" w:sz="8" w:space="0" w:color="auto"/>
              <w:left w:val="nil"/>
              <w:bottom w:val="single" w:sz="4" w:space="0" w:color="auto"/>
              <w:right w:val="single" w:sz="8" w:space="0" w:color="auto"/>
            </w:tcBorders>
            <w:shd w:val="clear" w:color="auto" w:fill="auto"/>
            <w:noWrap/>
            <w:vAlign w:val="center"/>
            <w:hideMark/>
          </w:tcPr>
          <w:p w14:paraId="16DBF624" w14:textId="77777777" w:rsidR="00BA7705" w:rsidRPr="004632CD" w:rsidRDefault="00BA7705" w:rsidP="00365E00">
            <w:pPr>
              <w:spacing w:after="0" w:line="240" w:lineRule="auto"/>
              <w:jc w:val="center"/>
              <w:rPr>
                <w:rFonts w:ascii="Times New Roman" w:hAnsi="Times New Roman"/>
                <w:color w:val="000000"/>
                <w:sz w:val="24"/>
                <w:szCs w:val="24"/>
                <w:lang w:eastAsia="ru-RU"/>
              </w:rPr>
            </w:pPr>
            <w:r w:rsidRPr="004632CD">
              <w:rPr>
                <w:rFonts w:ascii="Times New Roman" w:hAnsi="Times New Roman"/>
                <w:color w:val="000000"/>
                <w:sz w:val="24"/>
                <w:szCs w:val="24"/>
                <w:lang w:eastAsia="ru-RU"/>
              </w:rPr>
              <w:t>Кількість</w:t>
            </w:r>
          </w:p>
        </w:tc>
      </w:tr>
      <w:tr w:rsidR="00BA7705" w:rsidRPr="004632CD" w14:paraId="5BFA6963" w14:textId="77777777" w:rsidTr="000F6386">
        <w:trPr>
          <w:trHeight w:val="66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14:paraId="00C80093" w14:textId="77777777" w:rsidR="00BA7705" w:rsidRPr="004632CD" w:rsidRDefault="00BA7705" w:rsidP="00365E00">
            <w:pPr>
              <w:spacing w:after="0" w:line="240" w:lineRule="auto"/>
              <w:jc w:val="center"/>
              <w:rPr>
                <w:rFonts w:ascii="Times New Roman" w:hAnsi="Times New Roman"/>
                <w:color w:val="000000"/>
                <w:sz w:val="24"/>
                <w:szCs w:val="24"/>
                <w:lang w:eastAsia="ru-RU"/>
              </w:rPr>
            </w:pPr>
            <w:r w:rsidRPr="004632CD">
              <w:rPr>
                <w:rFonts w:ascii="Times New Roman" w:hAnsi="Times New Roman"/>
                <w:color w:val="000000"/>
                <w:sz w:val="24"/>
                <w:szCs w:val="24"/>
                <w:lang w:eastAsia="ru-RU"/>
              </w:rPr>
              <w:t>1.</w:t>
            </w:r>
          </w:p>
        </w:tc>
        <w:tc>
          <w:tcPr>
            <w:tcW w:w="6017" w:type="dxa"/>
            <w:tcBorders>
              <w:top w:val="nil"/>
              <w:left w:val="nil"/>
              <w:bottom w:val="single" w:sz="4" w:space="0" w:color="auto"/>
              <w:right w:val="single" w:sz="4" w:space="0" w:color="auto"/>
            </w:tcBorders>
            <w:shd w:val="clear" w:color="auto" w:fill="auto"/>
            <w:vAlign w:val="center"/>
            <w:hideMark/>
          </w:tcPr>
          <w:p w14:paraId="144759CF" w14:textId="284A066A" w:rsidR="003A5CBC" w:rsidRPr="003A5CBC" w:rsidRDefault="003A5CBC" w:rsidP="003A5CBC">
            <w:pPr>
              <w:spacing w:after="0" w:line="240" w:lineRule="auto"/>
              <w:rPr>
                <w:rFonts w:ascii="Times New Roman" w:hAnsi="Times New Roman"/>
                <w:color w:val="000000"/>
                <w:sz w:val="24"/>
                <w:szCs w:val="24"/>
                <w:lang w:eastAsia="ru-RU"/>
              </w:rPr>
            </w:pPr>
            <w:proofErr w:type="spellStart"/>
            <w:r w:rsidRPr="003A5CBC">
              <w:rPr>
                <w:rFonts w:ascii="Times New Roman" w:hAnsi="Times New Roman"/>
                <w:color w:val="000000"/>
                <w:sz w:val="24"/>
                <w:szCs w:val="24"/>
                <w:lang w:eastAsia="ru-RU"/>
              </w:rPr>
              <w:t>Суміш</w:t>
            </w:r>
            <w:proofErr w:type="spellEnd"/>
            <w:r w:rsidRPr="003A5CBC">
              <w:rPr>
                <w:rFonts w:ascii="Times New Roman" w:hAnsi="Times New Roman"/>
                <w:color w:val="000000"/>
                <w:sz w:val="24"/>
                <w:szCs w:val="24"/>
                <w:lang w:eastAsia="ru-RU"/>
              </w:rPr>
              <w:t xml:space="preserve"> суха </w:t>
            </w:r>
            <w:proofErr w:type="spellStart"/>
            <w:r w:rsidRPr="003A5CBC">
              <w:rPr>
                <w:rFonts w:ascii="Times New Roman" w:hAnsi="Times New Roman"/>
                <w:color w:val="000000"/>
                <w:sz w:val="24"/>
                <w:szCs w:val="24"/>
                <w:lang w:eastAsia="ru-RU"/>
              </w:rPr>
              <w:t>молочна</w:t>
            </w:r>
            <w:proofErr w:type="spellEnd"/>
            <w:r w:rsidRPr="003A5CBC">
              <w:rPr>
                <w:rFonts w:ascii="Times New Roman" w:hAnsi="Times New Roman"/>
                <w:color w:val="000000"/>
                <w:sz w:val="24"/>
                <w:szCs w:val="24"/>
                <w:lang w:eastAsia="ru-RU"/>
              </w:rPr>
              <w:t xml:space="preserve"> «Малютка - 1» для </w:t>
            </w:r>
            <w:proofErr w:type="spellStart"/>
            <w:r>
              <w:rPr>
                <w:rFonts w:ascii="Times New Roman" w:hAnsi="Times New Roman"/>
                <w:color w:val="000000"/>
                <w:sz w:val="24"/>
                <w:szCs w:val="24"/>
                <w:lang w:eastAsia="ru-RU"/>
              </w:rPr>
              <w:t>дітей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віком</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від</w:t>
            </w:r>
            <w:proofErr w:type="spellEnd"/>
            <w:r>
              <w:rPr>
                <w:rFonts w:ascii="Times New Roman" w:hAnsi="Times New Roman"/>
                <w:color w:val="000000"/>
                <w:sz w:val="24"/>
                <w:szCs w:val="24"/>
                <w:lang w:eastAsia="ru-RU"/>
              </w:rPr>
              <w:t xml:space="preserve"> 0 до 6 </w:t>
            </w:r>
            <w:proofErr w:type="spellStart"/>
            <w:proofErr w:type="gramStart"/>
            <w:r>
              <w:rPr>
                <w:rFonts w:ascii="Times New Roman" w:hAnsi="Times New Roman"/>
                <w:color w:val="000000"/>
                <w:sz w:val="24"/>
                <w:szCs w:val="24"/>
                <w:lang w:eastAsia="ru-RU"/>
              </w:rPr>
              <w:t>місяців</w:t>
            </w:r>
            <w:proofErr w:type="spellEnd"/>
            <w:r>
              <w:rPr>
                <w:rFonts w:ascii="Times New Roman" w:hAnsi="Times New Roman"/>
                <w:color w:val="000000"/>
                <w:sz w:val="24"/>
                <w:szCs w:val="24"/>
                <w:lang w:eastAsia="ru-RU"/>
              </w:rPr>
              <w:t>,</w:t>
            </w:r>
            <w:r>
              <w:rPr>
                <w:rFonts w:ascii="Times New Roman" w:hAnsi="Times New Roman"/>
                <w:color w:val="000000"/>
                <w:sz w:val="24"/>
                <w:szCs w:val="24"/>
                <w:lang w:val="uk-UA" w:eastAsia="ru-RU"/>
              </w:rPr>
              <w:t xml:space="preserve">  </w:t>
            </w:r>
            <w:r w:rsidRPr="003A5CBC">
              <w:rPr>
                <w:rFonts w:ascii="Times New Roman" w:hAnsi="Times New Roman"/>
                <w:color w:val="000000"/>
                <w:sz w:val="24"/>
                <w:szCs w:val="24"/>
                <w:lang w:eastAsia="ru-RU"/>
              </w:rPr>
              <w:t>вага</w:t>
            </w:r>
            <w:proofErr w:type="gramEnd"/>
            <w:r w:rsidRPr="003A5CBC">
              <w:rPr>
                <w:rFonts w:ascii="Times New Roman" w:hAnsi="Times New Roman"/>
                <w:color w:val="000000"/>
                <w:sz w:val="24"/>
                <w:szCs w:val="24"/>
                <w:lang w:eastAsia="ru-RU"/>
              </w:rPr>
              <w:t xml:space="preserve"> -350г (</w:t>
            </w:r>
            <w:proofErr w:type="spellStart"/>
            <w:r w:rsidRPr="003A5CBC">
              <w:rPr>
                <w:rFonts w:ascii="Times New Roman" w:hAnsi="Times New Roman"/>
                <w:color w:val="000000"/>
                <w:sz w:val="24"/>
                <w:szCs w:val="24"/>
                <w:lang w:eastAsia="ru-RU"/>
              </w:rPr>
              <w:t>або</w:t>
            </w:r>
            <w:proofErr w:type="spellEnd"/>
            <w:r w:rsidRPr="003A5CBC">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еквівалент</w:t>
            </w:r>
            <w:proofErr w:type="spellEnd"/>
            <w:r>
              <w:rPr>
                <w:rFonts w:ascii="Times New Roman" w:hAnsi="Times New Roman"/>
                <w:color w:val="000000"/>
                <w:sz w:val="24"/>
                <w:szCs w:val="24"/>
                <w:lang w:eastAsia="ru-RU"/>
              </w:rPr>
              <w:t>)</w:t>
            </w:r>
          </w:p>
          <w:p w14:paraId="13CAB03E" w14:textId="3B88A7D9" w:rsidR="00BA7705" w:rsidRPr="004632CD" w:rsidRDefault="00BA7705" w:rsidP="003A5CBC">
            <w:pPr>
              <w:spacing w:after="0" w:line="240" w:lineRule="auto"/>
              <w:rPr>
                <w:rFonts w:ascii="Times New Roman" w:hAnsi="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14:paraId="61D7EDC6" w14:textId="089B9238" w:rsidR="00BA7705" w:rsidRPr="001A7D2D" w:rsidRDefault="003A5CBC" w:rsidP="00365E00">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шт.</w:t>
            </w:r>
          </w:p>
        </w:tc>
        <w:tc>
          <w:tcPr>
            <w:tcW w:w="1418" w:type="dxa"/>
            <w:tcBorders>
              <w:top w:val="nil"/>
              <w:left w:val="nil"/>
              <w:bottom w:val="single" w:sz="4" w:space="0" w:color="auto"/>
              <w:right w:val="single" w:sz="8" w:space="0" w:color="auto"/>
            </w:tcBorders>
            <w:shd w:val="clear" w:color="auto" w:fill="auto"/>
            <w:noWrap/>
            <w:vAlign w:val="center"/>
            <w:hideMark/>
          </w:tcPr>
          <w:p w14:paraId="33C9B390" w14:textId="7D0FA711" w:rsidR="00BA7705" w:rsidRPr="000F6386" w:rsidRDefault="003A5CBC" w:rsidP="00365E00">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14</w:t>
            </w:r>
          </w:p>
        </w:tc>
      </w:tr>
      <w:tr w:rsidR="001A7D2D" w:rsidRPr="004632CD" w14:paraId="297820BF" w14:textId="77777777" w:rsidTr="000F6386">
        <w:trPr>
          <w:trHeight w:val="660"/>
        </w:trPr>
        <w:tc>
          <w:tcPr>
            <w:tcW w:w="520" w:type="dxa"/>
            <w:tcBorders>
              <w:top w:val="nil"/>
              <w:left w:val="single" w:sz="8" w:space="0" w:color="auto"/>
              <w:bottom w:val="single" w:sz="4" w:space="0" w:color="auto"/>
              <w:right w:val="single" w:sz="4" w:space="0" w:color="auto"/>
            </w:tcBorders>
            <w:shd w:val="clear" w:color="auto" w:fill="auto"/>
            <w:noWrap/>
            <w:vAlign w:val="center"/>
          </w:tcPr>
          <w:p w14:paraId="631FE9A7" w14:textId="204AD984" w:rsidR="001A7D2D" w:rsidRPr="001A7D2D" w:rsidRDefault="001A7D2D" w:rsidP="00365E00">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2.</w:t>
            </w:r>
          </w:p>
        </w:tc>
        <w:tc>
          <w:tcPr>
            <w:tcW w:w="6017" w:type="dxa"/>
            <w:tcBorders>
              <w:top w:val="nil"/>
              <w:left w:val="nil"/>
              <w:bottom w:val="single" w:sz="4" w:space="0" w:color="auto"/>
              <w:right w:val="single" w:sz="4" w:space="0" w:color="auto"/>
            </w:tcBorders>
            <w:shd w:val="clear" w:color="auto" w:fill="auto"/>
            <w:vAlign w:val="center"/>
          </w:tcPr>
          <w:p w14:paraId="5A53A0B4" w14:textId="5D531CB9" w:rsidR="001A7D2D" w:rsidRPr="003A5CBC" w:rsidRDefault="003A5CBC" w:rsidP="003A5CBC">
            <w:pPr>
              <w:spacing w:after="0" w:line="240" w:lineRule="auto"/>
              <w:rPr>
                <w:rFonts w:ascii="Times New Roman" w:hAnsi="Times New Roman"/>
                <w:color w:val="000000"/>
                <w:sz w:val="24"/>
                <w:szCs w:val="24"/>
                <w:lang w:eastAsia="ru-RU"/>
              </w:rPr>
            </w:pPr>
            <w:proofErr w:type="spellStart"/>
            <w:r w:rsidRPr="003A5CBC">
              <w:rPr>
                <w:rFonts w:ascii="Times New Roman" w:hAnsi="Times New Roman"/>
                <w:color w:val="000000"/>
                <w:sz w:val="24"/>
                <w:szCs w:val="24"/>
                <w:lang w:eastAsia="ru-RU"/>
              </w:rPr>
              <w:t>Суміш</w:t>
            </w:r>
            <w:proofErr w:type="spellEnd"/>
            <w:r w:rsidRPr="003A5CBC">
              <w:rPr>
                <w:rFonts w:ascii="Times New Roman" w:hAnsi="Times New Roman"/>
                <w:color w:val="000000"/>
                <w:sz w:val="24"/>
                <w:szCs w:val="24"/>
                <w:lang w:eastAsia="ru-RU"/>
              </w:rPr>
              <w:t xml:space="preserve"> суха </w:t>
            </w:r>
            <w:proofErr w:type="spellStart"/>
            <w:r w:rsidRPr="003A5CBC">
              <w:rPr>
                <w:rFonts w:ascii="Times New Roman" w:hAnsi="Times New Roman"/>
                <w:color w:val="000000"/>
                <w:sz w:val="24"/>
                <w:szCs w:val="24"/>
                <w:lang w:eastAsia="ru-RU"/>
              </w:rPr>
              <w:t>молочна</w:t>
            </w:r>
            <w:proofErr w:type="spellEnd"/>
            <w:r w:rsidRPr="003A5CBC">
              <w:rPr>
                <w:rFonts w:ascii="Times New Roman" w:hAnsi="Times New Roman"/>
                <w:color w:val="000000"/>
                <w:sz w:val="24"/>
                <w:szCs w:val="24"/>
                <w:lang w:eastAsia="ru-RU"/>
              </w:rPr>
              <w:t xml:space="preserve"> «Малютка - 2»</w:t>
            </w:r>
            <w:r>
              <w:rPr>
                <w:rFonts w:ascii="Times New Roman" w:hAnsi="Times New Roman"/>
                <w:color w:val="000000"/>
                <w:sz w:val="24"/>
                <w:szCs w:val="24"/>
                <w:lang w:eastAsia="ru-RU"/>
              </w:rPr>
              <w:t xml:space="preserve"> для </w:t>
            </w:r>
            <w:proofErr w:type="spellStart"/>
            <w:r>
              <w:rPr>
                <w:rFonts w:ascii="Times New Roman" w:hAnsi="Times New Roman"/>
                <w:color w:val="000000"/>
                <w:sz w:val="24"/>
                <w:szCs w:val="24"/>
                <w:lang w:eastAsia="ru-RU"/>
              </w:rPr>
              <w:t>дітей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від</w:t>
            </w:r>
            <w:proofErr w:type="spellEnd"/>
            <w:r>
              <w:rPr>
                <w:rFonts w:ascii="Times New Roman" w:hAnsi="Times New Roman"/>
                <w:color w:val="000000"/>
                <w:sz w:val="24"/>
                <w:szCs w:val="24"/>
                <w:lang w:eastAsia="ru-RU"/>
              </w:rPr>
              <w:t xml:space="preserve"> 6 до 12 </w:t>
            </w:r>
            <w:proofErr w:type="spellStart"/>
            <w:r>
              <w:rPr>
                <w:rFonts w:ascii="Times New Roman" w:hAnsi="Times New Roman"/>
                <w:color w:val="000000"/>
                <w:sz w:val="24"/>
                <w:szCs w:val="24"/>
                <w:lang w:eastAsia="ru-RU"/>
              </w:rPr>
              <w:t>місяців</w:t>
            </w:r>
            <w:proofErr w:type="spellEnd"/>
            <w:r>
              <w:rPr>
                <w:rFonts w:ascii="Times New Roman" w:hAnsi="Times New Roman"/>
                <w:color w:val="000000"/>
                <w:sz w:val="24"/>
                <w:szCs w:val="24"/>
                <w:lang w:eastAsia="ru-RU"/>
              </w:rPr>
              <w:t>,</w:t>
            </w:r>
            <w:r>
              <w:rPr>
                <w:rFonts w:ascii="Times New Roman" w:hAnsi="Times New Roman"/>
                <w:color w:val="000000"/>
                <w:sz w:val="24"/>
                <w:szCs w:val="24"/>
                <w:lang w:val="uk-UA" w:eastAsia="ru-RU"/>
              </w:rPr>
              <w:t xml:space="preserve">  </w:t>
            </w:r>
            <w:r w:rsidRPr="003A5CBC">
              <w:rPr>
                <w:rFonts w:ascii="Times New Roman" w:hAnsi="Times New Roman"/>
                <w:color w:val="000000"/>
                <w:sz w:val="24"/>
                <w:szCs w:val="24"/>
                <w:lang w:eastAsia="ru-RU"/>
              </w:rPr>
              <w:t>вага - 350 г (</w:t>
            </w:r>
            <w:proofErr w:type="spellStart"/>
            <w:r w:rsidRPr="003A5CBC">
              <w:rPr>
                <w:rFonts w:ascii="Times New Roman" w:hAnsi="Times New Roman"/>
                <w:color w:val="000000"/>
                <w:sz w:val="24"/>
                <w:szCs w:val="24"/>
                <w:lang w:eastAsia="ru-RU"/>
              </w:rPr>
              <w:t>або</w:t>
            </w:r>
            <w:proofErr w:type="spellEnd"/>
            <w:r w:rsidRPr="003A5CBC">
              <w:rPr>
                <w:rFonts w:ascii="Times New Roman" w:hAnsi="Times New Roman"/>
                <w:color w:val="000000"/>
                <w:sz w:val="24"/>
                <w:szCs w:val="24"/>
                <w:lang w:eastAsia="ru-RU"/>
              </w:rPr>
              <w:t xml:space="preserve"> </w:t>
            </w:r>
            <w:proofErr w:type="spellStart"/>
            <w:r w:rsidRPr="003A5CBC">
              <w:rPr>
                <w:rFonts w:ascii="Times New Roman" w:hAnsi="Times New Roman"/>
                <w:color w:val="000000"/>
                <w:sz w:val="24"/>
                <w:szCs w:val="24"/>
                <w:lang w:eastAsia="ru-RU"/>
              </w:rPr>
              <w:t>еквівалент</w:t>
            </w:r>
            <w:proofErr w:type="spellEnd"/>
            <w:r w:rsidRPr="003A5CBC">
              <w:rPr>
                <w:rFonts w:ascii="Times New Roman" w:hAnsi="Times New Roman"/>
                <w:color w:val="000000"/>
                <w:sz w:val="24"/>
                <w:szCs w:val="24"/>
                <w:lang w:eastAsia="ru-RU"/>
              </w:rPr>
              <w:t>),</w:t>
            </w:r>
          </w:p>
        </w:tc>
        <w:tc>
          <w:tcPr>
            <w:tcW w:w="1417" w:type="dxa"/>
            <w:tcBorders>
              <w:top w:val="nil"/>
              <w:left w:val="nil"/>
              <w:bottom w:val="single" w:sz="4" w:space="0" w:color="auto"/>
              <w:right w:val="single" w:sz="4" w:space="0" w:color="auto"/>
            </w:tcBorders>
            <w:shd w:val="clear" w:color="auto" w:fill="auto"/>
            <w:noWrap/>
            <w:vAlign w:val="center"/>
          </w:tcPr>
          <w:p w14:paraId="55490EF4" w14:textId="756F7CA6" w:rsidR="001A7D2D" w:rsidRDefault="001A7D2D" w:rsidP="00365E00">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eastAsia="ru-RU"/>
              </w:rPr>
              <w:t>шт.</w:t>
            </w:r>
          </w:p>
        </w:tc>
        <w:tc>
          <w:tcPr>
            <w:tcW w:w="1418" w:type="dxa"/>
            <w:tcBorders>
              <w:top w:val="nil"/>
              <w:left w:val="nil"/>
              <w:bottom w:val="single" w:sz="4" w:space="0" w:color="auto"/>
              <w:right w:val="single" w:sz="8" w:space="0" w:color="auto"/>
            </w:tcBorders>
            <w:shd w:val="clear" w:color="auto" w:fill="auto"/>
            <w:noWrap/>
            <w:vAlign w:val="center"/>
          </w:tcPr>
          <w:p w14:paraId="6ECF8041" w14:textId="3CB4138E" w:rsidR="001A7D2D" w:rsidRPr="000F6386" w:rsidRDefault="003A5CBC" w:rsidP="00365E00">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24</w:t>
            </w:r>
          </w:p>
        </w:tc>
      </w:tr>
    </w:tbl>
    <w:p w14:paraId="0A47BAB3" w14:textId="77777777" w:rsidR="00BA7705" w:rsidRPr="00992ACE" w:rsidRDefault="00BA7705" w:rsidP="00BA7705">
      <w:pPr>
        <w:pStyle w:val="10"/>
        <w:jc w:val="both"/>
        <w:rPr>
          <w:i/>
          <w:lang w:val="uk-UA"/>
        </w:rPr>
      </w:pPr>
    </w:p>
    <w:p w14:paraId="7CD215E1" w14:textId="6B05AFEC" w:rsidR="00BA7705" w:rsidRPr="004C2F8A" w:rsidRDefault="00BA7705" w:rsidP="00BA7705">
      <w:pPr>
        <w:shd w:val="clear" w:color="auto" w:fill="FFFFFF"/>
        <w:spacing w:after="0"/>
        <w:jc w:val="both"/>
        <w:outlineLvl w:val="1"/>
        <w:rPr>
          <w:rFonts w:ascii="Times New Roman" w:hAnsi="Times New Roman"/>
          <w:color w:val="000000"/>
          <w:sz w:val="24"/>
          <w:szCs w:val="24"/>
        </w:rPr>
      </w:pPr>
      <w:r w:rsidRPr="003A5CBC">
        <w:rPr>
          <w:rFonts w:ascii="Times New Roman" w:hAnsi="Times New Roman"/>
          <w:sz w:val="24"/>
          <w:szCs w:val="24"/>
          <w:lang w:val="uk-UA"/>
        </w:rPr>
        <w:t>1.</w:t>
      </w:r>
      <w:bookmarkStart w:id="0" w:name="_GoBack"/>
      <w:bookmarkEnd w:id="0"/>
      <w:r w:rsidRPr="003A5CBC">
        <w:rPr>
          <w:rFonts w:ascii="Times New Roman" w:hAnsi="Times New Roman"/>
          <w:sz w:val="24"/>
          <w:szCs w:val="24"/>
          <w:lang w:val="uk-UA"/>
        </w:rPr>
        <w:t xml:space="preserve"> </w:t>
      </w:r>
      <w:r w:rsidRPr="003A5CBC">
        <w:rPr>
          <w:rFonts w:ascii="Times New Roman" w:hAnsi="Times New Roman"/>
          <w:b/>
          <w:sz w:val="24"/>
          <w:szCs w:val="24"/>
          <w:lang w:val="uk-UA"/>
        </w:rPr>
        <w:t>Суміш суха молочна «Малютка</w:t>
      </w:r>
      <w:r w:rsidR="003D5DCC">
        <w:rPr>
          <w:rFonts w:ascii="Times New Roman" w:hAnsi="Times New Roman"/>
          <w:b/>
          <w:sz w:val="24"/>
          <w:szCs w:val="24"/>
          <w:lang w:val="uk-UA"/>
        </w:rPr>
        <w:t>-1</w:t>
      </w:r>
      <w:r w:rsidRPr="003A5CBC">
        <w:rPr>
          <w:rFonts w:ascii="Times New Roman" w:hAnsi="Times New Roman"/>
          <w:b/>
          <w:sz w:val="24"/>
          <w:szCs w:val="24"/>
          <w:lang w:val="uk-UA"/>
        </w:rPr>
        <w:t>» для дітей віком від 0 до 6 місяців</w:t>
      </w:r>
      <w:r w:rsidRPr="003A5CBC">
        <w:rPr>
          <w:rFonts w:ascii="Times New Roman" w:hAnsi="Times New Roman"/>
          <w:sz w:val="24"/>
          <w:szCs w:val="24"/>
          <w:lang w:val="uk-UA"/>
        </w:rPr>
        <w:t xml:space="preserve"> </w:t>
      </w:r>
      <w:r w:rsidR="003A5CBC">
        <w:rPr>
          <w:rFonts w:ascii="Times New Roman" w:hAnsi="Times New Roman"/>
          <w:sz w:val="24"/>
          <w:szCs w:val="24"/>
          <w:lang w:val="uk-UA"/>
        </w:rPr>
        <w:t xml:space="preserve">(або еквівалент) </w:t>
      </w:r>
      <w:r w:rsidRPr="003A5CBC">
        <w:rPr>
          <w:rFonts w:ascii="Times New Roman" w:hAnsi="Times New Roman"/>
          <w:sz w:val="24"/>
          <w:szCs w:val="24"/>
          <w:lang w:val="uk-UA"/>
        </w:rPr>
        <w:t xml:space="preserve">-  адаптована  молочна  суміш - замінник  грудного  молока  для  вигодовування дітей від  народження  до  6 – ти  місяців. </w:t>
      </w:r>
      <w:proofErr w:type="spellStart"/>
      <w:proofErr w:type="gramStart"/>
      <w:r w:rsidRPr="004632CD">
        <w:rPr>
          <w:rFonts w:ascii="Times New Roman" w:hAnsi="Times New Roman"/>
          <w:sz w:val="24"/>
          <w:szCs w:val="24"/>
        </w:rPr>
        <w:t>Суміш</w:t>
      </w:r>
      <w:proofErr w:type="spellEnd"/>
      <w:r w:rsidRPr="004632CD">
        <w:rPr>
          <w:rFonts w:ascii="Times New Roman" w:hAnsi="Times New Roman"/>
          <w:sz w:val="24"/>
          <w:szCs w:val="24"/>
        </w:rPr>
        <w:t xml:space="preserve">  </w:t>
      </w:r>
      <w:proofErr w:type="spellStart"/>
      <w:r w:rsidRPr="004632CD">
        <w:rPr>
          <w:rFonts w:ascii="Times New Roman" w:hAnsi="Times New Roman"/>
          <w:sz w:val="24"/>
          <w:szCs w:val="24"/>
        </w:rPr>
        <w:t>розчинна</w:t>
      </w:r>
      <w:proofErr w:type="spellEnd"/>
      <w:proofErr w:type="gramEnd"/>
      <w:r w:rsidRPr="004632CD">
        <w:rPr>
          <w:rFonts w:ascii="Times New Roman" w:hAnsi="Times New Roman"/>
          <w:sz w:val="24"/>
          <w:szCs w:val="24"/>
        </w:rPr>
        <w:t xml:space="preserve"> . </w:t>
      </w:r>
      <w:proofErr w:type="spellStart"/>
      <w:r w:rsidRPr="004632CD">
        <w:rPr>
          <w:rFonts w:ascii="Times New Roman" w:hAnsi="Times New Roman"/>
          <w:sz w:val="24"/>
          <w:szCs w:val="24"/>
        </w:rPr>
        <w:t>Суміш</w:t>
      </w:r>
      <w:proofErr w:type="spellEnd"/>
      <w:r w:rsidRPr="004632CD">
        <w:rPr>
          <w:rFonts w:ascii="Times New Roman" w:hAnsi="Times New Roman"/>
          <w:sz w:val="24"/>
          <w:szCs w:val="24"/>
        </w:rPr>
        <w:t xml:space="preserve">  </w:t>
      </w:r>
      <w:proofErr w:type="spellStart"/>
      <w:r w:rsidRPr="004632CD">
        <w:rPr>
          <w:rFonts w:ascii="Times New Roman" w:hAnsi="Times New Roman"/>
          <w:sz w:val="24"/>
          <w:szCs w:val="24"/>
        </w:rPr>
        <w:t>виготовлена</w:t>
      </w:r>
      <w:proofErr w:type="spellEnd"/>
      <w:r w:rsidRPr="004632CD">
        <w:rPr>
          <w:rFonts w:ascii="Times New Roman" w:hAnsi="Times New Roman"/>
          <w:sz w:val="24"/>
          <w:szCs w:val="24"/>
        </w:rPr>
        <w:t xml:space="preserve">  на  </w:t>
      </w:r>
      <w:proofErr w:type="spellStart"/>
      <w:r w:rsidRPr="004632CD">
        <w:rPr>
          <w:rFonts w:ascii="Times New Roman" w:hAnsi="Times New Roman"/>
          <w:sz w:val="24"/>
          <w:szCs w:val="24"/>
        </w:rPr>
        <w:t>основі</w:t>
      </w:r>
      <w:proofErr w:type="spellEnd"/>
      <w:r w:rsidRPr="004632CD">
        <w:rPr>
          <w:rFonts w:ascii="Times New Roman" w:hAnsi="Times New Roman"/>
          <w:sz w:val="24"/>
          <w:szCs w:val="24"/>
        </w:rPr>
        <w:t xml:space="preserve">  </w:t>
      </w:r>
      <w:proofErr w:type="spellStart"/>
      <w:r w:rsidRPr="004632CD">
        <w:rPr>
          <w:rFonts w:ascii="Times New Roman" w:hAnsi="Times New Roman"/>
          <w:sz w:val="24"/>
          <w:szCs w:val="24"/>
        </w:rPr>
        <w:t>коров’ячого</w:t>
      </w:r>
      <w:proofErr w:type="spellEnd"/>
      <w:r w:rsidRPr="004632CD">
        <w:rPr>
          <w:rFonts w:ascii="Times New Roman" w:hAnsi="Times New Roman"/>
          <w:sz w:val="24"/>
          <w:szCs w:val="24"/>
        </w:rPr>
        <w:t xml:space="preserve">  молока. </w:t>
      </w:r>
      <w:proofErr w:type="spellStart"/>
      <w:proofErr w:type="gramStart"/>
      <w:r w:rsidRPr="004632CD">
        <w:rPr>
          <w:rFonts w:ascii="Times New Roman" w:hAnsi="Times New Roman"/>
          <w:sz w:val="24"/>
          <w:szCs w:val="24"/>
        </w:rPr>
        <w:t>Збагачена</w:t>
      </w:r>
      <w:proofErr w:type="spellEnd"/>
      <w:r w:rsidRPr="004632CD">
        <w:rPr>
          <w:rFonts w:ascii="Times New Roman" w:hAnsi="Times New Roman"/>
          <w:sz w:val="24"/>
          <w:szCs w:val="24"/>
        </w:rPr>
        <w:t xml:space="preserve">  </w:t>
      </w:r>
      <w:proofErr w:type="spellStart"/>
      <w:r w:rsidRPr="004632CD">
        <w:rPr>
          <w:rFonts w:ascii="Times New Roman" w:hAnsi="Times New Roman"/>
          <w:sz w:val="24"/>
          <w:szCs w:val="24"/>
        </w:rPr>
        <w:t>вітамінами</w:t>
      </w:r>
      <w:proofErr w:type="spellEnd"/>
      <w:proofErr w:type="gramEnd"/>
      <w:r w:rsidRPr="004632CD">
        <w:rPr>
          <w:rFonts w:ascii="Times New Roman" w:hAnsi="Times New Roman"/>
          <w:sz w:val="24"/>
          <w:szCs w:val="24"/>
        </w:rPr>
        <w:t xml:space="preserve">  та  </w:t>
      </w:r>
      <w:proofErr w:type="spellStart"/>
      <w:r w:rsidRPr="004632CD">
        <w:rPr>
          <w:rFonts w:ascii="Times New Roman" w:hAnsi="Times New Roman"/>
          <w:sz w:val="24"/>
          <w:szCs w:val="24"/>
        </w:rPr>
        <w:t>мікроелементами</w:t>
      </w:r>
      <w:proofErr w:type="spellEnd"/>
      <w:r w:rsidRPr="004632CD">
        <w:rPr>
          <w:rFonts w:ascii="Times New Roman" w:hAnsi="Times New Roman"/>
          <w:sz w:val="24"/>
          <w:szCs w:val="24"/>
        </w:rPr>
        <w:t xml:space="preserve">. </w:t>
      </w:r>
      <w:proofErr w:type="gramStart"/>
      <w:r w:rsidRPr="004632CD">
        <w:rPr>
          <w:rFonts w:ascii="Times New Roman" w:hAnsi="Times New Roman"/>
          <w:sz w:val="24"/>
          <w:szCs w:val="24"/>
        </w:rPr>
        <w:t xml:space="preserve">Не  </w:t>
      </w:r>
      <w:proofErr w:type="spellStart"/>
      <w:r w:rsidRPr="004632CD">
        <w:rPr>
          <w:rFonts w:ascii="Times New Roman" w:hAnsi="Times New Roman"/>
          <w:sz w:val="24"/>
          <w:szCs w:val="24"/>
        </w:rPr>
        <w:t>містить</w:t>
      </w:r>
      <w:proofErr w:type="spellEnd"/>
      <w:proofErr w:type="gramEnd"/>
      <w:r w:rsidRPr="004632CD">
        <w:rPr>
          <w:rFonts w:ascii="Times New Roman" w:hAnsi="Times New Roman"/>
          <w:sz w:val="24"/>
          <w:szCs w:val="24"/>
        </w:rPr>
        <w:t xml:space="preserve">  ГМО, </w:t>
      </w:r>
      <w:proofErr w:type="spellStart"/>
      <w:r w:rsidRPr="004632CD">
        <w:rPr>
          <w:rFonts w:ascii="Times New Roman" w:hAnsi="Times New Roman"/>
          <w:sz w:val="24"/>
          <w:szCs w:val="24"/>
        </w:rPr>
        <w:t>консервантів</w:t>
      </w:r>
      <w:proofErr w:type="spellEnd"/>
      <w:r w:rsidRPr="004632CD">
        <w:rPr>
          <w:rFonts w:ascii="Times New Roman" w:hAnsi="Times New Roman"/>
          <w:sz w:val="24"/>
          <w:szCs w:val="24"/>
        </w:rPr>
        <w:t xml:space="preserve">, </w:t>
      </w:r>
      <w:proofErr w:type="spellStart"/>
      <w:r w:rsidRPr="004632CD">
        <w:rPr>
          <w:rFonts w:ascii="Times New Roman" w:hAnsi="Times New Roman"/>
          <w:sz w:val="24"/>
          <w:szCs w:val="24"/>
        </w:rPr>
        <w:t>барвників</w:t>
      </w:r>
      <w:proofErr w:type="spellEnd"/>
      <w:r w:rsidRPr="004632CD">
        <w:rPr>
          <w:rFonts w:ascii="Times New Roman" w:hAnsi="Times New Roman"/>
          <w:sz w:val="24"/>
          <w:szCs w:val="24"/>
        </w:rPr>
        <w:t xml:space="preserve">    </w:t>
      </w:r>
      <w:proofErr w:type="spellStart"/>
      <w:r w:rsidRPr="004632CD">
        <w:rPr>
          <w:rFonts w:ascii="Times New Roman" w:hAnsi="Times New Roman"/>
          <w:sz w:val="24"/>
          <w:szCs w:val="24"/>
        </w:rPr>
        <w:t>ароматизаторів</w:t>
      </w:r>
      <w:proofErr w:type="spellEnd"/>
      <w:r w:rsidRPr="004632CD">
        <w:rPr>
          <w:rFonts w:ascii="Times New Roman" w:hAnsi="Times New Roman"/>
          <w:sz w:val="24"/>
          <w:szCs w:val="24"/>
        </w:rPr>
        <w:t xml:space="preserve">  та  </w:t>
      </w:r>
      <w:proofErr w:type="spellStart"/>
      <w:r w:rsidRPr="004632CD">
        <w:rPr>
          <w:rFonts w:ascii="Times New Roman" w:hAnsi="Times New Roman"/>
          <w:sz w:val="24"/>
          <w:szCs w:val="24"/>
        </w:rPr>
        <w:t>пальмову</w:t>
      </w:r>
      <w:proofErr w:type="spellEnd"/>
      <w:r w:rsidRPr="004632CD">
        <w:rPr>
          <w:rFonts w:ascii="Times New Roman" w:hAnsi="Times New Roman"/>
          <w:sz w:val="24"/>
          <w:szCs w:val="24"/>
        </w:rPr>
        <w:t xml:space="preserve">  </w:t>
      </w:r>
      <w:proofErr w:type="spellStart"/>
      <w:r w:rsidRPr="004632CD">
        <w:rPr>
          <w:rFonts w:ascii="Times New Roman" w:hAnsi="Times New Roman"/>
          <w:sz w:val="24"/>
          <w:szCs w:val="24"/>
        </w:rPr>
        <w:t>олію</w:t>
      </w:r>
      <w:proofErr w:type="spellEnd"/>
      <w:r w:rsidRPr="004632CD">
        <w:rPr>
          <w:rFonts w:ascii="Times New Roman" w:hAnsi="Times New Roman"/>
          <w:sz w:val="24"/>
          <w:szCs w:val="24"/>
        </w:rPr>
        <w:t xml:space="preserve">. </w:t>
      </w:r>
      <w:r w:rsidRPr="004C2F8A">
        <w:rPr>
          <w:rFonts w:ascii="Times New Roman" w:hAnsi="Times New Roman"/>
          <w:b/>
          <w:bCs/>
          <w:color w:val="111111"/>
          <w:sz w:val="24"/>
          <w:szCs w:val="24"/>
        </w:rPr>
        <w:t xml:space="preserve">Склад: </w:t>
      </w:r>
      <w:proofErr w:type="spellStart"/>
      <w:r w:rsidRPr="004C2F8A">
        <w:rPr>
          <w:rFonts w:ascii="Times New Roman" w:hAnsi="Times New Roman"/>
          <w:color w:val="111111"/>
          <w:sz w:val="24"/>
          <w:szCs w:val="24"/>
        </w:rPr>
        <w:t>високоякісне</w:t>
      </w:r>
      <w:proofErr w:type="spellEnd"/>
      <w:r w:rsidRPr="004C2F8A">
        <w:rPr>
          <w:rFonts w:ascii="Times New Roman" w:hAnsi="Times New Roman"/>
          <w:color w:val="111111"/>
          <w:sz w:val="24"/>
          <w:szCs w:val="24"/>
        </w:rPr>
        <w:t xml:space="preserve"> </w:t>
      </w:r>
      <w:proofErr w:type="spellStart"/>
      <w:r w:rsidRPr="004C2F8A">
        <w:rPr>
          <w:rFonts w:ascii="Times New Roman" w:hAnsi="Times New Roman"/>
          <w:color w:val="111111"/>
          <w:sz w:val="24"/>
          <w:szCs w:val="24"/>
        </w:rPr>
        <w:t>коров’яче</w:t>
      </w:r>
      <w:proofErr w:type="spellEnd"/>
      <w:r w:rsidRPr="004C2F8A">
        <w:rPr>
          <w:rFonts w:ascii="Times New Roman" w:hAnsi="Times New Roman"/>
          <w:color w:val="111111"/>
          <w:sz w:val="24"/>
          <w:szCs w:val="24"/>
        </w:rPr>
        <w:t xml:space="preserve"> молоко </w:t>
      </w:r>
      <w:proofErr w:type="spellStart"/>
      <w:r w:rsidRPr="004C2F8A">
        <w:rPr>
          <w:rFonts w:ascii="Times New Roman" w:hAnsi="Times New Roman"/>
          <w:color w:val="111111"/>
          <w:sz w:val="24"/>
          <w:szCs w:val="24"/>
        </w:rPr>
        <w:t>нормалізоване</w:t>
      </w:r>
      <w:proofErr w:type="spellEnd"/>
      <w:r w:rsidRPr="004C2F8A">
        <w:rPr>
          <w:rFonts w:ascii="Times New Roman" w:hAnsi="Times New Roman"/>
          <w:color w:val="111111"/>
          <w:sz w:val="24"/>
          <w:szCs w:val="24"/>
        </w:rPr>
        <w:t xml:space="preserve"> по жиру та молочному </w:t>
      </w:r>
      <w:proofErr w:type="spellStart"/>
      <w:r w:rsidRPr="004C2F8A">
        <w:rPr>
          <w:rFonts w:ascii="Times New Roman" w:hAnsi="Times New Roman"/>
          <w:color w:val="111111"/>
          <w:sz w:val="24"/>
          <w:szCs w:val="24"/>
        </w:rPr>
        <w:t>цукру</w:t>
      </w:r>
      <w:proofErr w:type="spellEnd"/>
      <w:r w:rsidRPr="004C2F8A">
        <w:rPr>
          <w:rFonts w:ascii="Times New Roman" w:hAnsi="Times New Roman"/>
          <w:color w:val="111111"/>
          <w:sz w:val="24"/>
          <w:szCs w:val="24"/>
        </w:rPr>
        <w:t xml:space="preserve"> (56,44 %), </w:t>
      </w:r>
      <w:proofErr w:type="spellStart"/>
      <w:r w:rsidRPr="004C2F8A">
        <w:rPr>
          <w:rFonts w:ascii="Times New Roman" w:hAnsi="Times New Roman"/>
          <w:color w:val="111111"/>
          <w:sz w:val="24"/>
          <w:szCs w:val="24"/>
        </w:rPr>
        <w:t>молочний</w:t>
      </w:r>
      <w:proofErr w:type="spellEnd"/>
      <w:r w:rsidRPr="004C2F8A">
        <w:rPr>
          <w:rFonts w:ascii="Times New Roman" w:hAnsi="Times New Roman"/>
          <w:color w:val="111111"/>
          <w:sz w:val="24"/>
          <w:szCs w:val="24"/>
        </w:rPr>
        <w:t xml:space="preserve"> </w:t>
      </w:r>
      <w:proofErr w:type="spellStart"/>
      <w:r w:rsidRPr="004C2F8A">
        <w:rPr>
          <w:rFonts w:ascii="Times New Roman" w:hAnsi="Times New Roman"/>
          <w:color w:val="111111"/>
          <w:sz w:val="24"/>
          <w:szCs w:val="24"/>
        </w:rPr>
        <w:t>цукор</w:t>
      </w:r>
      <w:proofErr w:type="spellEnd"/>
      <w:r w:rsidRPr="004C2F8A">
        <w:rPr>
          <w:rFonts w:ascii="Times New Roman" w:hAnsi="Times New Roman"/>
          <w:color w:val="111111"/>
          <w:sz w:val="24"/>
          <w:szCs w:val="24"/>
        </w:rPr>
        <w:t xml:space="preserve"> (16,5 %), </w:t>
      </w:r>
      <w:proofErr w:type="spellStart"/>
      <w:r w:rsidRPr="004C2F8A">
        <w:rPr>
          <w:rFonts w:ascii="Times New Roman" w:hAnsi="Times New Roman"/>
          <w:color w:val="111111"/>
          <w:sz w:val="24"/>
          <w:szCs w:val="24"/>
        </w:rPr>
        <w:t>низькооцукрена</w:t>
      </w:r>
      <w:proofErr w:type="spellEnd"/>
      <w:r w:rsidRPr="004C2F8A">
        <w:rPr>
          <w:rFonts w:ascii="Times New Roman" w:hAnsi="Times New Roman"/>
          <w:color w:val="111111"/>
          <w:sz w:val="24"/>
          <w:szCs w:val="24"/>
        </w:rPr>
        <w:t xml:space="preserve"> патока (</w:t>
      </w:r>
      <w:proofErr w:type="spellStart"/>
      <w:r w:rsidRPr="004C2F8A">
        <w:rPr>
          <w:rFonts w:ascii="Times New Roman" w:hAnsi="Times New Roman"/>
          <w:color w:val="111111"/>
          <w:sz w:val="24"/>
          <w:szCs w:val="24"/>
        </w:rPr>
        <w:t>мальтодекстрин</w:t>
      </w:r>
      <w:proofErr w:type="spellEnd"/>
      <w:r w:rsidRPr="004C2F8A">
        <w:rPr>
          <w:rFonts w:ascii="Times New Roman" w:hAnsi="Times New Roman"/>
          <w:color w:val="111111"/>
          <w:sz w:val="24"/>
          <w:szCs w:val="24"/>
        </w:rPr>
        <w:t xml:space="preserve">) (15,5 %), </w:t>
      </w:r>
      <w:proofErr w:type="spellStart"/>
      <w:r w:rsidRPr="004C2F8A">
        <w:rPr>
          <w:rFonts w:ascii="Times New Roman" w:hAnsi="Times New Roman"/>
          <w:color w:val="111111"/>
          <w:sz w:val="24"/>
          <w:szCs w:val="24"/>
        </w:rPr>
        <w:t>рослинна</w:t>
      </w:r>
      <w:proofErr w:type="spellEnd"/>
      <w:r w:rsidRPr="004C2F8A">
        <w:rPr>
          <w:rFonts w:ascii="Times New Roman" w:hAnsi="Times New Roman"/>
          <w:color w:val="111111"/>
          <w:sz w:val="24"/>
          <w:szCs w:val="24"/>
        </w:rPr>
        <w:t xml:space="preserve"> </w:t>
      </w:r>
      <w:proofErr w:type="spellStart"/>
      <w:r w:rsidRPr="004C2F8A">
        <w:rPr>
          <w:rFonts w:ascii="Times New Roman" w:hAnsi="Times New Roman"/>
          <w:color w:val="111111"/>
          <w:sz w:val="24"/>
          <w:szCs w:val="24"/>
        </w:rPr>
        <w:t>олія</w:t>
      </w:r>
      <w:proofErr w:type="spellEnd"/>
      <w:r w:rsidRPr="004C2F8A">
        <w:rPr>
          <w:rFonts w:ascii="Times New Roman" w:hAnsi="Times New Roman"/>
          <w:color w:val="111111"/>
          <w:sz w:val="24"/>
          <w:szCs w:val="24"/>
        </w:rPr>
        <w:t xml:space="preserve">: </w:t>
      </w:r>
      <w:proofErr w:type="spellStart"/>
      <w:r w:rsidRPr="004C2F8A">
        <w:rPr>
          <w:rFonts w:ascii="Times New Roman" w:hAnsi="Times New Roman"/>
          <w:color w:val="111111"/>
          <w:sz w:val="24"/>
          <w:szCs w:val="24"/>
        </w:rPr>
        <w:t>кукурудзяна</w:t>
      </w:r>
      <w:proofErr w:type="spellEnd"/>
      <w:r w:rsidRPr="004C2F8A">
        <w:rPr>
          <w:rFonts w:ascii="Times New Roman" w:hAnsi="Times New Roman"/>
          <w:color w:val="111111"/>
          <w:sz w:val="24"/>
          <w:szCs w:val="24"/>
        </w:rPr>
        <w:t xml:space="preserve"> (9,1 %) </w:t>
      </w:r>
      <w:proofErr w:type="spellStart"/>
      <w:r w:rsidRPr="004C2F8A">
        <w:rPr>
          <w:rFonts w:ascii="Times New Roman" w:hAnsi="Times New Roman"/>
          <w:color w:val="111111"/>
          <w:sz w:val="24"/>
          <w:szCs w:val="24"/>
        </w:rPr>
        <w:t>або</w:t>
      </w:r>
      <w:proofErr w:type="spellEnd"/>
      <w:r w:rsidRPr="004C2F8A">
        <w:rPr>
          <w:rFonts w:ascii="Times New Roman" w:hAnsi="Times New Roman"/>
          <w:color w:val="111111"/>
          <w:sz w:val="24"/>
          <w:szCs w:val="24"/>
        </w:rPr>
        <w:t xml:space="preserve"> </w:t>
      </w:r>
      <w:proofErr w:type="spellStart"/>
      <w:r w:rsidRPr="004C2F8A">
        <w:rPr>
          <w:rFonts w:ascii="Times New Roman" w:hAnsi="Times New Roman"/>
          <w:color w:val="111111"/>
          <w:sz w:val="24"/>
          <w:szCs w:val="24"/>
        </w:rPr>
        <w:t>соняшникова</w:t>
      </w:r>
      <w:proofErr w:type="spellEnd"/>
      <w:r w:rsidRPr="004C2F8A">
        <w:rPr>
          <w:rFonts w:ascii="Times New Roman" w:hAnsi="Times New Roman"/>
          <w:color w:val="111111"/>
          <w:sz w:val="24"/>
          <w:szCs w:val="24"/>
        </w:rPr>
        <w:t xml:space="preserve"> (9,1 %) </w:t>
      </w:r>
      <w:proofErr w:type="spellStart"/>
      <w:r w:rsidRPr="004C2F8A">
        <w:rPr>
          <w:rFonts w:ascii="Times New Roman" w:hAnsi="Times New Roman"/>
          <w:color w:val="111111"/>
          <w:sz w:val="24"/>
          <w:szCs w:val="24"/>
        </w:rPr>
        <w:t>або</w:t>
      </w:r>
      <w:proofErr w:type="spellEnd"/>
      <w:r w:rsidRPr="004C2F8A">
        <w:rPr>
          <w:rFonts w:ascii="Times New Roman" w:hAnsi="Times New Roman"/>
          <w:color w:val="111111"/>
          <w:sz w:val="24"/>
          <w:szCs w:val="24"/>
        </w:rPr>
        <w:t xml:space="preserve"> </w:t>
      </w:r>
      <w:proofErr w:type="spellStart"/>
      <w:r w:rsidRPr="004C2F8A">
        <w:rPr>
          <w:rFonts w:ascii="Times New Roman" w:hAnsi="Times New Roman"/>
          <w:color w:val="111111"/>
          <w:sz w:val="24"/>
          <w:szCs w:val="24"/>
        </w:rPr>
        <w:t>кукурудзяна</w:t>
      </w:r>
      <w:proofErr w:type="spellEnd"/>
      <w:r w:rsidRPr="004C2F8A">
        <w:rPr>
          <w:rFonts w:ascii="Times New Roman" w:hAnsi="Times New Roman"/>
          <w:color w:val="111111"/>
          <w:sz w:val="24"/>
          <w:szCs w:val="24"/>
        </w:rPr>
        <w:t xml:space="preserve"> (4,55 %) та </w:t>
      </w:r>
      <w:proofErr w:type="spellStart"/>
      <w:r w:rsidRPr="004C2F8A">
        <w:rPr>
          <w:rFonts w:ascii="Times New Roman" w:hAnsi="Times New Roman"/>
          <w:color w:val="111111"/>
          <w:sz w:val="24"/>
          <w:szCs w:val="24"/>
        </w:rPr>
        <w:t>соняшникова</w:t>
      </w:r>
      <w:proofErr w:type="spellEnd"/>
      <w:r w:rsidRPr="004C2F8A">
        <w:rPr>
          <w:rFonts w:ascii="Times New Roman" w:hAnsi="Times New Roman"/>
          <w:color w:val="111111"/>
          <w:sz w:val="24"/>
          <w:szCs w:val="24"/>
        </w:rPr>
        <w:t xml:space="preserve"> (4,55 %). </w:t>
      </w:r>
      <w:proofErr w:type="spellStart"/>
      <w:r w:rsidRPr="004C2F8A">
        <w:rPr>
          <w:rFonts w:ascii="Times New Roman" w:hAnsi="Times New Roman"/>
          <w:color w:val="111111"/>
          <w:sz w:val="24"/>
          <w:szCs w:val="24"/>
        </w:rPr>
        <w:t>Збагачено</w:t>
      </w:r>
      <w:proofErr w:type="spellEnd"/>
      <w:r w:rsidRPr="004C2F8A">
        <w:rPr>
          <w:rFonts w:ascii="Times New Roman" w:hAnsi="Times New Roman"/>
          <w:color w:val="111111"/>
          <w:sz w:val="24"/>
          <w:szCs w:val="24"/>
        </w:rPr>
        <w:t xml:space="preserve"> </w:t>
      </w:r>
      <w:proofErr w:type="spellStart"/>
      <w:r w:rsidRPr="004C2F8A">
        <w:rPr>
          <w:rFonts w:ascii="Times New Roman" w:hAnsi="Times New Roman"/>
          <w:color w:val="111111"/>
          <w:sz w:val="24"/>
          <w:szCs w:val="24"/>
        </w:rPr>
        <w:t>вітамінами</w:t>
      </w:r>
      <w:proofErr w:type="spellEnd"/>
      <w:r w:rsidRPr="004C2F8A">
        <w:rPr>
          <w:rFonts w:ascii="Times New Roman" w:hAnsi="Times New Roman"/>
          <w:color w:val="111111"/>
          <w:sz w:val="24"/>
          <w:szCs w:val="24"/>
        </w:rPr>
        <w:t xml:space="preserve"> (0,10 %): </w:t>
      </w:r>
      <w:proofErr w:type="spellStart"/>
      <w:r w:rsidRPr="004C2F8A">
        <w:rPr>
          <w:rFonts w:ascii="Times New Roman" w:hAnsi="Times New Roman"/>
          <w:color w:val="111111"/>
          <w:sz w:val="24"/>
          <w:szCs w:val="24"/>
        </w:rPr>
        <w:t>біотином</w:t>
      </w:r>
      <w:proofErr w:type="spellEnd"/>
      <w:r w:rsidRPr="004C2F8A">
        <w:rPr>
          <w:rFonts w:ascii="Times New Roman" w:hAnsi="Times New Roman"/>
          <w:color w:val="111111"/>
          <w:sz w:val="24"/>
          <w:szCs w:val="24"/>
        </w:rPr>
        <w:t xml:space="preserve">, </w:t>
      </w:r>
      <w:proofErr w:type="gramStart"/>
      <w:r w:rsidRPr="004C2F8A">
        <w:rPr>
          <w:rFonts w:ascii="Times New Roman" w:hAnsi="Times New Roman"/>
          <w:color w:val="111111"/>
          <w:sz w:val="24"/>
          <w:szCs w:val="24"/>
        </w:rPr>
        <w:t>А</w:t>
      </w:r>
      <w:proofErr w:type="gramEnd"/>
      <w:r w:rsidRPr="004C2F8A">
        <w:rPr>
          <w:rFonts w:ascii="Times New Roman" w:hAnsi="Times New Roman"/>
          <w:color w:val="111111"/>
          <w:sz w:val="24"/>
          <w:szCs w:val="24"/>
        </w:rPr>
        <w:t>, D, Е, К, С, РР, В</w:t>
      </w:r>
      <w:r w:rsidRPr="004C2F8A">
        <w:rPr>
          <w:rFonts w:ascii="Times New Roman" w:hAnsi="Times New Roman"/>
          <w:color w:val="111111"/>
          <w:sz w:val="24"/>
          <w:szCs w:val="24"/>
          <w:vertAlign w:val="subscript"/>
        </w:rPr>
        <w:t>1</w:t>
      </w:r>
      <w:r w:rsidRPr="004C2F8A">
        <w:rPr>
          <w:rFonts w:ascii="Times New Roman" w:hAnsi="Times New Roman"/>
          <w:color w:val="111111"/>
          <w:sz w:val="24"/>
          <w:szCs w:val="24"/>
        </w:rPr>
        <w:t>, В</w:t>
      </w:r>
      <w:r w:rsidRPr="004C2F8A">
        <w:rPr>
          <w:rFonts w:ascii="Times New Roman" w:hAnsi="Times New Roman"/>
          <w:color w:val="111111"/>
          <w:sz w:val="24"/>
          <w:szCs w:val="24"/>
          <w:vertAlign w:val="subscript"/>
        </w:rPr>
        <w:t>2</w:t>
      </w:r>
      <w:r w:rsidRPr="004C2F8A">
        <w:rPr>
          <w:rFonts w:ascii="Times New Roman" w:hAnsi="Times New Roman"/>
          <w:color w:val="111111"/>
          <w:sz w:val="24"/>
          <w:szCs w:val="24"/>
        </w:rPr>
        <w:t>, В</w:t>
      </w:r>
      <w:r w:rsidRPr="004C2F8A">
        <w:rPr>
          <w:rFonts w:ascii="Times New Roman" w:hAnsi="Times New Roman"/>
          <w:color w:val="111111"/>
          <w:sz w:val="24"/>
          <w:szCs w:val="24"/>
          <w:vertAlign w:val="subscript"/>
        </w:rPr>
        <w:t>5</w:t>
      </w:r>
      <w:r w:rsidRPr="004C2F8A">
        <w:rPr>
          <w:rFonts w:ascii="Times New Roman" w:hAnsi="Times New Roman"/>
          <w:color w:val="111111"/>
          <w:sz w:val="24"/>
          <w:szCs w:val="24"/>
        </w:rPr>
        <w:t>, В</w:t>
      </w:r>
      <w:r w:rsidRPr="004C2F8A">
        <w:rPr>
          <w:rFonts w:ascii="Times New Roman" w:hAnsi="Times New Roman"/>
          <w:color w:val="111111"/>
          <w:sz w:val="24"/>
          <w:szCs w:val="24"/>
          <w:vertAlign w:val="subscript"/>
        </w:rPr>
        <w:t>6</w:t>
      </w:r>
      <w:r w:rsidRPr="004C2F8A">
        <w:rPr>
          <w:rFonts w:ascii="Times New Roman" w:hAnsi="Times New Roman"/>
          <w:color w:val="111111"/>
          <w:sz w:val="24"/>
          <w:szCs w:val="24"/>
        </w:rPr>
        <w:t>, В</w:t>
      </w:r>
      <w:r w:rsidRPr="004C2F8A">
        <w:rPr>
          <w:rFonts w:ascii="Times New Roman" w:hAnsi="Times New Roman"/>
          <w:color w:val="111111"/>
          <w:sz w:val="24"/>
          <w:szCs w:val="24"/>
          <w:vertAlign w:val="subscript"/>
        </w:rPr>
        <w:t>С</w:t>
      </w:r>
      <w:r w:rsidRPr="004C2F8A">
        <w:rPr>
          <w:rFonts w:ascii="Times New Roman" w:hAnsi="Times New Roman"/>
          <w:color w:val="111111"/>
          <w:sz w:val="24"/>
          <w:szCs w:val="24"/>
        </w:rPr>
        <w:t>, В</w:t>
      </w:r>
      <w:r w:rsidRPr="004C2F8A">
        <w:rPr>
          <w:rFonts w:ascii="Times New Roman" w:hAnsi="Times New Roman"/>
          <w:color w:val="111111"/>
          <w:sz w:val="24"/>
          <w:szCs w:val="24"/>
          <w:vertAlign w:val="subscript"/>
        </w:rPr>
        <w:t>12</w:t>
      </w:r>
      <w:r w:rsidRPr="004C2F8A">
        <w:rPr>
          <w:rFonts w:ascii="Times New Roman" w:hAnsi="Times New Roman"/>
          <w:color w:val="111111"/>
          <w:sz w:val="24"/>
          <w:szCs w:val="24"/>
        </w:rPr>
        <w:t>, про-</w:t>
      </w:r>
      <w:proofErr w:type="spellStart"/>
      <w:r w:rsidRPr="004C2F8A">
        <w:rPr>
          <w:rFonts w:ascii="Times New Roman" w:hAnsi="Times New Roman"/>
          <w:color w:val="111111"/>
          <w:sz w:val="24"/>
          <w:szCs w:val="24"/>
        </w:rPr>
        <w:t>вітамінами</w:t>
      </w:r>
      <w:proofErr w:type="spellEnd"/>
      <w:r w:rsidRPr="004C2F8A">
        <w:rPr>
          <w:rFonts w:ascii="Times New Roman" w:hAnsi="Times New Roman"/>
          <w:color w:val="111111"/>
          <w:sz w:val="24"/>
          <w:szCs w:val="24"/>
        </w:rPr>
        <w:t xml:space="preserve"> (0,10%): </w:t>
      </w:r>
      <w:proofErr w:type="spellStart"/>
      <w:r w:rsidRPr="004C2F8A">
        <w:rPr>
          <w:rFonts w:ascii="Times New Roman" w:hAnsi="Times New Roman"/>
          <w:color w:val="111111"/>
          <w:sz w:val="24"/>
          <w:szCs w:val="24"/>
        </w:rPr>
        <w:t>холіном</w:t>
      </w:r>
      <w:proofErr w:type="spellEnd"/>
      <w:r w:rsidRPr="004C2F8A">
        <w:rPr>
          <w:rFonts w:ascii="Times New Roman" w:hAnsi="Times New Roman"/>
          <w:color w:val="111111"/>
          <w:sz w:val="24"/>
          <w:szCs w:val="24"/>
        </w:rPr>
        <w:t xml:space="preserve">, </w:t>
      </w:r>
      <w:proofErr w:type="spellStart"/>
      <w:r w:rsidRPr="004C2F8A">
        <w:rPr>
          <w:rFonts w:ascii="Times New Roman" w:hAnsi="Times New Roman"/>
          <w:color w:val="111111"/>
          <w:sz w:val="24"/>
          <w:szCs w:val="24"/>
        </w:rPr>
        <w:t>інозитом</w:t>
      </w:r>
      <w:proofErr w:type="spellEnd"/>
      <w:r w:rsidRPr="004C2F8A">
        <w:rPr>
          <w:rFonts w:ascii="Times New Roman" w:hAnsi="Times New Roman"/>
          <w:color w:val="111111"/>
          <w:sz w:val="24"/>
          <w:szCs w:val="24"/>
        </w:rPr>
        <w:t>, L-</w:t>
      </w:r>
      <w:proofErr w:type="spellStart"/>
      <w:r w:rsidRPr="004C2F8A">
        <w:rPr>
          <w:rFonts w:ascii="Times New Roman" w:hAnsi="Times New Roman"/>
          <w:color w:val="111111"/>
          <w:sz w:val="24"/>
          <w:szCs w:val="24"/>
        </w:rPr>
        <w:t>карнітином</w:t>
      </w:r>
      <w:proofErr w:type="spellEnd"/>
      <w:r w:rsidRPr="004C2F8A">
        <w:rPr>
          <w:rFonts w:ascii="Times New Roman" w:hAnsi="Times New Roman"/>
          <w:color w:val="111111"/>
          <w:sz w:val="24"/>
          <w:szCs w:val="24"/>
        </w:rPr>
        <w:t xml:space="preserve">, таурином, </w:t>
      </w:r>
      <w:proofErr w:type="spellStart"/>
      <w:r w:rsidRPr="004C2F8A">
        <w:rPr>
          <w:rFonts w:ascii="Times New Roman" w:hAnsi="Times New Roman"/>
          <w:color w:val="111111"/>
          <w:sz w:val="24"/>
          <w:szCs w:val="24"/>
        </w:rPr>
        <w:t>мінеральними</w:t>
      </w:r>
      <w:proofErr w:type="spellEnd"/>
      <w:r w:rsidRPr="004C2F8A">
        <w:rPr>
          <w:rFonts w:ascii="Times New Roman" w:hAnsi="Times New Roman"/>
          <w:color w:val="111111"/>
          <w:sz w:val="24"/>
          <w:szCs w:val="24"/>
        </w:rPr>
        <w:t xml:space="preserve"> </w:t>
      </w:r>
      <w:proofErr w:type="spellStart"/>
      <w:r w:rsidRPr="004C2F8A">
        <w:rPr>
          <w:rFonts w:ascii="Times New Roman" w:hAnsi="Times New Roman"/>
          <w:color w:val="111111"/>
          <w:sz w:val="24"/>
          <w:szCs w:val="24"/>
        </w:rPr>
        <w:t>речовинами</w:t>
      </w:r>
      <w:proofErr w:type="spellEnd"/>
      <w:r w:rsidRPr="004C2F8A">
        <w:rPr>
          <w:rFonts w:ascii="Times New Roman" w:hAnsi="Times New Roman"/>
          <w:color w:val="111111"/>
          <w:sz w:val="24"/>
          <w:szCs w:val="24"/>
        </w:rPr>
        <w:t xml:space="preserve"> (2,26 %): </w:t>
      </w:r>
      <w:proofErr w:type="spellStart"/>
      <w:r w:rsidRPr="004C2F8A">
        <w:rPr>
          <w:rFonts w:ascii="Times New Roman" w:hAnsi="Times New Roman"/>
          <w:color w:val="111111"/>
          <w:sz w:val="24"/>
          <w:szCs w:val="24"/>
        </w:rPr>
        <w:t>залізо</w:t>
      </w:r>
      <w:proofErr w:type="spellEnd"/>
      <w:r w:rsidRPr="004C2F8A">
        <w:rPr>
          <w:rFonts w:ascii="Times New Roman" w:hAnsi="Times New Roman"/>
          <w:color w:val="111111"/>
          <w:sz w:val="24"/>
          <w:szCs w:val="24"/>
        </w:rPr>
        <w:t xml:space="preserve"> </w:t>
      </w:r>
      <w:proofErr w:type="spellStart"/>
      <w:r w:rsidRPr="004C2F8A">
        <w:rPr>
          <w:rFonts w:ascii="Times New Roman" w:hAnsi="Times New Roman"/>
          <w:color w:val="111111"/>
          <w:sz w:val="24"/>
          <w:szCs w:val="24"/>
        </w:rPr>
        <w:t>сірчанокисле</w:t>
      </w:r>
      <w:proofErr w:type="spellEnd"/>
      <w:r w:rsidRPr="004C2F8A">
        <w:rPr>
          <w:rFonts w:ascii="Times New Roman" w:hAnsi="Times New Roman"/>
          <w:color w:val="111111"/>
          <w:sz w:val="24"/>
          <w:szCs w:val="24"/>
        </w:rPr>
        <w:t xml:space="preserve">, цинк </w:t>
      </w:r>
      <w:proofErr w:type="spellStart"/>
      <w:r w:rsidRPr="004C2F8A">
        <w:rPr>
          <w:rFonts w:ascii="Times New Roman" w:hAnsi="Times New Roman"/>
          <w:color w:val="111111"/>
          <w:sz w:val="24"/>
          <w:szCs w:val="24"/>
        </w:rPr>
        <w:t>сірчанокислий</w:t>
      </w:r>
      <w:proofErr w:type="spellEnd"/>
      <w:r w:rsidRPr="004C2F8A">
        <w:rPr>
          <w:rFonts w:ascii="Times New Roman" w:hAnsi="Times New Roman"/>
          <w:color w:val="111111"/>
          <w:sz w:val="24"/>
          <w:szCs w:val="24"/>
        </w:rPr>
        <w:t xml:space="preserve">, </w:t>
      </w:r>
      <w:proofErr w:type="spellStart"/>
      <w:r w:rsidRPr="004C2F8A">
        <w:rPr>
          <w:rFonts w:ascii="Times New Roman" w:hAnsi="Times New Roman"/>
          <w:color w:val="111111"/>
          <w:sz w:val="24"/>
          <w:szCs w:val="24"/>
        </w:rPr>
        <w:t>мідь</w:t>
      </w:r>
      <w:proofErr w:type="spellEnd"/>
      <w:r w:rsidRPr="004C2F8A">
        <w:rPr>
          <w:rFonts w:ascii="Times New Roman" w:hAnsi="Times New Roman"/>
          <w:color w:val="111111"/>
          <w:sz w:val="24"/>
          <w:szCs w:val="24"/>
        </w:rPr>
        <w:t xml:space="preserve"> </w:t>
      </w:r>
      <w:proofErr w:type="spellStart"/>
      <w:r w:rsidRPr="004C2F8A">
        <w:rPr>
          <w:rFonts w:ascii="Times New Roman" w:hAnsi="Times New Roman"/>
          <w:color w:val="111111"/>
          <w:sz w:val="24"/>
          <w:szCs w:val="24"/>
        </w:rPr>
        <w:t>сірчанокисла</w:t>
      </w:r>
      <w:proofErr w:type="spellEnd"/>
      <w:r w:rsidRPr="004C2F8A">
        <w:rPr>
          <w:rFonts w:ascii="Times New Roman" w:hAnsi="Times New Roman"/>
          <w:color w:val="111111"/>
          <w:sz w:val="24"/>
          <w:szCs w:val="24"/>
        </w:rPr>
        <w:t xml:space="preserve">, </w:t>
      </w:r>
      <w:proofErr w:type="spellStart"/>
      <w:r w:rsidRPr="004C2F8A">
        <w:rPr>
          <w:rFonts w:ascii="Times New Roman" w:hAnsi="Times New Roman"/>
          <w:color w:val="111111"/>
          <w:sz w:val="24"/>
          <w:szCs w:val="24"/>
        </w:rPr>
        <w:t>калій</w:t>
      </w:r>
      <w:proofErr w:type="spellEnd"/>
      <w:r w:rsidRPr="004C2F8A">
        <w:rPr>
          <w:rFonts w:ascii="Times New Roman" w:hAnsi="Times New Roman"/>
          <w:color w:val="111111"/>
          <w:sz w:val="24"/>
          <w:szCs w:val="24"/>
        </w:rPr>
        <w:t xml:space="preserve"> </w:t>
      </w:r>
      <w:proofErr w:type="spellStart"/>
      <w:r w:rsidRPr="004C2F8A">
        <w:rPr>
          <w:rFonts w:ascii="Times New Roman" w:hAnsi="Times New Roman"/>
          <w:color w:val="111111"/>
          <w:sz w:val="24"/>
          <w:szCs w:val="24"/>
        </w:rPr>
        <w:t>йодистий</w:t>
      </w:r>
      <w:proofErr w:type="spellEnd"/>
      <w:r w:rsidRPr="004C2F8A">
        <w:rPr>
          <w:rFonts w:ascii="Times New Roman" w:hAnsi="Times New Roman"/>
          <w:color w:val="111111"/>
          <w:sz w:val="24"/>
          <w:szCs w:val="24"/>
        </w:rPr>
        <w:t xml:space="preserve">, </w:t>
      </w:r>
      <w:proofErr w:type="spellStart"/>
      <w:r w:rsidRPr="004C2F8A">
        <w:rPr>
          <w:rFonts w:ascii="Times New Roman" w:hAnsi="Times New Roman"/>
          <w:color w:val="111111"/>
          <w:sz w:val="24"/>
          <w:szCs w:val="24"/>
        </w:rPr>
        <w:t>натрію</w:t>
      </w:r>
      <w:proofErr w:type="spellEnd"/>
      <w:r w:rsidRPr="004C2F8A">
        <w:rPr>
          <w:rFonts w:ascii="Times New Roman" w:hAnsi="Times New Roman"/>
          <w:color w:val="111111"/>
          <w:sz w:val="24"/>
          <w:szCs w:val="24"/>
        </w:rPr>
        <w:t xml:space="preserve"> </w:t>
      </w:r>
      <w:proofErr w:type="spellStart"/>
      <w:r w:rsidRPr="004C2F8A">
        <w:rPr>
          <w:rFonts w:ascii="Times New Roman" w:hAnsi="Times New Roman"/>
          <w:color w:val="111111"/>
          <w:sz w:val="24"/>
          <w:szCs w:val="24"/>
        </w:rPr>
        <w:t>селеніт</w:t>
      </w:r>
      <w:proofErr w:type="spellEnd"/>
      <w:r w:rsidRPr="004C2F8A">
        <w:rPr>
          <w:rFonts w:ascii="Times New Roman" w:hAnsi="Times New Roman"/>
          <w:color w:val="111111"/>
          <w:sz w:val="24"/>
          <w:szCs w:val="24"/>
        </w:rPr>
        <w:t>.</w:t>
      </w:r>
      <w:r w:rsidRPr="004C2F8A">
        <w:rPr>
          <w:color w:val="000000"/>
          <w:sz w:val="27"/>
          <w:szCs w:val="27"/>
        </w:rPr>
        <w:t xml:space="preserve"> </w:t>
      </w:r>
    </w:p>
    <w:p w14:paraId="229E4310" w14:textId="77777777" w:rsidR="00BA7705" w:rsidRPr="004C2F8A" w:rsidRDefault="00BA7705" w:rsidP="00BA7705">
      <w:pPr>
        <w:shd w:val="clear" w:color="auto" w:fill="FFFFFF"/>
        <w:spacing w:after="0"/>
        <w:jc w:val="both"/>
        <w:outlineLvl w:val="1"/>
        <w:rPr>
          <w:rFonts w:ascii="Times New Roman" w:hAnsi="Times New Roman"/>
          <w:color w:val="111111"/>
          <w:sz w:val="24"/>
          <w:szCs w:val="24"/>
        </w:rPr>
      </w:pPr>
      <w:proofErr w:type="spellStart"/>
      <w:r w:rsidRPr="004C2F8A">
        <w:rPr>
          <w:rFonts w:ascii="Times New Roman" w:hAnsi="Times New Roman"/>
          <w:color w:val="000000"/>
          <w:sz w:val="24"/>
          <w:szCs w:val="24"/>
        </w:rPr>
        <w:t>Продукція</w:t>
      </w:r>
      <w:proofErr w:type="spellEnd"/>
      <w:r w:rsidRPr="004C2F8A">
        <w:rPr>
          <w:rFonts w:ascii="Times New Roman" w:hAnsi="Times New Roman"/>
          <w:color w:val="000000"/>
          <w:sz w:val="24"/>
          <w:szCs w:val="24"/>
        </w:rPr>
        <w:t xml:space="preserve"> </w:t>
      </w:r>
      <w:proofErr w:type="spellStart"/>
      <w:r w:rsidRPr="004C2F8A">
        <w:rPr>
          <w:rFonts w:ascii="Times New Roman" w:hAnsi="Times New Roman"/>
          <w:color w:val="000000"/>
          <w:sz w:val="24"/>
          <w:szCs w:val="24"/>
        </w:rPr>
        <w:t>розфасована</w:t>
      </w:r>
      <w:proofErr w:type="spellEnd"/>
      <w:r w:rsidRPr="004C2F8A">
        <w:rPr>
          <w:rFonts w:ascii="Times New Roman" w:hAnsi="Times New Roman"/>
          <w:color w:val="000000"/>
          <w:sz w:val="24"/>
          <w:szCs w:val="24"/>
        </w:rPr>
        <w:t xml:space="preserve"> в </w:t>
      </w:r>
      <w:proofErr w:type="spellStart"/>
      <w:r>
        <w:rPr>
          <w:rFonts w:ascii="Times New Roman" w:hAnsi="Times New Roman"/>
          <w:color w:val="000000"/>
          <w:sz w:val="24"/>
          <w:szCs w:val="24"/>
        </w:rPr>
        <w:t>спожиткову</w:t>
      </w:r>
      <w:proofErr w:type="spellEnd"/>
      <w:r w:rsidRPr="004C2F8A">
        <w:rPr>
          <w:rFonts w:ascii="Times New Roman" w:hAnsi="Times New Roman"/>
          <w:color w:val="000000"/>
          <w:sz w:val="24"/>
          <w:szCs w:val="24"/>
        </w:rPr>
        <w:t xml:space="preserve"> тару (</w:t>
      </w:r>
      <w:proofErr w:type="spellStart"/>
      <w:r w:rsidRPr="004C2F8A">
        <w:rPr>
          <w:rFonts w:ascii="Times New Roman" w:hAnsi="Times New Roman"/>
          <w:color w:val="000000"/>
          <w:sz w:val="24"/>
          <w:szCs w:val="24"/>
        </w:rPr>
        <w:t>картонні</w:t>
      </w:r>
      <w:proofErr w:type="spellEnd"/>
      <w:r w:rsidRPr="004C2F8A">
        <w:rPr>
          <w:rFonts w:ascii="Times New Roman" w:hAnsi="Times New Roman"/>
          <w:color w:val="000000"/>
          <w:sz w:val="24"/>
          <w:szCs w:val="24"/>
        </w:rPr>
        <w:t xml:space="preserve"> пачки) по 350 г.</w:t>
      </w:r>
    </w:p>
    <w:p w14:paraId="2C7F8D10" w14:textId="719F16EF" w:rsidR="00BA7705" w:rsidRPr="00382623" w:rsidRDefault="00BA7705" w:rsidP="00BA7705">
      <w:pPr>
        <w:pStyle w:val="2"/>
        <w:shd w:val="clear" w:color="auto" w:fill="FFFFFF"/>
        <w:spacing w:before="0" w:after="0"/>
        <w:jc w:val="both"/>
        <w:rPr>
          <w:rFonts w:ascii="Times New Roman" w:hAnsi="Times New Roman"/>
          <w:b w:val="0"/>
          <w:i w:val="0"/>
          <w:color w:val="111111"/>
          <w:sz w:val="24"/>
          <w:szCs w:val="24"/>
        </w:rPr>
      </w:pPr>
      <w:r w:rsidRPr="00382623">
        <w:rPr>
          <w:rFonts w:ascii="Times New Roman" w:hAnsi="Times New Roman"/>
          <w:b w:val="0"/>
          <w:i w:val="0"/>
          <w:sz w:val="24"/>
          <w:szCs w:val="24"/>
        </w:rPr>
        <w:t xml:space="preserve">2. </w:t>
      </w:r>
      <w:r w:rsidRPr="00382623">
        <w:rPr>
          <w:rFonts w:ascii="Times New Roman" w:hAnsi="Times New Roman"/>
          <w:i w:val="0"/>
          <w:sz w:val="24"/>
          <w:szCs w:val="24"/>
        </w:rPr>
        <w:t>Суміш суха молочна «Малютка</w:t>
      </w:r>
      <w:r w:rsidR="003D5DCC">
        <w:rPr>
          <w:rFonts w:ascii="Times New Roman" w:hAnsi="Times New Roman"/>
          <w:i w:val="0"/>
          <w:sz w:val="24"/>
          <w:szCs w:val="24"/>
        </w:rPr>
        <w:t>-2</w:t>
      </w:r>
      <w:r w:rsidRPr="00382623">
        <w:rPr>
          <w:rFonts w:ascii="Times New Roman" w:hAnsi="Times New Roman"/>
          <w:i w:val="0"/>
          <w:sz w:val="24"/>
          <w:szCs w:val="24"/>
        </w:rPr>
        <w:t>» для дітей віком від 6 до 12  місяців</w:t>
      </w:r>
      <w:r w:rsidR="003A5CBC">
        <w:rPr>
          <w:rFonts w:ascii="Times New Roman" w:hAnsi="Times New Roman"/>
          <w:i w:val="0"/>
          <w:sz w:val="24"/>
          <w:szCs w:val="24"/>
        </w:rPr>
        <w:t xml:space="preserve"> </w:t>
      </w:r>
      <w:r w:rsidR="003A5CBC" w:rsidRPr="003A5CBC">
        <w:rPr>
          <w:rFonts w:ascii="Times New Roman" w:hAnsi="Times New Roman"/>
          <w:b w:val="0"/>
          <w:i w:val="0"/>
          <w:sz w:val="24"/>
          <w:szCs w:val="24"/>
        </w:rPr>
        <w:t>(або еквівалент)</w:t>
      </w:r>
      <w:r w:rsidRPr="00382623">
        <w:rPr>
          <w:rFonts w:ascii="Times New Roman" w:hAnsi="Times New Roman"/>
          <w:b w:val="0"/>
          <w:i w:val="0"/>
          <w:sz w:val="24"/>
          <w:szCs w:val="24"/>
        </w:rPr>
        <w:t xml:space="preserve"> - адаптована  молочна  суміш - замінник  грудного  молока  для  вигодовування дітей від 6  до  12– ти  місяців. Суміш  розчинна . Суміш  виготовлена  на  основі  коров’ячого  молока. Збагачена  вітамінами  та  мікроелементами. Не  містить  ГМО, консервантів, барвників    ароматизаторів  та  пальмову  олію</w:t>
      </w:r>
      <w:r w:rsidRPr="00382623">
        <w:rPr>
          <w:rFonts w:ascii="Times New Roman" w:hAnsi="Times New Roman"/>
          <w:i w:val="0"/>
          <w:sz w:val="24"/>
          <w:szCs w:val="24"/>
        </w:rPr>
        <w:t xml:space="preserve">. </w:t>
      </w:r>
      <w:r w:rsidRPr="00382623">
        <w:rPr>
          <w:rFonts w:ascii="Times New Roman" w:hAnsi="Times New Roman"/>
          <w:i w:val="0"/>
          <w:color w:val="111111"/>
          <w:sz w:val="24"/>
          <w:szCs w:val="24"/>
        </w:rPr>
        <w:t>Склад</w:t>
      </w:r>
      <w:r w:rsidRPr="00382623">
        <w:rPr>
          <w:rFonts w:ascii="Times New Roman" w:hAnsi="Times New Roman"/>
          <w:b w:val="0"/>
          <w:i w:val="0"/>
          <w:color w:val="111111"/>
          <w:sz w:val="24"/>
          <w:szCs w:val="24"/>
        </w:rPr>
        <w:t xml:space="preserve">: високоякісне коров’яче молоко нормалізоване по жиру та молочному цукру (56,2 %), молочний цукор (16,5 %), </w:t>
      </w:r>
      <w:proofErr w:type="spellStart"/>
      <w:r w:rsidRPr="00382623">
        <w:rPr>
          <w:rFonts w:ascii="Times New Roman" w:hAnsi="Times New Roman"/>
          <w:b w:val="0"/>
          <w:i w:val="0"/>
          <w:color w:val="111111"/>
          <w:sz w:val="24"/>
          <w:szCs w:val="24"/>
        </w:rPr>
        <w:t>низькооцукрена</w:t>
      </w:r>
      <w:proofErr w:type="spellEnd"/>
      <w:r w:rsidRPr="00382623">
        <w:rPr>
          <w:rFonts w:ascii="Times New Roman" w:hAnsi="Times New Roman"/>
          <w:b w:val="0"/>
          <w:i w:val="0"/>
          <w:color w:val="111111"/>
          <w:sz w:val="24"/>
          <w:szCs w:val="24"/>
        </w:rPr>
        <w:t xml:space="preserve"> патока </w:t>
      </w:r>
      <w:r w:rsidRPr="00382623">
        <w:rPr>
          <w:rFonts w:ascii="Times New Roman" w:hAnsi="Times New Roman"/>
          <w:b w:val="0"/>
          <w:i w:val="0"/>
          <w:color w:val="111111"/>
          <w:sz w:val="24"/>
          <w:szCs w:val="24"/>
        </w:rPr>
        <w:lastRenderedPageBreak/>
        <w:t>(</w:t>
      </w:r>
      <w:proofErr w:type="spellStart"/>
      <w:r w:rsidRPr="00382623">
        <w:rPr>
          <w:rFonts w:ascii="Times New Roman" w:hAnsi="Times New Roman"/>
          <w:b w:val="0"/>
          <w:i w:val="0"/>
          <w:color w:val="111111"/>
          <w:sz w:val="24"/>
          <w:szCs w:val="24"/>
        </w:rPr>
        <w:t>мальтодекстрин</w:t>
      </w:r>
      <w:proofErr w:type="spellEnd"/>
      <w:r w:rsidRPr="00382623">
        <w:rPr>
          <w:rFonts w:ascii="Times New Roman" w:hAnsi="Times New Roman"/>
          <w:b w:val="0"/>
          <w:i w:val="0"/>
          <w:color w:val="111111"/>
          <w:sz w:val="24"/>
          <w:szCs w:val="24"/>
        </w:rPr>
        <w:t>) (15,5 %), рослинна олія: кукурудзяна (9,1 %) або соняшникова (9,1 %) або кукурудзяна (4,55 %) та соняшникова (4,55 %). Збагачено вітамінами (0,10 %): біотином, А, D, Е, К, С, РР, В</w:t>
      </w:r>
      <w:r w:rsidRPr="00382623">
        <w:rPr>
          <w:rFonts w:ascii="Times New Roman" w:hAnsi="Times New Roman"/>
          <w:b w:val="0"/>
          <w:i w:val="0"/>
          <w:color w:val="111111"/>
          <w:sz w:val="24"/>
          <w:szCs w:val="24"/>
          <w:vertAlign w:val="subscript"/>
        </w:rPr>
        <w:t>1</w:t>
      </w:r>
      <w:r w:rsidRPr="00382623">
        <w:rPr>
          <w:rFonts w:ascii="Times New Roman" w:hAnsi="Times New Roman"/>
          <w:b w:val="0"/>
          <w:i w:val="0"/>
          <w:color w:val="111111"/>
          <w:sz w:val="24"/>
          <w:szCs w:val="24"/>
        </w:rPr>
        <w:t>, В</w:t>
      </w:r>
      <w:r w:rsidRPr="00382623">
        <w:rPr>
          <w:rFonts w:ascii="Times New Roman" w:hAnsi="Times New Roman"/>
          <w:b w:val="0"/>
          <w:i w:val="0"/>
          <w:color w:val="111111"/>
          <w:sz w:val="24"/>
          <w:szCs w:val="24"/>
          <w:vertAlign w:val="subscript"/>
        </w:rPr>
        <w:t>2</w:t>
      </w:r>
      <w:r w:rsidRPr="00382623">
        <w:rPr>
          <w:rFonts w:ascii="Times New Roman" w:hAnsi="Times New Roman"/>
          <w:b w:val="0"/>
          <w:i w:val="0"/>
          <w:color w:val="111111"/>
          <w:sz w:val="24"/>
          <w:szCs w:val="24"/>
        </w:rPr>
        <w:t>, В</w:t>
      </w:r>
      <w:r w:rsidRPr="00382623">
        <w:rPr>
          <w:rFonts w:ascii="Times New Roman" w:hAnsi="Times New Roman"/>
          <w:b w:val="0"/>
          <w:i w:val="0"/>
          <w:color w:val="111111"/>
          <w:sz w:val="24"/>
          <w:szCs w:val="24"/>
          <w:vertAlign w:val="subscript"/>
        </w:rPr>
        <w:t>5</w:t>
      </w:r>
      <w:r w:rsidRPr="00382623">
        <w:rPr>
          <w:rFonts w:ascii="Times New Roman" w:hAnsi="Times New Roman"/>
          <w:b w:val="0"/>
          <w:i w:val="0"/>
          <w:color w:val="111111"/>
          <w:sz w:val="24"/>
          <w:szCs w:val="24"/>
        </w:rPr>
        <w:t>, В</w:t>
      </w:r>
      <w:r w:rsidRPr="00382623">
        <w:rPr>
          <w:rFonts w:ascii="Times New Roman" w:hAnsi="Times New Roman"/>
          <w:b w:val="0"/>
          <w:i w:val="0"/>
          <w:color w:val="111111"/>
          <w:sz w:val="24"/>
          <w:szCs w:val="24"/>
          <w:vertAlign w:val="subscript"/>
        </w:rPr>
        <w:t>6</w:t>
      </w:r>
      <w:r w:rsidRPr="00382623">
        <w:rPr>
          <w:rFonts w:ascii="Times New Roman" w:hAnsi="Times New Roman"/>
          <w:b w:val="0"/>
          <w:i w:val="0"/>
          <w:color w:val="111111"/>
          <w:sz w:val="24"/>
          <w:szCs w:val="24"/>
        </w:rPr>
        <w:t>, В</w:t>
      </w:r>
      <w:r w:rsidRPr="00382623">
        <w:rPr>
          <w:rFonts w:ascii="Times New Roman" w:hAnsi="Times New Roman"/>
          <w:b w:val="0"/>
          <w:i w:val="0"/>
          <w:color w:val="111111"/>
          <w:sz w:val="24"/>
          <w:szCs w:val="24"/>
          <w:vertAlign w:val="subscript"/>
        </w:rPr>
        <w:t>С</w:t>
      </w:r>
      <w:r w:rsidRPr="00382623">
        <w:rPr>
          <w:rFonts w:ascii="Times New Roman" w:hAnsi="Times New Roman"/>
          <w:b w:val="0"/>
          <w:i w:val="0"/>
          <w:color w:val="111111"/>
          <w:sz w:val="24"/>
          <w:szCs w:val="24"/>
        </w:rPr>
        <w:t>, В</w:t>
      </w:r>
      <w:r w:rsidRPr="00382623">
        <w:rPr>
          <w:rFonts w:ascii="Times New Roman" w:hAnsi="Times New Roman"/>
          <w:b w:val="0"/>
          <w:i w:val="0"/>
          <w:color w:val="111111"/>
          <w:sz w:val="24"/>
          <w:szCs w:val="24"/>
          <w:vertAlign w:val="subscript"/>
        </w:rPr>
        <w:t>12</w:t>
      </w:r>
      <w:r w:rsidRPr="00382623">
        <w:rPr>
          <w:rFonts w:ascii="Times New Roman" w:hAnsi="Times New Roman"/>
          <w:b w:val="0"/>
          <w:i w:val="0"/>
          <w:color w:val="111111"/>
          <w:sz w:val="24"/>
          <w:szCs w:val="24"/>
        </w:rPr>
        <w:t>, про-вітамінами (0,10%): холіном, інозитом, L-</w:t>
      </w:r>
      <w:proofErr w:type="spellStart"/>
      <w:r w:rsidRPr="00382623">
        <w:rPr>
          <w:rFonts w:ascii="Times New Roman" w:hAnsi="Times New Roman"/>
          <w:b w:val="0"/>
          <w:i w:val="0"/>
          <w:color w:val="111111"/>
          <w:sz w:val="24"/>
          <w:szCs w:val="24"/>
        </w:rPr>
        <w:t>карнітином</w:t>
      </w:r>
      <w:proofErr w:type="spellEnd"/>
      <w:r w:rsidRPr="00382623">
        <w:rPr>
          <w:rFonts w:ascii="Times New Roman" w:hAnsi="Times New Roman"/>
          <w:b w:val="0"/>
          <w:i w:val="0"/>
          <w:color w:val="111111"/>
          <w:sz w:val="24"/>
          <w:szCs w:val="24"/>
        </w:rPr>
        <w:t xml:space="preserve">, </w:t>
      </w:r>
      <w:proofErr w:type="spellStart"/>
      <w:r w:rsidRPr="00382623">
        <w:rPr>
          <w:rFonts w:ascii="Times New Roman" w:hAnsi="Times New Roman"/>
          <w:b w:val="0"/>
          <w:i w:val="0"/>
          <w:color w:val="111111"/>
          <w:sz w:val="24"/>
          <w:szCs w:val="24"/>
        </w:rPr>
        <w:t>таурином</w:t>
      </w:r>
      <w:proofErr w:type="spellEnd"/>
      <w:r w:rsidRPr="00382623">
        <w:rPr>
          <w:rFonts w:ascii="Times New Roman" w:hAnsi="Times New Roman"/>
          <w:b w:val="0"/>
          <w:i w:val="0"/>
          <w:color w:val="111111"/>
          <w:sz w:val="24"/>
          <w:szCs w:val="24"/>
        </w:rPr>
        <w:t>, мінеральними речовинами (2,5 %): залізо сірчанокисле, цинк сірчанокислий, мідь сірчанокисла, калій йодистий, натрію селеніт.</w:t>
      </w:r>
    </w:p>
    <w:p w14:paraId="345366E5" w14:textId="77777777" w:rsidR="00BA7705" w:rsidRDefault="00BA7705" w:rsidP="00BA7705">
      <w:pPr>
        <w:shd w:val="clear" w:color="auto" w:fill="FFFFFF"/>
        <w:spacing w:after="0" w:line="300" w:lineRule="atLeast"/>
        <w:jc w:val="both"/>
        <w:outlineLvl w:val="1"/>
        <w:rPr>
          <w:rFonts w:ascii="Times New Roman" w:hAnsi="Times New Roman"/>
          <w:color w:val="000000"/>
          <w:sz w:val="24"/>
          <w:szCs w:val="24"/>
          <w:lang w:val="uk-UA"/>
        </w:rPr>
      </w:pPr>
      <w:proofErr w:type="spellStart"/>
      <w:r w:rsidRPr="00382623">
        <w:rPr>
          <w:rFonts w:ascii="Times New Roman" w:hAnsi="Times New Roman"/>
          <w:color w:val="000000"/>
          <w:sz w:val="24"/>
          <w:szCs w:val="24"/>
        </w:rPr>
        <w:t>Продукція</w:t>
      </w:r>
      <w:proofErr w:type="spellEnd"/>
      <w:r w:rsidRPr="00382623">
        <w:rPr>
          <w:rFonts w:ascii="Times New Roman" w:hAnsi="Times New Roman"/>
          <w:color w:val="000000"/>
          <w:sz w:val="24"/>
          <w:szCs w:val="24"/>
        </w:rPr>
        <w:t xml:space="preserve"> </w:t>
      </w:r>
      <w:proofErr w:type="spellStart"/>
      <w:r w:rsidRPr="00382623">
        <w:rPr>
          <w:rFonts w:ascii="Times New Roman" w:hAnsi="Times New Roman"/>
          <w:color w:val="000000"/>
          <w:sz w:val="24"/>
          <w:szCs w:val="24"/>
        </w:rPr>
        <w:t>розфасована</w:t>
      </w:r>
      <w:proofErr w:type="spellEnd"/>
      <w:r w:rsidRPr="00382623">
        <w:rPr>
          <w:rFonts w:ascii="Times New Roman" w:hAnsi="Times New Roman"/>
          <w:color w:val="000000"/>
          <w:sz w:val="24"/>
          <w:szCs w:val="24"/>
        </w:rPr>
        <w:t xml:space="preserve"> в </w:t>
      </w:r>
      <w:proofErr w:type="spellStart"/>
      <w:r w:rsidRPr="00382623">
        <w:rPr>
          <w:rFonts w:ascii="Times New Roman" w:hAnsi="Times New Roman"/>
          <w:color w:val="000000"/>
          <w:sz w:val="24"/>
          <w:szCs w:val="24"/>
        </w:rPr>
        <w:t>спожиткову</w:t>
      </w:r>
      <w:proofErr w:type="spellEnd"/>
      <w:r w:rsidRPr="00382623">
        <w:rPr>
          <w:rFonts w:ascii="Times New Roman" w:hAnsi="Times New Roman"/>
          <w:color w:val="000000"/>
          <w:sz w:val="24"/>
          <w:szCs w:val="24"/>
        </w:rPr>
        <w:t xml:space="preserve"> тару (</w:t>
      </w:r>
      <w:proofErr w:type="spellStart"/>
      <w:r w:rsidRPr="00382623">
        <w:rPr>
          <w:rFonts w:ascii="Times New Roman" w:hAnsi="Times New Roman"/>
          <w:color w:val="000000"/>
          <w:sz w:val="24"/>
          <w:szCs w:val="24"/>
        </w:rPr>
        <w:t>картонні</w:t>
      </w:r>
      <w:proofErr w:type="spellEnd"/>
      <w:r w:rsidRPr="00382623">
        <w:rPr>
          <w:rFonts w:ascii="Times New Roman" w:hAnsi="Times New Roman"/>
          <w:color w:val="000000"/>
          <w:sz w:val="24"/>
          <w:szCs w:val="24"/>
        </w:rPr>
        <w:t xml:space="preserve"> пачки) по 350 г.</w:t>
      </w:r>
    </w:p>
    <w:p w14:paraId="1A713ADC" w14:textId="640109A3" w:rsidR="00B955AD" w:rsidRPr="00C20B6B" w:rsidRDefault="00B955AD" w:rsidP="00BA7705">
      <w:pPr>
        <w:shd w:val="clear" w:color="auto" w:fill="FFFFFF"/>
        <w:spacing w:after="0" w:line="300" w:lineRule="atLeast"/>
        <w:jc w:val="both"/>
        <w:outlineLvl w:val="1"/>
        <w:rPr>
          <w:rFonts w:ascii="Times New Roman" w:hAnsi="Times New Roman"/>
          <w:color w:val="000000"/>
          <w:sz w:val="24"/>
          <w:szCs w:val="24"/>
          <w:lang w:val="uk-UA"/>
        </w:rPr>
      </w:pPr>
    </w:p>
    <w:p w14:paraId="3BDA8AE9" w14:textId="77777777" w:rsidR="00BA7705" w:rsidRDefault="00BA7705" w:rsidP="00BA7705">
      <w:pPr>
        <w:shd w:val="clear" w:color="auto" w:fill="FFFFFF"/>
        <w:spacing w:after="0" w:line="300" w:lineRule="atLeast"/>
        <w:jc w:val="both"/>
        <w:outlineLvl w:val="1"/>
        <w:rPr>
          <w:rFonts w:ascii="Times New Roman" w:hAnsi="Times New Roman"/>
          <w:color w:val="000000"/>
          <w:sz w:val="24"/>
          <w:szCs w:val="24"/>
        </w:rPr>
      </w:pPr>
      <w:r w:rsidRPr="00C33975">
        <w:rPr>
          <w:rFonts w:ascii="Times New Roman" w:hAnsi="Times New Roman"/>
          <w:i/>
          <w:sz w:val="24"/>
          <w:szCs w:val="24"/>
        </w:rPr>
        <w:t xml:space="preserve">* У </w:t>
      </w:r>
      <w:proofErr w:type="spellStart"/>
      <w:r w:rsidRPr="00C33975">
        <w:rPr>
          <w:rFonts w:ascii="Times New Roman" w:hAnsi="Times New Roman"/>
          <w:i/>
          <w:sz w:val="24"/>
          <w:szCs w:val="24"/>
        </w:rPr>
        <w:t>вимогах</w:t>
      </w:r>
      <w:proofErr w:type="spellEnd"/>
      <w:r w:rsidRPr="00C33975">
        <w:rPr>
          <w:rFonts w:ascii="Times New Roman" w:hAnsi="Times New Roman"/>
          <w:i/>
          <w:sz w:val="24"/>
          <w:szCs w:val="24"/>
        </w:rPr>
        <w:t xml:space="preserve"> до предмета </w:t>
      </w:r>
      <w:proofErr w:type="spellStart"/>
      <w:r w:rsidRPr="00C33975">
        <w:rPr>
          <w:rFonts w:ascii="Times New Roman" w:hAnsi="Times New Roman"/>
          <w:i/>
          <w:sz w:val="24"/>
          <w:szCs w:val="24"/>
        </w:rPr>
        <w:t>закупівлі</w:t>
      </w:r>
      <w:proofErr w:type="spellEnd"/>
      <w:r w:rsidRPr="00C33975">
        <w:rPr>
          <w:rFonts w:ascii="Times New Roman" w:hAnsi="Times New Roman"/>
          <w:i/>
          <w:sz w:val="24"/>
          <w:szCs w:val="24"/>
        </w:rPr>
        <w:t xml:space="preserve">, </w:t>
      </w:r>
      <w:proofErr w:type="spellStart"/>
      <w:r w:rsidRPr="00C33975">
        <w:rPr>
          <w:rFonts w:ascii="Times New Roman" w:hAnsi="Times New Roman"/>
          <w:i/>
          <w:sz w:val="24"/>
          <w:szCs w:val="24"/>
        </w:rPr>
        <w:t>що</w:t>
      </w:r>
      <w:proofErr w:type="spellEnd"/>
      <w:r w:rsidRPr="00C33975">
        <w:rPr>
          <w:rFonts w:ascii="Times New Roman" w:hAnsi="Times New Roman"/>
          <w:i/>
          <w:sz w:val="24"/>
          <w:szCs w:val="24"/>
        </w:rPr>
        <w:t xml:space="preserve"> </w:t>
      </w:r>
      <w:proofErr w:type="spellStart"/>
      <w:r w:rsidRPr="00C33975">
        <w:rPr>
          <w:rFonts w:ascii="Times New Roman" w:hAnsi="Times New Roman"/>
          <w:i/>
          <w:sz w:val="24"/>
          <w:szCs w:val="24"/>
        </w:rPr>
        <w:t>містять</w:t>
      </w:r>
      <w:proofErr w:type="spellEnd"/>
      <w:r w:rsidRPr="00C33975">
        <w:rPr>
          <w:rFonts w:ascii="Times New Roman" w:hAnsi="Times New Roman"/>
          <w:i/>
          <w:sz w:val="24"/>
          <w:szCs w:val="24"/>
        </w:rPr>
        <w:t xml:space="preserve"> </w:t>
      </w:r>
      <w:proofErr w:type="spellStart"/>
      <w:r w:rsidRPr="00C33975">
        <w:rPr>
          <w:rFonts w:ascii="Times New Roman" w:hAnsi="Times New Roman"/>
          <w:i/>
          <w:sz w:val="24"/>
          <w:szCs w:val="24"/>
        </w:rPr>
        <w:t>посилання</w:t>
      </w:r>
      <w:proofErr w:type="spellEnd"/>
      <w:r w:rsidRPr="00C33975">
        <w:rPr>
          <w:rFonts w:ascii="Times New Roman" w:hAnsi="Times New Roman"/>
          <w:i/>
          <w:sz w:val="24"/>
          <w:szCs w:val="24"/>
        </w:rPr>
        <w:t xml:space="preserve"> на </w:t>
      </w:r>
      <w:proofErr w:type="spellStart"/>
      <w:r w:rsidRPr="00C33975">
        <w:rPr>
          <w:rFonts w:ascii="Times New Roman" w:hAnsi="Times New Roman"/>
          <w:i/>
          <w:sz w:val="24"/>
          <w:szCs w:val="24"/>
        </w:rPr>
        <w:t>конкретну</w:t>
      </w:r>
      <w:proofErr w:type="spellEnd"/>
      <w:r w:rsidRPr="00C33975">
        <w:rPr>
          <w:rFonts w:ascii="Times New Roman" w:hAnsi="Times New Roman"/>
          <w:i/>
          <w:sz w:val="24"/>
          <w:szCs w:val="24"/>
        </w:rPr>
        <w:t xml:space="preserve"> </w:t>
      </w:r>
      <w:proofErr w:type="spellStart"/>
      <w:r w:rsidRPr="00C33975">
        <w:rPr>
          <w:rFonts w:ascii="Times New Roman" w:hAnsi="Times New Roman"/>
          <w:i/>
          <w:sz w:val="24"/>
          <w:szCs w:val="24"/>
        </w:rPr>
        <w:t>торговельну</w:t>
      </w:r>
      <w:proofErr w:type="spellEnd"/>
      <w:r w:rsidRPr="00C33975">
        <w:rPr>
          <w:rFonts w:ascii="Times New Roman" w:hAnsi="Times New Roman"/>
          <w:i/>
          <w:sz w:val="24"/>
          <w:szCs w:val="24"/>
        </w:rPr>
        <w:t xml:space="preserve"> марку </w:t>
      </w:r>
      <w:proofErr w:type="spellStart"/>
      <w:r w:rsidRPr="00C33975">
        <w:rPr>
          <w:rFonts w:ascii="Times New Roman" w:hAnsi="Times New Roman"/>
          <w:i/>
          <w:sz w:val="24"/>
          <w:szCs w:val="24"/>
        </w:rPr>
        <w:t>чи</w:t>
      </w:r>
      <w:proofErr w:type="spellEnd"/>
      <w:r w:rsidRPr="00C33975">
        <w:rPr>
          <w:rFonts w:ascii="Times New Roman" w:hAnsi="Times New Roman"/>
          <w:i/>
          <w:sz w:val="24"/>
          <w:szCs w:val="24"/>
        </w:rPr>
        <w:t xml:space="preserve"> </w:t>
      </w:r>
      <w:proofErr w:type="spellStart"/>
      <w:r w:rsidRPr="00C33975">
        <w:rPr>
          <w:rFonts w:ascii="Times New Roman" w:hAnsi="Times New Roman"/>
          <w:i/>
          <w:sz w:val="24"/>
          <w:szCs w:val="24"/>
        </w:rPr>
        <w:t>фірму</w:t>
      </w:r>
      <w:proofErr w:type="spellEnd"/>
      <w:r w:rsidRPr="00C33975">
        <w:rPr>
          <w:rFonts w:ascii="Times New Roman" w:hAnsi="Times New Roman"/>
          <w:i/>
          <w:sz w:val="24"/>
          <w:szCs w:val="24"/>
        </w:rPr>
        <w:t xml:space="preserve">, патент, </w:t>
      </w:r>
      <w:proofErr w:type="spellStart"/>
      <w:r w:rsidRPr="00C33975">
        <w:rPr>
          <w:rFonts w:ascii="Times New Roman" w:hAnsi="Times New Roman"/>
          <w:i/>
          <w:sz w:val="24"/>
          <w:szCs w:val="24"/>
        </w:rPr>
        <w:t>конструкцію</w:t>
      </w:r>
      <w:proofErr w:type="spellEnd"/>
      <w:r w:rsidRPr="00C33975">
        <w:rPr>
          <w:rFonts w:ascii="Times New Roman" w:hAnsi="Times New Roman"/>
          <w:i/>
          <w:sz w:val="24"/>
          <w:szCs w:val="24"/>
        </w:rPr>
        <w:t xml:space="preserve"> </w:t>
      </w:r>
      <w:proofErr w:type="spellStart"/>
      <w:r w:rsidRPr="00C33975">
        <w:rPr>
          <w:rFonts w:ascii="Times New Roman" w:hAnsi="Times New Roman"/>
          <w:i/>
          <w:sz w:val="24"/>
          <w:szCs w:val="24"/>
        </w:rPr>
        <w:t>або</w:t>
      </w:r>
      <w:proofErr w:type="spellEnd"/>
      <w:r w:rsidRPr="00C33975">
        <w:rPr>
          <w:rFonts w:ascii="Times New Roman" w:hAnsi="Times New Roman"/>
          <w:i/>
          <w:sz w:val="24"/>
          <w:szCs w:val="24"/>
        </w:rPr>
        <w:t xml:space="preserve"> тип предмета </w:t>
      </w:r>
      <w:proofErr w:type="spellStart"/>
      <w:r w:rsidRPr="00C33975">
        <w:rPr>
          <w:rFonts w:ascii="Times New Roman" w:hAnsi="Times New Roman"/>
          <w:i/>
          <w:sz w:val="24"/>
          <w:szCs w:val="24"/>
        </w:rPr>
        <w:t>закупівлі</w:t>
      </w:r>
      <w:proofErr w:type="spellEnd"/>
      <w:r w:rsidRPr="00C33975">
        <w:rPr>
          <w:rFonts w:ascii="Times New Roman" w:hAnsi="Times New Roman"/>
          <w:i/>
          <w:sz w:val="24"/>
          <w:szCs w:val="24"/>
        </w:rPr>
        <w:t xml:space="preserve">, </w:t>
      </w:r>
      <w:proofErr w:type="spellStart"/>
      <w:r w:rsidRPr="00C33975">
        <w:rPr>
          <w:rFonts w:ascii="Times New Roman" w:hAnsi="Times New Roman"/>
          <w:i/>
          <w:sz w:val="24"/>
          <w:szCs w:val="24"/>
        </w:rPr>
        <w:t>джерело</w:t>
      </w:r>
      <w:proofErr w:type="spellEnd"/>
      <w:r w:rsidRPr="00C33975">
        <w:rPr>
          <w:rFonts w:ascii="Times New Roman" w:hAnsi="Times New Roman"/>
          <w:i/>
          <w:sz w:val="24"/>
          <w:szCs w:val="24"/>
        </w:rPr>
        <w:t xml:space="preserve"> </w:t>
      </w:r>
      <w:proofErr w:type="spellStart"/>
      <w:r w:rsidRPr="00C33975">
        <w:rPr>
          <w:rFonts w:ascii="Times New Roman" w:hAnsi="Times New Roman"/>
          <w:i/>
          <w:sz w:val="24"/>
          <w:szCs w:val="24"/>
        </w:rPr>
        <w:t>його</w:t>
      </w:r>
      <w:proofErr w:type="spellEnd"/>
      <w:r w:rsidRPr="00C33975">
        <w:rPr>
          <w:rFonts w:ascii="Times New Roman" w:hAnsi="Times New Roman"/>
          <w:i/>
          <w:sz w:val="24"/>
          <w:szCs w:val="24"/>
        </w:rPr>
        <w:t xml:space="preserve"> </w:t>
      </w:r>
      <w:proofErr w:type="spellStart"/>
      <w:r w:rsidRPr="00C33975">
        <w:rPr>
          <w:rFonts w:ascii="Times New Roman" w:hAnsi="Times New Roman"/>
          <w:i/>
          <w:sz w:val="24"/>
          <w:szCs w:val="24"/>
        </w:rPr>
        <w:t>походження</w:t>
      </w:r>
      <w:proofErr w:type="spellEnd"/>
      <w:r w:rsidRPr="00C33975">
        <w:rPr>
          <w:rFonts w:ascii="Times New Roman" w:hAnsi="Times New Roman"/>
          <w:i/>
          <w:sz w:val="24"/>
          <w:szCs w:val="24"/>
        </w:rPr>
        <w:t xml:space="preserve"> </w:t>
      </w:r>
      <w:proofErr w:type="spellStart"/>
      <w:r w:rsidRPr="00C33975">
        <w:rPr>
          <w:rFonts w:ascii="Times New Roman" w:hAnsi="Times New Roman"/>
          <w:i/>
          <w:sz w:val="24"/>
          <w:szCs w:val="24"/>
        </w:rPr>
        <w:t>або</w:t>
      </w:r>
      <w:proofErr w:type="spellEnd"/>
      <w:r w:rsidRPr="00C33975">
        <w:rPr>
          <w:rFonts w:ascii="Times New Roman" w:hAnsi="Times New Roman"/>
          <w:i/>
          <w:sz w:val="24"/>
          <w:szCs w:val="24"/>
        </w:rPr>
        <w:t xml:space="preserve"> </w:t>
      </w:r>
      <w:proofErr w:type="spellStart"/>
      <w:r w:rsidRPr="00C33975">
        <w:rPr>
          <w:rFonts w:ascii="Times New Roman" w:hAnsi="Times New Roman"/>
          <w:i/>
          <w:sz w:val="24"/>
          <w:szCs w:val="24"/>
        </w:rPr>
        <w:t>виробника</w:t>
      </w:r>
      <w:proofErr w:type="spellEnd"/>
      <w:r w:rsidRPr="00C33975">
        <w:rPr>
          <w:rFonts w:ascii="Times New Roman" w:hAnsi="Times New Roman"/>
          <w:i/>
          <w:sz w:val="24"/>
          <w:szCs w:val="24"/>
        </w:rPr>
        <w:t xml:space="preserve">, </w:t>
      </w:r>
      <w:proofErr w:type="spellStart"/>
      <w:r w:rsidRPr="00C33975">
        <w:rPr>
          <w:rFonts w:ascii="Times New Roman" w:hAnsi="Times New Roman"/>
          <w:i/>
          <w:sz w:val="24"/>
          <w:szCs w:val="24"/>
        </w:rPr>
        <w:t>вважати</w:t>
      </w:r>
      <w:proofErr w:type="spellEnd"/>
      <w:r w:rsidRPr="00C33975">
        <w:rPr>
          <w:rFonts w:ascii="Times New Roman" w:hAnsi="Times New Roman"/>
          <w:i/>
          <w:sz w:val="24"/>
          <w:szCs w:val="24"/>
        </w:rPr>
        <w:t xml:space="preserve"> </w:t>
      </w:r>
      <w:proofErr w:type="spellStart"/>
      <w:r w:rsidRPr="00C33975">
        <w:rPr>
          <w:rFonts w:ascii="Times New Roman" w:hAnsi="Times New Roman"/>
          <w:i/>
          <w:sz w:val="24"/>
          <w:szCs w:val="24"/>
        </w:rPr>
        <w:t>вираз</w:t>
      </w:r>
      <w:proofErr w:type="spellEnd"/>
      <w:r w:rsidRPr="00C33975">
        <w:rPr>
          <w:rFonts w:ascii="Times New Roman" w:hAnsi="Times New Roman"/>
          <w:i/>
          <w:sz w:val="24"/>
          <w:szCs w:val="24"/>
        </w:rPr>
        <w:t xml:space="preserve"> «</w:t>
      </w:r>
      <w:proofErr w:type="spellStart"/>
      <w:r w:rsidRPr="00C33975">
        <w:rPr>
          <w:rFonts w:ascii="Times New Roman" w:hAnsi="Times New Roman"/>
          <w:i/>
          <w:sz w:val="24"/>
          <w:szCs w:val="24"/>
        </w:rPr>
        <w:t>або</w:t>
      </w:r>
      <w:proofErr w:type="spellEnd"/>
      <w:r w:rsidRPr="00C33975">
        <w:rPr>
          <w:rFonts w:ascii="Times New Roman" w:hAnsi="Times New Roman"/>
          <w:i/>
          <w:sz w:val="24"/>
          <w:szCs w:val="24"/>
        </w:rPr>
        <w:t xml:space="preserve"> </w:t>
      </w:r>
      <w:proofErr w:type="spellStart"/>
      <w:r w:rsidRPr="00C33975">
        <w:rPr>
          <w:rFonts w:ascii="Times New Roman" w:hAnsi="Times New Roman"/>
          <w:i/>
          <w:sz w:val="24"/>
          <w:szCs w:val="24"/>
        </w:rPr>
        <w:t>еквівалент</w:t>
      </w:r>
      <w:proofErr w:type="spellEnd"/>
      <w:r w:rsidRPr="00C33975">
        <w:rPr>
          <w:rFonts w:ascii="Times New Roman" w:hAnsi="Times New Roman"/>
          <w:i/>
          <w:sz w:val="24"/>
          <w:szCs w:val="24"/>
        </w:rPr>
        <w:t xml:space="preserve">». </w:t>
      </w:r>
      <w:proofErr w:type="spellStart"/>
      <w:r w:rsidRPr="00C33975">
        <w:rPr>
          <w:rFonts w:ascii="Times New Roman" w:hAnsi="Times New Roman"/>
          <w:i/>
          <w:sz w:val="24"/>
          <w:szCs w:val="24"/>
        </w:rPr>
        <w:t>Еквівалентом</w:t>
      </w:r>
      <w:proofErr w:type="spellEnd"/>
      <w:r w:rsidRPr="00C33975">
        <w:rPr>
          <w:rFonts w:ascii="Times New Roman" w:hAnsi="Times New Roman"/>
          <w:i/>
          <w:sz w:val="24"/>
          <w:szCs w:val="24"/>
        </w:rPr>
        <w:t xml:space="preserve"> </w:t>
      </w:r>
      <w:proofErr w:type="spellStart"/>
      <w:r w:rsidRPr="00C33975">
        <w:rPr>
          <w:rFonts w:ascii="Times New Roman" w:hAnsi="Times New Roman"/>
          <w:i/>
          <w:sz w:val="24"/>
          <w:szCs w:val="24"/>
        </w:rPr>
        <w:t>вважається</w:t>
      </w:r>
      <w:proofErr w:type="spellEnd"/>
      <w:r w:rsidRPr="00C33975">
        <w:rPr>
          <w:rFonts w:ascii="Times New Roman" w:hAnsi="Times New Roman"/>
          <w:i/>
          <w:sz w:val="24"/>
          <w:szCs w:val="24"/>
        </w:rPr>
        <w:t xml:space="preserve"> товар з </w:t>
      </w:r>
      <w:proofErr w:type="spellStart"/>
      <w:r w:rsidRPr="00C33975">
        <w:rPr>
          <w:rFonts w:ascii="Times New Roman" w:hAnsi="Times New Roman"/>
          <w:i/>
          <w:sz w:val="24"/>
          <w:szCs w:val="24"/>
        </w:rPr>
        <w:t>технічними</w:t>
      </w:r>
      <w:proofErr w:type="spellEnd"/>
      <w:r w:rsidRPr="00C33975">
        <w:rPr>
          <w:rFonts w:ascii="Times New Roman" w:hAnsi="Times New Roman"/>
          <w:i/>
          <w:sz w:val="24"/>
          <w:szCs w:val="24"/>
        </w:rPr>
        <w:t xml:space="preserve"> та </w:t>
      </w:r>
      <w:proofErr w:type="spellStart"/>
      <w:r w:rsidRPr="00C33975">
        <w:rPr>
          <w:rFonts w:ascii="Times New Roman" w:hAnsi="Times New Roman"/>
          <w:i/>
          <w:sz w:val="24"/>
          <w:szCs w:val="24"/>
        </w:rPr>
        <w:t>якісними</w:t>
      </w:r>
      <w:proofErr w:type="spellEnd"/>
      <w:r w:rsidRPr="00C33975">
        <w:rPr>
          <w:rFonts w:ascii="Times New Roman" w:hAnsi="Times New Roman"/>
          <w:i/>
          <w:sz w:val="24"/>
          <w:szCs w:val="24"/>
        </w:rPr>
        <w:t xml:space="preserve"> характеристиками, а </w:t>
      </w:r>
      <w:proofErr w:type="spellStart"/>
      <w:r w:rsidRPr="00C33975">
        <w:rPr>
          <w:rFonts w:ascii="Times New Roman" w:hAnsi="Times New Roman"/>
          <w:i/>
          <w:sz w:val="24"/>
          <w:szCs w:val="24"/>
        </w:rPr>
        <w:t>також</w:t>
      </w:r>
      <w:proofErr w:type="spellEnd"/>
      <w:r w:rsidRPr="00C33975">
        <w:rPr>
          <w:rFonts w:ascii="Times New Roman" w:hAnsi="Times New Roman"/>
          <w:i/>
          <w:sz w:val="24"/>
          <w:szCs w:val="24"/>
        </w:rPr>
        <w:t xml:space="preserve"> формою </w:t>
      </w:r>
      <w:proofErr w:type="spellStart"/>
      <w:r w:rsidRPr="00C33975">
        <w:rPr>
          <w:rFonts w:ascii="Times New Roman" w:hAnsi="Times New Roman"/>
          <w:i/>
          <w:sz w:val="24"/>
          <w:szCs w:val="24"/>
        </w:rPr>
        <w:t>випуску</w:t>
      </w:r>
      <w:proofErr w:type="spellEnd"/>
      <w:r w:rsidRPr="00C33975">
        <w:rPr>
          <w:rFonts w:ascii="Times New Roman" w:hAnsi="Times New Roman"/>
          <w:i/>
          <w:sz w:val="24"/>
          <w:szCs w:val="24"/>
        </w:rPr>
        <w:t xml:space="preserve"> і </w:t>
      </w:r>
      <w:proofErr w:type="spellStart"/>
      <w:r w:rsidRPr="00C33975">
        <w:rPr>
          <w:rFonts w:ascii="Times New Roman" w:hAnsi="Times New Roman"/>
          <w:i/>
          <w:sz w:val="24"/>
          <w:szCs w:val="24"/>
        </w:rPr>
        <w:t>дозуванням</w:t>
      </w:r>
      <w:proofErr w:type="spellEnd"/>
      <w:r w:rsidRPr="00C33975">
        <w:rPr>
          <w:rFonts w:ascii="Times New Roman" w:hAnsi="Times New Roman"/>
          <w:i/>
          <w:sz w:val="24"/>
          <w:szCs w:val="24"/>
        </w:rPr>
        <w:t xml:space="preserve">, </w:t>
      </w:r>
      <w:proofErr w:type="spellStart"/>
      <w:r w:rsidRPr="00C33975">
        <w:rPr>
          <w:rFonts w:ascii="Times New Roman" w:hAnsi="Times New Roman"/>
          <w:i/>
          <w:sz w:val="24"/>
          <w:szCs w:val="24"/>
        </w:rPr>
        <w:t>які</w:t>
      </w:r>
      <w:proofErr w:type="spellEnd"/>
      <w:r w:rsidRPr="00C33975">
        <w:rPr>
          <w:rFonts w:ascii="Times New Roman" w:hAnsi="Times New Roman"/>
          <w:i/>
          <w:sz w:val="24"/>
          <w:szCs w:val="24"/>
        </w:rPr>
        <w:t xml:space="preserve"> </w:t>
      </w:r>
      <w:proofErr w:type="spellStart"/>
      <w:r w:rsidRPr="00C33975">
        <w:rPr>
          <w:rFonts w:ascii="Times New Roman" w:hAnsi="Times New Roman"/>
          <w:i/>
          <w:sz w:val="24"/>
          <w:szCs w:val="24"/>
        </w:rPr>
        <w:t>зазначено</w:t>
      </w:r>
      <w:proofErr w:type="spellEnd"/>
      <w:r w:rsidRPr="00C33975">
        <w:rPr>
          <w:rFonts w:ascii="Times New Roman" w:hAnsi="Times New Roman"/>
          <w:i/>
          <w:sz w:val="24"/>
          <w:szCs w:val="24"/>
        </w:rPr>
        <w:t xml:space="preserve"> </w:t>
      </w:r>
      <w:proofErr w:type="spellStart"/>
      <w:r w:rsidRPr="00C33975">
        <w:rPr>
          <w:rFonts w:ascii="Times New Roman" w:hAnsi="Times New Roman"/>
          <w:i/>
          <w:sz w:val="24"/>
          <w:szCs w:val="24"/>
        </w:rPr>
        <w:t>цьому</w:t>
      </w:r>
      <w:proofErr w:type="spellEnd"/>
      <w:r w:rsidRPr="00C33975">
        <w:rPr>
          <w:rFonts w:ascii="Times New Roman" w:hAnsi="Times New Roman"/>
          <w:i/>
          <w:sz w:val="24"/>
          <w:szCs w:val="24"/>
        </w:rPr>
        <w:t xml:space="preserve"> </w:t>
      </w:r>
      <w:proofErr w:type="spellStart"/>
      <w:r w:rsidRPr="00C33975">
        <w:rPr>
          <w:rFonts w:ascii="Times New Roman" w:hAnsi="Times New Roman"/>
          <w:i/>
          <w:sz w:val="24"/>
          <w:szCs w:val="24"/>
        </w:rPr>
        <w:t>додатку</w:t>
      </w:r>
      <w:proofErr w:type="spellEnd"/>
      <w:r w:rsidRPr="00C33975">
        <w:rPr>
          <w:rFonts w:ascii="Times New Roman" w:hAnsi="Times New Roman"/>
          <w:i/>
          <w:sz w:val="24"/>
          <w:szCs w:val="24"/>
        </w:rPr>
        <w:t>.</w:t>
      </w:r>
    </w:p>
    <w:p w14:paraId="4A0FCECE" w14:textId="77777777" w:rsidR="00BA7705" w:rsidRPr="002D61CC" w:rsidRDefault="00BA7705" w:rsidP="00BA7705">
      <w:pPr>
        <w:spacing w:after="0" w:line="240" w:lineRule="auto"/>
        <w:ind w:firstLine="708"/>
        <w:jc w:val="both"/>
        <w:rPr>
          <w:rFonts w:ascii="Times New Roman" w:hAnsi="Times New Roman"/>
          <w:i/>
          <w:sz w:val="24"/>
          <w:szCs w:val="24"/>
        </w:rPr>
      </w:pPr>
      <w:r w:rsidRPr="00A0424A">
        <w:rPr>
          <w:rFonts w:ascii="Times New Roman" w:hAnsi="Times New Roman"/>
          <w:i/>
          <w:sz w:val="24"/>
          <w:szCs w:val="24"/>
        </w:rPr>
        <w:t xml:space="preserve">У </w:t>
      </w:r>
      <w:proofErr w:type="spellStart"/>
      <w:r w:rsidRPr="00A0424A">
        <w:rPr>
          <w:rFonts w:ascii="Times New Roman" w:hAnsi="Times New Roman"/>
          <w:i/>
          <w:sz w:val="24"/>
          <w:szCs w:val="24"/>
        </w:rPr>
        <w:t>разі</w:t>
      </w:r>
      <w:proofErr w:type="spellEnd"/>
      <w:r w:rsidRPr="00A0424A">
        <w:rPr>
          <w:rFonts w:ascii="Times New Roman" w:hAnsi="Times New Roman"/>
          <w:i/>
          <w:sz w:val="24"/>
          <w:szCs w:val="24"/>
        </w:rPr>
        <w:t xml:space="preserve">, </w:t>
      </w:r>
      <w:proofErr w:type="spellStart"/>
      <w:r w:rsidRPr="00A0424A">
        <w:rPr>
          <w:rFonts w:ascii="Times New Roman" w:hAnsi="Times New Roman"/>
          <w:i/>
          <w:sz w:val="24"/>
          <w:szCs w:val="24"/>
        </w:rPr>
        <w:t>якщо</w:t>
      </w:r>
      <w:proofErr w:type="spellEnd"/>
      <w:r w:rsidRPr="00A0424A">
        <w:rPr>
          <w:rFonts w:ascii="Times New Roman" w:hAnsi="Times New Roman"/>
          <w:i/>
          <w:sz w:val="24"/>
          <w:szCs w:val="24"/>
        </w:rPr>
        <w:t xml:space="preserve"> </w:t>
      </w:r>
      <w:proofErr w:type="spellStart"/>
      <w:r w:rsidRPr="00A0424A">
        <w:rPr>
          <w:rFonts w:ascii="Times New Roman" w:hAnsi="Times New Roman"/>
          <w:i/>
          <w:sz w:val="24"/>
          <w:szCs w:val="24"/>
        </w:rPr>
        <w:t>учасник</w:t>
      </w:r>
      <w:proofErr w:type="spellEnd"/>
      <w:r w:rsidRPr="00A0424A">
        <w:rPr>
          <w:rFonts w:ascii="Times New Roman" w:hAnsi="Times New Roman"/>
          <w:i/>
          <w:sz w:val="24"/>
          <w:szCs w:val="24"/>
        </w:rPr>
        <w:t xml:space="preserve"> </w:t>
      </w:r>
      <w:proofErr w:type="spellStart"/>
      <w:r w:rsidRPr="00A0424A">
        <w:rPr>
          <w:rFonts w:ascii="Times New Roman" w:hAnsi="Times New Roman"/>
          <w:i/>
          <w:sz w:val="24"/>
          <w:szCs w:val="24"/>
        </w:rPr>
        <w:t>пропонує</w:t>
      </w:r>
      <w:proofErr w:type="spellEnd"/>
      <w:r w:rsidRPr="00A0424A">
        <w:rPr>
          <w:rFonts w:ascii="Times New Roman" w:hAnsi="Times New Roman"/>
          <w:i/>
          <w:sz w:val="24"/>
          <w:szCs w:val="24"/>
        </w:rPr>
        <w:t xml:space="preserve"> </w:t>
      </w:r>
      <w:proofErr w:type="spellStart"/>
      <w:r w:rsidRPr="00A0424A">
        <w:rPr>
          <w:rFonts w:ascii="Times New Roman" w:hAnsi="Times New Roman"/>
          <w:i/>
          <w:sz w:val="24"/>
          <w:szCs w:val="24"/>
        </w:rPr>
        <w:t>е</w:t>
      </w:r>
      <w:r>
        <w:rPr>
          <w:rFonts w:ascii="Times New Roman" w:hAnsi="Times New Roman"/>
          <w:i/>
          <w:sz w:val="24"/>
          <w:szCs w:val="24"/>
        </w:rPr>
        <w:t>квівалент</w:t>
      </w:r>
      <w:proofErr w:type="spellEnd"/>
      <w:r>
        <w:rPr>
          <w:rFonts w:ascii="Times New Roman" w:hAnsi="Times New Roman"/>
          <w:i/>
          <w:sz w:val="24"/>
          <w:szCs w:val="24"/>
        </w:rPr>
        <w:t xml:space="preserve"> товару, то </w:t>
      </w:r>
      <w:proofErr w:type="spellStart"/>
      <w:r>
        <w:rPr>
          <w:rFonts w:ascii="Times New Roman" w:hAnsi="Times New Roman"/>
          <w:i/>
          <w:sz w:val="24"/>
          <w:szCs w:val="24"/>
        </w:rPr>
        <w:t>подається</w:t>
      </w:r>
      <w:proofErr w:type="spellEnd"/>
      <w:r>
        <w:rPr>
          <w:rFonts w:ascii="Times New Roman" w:hAnsi="Times New Roman"/>
          <w:i/>
          <w:sz w:val="24"/>
          <w:szCs w:val="24"/>
        </w:rPr>
        <w:t xml:space="preserve"> </w:t>
      </w:r>
      <w:proofErr w:type="spellStart"/>
      <w:r>
        <w:rPr>
          <w:rFonts w:ascii="Times New Roman" w:hAnsi="Times New Roman"/>
          <w:sz w:val="24"/>
          <w:szCs w:val="24"/>
        </w:rPr>
        <w:t>п</w:t>
      </w:r>
      <w:r w:rsidRPr="00A0424A">
        <w:rPr>
          <w:rFonts w:ascii="Times New Roman" w:hAnsi="Times New Roman"/>
          <w:sz w:val="24"/>
          <w:szCs w:val="24"/>
        </w:rPr>
        <w:t>орівняльна</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таблиця</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якісних</w:t>
      </w:r>
      <w:proofErr w:type="spellEnd"/>
      <w:r w:rsidRPr="00A0424A">
        <w:rPr>
          <w:rFonts w:ascii="Times New Roman" w:hAnsi="Times New Roman"/>
          <w:sz w:val="24"/>
          <w:szCs w:val="24"/>
        </w:rPr>
        <w:t xml:space="preserve"> та </w:t>
      </w:r>
      <w:proofErr w:type="spellStart"/>
      <w:r w:rsidRPr="00A0424A">
        <w:rPr>
          <w:rFonts w:ascii="Times New Roman" w:hAnsi="Times New Roman"/>
          <w:sz w:val="24"/>
          <w:szCs w:val="24"/>
        </w:rPr>
        <w:t>інших</w:t>
      </w:r>
      <w:proofErr w:type="spellEnd"/>
      <w:r w:rsidRPr="00A0424A">
        <w:rPr>
          <w:rFonts w:ascii="Times New Roman" w:hAnsi="Times New Roman"/>
          <w:sz w:val="24"/>
          <w:szCs w:val="24"/>
        </w:rPr>
        <w:t xml:space="preserve"> характеристик </w:t>
      </w:r>
      <w:proofErr w:type="spellStart"/>
      <w:r w:rsidRPr="00A0424A">
        <w:rPr>
          <w:rFonts w:ascii="Times New Roman" w:hAnsi="Times New Roman"/>
          <w:sz w:val="24"/>
          <w:szCs w:val="24"/>
        </w:rPr>
        <w:t>замовленої</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продукції</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товарів</w:t>
      </w:r>
      <w:proofErr w:type="spellEnd"/>
      <w:r w:rsidRPr="00A0424A">
        <w:rPr>
          <w:rFonts w:ascii="Times New Roman" w:hAnsi="Times New Roman"/>
          <w:sz w:val="24"/>
          <w:szCs w:val="24"/>
        </w:rPr>
        <w:t xml:space="preserve">) та </w:t>
      </w:r>
      <w:proofErr w:type="spellStart"/>
      <w:r w:rsidRPr="00A0424A">
        <w:rPr>
          <w:rFonts w:ascii="Times New Roman" w:hAnsi="Times New Roman"/>
          <w:sz w:val="24"/>
          <w:szCs w:val="24"/>
        </w:rPr>
        <w:t>запропонованого</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їх</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еквіваленту</w:t>
      </w:r>
      <w:proofErr w:type="spellEnd"/>
      <w:r w:rsidRPr="00A0424A">
        <w:rPr>
          <w:rFonts w:ascii="Times New Roman" w:hAnsi="Times New Roman"/>
          <w:sz w:val="24"/>
          <w:szCs w:val="24"/>
        </w:rPr>
        <w:t xml:space="preserve"> (у </w:t>
      </w:r>
      <w:proofErr w:type="spellStart"/>
      <w:r w:rsidRPr="00A0424A">
        <w:rPr>
          <w:rFonts w:ascii="Times New Roman" w:hAnsi="Times New Roman"/>
          <w:sz w:val="24"/>
          <w:szCs w:val="24"/>
        </w:rPr>
        <w:t>довіль</w:t>
      </w:r>
      <w:r>
        <w:rPr>
          <w:rFonts w:ascii="Times New Roman" w:hAnsi="Times New Roman"/>
          <w:sz w:val="24"/>
          <w:szCs w:val="24"/>
        </w:rPr>
        <w:t>ній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за </w:t>
      </w:r>
      <w:proofErr w:type="spellStart"/>
      <w:r>
        <w:rPr>
          <w:rFonts w:ascii="Times New Roman" w:hAnsi="Times New Roman"/>
          <w:sz w:val="24"/>
          <w:szCs w:val="24"/>
        </w:rPr>
        <w:t>підписом</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r w:rsidRPr="00880DAB">
        <w:rPr>
          <w:rFonts w:ascii="Times New Roman" w:hAnsi="Times New Roman"/>
          <w:sz w:val="24"/>
          <w:szCs w:val="24"/>
          <w:lang w:eastAsia="zh-CN"/>
        </w:rPr>
        <w:t xml:space="preserve">При </w:t>
      </w:r>
      <w:proofErr w:type="spellStart"/>
      <w:r w:rsidRPr="00880DAB">
        <w:rPr>
          <w:rFonts w:ascii="Times New Roman" w:hAnsi="Times New Roman"/>
          <w:sz w:val="24"/>
          <w:szCs w:val="24"/>
          <w:lang w:eastAsia="zh-CN"/>
        </w:rPr>
        <w:t>цьому</w:t>
      </w:r>
      <w:proofErr w:type="spellEnd"/>
      <w:r w:rsidRPr="00880DAB">
        <w:rPr>
          <w:rFonts w:ascii="Times New Roman" w:hAnsi="Times New Roman"/>
          <w:sz w:val="24"/>
          <w:szCs w:val="24"/>
          <w:lang w:eastAsia="zh-CN"/>
        </w:rPr>
        <w:t xml:space="preserve"> </w:t>
      </w:r>
      <w:proofErr w:type="spellStart"/>
      <w:r w:rsidRPr="00880DAB">
        <w:rPr>
          <w:rFonts w:ascii="Times New Roman" w:hAnsi="Times New Roman"/>
          <w:sz w:val="24"/>
          <w:szCs w:val="24"/>
          <w:lang w:eastAsia="zh-CN"/>
        </w:rPr>
        <w:t>якість</w:t>
      </w:r>
      <w:proofErr w:type="spellEnd"/>
      <w:r w:rsidRPr="00880DAB">
        <w:rPr>
          <w:rFonts w:ascii="Times New Roman" w:hAnsi="Times New Roman"/>
          <w:sz w:val="24"/>
          <w:szCs w:val="24"/>
          <w:lang w:eastAsia="zh-CN"/>
        </w:rPr>
        <w:t xml:space="preserve"> </w:t>
      </w:r>
      <w:proofErr w:type="spellStart"/>
      <w:r w:rsidRPr="00880DAB">
        <w:rPr>
          <w:rFonts w:ascii="Times New Roman" w:hAnsi="Times New Roman"/>
          <w:sz w:val="24"/>
          <w:szCs w:val="24"/>
          <w:lang w:eastAsia="zh-CN"/>
        </w:rPr>
        <w:t>запропонованого</w:t>
      </w:r>
      <w:proofErr w:type="spellEnd"/>
      <w:r w:rsidRPr="00880DAB">
        <w:rPr>
          <w:rFonts w:ascii="Times New Roman" w:hAnsi="Times New Roman"/>
          <w:sz w:val="24"/>
          <w:szCs w:val="24"/>
          <w:lang w:eastAsia="zh-CN"/>
        </w:rPr>
        <w:t xml:space="preserve"> </w:t>
      </w:r>
      <w:proofErr w:type="spellStart"/>
      <w:r w:rsidRPr="00880DAB">
        <w:rPr>
          <w:rFonts w:ascii="Times New Roman" w:hAnsi="Times New Roman"/>
          <w:sz w:val="24"/>
          <w:szCs w:val="24"/>
          <w:lang w:eastAsia="zh-CN"/>
        </w:rPr>
        <w:t>еквіваленту</w:t>
      </w:r>
      <w:proofErr w:type="spellEnd"/>
      <w:r w:rsidRPr="00880DAB">
        <w:rPr>
          <w:rFonts w:ascii="Times New Roman" w:hAnsi="Times New Roman"/>
          <w:sz w:val="24"/>
          <w:szCs w:val="24"/>
          <w:lang w:eastAsia="zh-CN"/>
        </w:rPr>
        <w:t xml:space="preserve"> товару </w:t>
      </w:r>
      <w:proofErr w:type="spellStart"/>
      <w:r w:rsidRPr="00880DAB">
        <w:rPr>
          <w:rFonts w:ascii="Times New Roman" w:hAnsi="Times New Roman"/>
          <w:sz w:val="24"/>
          <w:szCs w:val="24"/>
          <w:lang w:eastAsia="zh-CN"/>
        </w:rPr>
        <w:t>має</w:t>
      </w:r>
      <w:proofErr w:type="spellEnd"/>
      <w:r w:rsidRPr="00880DAB">
        <w:rPr>
          <w:rFonts w:ascii="Times New Roman" w:hAnsi="Times New Roman"/>
          <w:sz w:val="24"/>
          <w:szCs w:val="24"/>
          <w:lang w:eastAsia="zh-CN"/>
        </w:rPr>
        <w:t xml:space="preserve"> </w:t>
      </w:r>
      <w:proofErr w:type="spellStart"/>
      <w:r w:rsidRPr="00880DAB">
        <w:rPr>
          <w:rFonts w:ascii="Times New Roman" w:hAnsi="Times New Roman"/>
          <w:sz w:val="24"/>
          <w:szCs w:val="24"/>
          <w:lang w:eastAsia="zh-CN"/>
        </w:rPr>
        <w:t>відповідати</w:t>
      </w:r>
      <w:proofErr w:type="spellEnd"/>
      <w:r w:rsidRPr="00880DAB">
        <w:rPr>
          <w:rFonts w:ascii="Times New Roman" w:hAnsi="Times New Roman"/>
          <w:sz w:val="24"/>
          <w:szCs w:val="24"/>
          <w:lang w:eastAsia="zh-CN"/>
        </w:rPr>
        <w:t xml:space="preserve"> </w:t>
      </w:r>
      <w:proofErr w:type="spellStart"/>
      <w:r w:rsidRPr="00880DAB">
        <w:rPr>
          <w:rFonts w:ascii="Times New Roman" w:hAnsi="Times New Roman"/>
          <w:sz w:val="24"/>
          <w:szCs w:val="24"/>
          <w:lang w:eastAsia="zh-CN"/>
        </w:rPr>
        <w:t>якості</w:t>
      </w:r>
      <w:proofErr w:type="spellEnd"/>
      <w:r w:rsidRPr="00880DAB">
        <w:rPr>
          <w:rFonts w:ascii="Times New Roman" w:hAnsi="Times New Roman"/>
          <w:sz w:val="24"/>
          <w:szCs w:val="24"/>
          <w:lang w:eastAsia="zh-CN"/>
        </w:rPr>
        <w:t xml:space="preserve">, </w:t>
      </w:r>
      <w:proofErr w:type="spellStart"/>
      <w:r w:rsidRPr="00880DAB">
        <w:rPr>
          <w:rFonts w:ascii="Times New Roman" w:hAnsi="Times New Roman"/>
          <w:sz w:val="24"/>
          <w:szCs w:val="24"/>
          <w:lang w:eastAsia="zh-CN"/>
        </w:rPr>
        <w:t>що</w:t>
      </w:r>
      <w:proofErr w:type="spellEnd"/>
      <w:r w:rsidRPr="00880DAB">
        <w:rPr>
          <w:rFonts w:ascii="Times New Roman" w:hAnsi="Times New Roman"/>
          <w:sz w:val="24"/>
          <w:szCs w:val="24"/>
          <w:lang w:eastAsia="zh-CN"/>
        </w:rPr>
        <w:t xml:space="preserve"> заявлена у </w:t>
      </w:r>
      <w:proofErr w:type="spellStart"/>
      <w:r w:rsidRPr="00880DAB">
        <w:rPr>
          <w:rFonts w:ascii="Times New Roman" w:hAnsi="Times New Roman"/>
          <w:sz w:val="24"/>
          <w:szCs w:val="24"/>
          <w:lang w:eastAsia="zh-CN"/>
        </w:rPr>
        <w:t>технічній</w:t>
      </w:r>
      <w:proofErr w:type="spellEnd"/>
      <w:r w:rsidRPr="00880DAB">
        <w:rPr>
          <w:rFonts w:ascii="Times New Roman" w:hAnsi="Times New Roman"/>
          <w:sz w:val="24"/>
          <w:szCs w:val="24"/>
          <w:lang w:eastAsia="zh-CN"/>
        </w:rPr>
        <w:t xml:space="preserve"> </w:t>
      </w:r>
      <w:proofErr w:type="spellStart"/>
      <w:r w:rsidRPr="00880DAB">
        <w:rPr>
          <w:rFonts w:ascii="Times New Roman" w:hAnsi="Times New Roman"/>
          <w:sz w:val="24"/>
          <w:szCs w:val="24"/>
          <w:lang w:eastAsia="zh-CN"/>
        </w:rPr>
        <w:t>специфікації</w:t>
      </w:r>
      <w:proofErr w:type="spellEnd"/>
      <w:r w:rsidRPr="00880DAB">
        <w:rPr>
          <w:rFonts w:ascii="Times New Roman" w:hAnsi="Times New Roman"/>
          <w:sz w:val="24"/>
          <w:szCs w:val="24"/>
          <w:lang w:eastAsia="zh-CN"/>
        </w:rPr>
        <w:t xml:space="preserve"> </w:t>
      </w:r>
      <w:proofErr w:type="spellStart"/>
      <w:r w:rsidRPr="00880DAB">
        <w:rPr>
          <w:rFonts w:ascii="Times New Roman" w:hAnsi="Times New Roman"/>
          <w:sz w:val="24"/>
          <w:szCs w:val="24"/>
          <w:lang w:eastAsia="zh-CN"/>
        </w:rPr>
        <w:t>Замовника</w:t>
      </w:r>
      <w:proofErr w:type="spellEnd"/>
      <w:r w:rsidRPr="00880DAB">
        <w:rPr>
          <w:rFonts w:ascii="Times New Roman" w:hAnsi="Times New Roman"/>
          <w:sz w:val="24"/>
          <w:szCs w:val="24"/>
          <w:lang w:eastAsia="zh-CN"/>
        </w:rPr>
        <w:t xml:space="preserve">. </w:t>
      </w:r>
    </w:p>
    <w:p w14:paraId="4DEBE41B" w14:textId="77777777" w:rsidR="00C20B6B" w:rsidRDefault="00C20B6B" w:rsidP="00B060FF">
      <w:pPr>
        <w:jc w:val="right"/>
        <w:rPr>
          <w:rFonts w:ascii="Times New Roman" w:hAnsi="Times New Roman"/>
          <w:b/>
          <w:bCs/>
          <w:sz w:val="24"/>
          <w:szCs w:val="24"/>
          <w:lang w:val="uk-UA"/>
        </w:rPr>
      </w:pPr>
    </w:p>
    <w:p w14:paraId="6663295C" w14:textId="16DBAC93" w:rsidR="00C20B6B" w:rsidRDefault="00C20B6B" w:rsidP="00B060FF">
      <w:pPr>
        <w:jc w:val="right"/>
        <w:rPr>
          <w:rFonts w:ascii="Times New Roman" w:hAnsi="Times New Roman"/>
          <w:b/>
          <w:bCs/>
          <w:sz w:val="24"/>
          <w:szCs w:val="24"/>
          <w:lang w:val="uk-UA"/>
        </w:rPr>
      </w:pPr>
    </w:p>
    <w:p w14:paraId="04784EA2" w14:textId="166D5E6B" w:rsidR="003A5CBC" w:rsidRDefault="003A5CBC" w:rsidP="00B060FF">
      <w:pPr>
        <w:jc w:val="right"/>
        <w:rPr>
          <w:rFonts w:ascii="Times New Roman" w:hAnsi="Times New Roman"/>
          <w:b/>
          <w:bCs/>
          <w:sz w:val="24"/>
          <w:szCs w:val="24"/>
          <w:lang w:val="uk-UA"/>
        </w:rPr>
      </w:pPr>
    </w:p>
    <w:p w14:paraId="7CCBDFDF" w14:textId="34586646" w:rsidR="003A5CBC" w:rsidRDefault="003A5CBC" w:rsidP="00B060FF">
      <w:pPr>
        <w:jc w:val="right"/>
        <w:rPr>
          <w:rFonts w:ascii="Times New Roman" w:hAnsi="Times New Roman"/>
          <w:b/>
          <w:bCs/>
          <w:sz w:val="24"/>
          <w:szCs w:val="24"/>
          <w:lang w:val="uk-UA"/>
        </w:rPr>
      </w:pPr>
    </w:p>
    <w:p w14:paraId="3E585370" w14:textId="5D85B884" w:rsidR="003A5CBC" w:rsidRDefault="003A5CBC" w:rsidP="00B060FF">
      <w:pPr>
        <w:jc w:val="right"/>
        <w:rPr>
          <w:rFonts w:ascii="Times New Roman" w:hAnsi="Times New Roman"/>
          <w:b/>
          <w:bCs/>
          <w:sz w:val="24"/>
          <w:szCs w:val="24"/>
          <w:lang w:val="uk-UA"/>
        </w:rPr>
      </w:pPr>
    </w:p>
    <w:p w14:paraId="6E048F12" w14:textId="3FF18DB1" w:rsidR="003A5CBC" w:rsidRDefault="003A5CBC" w:rsidP="00B060FF">
      <w:pPr>
        <w:jc w:val="right"/>
        <w:rPr>
          <w:rFonts w:ascii="Times New Roman" w:hAnsi="Times New Roman"/>
          <w:b/>
          <w:bCs/>
          <w:sz w:val="24"/>
          <w:szCs w:val="24"/>
          <w:lang w:val="uk-UA"/>
        </w:rPr>
      </w:pPr>
    </w:p>
    <w:p w14:paraId="30D5855C" w14:textId="0A69EDE5" w:rsidR="003A5CBC" w:rsidRDefault="003A5CBC" w:rsidP="00B060FF">
      <w:pPr>
        <w:jc w:val="right"/>
        <w:rPr>
          <w:rFonts w:ascii="Times New Roman" w:hAnsi="Times New Roman"/>
          <w:b/>
          <w:bCs/>
          <w:sz w:val="24"/>
          <w:szCs w:val="24"/>
          <w:lang w:val="uk-UA"/>
        </w:rPr>
      </w:pPr>
    </w:p>
    <w:p w14:paraId="1CD82B02" w14:textId="2BF6A3C6" w:rsidR="003A5CBC" w:rsidRDefault="003A5CBC" w:rsidP="00B060FF">
      <w:pPr>
        <w:jc w:val="right"/>
        <w:rPr>
          <w:rFonts w:ascii="Times New Roman" w:hAnsi="Times New Roman"/>
          <w:b/>
          <w:bCs/>
          <w:sz w:val="24"/>
          <w:szCs w:val="24"/>
          <w:lang w:val="uk-UA"/>
        </w:rPr>
      </w:pPr>
    </w:p>
    <w:p w14:paraId="2FF5B7AD" w14:textId="00942C09" w:rsidR="003A5CBC" w:rsidRDefault="003A5CBC" w:rsidP="00B060FF">
      <w:pPr>
        <w:jc w:val="right"/>
        <w:rPr>
          <w:rFonts w:ascii="Times New Roman" w:hAnsi="Times New Roman"/>
          <w:b/>
          <w:bCs/>
          <w:sz w:val="24"/>
          <w:szCs w:val="24"/>
          <w:lang w:val="uk-UA"/>
        </w:rPr>
      </w:pPr>
    </w:p>
    <w:p w14:paraId="4F6A13FC" w14:textId="338D85A9" w:rsidR="003A5CBC" w:rsidRDefault="003A5CBC" w:rsidP="00B060FF">
      <w:pPr>
        <w:jc w:val="right"/>
        <w:rPr>
          <w:rFonts w:ascii="Times New Roman" w:hAnsi="Times New Roman"/>
          <w:b/>
          <w:bCs/>
          <w:sz w:val="24"/>
          <w:szCs w:val="24"/>
          <w:lang w:val="uk-UA"/>
        </w:rPr>
      </w:pPr>
    </w:p>
    <w:p w14:paraId="574D84E7" w14:textId="53F069F5" w:rsidR="003A5CBC" w:rsidRDefault="003A5CBC" w:rsidP="00B060FF">
      <w:pPr>
        <w:jc w:val="right"/>
        <w:rPr>
          <w:rFonts w:ascii="Times New Roman" w:hAnsi="Times New Roman"/>
          <w:b/>
          <w:bCs/>
          <w:sz w:val="24"/>
          <w:szCs w:val="24"/>
          <w:lang w:val="uk-UA"/>
        </w:rPr>
      </w:pPr>
    </w:p>
    <w:p w14:paraId="491DC641" w14:textId="164B74D2" w:rsidR="003A5CBC" w:rsidRDefault="003A5CBC" w:rsidP="00B060FF">
      <w:pPr>
        <w:jc w:val="right"/>
        <w:rPr>
          <w:rFonts w:ascii="Times New Roman" w:hAnsi="Times New Roman"/>
          <w:b/>
          <w:bCs/>
          <w:sz w:val="24"/>
          <w:szCs w:val="24"/>
          <w:lang w:val="uk-UA"/>
        </w:rPr>
      </w:pPr>
    </w:p>
    <w:p w14:paraId="67CD6185" w14:textId="4D232539" w:rsidR="003A5CBC" w:rsidRDefault="003A5CBC" w:rsidP="00B060FF">
      <w:pPr>
        <w:jc w:val="right"/>
        <w:rPr>
          <w:rFonts w:ascii="Times New Roman" w:hAnsi="Times New Roman"/>
          <w:b/>
          <w:bCs/>
          <w:sz w:val="24"/>
          <w:szCs w:val="24"/>
          <w:lang w:val="uk-UA"/>
        </w:rPr>
      </w:pPr>
    </w:p>
    <w:p w14:paraId="5857E9DA" w14:textId="3FB32A7C" w:rsidR="003A5CBC" w:rsidRDefault="003A5CBC" w:rsidP="00B060FF">
      <w:pPr>
        <w:jc w:val="right"/>
        <w:rPr>
          <w:rFonts w:ascii="Times New Roman" w:hAnsi="Times New Roman"/>
          <w:b/>
          <w:bCs/>
          <w:sz w:val="24"/>
          <w:szCs w:val="24"/>
          <w:lang w:val="uk-UA"/>
        </w:rPr>
      </w:pPr>
    </w:p>
    <w:p w14:paraId="5771AC2A" w14:textId="3EE6AE49" w:rsidR="003A5CBC" w:rsidRDefault="003A5CBC" w:rsidP="00B060FF">
      <w:pPr>
        <w:jc w:val="right"/>
        <w:rPr>
          <w:rFonts w:ascii="Times New Roman" w:hAnsi="Times New Roman"/>
          <w:b/>
          <w:bCs/>
          <w:sz w:val="24"/>
          <w:szCs w:val="24"/>
          <w:lang w:val="uk-UA"/>
        </w:rPr>
      </w:pPr>
    </w:p>
    <w:p w14:paraId="32B8F6FE" w14:textId="7CE84B42" w:rsidR="003A5CBC" w:rsidRDefault="003A5CBC" w:rsidP="00B060FF">
      <w:pPr>
        <w:jc w:val="right"/>
        <w:rPr>
          <w:rFonts w:ascii="Times New Roman" w:hAnsi="Times New Roman"/>
          <w:b/>
          <w:bCs/>
          <w:sz w:val="24"/>
          <w:szCs w:val="24"/>
          <w:lang w:val="uk-UA"/>
        </w:rPr>
      </w:pPr>
    </w:p>
    <w:p w14:paraId="769C0CC6" w14:textId="5BA2F40D" w:rsidR="003A5CBC" w:rsidRDefault="003A5CBC" w:rsidP="00B060FF">
      <w:pPr>
        <w:jc w:val="right"/>
        <w:rPr>
          <w:rFonts w:ascii="Times New Roman" w:hAnsi="Times New Roman"/>
          <w:b/>
          <w:bCs/>
          <w:sz w:val="24"/>
          <w:szCs w:val="24"/>
          <w:lang w:val="uk-UA"/>
        </w:rPr>
      </w:pPr>
    </w:p>
    <w:p w14:paraId="157974C3" w14:textId="6F810EBD" w:rsidR="003A5CBC" w:rsidRDefault="003A5CBC" w:rsidP="00B060FF">
      <w:pPr>
        <w:jc w:val="right"/>
        <w:rPr>
          <w:rFonts w:ascii="Times New Roman" w:hAnsi="Times New Roman"/>
          <w:b/>
          <w:bCs/>
          <w:sz w:val="24"/>
          <w:szCs w:val="24"/>
          <w:lang w:val="uk-UA"/>
        </w:rPr>
      </w:pPr>
    </w:p>
    <w:p w14:paraId="451F67D0" w14:textId="60DE79D7" w:rsidR="003A5CBC" w:rsidRDefault="003A5CBC" w:rsidP="00B060FF">
      <w:pPr>
        <w:jc w:val="right"/>
        <w:rPr>
          <w:rFonts w:ascii="Times New Roman" w:hAnsi="Times New Roman"/>
          <w:b/>
          <w:bCs/>
          <w:sz w:val="24"/>
          <w:szCs w:val="24"/>
          <w:lang w:val="uk-UA"/>
        </w:rPr>
      </w:pPr>
    </w:p>
    <w:p w14:paraId="51F520CB" w14:textId="43F7F6F8" w:rsidR="003A5CBC" w:rsidRDefault="003A5CBC" w:rsidP="00B060FF">
      <w:pPr>
        <w:jc w:val="right"/>
        <w:rPr>
          <w:rFonts w:ascii="Times New Roman" w:hAnsi="Times New Roman"/>
          <w:b/>
          <w:bCs/>
          <w:sz w:val="24"/>
          <w:szCs w:val="24"/>
          <w:lang w:val="uk-UA"/>
        </w:rPr>
      </w:pPr>
    </w:p>
    <w:p w14:paraId="1ACA5F2A" w14:textId="60B18448" w:rsidR="003A5CBC" w:rsidRDefault="003A5CBC" w:rsidP="00B060FF">
      <w:pPr>
        <w:jc w:val="right"/>
        <w:rPr>
          <w:rFonts w:ascii="Times New Roman" w:hAnsi="Times New Roman"/>
          <w:b/>
          <w:bCs/>
          <w:sz w:val="24"/>
          <w:szCs w:val="24"/>
          <w:lang w:val="uk-UA"/>
        </w:rPr>
      </w:pPr>
    </w:p>
    <w:p w14:paraId="15164B2B" w14:textId="7DF8B787" w:rsidR="003A5CBC" w:rsidRDefault="003A5CBC" w:rsidP="003A5CBC">
      <w:pPr>
        <w:rPr>
          <w:rFonts w:ascii="Times New Roman" w:hAnsi="Times New Roman"/>
          <w:b/>
          <w:bCs/>
          <w:sz w:val="24"/>
          <w:szCs w:val="24"/>
          <w:lang w:val="uk-UA"/>
        </w:rPr>
      </w:pPr>
    </w:p>
    <w:p w14:paraId="782688B7" w14:textId="77777777"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D13F502" w14:textId="61643223" w:rsidR="006362D7" w:rsidRDefault="006362D7" w:rsidP="006362D7">
      <w:pPr>
        <w:pStyle w:val="Standard"/>
        <w:widowControl/>
        <w:jc w:val="center"/>
        <w:rPr>
          <w:rFonts w:ascii="Times New Roman" w:hAnsi="Times New Roman"/>
          <w:b/>
          <w:lang w:val="ru-RU"/>
        </w:rPr>
      </w:pPr>
      <w:r>
        <w:rPr>
          <w:rFonts w:ascii="Times New Roman" w:hAnsi="Times New Roman"/>
          <w:b/>
          <w:lang w:val="uk-UA"/>
        </w:rPr>
        <w:t xml:space="preserve">                                                                                         </w:t>
      </w:r>
      <w:r w:rsidRPr="00460854">
        <w:rPr>
          <w:rFonts w:ascii="Times New Roman" w:hAnsi="Times New Roman"/>
          <w:b/>
          <w:lang w:val="ru-RU"/>
        </w:rPr>
        <w:t xml:space="preserve"> </w:t>
      </w:r>
      <w:r>
        <w:rPr>
          <w:rFonts w:ascii="Times New Roman" w:hAnsi="Times New Roman"/>
          <w:b/>
          <w:lang w:val="ru-RU"/>
        </w:rPr>
        <w:t>«</w:t>
      </w: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r>
        <w:rPr>
          <w:rFonts w:ascii="Times New Roman" w:hAnsi="Times New Roman"/>
          <w:b/>
          <w:lang w:val="ru-RU"/>
        </w:rPr>
        <w:t xml:space="preserve">» </w:t>
      </w:r>
    </w:p>
    <w:p w14:paraId="1BDBFC21" w14:textId="77777777" w:rsidR="006362D7" w:rsidRPr="00530B90" w:rsidRDefault="006362D7" w:rsidP="006362D7">
      <w:pPr>
        <w:pStyle w:val="Standard"/>
        <w:widowControl/>
        <w:jc w:val="center"/>
        <w:rPr>
          <w:rFonts w:ascii="Times New Roman" w:hAnsi="Times New Roman"/>
          <w:b/>
          <w:lang w:val="ru-RU"/>
        </w:rPr>
      </w:pPr>
    </w:p>
    <w:p w14:paraId="01AB4FA8" w14:textId="77777777" w:rsidR="006362D7" w:rsidRPr="00323FC1" w:rsidRDefault="006362D7" w:rsidP="006362D7">
      <w:pPr>
        <w:jc w:val="right"/>
        <w:rPr>
          <w:rFonts w:ascii="Times New Roman" w:hAnsi="Times New Roman"/>
          <w:sz w:val="24"/>
          <w:szCs w:val="24"/>
        </w:rPr>
      </w:pPr>
      <w:r w:rsidRPr="00471D9D">
        <w:rPr>
          <w:rFonts w:ascii="Times New Roman" w:hAnsi="Times New Roman"/>
          <w:sz w:val="24"/>
          <w:szCs w:val="24"/>
        </w:rPr>
        <w:t>НАДАЄТЬ</w:t>
      </w:r>
      <w:r>
        <w:rPr>
          <w:rFonts w:ascii="Times New Roman" w:hAnsi="Times New Roman"/>
          <w:sz w:val="24"/>
          <w:szCs w:val="24"/>
        </w:rPr>
        <w:t>СЯ ОКРЕМИМ ФАЙЛОМ ДО ОГОЛОШЕННЯ</w:t>
      </w:r>
    </w:p>
    <w:p w14:paraId="1C3AE057" w14:textId="77777777" w:rsidR="00C20B6B" w:rsidRDefault="00C20B6B" w:rsidP="00460854">
      <w:pPr>
        <w:spacing w:after="0" w:line="240" w:lineRule="auto"/>
        <w:jc w:val="right"/>
        <w:rPr>
          <w:rFonts w:ascii="Times New Roman" w:hAnsi="Times New Roman"/>
          <w:b/>
          <w:sz w:val="24"/>
          <w:szCs w:val="24"/>
          <w:lang w:val="uk-UA"/>
        </w:rPr>
      </w:pPr>
    </w:p>
    <w:p w14:paraId="7D0F66C2" w14:textId="49A5A3D0" w:rsidR="00C20B6B" w:rsidRDefault="00C20B6B" w:rsidP="003A5CBC">
      <w:pPr>
        <w:spacing w:after="0" w:line="240" w:lineRule="auto"/>
        <w:rPr>
          <w:rFonts w:ascii="Times New Roman" w:hAnsi="Times New Roman"/>
          <w:b/>
          <w:sz w:val="24"/>
          <w:szCs w:val="24"/>
          <w:lang w:val="uk-UA"/>
        </w:rPr>
      </w:pPr>
    </w:p>
    <w:p w14:paraId="52E62A32" w14:textId="77777777" w:rsidR="00C20B6B" w:rsidRDefault="00C20B6B" w:rsidP="00460854">
      <w:pPr>
        <w:spacing w:after="0" w:line="240" w:lineRule="auto"/>
        <w:jc w:val="right"/>
        <w:rPr>
          <w:rFonts w:ascii="Times New Roman" w:hAnsi="Times New Roman"/>
          <w:b/>
          <w:sz w:val="24"/>
          <w:szCs w:val="24"/>
          <w:lang w:val="uk-UA"/>
        </w:rPr>
      </w:pPr>
    </w:p>
    <w:p w14:paraId="211C3ECD" w14:textId="3CC1EB59" w:rsidR="00E01D52" w:rsidRPr="00A0424A" w:rsidRDefault="00460854" w:rsidP="00460854">
      <w:pPr>
        <w:spacing w:after="0" w:line="240" w:lineRule="auto"/>
        <w:jc w:val="right"/>
        <w:rPr>
          <w:rFonts w:ascii="Times New Roman" w:hAnsi="Times New Roman"/>
          <w:b/>
          <w:sz w:val="24"/>
          <w:szCs w:val="24"/>
        </w:rPr>
      </w:pPr>
      <w:r>
        <w:rPr>
          <w:rFonts w:ascii="Times New Roman" w:hAnsi="Times New Roman"/>
          <w:b/>
          <w:sz w:val="24"/>
          <w:szCs w:val="24"/>
          <w:lang w:val="uk-UA"/>
        </w:rPr>
        <w:t xml:space="preserve">Додаток № 5 </w:t>
      </w:r>
      <w:r w:rsidR="00E01D52" w:rsidRPr="00A0424A">
        <w:rPr>
          <w:rFonts w:ascii="Times New Roman" w:hAnsi="Times New Roman"/>
          <w:b/>
          <w:sz w:val="24"/>
          <w:szCs w:val="24"/>
        </w:rPr>
        <w:t xml:space="preserve">до </w:t>
      </w:r>
      <w:proofErr w:type="spellStart"/>
      <w:r w:rsidR="00E01D52" w:rsidRPr="00A0424A">
        <w:rPr>
          <w:rFonts w:ascii="Times New Roman" w:hAnsi="Times New Roman"/>
          <w:b/>
          <w:sz w:val="24"/>
          <w:szCs w:val="24"/>
        </w:rPr>
        <w:t>тендерної</w:t>
      </w:r>
      <w:proofErr w:type="spellEnd"/>
      <w:r w:rsidR="00E01D52" w:rsidRPr="00A0424A">
        <w:rPr>
          <w:rFonts w:ascii="Times New Roman" w:hAnsi="Times New Roman"/>
          <w:b/>
          <w:sz w:val="24"/>
          <w:szCs w:val="24"/>
        </w:rPr>
        <w:t xml:space="preserve"> </w:t>
      </w:r>
      <w:proofErr w:type="spellStart"/>
      <w:r w:rsidR="00E01D52" w:rsidRPr="00A0424A">
        <w:rPr>
          <w:rFonts w:ascii="Times New Roman" w:hAnsi="Times New Roman"/>
          <w:b/>
          <w:sz w:val="24"/>
          <w:szCs w:val="24"/>
        </w:rPr>
        <w:t>документації</w:t>
      </w:r>
      <w:proofErr w:type="spellEnd"/>
    </w:p>
    <w:p w14:paraId="53A1F77E" w14:textId="77777777" w:rsidR="00E01D52" w:rsidRDefault="00E01D52" w:rsidP="00E01D52">
      <w:pPr>
        <w:spacing w:after="0" w:line="240" w:lineRule="auto"/>
        <w:jc w:val="right"/>
        <w:rPr>
          <w:rFonts w:ascii="Times New Roman" w:hAnsi="Times New Roman"/>
          <w:b/>
          <w:sz w:val="24"/>
          <w:szCs w:val="24"/>
        </w:rPr>
      </w:pPr>
      <w:r w:rsidRPr="00A0424A">
        <w:rPr>
          <w:rFonts w:ascii="Times New Roman" w:hAnsi="Times New Roman"/>
          <w:b/>
          <w:sz w:val="24"/>
          <w:szCs w:val="24"/>
        </w:rPr>
        <w:t>ФОРМА ТЕНДЕРНОЇ ПРОПОЗИЦІЇ</w:t>
      </w:r>
    </w:p>
    <w:p w14:paraId="07A07F62" w14:textId="77777777" w:rsidR="00E01D52" w:rsidRPr="00A0424A" w:rsidRDefault="00E01D52" w:rsidP="00E01D52">
      <w:pPr>
        <w:spacing w:after="0" w:line="240" w:lineRule="auto"/>
        <w:jc w:val="right"/>
        <w:rPr>
          <w:rFonts w:ascii="Times New Roman" w:hAnsi="Times New Roman"/>
          <w:b/>
          <w:sz w:val="24"/>
          <w:szCs w:val="24"/>
        </w:rPr>
      </w:pPr>
    </w:p>
    <w:p w14:paraId="33438794" w14:textId="77777777" w:rsidR="00E01D52" w:rsidRPr="00A0424A" w:rsidRDefault="00E01D52" w:rsidP="00E01D52">
      <w:pPr>
        <w:suppressAutoHyphens/>
        <w:spacing w:after="0" w:line="240" w:lineRule="auto"/>
        <w:jc w:val="center"/>
        <w:rPr>
          <w:rFonts w:ascii="Times New Roman" w:eastAsia="Times New Roman" w:hAnsi="Times New Roman"/>
          <w:i/>
          <w:sz w:val="24"/>
          <w:szCs w:val="24"/>
          <w:lang w:eastAsia="zh-CN"/>
        </w:rPr>
      </w:pPr>
      <w:proofErr w:type="spellStart"/>
      <w:r w:rsidRPr="00A0424A">
        <w:rPr>
          <w:rFonts w:ascii="Times New Roman" w:eastAsia="Times New Roman" w:hAnsi="Times New Roman"/>
          <w:i/>
          <w:iCs/>
          <w:sz w:val="24"/>
          <w:szCs w:val="24"/>
          <w:lang w:eastAsia="zh-CN"/>
        </w:rPr>
        <w:t>Учасник</w:t>
      </w:r>
      <w:proofErr w:type="spellEnd"/>
      <w:r w:rsidRPr="00A0424A">
        <w:rPr>
          <w:rFonts w:ascii="Times New Roman" w:eastAsia="Times New Roman" w:hAnsi="Times New Roman"/>
          <w:i/>
          <w:iCs/>
          <w:sz w:val="24"/>
          <w:szCs w:val="24"/>
          <w:lang w:eastAsia="zh-CN"/>
        </w:rPr>
        <w:t xml:space="preserve"> не повинен </w:t>
      </w:r>
      <w:proofErr w:type="spellStart"/>
      <w:r w:rsidRPr="00A0424A">
        <w:rPr>
          <w:rFonts w:ascii="Times New Roman" w:eastAsia="Times New Roman" w:hAnsi="Times New Roman"/>
          <w:i/>
          <w:iCs/>
          <w:sz w:val="24"/>
          <w:szCs w:val="24"/>
          <w:lang w:eastAsia="zh-CN"/>
        </w:rPr>
        <w:t>відступати</w:t>
      </w:r>
      <w:proofErr w:type="spellEnd"/>
      <w:r w:rsidRPr="00A0424A">
        <w:rPr>
          <w:rFonts w:ascii="Times New Roman" w:eastAsia="Times New Roman" w:hAnsi="Times New Roman"/>
          <w:i/>
          <w:iCs/>
          <w:sz w:val="24"/>
          <w:szCs w:val="24"/>
          <w:lang w:eastAsia="zh-CN"/>
        </w:rPr>
        <w:t xml:space="preserve"> </w:t>
      </w:r>
      <w:proofErr w:type="spellStart"/>
      <w:r w:rsidRPr="00A0424A">
        <w:rPr>
          <w:rFonts w:ascii="Times New Roman" w:eastAsia="Times New Roman" w:hAnsi="Times New Roman"/>
          <w:i/>
          <w:iCs/>
          <w:sz w:val="24"/>
          <w:szCs w:val="24"/>
          <w:lang w:eastAsia="zh-CN"/>
        </w:rPr>
        <w:t>від</w:t>
      </w:r>
      <w:proofErr w:type="spellEnd"/>
      <w:r w:rsidRPr="00A0424A">
        <w:rPr>
          <w:rFonts w:ascii="Times New Roman" w:eastAsia="Times New Roman" w:hAnsi="Times New Roman"/>
          <w:i/>
          <w:iCs/>
          <w:sz w:val="24"/>
          <w:szCs w:val="24"/>
          <w:lang w:eastAsia="zh-CN"/>
        </w:rPr>
        <w:t xml:space="preserve"> </w:t>
      </w:r>
      <w:proofErr w:type="spellStart"/>
      <w:r w:rsidRPr="00A0424A">
        <w:rPr>
          <w:rFonts w:ascii="Times New Roman" w:eastAsia="Times New Roman" w:hAnsi="Times New Roman"/>
          <w:i/>
          <w:iCs/>
          <w:sz w:val="24"/>
          <w:szCs w:val="24"/>
          <w:lang w:eastAsia="zh-CN"/>
        </w:rPr>
        <w:t>даної</w:t>
      </w:r>
      <w:proofErr w:type="spellEnd"/>
      <w:r w:rsidRPr="00A0424A">
        <w:rPr>
          <w:rFonts w:ascii="Times New Roman" w:eastAsia="Times New Roman" w:hAnsi="Times New Roman"/>
          <w:i/>
          <w:iCs/>
          <w:sz w:val="24"/>
          <w:szCs w:val="24"/>
          <w:lang w:eastAsia="zh-CN"/>
        </w:rPr>
        <w:t xml:space="preserve"> </w:t>
      </w:r>
      <w:proofErr w:type="spellStart"/>
      <w:r w:rsidRPr="00A0424A">
        <w:rPr>
          <w:rFonts w:ascii="Times New Roman" w:eastAsia="Times New Roman" w:hAnsi="Times New Roman"/>
          <w:i/>
          <w:iCs/>
          <w:sz w:val="24"/>
          <w:szCs w:val="24"/>
          <w:lang w:eastAsia="zh-CN"/>
        </w:rPr>
        <w:t>форми</w:t>
      </w:r>
      <w:proofErr w:type="spellEnd"/>
      <w:r w:rsidRPr="00A0424A">
        <w:rPr>
          <w:rFonts w:ascii="Times New Roman" w:eastAsia="Times New Roman" w:hAnsi="Times New Roman"/>
          <w:i/>
          <w:iCs/>
          <w:sz w:val="24"/>
          <w:szCs w:val="24"/>
          <w:lang w:eastAsia="zh-CN"/>
        </w:rPr>
        <w:t>.</w:t>
      </w:r>
    </w:p>
    <w:p w14:paraId="40B4FC5A" w14:textId="77777777" w:rsidR="00E01D52" w:rsidRPr="00A0424A" w:rsidRDefault="00E01D52" w:rsidP="00E01D52">
      <w:pPr>
        <w:suppressAutoHyphens/>
        <w:spacing w:after="0" w:line="240" w:lineRule="auto"/>
        <w:jc w:val="center"/>
        <w:rPr>
          <w:rFonts w:ascii="Times New Roman" w:eastAsia="Times New Roman" w:hAnsi="Times New Roman"/>
          <w:b/>
          <w:bCs/>
          <w:sz w:val="24"/>
          <w:szCs w:val="24"/>
          <w:lang w:eastAsia="zh-CN"/>
        </w:rPr>
      </w:pPr>
      <w:proofErr w:type="spellStart"/>
      <w:r w:rsidRPr="00A0424A">
        <w:rPr>
          <w:rFonts w:ascii="Times New Roman" w:eastAsia="Times New Roman" w:hAnsi="Times New Roman"/>
          <w:i/>
          <w:sz w:val="24"/>
          <w:szCs w:val="24"/>
          <w:lang w:eastAsia="zh-CN"/>
        </w:rPr>
        <w:t>Юридичною</w:t>
      </w:r>
      <w:proofErr w:type="spellEnd"/>
      <w:r w:rsidRPr="00A0424A">
        <w:rPr>
          <w:rFonts w:ascii="Times New Roman" w:eastAsia="Times New Roman" w:hAnsi="Times New Roman"/>
          <w:i/>
          <w:sz w:val="24"/>
          <w:szCs w:val="24"/>
          <w:lang w:eastAsia="zh-CN"/>
        </w:rPr>
        <w:t xml:space="preserve"> особою форма </w:t>
      </w:r>
      <w:proofErr w:type="spellStart"/>
      <w:r w:rsidRPr="00A0424A">
        <w:rPr>
          <w:rFonts w:ascii="Times New Roman" w:eastAsia="Times New Roman" w:hAnsi="Times New Roman"/>
          <w:i/>
          <w:sz w:val="24"/>
          <w:szCs w:val="24"/>
          <w:lang w:eastAsia="zh-CN"/>
        </w:rPr>
        <w:t>подається</w:t>
      </w:r>
      <w:proofErr w:type="spellEnd"/>
      <w:r w:rsidRPr="00A0424A">
        <w:rPr>
          <w:rFonts w:ascii="Times New Roman" w:eastAsia="Times New Roman" w:hAnsi="Times New Roman"/>
          <w:i/>
          <w:sz w:val="24"/>
          <w:szCs w:val="24"/>
          <w:lang w:eastAsia="zh-CN"/>
        </w:rPr>
        <w:t xml:space="preserve"> на </w:t>
      </w:r>
      <w:proofErr w:type="spellStart"/>
      <w:r w:rsidRPr="00A0424A">
        <w:rPr>
          <w:rFonts w:ascii="Times New Roman" w:eastAsia="Times New Roman" w:hAnsi="Times New Roman"/>
          <w:i/>
          <w:sz w:val="24"/>
          <w:szCs w:val="24"/>
          <w:lang w:eastAsia="zh-CN"/>
        </w:rPr>
        <w:t>фірмовому</w:t>
      </w:r>
      <w:proofErr w:type="spellEnd"/>
      <w:r w:rsidRPr="00A0424A">
        <w:rPr>
          <w:rFonts w:ascii="Times New Roman" w:eastAsia="Times New Roman" w:hAnsi="Times New Roman"/>
          <w:i/>
          <w:sz w:val="24"/>
          <w:szCs w:val="24"/>
          <w:lang w:eastAsia="zh-CN"/>
        </w:rPr>
        <w:t xml:space="preserve"> бланку (у </w:t>
      </w:r>
      <w:proofErr w:type="spellStart"/>
      <w:r w:rsidRPr="00A0424A">
        <w:rPr>
          <w:rFonts w:ascii="Times New Roman" w:eastAsia="Times New Roman" w:hAnsi="Times New Roman"/>
          <w:i/>
          <w:sz w:val="24"/>
          <w:szCs w:val="24"/>
          <w:lang w:eastAsia="zh-CN"/>
        </w:rPr>
        <w:t>разі</w:t>
      </w:r>
      <w:proofErr w:type="spellEnd"/>
      <w:r w:rsidRPr="00A0424A">
        <w:rPr>
          <w:rFonts w:ascii="Times New Roman" w:eastAsia="Times New Roman" w:hAnsi="Times New Roman"/>
          <w:i/>
          <w:sz w:val="24"/>
          <w:szCs w:val="24"/>
          <w:lang w:eastAsia="zh-CN"/>
        </w:rPr>
        <w:t xml:space="preserve"> </w:t>
      </w:r>
      <w:proofErr w:type="spellStart"/>
      <w:r w:rsidRPr="00A0424A">
        <w:rPr>
          <w:rFonts w:ascii="Times New Roman" w:eastAsia="Times New Roman" w:hAnsi="Times New Roman"/>
          <w:i/>
          <w:sz w:val="24"/>
          <w:szCs w:val="24"/>
          <w:lang w:eastAsia="zh-CN"/>
        </w:rPr>
        <w:t>наявності</w:t>
      </w:r>
      <w:proofErr w:type="spellEnd"/>
      <w:r w:rsidRPr="00A0424A">
        <w:rPr>
          <w:rFonts w:ascii="Times New Roman" w:eastAsia="Times New Roman" w:hAnsi="Times New Roman"/>
          <w:i/>
          <w:sz w:val="24"/>
          <w:szCs w:val="24"/>
          <w:lang w:eastAsia="zh-CN"/>
        </w:rPr>
        <w:t>).</w:t>
      </w:r>
    </w:p>
    <w:p w14:paraId="7A41DC63" w14:textId="77777777" w:rsidR="00E01D52" w:rsidRPr="00A0424A" w:rsidRDefault="00E01D52" w:rsidP="00E01D52">
      <w:pPr>
        <w:spacing w:after="0" w:line="240" w:lineRule="auto"/>
        <w:rPr>
          <w:rFonts w:ascii="Times New Roman" w:hAnsi="Times New Roman"/>
          <w:b/>
          <w:sz w:val="24"/>
          <w:szCs w:val="24"/>
        </w:rPr>
      </w:pPr>
    </w:p>
    <w:p w14:paraId="4BB0BE0C" w14:textId="77777777" w:rsidR="00E01D52" w:rsidRDefault="00E01D52" w:rsidP="00E01D52">
      <w:pPr>
        <w:spacing w:after="0" w:line="240" w:lineRule="auto"/>
        <w:jc w:val="center"/>
        <w:rPr>
          <w:rFonts w:ascii="Times New Roman" w:hAnsi="Times New Roman"/>
          <w:b/>
          <w:sz w:val="24"/>
          <w:szCs w:val="24"/>
        </w:rPr>
      </w:pPr>
      <w:r w:rsidRPr="00A0424A">
        <w:rPr>
          <w:rFonts w:ascii="Times New Roman" w:hAnsi="Times New Roman"/>
          <w:b/>
          <w:sz w:val="24"/>
          <w:szCs w:val="24"/>
        </w:rPr>
        <w:t>ТЕНДЕРНА ПРОПОЗИЦІЯ</w:t>
      </w:r>
    </w:p>
    <w:p w14:paraId="5677A468" w14:textId="77777777" w:rsidR="00E01D52" w:rsidRPr="00A0424A" w:rsidRDefault="00E01D52" w:rsidP="00E01D52">
      <w:pPr>
        <w:spacing w:after="0" w:line="240" w:lineRule="auto"/>
        <w:jc w:val="center"/>
        <w:rPr>
          <w:rFonts w:ascii="Times New Roman" w:hAnsi="Times New Roman"/>
          <w:b/>
          <w:sz w:val="24"/>
          <w:szCs w:val="24"/>
        </w:rPr>
      </w:pPr>
    </w:p>
    <w:p w14:paraId="7BDABF2B" w14:textId="0FB79794" w:rsidR="009110B8" w:rsidRDefault="00E01D52" w:rsidP="003A5CBC">
      <w:pPr>
        <w:spacing w:after="0" w:line="240" w:lineRule="auto"/>
        <w:jc w:val="both"/>
        <w:rPr>
          <w:rFonts w:ascii="Times New Roman" w:hAnsi="Times New Roman"/>
          <w:sz w:val="24"/>
          <w:szCs w:val="24"/>
          <w:lang w:val="uk-UA"/>
        </w:rPr>
      </w:pPr>
      <w:proofErr w:type="spellStart"/>
      <w:r w:rsidRPr="00A0424A">
        <w:rPr>
          <w:rFonts w:ascii="Times New Roman" w:hAnsi="Times New Roman"/>
          <w:sz w:val="24"/>
          <w:szCs w:val="24"/>
        </w:rPr>
        <w:t>Відповідно</w:t>
      </w:r>
      <w:proofErr w:type="spellEnd"/>
      <w:r w:rsidRPr="00A0424A">
        <w:rPr>
          <w:rFonts w:ascii="Times New Roman" w:hAnsi="Times New Roman"/>
          <w:sz w:val="24"/>
          <w:szCs w:val="24"/>
        </w:rPr>
        <w:t xml:space="preserve"> до </w:t>
      </w:r>
      <w:proofErr w:type="spellStart"/>
      <w:r w:rsidRPr="00A0424A">
        <w:rPr>
          <w:rFonts w:ascii="Times New Roman" w:hAnsi="Times New Roman"/>
          <w:sz w:val="24"/>
          <w:szCs w:val="24"/>
        </w:rPr>
        <w:t>тендерної</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документації</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подаємо</w:t>
      </w:r>
      <w:proofErr w:type="spellEnd"/>
      <w:r w:rsidRPr="00A0424A">
        <w:rPr>
          <w:rFonts w:ascii="Times New Roman" w:hAnsi="Times New Roman"/>
          <w:sz w:val="24"/>
          <w:szCs w:val="24"/>
        </w:rPr>
        <w:t xml:space="preserve"> на участь у </w:t>
      </w:r>
      <w:proofErr w:type="spellStart"/>
      <w:r w:rsidRPr="00A0424A">
        <w:rPr>
          <w:rFonts w:ascii="Times New Roman" w:hAnsi="Times New Roman"/>
          <w:sz w:val="24"/>
          <w:szCs w:val="24"/>
        </w:rPr>
        <w:t>процедурі</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відкритих</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торгів</w:t>
      </w:r>
      <w:proofErr w:type="spellEnd"/>
      <w:r w:rsidRPr="00A0424A">
        <w:rPr>
          <w:rFonts w:ascii="Times New Roman" w:hAnsi="Times New Roman"/>
          <w:sz w:val="24"/>
          <w:szCs w:val="24"/>
        </w:rPr>
        <w:t xml:space="preserve"> свою </w:t>
      </w:r>
      <w:proofErr w:type="spellStart"/>
      <w:r w:rsidRPr="00A0424A">
        <w:rPr>
          <w:rFonts w:ascii="Times New Roman" w:hAnsi="Times New Roman"/>
          <w:sz w:val="24"/>
          <w:szCs w:val="24"/>
        </w:rPr>
        <w:t>тендерну</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пропозицію</w:t>
      </w:r>
      <w:proofErr w:type="spellEnd"/>
      <w:r w:rsidRPr="00A0424A">
        <w:rPr>
          <w:rFonts w:ascii="Times New Roman" w:hAnsi="Times New Roman"/>
          <w:sz w:val="24"/>
          <w:szCs w:val="24"/>
        </w:rPr>
        <w:t xml:space="preserve"> на </w:t>
      </w:r>
      <w:proofErr w:type="spellStart"/>
      <w:proofErr w:type="gramStart"/>
      <w:r w:rsidRPr="00820C72">
        <w:rPr>
          <w:rFonts w:ascii="Times New Roman" w:hAnsi="Times New Roman"/>
          <w:sz w:val="24"/>
          <w:szCs w:val="24"/>
        </w:rPr>
        <w:t>закупівлю</w:t>
      </w:r>
      <w:proofErr w:type="spellEnd"/>
      <w:r w:rsidRPr="00820C72">
        <w:rPr>
          <w:rFonts w:ascii="Times New Roman" w:hAnsi="Times New Roman"/>
          <w:sz w:val="24"/>
          <w:szCs w:val="24"/>
        </w:rPr>
        <w:t xml:space="preserve"> </w:t>
      </w:r>
      <w:r w:rsidR="009110B8">
        <w:rPr>
          <w:rFonts w:ascii="Times New Roman" w:hAnsi="Times New Roman"/>
          <w:sz w:val="24"/>
          <w:szCs w:val="24"/>
        </w:rPr>
        <w:t xml:space="preserve"> товарів</w:t>
      </w:r>
      <w:proofErr w:type="gramEnd"/>
      <w:r w:rsidR="009110B8">
        <w:rPr>
          <w:rFonts w:ascii="Times New Roman" w:hAnsi="Times New Roman"/>
          <w:sz w:val="24"/>
          <w:szCs w:val="24"/>
        </w:rPr>
        <w:t xml:space="preserve"> за предметом</w:t>
      </w:r>
      <w:r w:rsidR="009110B8">
        <w:rPr>
          <w:rFonts w:ascii="Times New Roman" w:hAnsi="Times New Roman"/>
          <w:sz w:val="24"/>
          <w:szCs w:val="24"/>
          <w:lang w:val="uk-UA"/>
        </w:rPr>
        <w:t>:</w:t>
      </w:r>
      <w:r w:rsidR="009110B8">
        <w:rPr>
          <w:rFonts w:ascii="Times New Roman" w:hAnsi="Times New Roman"/>
          <w:sz w:val="24"/>
          <w:szCs w:val="24"/>
        </w:rPr>
        <w:t xml:space="preserve"> </w:t>
      </w:r>
    </w:p>
    <w:p w14:paraId="0EE359FC" w14:textId="546E210B" w:rsidR="003A5CBC" w:rsidRPr="003A5CBC" w:rsidRDefault="003A5CBC" w:rsidP="003A5CBC">
      <w:pPr>
        <w:spacing w:after="0" w:line="240" w:lineRule="auto"/>
        <w:jc w:val="both"/>
        <w:rPr>
          <w:rFonts w:ascii="Times New Roman" w:hAnsi="Times New Roman"/>
          <w:sz w:val="24"/>
          <w:szCs w:val="24"/>
        </w:rPr>
      </w:pPr>
      <w:proofErr w:type="spellStart"/>
      <w:r w:rsidRPr="003A5CBC">
        <w:rPr>
          <w:rFonts w:ascii="Times New Roman" w:hAnsi="Times New Roman"/>
          <w:sz w:val="24"/>
          <w:szCs w:val="24"/>
        </w:rPr>
        <w:t>Суміш</w:t>
      </w:r>
      <w:proofErr w:type="spellEnd"/>
      <w:r w:rsidRPr="003A5CBC">
        <w:rPr>
          <w:rFonts w:ascii="Times New Roman" w:hAnsi="Times New Roman"/>
          <w:sz w:val="24"/>
          <w:szCs w:val="24"/>
        </w:rPr>
        <w:t xml:space="preserve"> суха </w:t>
      </w:r>
      <w:proofErr w:type="spellStart"/>
      <w:r w:rsidRPr="003A5CBC">
        <w:rPr>
          <w:rFonts w:ascii="Times New Roman" w:hAnsi="Times New Roman"/>
          <w:sz w:val="24"/>
          <w:szCs w:val="24"/>
        </w:rPr>
        <w:t>молочна</w:t>
      </w:r>
      <w:proofErr w:type="spellEnd"/>
      <w:r w:rsidRPr="003A5CBC">
        <w:rPr>
          <w:rFonts w:ascii="Times New Roman" w:hAnsi="Times New Roman"/>
          <w:sz w:val="24"/>
          <w:szCs w:val="24"/>
        </w:rPr>
        <w:t xml:space="preserve"> «Малютка - 1» для </w:t>
      </w:r>
      <w:proofErr w:type="spellStart"/>
      <w:r>
        <w:rPr>
          <w:rFonts w:ascii="Times New Roman" w:hAnsi="Times New Roman"/>
          <w:sz w:val="24"/>
          <w:szCs w:val="24"/>
        </w:rPr>
        <w:t>дітей</w:t>
      </w:r>
      <w:proofErr w:type="spellEnd"/>
      <w:r>
        <w:rPr>
          <w:rFonts w:ascii="Times New Roman" w:hAnsi="Times New Roman"/>
          <w:sz w:val="24"/>
          <w:szCs w:val="24"/>
        </w:rPr>
        <w:t xml:space="preserve"> </w:t>
      </w:r>
      <w:proofErr w:type="spellStart"/>
      <w:r>
        <w:rPr>
          <w:rFonts w:ascii="Times New Roman" w:hAnsi="Times New Roman"/>
          <w:sz w:val="24"/>
          <w:szCs w:val="24"/>
        </w:rPr>
        <w:t>віком</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0 до 6 </w:t>
      </w:r>
      <w:proofErr w:type="spellStart"/>
      <w:r>
        <w:rPr>
          <w:rFonts w:ascii="Times New Roman" w:hAnsi="Times New Roman"/>
          <w:sz w:val="24"/>
          <w:szCs w:val="24"/>
        </w:rPr>
        <w:t>місяців</w:t>
      </w:r>
      <w:proofErr w:type="spellEnd"/>
      <w:r>
        <w:rPr>
          <w:rFonts w:ascii="Times New Roman" w:hAnsi="Times New Roman"/>
          <w:sz w:val="24"/>
          <w:szCs w:val="24"/>
        </w:rPr>
        <w:t>,</w:t>
      </w:r>
      <w:r w:rsidRPr="003A5CBC">
        <w:rPr>
          <w:rFonts w:ascii="Times New Roman" w:hAnsi="Times New Roman"/>
          <w:sz w:val="24"/>
          <w:szCs w:val="24"/>
        </w:rPr>
        <w:t xml:space="preserve"> вага -350г (</w:t>
      </w:r>
      <w:proofErr w:type="spellStart"/>
      <w:r w:rsidRPr="003A5CBC">
        <w:rPr>
          <w:rFonts w:ascii="Times New Roman" w:hAnsi="Times New Roman"/>
          <w:sz w:val="24"/>
          <w:szCs w:val="24"/>
        </w:rPr>
        <w:t>або</w:t>
      </w:r>
      <w:proofErr w:type="spellEnd"/>
      <w:r w:rsidRPr="003A5CBC">
        <w:rPr>
          <w:rFonts w:ascii="Times New Roman" w:hAnsi="Times New Roman"/>
          <w:sz w:val="24"/>
          <w:szCs w:val="24"/>
        </w:rPr>
        <w:t xml:space="preserve"> </w:t>
      </w:r>
      <w:proofErr w:type="spellStart"/>
      <w:r w:rsidRPr="003A5CBC">
        <w:rPr>
          <w:rFonts w:ascii="Times New Roman" w:hAnsi="Times New Roman"/>
          <w:sz w:val="24"/>
          <w:szCs w:val="24"/>
        </w:rPr>
        <w:t>еквівалент</w:t>
      </w:r>
      <w:proofErr w:type="spellEnd"/>
      <w:r w:rsidRPr="003A5CBC">
        <w:rPr>
          <w:rFonts w:ascii="Times New Roman" w:hAnsi="Times New Roman"/>
          <w:sz w:val="24"/>
          <w:szCs w:val="24"/>
        </w:rPr>
        <w:t>);</w:t>
      </w:r>
    </w:p>
    <w:p w14:paraId="5B99AE39" w14:textId="343C0781" w:rsidR="003A5CBC" w:rsidRDefault="003A5CBC" w:rsidP="003A5CBC">
      <w:pPr>
        <w:spacing w:after="0" w:line="240" w:lineRule="auto"/>
        <w:jc w:val="both"/>
        <w:rPr>
          <w:rFonts w:ascii="Times New Roman" w:hAnsi="Times New Roman"/>
          <w:sz w:val="24"/>
          <w:szCs w:val="24"/>
        </w:rPr>
      </w:pPr>
      <w:proofErr w:type="spellStart"/>
      <w:r w:rsidRPr="003A5CBC">
        <w:rPr>
          <w:rFonts w:ascii="Times New Roman" w:hAnsi="Times New Roman"/>
          <w:sz w:val="24"/>
          <w:szCs w:val="24"/>
        </w:rPr>
        <w:t>Суміш</w:t>
      </w:r>
      <w:proofErr w:type="spellEnd"/>
      <w:r w:rsidRPr="003A5CBC">
        <w:rPr>
          <w:rFonts w:ascii="Times New Roman" w:hAnsi="Times New Roman"/>
          <w:sz w:val="24"/>
          <w:szCs w:val="24"/>
        </w:rPr>
        <w:t xml:space="preserve"> суха </w:t>
      </w:r>
      <w:proofErr w:type="spellStart"/>
      <w:r w:rsidRPr="003A5CBC">
        <w:rPr>
          <w:rFonts w:ascii="Times New Roman" w:hAnsi="Times New Roman"/>
          <w:sz w:val="24"/>
          <w:szCs w:val="24"/>
        </w:rPr>
        <w:t>молочна</w:t>
      </w:r>
      <w:proofErr w:type="spellEnd"/>
      <w:r w:rsidRPr="003A5CBC">
        <w:rPr>
          <w:rFonts w:ascii="Times New Roman" w:hAnsi="Times New Roman"/>
          <w:sz w:val="24"/>
          <w:szCs w:val="24"/>
        </w:rPr>
        <w:t xml:space="preserve"> «Малютка - 2»</w:t>
      </w:r>
      <w:r>
        <w:rPr>
          <w:rFonts w:ascii="Times New Roman" w:hAnsi="Times New Roman"/>
          <w:sz w:val="24"/>
          <w:szCs w:val="24"/>
        </w:rPr>
        <w:t xml:space="preserve"> для </w:t>
      </w:r>
      <w:proofErr w:type="spellStart"/>
      <w:r>
        <w:rPr>
          <w:rFonts w:ascii="Times New Roman" w:hAnsi="Times New Roman"/>
          <w:sz w:val="24"/>
          <w:szCs w:val="24"/>
        </w:rPr>
        <w:t>дітей</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6 до 12 </w:t>
      </w:r>
      <w:proofErr w:type="spellStart"/>
      <w:r>
        <w:rPr>
          <w:rFonts w:ascii="Times New Roman" w:hAnsi="Times New Roman"/>
          <w:sz w:val="24"/>
          <w:szCs w:val="24"/>
        </w:rPr>
        <w:t>місяців</w:t>
      </w:r>
      <w:proofErr w:type="spellEnd"/>
      <w:r>
        <w:rPr>
          <w:rFonts w:ascii="Times New Roman" w:hAnsi="Times New Roman"/>
          <w:sz w:val="24"/>
          <w:szCs w:val="24"/>
        </w:rPr>
        <w:t>,</w:t>
      </w:r>
      <w:r>
        <w:rPr>
          <w:rFonts w:ascii="Times New Roman" w:hAnsi="Times New Roman"/>
          <w:sz w:val="24"/>
          <w:szCs w:val="24"/>
          <w:lang w:val="uk-UA"/>
        </w:rPr>
        <w:t xml:space="preserve"> </w:t>
      </w:r>
      <w:r>
        <w:rPr>
          <w:rFonts w:ascii="Times New Roman" w:hAnsi="Times New Roman"/>
          <w:sz w:val="24"/>
          <w:szCs w:val="24"/>
        </w:rPr>
        <w:t>вага - 350 г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sidRPr="003A5CBC">
        <w:rPr>
          <w:rFonts w:ascii="Times New Roman" w:hAnsi="Times New Roman"/>
          <w:sz w:val="24"/>
          <w:szCs w:val="24"/>
        </w:rPr>
        <w:t>еквівалент</w:t>
      </w:r>
      <w:proofErr w:type="spellEnd"/>
      <w:r w:rsidRPr="003A5CBC">
        <w:rPr>
          <w:rFonts w:ascii="Times New Roman" w:hAnsi="Times New Roman"/>
          <w:sz w:val="24"/>
          <w:szCs w:val="24"/>
        </w:rPr>
        <w:t>),</w:t>
      </w:r>
    </w:p>
    <w:p w14:paraId="46EAFFA6" w14:textId="714E1572" w:rsidR="00E01D52" w:rsidRPr="006B6931" w:rsidRDefault="009110B8" w:rsidP="003A5CBC">
      <w:pPr>
        <w:spacing w:after="0" w:line="240" w:lineRule="auto"/>
        <w:jc w:val="both"/>
        <w:rPr>
          <w:rFonts w:ascii="Times New Roman" w:hAnsi="Times New Roman"/>
          <w:color w:val="333333"/>
          <w:sz w:val="24"/>
          <w:szCs w:val="24"/>
          <w:lang w:eastAsia="ru-RU"/>
        </w:rPr>
      </w:pPr>
      <w:r>
        <w:rPr>
          <w:rFonts w:ascii="Times New Roman" w:hAnsi="Times New Roman"/>
          <w:sz w:val="24"/>
          <w:szCs w:val="24"/>
        </w:rPr>
        <w:t>код ДК 021:2015:</w:t>
      </w:r>
      <w:r w:rsidR="00E01D52" w:rsidRPr="006B6931">
        <w:rPr>
          <w:rFonts w:ascii="Times New Roman" w:hAnsi="Times New Roman"/>
          <w:sz w:val="24"/>
          <w:szCs w:val="24"/>
        </w:rPr>
        <w:t xml:space="preserve">15880000-0 – </w:t>
      </w:r>
      <w:r>
        <w:rPr>
          <w:rFonts w:ascii="Times New Roman" w:hAnsi="Times New Roman"/>
          <w:sz w:val="24"/>
          <w:szCs w:val="24"/>
          <w:lang w:val="uk-UA"/>
        </w:rPr>
        <w:t>«</w:t>
      </w:r>
      <w:proofErr w:type="spellStart"/>
      <w:r w:rsidR="00E01D52" w:rsidRPr="006B6931">
        <w:rPr>
          <w:rFonts w:ascii="Times New Roman" w:hAnsi="Times New Roman"/>
          <w:sz w:val="24"/>
          <w:szCs w:val="24"/>
        </w:rPr>
        <w:t>Спеціальні</w:t>
      </w:r>
      <w:proofErr w:type="spellEnd"/>
      <w:r w:rsidR="00E01D52" w:rsidRPr="006B6931">
        <w:rPr>
          <w:rFonts w:ascii="Times New Roman" w:hAnsi="Times New Roman"/>
          <w:sz w:val="24"/>
          <w:szCs w:val="24"/>
        </w:rPr>
        <w:t xml:space="preserve"> </w:t>
      </w:r>
      <w:proofErr w:type="spellStart"/>
      <w:proofErr w:type="gramStart"/>
      <w:r w:rsidR="00E01D52" w:rsidRPr="006B6931">
        <w:rPr>
          <w:rFonts w:ascii="Times New Roman" w:hAnsi="Times New Roman"/>
          <w:sz w:val="24"/>
          <w:szCs w:val="24"/>
        </w:rPr>
        <w:t>продукти</w:t>
      </w:r>
      <w:proofErr w:type="spellEnd"/>
      <w:r w:rsidR="00E01D52" w:rsidRPr="006B6931">
        <w:rPr>
          <w:rFonts w:ascii="Times New Roman" w:hAnsi="Times New Roman"/>
          <w:sz w:val="24"/>
          <w:szCs w:val="24"/>
        </w:rPr>
        <w:t xml:space="preserve">  </w:t>
      </w:r>
      <w:proofErr w:type="spellStart"/>
      <w:r w:rsidR="00E01D52" w:rsidRPr="006B6931">
        <w:rPr>
          <w:rFonts w:ascii="Times New Roman" w:hAnsi="Times New Roman"/>
          <w:sz w:val="24"/>
          <w:szCs w:val="24"/>
        </w:rPr>
        <w:t>харчування</w:t>
      </w:r>
      <w:proofErr w:type="spellEnd"/>
      <w:proofErr w:type="gramEnd"/>
      <w:r w:rsidR="00E01D52" w:rsidRPr="006B6931">
        <w:rPr>
          <w:rFonts w:ascii="Times New Roman" w:hAnsi="Times New Roman"/>
          <w:sz w:val="24"/>
          <w:szCs w:val="24"/>
        </w:rPr>
        <w:t xml:space="preserve">  </w:t>
      </w:r>
      <w:proofErr w:type="spellStart"/>
      <w:r w:rsidR="00E01D52" w:rsidRPr="006B6931">
        <w:rPr>
          <w:rFonts w:ascii="Times New Roman" w:hAnsi="Times New Roman"/>
          <w:sz w:val="24"/>
          <w:szCs w:val="24"/>
        </w:rPr>
        <w:t>збагачені</w:t>
      </w:r>
      <w:proofErr w:type="spellEnd"/>
      <w:r w:rsidR="00E01D52" w:rsidRPr="006B6931">
        <w:rPr>
          <w:rFonts w:ascii="Times New Roman" w:hAnsi="Times New Roman"/>
          <w:sz w:val="24"/>
          <w:szCs w:val="24"/>
        </w:rPr>
        <w:t xml:space="preserve">  </w:t>
      </w:r>
      <w:proofErr w:type="spellStart"/>
      <w:r w:rsidR="00E01D52" w:rsidRPr="006B6931">
        <w:rPr>
          <w:rFonts w:ascii="Times New Roman" w:hAnsi="Times New Roman"/>
          <w:sz w:val="24"/>
          <w:szCs w:val="24"/>
        </w:rPr>
        <w:t>поживними</w:t>
      </w:r>
      <w:proofErr w:type="spellEnd"/>
      <w:r w:rsidR="00E01D52" w:rsidRPr="006B6931">
        <w:rPr>
          <w:rFonts w:ascii="Times New Roman" w:hAnsi="Times New Roman"/>
          <w:sz w:val="24"/>
          <w:szCs w:val="24"/>
        </w:rPr>
        <w:t xml:space="preserve">  </w:t>
      </w:r>
      <w:proofErr w:type="spellStart"/>
      <w:r w:rsidR="00E01D52" w:rsidRPr="006B6931">
        <w:rPr>
          <w:rFonts w:ascii="Times New Roman" w:hAnsi="Times New Roman"/>
          <w:sz w:val="24"/>
          <w:szCs w:val="24"/>
        </w:rPr>
        <w:t>речовинами</w:t>
      </w:r>
      <w:proofErr w:type="spellEnd"/>
      <w:r w:rsidR="00E01D52">
        <w:rPr>
          <w:rFonts w:ascii="Times New Roman" w:hAnsi="Times New Roman"/>
          <w:sz w:val="24"/>
          <w:szCs w:val="24"/>
        </w:rPr>
        <w:t>»</w:t>
      </w:r>
    </w:p>
    <w:p w14:paraId="405E634A" w14:textId="77777777" w:rsidR="00E01D52" w:rsidRPr="00A0424A" w:rsidRDefault="00E01D52" w:rsidP="003A5CBC">
      <w:pPr>
        <w:autoSpaceDE w:val="0"/>
        <w:adjustRightInd w:val="0"/>
        <w:spacing w:after="0" w:line="240" w:lineRule="auto"/>
        <w:jc w:val="both"/>
        <w:rPr>
          <w:rFonts w:ascii="Times New Roman" w:hAnsi="Times New Roman"/>
          <w:sz w:val="24"/>
          <w:szCs w:val="24"/>
        </w:rPr>
      </w:pPr>
      <w:r w:rsidRPr="00A0424A">
        <w:rPr>
          <w:rFonts w:ascii="Times New Roman" w:hAnsi="Times New Roman"/>
          <w:sz w:val="24"/>
          <w:szCs w:val="24"/>
        </w:rPr>
        <w:t xml:space="preserve">1. </w:t>
      </w:r>
      <w:proofErr w:type="spellStart"/>
      <w:r w:rsidRPr="00A0424A">
        <w:rPr>
          <w:rFonts w:ascii="Times New Roman" w:hAnsi="Times New Roman"/>
          <w:sz w:val="24"/>
          <w:szCs w:val="24"/>
        </w:rPr>
        <w:t>Повне</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найменування</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учасника</w:t>
      </w:r>
      <w:proofErr w:type="spellEnd"/>
      <w:r w:rsidRPr="00A0424A">
        <w:rPr>
          <w:rFonts w:ascii="Times New Roman" w:hAnsi="Times New Roman"/>
          <w:sz w:val="24"/>
          <w:szCs w:val="24"/>
        </w:rPr>
        <w:t xml:space="preserve"> – </w:t>
      </w:r>
      <w:proofErr w:type="spellStart"/>
      <w:r w:rsidRPr="00A0424A">
        <w:rPr>
          <w:rFonts w:ascii="Times New Roman" w:hAnsi="Times New Roman"/>
          <w:sz w:val="24"/>
          <w:szCs w:val="24"/>
        </w:rPr>
        <w:t>суб’єкта</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господарювання</w:t>
      </w:r>
      <w:proofErr w:type="spellEnd"/>
    </w:p>
    <w:p w14:paraId="0013DB83" w14:textId="77777777" w:rsidR="00E01D52" w:rsidRPr="00A0424A" w:rsidRDefault="00E01D52" w:rsidP="003A5CBC">
      <w:pPr>
        <w:spacing w:after="0" w:line="240" w:lineRule="auto"/>
        <w:jc w:val="both"/>
        <w:rPr>
          <w:rFonts w:ascii="Times New Roman" w:hAnsi="Times New Roman"/>
          <w:sz w:val="24"/>
          <w:szCs w:val="24"/>
        </w:rPr>
      </w:pPr>
      <w:r w:rsidRPr="00A0424A">
        <w:rPr>
          <w:rFonts w:ascii="Times New Roman" w:hAnsi="Times New Roman"/>
          <w:sz w:val="24"/>
          <w:szCs w:val="24"/>
        </w:rPr>
        <w:t xml:space="preserve">2. </w:t>
      </w:r>
      <w:proofErr w:type="spellStart"/>
      <w:r w:rsidRPr="00A0424A">
        <w:rPr>
          <w:rFonts w:ascii="Times New Roman" w:hAnsi="Times New Roman"/>
          <w:sz w:val="24"/>
          <w:szCs w:val="24"/>
        </w:rPr>
        <w:t>Ідентифікаційний</w:t>
      </w:r>
      <w:proofErr w:type="spellEnd"/>
      <w:r w:rsidRPr="00A0424A">
        <w:rPr>
          <w:rFonts w:ascii="Times New Roman" w:hAnsi="Times New Roman"/>
          <w:sz w:val="24"/>
          <w:szCs w:val="24"/>
        </w:rPr>
        <w:t xml:space="preserve"> код за ЄДРПОУ</w:t>
      </w:r>
    </w:p>
    <w:p w14:paraId="14D8EAF6" w14:textId="77777777" w:rsidR="00E01D52" w:rsidRPr="00A0424A" w:rsidRDefault="00E01D52" w:rsidP="00E01D52">
      <w:pPr>
        <w:spacing w:after="0" w:line="240" w:lineRule="auto"/>
        <w:jc w:val="both"/>
        <w:rPr>
          <w:rFonts w:ascii="Times New Roman" w:hAnsi="Times New Roman"/>
          <w:sz w:val="24"/>
          <w:szCs w:val="24"/>
        </w:rPr>
      </w:pPr>
      <w:r w:rsidRPr="00A0424A">
        <w:rPr>
          <w:rFonts w:ascii="Times New Roman" w:hAnsi="Times New Roman"/>
          <w:sz w:val="24"/>
          <w:szCs w:val="24"/>
        </w:rPr>
        <w:t xml:space="preserve">3. </w:t>
      </w:r>
      <w:proofErr w:type="spellStart"/>
      <w:r w:rsidRPr="00A0424A">
        <w:rPr>
          <w:rFonts w:ascii="Times New Roman" w:hAnsi="Times New Roman"/>
          <w:sz w:val="24"/>
          <w:szCs w:val="24"/>
        </w:rPr>
        <w:t>Поштова</w:t>
      </w:r>
      <w:proofErr w:type="spellEnd"/>
      <w:r w:rsidRPr="00A0424A">
        <w:rPr>
          <w:rFonts w:ascii="Times New Roman" w:hAnsi="Times New Roman"/>
          <w:sz w:val="24"/>
          <w:szCs w:val="24"/>
        </w:rPr>
        <w:t xml:space="preserve"> адреса (</w:t>
      </w:r>
      <w:proofErr w:type="spellStart"/>
      <w:r w:rsidRPr="00A0424A">
        <w:rPr>
          <w:rFonts w:ascii="Times New Roman" w:hAnsi="Times New Roman"/>
          <w:sz w:val="24"/>
          <w:szCs w:val="24"/>
        </w:rPr>
        <w:t>місце</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знаходження</w:t>
      </w:r>
      <w:proofErr w:type="spellEnd"/>
      <w:r w:rsidRPr="00A0424A">
        <w:rPr>
          <w:rFonts w:ascii="Times New Roman" w:hAnsi="Times New Roman"/>
          <w:sz w:val="24"/>
          <w:szCs w:val="24"/>
        </w:rPr>
        <w:t>)</w:t>
      </w:r>
    </w:p>
    <w:p w14:paraId="60BAA5F3" w14:textId="77777777" w:rsidR="00E01D52" w:rsidRPr="00A0424A" w:rsidRDefault="00E01D52" w:rsidP="00E01D52">
      <w:pPr>
        <w:spacing w:after="0" w:line="240" w:lineRule="auto"/>
        <w:jc w:val="both"/>
        <w:rPr>
          <w:rFonts w:ascii="Times New Roman" w:hAnsi="Times New Roman"/>
          <w:sz w:val="24"/>
          <w:szCs w:val="24"/>
        </w:rPr>
      </w:pPr>
      <w:r w:rsidRPr="00A0424A">
        <w:rPr>
          <w:rFonts w:ascii="Times New Roman" w:hAnsi="Times New Roman"/>
          <w:sz w:val="24"/>
          <w:szCs w:val="24"/>
        </w:rPr>
        <w:t>4. Телефон, факс, e-mail</w:t>
      </w:r>
    </w:p>
    <w:p w14:paraId="737D46D1" w14:textId="77777777" w:rsidR="00E01D52" w:rsidRPr="00A0424A" w:rsidRDefault="00E01D52" w:rsidP="00E01D52">
      <w:pPr>
        <w:spacing w:after="0" w:line="240" w:lineRule="auto"/>
        <w:jc w:val="both"/>
        <w:rPr>
          <w:rFonts w:ascii="Times New Roman" w:hAnsi="Times New Roman"/>
          <w:sz w:val="24"/>
          <w:szCs w:val="24"/>
        </w:rPr>
      </w:pPr>
      <w:r w:rsidRPr="00A0424A">
        <w:rPr>
          <w:rFonts w:ascii="Times New Roman" w:hAnsi="Times New Roman"/>
          <w:sz w:val="24"/>
          <w:szCs w:val="24"/>
        </w:rPr>
        <w:t xml:space="preserve">5. </w:t>
      </w:r>
      <w:proofErr w:type="spellStart"/>
      <w:r w:rsidRPr="00A0424A">
        <w:rPr>
          <w:rFonts w:ascii="Times New Roman" w:hAnsi="Times New Roman"/>
          <w:sz w:val="24"/>
          <w:szCs w:val="24"/>
        </w:rPr>
        <w:t>Таблиця</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пропозиції</w:t>
      </w:r>
      <w:proofErr w:type="spellEnd"/>
      <w:r w:rsidRPr="00A0424A">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800"/>
        <w:gridCol w:w="1054"/>
        <w:gridCol w:w="1054"/>
        <w:gridCol w:w="1052"/>
        <w:gridCol w:w="1052"/>
        <w:gridCol w:w="936"/>
        <w:gridCol w:w="1998"/>
      </w:tblGrid>
      <w:tr w:rsidR="00E01D52" w:rsidRPr="00A0424A" w14:paraId="50021213" w14:textId="77777777" w:rsidTr="00365E00">
        <w:tc>
          <w:tcPr>
            <w:tcW w:w="213" w:type="pct"/>
            <w:tcBorders>
              <w:top w:val="single" w:sz="4" w:space="0" w:color="auto"/>
              <w:left w:val="single" w:sz="4" w:space="0" w:color="auto"/>
              <w:bottom w:val="single" w:sz="4" w:space="0" w:color="auto"/>
              <w:right w:val="single" w:sz="4" w:space="0" w:color="auto"/>
            </w:tcBorders>
            <w:vAlign w:val="center"/>
          </w:tcPr>
          <w:p w14:paraId="2812AB00" w14:textId="77777777" w:rsidR="00E01D52" w:rsidRPr="00144070" w:rsidRDefault="00E01D52" w:rsidP="00365E00">
            <w:pPr>
              <w:pStyle w:val="af2"/>
              <w:spacing w:before="0" w:after="0"/>
              <w:jc w:val="center"/>
              <w:rPr>
                <w:rFonts w:ascii="Times New Roman" w:hAnsi="Times New Roman"/>
                <w:sz w:val="22"/>
                <w:szCs w:val="22"/>
                <w:lang w:val="uk-UA"/>
              </w:rPr>
            </w:pPr>
            <w:r w:rsidRPr="00144070">
              <w:rPr>
                <w:rFonts w:ascii="Times New Roman" w:hAnsi="Times New Roman"/>
                <w:sz w:val="22"/>
                <w:szCs w:val="22"/>
                <w:lang w:val="uk-UA"/>
              </w:rPr>
              <w:t>№ з/п</w:t>
            </w:r>
          </w:p>
        </w:tc>
        <w:tc>
          <w:tcPr>
            <w:tcW w:w="963" w:type="pct"/>
            <w:tcBorders>
              <w:top w:val="single" w:sz="4" w:space="0" w:color="auto"/>
              <w:left w:val="single" w:sz="4" w:space="0" w:color="auto"/>
              <w:bottom w:val="single" w:sz="4" w:space="0" w:color="auto"/>
              <w:right w:val="single" w:sz="4" w:space="0" w:color="auto"/>
            </w:tcBorders>
            <w:vAlign w:val="center"/>
          </w:tcPr>
          <w:p w14:paraId="6F36E834" w14:textId="77777777" w:rsidR="00E01D52" w:rsidRPr="00144070" w:rsidRDefault="00E01D52" w:rsidP="00365E00">
            <w:pPr>
              <w:pStyle w:val="af2"/>
              <w:spacing w:before="0" w:after="0"/>
              <w:jc w:val="center"/>
              <w:rPr>
                <w:rFonts w:ascii="Times New Roman" w:hAnsi="Times New Roman"/>
                <w:sz w:val="22"/>
                <w:szCs w:val="22"/>
                <w:lang w:val="uk-UA"/>
              </w:rPr>
            </w:pPr>
            <w:r w:rsidRPr="00144070">
              <w:rPr>
                <w:rFonts w:ascii="Times New Roman" w:hAnsi="Times New Roman"/>
                <w:sz w:val="22"/>
                <w:szCs w:val="22"/>
                <w:lang w:val="uk-UA"/>
              </w:rPr>
              <w:t>Найменування Товару</w:t>
            </w:r>
          </w:p>
        </w:tc>
        <w:tc>
          <w:tcPr>
            <w:tcW w:w="564" w:type="pct"/>
            <w:tcBorders>
              <w:top w:val="single" w:sz="4" w:space="0" w:color="auto"/>
              <w:left w:val="single" w:sz="4" w:space="0" w:color="auto"/>
              <w:bottom w:val="single" w:sz="4" w:space="0" w:color="auto"/>
              <w:right w:val="single" w:sz="4" w:space="0" w:color="auto"/>
            </w:tcBorders>
          </w:tcPr>
          <w:p w14:paraId="2876FE7D" w14:textId="77777777" w:rsidR="00E01D52" w:rsidRPr="00144070" w:rsidRDefault="00E01D52" w:rsidP="00365E00">
            <w:pPr>
              <w:spacing w:after="0" w:line="240" w:lineRule="auto"/>
              <w:jc w:val="center"/>
              <w:rPr>
                <w:rFonts w:ascii="Times New Roman" w:hAnsi="Times New Roman"/>
              </w:rPr>
            </w:pPr>
            <w:proofErr w:type="spellStart"/>
            <w:r w:rsidRPr="00144070">
              <w:rPr>
                <w:rFonts w:ascii="Times New Roman" w:hAnsi="Times New Roman"/>
              </w:rPr>
              <w:t>Країна</w:t>
            </w:r>
            <w:proofErr w:type="spellEnd"/>
            <w:r w:rsidRPr="00144070">
              <w:rPr>
                <w:rFonts w:ascii="Times New Roman" w:hAnsi="Times New Roman"/>
              </w:rPr>
              <w:t xml:space="preserve"> </w:t>
            </w:r>
            <w:proofErr w:type="spellStart"/>
            <w:r w:rsidRPr="00144070">
              <w:rPr>
                <w:rFonts w:ascii="Times New Roman" w:hAnsi="Times New Roman"/>
              </w:rPr>
              <w:t>походження</w:t>
            </w:r>
            <w:proofErr w:type="spellEnd"/>
            <w:r w:rsidRPr="00144070">
              <w:rPr>
                <w:rFonts w:ascii="Times New Roman" w:hAnsi="Times New Roman"/>
              </w:rPr>
              <w:t xml:space="preserve"> товару</w:t>
            </w:r>
          </w:p>
        </w:tc>
        <w:tc>
          <w:tcPr>
            <w:tcW w:w="564" w:type="pct"/>
            <w:tcBorders>
              <w:top w:val="single" w:sz="4" w:space="0" w:color="auto"/>
              <w:left w:val="single" w:sz="4" w:space="0" w:color="auto"/>
              <w:bottom w:val="single" w:sz="4" w:space="0" w:color="auto"/>
              <w:right w:val="single" w:sz="4" w:space="0" w:color="auto"/>
            </w:tcBorders>
            <w:vAlign w:val="center"/>
          </w:tcPr>
          <w:p w14:paraId="780DD4F4" w14:textId="77777777" w:rsidR="00E01D52" w:rsidRPr="00144070" w:rsidRDefault="00E01D52" w:rsidP="00365E00">
            <w:pPr>
              <w:spacing w:after="0" w:line="240" w:lineRule="auto"/>
              <w:jc w:val="center"/>
              <w:rPr>
                <w:rFonts w:ascii="Times New Roman" w:hAnsi="Times New Roman"/>
              </w:rPr>
            </w:pPr>
            <w:proofErr w:type="spellStart"/>
            <w:r w:rsidRPr="00144070">
              <w:rPr>
                <w:rFonts w:ascii="Times New Roman" w:hAnsi="Times New Roman"/>
              </w:rPr>
              <w:t>Одиниці</w:t>
            </w:r>
            <w:proofErr w:type="spellEnd"/>
          </w:p>
          <w:p w14:paraId="45AF82C9" w14:textId="77777777" w:rsidR="00E01D52" w:rsidRPr="00144070" w:rsidRDefault="00E01D52" w:rsidP="00365E00">
            <w:pPr>
              <w:pStyle w:val="af2"/>
              <w:spacing w:before="0" w:after="0"/>
              <w:jc w:val="center"/>
              <w:rPr>
                <w:rFonts w:ascii="Times New Roman" w:hAnsi="Times New Roman"/>
                <w:sz w:val="22"/>
                <w:szCs w:val="22"/>
                <w:lang w:val="uk-UA"/>
              </w:rPr>
            </w:pPr>
            <w:r w:rsidRPr="00144070">
              <w:rPr>
                <w:rFonts w:ascii="Times New Roman" w:hAnsi="Times New Roman"/>
                <w:sz w:val="22"/>
                <w:szCs w:val="22"/>
                <w:lang w:val="uk-UA"/>
              </w:rPr>
              <w:t>вимірювання</w:t>
            </w:r>
          </w:p>
        </w:tc>
        <w:tc>
          <w:tcPr>
            <w:tcW w:w="563" w:type="pct"/>
            <w:tcBorders>
              <w:top w:val="single" w:sz="4" w:space="0" w:color="auto"/>
              <w:left w:val="single" w:sz="4" w:space="0" w:color="auto"/>
              <w:bottom w:val="single" w:sz="4" w:space="0" w:color="auto"/>
              <w:right w:val="single" w:sz="4" w:space="0" w:color="auto"/>
            </w:tcBorders>
            <w:vAlign w:val="center"/>
          </w:tcPr>
          <w:p w14:paraId="79393374" w14:textId="77777777" w:rsidR="00E01D52" w:rsidRPr="00C20B6B" w:rsidRDefault="00E01D52" w:rsidP="00365E00">
            <w:pPr>
              <w:pStyle w:val="af2"/>
              <w:spacing w:before="0" w:after="0"/>
              <w:jc w:val="center"/>
              <w:rPr>
                <w:rFonts w:ascii="Times New Roman" w:hAnsi="Times New Roman"/>
                <w:sz w:val="20"/>
                <w:lang w:val="uk-UA"/>
              </w:rPr>
            </w:pPr>
            <w:r w:rsidRPr="00C20B6B">
              <w:rPr>
                <w:rFonts w:ascii="Times New Roman" w:hAnsi="Times New Roman"/>
                <w:sz w:val="20"/>
                <w:lang w:val="uk-UA"/>
              </w:rPr>
              <w:t>Кількість</w:t>
            </w:r>
          </w:p>
        </w:tc>
        <w:tc>
          <w:tcPr>
            <w:tcW w:w="563" w:type="pct"/>
            <w:tcBorders>
              <w:top w:val="single" w:sz="4" w:space="0" w:color="auto"/>
              <w:left w:val="single" w:sz="4" w:space="0" w:color="auto"/>
              <w:bottom w:val="single" w:sz="4" w:space="0" w:color="auto"/>
              <w:right w:val="single" w:sz="4" w:space="0" w:color="auto"/>
            </w:tcBorders>
            <w:vAlign w:val="center"/>
          </w:tcPr>
          <w:p w14:paraId="2277F290" w14:textId="77777777" w:rsidR="00E01D52" w:rsidRPr="00144070" w:rsidRDefault="00E01D52" w:rsidP="00365E00">
            <w:pPr>
              <w:pStyle w:val="af2"/>
              <w:spacing w:before="0" w:after="0"/>
              <w:jc w:val="center"/>
              <w:rPr>
                <w:rFonts w:ascii="Times New Roman" w:hAnsi="Times New Roman"/>
                <w:sz w:val="22"/>
                <w:szCs w:val="22"/>
                <w:lang w:val="uk-UA"/>
              </w:rPr>
            </w:pPr>
            <w:r>
              <w:rPr>
                <w:rFonts w:ascii="Times New Roman" w:hAnsi="Times New Roman"/>
                <w:sz w:val="22"/>
                <w:szCs w:val="22"/>
                <w:lang w:val="uk-UA"/>
              </w:rPr>
              <w:t>Ціна без ПДВ</w:t>
            </w:r>
          </w:p>
        </w:tc>
        <w:tc>
          <w:tcPr>
            <w:tcW w:w="501" w:type="pct"/>
            <w:tcBorders>
              <w:top w:val="single" w:sz="4" w:space="0" w:color="auto"/>
              <w:left w:val="single" w:sz="4" w:space="0" w:color="auto"/>
              <w:bottom w:val="single" w:sz="4" w:space="0" w:color="auto"/>
              <w:right w:val="single" w:sz="4" w:space="0" w:color="auto"/>
            </w:tcBorders>
            <w:vAlign w:val="center"/>
          </w:tcPr>
          <w:p w14:paraId="6EA136E1" w14:textId="77777777" w:rsidR="00E01D52" w:rsidRPr="00144070" w:rsidRDefault="00E01D52" w:rsidP="00365E00">
            <w:pPr>
              <w:pStyle w:val="af2"/>
              <w:spacing w:before="0" w:after="0"/>
              <w:jc w:val="center"/>
              <w:rPr>
                <w:rFonts w:ascii="Times New Roman" w:hAnsi="Times New Roman"/>
                <w:sz w:val="22"/>
                <w:szCs w:val="22"/>
                <w:lang w:val="uk-UA"/>
              </w:rPr>
            </w:pPr>
            <w:r>
              <w:rPr>
                <w:rFonts w:ascii="Times New Roman" w:hAnsi="Times New Roman"/>
                <w:sz w:val="22"/>
                <w:szCs w:val="22"/>
                <w:lang w:val="uk-UA"/>
              </w:rPr>
              <w:t>Ціна  з ПДВ</w:t>
            </w:r>
          </w:p>
        </w:tc>
        <w:tc>
          <w:tcPr>
            <w:tcW w:w="1069" w:type="pct"/>
            <w:tcBorders>
              <w:top w:val="single" w:sz="4" w:space="0" w:color="auto"/>
              <w:left w:val="single" w:sz="4" w:space="0" w:color="auto"/>
              <w:bottom w:val="single" w:sz="4" w:space="0" w:color="auto"/>
              <w:right w:val="single" w:sz="4" w:space="0" w:color="auto"/>
            </w:tcBorders>
            <w:vAlign w:val="center"/>
          </w:tcPr>
          <w:p w14:paraId="39C35B43" w14:textId="77777777" w:rsidR="00E01D52" w:rsidRPr="00144070" w:rsidRDefault="00E01D52" w:rsidP="00365E00">
            <w:pPr>
              <w:pStyle w:val="af2"/>
              <w:spacing w:before="0" w:after="0"/>
              <w:jc w:val="center"/>
              <w:rPr>
                <w:rFonts w:ascii="Times New Roman" w:hAnsi="Times New Roman"/>
                <w:sz w:val="22"/>
                <w:szCs w:val="22"/>
                <w:lang w:val="uk-UA"/>
              </w:rPr>
            </w:pPr>
            <w:r w:rsidRPr="00144070">
              <w:rPr>
                <w:rFonts w:ascii="Times New Roman" w:hAnsi="Times New Roman"/>
                <w:sz w:val="22"/>
                <w:szCs w:val="22"/>
                <w:lang w:val="uk-UA"/>
              </w:rPr>
              <w:t>Загальна вартість</w:t>
            </w:r>
          </w:p>
          <w:p w14:paraId="1690E731" w14:textId="77777777" w:rsidR="00E01D52" w:rsidRPr="00144070" w:rsidRDefault="00E01D52" w:rsidP="00365E00">
            <w:pPr>
              <w:pStyle w:val="af2"/>
              <w:spacing w:before="0" w:after="0"/>
              <w:jc w:val="center"/>
              <w:rPr>
                <w:rFonts w:ascii="Times New Roman" w:hAnsi="Times New Roman"/>
                <w:sz w:val="22"/>
                <w:szCs w:val="22"/>
                <w:lang w:val="uk-UA"/>
              </w:rPr>
            </w:pPr>
            <w:r w:rsidRPr="00144070">
              <w:rPr>
                <w:rFonts w:ascii="Times New Roman" w:hAnsi="Times New Roman"/>
                <w:sz w:val="22"/>
                <w:szCs w:val="22"/>
                <w:lang w:val="uk-UA"/>
              </w:rPr>
              <w:t>(грн. з ПДВ)</w:t>
            </w:r>
            <w:r w:rsidRPr="00144070">
              <w:rPr>
                <w:rFonts w:ascii="Times New Roman" w:hAnsi="Times New Roman"/>
                <w:b/>
                <w:sz w:val="22"/>
                <w:szCs w:val="22"/>
                <w:vertAlign w:val="superscript"/>
                <w:lang w:val="uk-UA"/>
              </w:rPr>
              <w:t>1</w:t>
            </w:r>
          </w:p>
        </w:tc>
      </w:tr>
      <w:tr w:rsidR="00E01D52" w:rsidRPr="00A0424A" w14:paraId="7D7061EC" w14:textId="77777777" w:rsidTr="00365E00">
        <w:trPr>
          <w:trHeight w:val="1681"/>
        </w:trPr>
        <w:tc>
          <w:tcPr>
            <w:tcW w:w="213" w:type="pct"/>
            <w:tcBorders>
              <w:top w:val="single" w:sz="4" w:space="0" w:color="auto"/>
              <w:left w:val="single" w:sz="4" w:space="0" w:color="auto"/>
              <w:bottom w:val="single" w:sz="4" w:space="0" w:color="auto"/>
              <w:right w:val="single" w:sz="4" w:space="0" w:color="auto"/>
            </w:tcBorders>
            <w:vAlign w:val="center"/>
          </w:tcPr>
          <w:p w14:paraId="7A7C437B" w14:textId="77777777" w:rsidR="00E01D52" w:rsidRPr="00A0424A" w:rsidRDefault="00E01D52" w:rsidP="00365E00">
            <w:pPr>
              <w:pStyle w:val="af2"/>
              <w:spacing w:before="0" w:after="0"/>
              <w:jc w:val="center"/>
              <w:rPr>
                <w:rFonts w:ascii="Times New Roman" w:hAnsi="Times New Roman"/>
                <w:szCs w:val="24"/>
                <w:lang w:val="uk-UA"/>
              </w:rPr>
            </w:pPr>
          </w:p>
        </w:tc>
        <w:tc>
          <w:tcPr>
            <w:tcW w:w="963" w:type="pct"/>
            <w:tcBorders>
              <w:top w:val="single" w:sz="4" w:space="0" w:color="auto"/>
              <w:left w:val="single" w:sz="4" w:space="0" w:color="auto"/>
              <w:bottom w:val="single" w:sz="4" w:space="0" w:color="auto"/>
              <w:right w:val="single" w:sz="4" w:space="0" w:color="auto"/>
            </w:tcBorders>
            <w:vAlign w:val="center"/>
          </w:tcPr>
          <w:p w14:paraId="0C35CB0F" w14:textId="77777777" w:rsidR="00E01D52" w:rsidRPr="00A0424A" w:rsidRDefault="00E01D52" w:rsidP="00365E00">
            <w:pPr>
              <w:spacing w:after="0" w:line="240" w:lineRule="auto"/>
              <w:rPr>
                <w:rFonts w:ascii="Times New Roman" w:hAnsi="Times New Roman"/>
                <w:sz w:val="24"/>
                <w:szCs w:val="24"/>
              </w:rPr>
            </w:pPr>
          </w:p>
        </w:tc>
        <w:tc>
          <w:tcPr>
            <w:tcW w:w="564" w:type="pct"/>
            <w:tcBorders>
              <w:top w:val="single" w:sz="4" w:space="0" w:color="auto"/>
              <w:left w:val="single" w:sz="4" w:space="0" w:color="auto"/>
              <w:bottom w:val="single" w:sz="4" w:space="0" w:color="auto"/>
              <w:right w:val="single" w:sz="4" w:space="0" w:color="auto"/>
            </w:tcBorders>
          </w:tcPr>
          <w:p w14:paraId="06BBBE38" w14:textId="77777777" w:rsidR="00E01D52" w:rsidRDefault="00E01D52" w:rsidP="00365E00">
            <w:pPr>
              <w:spacing w:after="0" w:line="240" w:lineRule="auto"/>
              <w:jc w:val="center"/>
              <w:rPr>
                <w:rFonts w:ascii="Times New Roman" w:hAnsi="Times New Roman"/>
                <w:sz w:val="24"/>
                <w:szCs w:val="24"/>
              </w:rPr>
            </w:pPr>
          </w:p>
        </w:tc>
        <w:tc>
          <w:tcPr>
            <w:tcW w:w="564" w:type="pct"/>
            <w:tcBorders>
              <w:top w:val="single" w:sz="4" w:space="0" w:color="auto"/>
              <w:left w:val="single" w:sz="4" w:space="0" w:color="auto"/>
              <w:bottom w:val="single" w:sz="4" w:space="0" w:color="auto"/>
              <w:right w:val="single" w:sz="4" w:space="0" w:color="auto"/>
            </w:tcBorders>
            <w:vAlign w:val="center"/>
          </w:tcPr>
          <w:p w14:paraId="6B7D0D8F" w14:textId="77777777" w:rsidR="00E01D52" w:rsidRPr="00144070" w:rsidRDefault="00E01D52" w:rsidP="00365E00">
            <w:pPr>
              <w:spacing w:after="0" w:line="240" w:lineRule="auto"/>
              <w:jc w:val="center"/>
              <w:rPr>
                <w:rFonts w:ascii="Times New Roman" w:hAnsi="Times New Roman"/>
              </w:rPr>
            </w:pPr>
          </w:p>
        </w:tc>
        <w:tc>
          <w:tcPr>
            <w:tcW w:w="563" w:type="pct"/>
            <w:tcBorders>
              <w:top w:val="single" w:sz="4" w:space="0" w:color="auto"/>
              <w:left w:val="single" w:sz="4" w:space="0" w:color="auto"/>
              <w:bottom w:val="single" w:sz="4" w:space="0" w:color="auto"/>
              <w:right w:val="single" w:sz="4" w:space="0" w:color="auto"/>
            </w:tcBorders>
            <w:vAlign w:val="center"/>
          </w:tcPr>
          <w:p w14:paraId="377E0F07" w14:textId="77777777" w:rsidR="00E01D52" w:rsidRPr="00217482" w:rsidRDefault="00E01D52" w:rsidP="00365E00">
            <w:pPr>
              <w:pStyle w:val="af2"/>
              <w:spacing w:before="0" w:after="0"/>
              <w:jc w:val="center"/>
              <w:rPr>
                <w:rFonts w:ascii="Times New Roman" w:hAnsi="Times New Roman"/>
                <w:color w:val="4472C4"/>
                <w:szCs w:val="24"/>
                <w:lang w:val="uk-UA"/>
              </w:rPr>
            </w:pPr>
          </w:p>
        </w:tc>
        <w:tc>
          <w:tcPr>
            <w:tcW w:w="563" w:type="pct"/>
            <w:tcBorders>
              <w:top w:val="single" w:sz="4" w:space="0" w:color="auto"/>
              <w:left w:val="single" w:sz="4" w:space="0" w:color="auto"/>
              <w:bottom w:val="single" w:sz="4" w:space="0" w:color="auto"/>
              <w:right w:val="single" w:sz="4" w:space="0" w:color="auto"/>
            </w:tcBorders>
            <w:vAlign w:val="center"/>
          </w:tcPr>
          <w:p w14:paraId="7A133E8E" w14:textId="77777777" w:rsidR="00E01D52" w:rsidRPr="00A0424A" w:rsidRDefault="00E01D52" w:rsidP="00365E00">
            <w:pPr>
              <w:pStyle w:val="af2"/>
              <w:spacing w:before="0" w:after="0"/>
              <w:jc w:val="center"/>
              <w:rPr>
                <w:rFonts w:ascii="Times New Roman" w:hAnsi="Times New Roman"/>
                <w:szCs w:val="24"/>
                <w:lang w:val="uk-UA"/>
              </w:rPr>
            </w:pPr>
          </w:p>
        </w:tc>
        <w:tc>
          <w:tcPr>
            <w:tcW w:w="501" w:type="pct"/>
            <w:tcBorders>
              <w:top w:val="single" w:sz="4" w:space="0" w:color="auto"/>
              <w:left w:val="single" w:sz="4" w:space="0" w:color="auto"/>
              <w:bottom w:val="single" w:sz="4" w:space="0" w:color="auto"/>
              <w:right w:val="single" w:sz="4" w:space="0" w:color="auto"/>
            </w:tcBorders>
            <w:vAlign w:val="center"/>
          </w:tcPr>
          <w:p w14:paraId="4F53C492" w14:textId="77777777" w:rsidR="00E01D52" w:rsidRPr="00A0424A" w:rsidRDefault="00E01D52" w:rsidP="00365E00">
            <w:pPr>
              <w:pStyle w:val="af2"/>
              <w:spacing w:before="0" w:after="0"/>
              <w:jc w:val="center"/>
              <w:rPr>
                <w:rFonts w:ascii="Times New Roman" w:hAnsi="Times New Roman"/>
                <w:szCs w:val="24"/>
                <w:lang w:val="uk-UA"/>
              </w:rPr>
            </w:pPr>
          </w:p>
        </w:tc>
        <w:tc>
          <w:tcPr>
            <w:tcW w:w="1069" w:type="pct"/>
            <w:tcBorders>
              <w:top w:val="single" w:sz="4" w:space="0" w:color="auto"/>
              <w:left w:val="single" w:sz="4" w:space="0" w:color="auto"/>
              <w:bottom w:val="single" w:sz="4" w:space="0" w:color="auto"/>
              <w:right w:val="single" w:sz="4" w:space="0" w:color="auto"/>
            </w:tcBorders>
            <w:vAlign w:val="center"/>
          </w:tcPr>
          <w:p w14:paraId="5BA8FFF6" w14:textId="77777777" w:rsidR="00E01D52" w:rsidRPr="00A0424A" w:rsidRDefault="00E01D52" w:rsidP="00365E00">
            <w:pPr>
              <w:pStyle w:val="af2"/>
              <w:spacing w:before="0" w:after="0"/>
              <w:jc w:val="center"/>
              <w:rPr>
                <w:rFonts w:ascii="Times New Roman" w:hAnsi="Times New Roman"/>
                <w:szCs w:val="24"/>
                <w:lang w:val="uk-UA"/>
              </w:rPr>
            </w:pPr>
          </w:p>
        </w:tc>
      </w:tr>
      <w:tr w:rsidR="00E01D52" w:rsidRPr="00A0424A" w14:paraId="7A841C4C" w14:textId="77777777" w:rsidTr="00365E00">
        <w:trPr>
          <w:trHeight w:val="410"/>
        </w:trPr>
        <w:tc>
          <w:tcPr>
            <w:tcW w:w="5000" w:type="pct"/>
            <w:gridSpan w:val="8"/>
            <w:tcBorders>
              <w:top w:val="single" w:sz="4" w:space="0" w:color="auto"/>
              <w:left w:val="single" w:sz="4" w:space="0" w:color="auto"/>
              <w:bottom w:val="single" w:sz="4" w:space="0" w:color="auto"/>
              <w:right w:val="single" w:sz="4" w:space="0" w:color="auto"/>
            </w:tcBorders>
          </w:tcPr>
          <w:p w14:paraId="5B69879B" w14:textId="77777777" w:rsidR="00E01D52" w:rsidRPr="00A0424A" w:rsidRDefault="00E01D52" w:rsidP="00365E00">
            <w:pPr>
              <w:pStyle w:val="af2"/>
              <w:spacing w:before="0" w:after="0"/>
              <w:jc w:val="center"/>
              <w:rPr>
                <w:rFonts w:ascii="Times New Roman" w:hAnsi="Times New Roman"/>
                <w:szCs w:val="24"/>
                <w:lang w:val="uk-UA"/>
              </w:rPr>
            </w:pPr>
            <w:r w:rsidRPr="00A0424A">
              <w:rPr>
                <w:rFonts w:ascii="Times New Roman" w:hAnsi="Times New Roman"/>
                <w:szCs w:val="24"/>
                <w:lang w:val="uk-UA"/>
              </w:rPr>
              <w:t>Загальна сума ________________грн. з урахуванням ПДВ</w:t>
            </w:r>
            <w:r w:rsidRPr="00A0424A">
              <w:rPr>
                <w:rFonts w:ascii="Times New Roman" w:hAnsi="Times New Roman"/>
                <w:b/>
                <w:szCs w:val="24"/>
                <w:vertAlign w:val="superscript"/>
                <w:lang w:val="uk-UA"/>
              </w:rPr>
              <w:t>1</w:t>
            </w:r>
          </w:p>
        </w:tc>
      </w:tr>
    </w:tbl>
    <w:p w14:paraId="393E8B64" w14:textId="77777777" w:rsidR="00E01D52" w:rsidRPr="00A0424A" w:rsidRDefault="00E01D52" w:rsidP="00E01D52">
      <w:pPr>
        <w:spacing w:after="0" w:line="240" w:lineRule="auto"/>
        <w:jc w:val="both"/>
        <w:rPr>
          <w:rFonts w:ascii="Times New Roman" w:hAnsi="Times New Roman"/>
          <w:sz w:val="24"/>
          <w:szCs w:val="24"/>
        </w:rPr>
      </w:pPr>
    </w:p>
    <w:p w14:paraId="2F7657DE" w14:textId="77777777" w:rsidR="00E01D52" w:rsidRDefault="00E01D52" w:rsidP="00E01D52">
      <w:pPr>
        <w:spacing w:after="0" w:line="240" w:lineRule="auto"/>
        <w:jc w:val="both"/>
        <w:rPr>
          <w:rFonts w:ascii="Times New Roman" w:hAnsi="Times New Roman"/>
          <w:sz w:val="24"/>
          <w:szCs w:val="24"/>
        </w:rPr>
      </w:pPr>
      <w:r w:rsidRPr="00A0424A">
        <w:rPr>
          <w:rFonts w:ascii="Times New Roman" w:hAnsi="Times New Roman"/>
          <w:sz w:val="24"/>
          <w:szCs w:val="24"/>
        </w:rPr>
        <w:t xml:space="preserve">6. Ми </w:t>
      </w:r>
      <w:proofErr w:type="spellStart"/>
      <w:r w:rsidRPr="00A0424A">
        <w:rPr>
          <w:rFonts w:ascii="Times New Roman" w:hAnsi="Times New Roman"/>
          <w:sz w:val="24"/>
          <w:szCs w:val="24"/>
        </w:rPr>
        <w:t>погоджуємося</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дотримуватися</w:t>
      </w:r>
      <w:proofErr w:type="spellEnd"/>
      <w:r w:rsidRPr="00A0424A">
        <w:rPr>
          <w:rFonts w:ascii="Times New Roman" w:hAnsi="Times New Roman"/>
          <w:sz w:val="24"/>
          <w:szCs w:val="24"/>
        </w:rPr>
        <w:t xml:space="preserve"> умов </w:t>
      </w:r>
      <w:proofErr w:type="spellStart"/>
      <w:r w:rsidRPr="00A0424A">
        <w:rPr>
          <w:rFonts w:ascii="Times New Roman" w:hAnsi="Times New Roman"/>
          <w:sz w:val="24"/>
          <w:szCs w:val="24"/>
        </w:rPr>
        <w:t>цієї</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пропозиції</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протягом</w:t>
      </w:r>
      <w:proofErr w:type="spellEnd"/>
      <w:r w:rsidRPr="00A0424A">
        <w:rPr>
          <w:rFonts w:ascii="Times New Roman" w:hAnsi="Times New Roman"/>
          <w:sz w:val="24"/>
          <w:szCs w:val="24"/>
        </w:rPr>
        <w:t xml:space="preserve"> 90 </w:t>
      </w:r>
      <w:proofErr w:type="spellStart"/>
      <w:r w:rsidRPr="00A0424A">
        <w:rPr>
          <w:rFonts w:ascii="Times New Roman" w:hAnsi="Times New Roman"/>
          <w:sz w:val="24"/>
          <w:szCs w:val="24"/>
        </w:rPr>
        <w:t>календарних</w:t>
      </w:r>
      <w:proofErr w:type="spellEnd"/>
      <w:r w:rsidRPr="00A0424A">
        <w:rPr>
          <w:rFonts w:ascii="Times New Roman" w:hAnsi="Times New Roman"/>
          <w:sz w:val="24"/>
          <w:szCs w:val="24"/>
        </w:rPr>
        <w:t xml:space="preserve"> </w:t>
      </w:r>
      <w:proofErr w:type="spellStart"/>
      <w:proofErr w:type="gramStart"/>
      <w:r w:rsidRPr="00A0424A">
        <w:rPr>
          <w:rFonts w:ascii="Times New Roman" w:hAnsi="Times New Roman"/>
          <w:sz w:val="24"/>
          <w:szCs w:val="24"/>
        </w:rPr>
        <w:t>днів</w:t>
      </w:r>
      <w:proofErr w:type="spellEnd"/>
      <w:r w:rsidRPr="00A0424A">
        <w:rPr>
          <w:rFonts w:ascii="Times New Roman" w:hAnsi="Times New Roman"/>
          <w:sz w:val="24"/>
          <w:szCs w:val="24"/>
        </w:rPr>
        <w:t xml:space="preserve"> </w:t>
      </w:r>
      <w:r>
        <w:rPr>
          <w:rFonts w:ascii="Times New Roman" w:hAnsi="Times New Roman"/>
          <w:sz w:val="24"/>
          <w:szCs w:val="24"/>
        </w:rPr>
        <w:t xml:space="preserve"> з</w:t>
      </w:r>
      <w:proofErr w:type="gram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кінцевого</w:t>
      </w:r>
      <w:proofErr w:type="spellEnd"/>
      <w:r>
        <w:rPr>
          <w:rFonts w:ascii="Times New Roman" w:hAnsi="Times New Roman"/>
          <w:sz w:val="24"/>
          <w:szCs w:val="24"/>
        </w:rPr>
        <w:t xml:space="preserve"> строку </w:t>
      </w:r>
      <w:proofErr w:type="spellStart"/>
      <w:r>
        <w:rPr>
          <w:rFonts w:ascii="Times New Roman" w:hAnsi="Times New Roman"/>
          <w:sz w:val="24"/>
          <w:szCs w:val="24"/>
        </w:rPr>
        <w:t>подання</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w:t>
      </w:r>
    </w:p>
    <w:p w14:paraId="6A159FA3" w14:textId="77777777" w:rsidR="00E01D52" w:rsidRPr="00A0424A" w:rsidRDefault="00E01D52" w:rsidP="00E01D52">
      <w:pPr>
        <w:spacing w:after="0" w:line="240" w:lineRule="auto"/>
        <w:jc w:val="both"/>
        <w:rPr>
          <w:rFonts w:ascii="Times New Roman" w:hAnsi="Times New Roman"/>
          <w:sz w:val="24"/>
          <w:szCs w:val="24"/>
        </w:rPr>
      </w:pPr>
      <w:r w:rsidRPr="00A0424A">
        <w:rPr>
          <w:rFonts w:ascii="Times New Roman" w:hAnsi="Times New Roman"/>
          <w:sz w:val="24"/>
          <w:szCs w:val="24"/>
        </w:rPr>
        <w:t xml:space="preserve"> </w:t>
      </w:r>
    </w:p>
    <w:p w14:paraId="5A9A0EB3" w14:textId="77777777" w:rsidR="00E01D52" w:rsidRPr="00A0424A" w:rsidRDefault="00E01D52" w:rsidP="00E01D52">
      <w:pPr>
        <w:spacing w:after="0" w:line="240" w:lineRule="auto"/>
        <w:jc w:val="both"/>
        <w:rPr>
          <w:rFonts w:ascii="Times New Roman" w:hAnsi="Times New Roman"/>
          <w:sz w:val="24"/>
          <w:szCs w:val="24"/>
        </w:rPr>
      </w:pPr>
      <w:r w:rsidRPr="00A0424A">
        <w:rPr>
          <w:rFonts w:ascii="Times New Roman" w:hAnsi="Times New Roman"/>
          <w:sz w:val="24"/>
          <w:szCs w:val="24"/>
        </w:rPr>
        <w:t xml:space="preserve">Ми </w:t>
      </w:r>
      <w:proofErr w:type="spellStart"/>
      <w:r w:rsidRPr="00A0424A">
        <w:rPr>
          <w:rFonts w:ascii="Times New Roman" w:hAnsi="Times New Roman"/>
          <w:sz w:val="24"/>
          <w:szCs w:val="24"/>
        </w:rPr>
        <w:t>погоджуємося</w:t>
      </w:r>
      <w:proofErr w:type="spellEnd"/>
      <w:r w:rsidRPr="00A0424A">
        <w:rPr>
          <w:rFonts w:ascii="Times New Roman" w:hAnsi="Times New Roman"/>
          <w:sz w:val="24"/>
          <w:szCs w:val="24"/>
        </w:rPr>
        <w:t xml:space="preserve"> з </w:t>
      </w:r>
      <w:proofErr w:type="spellStart"/>
      <w:r w:rsidRPr="00A0424A">
        <w:rPr>
          <w:rFonts w:ascii="Times New Roman" w:hAnsi="Times New Roman"/>
          <w:sz w:val="24"/>
          <w:szCs w:val="24"/>
        </w:rPr>
        <w:t>умовами</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що</w:t>
      </w:r>
      <w:proofErr w:type="spellEnd"/>
      <w:r w:rsidRPr="00A0424A">
        <w:rPr>
          <w:rFonts w:ascii="Times New Roman" w:hAnsi="Times New Roman"/>
          <w:sz w:val="24"/>
          <w:szCs w:val="24"/>
        </w:rPr>
        <w:t xml:space="preserve"> Ви можете </w:t>
      </w:r>
      <w:proofErr w:type="spellStart"/>
      <w:r w:rsidRPr="00A0424A">
        <w:rPr>
          <w:rFonts w:ascii="Times New Roman" w:hAnsi="Times New Roman"/>
          <w:sz w:val="24"/>
          <w:szCs w:val="24"/>
        </w:rPr>
        <w:t>відхилити</w:t>
      </w:r>
      <w:proofErr w:type="spellEnd"/>
      <w:r w:rsidRPr="00A0424A">
        <w:rPr>
          <w:rFonts w:ascii="Times New Roman" w:hAnsi="Times New Roman"/>
          <w:sz w:val="24"/>
          <w:szCs w:val="24"/>
        </w:rPr>
        <w:t xml:space="preserve"> нашу </w:t>
      </w:r>
      <w:proofErr w:type="spellStart"/>
      <w:r w:rsidRPr="00A0424A">
        <w:rPr>
          <w:rFonts w:ascii="Times New Roman" w:hAnsi="Times New Roman"/>
          <w:sz w:val="24"/>
          <w:szCs w:val="24"/>
        </w:rPr>
        <w:t>чи</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всі</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тендерні</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пропозиції</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згідно</w:t>
      </w:r>
      <w:proofErr w:type="spellEnd"/>
      <w:r w:rsidRPr="00A0424A">
        <w:rPr>
          <w:rFonts w:ascii="Times New Roman" w:hAnsi="Times New Roman"/>
          <w:sz w:val="24"/>
          <w:szCs w:val="24"/>
        </w:rPr>
        <w:t xml:space="preserve"> з </w:t>
      </w:r>
      <w:proofErr w:type="spellStart"/>
      <w:r w:rsidRPr="00A0424A">
        <w:rPr>
          <w:rFonts w:ascii="Times New Roman" w:hAnsi="Times New Roman"/>
          <w:sz w:val="24"/>
          <w:szCs w:val="24"/>
        </w:rPr>
        <w:t>умовами</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тендерної</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документації</w:t>
      </w:r>
      <w:proofErr w:type="spellEnd"/>
      <w:r w:rsidRPr="00A0424A">
        <w:rPr>
          <w:rFonts w:ascii="Times New Roman" w:hAnsi="Times New Roman"/>
          <w:sz w:val="24"/>
          <w:szCs w:val="24"/>
        </w:rPr>
        <w:t xml:space="preserve">, та </w:t>
      </w:r>
      <w:proofErr w:type="spellStart"/>
      <w:r w:rsidRPr="00A0424A">
        <w:rPr>
          <w:rFonts w:ascii="Times New Roman" w:hAnsi="Times New Roman"/>
          <w:sz w:val="24"/>
          <w:szCs w:val="24"/>
        </w:rPr>
        <w:t>розуміємо</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що</w:t>
      </w:r>
      <w:proofErr w:type="spellEnd"/>
      <w:r w:rsidRPr="00A0424A">
        <w:rPr>
          <w:rFonts w:ascii="Times New Roman" w:hAnsi="Times New Roman"/>
          <w:sz w:val="24"/>
          <w:szCs w:val="24"/>
        </w:rPr>
        <w:t xml:space="preserve"> Ви не </w:t>
      </w:r>
      <w:proofErr w:type="spellStart"/>
      <w:r w:rsidRPr="00A0424A">
        <w:rPr>
          <w:rFonts w:ascii="Times New Roman" w:hAnsi="Times New Roman"/>
          <w:sz w:val="24"/>
          <w:szCs w:val="24"/>
        </w:rPr>
        <w:t>обмежені</w:t>
      </w:r>
      <w:proofErr w:type="spellEnd"/>
      <w:r w:rsidRPr="00A0424A">
        <w:rPr>
          <w:rFonts w:ascii="Times New Roman" w:hAnsi="Times New Roman"/>
          <w:sz w:val="24"/>
          <w:szCs w:val="24"/>
        </w:rPr>
        <w:t xml:space="preserve"> у </w:t>
      </w:r>
      <w:proofErr w:type="spellStart"/>
      <w:r w:rsidRPr="00A0424A">
        <w:rPr>
          <w:rFonts w:ascii="Times New Roman" w:hAnsi="Times New Roman"/>
          <w:sz w:val="24"/>
          <w:szCs w:val="24"/>
        </w:rPr>
        <w:t>прийнятті</w:t>
      </w:r>
      <w:proofErr w:type="spellEnd"/>
      <w:r w:rsidRPr="00A0424A">
        <w:rPr>
          <w:rFonts w:ascii="Times New Roman" w:hAnsi="Times New Roman"/>
          <w:sz w:val="24"/>
          <w:szCs w:val="24"/>
        </w:rPr>
        <w:t xml:space="preserve"> будь-</w:t>
      </w:r>
      <w:proofErr w:type="spellStart"/>
      <w:r w:rsidRPr="00A0424A">
        <w:rPr>
          <w:rFonts w:ascii="Times New Roman" w:hAnsi="Times New Roman"/>
          <w:sz w:val="24"/>
          <w:szCs w:val="24"/>
        </w:rPr>
        <w:t>якої</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іншої</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пропозиції</w:t>
      </w:r>
      <w:proofErr w:type="spellEnd"/>
      <w:r w:rsidRPr="00A0424A">
        <w:rPr>
          <w:rFonts w:ascii="Times New Roman" w:hAnsi="Times New Roman"/>
          <w:sz w:val="24"/>
          <w:szCs w:val="24"/>
        </w:rPr>
        <w:t xml:space="preserve"> з </w:t>
      </w:r>
      <w:proofErr w:type="spellStart"/>
      <w:r w:rsidRPr="00A0424A">
        <w:rPr>
          <w:rFonts w:ascii="Times New Roman" w:hAnsi="Times New Roman"/>
          <w:sz w:val="24"/>
          <w:szCs w:val="24"/>
        </w:rPr>
        <w:t>більш</w:t>
      </w:r>
      <w:proofErr w:type="spellEnd"/>
      <w:r w:rsidRPr="00A0424A">
        <w:rPr>
          <w:rFonts w:ascii="Times New Roman" w:hAnsi="Times New Roman"/>
          <w:sz w:val="24"/>
          <w:szCs w:val="24"/>
        </w:rPr>
        <w:t xml:space="preserve"> </w:t>
      </w:r>
      <w:proofErr w:type="spellStart"/>
      <w:r w:rsidRPr="00A0424A">
        <w:rPr>
          <w:rFonts w:ascii="Times New Roman" w:hAnsi="Times New Roman"/>
          <w:sz w:val="24"/>
          <w:szCs w:val="24"/>
        </w:rPr>
        <w:t>вигідними</w:t>
      </w:r>
      <w:proofErr w:type="spellEnd"/>
      <w:r w:rsidRPr="00A0424A">
        <w:rPr>
          <w:rFonts w:ascii="Times New Roman" w:hAnsi="Times New Roman"/>
          <w:sz w:val="24"/>
          <w:szCs w:val="24"/>
        </w:rPr>
        <w:t xml:space="preserve"> для Вас </w:t>
      </w:r>
      <w:proofErr w:type="spellStart"/>
      <w:r w:rsidRPr="00A0424A">
        <w:rPr>
          <w:rFonts w:ascii="Times New Roman" w:hAnsi="Times New Roman"/>
          <w:sz w:val="24"/>
          <w:szCs w:val="24"/>
        </w:rPr>
        <w:t>умовами</w:t>
      </w:r>
      <w:proofErr w:type="spellEnd"/>
      <w:r w:rsidRPr="00A0424A">
        <w:rPr>
          <w:rFonts w:ascii="Times New Roman" w:hAnsi="Times New Roman"/>
          <w:sz w:val="24"/>
          <w:szCs w:val="24"/>
        </w:rPr>
        <w:t>.</w:t>
      </w:r>
    </w:p>
    <w:p w14:paraId="6332C4BD" w14:textId="77777777" w:rsidR="00E01D52" w:rsidRPr="00A0424A" w:rsidRDefault="00E01D52" w:rsidP="00E01D52">
      <w:pPr>
        <w:spacing w:after="0" w:line="240" w:lineRule="auto"/>
        <w:jc w:val="both"/>
        <w:rPr>
          <w:rFonts w:ascii="Times New Roman" w:hAnsi="Times New Roman"/>
          <w:sz w:val="24"/>
          <w:szCs w:val="24"/>
        </w:rPr>
      </w:pPr>
    </w:p>
    <w:tbl>
      <w:tblPr>
        <w:tblW w:w="10065" w:type="dxa"/>
        <w:tblInd w:w="108" w:type="dxa"/>
        <w:tblLayout w:type="fixed"/>
        <w:tblLook w:val="0000" w:firstRow="0" w:lastRow="0" w:firstColumn="0" w:lastColumn="0" w:noHBand="0" w:noVBand="0"/>
      </w:tblPr>
      <w:tblGrid>
        <w:gridCol w:w="3060"/>
        <w:gridCol w:w="2752"/>
        <w:gridCol w:w="4253"/>
      </w:tblGrid>
      <w:tr w:rsidR="00E01D52" w:rsidRPr="00A0424A" w14:paraId="5D55ED30" w14:textId="77777777" w:rsidTr="00365E00">
        <w:trPr>
          <w:cantSplit/>
          <w:trHeight w:val="269"/>
        </w:trPr>
        <w:tc>
          <w:tcPr>
            <w:tcW w:w="3060" w:type="dxa"/>
            <w:tcBorders>
              <w:top w:val="single" w:sz="4" w:space="0" w:color="000000"/>
            </w:tcBorders>
          </w:tcPr>
          <w:p w14:paraId="2DB26D17" w14:textId="77777777" w:rsidR="00E01D52" w:rsidRPr="00A0424A" w:rsidRDefault="00E01D52" w:rsidP="00365E00">
            <w:pPr>
              <w:snapToGrid w:val="0"/>
              <w:spacing w:after="0" w:line="240" w:lineRule="auto"/>
              <w:jc w:val="center"/>
              <w:rPr>
                <w:rFonts w:ascii="Times New Roman" w:hAnsi="Times New Roman"/>
                <w:sz w:val="24"/>
                <w:szCs w:val="24"/>
              </w:rPr>
            </w:pPr>
            <w:r w:rsidRPr="00A0424A">
              <w:rPr>
                <w:rFonts w:ascii="Times New Roman" w:hAnsi="Times New Roman"/>
                <w:sz w:val="24"/>
                <w:szCs w:val="24"/>
              </w:rPr>
              <w:t xml:space="preserve"> (посада </w:t>
            </w:r>
            <w:proofErr w:type="spellStart"/>
            <w:r w:rsidRPr="00A0424A">
              <w:rPr>
                <w:rFonts w:ascii="Times New Roman" w:hAnsi="Times New Roman"/>
                <w:sz w:val="24"/>
                <w:szCs w:val="24"/>
              </w:rPr>
              <w:t>керівника</w:t>
            </w:r>
            <w:proofErr w:type="spellEnd"/>
            <w:r w:rsidRPr="00A0424A">
              <w:rPr>
                <w:rFonts w:ascii="Times New Roman" w:hAnsi="Times New Roman"/>
                <w:sz w:val="24"/>
                <w:szCs w:val="24"/>
              </w:rPr>
              <w:t>)</w:t>
            </w:r>
          </w:p>
        </w:tc>
        <w:tc>
          <w:tcPr>
            <w:tcW w:w="2752" w:type="dxa"/>
            <w:tcBorders>
              <w:top w:val="single" w:sz="4" w:space="0" w:color="000000"/>
            </w:tcBorders>
          </w:tcPr>
          <w:p w14:paraId="310FCA72" w14:textId="77777777" w:rsidR="00E01D52" w:rsidRPr="00A0424A" w:rsidRDefault="00E01D52" w:rsidP="00365E00">
            <w:pPr>
              <w:snapToGrid w:val="0"/>
              <w:spacing w:after="0" w:line="240" w:lineRule="auto"/>
              <w:jc w:val="center"/>
              <w:rPr>
                <w:rFonts w:ascii="Times New Roman" w:hAnsi="Times New Roman"/>
                <w:sz w:val="24"/>
                <w:szCs w:val="24"/>
              </w:rPr>
            </w:pPr>
            <w:r w:rsidRPr="00A0424A">
              <w:rPr>
                <w:rFonts w:ascii="Times New Roman" w:hAnsi="Times New Roman"/>
                <w:sz w:val="24"/>
                <w:szCs w:val="24"/>
              </w:rPr>
              <w:t>(П.І.Б.)</w:t>
            </w:r>
          </w:p>
        </w:tc>
        <w:tc>
          <w:tcPr>
            <w:tcW w:w="4253" w:type="dxa"/>
            <w:tcBorders>
              <w:top w:val="single" w:sz="4" w:space="0" w:color="000000"/>
            </w:tcBorders>
          </w:tcPr>
          <w:p w14:paraId="45D64F01" w14:textId="77777777" w:rsidR="00E01D52" w:rsidRPr="00A0424A" w:rsidRDefault="00E01D52" w:rsidP="00365E00">
            <w:pPr>
              <w:snapToGrid w:val="0"/>
              <w:spacing w:after="0" w:line="240" w:lineRule="auto"/>
              <w:jc w:val="center"/>
              <w:rPr>
                <w:rFonts w:ascii="Times New Roman" w:hAnsi="Times New Roman"/>
                <w:sz w:val="24"/>
                <w:szCs w:val="24"/>
              </w:rPr>
            </w:pPr>
            <w:r w:rsidRPr="00A0424A">
              <w:rPr>
                <w:rFonts w:ascii="Times New Roman" w:hAnsi="Times New Roman"/>
                <w:sz w:val="24"/>
                <w:szCs w:val="24"/>
              </w:rPr>
              <w:t>(</w:t>
            </w:r>
            <w:proofErr w:type="spellStart"/>
            <w:r w:rsidRPr="00A0424A">
              <w:rPr>
                <w:rFonts w:ascii="Times New Roman" w:hAnsi="Times New Roman"/>
                <w:sz w:val="24"/>
                <w:szCs w:val="24"/>
              </w:rPr>
              <w:t>підпис</w:t>
            </w:r>
            <w:proofErr w:type="spellEnd"/>
            <w:r w:rsidRPr="00A0424A">
              <w:rPr>
                <w:rFonts w:ascii="Times New Roman" w:hAnsi="Times New Roman"/>
                <w:sz w:val="24"/>
                <w:szCs w:val="24"/>
              </w:rPr>
              <w:t>), М. П.*</w:t>
            </w:r>
          </w:p>
          <w:p w14:paraId="49A1C02A" w14:textId="77777777" w:rsidR="00E01D52" w:rsidRPr="00A0424A" w:rsidRDefault="00E01D52" w:rsidP="00365E00">
            <w:pPr>
              <w:spacing w:after="0" w:line="240" w:lineRule="auto"/>
              <w:jc w:val="center"/>
              <w:rPr>
                <w:rFonts w:ascii="Times New Roman" w:hAnsi="Times New Roman"/>
                <w:sz w:val="24"/>
                <w:szCs w:val="24"/>
              </w:rPr>
            </w:pPr>
          </w:p>
        </w:tc>
      </w:tr>
    </w:tbl>
    <w:p w14:paraId="447933C9" w14:textId="77777777" w:rsidR="00E01D52" w:rsidRPr="003A5CBC" w:rsidRDefault="00E01D52" w:rsidP="00E01D52">
      <w:pPr>
        <w:spacing w:after="0" w:line="240" w:lineRule="auto"/>
        <w:rPr>
          <w:rFonts w:ascii="Times New Roman" w:hAnsi="Times New Roman"/>
          <w:sz w:val="24"/>
          <w:szCs w:val="24"/>
        </w:rPr>
      </w:pPr>
      <w:proofErr w:type="spellStart"/>
      <w:r w:rsidRPr="003A5CBC">
        <w:rPr>
          <w:rFonts w:ascii="Times New Roman" w:hAnsi="Times New Roman"/>
          <w:sz w:val="24"/>
          <w:szCs w:val="24"/>
        </w:rPr>
        <w:t>Примітка</w:t>
      </w:r>
      <w:proofErr w:type="spellEnd"/>
      <w:r w:rsidRPr="003A5CBC">
        <w:rPr>
          <w:rFonts w:ascii="Times New Roman" w:hAnsi="Times New Roman"/>
          <w:sz w:val="24"/>
          <w:szCs w:val="24"/>
        </w:rPr>
        <w:t>:</w:t>
      </w:r>
    </w:p>
    <w:p w14:paraId="78C48EB1" w14:textId="36592249" w:rsidR="00E01D52" w:rsidRPr="003A5CBC" w:rsidRDefault="00E01D52" w:rsidP="00E01D52">
      <w:pPr>
        <w:autoSpaceDE w:val="0"/>
        <w:autoSpaceDN w:val="0"/>
        <w:adjustRightInd w:val="0"/>
        <w:spacing w:after="0" w:line="240" w:lineRule="auto"/>
        <w:jc w:val="both"/>
        <w:rPr>
          <w:rFonts w:ascii="Times New Roman" w:hAnsi="Times New Roman"/>
          <w:sz w:val="24"/>
          <w:szCs w:val="24"/>
        </w:rPr>
      </w:pPr>
      <w:r w:rsidRPr="003A5CBC">
        <w:rPr>
          <w:rFonts w:ascii="Times New Roman" w:hAnsi="Times New Roman"/>
          <w:sz w:val="24"/>
          <w:szCs w:val="24"/>
          <w:vertAlign w:val="superscript"/>
        </w:rPr>
        <w:t>1</w:t>
      </w:r>
      <w:r w:rsidRPr="003A5CBC">
        <w:rPr>
          <w:rFonts w:ascii="Times New Roman" w:hAnsi="Times New Roman"/>
          <w:sz w:val="24"/>
          <w:szCs w:val="24"/>
        </w:rPr>
        <w:t xml:space="preserve"> </w:t>
      </w:r>
      <w:proofErr w:type="spellStart"/>
      <w:r w:rsidRPr="003A5CBC">
        <w:rPr>
          <w:rFonts w:ascii="Times New Roman" w:hAnsi="Times New Roman"/>
          <w:sz w:val="24"/>
          <w:szCs w:val="24"/>
        </w:rPr>
        <w:t>Загальна</w:t>
      </w:r>
      <w:proofErr w:type="spellEnd"/>
      <w:r w:rsidRPr="003A5CBC">
        <w:rPr>
          <w:rFonts w:ascii="Times New Roman" w:hAnsi="Times New Roman"/>
          <w:sz w:val="24"/>
          <w:szCs w:val="24"/>
        </w:rPr>
        <w:t xml:space="preserve"> </w:t>
      </w:r>
      <w:proofErr w:type="spellStart"/>
      <w:r w:rsidRPr="003A5CBC">
        <w:rPr>
          <w:rFonts w:ascii="Times New Roman" w:hAnsi="Times New Roman"/>
          <w:sz w:val="24"/>
          <w:szCs w:val="24"/>
        </w:rPr>
        <w:t>ціна</w:t>
      </w:r>
      <w:proofErr w:type="spellEnd"/>
      <w:r w:rsidRPr="003A5CBC">
        <w:rPr>
          <w:rFonts w:ascii="Times New Roman" w:hAnsi="Times New Roman"/>
          <w:sz w:val="24"/>
          <w:szCs w:val="24"/>
        </w:rPr>
        <w:t xml:space="preserve"> </w:t>
      </w:r>
      <w:proofErr w:type="spellStart"/>
      <w:r w:rsidRPr="003A5CBC">
        <w:rPr>
          <w:rFonts w:ascii="Times New Roman" w:hAnsi="Times New Roman"/>
          <w:sz w:val="24"/>
          <w:szCs w:val="24"/>
        </w:rPr>
        <w:t>має</w:t>
      </w:r>
      <w:proofErr w:type="spellEnd"/>
      <w:r w:rsidRPr="003A5CBC">
        <w:rPr>
          <w:rFonts w:ascii="Times New Roman" w:hAnsi="Times New Roman"/>
          <w:sz w:val="24"/>
          <w:szCs w:val="24"/>
        </w:rPr>
        <w:t xml:space="preserve"> </w:t>
      </w:r>
      <w:proofErr w:type="spellStart"/>
      <w:r w:rsidRPr="003A5CBC">
        <w:rPr>
          <w:rFonts w:ascii="Times New Roman" w:hAnsi="Times New Roman"/>
          <w:sz w:val="24"/>
          <w:szCs w:val="24"/>
        </w:rPr>
        <w:t>враховувати</w:t>
      </w:r>
      <w:proofErr w:type="spellEnd"/>
      <w:r w:rsidRPr="003A5CBC">
        <w:rPr>
          <w:rFonts w:ascii="Times New Roman" w:hAnsi="Times New Roman"/>
          <w:sz w:val="24"/>
          <w:szCs w:val="24"/>
        </w:rPr>
        <w:t xml:space="preserve"> </w:t>
      </w:r>
      <w:proofErr w:type="spellStart"/>
      <w:r w:rsidRPr="003A5CBC">
        <w:rPr>
          <w:rFonts w:ascii="Times New Roman" w:hAnsi="Times New Roman"/>
          <w:sz w:val="24"/>
          <w:szCs w:val="24"/>
        </w:rPr>
        <w:t>всі</w:t>
      </w:r>
      <w:proofErr w:type="spellEnd"/>
      <w:r w:rsidRPr="003A5CBC">
        <w:rPr>
          <w:rFonts w:ascii="Times New Roman" w:hAnsi="Times New Roman"/>
          <w:sz w:val="24"/>
          <w:szCs w:val="24"/>
        </w:rPr>
        <w:t xml:space="preserve"> </w:t>
      </w:r>
      <w:proofErr w:type="spellStart"/>
      <w:r w:rsidRPr="003A5CBC">
        <w:rPr>
          <w:rFonts w:ascii="Times New Roman" w:hAnsi="Times New Roman"/>
          <w:sz w:val="24"/>
          <w:szCs w:val="24"/>
        </w:rPr>
        <w:t>затрати</w:t>
      </w:r>
      <w:proofErr w:type="spellEnd"/>
      <w:r w:rsidRPr="003A5CBC">
        <w:rPr>
          <w:rFonts w:ascii="Times New Roman" w:hAnsi="Times New Roman"/>
          <w:sz w:val="24"/>
          <w:szCs w:val="24"/>
        </w:rPr>
        <w:t xml:space="preserve"> </w:t>
      </w:r>
      <w:proofErr w:type="spellStart"/>
      <w:r w:rsidRPr="003A5CBC">
        <w:rPr>
          <w:rFonts w:ascii="Times New Roman" w:hAnsi="Times New Roman"/>
          <w:sz w:val="24"/>
          <w:szCs w:val="24"/>
        </w:rPr>
        <w:t>учасника</w:t>
      </w:r>
      <w:proofErr w:type="spellEnd"/>
      <w:r w:rsidRPr="003A5CBC">
        <w:rPr>
          <w:rFonts w:ascii="Times New Roman" w:hAnsi="Times New Roman"/>
          <w:sz w:val="24"/>
          <w:szCs w:val="24"/>
        </w:rPr>
        <w:t xml:space="preserve"> (</w:t>
      </w:r>
      <w:proofErr w:type="spellStart"/>
      <w:r w:rsidRPr="003A5CBC">
        <w:rPr>
          <w:rFonts w:ascii="Times New Roman" w:hAnsi="Times New Roman"/>
          <w:sz w:val="24"/>
          <w:szCs w:val="24"/>
        </w:rPr>
        <w:t>постачальника</w:t>
      </w:r>
      <w:proofErr w:type="spellEnd"/>
      <w:r w:rsidRPr="003A5CBC">
        <w:rPr>
          <w:rFonts w:ascii="Times New Roman" w:hAnsi="Times New Roman"/>
          <w:sz w:val="24"/>
          <w:szCs w:val="24"/>
        </w:rPr>
        <w:t xml:space="preserve">) на </w:t>
      </w:r>
      <w:proofErr w:type="spellStart"/>
      <w:r w:rsidRPr="003A5CBC">
        <w:rPr>
          <w:rFonts w:ascii="Times New Roman" w:hAnsi="Times New Roman"/>
          <w:sz w:val="24"/>
          <w:szCs w:val="24"/>
        </w:rPr>
        <w:t>транспортування</w:t>
      </w:r>
      <w:proofErr w:type="spellEnd"/>
      <w:r w:rsidRPr="003A5CBC">
        <w:rPr>
          <w:rFonts w:ascii="Times New Roman" w:hAnsi="Times New Roman"/>
          <w:sz w:val="24"/>
          <w:szCs w:val="24"/>
        </w:rPr>
        <w:t xml:space="preserve">, </w:t>
      </w:r>
      <w:proofErr w:type="spellStart"/>
      <w:r w:rsidRPr="003A5CBC">
        <w:rPr>
          <w:rFonts w:ascii="Times New Roman" w:hAnsi="Times New Roman"/>
          <w:sz w:val="24"/>
          <w:szCs w:val="24"/>
        </w:rPr>
        <w:t>страхування</w:t>
      </w:r>
      <w:proofErr w:type="spellEnd"/>
      <w:r w:rsidRPr="003A5CBC">
        <w:rPr>
          <w:rFonts w:ascii="Times New Roman" w:hAnsi="Times New Roman"/>
          <w:sz w:val="24"/>
          <w:szCs w:val="24"/>
        </w:rPr>
        <w:t xml:space="preserve">, </w:t>
      </w:r>
      <w:proofErr w:type="spellStart"/>
      <w:r w:rsidRPr="003A5CBC">
        <w:rPr>
          <w:rFonts w:ascii="Times New Roman" w:hAnsi="Times New Roman"/>
          <w:sz w:val="24"/>
          <w:szCs w:val="24"/>
        </w:rPr>
        <w:t>навантаження</w:t>
      </w:r>
      <w:proofErr w:type="spellEnd"/>
      <w:r w:rsidRPr="003A5CBC">
        <w:rPr>
          <w:rFonts w:ascii="Times New Roman" w:hAnsi="Times New Roman"/>
          <w:sz w:val="24"/>
          <w:szCs w:val="24"/>
        </w:rPr>
        <w:t xml:space="preserve">, </w:t>
      </w:r>
      <w:proofErr w:type="spellStart"/>
      <w:r w:rsidRPr="003A5CBC">
        <w:rPr>
          <w:rFonts w:ascii="Times New Roman" w:hAnsi="Times New Roman"/>
          <w:sz w:val="24"/>
          <w:szCs w:val="24"/>
        </w:rPr>
        <w:t>розвантаження</w:t>
      </w:r>
      <w:proofErr w:type="spellEnd"/>
      <w:r w:rsidRPr="003A5CBC">
        <w:rPr>
          <w:rFonts w:ascii="Times New Roman" w:hAnsi="Times New Roman"/>
          <w:sz w:val="24"/>
          <w:szCs w:val="24"/>
        </w:rPr>
        <w:t xml:space="preserve">, </w:t>
      </w:r>
      <w:proofErr w:type="spellStart"/>
      <w:r w:rsidRPr="003A5CBC">
        <w:rPr>
          <w:rFonts w:ascii="Times New Roman" w:hAnsi="Times New Roman"/>
          <w:sz w:val="24"/>
          <w:szCs w:val="24"/>
        </w:rPr>
        <w:t>сплату</w:t>
      </w:r>
      <w:proofErr w:type="spellEnd"/>
      <w:r w:rsidRPr="003A5CBC">
        <w:rPr>
          <w:rFonts w:ascii="Times New Roman" w:hAnsi="Times New Roman"/>
          <w:sz w:val="24"/>
          <w:szCs w:val="24"/>
        </w:rPr>
        <w:t xml:space="preserve"> </w:t>
      </w:r>
      <w:proofErr w:type="spellStart"/>
      <w:r w:rsidRPr="003A5CBC">
        <w:rPr>
          <w:rFonts w:ascii="Times New Roman" w:hAnsi="Times New Roman"/>
          <w:sz w:val="24"/>
          <w:szCs w:val="24"/>
        </w:rPr>
        <w:t>податків</w:t>
      </w:r>
      <w:proofErr w:type="spellEnd"/>
      <w:r w:rsidRPr="003A5CBC">
        <w:rPr>
          <w:rFonts w:ascii="Times New Roman" w:hAnsi="Times New Roman"/>
          <w:sz w:val="24"/>
          <w:szCs w:val="24"/>
        </w:rPr>
        <w:t xml:space="preserve"> і </w:t>
      </w:r>
      <w:proofErr w:type="spellStart"/>
      <w:r w:rsidRPr="003A5CBC">
        <w:rPr>
          <w:rFonts w:ascii="Times New Roman" w:hAnsi="Times New Roman"/>
          <w:sz w:val="24"/>
          <w:szCs w:val="24"/>
        </w:rPr>
        <w:t>зборів</w:t>
      </w:r>
      <w:proofErr w:type="spellEnd"/>
      <w:r w:rsidRPr="003A5CBC">
        <w:rPr>
          <w:rFonts w:ascii="Times New Roman" w:hAnsi="Times New Roman"/>
          <w:sz w:val="24"/>
          <w:szCs w:val="24"/>
        </w:rPr>
        <w:t xml:space="preserve"> (</w:t>
      </w:r>
      <w:proofErr w:type="spellStart"/>
      <w:r w:rsidRPr="003A5CBC">
        <w:rPr>
          <w:rFonts w:ascii="Times New Roman" w:hAnsi="Times New Roman"/>
          <w:sz w:val="24"/>
          <w:szCs w:val="24"/>
        </w:rPr>
        <w:t>обов’язкових</w:t>
      </w:r>
      <w:proofErr w:type="spellEnd"/>
      <w:r w:rsidR="003A5CBC">
        <w:rPr>
          <w:rFonts w:ascii="Times New Roman" w:hAnsi="Times New Roman"/>
          <w:sz w:val="24"/>
          <w:szCs w:val="24"/>
        </w:rPr>
        <w:t xml:space="preserve"> </w:t>
      </w:r>
      <w:proofErr w:type="spellStart"/>
      <w:r w:rsidRPr="003A5CBC">
        <w:rPr>
          <w:rFonts w:ascii="Times New Roman" w:hAnsi="Times New Roman"/>
          <w:sz w:val="24"/>
          <w:szCs w:val="24"/>
        </w:rPr>
        <w:lastRenderedPageBreak/>
        <w:t>платежів</w:t>
      </w:r>
      <w:proofErr w:type="spellEnd"/>
      <w:r w:rsidRPr="003A5CBC">
        <w:rPr>
          <w:rFonts w:ascii="Times New Roman" w:hAnsi="Times New Roman"/>
          <w:sz w:val="24"/>
          <w:szCs w:val="24"/>
        </w:rPr>
        <w:t xml:space="preserve">) </w:t>
      </w:r>
      <w:proofErr w:type="spellStart"/>
      <w:r w:rsidRPr="003A5CBC">
        <w:rPr>
          <w:rFonts w:ascii="Times New Roman" w:hAnsi="Times New Roman"/>
          <w:sz w:val="24"/>
          <w:szCs w:val="24"/>
        </w:rPr>
        <w:t>тощо</w:t>
      </w:r>
      <w:proofErr w:type="spellEnd"/>
      <w:r w:rsidRPr="003A5CBC">
        <w:rPr>
          <w:rFonts w:ascii="Times New Roman" w:hAnsi="Times New Roman"/>
          <w:sz w:val="24"/>
          <w:szCs w:val="24"/>
        </w:rPr>
        <w:t xml:space="preserve">. </w:t>
      </w:r>
      <w:proofErr w:type="spellStart"/>
      <w:r w:rsidRPr="003A5CBC">
        <w:rPr>
          <w:rFonts w:ascii="Times New Roman" w:hAnsi="Times New Roman"/>
          <w:sz w:val="24"/>
          <w:szCs w:val="24"/>
        </w:rPr>
        <w:t>Якщо</w:t>
      </w:r>
      <w:proofErr w:type="spellEnd"/>
      <w:r w:rsidRPr="003A5CBC">
        <w:rPr>
          <w:rFonts w:ascii="Times New Roman" w:hAnsi="Times New Roman"/>
          <w:sz w:val="24"/>
          <w:szCs w:val="24"/>
        </w:rPr>
        <w:t xml:space="preserve"> </w:t>
      </w:r>
      <w:proofErr w:type="spellStart"/>
      <w:r w:rsidRPr="003A5CBC">
        <w:rPr>
          <w:rFonts w:ascii="Times New Roman" w:hAnsi="Times New Roman"/>
          <w:sz w:val="24"/>
          <w:szCs w:val="24"/>
        </w:rPr>
        <w:t>учасник</w:t>
      </w:r>
      <w:proofErr w:type="spellEnd"/>
      <w:r w:rsidRPr="003A5CBC">
        <w:rPr>
          <w:rFonts w:ascii="Times New Roman" w:hAnsi="Times New Roman"/>
          <w:sz w:val="24"/>
          <w:szCs w:val="24"/>
        </w:rPr>
        <w:t xml:space="preserve"> не є </w:t>
      </w:r>
      <w:proofErr w:type="spellStart"/>
      <w:r w:rsidRPr="003A5CBC">
        <w:rPr>
          <w:rFonts w:ascii="Times New Roman" w:hAnsi="Times New Roman"/>
          <w:sz w:val="24"/>
          <w:szCs w:val="24"/>
        </w:rPr>
        <w:t>платником</w:t>
      </w:r>
      <w:proofErr w:type="spellEnd"/>
      <w:r w:rsidRPr="003A5CBC">
        <w:rPr>
          <w:rFonts w:ascii="Times New Roman" w:hAnsi="Times New Roman"/>
          <w:sz w:val="24"/>
          <w:szCs w:val="24"/>
        </w:rPr>
        <w:t xml:space="preserve"> ПДВ </w:t>
      </w:r>
      <w:proofErr w:type="spellStart"/>
      <w:r w:rsidRPr="003A5CBC">
        <w:rPr>
          <w:rFonts w:ascii="Times New Roman" w:hAnsi="Times New Roman"/>
          <w:sz w:val="24"/>
          <w:szCs w:val="24"/>
        </w:rPr>
        <w:t>або</w:t>
      </w:r>
      <w:proofErr w:type="spellEnd"/>
      <w:r w:rsidRPr="003A5CBC">
        <w:rPr>
          <w:rFonts w:ascii="Times New Roman" w:hAnsi="Times New Roman"/>
          <w:sz w:val="24"/>
          <w:szCs w:val="24"/>
        </w:rPr>
        <w:t xml:space="preserve"> ПДВ не </w:t>
      </w:r>
      <w:proofErr w:type="spellStart"/>
      <w:r w:rsidRPr="003A5CBC">
        <w:rPr>
          <w:rFonts w:ascii="Times New Roman" w:hAnsi="Times New Roman"/>
          <w:sz w:val="24"/>
          <w:szCs w:val="24"/>
        </w:rPr>
        <w:t>нараховується</w:t>
      </w:r>
      <w:proofErr w:type="spellEnd"/>
      <w:r w:rsidRPr="003A5CBC">
        <w:rPr>
          <w:rFonts w:ascii="Times New Roman" w:hAnsi="Times New Roman"/>
          <w:sz w:val="24"/>
          <w:szCs w:val="24"/>
        </w:rPr>
        <w:t xml:space="preserve"> </w:t>
      </w:r>
      <w:proofErr w:type="spellStart"/>
      <w:r w:rsidRPr="003A5CBC">
        <w:rPr>
          <w:rFonts w:ascii="Times New Roman" w:hAnsi="Times New Roman"/>
          <w:sz w:val="24"/>
          <w:szCs w:val="24"/>
        </w:rPr>
        <w:t>відповідно</w:t>
      </w:r>
      <w:proofErr w:type="spellEnd"/>
      <w:r w:rsidRPr="003A5CBC">
        <w:rPr>
          <w:rFonts w:ascii="Times New Roman" w:hAnsi="Times New Roman"/>
          <w:sz w:val="24"/>
          <w:szCs w:val="24"/>
        </w:rPr>
        <w:t xml:space="preserve"> до норм </w:t>
      </w:r>
      <w:proofErr w:type="spellStart"/>
      <w:r w:rsidRPr="003A5CBC">
        <w:rPr>
          <w:rFonts w:ascii="Times New Roman" w:hAnsi="Times New Roman"/>
          <w:sz w:val="24"/>
          <w:szCs w:val="24"/>
        </w:rPr>
        <w:t>Податкового</w:t>
      </w:r>
      <w:proofErr w:type="spellEnd"/>
      <w:r w:rsidRPr="003A5CBC">
        <w:rPr>
          <w:rFonts w:ascii="Times New Roman" w:hAnsi="Times New Roman"/>
          <w:sz w:val="24"/>
          <w:szCs w:val="24"/>
        </w:rPr>
        <w:t xml:space="preserve"> кодексу </w:t>
      </w:r>
      <w:proofErr w:type="spellStart"/>
      <w:r w:rsidRPr="003A5CBC">
        <w:rPr>
          <w:rFonts w:ascii="Times New Roman" w:hAnsi="Times New Roman"/>
          <w:sz w:val="24"/>
          <w:szCs w:val="24"/>
        </w:rPr>
        <w:t>України</w:t>
      </w:r>
      <w:proofErr w:type="spellEnd"/>
      <w:r w:rsidRPr="003A5CBC">
        <w:rPr>
          <w:rFonts w:ascii="Times New Roman" w:hAnsi="Times New Roman"/>
          <w:sz w:val="24"/>
          <w:szCs w:val="24"/>
        </w:rPr>
        <w:t xml:space="preserve"> </w:t>
      </w:r>
      <w:proofErr w:type="spellStart"/>
      <w:r w:rsidRPr="003A5CBC">
        <w:rPr>
          <w:rFonts w:ascii="Times New Roman" w:hAnsi="Times New Roman"/>
          <w:sz w:val="24"/>
          <w:szCs w:val="24"/>
        </w:rPr>
        <w:t>поруч</w:t>
      </w:r>
      <w:proofErr w:type="spellEnd"/>
      <w:r w:rsidRPr="003A5CBC">
        <w:rPr>
          <w:rFonts w:ascii="Times New Roman" w:hAnsi="Times New Roman"/>
          <w:sz w:val="24"/>
          <w:szCs w:val="24"/>
        </w:rPr>
        <w:t xml:space="preserve"> з </w:t>
      </w:r>
      <w:proofErr w:type="spellStart"/>
      <w:r w:rsidRPr="003A5CBC">
        <w:rPr>
          <w:rFonts w:ascii="Times New Roman" w:hAnsi="Times New Roman"/>
          <w:sz w:val="24"/>
          <w:szCs w:val="24"/>
        </w:rPr>
        <w:t>ціною</w:t>
      </w:r>
      <w:proofErr w:type="spellEnd"/>
      <w:r w:rsidRPr="003A5CBC">
        <w:rPr>
          <w:rFonts w:ascii="Times New Roman" w:hAnsi="Times New Roman"/>
          <w:sz w:val="24"/>
          <w:szCs w:val="24"/>
        </w:rPr>
        <w:t xml:space="preserve"> за </w:t>
      </w:r>
      <w:proofErr w:type="spellStart"/>
      <w:r w:rsidRPr="003A5CBC">
        <w:rPr>
          <w:rFonts w:ascii="Times New Roman" w:hAnsi="Times New Roman"/>
          <w:sz w:val="24"/>
          <w:szCs w:val="24"/>
        </w:rPr>
        <w:t>одиницю</w:t>
      </w:r>
      <w:proofErr w:type="spellEnd"/>
      <w:r w:rsidRPr="003A5CBC">
        <w:rPr>
          <w:rFonts w:ascii="Times New Roman" w:hAnsi="Times New Roman"/>
          <w:sz w:val="24"/>
          <w:szCs w:val="24"/>
        </w:rPr>
        <w:t xml:space="preserve"> </w:t>
      </w:r>
      <w:proofErr w:type="spellStart"/>
      <w:r w:rsidRPr="003A5CBC">
        <w:rPr>
          <w:rFonts w:ascii="Times New Roman" w:hAnsi="Times New Roman"/>
          <w:sz w:val="24"/>
          <w:szCs w:val="24"/>
        </w:rPr>
        <w:t>має</w:t>
      </w:r>
      <w:proofErr w:type="spellEnd"/>
      <w:r w:rsidRPr="003A5CBC">
        <w:rPr>
          <w:rFonts w:ascii="Times New Roman" w:hAnsi="Times New Roman"/>
          <w:sz w:val="24"/>
          <w:szCs w:val="24"/>
        </w:rPr>
        <w:t xml:space="preserve"> зазначити словами «без ПДВ» </w:t>
      </w:r>
    </w:p>
    <w:p w14:paraId="27A312FD" w14:textId="77777777" w:rsidR="00E01D52" w:rsidRPr="003A5CBC" w:rsidRDefault="00E01D52" w:rsidP="00E01D52">
      <w:pPr>
        <w:spacing w:after="0" w:line="240" w:lineRule="auto"/>
        <w:rPr>
          <w:rFonts w:ascii="Times New Roman" w:hAnsi="Times New Roman"/>
          <w:sz w:val="24"/>
          <w:szCs w:val="24"/>
        </w:rPr>
      </w:pPr>
      <w:r w:rsidRPr="003A5CBC">
        <w:rPr>
          <w:rFonts w:ascii="Times New Roman" w:hAnsi="Times New Roman"/>
          <w:sz w:val="24"/>
          <w:szCs w:val="24"/>
        </w:rPr>
        <w:t>*</w:t>
      </w:r>
      <w:proofErr w:type="spellStart"/>
      <w:r w:rsidRPr="003A5CBC">
        <w:rPr>
          <w:rFonts w:ascii="Times New Roman" w:hAnsi="Times New Roman"/>
          <w:sz w:val="24"/>
          <w:szCs w:val="24"/>
        </w:rPr>
        <w:t>Вимога</w:t>
      </w:r>
      <w:proofErr w:type="spellEnd"/>
      <w:r w:rsidRPr="003A5CBC">
        <w:rPr>
          <w:rFonts w:ascii="Times New Roman" w:hAnsi="Times New Roman"/>
          <w:sz w:val="24"/>
          <w:szCs w:val="24"/>
        </w:rPr>
        <w:t xml:space="preserve"> </w:t>
      </w:r>
      <w:proofErr w:type="spellStart"/>
      <w:r w:rsidRPr="003A5CBC">
        <w:rPr>
          <w:rFonts w:ascii="Times New Roman" w:hAnsi="Times New Roman"/>
          <w:sz w:val="24"/>
          <w:szCs w:val="24"/>
        </w:rPr>
        <w:t>щодо</w:t>
      </w:r>
      <w:proofErr w:type="spellEnd"/>
      <w:r w:rsidRPr="003A5CBC">
        <w:rPr>
          <w:rFonts w:ascii="Times New Roman" w:hAnsi="Times New Roman"/>
          <w:sz w:val="24"/>
          <w:szCs w:val="24"/>
        </w:rPr>
        <w:t xml:space="preserve"> </w:t>
      </w:r>
      <w:proofErr w:type="spellStart"/>
      <w:r w:rsidRPr="003A5CBC">
        <w:rPr>
          <w:rFonts w:ascii="Times New Roman" w:hAnsi="Times New Roman"/>
          <w:sz w:val="24"/>
          <w:szCs w:val="24"/>
        </w:rPr>
        <w:t>відбитка</w:t>
      </w:r>
      <w:proofErr w:type="spellEnd"/>
      <w:r w:rsidRPr="003A5CBC">
        <w:rPr>
          <w:rFonts w:ascii="Times New Roman" w:hAnsi="Times New Roman"/>
          <w:sz w:val="24"/>
          <w:szCs w:val="24"/>
        </w:rPr>
        <w:t xml:space="preserve"> печатки не є </w:t>
      </w:r>
      <w:proofErr w:type="spellStart"/>
      <w:r w:rsidRPr="003A5CBC">
        <w:rPr>
          <w:rFonts w:ascii="Times New Roman" w:hAnsi="Times New Roman"/>
          <w:sz w:val="24"/>
          <w:szCs w:val="24"/>
        </w:rPr>
        <w:t>обов’язковою</w:t>
      </w:r>
      <w:proofErr w:type="spellEnd"/>
      <w:r w:rsidRPr="003A5CBC">
        <w:rPr>
          <w:rFonts w:ascii="Times New Roman" w:hAnsi="Times New Roman"/>
          <w:sz w:val="24"/>
          <w:szCs w:val="24"/>
        </w:rPr>
        <w:t>.</w:t>
      </w:r>
    </w:p>
    <w:p w14:paraId="293F7EBF" w14:textId="77777777" w:rsidR="00E01D52" w:rsidRPr="00E01D52" w:rsidRDefault="00E01D52" w:rsidP="00BE6E41">
      <w:pPr>
        <w:contextualSpacing/>
        <w:jc w:val="right"/>
        <w:rPr>
          <w:rFonts w:ascii="Times New Roman" w:hAnsi="Times New Roman"/>
          <w:b/>
          <w:bCs/>
          <w:sz w:val="24"/>
          <w:szCs w:val="24"/>
        </w:rPr>
      </w:pPr>
    </w:p>
    <w:p w14:paraId="630352B0" w14:textId="77777777" w:rsidR="00D6537C" w:rsidRDefault="00D6537C" w:rsidP="00BE6E41">
      <w:pPr>
        <w:rPr>
          <w:rFonts w:ascii="Times New Roman" w:hAnsi="Times New Roman"/>
          <w:b/>
          <w:bCs/>
          <w:sz w:val="24"/>
          <w:szCs w:val="24"/>
          <w:lang w:val="uk-UA"/>
        </w:rPr>
      </w:pPr>
    </w:p>
    <w:sectPr w:rsidR="00D6537C" w:rsidSect="0050596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Cambria"/>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1"/>
  </w:num>
  <w:num w:numId="5">
    <w:abstractNumId w:val="8"/>
  </w:num>
  <w:num w:numId="6">
    <w:abstractNumId w:val="13"/>
  </w:num>
  <w:num w:numId="7">
    <w:abstractNumId w:val="2"/>
  </w:num>
  <w:num w:numId="8">
    <w:abstractNumId w:val="12"/>
  </w:num>
  <w:num w:numId="9">
    <w:abstractNumId w:val="4"/>
  </w:num>
  <w:num w:numId="10">
    <w:abstractNumId w:val="5"/>
  </w:num>
  <w:num w:numId="11">
    <w:abstractNumId w:val="15"/>
  </w:num>
  <w:num w:numId="12">
    <w:abstractNumId w:val="9"/>
  </w:num>
  <w:num w:numId="13">
    <w:abstractNumId w:val="6"/>
  </w:num>
  <w:num w:numId="14">
    <w:abstractNumId w:val="10"/>
  </w:num>
  <w:num w:numId="15">
    <w:abstractNumId w:val="14"/>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0FF"/>
    <w:rsid w:val="00015A45"/>
    <w:rsid w:val="00016C3E"/>
    <w:rsid w:val="00027A14"/>
    <w:rsid w:val="00031882"/>
    <w:rsid w:val="00053CC1"/>
    <w:rsid w:val="00062A2D"/>
    <w:rsid w:val="00065900"/>
    <w:rsid w:val="00073BDA"/>
    <w:rsid w:val="000A5534"/>
    <w:rsid w:val="000A5B7F"/>
    <w:rsid w:val="000A74B5"/>
    <w:rsid w:val="000B4778"/>
    <w:rsid w:val="000F1AC5"/>
    <w:rsid w:val="000F6386"/>
    <w:rsid w:val="00105394"/>
    <w:rsid w:val="001151D2"/>
    <w:rsid w:val="00121488"/>
    <w:rsid w:val="00127A6C"/>
    <w:rsid w:val="00161284"/>
    <w:rsid w:val="00164776"/>
    <w:rsid w:val="00180555"/>
    <w:rsid w:val="00184506"/>
    <w:rsid w:val="00185CD0"/>
    <w:rsid w:val="001A7D2D"/>
    <w:rsid w:val="001B5F21"/>
    <w:rsid w:val="001D4720"/>
    <w:rsid w:val="001E26CE"/>
    <w:rsid w:val="001E569E"/>
    <w:rsid w:val="00206891"/>
    <w:rsid w:val="00207536"/>
    <w:rsid w:val="00225E2E"/>
    <w:rsid w:val="00234975"/>
    <w:rsid w:val="00244F88"/>
    <w:rsid w:val="00254E3E"/>
    <w:rsid w:val="002550B0"/>
    <w:rsid w:val="00262241"/>
    <w:rsid w:val="002626D5"/>
    <w:rsid w:val="002671AC"/>
    <w:rsid w:val="0026733D"/>
    <w:rsid w:val="002768B6"/>
    <w:rsid w:val="002B4898"/>
    <w:rsid w:val="002C1E4C"/>
    <w:rsid w:val="002D1828"/>
    <w:rsid w:val="002D4CF4"/>
    <w:rsid w:val="002D63A5"/>
    <w:rsid w:val="002F33C6"/>
    <w:rsid w:val="002F4229"/>
    <w:rsid w:val="00306C48"/>
    <w:rsid w:val="00312EED"/>
    <w:rsid w:val="0033797E"/>
    <w:rsid w:val="00350F5D"/>
    <w:rsid w:val="0035513C"/>
    <w:rsid w:val="0035634B"/>
    <w:rsid w:val="00363150"/>
    <w:rsid w:val="00365E00"/>
    <w:rsid w:val="00367CBF"/>
    <w:rsid w:val="00367F71"/>
    <w:rsid w:val="00380E65"/>
    <w:rsid w:val="003A00C6"/>
    <w:rsid w:val="003A5CBC"/>
    <w:rsid w:val="003D5DCC"/>
    <w:rsid w:val="003D7AA7"/>
    <w:rsid w:val="00413ADB"/>
    <w:rsid w:val="00414422"/>
    <w:rsid w:val="00427DE2"/>
    <w:rsid w:val="004411EC"/>
    <w:rsid w:val="00460854"/>
    <w:rsid w:val="00480D60"/>
    <w:rsid w:val="00481EE1"/>
    <w:rsid w:val="004A2161"/>
    <w:rsid w:val="004B3D0D"/>
    <w:rsid w:val="004C22C5"/>
    <w:rsid w:val="004C45C5"/>
    <w:rsid w:val="004E52BB"/>
    <w:rsid w:val="00501481"/>
    <w:rsid w:val="00502948"/>
    <w:rsid w:val="00504042"/>
    <w:rsid w:val="00505960"/>
    <w:rsid w:val="0051176B"/>
    <w:rsid w:val="0051624F"/>
    <w:rsid w:val="00520942"/>
    <w:rsid w:val="00523D79"/>
    <w:rsid w:val="0053204A"/>
    <w:rsid w:val="0053614C"/>
    <w:rsid w:val="00537068"/>
    <w:rsid w:val="00547708"/>
    <w:rsid w:val="00551302"/>
    <w:rsid w:val="005654A2"/>
    <w:rsid w:val="00577947"/>
    <w:rsid w:val="005B0C07"/>
    <w:rsid w:val="005C05E8"/>
    <w:rsid w:val="005C7632"/>
    <w:rsid w:val="005D29D0"/>
    <w:rsid w:val="005E78B2"/>
    <w:rsid w:val="00601FFA"/>
    <w:rsid w:val="00621D5A"/>
    <w:rsid w:val="00621E2A"/>
    <w:rsid w:val="00624182"/>
    <w:rsid w:val="00631416"/>
    <w:rsid w:val="0063244A"/>
    <w:rsid w:val="006362D7"/>
    <w:rsid w:val="0067023A"/>
    <w:rsid w:val="0067548D"/>
    <w:rsid w:val="00677D89"/>
    <w:rsid w:val="0068071F"/>
    <w:rsid w:val="006863B7"/>
    <w:rsid w:val="00690483"/>
    <w:rsid w:val="006930DF"/>
    <w:rsid w:val="00697AD1"/>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388D"/>
    <w:rsid w:val="007A75D9"/>
    <w:rsid w:val="007C50EC"/>
    <w:rsid w:val="007D22E6"/>
    <w:rsid w:val="007D32D6"/>
    <w:rsid w:val="007D3370"/>
    <w:rsid w:val="007F1012"/>
    <w:rsid w:val="007F4509"/>
    <w:rsid w:val="0082608A"/>
    <w:rsid w:val="00862DB0"/>
    <w:rsid w:val="00877A5C"/>
    <w:rsid w:val="00883C78"/>
    <w:rsid w:val="00891BEC"/>
    <w:rsid w:val="00897BF9"/>
    <w:rsid w:val="008A42A0"/>
    <w:rsid w:val="008A7395"/>
    <w:rsid w:val="008C2747"/>
    <w:rsid w:val="008C43B6"/>
    <w:rsid w:val="008D2B19"/>
    <w:rsid w:val="008F54BC"/>
    <w:rsid w:val="008F7BC0"/>
    <w:rsid w:val="009016D3"/>
    <w:rsid w:val="009110B8"/>
    <w:rsid w:val="00934632"/>
    <w:rsid w:val="00956D08"/>
    <w:rsid w:val="00960019"/>
    <w:rsid w:val="009A1E06"/>
    <w:rsid w:val="009A7F70"/>
    <w:rsid w:val="009C2108"/>
    <w:rsid w:val="009C75F6"/>
    <w:rsid w:val="009F6480"/>
    <w:rsid w:val="00A00177"/>
    <w:rsid w:val="00A01F85"/>
    <w:rsid w:val="00A07139"/>
    <w:rsid w:val="00A24EF9"/>
    <w:rsid w:val="00A32761"/>
    <w:rsid w:val="00A56AE3"/>
    <w:rsid w:val="00A57464"/>
    <w:rsid w:val="00A75054"/>
    <w:rsid w:val="00A91173"/>
    <w:rsid w:val="00A97FB4"/>
    <w:rsid w:val="00AA6430"/>
    <w:rsid w:val="00AA750D"/>
    <w:rsid w:val="00AC2592"/>
    <w:rsid w:val="00AD31E6"/>
    <w:rsid w:val="00AF0175"/>
    <w:rsid w:val="00AF42F8"/>
    <w:rsid w:val="00AF518A"/>
    <w:rsid w:val="00B060FF"/>
    <w:rsid w:val="00B413F2"/>
    <w:rsid w:val="00B501BA"/>
    <w:rsid w:val="00B955AD"/>
    <w:rsid w:val="00BA7705"/>
    <w:rsid w:val="00BD39E0"/>
    <w:rsid w:val="00BD54BF"/>
    <w:rsid w:val="00BD6C65"/>
    <w:rsid w:val="00BE6E41"/>
    <w:rsid w:val="00C07DFA"/>
    <w:rsid w:val="00C20B6B"/>
    <w:rsid w:val="00C36337"/>
    <w:rsid w:val="00C42478"/>
    <w:rsid w:val="00C47A1F"/>
    <w:rsid w:val="00C529A7"/>
    <w:rsid w:val="00C535CC"/>
    <w:rsid w:val="00C70118"/>
    <w:rsid w:val="00C773A1"/>
    <w:rsid w:val="00C90B9D"/>
    <w:rsid w:val="00C961FE"/>
    <w:rsid w:val="00CA6B5C"/>
    <w:rsid w:val="00CB1DF9"/>
    <w:rsid w:val="00CE7D1C"/>
    <w:rsid w:val="00D03E3F"/>
    <w:rsid w:val="00D0542B"/>
    <w:rsid w:val="00D15F4A"/>
    <w:rsid w:val="00D24F3A"/>
    <w:rsid w:val="00D2643B"/>
    <w:rsid w:val="00D3264A"/>
    <w:rsid w:val="00D63F7D"/>
    <w:rsid w:val="00D6537C"/>
    <w:rsid w:val="00D86E4C"/>
    <w:rsid w:val="00DA78CD"/>
    <w:rsid w:val="00DB7BA1"/>
    <w:rsid w:val="00DC0363"/>
    <w:rsid w:val="00DC30C8"/>
    <w:rsid w:val="00DE1312"/>
    <w:rsid w:val="00E01D52"/>
    <w:rsid w:val="00E01EE1"/>
    <w:rsid w:val="00E04EC5"/>
    <w:rsid w:val="00E1119C"/>
    <w:rsid w:val="00E22926"/>
    <w:rsid w:val="00E467EC"/>
    <w:rsid w:val="00E55C9E"/>
    <w:rsid w:val="00E64726"/>
    <w:rsid w:val="00E65A65"/>
    <w:rsid w:val="00E743A1"/>
    <w:rsid w:val="00E74604"/>
    <w:rsid w:val="00E94849"/>
    <w:rsid w:val="00EA2F86"/>
    <w:rsid w:val="00EE5FF3"/>
    <w:rsid w:val="00EF1BCD"/>
    <w:rsid w:val="00F424BC"/>
    <w:rsid w:val="00F67975"/>
    <w:rsid w:val="00F73CE2"/>
    <w:rsid w:val="00F74F77"/>
    <w:rsid w:val="00F81794"/>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0A14D25A-D096-43C0-A205-00269B7B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uiPriority w:val="9"/>
    <w:semiHidden/>
    <w:unhideWhenUsed/>
    <w:qFormat/>
    <w:rsid w:val="00BA7705"/>
    <w:pPr>
      <w:keepNext/>
      <w:spacing w:before="240" w:after="60" w:line="276" w:lineRule="auto"/>
      <w:outlineLvl w:val="1"/>
    </w:pPr>
    <w:rPr>
      <w:rFonts w:ascii="Cambria" w:eastAsia="Times New Roman" w:hAnsi="Cambria"/>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ак2,Знак18 Знак"/>
    <w:basedOn w:val="a"/>
    <w:link w:val="af1"/>
    <w:uiPriority w:val="99"/>
    <w:qFormat/>
    <w:rsid w:val="00480D60"/>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h-vertical-top">
    <w:name w:val="h-vertical-top"/>
    <w:rsid w:val="00480D60"/>
  </w:style>
  <w:style w:type="character" w:customStyle="1" w:styleId="af1">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2 Знак"/>
    <w:link w:val="af0"/>
    <w:uiPriority w:val="99"/>
    <w:locked/>
    <w:rsid w:val="00480D60"/>
    <w:rPr>
      <w:rFonts w:ascii="Times New Roman" w:eastAsia="Times New Roman" w:hAnsi="Times New Roman"/>
      <w:sz w:val="24"/>
      <w:szCs w:val="24"/>
      <w:lang w:val="uk-UA" w:eastAsia="uk-UA"/>
    </w:rPr>
  </w:style>
  <w:style w:type="character" w:customStyle="1" w:styleId="zk-definition-listitem-text">
    <w:name w:val="zk-definition-list__item-text"/>
    <w:basedOn w:val="a0"/>
    <w:rsid w:val="00480D60"/>
  </w:style>
  <w:style w:type="character" w:customStyle="1" w:styleId="20">
    <w:name w:val="Заголовок 2 Знак"/>
    <w:basedOn w:val="a0"/>
    <w:link w:val="2"/>
    <w:uiPriority w:val="9"/>
    <w:semiHidden/>
    <w:rsid w:val="00BA7705"/>
    <w:rPr>
      <w:rFonts w:ascii="Cambria" w:eastAsia="Times New Roman" w:hAnsi="Cambria"/>
      <w:b/>
      <w:bCs/>
      <w:i/>
      <w:iCs/>
      <w:sz w:val="28"/>
      <w:szCs w:val="28"/>
      <w:lang w:val="uk-UA" w:eastAsia="en-US"/>
    </w:rPr>
  </w:style>
  <w:style w:type="paragraph" w:customStyle="1" w:styleId="10">
    <w:name w:val="Без интервала1"/>
    <w:qFormat/>
    <w:rsid w:val="00BA7705"/>
    <w:rPr>
      <w:rFonts w:ascii="Times New Roman" w:eastAsia="Times New Roman" w:hAnsi="Times New Roman"/>
      <w:sz w:val="24"/>
      <w:szCs w:val="24"/>
    </w:rPr>
  </w:style>
  <w:style w:type="character" w:customStyle="1" w:styleId="FontStyle18">
    <w:name w:val="Font Style18"/>
    <w:rsid w:val="00BA7705"/>
    <w:rPr>
      <w:rFonts w:ascii="Times New Roman" w:hAnsi="Times New Roman" w:cs="Times New Roman"/>
      <w:sz w:val="16"/>
      <w:szCs w:val="16"/>
    </w:rPr>
  </w:style>
  <w:style w:type="paragraph" w:customStyle="1" w:styleId="Style1">
    <w:name w:val="Style1"/>
    <w:basedOn w:val="a"/>
    <w:rsid w:val="00BA7705"/>
    <w:pPr>
      <w:widowControl w:val="0"/>
      <w:autoSpaceDE w:val="0"/>
      <w:autoSpaceDN w:val="0"/>
      <w:adjustRightInd w:val="0"/>
      <w:spacing w:after="0" w:line="230" w:lineRule="exact"/>
      <w:ind w:firstLine="542"/>
      <w:jc w:val="both"/>
    </w:pPr>
    <w:rPr>
      <w:rFonts w:ascii="Times New Roman" w:eastAsia="Times New Roman" w:hAnsi="Times New Roman"/>
      <w:sz w:val="24"/>
      <w:szCs w:val="24"/>
      <w:lang w:eastAsia="ru-RU"/>
    </w:rPr>
  </w:style>
  <w:style w:type="character" w:customStyle="1" w:styleId="a5">
    <w:name w:val="Абзац списка Знак"/>
    <w:link w:val="a4"/>
    <w:uiPriority w:val="34"/>
    <w:rsid w:val="00BA7705"/>
    <w:rPr>
      <w:sz w:val="22"/>
      <w:szCs w:val="22"/>
      <w:lang w:eastAsia="en-US"/>
    </w:rPr>
  </w:style>
  <w:style w:type="paragraph" w:styleId="21">
    <w:name w:val="List Bullet 2"/>
    <w:basedOn w:val="a"/>
    <w:autoRedefine/>
    <w:rsid w:val="00BA7705"/>
    <w:pPr>
      <w:widowControl w:val="0"/>
      <w:tabs>
        <w:tab w:val="left" w:pos="436"/>
      </w:tabs>
      <w:snapToGrid w:val="0"/>
      <w:spacing w:after="0" w:line="240" w:lineRule="auto"/>
      <w:ind w:firstLine="709"/>
      <w:jc w:val="both"/>
    </w:pPr>
    <w:rPr>
      <w:rFonts w:ascii="Times New Roman" w:eastAsia="Times New Roman" w:hAnsi="Times New Roman"/>
      <w:i/>
      <w:color w:val="000000"/>
      <w:spacing w:val="-6"/>
      <w:sz w:val="24"/>
      <w:szCs w:val="24"/>
      <w:lang w:val="uk-UA"/>
    </w:rPr>
  </w:style>
  <w:style w:type="paragraph" w:styleId="af2">
    <w:name w:val="Body Text"/>
    <w:basedOn w:val="a"/>
    <w:link w:val="af3"/>
    <w:rsid w:val="00E01D52"/>
    <w:pPr>
      <w:suppressAutoHyphens/>
      <w:autoSpaceDE w:val="0"/>
      <w:spacing w:before="100" w:after="120" w:line="240" w:lineRule="auto"/>
      <w:jc w:val="both"/>
    </w:pPr>
    <w:rPr>
      <w:rFonts w:ascii="Arial" w:eastAsia="Times New Roman" w:hAnsi="Arial"/>
      <w:sz w:val="24"/>
      <w:szCs w:val="20"/>
      <w:lang w:val="en-GB" w:eastAsia="ar-SA"/>
    </w:rPr>
  </w:style>
  <w:style w:type="character" w:customStyle="1" w:styleId="af3">
    <w:name w:val="Основной текст Знак"/>
    <w:basedOn w:val="a0"/>
    <w:link w:val="af2"/>
    <w:rsid w:val="00E01D52"/>
    <w:rPr>
      <w:rFonts w:ascii="Arial" w:eastAsia="Times New Roman" w:hAnsi="Arial"/>
      <w:sz w:val="24"/>
      <w:lang w:val="en-GB" w:eastAsia="ar-SA"/>
    </w:rPr>
  </w:style>
  <w:style w:type="paragraph" w:styleId="HTML">
    <w:name w:val="HTML Preformatted"/>
    <w:basedOn w:val="a"/>
    <w:link w:val="HTML0"/>
    <w:uiPriority w:val="99"/>
    <w:semiHidden/>
    <w:unhideWhenUsed/>
    <w:rsid w:val="002C1E4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C1E4C"/>
    <w:rPr>
      <w:rFonts w:ascii="Consolas" w:hAnsi="Consolas"/>
      <w:lang w:eastAsia="en-US"/>
    </w:rPr>
  </w:style>
  <w:style w:type="table" w:customStyle="1" w:styleId="11">
    <w:name w:val="Сетка таблицы1"/>
    <w:basedOn w:val="a1"/>
    <w:next w:val="a8"/>
    <w:rsid w:val="002C1E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9395</Words>
  <Characters>53552</Characters>
  <Application>Microsoft Office Word</Application>
  <DocSecurity>0</DocSecurity>
  <Lines>446</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62822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2024-04-12T12:08:00Z</cp:lastPrinted>
  <dcterms:created xsi:type="dcterms:W3CDTF">2024-04-11T12:29:00Z</dcterms:created>
  <dcterms:modified xsi:type="dcterms:W3CDTF">2024-04-12T12:08:00Z</dcterms:modified>
</cp:coreProperties>
</file>