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997F" w14:textId="77777777" w:rsidR="00551E85" w:rsidRPr="00C16E0F" w:rsidRDefault="00551E85" w:rsidP="00551E85">
      <w:pPr>
        <w:jc w:val="center"/>
        <w:rPr>
          <w:b/>
          <w:sz w:val="20"/>
          <w:szCs w:val="20"/>
        </w:rPr>
      </w:pPr>
      <w:r w:rsidRPr="00C16E0F">
        <w:rPr>
          <w:b/>
          <w:sz w:val="20"/>
          <w:szCs w:val="20"/>
        </w:rPr>
        <w:t xml:space="preserve">Замовник - </w:t>
      </w:r>
    </w:p>
    <w:p w14:paraId="1C6579E7" w14:textId="77777777" w:rsidR="00551E85" w:rsidRPr="00C16E0F" w:rsidRDefault="00551E85" w:rsidP="00551E85">
      <w:pPr>
        <w:jc w:val="center"/>
        <w:rPr>
          <w:b/>
          <w:sz w:val="20"/>
          <w:szCs w:val="20"/>
        </w:rPr>
      </w:pPr>
      <w:r w:rsidRPr="00C16E0F">
        <w:rPr>
          <w:b/>
          <w:sz w:val="20"/>
          <w:szCs w:val="20"/>
        </w:rPr>
        <w:t>Комунальне некомерційне підприємство «Обласна інфекційна клінічна лікарня» Запорізької обласної ради</w:t>
      </w:r>
    </w:p>
    <w:p w14:paraId="7C024172" w14:textId="77777777" w:rsidR="00551E85" w:rsidRPr="00C16E0F" w:rsidRDefault="00551E85" w:rsidP="00551E85">
      <w:pPr>
        <w:suppressLineNumbers/>
        <w:ind w:left="3600" w:hanging="3600"/>
        <w:jc w:val="center"/>
        <w:rPr>
          <w:b/>
          <w:caps/>
          <w:color w:val="000000"/>
          <w:sz w:val="20"/>
          <w:szCs w:val="20"/>
        </w:rPr>
      </w:pPr>
      <w:r w:rsidRPr="00C16E0F">
        <w:rPr>
          <w:b/>
          <w:sz w:val="20"/>
          <w:szCs w:val="20"/>
        </w:rPr>
        <w:t>Код ЄДРПОУ – 05498849</w:t>
      </w:r>
    </w:p>
    <w:p w14:paraId="7D95AAE5" w14:textId="77777777" w:rsidR="00551E85" w:rsidRPr="00C16E0F" w:rsidRDefault="00551E85" w:rsidP="00551E85">
      <w:pPr>
        <w:jc w:val="center"/>
        <w:rPr>
          <w:sz w:val="20"/>
          <w:szCs w:val="20"/>
        </w:rPr>
      </w:pPr>
    </w:p>
    <w:p w14:paraId="71CA1663" w14:textId="77777777" w:rsidR="00551E85" w:rsidRPr="00C16E0F" w:rsidRDefault="00551E85" w:rsidP="00551E85">
      <w:pPr>
        <w:rPr>
          <w:sz w:val="20"/>
          <w:szCs w:val="20"/>
        </w:rPr>
      </w:pPr>
    </w:p>
    <w:p w14:paraId="70C9D643" w14:textId="77777777" w:rsidR="00551E85" w:rsidRPr="00C16E0F" w:rsidRDefault="00551E85" w:rsidP="00551E85">
      <w:pPr>
        <w:rPr>
          <w:sz w:val="20"/>
          <w:szCs w:val="20"/>
        </w:rPr>
      </w:pPr>
    </w:p>
    <w:p w14:paraId="0A2DC3C0" w14:textId="77777777" w:rsidR="00551E85" w:rsidRPr="00C16E0F" w:rsidRDefault="00551E85" w:rsidP="00551E85">
      <w:pPr>
        <w:rPr>
          <w:sz w:val="20"/>
          <w:szCs w:val="20"/>
        </w:rPr>
      </w:pPr>
    </w:p>
    <w:p w14:paraId="18BB5686" w14:textId="77777777" w:rsidR="00551E85" w:rsidRPr="00C16E0F" w:rsidRDefault="00551E85" w:rsidP="00551E85">
      <w:pPr>
        <w:rPr>
          <w:sz w:val="20"/>
          <w:szCs w:val="20"/>
        </w:rPr>
      </w:pPr>
    </w:p>
    <w:p w14:paraId="65F307E0" w14:textId="77777777" w:rsidR="00551E85" w:rsidRPr="00C16E0F" w:rsidRDefault="00551E85" w:rsidP="00551E85">
      <w:pPr>
        <w:ind w:left="4248" w:firstLine="708"/>
        <w:rPr>
          <w:rFonts w:eastAsia="Calibri"/>
          <w:b/>
          <w:bCs/>
          <w:sz w:val="20"/>
          <w:szCs w:val="20"/>
        </w:rPr>
      </w:pPr>
      <w:r w:rsidRPr="00C16E0F">
        <w:rPr>
          <w:rFonts w:eastAsia="Calibri"/>
          <w:b/>
          <w:bCs/>
          <w:sz w:val="20"/>
          <w:szCs w:val="20"/>
        </w:rPr>
        <w:t>ЗАТВЕРДЖЕНО</w:t>
      </w:r>
    </w:p>
    <w:p w14:paraId="37821B3B" w14:textId="77777777" w:rsidR="00551E85" w:rsidRPr="00C16E0F" w:rsidRDefault="00551E85" w:rsidP="00551E85">
      <w:pPr>
        <w:ind w:left="4956"/>
        <w:rPr>
          <w:rFonts w:eastAsia="Calibri"/>
          <w:b/>
          <w:bCs/>
          <w:sz w:val="20"/>
          <w:szCs w:val="20"/>
          <w:lang w:val="ru-RU"/>
        </w:rPr>
      </w:pPr>
      <w:r w:rsidRPr="00C16E0F">
        <w:rPr>
          <w:b/>
          <w:bCs/>
          <w:kern w:val="32"/>
          <w:sz w:val="20"/>
          <w:szCs w:val="20"/>
        </w:rPr>
        <w:t>Уповноважена</w:t>
      </w:r>
      <w:r w:rsidRPr="00C16E0F">
        <w:rPr>
          <w:b/>
          <w:bCs/>
          <w:kern w:val="32"/>
          <w:sz w:val="20"/>
          <w:szCs w:val="20"/>
          <w:lang w:val="ru-RU"/>
        </w:rPr>
        <w:t xml:space="preserve"> особа</w:t>
      </w:r>
    </w:p>
    <w:p w14:paraId="155B6DC5" w14:textId="77777777" w:rsidR="00551E85" w:rsidRPr="00C16E0F" w:rsidRDefault="00551E85" w:rsidP="00551E85">
      <w:pPr>
        <w:rPr>
          <w:rFonts w:eastAsia="Calibri"/>
          <w:b/>
          <w:bCs/>
          <w:sz w:val="20"/>
          <w:szCs w:val="20"/>
        </w:rPr>
      </w:pPr>
    </w:p>
    <w:p w14:paraId="6F8ECF0B" w14:textId="77777777" w:rsidR="00551E85" w:rsidRPr="00C16E0F" w:rsidRDefault="00551E85" w:rsidP="00551E85">
      <w:pPr>
        <w:ind w:left="4956"/>
        <w:rPr>
          <w:rFonts w:eastAsia="Calibri"/>
          <w:b/>
          <w:bCs/>
          <w:sz w:val="20"/>
          <w:szCs w:val="20"/>
        </w:rPr>
      </w:pPr>
      <w:r w:rsidRPr="00C16E0F">
        <w:rPr>
          <w:rFonts w:eastAsia="Calibri"/>
          <w:b/>
          <w:bCs/>
          <w:sz w:val="20"/>
          <w:szCs w:val="20"/>
        </w:rPr>
        <w:t xml:space="preserve">_________________ І.О. </w:t>
      </w:r>
      <w:r w:rsidRPr="00C16E0F">
        <w:rPr>
          <w:rFonts w:eastAsia="Calibri"/>
          <w:b/>
          <w:sz w:val="20"/>
          <w:szCs w:val="20"/>
        </w:rPr>
        <w:t>Сайко</w:t>
      </w:r>
    </w:p>
    <w:p w14:paraId="54A9C6D7" w14:textId="77777777" w:rsidR="00551E85" w:rsidRPr="00C16E0F" w:rsidRDefault="00551E85" w:rsidP="00551E85">
      <w:pPr>
        <w:ind w:left="4247" w:firstLine="709"/>
        <w:rPr>
          <w:rFonts w:eastAsia="Calibri"/>
          <w:sz w:val="20"/>
          <w:szCs w:val="20"/>
        </w:rPr>
      </w:pPr>
    </w:p>
    <w:p w14:paraId="103E0B0A" w14:textId="77777777" w:rsidR="00551E85" w:rsidRPr="00C16E0F" w:rsidRDefault="00551E85" w:rsidP="00551E85">
      <w:pPr>
        <w:rPr>
          <w:rFonts w:eastAsia="Calibri"/>
          <w:sz w:val="20"/>
          <w:szCs w:val="20"/>
        </w:rPr>
      </w:pPr>
    </w:p>
    <w:p w14:paraId="373A2572" w14:textId="77777777" w:rsidR="00551E85" w:rsidRPr="00C16E0F" w:rsidRDefault="00551E85" w:rsidP="00551E85">
      <w:pPr>
        <w:rPr>
          <w:rFonts w:eastAsia="Calibri"/>
          <w:sz w:val="20"/>
          <w:szCs w:val="20"/>
        </w:rPr>
      </w:pPr>
    </w:p>
    <w:p w14:paraId="4CBB63B3" w14:textId="77777777" w:rsidR="00551E85" w:rsidRPr="00C16E0F" w:rsidRDefault="00551E85" w:rsidP="00551E85">
      <w:pPr>
        <w:rPr>
          <w:rFonts w:eastAsia="Calibri"/>
          <w:sz w:val="20"/>
          <w:szCs w:val="20"/>
        </w:rPr>
      </w:pPr>
    </w:p>
    <w:p w14:paraId="4BECA956" w14:textId="77777777" w:rsidR="00551E85" w:rsidRPr="00C16E0F" w:rsidRDefault="00551E85" w:rsidP="00551E85">
      <w:pPr>
        <w:rPr>
          <w:rFonts w:eastAsia="Calibri"/>
          <w:sz w:val="20"/>
          <w:szCs w:val="20"/>
        </w:rPr>
      </w:pPr>
    </w:p>
    <w:p w14:paraId="512923E1" w14:textId="77777777" w:rsidR="00551E85" w:rsidRPr="00C16E0F" w:rsidRDefault="00551E85" w:rsidP="00551E85">
      <w:pPr>
        <w:jc w:val="center"/>
        <w:rPr>
          <w:rFonts w:eastAsia="Calibri"/>
          <w:sz w:val="20"/>
          <w:szCs w:val="20"/>
        </w:rPr>
      </w:pPr>
      <w:r w:rsidRPr="00C16E0F">
        <w:rPr>
          <w:b/>
          <w:bCs/>
          <w:caps/>
          <w:sz w:val="20"/>
          <w:szCs w:val="20"/>
        </w:rPr>
        <w:t>тендерна Документація</w:t>
      </w:r>
    </w:p>
    <w:p w14:paraId="32524E33" w14:textId="77777777" w:rsidR="00551E85" w:rsidRPr="00C16E0F" w:rsidRDefault="00551E85" w:rsidP="00551E85">
      <w:pPr>
        <w:jc w:val="center"/>
        <w:rPr>
          <w:rFonts w:eastAsia="Calibri"/>
          <w:sz w:val="20"/>
          <w:szCs w:val="20"/>
          <w:lang w:val="ru-RU"/>
        </w:rPr>
      </w:pPr>
      <w:r w:rsidRPr="00C16E0F">
        <w:rPr>
          <w:b/>
          <w:bCs/>
          <w:caps/>
          <w:sz w:val="20"/>
          <w:szCs w:val="20"/>
        </w:rPr>
        <w:t>процедура закупівлі - відкриті торги</w:t>
      </w:r>
      <w:r w:rsidRPr="00C16E0F">
        <w:rPr>
          <w:b/>
          <w:bCs/>
          <w:caps/>
          <w:sz w:val="20"/>
          <w:szCs w:val="20"/>
          <w:lang w:val="ru-RU"/>
        </w:rPr>
        <w:t xml:space="preserve"> З ОСОБЛИВОСТЯМИ</w:t>
      </w:r>
    </w:p>
    <w:p w14:paraId="1A8EBDBE" w14:textId="77777777" w:rsidR="00551E85" w:rsidRPr="00C16E0F" w:rsidRDefault="00551E85" w:rsidP="00551E85">
      <w:pPr>
        <w:spacing w:before="120" w:after="120"/>
        <w:jc w:val="center"/>
        <w:rPr>
          <w:b/>
          <w:bCs/>
          <w:sz w:val="20"/>
          <w:szCs w:val="20"/>
        </w:rPr>
      </w:pPr>
      <w:r w:rsidRPr="00C16E0F">
        <w:rPr>
          <w:b/>
          <w:bCs/>
          <w:sz w:val="20"/>
          <w:szCs w:val="20"/>
        </w:rPr>
        <w:t xml:space="preserve">ДК </w:t>
      </w:r>
      <w:r w:rsidRPr="00C16E0F">
        <w:rPr>
          <w:b/>
          <w:bCs/>
          <w:spacing w:val="-1"/>
          <w:sz w:val="20"/>
          <w:szCs w:val="20"/>
        </w:rPr>
        <w:t>021:2015: 79710000-4 Охоронні послуги</w:t>
      </w:r>
    </w:p>
    <w:p w14:paraId="7111D2E0" w14:textId="77777777" w:rsidR="00551E85" w:rsidRPr="00C16E0F" w:rsidRDefault="00551E85" w:rsidP="00551E85">
      <w:pPr>
        <w:tabs>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14:paraId="53D3C5B3" w14:textId="77777777" w:rsidR="00551E85" w:rsidRPr="00C16E0F" w:rsidRDefault="00551E85" w:rsidP="00551E85">
      <w:pPr>
        <w:rPr>
          <w:sz w:val="20"/>
          <w:szCs w:val="20"/>
        </w:rPr>
      </w:pPr>
    </w:p>
    <w:p w14:paraId="7E543446" w14:textId="77777777" w:rsidR="00551E85" w:rsidRPr="00C16E0F" w:rsidRDefault="00551E85" w:rsidP="00551E85">
      <w:pPr>
        <w:spacing w:before="240" w:after="240"/>
        <w:rPr>
          <w:sz w:val="20"/>
          <w:szCs w:val="20"/>
        </w:rPr>
      </w:pPr>
    </w:p>
    <w:p w14:paraId="7F664FDF" w14:textId="77777777" w:rsidR="00551E85" w:rsidRPr="00C16E0F" w:rsidRDefault="00551E85" w:rsidP="00551E85">
      <w:pPr>
        <w:spacing w:before="240" w:after="240"/>
        <w:rPr>
          <w:sz w:val="20"/>
          <w:szCs w:val="20"/>
        </w:rPr>
      </w:pPr>
    </w:p>
    <w:p w14:paraId="13131454" w14:textId="77777777" w:rsidR="00551E85" w:rsidRPr="00C16E0F" w:rsidRDefault="00551E85" w:rsidP="00551E85">
      <w:pPr>
        <w:spacing w:before="240" w:after="240"/>
        <w:rPr>
          <w:sz w:val="20"/>
          <w:szCs w:val="20"/>
        </w:rPr>
      </w:pPr>
    </w:p>
    <w:p w14:paraId="5DFF86CC" w14:textId="77777777" w:rsidR="00551E85" w:rsidRPr="00C16E0F" w:rsidRDefault="00551E85" w:rsidP="00551E85">
      <w:pPr>
        <w:spacing w:before="240" w:after="240"/>
        <w:rPr>
          <w:sz w:val="20"/>
          <w:szCs w:val="20"/>
        </w:rPr>
      </w:pPr>
    </w:p>
    <w:p w14:paraId="2EE3275D" w14:textId="77777777" w:rsidR="00551E85" w:rsidRPr="00C16E0F" w:rsidRDefault="00551E85" w:rsidP="00551E85">
      <w:pPr>
        <w:spacing w:before="240" w:after="240"/>
        <w:rPr>
          <w:sz w:val="20"/>
          <w:szCs w:val="20"/>
        </w:rPr>
      </w:pPr>
    </w:p>
    <w:p w14:paraId="5B69D9CC" w14:textId="77777777" w:rsidR="00551E85" w:rsidRPr="00C16E0F" w:rsidRDefault="00551E85" w:rsidP="00551E85">
      <w:pPr>
        <w:outlineLvl w:val="0"/>
        <w:rPr>
          <w:sz w:val="20"/>
          <w:szCs w:val="20"/>
        </w:rPr>
      </w:pPr>
    </w:p>
    <w:p w14:paraId="06D55E19" w14:textId="77777777" w:rsidR="00551E85" w:rsidRPr="00C16E0F" w:rsidRDefault="00551E85" w:rsidP="00551E85">
      <w:pPr>
        <w:outlineLvl w:val="0"/>
        <w:rPr>
          <w:sz w:val="20"/>
          <w:szCs w:val="20"/>
        </w:rPr>
      </w:pPr>
    </w:p>
    <w:p w14:paraId="4287A9A4" w14:textId="77777777" w:rsidR="00551E85" w:rsidRPr="00C16E0F" w:rsidRDefault="00551E85" w:rsidP="00551E85">
      <w:pPr>
        <w:outlineLvl w:val="0"/>
        <w:rPr>
          <w:sz w:val="20"/>
          <w:szCs w:val="20"/>
          <w:lang w:val="ru-RU"/>
        </w:rPr>
      </w:pPr>
    </w:p>
    <w:p w14:paraId="6983DA22" w14:textId="77777777" w:rsidR="00551E85" w:rsidRPr="00C16E0F" w:rsidRDefault="00551E85" w:rsidP="00551E85">
      <w:pPr>
        <w:outlineLvl w:val="0"/>
        <w:rPr>
          <w:sz w:val="20"/>
          <w:szCs w:val="20"/>
        </w:rPr>
      </w:pPr>
    </w:p>
    <w:p w14:paraId="0254373A" w14:textId="77777777" w:rsidR="00551E85" w:rsidRPr="00C16E0F" w:rsidRDefault="00551E85" w:rsidP="00551E85">
      <w:pPr>
        <w:outlineLvl w:val="0"/>
        <w:rPr>
          <w:sz w:val="20"/>
          <w:szCs w:val="20"/>
        </w:rPr>
      </w:pPr>
    </w:p>
    <w:p w14:paraId="73D75C9F" w14:textId="77777777" w:rsidR="00551E85" w:rsidRPr="00C16E0F" w:rsidRDefault="00551E85" w:rsidP="00551E85">
      <w:pPr>
        <w:outlineLvl w:val="0"/>
        <w:rPr>
          <w:sz w:val="20"/>
          <w:szCs w:val="20"/>
          <w:lang w:val="ru-RU"/>
        </w:rPr>
      </w:pPr>
    </w:p>
    <w:p w14:paraId="28093494" w14:textId="77777777" w:rsidR="00551E85" w:rsidRPr="00C16E0F" w:rsidRDefault="00551E85" w:rsidP="00551E85">
      <w:pPr>
        <w:outlineLvl w:val="0"/>
        <w:rPr>
          <w:sz w:val="20"/>
          <w:szCs w:val="20"/>
          <w:lang w:val="ru-RU"/>
        </w:rPr>
      </w:pPr>
    </w:p>
    <w:p w14:paraId="0432E311" w14:textId="77777777" w:rsidR="00551E85" w:rsidRPr="00C16E0F" w:rsidRDefault="00551E85" w:rsidP="00551E85">
      <w:pPr>
        <w:outlineLvl w:val="0"/>
        <w:rPr>
          <w:sz w:val="20"/>
          <w:szCs w:val="20"/>
        </w:rPr>
      </w:pPr>
    </w:p>
    <w:p w14:paraId="2F3DB9BA" w14:textId="77777777" w:rsidR="00551E85" w:rsidRPr="00C16E0F" w:rsidRDefault="00551E85" w:rsidP="00551E85">
      <w:pPr>
        <w:outlineLvl w:val="0"/>
        <w:rPr>
          <w:sz w:val="20"/>
          <w:szCs w:val="20"/>
        </w:rPr>
      </w:pPr>
    </w:p>
    <w:p w14:paraId="6E0AD109" w14:textId="77777777" w:rsidR="00551E85" w:rsidRPr="00C16E0F" w:rsidRDefault="00551E85" w:rsidP="00551E85">
      <w:pPr>
        <w:outlineLvl w:val="0"/>
        <w:rPr>
          <w:sz w:val="20"/>
          <w:szCs w:val="20"/>
        </w:rPr>
      </w:pPr>
    </w:p>
    <w:p w14:paraId="30023683" w14:textId="77777777" w:rsidR="00551E85" w:rsidRPr="00C16E0F" w:rsidRDefault="00551E85" w:rsidP="00551E85">
      <w:pPr>
        <w:outlineLvl w:val="0"/>
        <w:rPr>
          <w:sz w:val="20"/>
          <w:szCs w:val="20"/>
        </w:rPr>
      </w:pPr>
    </w:p>
    <w:p w14:paraId="5FF21D53" w14:textId="77777777" w:rsidR="00551E85" w:rsidRPr="00C16E0F" w:rsidRDefault="00551E85" w:rsidP="00551E85">
      <w:pPr>
        <w:outlineLvl w:val="0"/>
        <w:rPr>
          <w:sz w:val="20"/>
          <w:szCs w:val="20"/>
        </w:rPr>
      </w:pPr>
    </w:p>
    <w:p w14:paraId="665BDBE8" w14:textId="77777777" w:rsidR="00551E85" w:rsidRPr="00C16E0F" w:rsidRDefault="00551E85" w:rsidP="00551E85">
      <w:pPr>
        <w:outlineLvl w:val="0"/>
        <w:rPr>
          <w:sz w:val="20"/>
          <w:szCs w:val="20"/>
        </w:rPr>
      </w:pPr>
    </w:p>
    <w:p w14:paraId="6D103C8E" w14:textId="77777777" w:rsidR="00551E85" w:rsidRPr="00C16E0F" w:rsidRDefault="00551E85" w:rsidP="00551E85">
      <w:pPr>
        <w:outlineLvl w:val="0"/>
        <w:rPr>
          <w:sz w:val="20"/>
          <w:szCs w:val="20"/>
        </w:rPr>
      </w:pPr>
    </w:p>
    <w:p w14:paraId="22EFF54B" w14:textId="77777777" w:rsidR="00551E85" w:rsidRPr="00C16E0F" w:rsidRDefault="00551E85" w:rsidP="00551E85">
      <w:pPr>
        <w:outlineLvl w:val="0"/>
        <w:rPr>
          <w:sz w:val="20"/>
          <w:szCs w:val="20"/>
        </w:rPr>
      </w:pPr>
    </w:p>
    <w:p w14:paraId="6AA212B0" w14:textId="77777777" w:rsidR="00551E85" w:rsidRPr="00C16E0F" w:rsidRDefault="00551E85" w:rsidP="00551E85">
      <w:pPr>
        <w:outlineLvl w:val="0"/>
        <w:rPr>
          <w:sz w:val="20"/>
          <w:szCs w:val="20"/>
        </w:rPr>
      </w:pPr>
    </w:p>
    <w:p w14:paraId="66B3DEF9" w14:textId="77777777" w:rsidR="00551E85" w:rsidRPr="00C16E0F" w:rsidRDefault="00551E85" w:rsidP="00551E85">
      <w:pPr>
        <w:outlineLvl w:val="0"/>
        <w:rPr>
          <w:sz w:val="20"/>
          <w:szCs w:val="20"/>
        </w:rPr>
      </w:pPr>
    </w:p>
    <w:p w14:paraId="1D7DEC06" w14:textId="77777777" w:rsidR="00551E85" w:rsidRPr="00C16E0F" w:rsidRDefault="00551E85" w:rsidP="00551E85">
      <w:pPr>
        <w:outlineLvl w:val="0"/>
        <w:rPr>
          <w:sz w:val="20"/>
          <w:szCs w:val="20"/>
        </w:rPr>
      </w:pPr>
    </w:p>
    <w:p w14:paraId="02D4556F" w14:textId="77777777" w:rsidR="00551E85" w:rsidRPr="00C16E0F" w:rsidRDefault="00551E85" w:rsidP="00551E85">
      <w:pPr>
        <w:outlineLvl w:val="0"/>
        <w:rPr>
          <w:sz w:val="20"/>
          <w:szCs w:val="20"/>
        </w:rPr>
      </w:pPr>
    </w:p>
    <w:p w14:paraId="26DE4018" w14:textId="77777777" w:rsidR="00551E85" w:rsidRPr="00C16E0F" w:rsidRDefault="00551E85" w:rsidP="00551E85">
      <w:pPr>
        <w:outlineLvl w:val="0"/>
        <w:rPr>
          <w:sz w:val="20"/>
          <w:szCs w:val="20"/>
        </w:rPr>
      </w:pPr>
    </w:p>
    <w:p w14:paraId="374D981C" w14:textId="77777777" w:rsidR="00551E85" w:rsidRPr="00C16E0F" w:rsidRDefault="00551E85" w:rsidP="00551E85">
      <w:pPr>
        <w:outlineLvl w:val="0"/>
        <w:rPr>
          <w:sz w:val="20"/>
          <w:szCs w:val="20"/>
        </w:rPr>
      </w:pPr>
    </w:p>
    <w:p w14:paraId="36D14E47" w14:textId="77777777" w:rsidR="00551E85" w:rsidRPr="00C16E0F" w:rsidRDefault="00551E85" w:rsidP="00551E85">
      <w:pPr>
        <w:outlineLvl w:val="0"/>
        <w:rPr>
          <w:sz w:val="20"/>
          <w:szCs w:val="20"/>
        </w:rPr>
      </w:pPr>
    </w:p>
    <w:p w14:paraId="16B4C70C" w14:textId="77777777" w:rsidR="00551E85" w:rsidRPr="00C16E0F" w:rsidRDefault="00551E85" w:rsidP="00551E85">
      <w:pPr>
        <w:outlineLvl w:val="0"/>
        <w:rPr>
          <w:sz w:val="20"/>
          <w:szCs w:val="20"/>
        </w:rPr>
      </w:pPr>
    </w:p>
    <w:p w14:paraId="3044D540" w14:textId="77777777" w:rsidR="00551E85" w:rsidRPr="00C16E0F" w:rsidRDefault="00551E85" w:rsidP="00551E85">
      <w:pPr>
        <w:outlineLvl w:val="0"/>
        <w:rPr>
          <w:sz w:val="20"/>
          <w:szCs w:val="20"/>
          <w:lang w:val="ru-RU"/>
        </w:rPr>
      </w:pPr>
    </w:p>
    <w:p w14:paraId="5BB5D370" w14:textId="77777777" w:rsidR="00551E85" w:rsidRPr="00C16E0F" w:rsidRDefault="00551E85" w:rsidP="00551E85">
      <w:pPr>
        <w:outlineLvl w:val="0"/>
        <w:rPr>
          <w:sz w:val="20"/>
          <w:szCs w:val="20"/>
          <w:lang w:val="ru-RU"/>
        </w:rPr>
      </w:pPr>
    </w:p>
    <w:p w14:paraId="697D4BB2" w14:textId="77777777" w:rsidR="00551E85" w:rsidRPr="00C16E0F" w:rsidRDefault="00551E85" w:rsidP="00551E85">
      <w:pPr>
        <w:outlineLvl w:val="0"/>
        <w:rPr>
          <w:sz w:val="20"/>
          <w:szCs w:val="20"/>
        </w:rPr>
      </w:pPr>
    </w:p>
    <w:p w14:paraId="06CDEDF8" w14:textId="77777777" w:rsidR="00551E85" w:rsidRPr="00C16E0F" w:rsidRDefault="00551E85" w:rsidP="00551E85">
      <w:pPr>
        <w:outlineLvl w:val="0"/>
        <w:rPr>
          <w:sz w:val="20"/>
          <w:szCs w:val="20"/>
        </w:rPr>
      </w:pPr>
    </w:p>
    <w:p w14:paraId="252EF1B3" w14:textId="77777777" w:rsidR="00551E85" w:rsidRPr="00C16E0F" w:rsidRDefault="00551E85" w:rsidP="00551E85">
      <w:pPr>
        <w:outlineLvl w:val="0"/>
        <w:rPr>
          <w:sz w:val="20"/>
          <w:szCs w:val="20"/>
        </w:rPr>
      </w:pPr>
    </w:p>
    <w:p w14:paraId="14FB391F" w14:textId="77777777" w:rsidR="00551E85" w:rsidRPr="00100498" w:rsidRDefault="00551E85" w:rsidP="00551E85">
      <w:pPr>
        <w:jc w:val="center"/>
        <w:outlineLvl w:val="0"/>
        <w:rPr>
          <w:sz w:val="20"/>
          <w:szCs w:val="20"/>
          <w:lang w:val="ru-RU"/>
        </w:rPr>
      </w:pPr>
      <w:r w:rsidRPr="00C16E0F">
        <w:rPr>
          <w:sz w:val="20"/>
          <w:szCs w:val="20"/>
        </w:rPr>
        <w:t>м. Запоріжжя</w:t>
      </w:r>
      <w:r>
        <w:rPr>
          <w:sz w:val="20"/>
          <w:szCs w:val="20"/>
        </w:rPr>
        <w:t>-202</w:t>
      </w:r>
      <w:r>
        <w:rPr>
          <w:sz w:val="20"/>
          <w:szCs w:val="20"/>
          <w:lang w:val="ru-RU"/>
        </w:rPr>
        <w:t>4</w:t>
      </w:r>
    </w:p>
    <w:p w14:paraId="04CB0C9E" w14:textId="77777777" w:rsidR="00551E85" w:rsidRPr="00C16E0F" w:rsidRDefault="00551E85" w:rsidP="00551E85">
      <w:pPr>
        <w:jc w:val="center"/>
        <w:outlineLvl w:val="0"/>
        <w:rPr>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350"/>
        <w:gridCol w:w="5095"/>
      </w:tblGrid>
      <w:tr w:rsidR="00551E85" w:rsidRPr="00C16E0F" w14:paraId="0E2E7567" w14:textId="77777777" w:rsidTr="00DE611D">
        <w:trPr>
          <w:trHeight w:val="20"/>
          <w:jc w:val="center"/>
        </w:trPr>
        <w:tc>
          <w:tcPr>
            <w:tcW w:w="4802" w:type="dxa"/>
            <w:gridSpan w:val="2"/>
            <w:vAlign w:val="center"/>
          </w:tcPr>
          <w:p w14:paraId="7CAFBF45" w14:textId="77777777" w:rsidR="00551E85" w:rsidRPr="00C16E0F" w:rsidRDefault="00551E85" w:rsidP="00DE611D">
            <w:pPr>
              <w:spacing w:after="120"/>
              <w:outlineLvl w:val="1"/>
              <w:rPr>
                <w:b/>
                <w:sz w:val="20"/>
                <w:szCs w:val="20"/>
              </w:rPr>
            </w:pPr>
            <w:bookmarkStart w:id="0" w:name="_Toc410576428"/>
            <w:bookmarkStart w:id="1" w:name="_Toc410576462"/>
            <w:r w:rsidRPr="00C16E0F">
              <w:rPr>
                <w:b/>
                <w:sz w:val="20"/>
                <w:szCs w:val="20"/>
              </w:rPr>
              <w:lastRenderedPageBreak/>
              <w:t xml:space="preserve">Терміни, які вживаються </w:t>
            </w:r>
            <w:bookmarkEnd w:id="0"/>
            <w:r w:rsidRPr="00C16E0F">
              <w:rPr>
                <w:b/>
                <w:sz w:val="20"/>
                <w:szCs w:val="20"/>
              </w:rPr>
              <w:t>у оголошенні</w:t>
            </w:r>
          </w:p>
        </w:tc>
        <w:tc>
          <w:tcPr>
            <w:tcW w:w="5109" w:type="dxa"/>
            <w:vAlign w:val="center"/>
          </w:tcPr>
          <w:p w14:paraId="7D49AAE8" w14:textId="77777777" w:rsidR="00551E85" w:rsidRPr="00C16E0F" w:rsidRDefault="00551E85" w:rsidP="00DE611D">
            <w:pPr>
              <w:spacing w:after="120"/>
              <w:jc w:val="both"/>
              <w:rPr>
                <w:sz w:val="20"/>
                <w:szCs w:val="20"/>
              </w:rPr>
            </w:pPr>
            <w:r w:rsidRPr="00C16E0F">
              <w:rPr>
                <w:sz w:val="20"/>
                <w:szCs w:val="20"/>
              </w:rPr>
              <w:t>Тендерна документація розроблено відповідно до вимог Закону України «Про публічні закупівлі» (далі – Закон). Терміни вживаються у значенні, наведеному в Законі.</w:t>
            </w:r>
          </w:p>
        </w:tc>
      </w:tr>
      <w:tr w:rsidR="00551E85" w:rsidRPr="00C16E0F" w14:paraId="1CA9B7AF" w14:textId="77777777" w:rsidTr="00DE611D">
        <w:trPr>
          <w:trHeight w:val="20"/>
          <w:jc w:val="center"/>
        </w:trPr>
        <w:tc>
          <w:tcPr>
            <w:tcW w:w="0" w:type="auto"/>
            <w:vAlign w:val="center"/>
          </w:tcPr>
          <w:p w14:paraId="275AB248" w14:textId="77777777" w:rsidR="00551E85" w:rsidRPr="00C16E0F" w:rsidRDefault="00551E85" w:rsidP="00DE611D">
            <w:pPr>
              <w:tabs>
                <w:tab w:val="left" w:pos="-177"/>
              </w:tabs>
              <w:jc w:val="center"/>
              <w:rPr>
                <w:b/>
                <w:sz w:val="20"/>
                <w:szCs w:val="20"/>
              </w:rPr>
            </w:pPr>
            <w:r w:rsidRPr="00C16E0F">
              <w:rPr>
                <w:b/>
                <w:sz w:val="20"/>
                <w:szCs w:val="20"/>
              </w:rPr>
              <w:t>№</w:t>
            </w:r>
          </w:p>
        </w:tc>
        <w:tc>
          <w:tcPr>
            <w:tcW w:w="0" w:type="auto"/>
            <w:gridSpan w:val="2"/>
            <w:vAlign w:val="center"/>
          </w:tcPr>
          <w:p w14:paraId="5D764108" w14:textId="77777777" w:rsidR="00551E85" w:rsidRPr="00C16E0F" w:rsidRDefault="00551E85" w:rsidP="00DE611D">
            <w:pPr>
              <w:spacing w:after="120"/>
              <w:jc w:val="center"/>
              <w:rPr>
                <w:b/>
                <w:sz w:val="20"/>
                <w:szCs w:val="20"/>
              </w:rPr>
            </w:pPr>
            <w:r w:rsidRPr="00C16E0F">
              <w:rPr>
                <w:b/>
                <w:bCs/>
                <w:color w:val="000000"/>
                <w:sz w:val="20"/>
                <w:szCs w:val="20"/>
                <w:lang w:eastAsia="de-DE"/>
              </w:rPr>
              <w:t>Розділ І. Загальні положення</w:t>
            </w:r>
          </w:p>
        </w:tc>
      </w:tr>
      <w:tr w:rsidR="00551E85" w:rsidRPr="00C16E0F" w14:paraId="33FA0A0C" w14:textId="77777777" w:rsidTr="00DE611D">
        <w:trPr>
          <w:trHeight w:val="20"/>
          <w:jc w:val="center"/>
        </w:trPr>
        <w:tc>
          <w:tcPr>
            <w:tcW w:w="0" w:type="auto"/>
            <w:vAlign w:val="center"/>
          </w:tcPr>
          <w:p w14:paraId="35F87E01" w14:textId="77777777" w:rsidR="00551E85" w:rsidRPr="00C16E0F" w:rsidRDefault="00551E85" w:rsidP="00DE611D">
            <w:pPr>
              <w:tabs>
                <w:tab w:val="left" w:pos="-177"/>
              </w:tabs>
              <w:jc w:val="center"/>
              <w:rPr>
                <w:sz w:val="20"/>
                <w:szCs w:val="20"/>
              </w:rPr>
            </w:pPr>
            <w:r w:rsidRPr="00C16E0F">
              <w:rPr>
                <w:sz w:val="20"/>
                <w:szCs w:val="20"/>
              </w:rPr>
              <w:t>1</w:t>
            </w:r>
          </w:p>
        </w:tc>
        <w:tc>
          <w:tcPr>
            <w:tcW w:w="0" w:type="auto"/>
            <w:gridSpan w:val="2"/>
            <w:vAlign w:val="center"/>
          </w:tcPr>
          <w:p w14:paraId="1906C681" w14:textId="77777777" w:rsidR="00551E85" w:rsidRPr="00C16E0F" w:rsidRDefault="00551E85" w:rsidP="00DE611D">
            <w:pPr>
              <w:spacing w:after="120"/>
              <w:jc w:val="center"/>
              <w:rPr>
                <w:sz w:val="20"/>
                <w:szCs w:val="20"/>
              </w:rPr>
            </w:pPr>
            <w:bookmarkStart w:id="2" w:name="_Toc410576429"/>
            <w:r w:rsidRPr="00C16E0F">
              <w:rPr>
                <w:b/>
                <w:sz w:val="20"/>
                <w:szCs w:val="20"/>
              </w:rPr>
              <w:t>Інформація про замовника торгів</w:t>
            </w:r>
            <w:bookmarkEnd w:id="2"/>
          </w:p>
        </w:tc>
      </w:tr>
      <w:tr w:rsidR="00551E85" w:rsidRPr="00C16E0F" w14:paraId="0F20AED9" w14:textId="77777777" w:rsidTr="00DE611D">
        <w:trPr>
          <w:trHeight w:val="20"/>
          <w:jc w:val="center"/>
        </w:trPr>
        <w:tc>
          <w:tcPr>
            <w:tcW w:w="0" w:type="auto"/>
            <w:vAlign w:val="center"/>
          </w:tcPr>
          <w:p w14:paraId="1A603744" w14:textId="77777777" w:rsidR="00551E85" w:rsidRPr="00C16E0F" w:rsidRDefault="00551E85" w:rsidP="00DE611D">
            <w:pPr>
              <w:tabs>
                <w:tab w:val="left" w:pos="-177"/>
              </w:tabs>
              <w:jc w:val="center"/>
              <w:rPr>
                <w:sz w:val="20"/>
                <w:szCs w:val="20"/>
              </w:rPr>
            </w:pPr>
            <w:r w:rsidRPr="00C16E0F">
              <w:rPr>
                <w:sz w:val="20"/>
                <w:szCs w:val="20"/>
              </w:rPr>
              <w:t>1.1</w:t>
            </w:r>
          </w:p>
        </w:tc>
        <w:tc>
          <w:tcPr>
            <w:tcW w:w="4361" w:type="dxa"/>
            <w:vAlign w:val="center"/>
          </w:tcPr>
          <w:p w14:paraId="7834FB6C" w14:textId="77777777" w:rsidR="00551E85" w:rsidRPr="00C16E0F" w:rsidRDefault="00551E85" w:rsidP="00DE611D">
            <w:pPr>
              <w:spacing w:after="120"/>
              <w:outlineLvl w:val="2"/>
              <w:rPr>
                <w:sz w:val="20"/>
                <w:szCs w:val="20"/>
              </w:rPr>
            </w:pPr>
            <w:r w:rsidRPr="00C16E0F">
              <w:rPr>
                <w:sz w:val="20"/>
                <w:szCs w:val="20"/>
              </w:rPr>
              <w:t>Найменування</w:t>
            </w:r>
          </w:p>
        </w:tc>
        <w:tc>
          <w:tcPr>
            <w:tcW w:w="5109" w:type="dxa"/>
            <w:vAlign w:val="center"/>
          </w:tcPr>
          <w:p w14:paraId="239E68A1" w14:textId="77777777" w:rsidR="00551E85" w:rsidRPr="00C16E0F" w:rsidRDefault="00551E85" w:rsidP="00DE611D">
            <w:pPr>
              <w:spacing w:after="120"/>
              <w:jc w:val="both"/>
              <w:rPr>
                <w:sz w:val="20"/>
                <w:szCs w:val="20"/>
              </w:rPr>
            </w:pPr>
            <w:r w:rsidRPr="00C16E0F">
              <w:rPr>
                <w:b/>
                <w:i/>
                <w:sz w:val="20"/>
                <w:szCs w:val="20"/>
              </w:rPr>
              <w:t>Комунальне некомерційне підприємство «Обласна інфекційна клінічна лікарня» Запорізької обласної ради</w:t>
            </w:r>
          </w:p>
        </w:tc>
      </w:tr>
      <w:tr w:rsidR="00551E85" w:rsidRPr="00C16E0F" w14:paraId="416AE535" w14:textId="77777777" w:rsidTr="00DE611D">
        <w:trPr>
          <w:trHeight w:val="20"/>
          <w:jc w:val="center"/>
        </w:trPr>
        <w:tc>
          <w:tcPr>
            <w:tcW w:w="0" w:type="auto"/>
            <w:vAlign w:val="center"/>
          </w:tcPr>
          <w:p w14:paraId="73E083CF" w14:textId="77777777" w:rsidR="00551E85" w:rsidRPr="00C16E0F" w:rsidRDefault="00551E85" w:rsidP="00DE611D">
            <w:pPr>
              <w:tabs>
                <w:tab w:val="left" w:pos="-177"/>
              </w:tabs>
              <w:jc w:val="center"/>
              <w:rPr>
                <w:sz w:val="20"/>
                <w:szCs w:val="20"/>
              </w:rPr>
            </w:pPr>
            <w:r w:rsidRPr="00C16E0F">
              <w:rPr>
                <w:sz w:val="20"/>
                <w:szCs w:val="20"/>
              </w:rPr>
              <w:t>1.2</w:t>
            </w:r>
          </w:p>
        </w:tc>
        <w:tc>
          <w:tcPr>
            <w:tcW w:w="4361" w:type="dxa"/>
            <w:vAlign w:val="center"/>
          </w:tcPr>
          <w:p w14:paraId="072D9942" w14:textId="77777777" w:rsidR="00551E85" w:rsidRPr="00C16E0F" w:rsidRDefault="00551E85" w:rsidP="00DE611D">
            <w:pPr>
              <w:spacing w:after="120"/>
              <w:outlineLvl w:val="2"/>
              <w:rPr>
                <w:sz w:val="20"/>
                <w:szCs w:val="20"/>
              </w:rPr>
            </w:pPr>
            <w:r w:rsidRPr="00C16E0F">
              <w:rPr>
                <w:sz w:val="20"/>
                <w:szCs w:val="20"/>
              </w:rPr>
              <w:t>Місцезнаходження</w:t>
            </w:r>
          </w:p>
        </w:tc>
        <w:tc>
          <w:tcPr>
            <w:tcW w:w="5109" w:type="dxa"/>
            <w:vAlign w:val="center"/>
          </w:tcPr>
          <w:p w14:paraId="7B5D3298" w14:textId="77777777" w:rsidR="00551E85" w:rsidRPr="00C16E0F" w:rsidRDefault="00551E85" w:rsidP="00DE611D">
            <w:pPr>
              <w:spacing w:after="120"/>
              <w:jc w:val="both"/>
              <w:rPr>
                <w:sz w:val="20"/>
                <w:szCs w:val="20"/>
              </w:rPr>
            </w:pPr>
            <w:r w:rsidRPr="00C16E0F">
              <w:rPr>
                <w:sz w:val="20"/>
                <w:szCs w:val="20"/>
              </w:rPr>
              <w:t>69091, м. Запоріжжя, бульвар Гвардійський, 142</w:t>
            </w:r>
          </w:p>
        </w:tc>
      </w:tr>
      <w:tr w:rsidR="00551E85" w:rsidRPr="00C16E0F" w14:paraId="5ADCBAB9" w14:textId="77777777" w:rsidTr="00DE611D">
        <w:trPr>
          <w:trHeight w:val="20"/>
          <w:jc w:val="center"/>
        </w:trPr>
        <w:tc>
          <w:tcPr>
            <w:tcW w:w="0" w:type="auto"/>
            <w:vAlign w:val="center"/>
          </w:tcPr>
          <w:p w14:paraId="3CE802FD" w14:textId="77777777" w:rsidR="00551E85" w:rsidRPr="00C16E0F" w:rsidRDefault="00551E85" w:rsidP="00DE611D">
            <w:pPr>
              <w:tabs>
                <w:tab w:val="left" w:pos="-177"/>
              </w:tabs>
              <w:jc w:val="center"/>
              <w:rPr>
                <w:sz w:val="20"/>
                <w:szCs w:val="20"/>
              </w:rPr>
            </w:pPr>
            <w:r w:rsidRPr="00C16E0F">
              <w:rPr>
                <w:sz w:val="20"/>
                <w:szCs w:val="20"/>
              </w:rPr>
              <w:t>1.3</w:t>
            </w:r>
          </w:p>
        </w:tc>
        <w:tc>
          <w:tcPr>
            <w:tcW w:w="4361" w:type="dxa"/>
            <w:vAlign w:val="center"/>
          </w:tcPr>
          <w:p w14:paraId="2BC76A7F" w14:textId="77777777" w:rsidR="00551E85" w:rsidRPr="00C16E0F" w:rsidRDefault="00551E85" w:rsidP="00DE611D">
            <w:pPr>
              <w:spacing w:after="120"/>
              <w:outlineLvl w:val="2"/>
              <w:rPr>
                <w:sz w:val="20"/>
                <w:szCs w:val="20"/>
              </w:rPr>
            </w:pPr>
            <w:r w:rsidRPr="00C16E0F">
              <w:rPr>
                <w:color w:val="000000"/>
                <w:sz w:val="20"/>
                <w:szCs w:val="20"/>
              </w:rPr>
              <w:t>Ідентифікаційний код замовника в Єдиному державному реєстрі юридичних осіб</w:t>
            </w:r>
          </w:p>
        </w:tc>
        <w:tc>
          <w:tcPr>
            <w:tcW w:w="5109" w:type="dxa"/>
            <w:vAlign w:val="center"/>
          </w:tcPr>
          <w:p w14:paraId="1C4D41A9" w14:textId="77777777" w:rsidR="00551E85" w:rsidRPr="00C16E0F" w:rsidRDefault="00551E85" w:rsidP="00DE611D">
            <w:pPr>
              <w:spacing w:after="120"/>
              <w:jc w:val="both"/>
              <w:rPr>
                <w:sz w:val="20"/>
                <w:szCs w:val="20"/>
                <w:lang w:val="en-US"/>
              </w:rPr>
            </w:pPr>
            <w:r w:rsidRPr="00C16E0F">
              <w:rPr>
                <w:sz w:val="20"/>
                <w:szCs w:val="20"/>
                <w:lang w:val="en-US"/>
              </w:rPr>
              <w:t>05498849</w:t>
            </w:r>
          </w:p>
        </w:tc>
      </w:tr>
      <w:tr w:rsidR="00551E85" w:rsidRPr="00C16E0F" w14:paraId="465F24EB" w14:textId="77777777" w:rsidTr="00DE611D">
        <w:trPr>
          <w:trHeight w:val="20"/>
          <w:jc w:val="center"/>
        </w:trPr>
        <w:tc>
          <w:tcPr>
            <w:tcW w:w="0" w:type="auto"/>
            <w:vAlign w:val="center"/>
          </w:tcPr>
          <w:p w14:paraId="60F42C3D" w14:textId="77777777" w:rsidR="00551E85" w:rsidRPr="00C16E0F" w:rsidRDefault="00551E85" w:rsidP="00DE611D">
            <w:pPr>
              <w:tabs>
                <w:tab w:val="left" w:pos="-177"/>
              </w:tabs>
              <w:jc w:val="center"/>
              <w:rPr>
                <w:sz w:val="20"/>
                <w:szCs w:val="20"/>
              </w:rPr>
            </w:pPr>
            <w:r w:rsidRPr="00C16E0F">
              <w:rPr>
                <w:sz w:val="20"/>
                <w:szCs w:val="20"/>
              </w:rPr>
              <w:t>1.4</w:t>
            </w:r>
          </w:p>
        </w:tc>
        <w:tc>
          <w:tcPr>
            <w:tcW w:w="4361" w:type="dxa"/>
            <w:vAlign w:val="center"/>
          </w:tcPr>
          <w:p w14:paraId="1252029E" w14:textId="77777777" w:rsidR="00551E85" w:rsidRPr="00C16E0F" w:rsidRDefault="00551E85" w:rsidP="00DE611D">
            <w:pPr>
              <w:spacing w:after="120"/>
              <w:outlineLvl w:val="2"/>
              <w:rPr>
                <w:sz w:val="20"/>
                <w:szCs w:val="20"/>
              </w:rPr>
            </w:pPr>
            <w:r w:rsidRPr="00C16E0F">
              <w:rPr>
                <w:sz w:val="20"/>
                <w:szCs w:val="20"/>
              </w:rPr>
              <w:t>Посадова особа замовника, уповноважена здійснювати зв’язок з учасниками</w:t>
            </w:r>
          </w:p>
        </w:tc>
        <w:tc>
          <w:tcPr>
            <w:tcW w:w="5109" w:type="dxa"/>
            <w:vAlign w:val="center"/>
          </w:tcPr>
          <w:p w14:paraId="6F3B34CC" w14:textId="77777777" w:rsidR="00551E85" w:rsidRPr="00C16E0F" w:rsidRDefault="00551E85" w:rsidP="00DE611D">
            <w:pPr>
              <w:spacing w:after="120"/>
              <w:jc w:val="both"/>
              <w:rPr>
                <w:sz w:val="20"/>
                <w:szCs w:val="20"/>
              </w:rPr>
            </w:pPr>
            <w:r w:rsidRPr="00C16E0F">
              <w:rPr>
                <w:sz w:val="20"/>
                <w:szCs w:val="20"/>
              </w:rPr>
              <w:t xml:space="preserve">Сайко Ігор Олександрович, економіст </w:t>
            </w:r>
          </w:p>
          <w:p w14:paraId="4D65684D" w14:textId="77777777" w:rsidR="00551E85" w:rsidRPr="00C16E0F" w:rsidRDefault="00551E85" w:rsidP="00DE611D">
            <w:pPr>
              <w:spacing w:after="120"/>
              <w:jc w:val="both"/>
              <w:rPr>
                <w:sz w:val="20"/>
                <w:szCs w:val="20"/>
              </w:rPr>
            </w:pPr>
            <w:proofErr w:type="spellStart"/>
            <w:r w:rsidRPr="00C16E0F">
              <w:rPr>
                <w:sz w:val="20"/>
                <w:szCs w:val="20"/>
              </w:rPr>
              <w:t>тел</w:t>
            </w:r>
            <w:proofErr w:type="spellEnd"/>
            <w:r w:rsidRPr="00C16E0F">
              <w:rPr>
                <w:sz w:val="20"/>
                <w:szCs w:val="20"/>
              </w:rPr>
              <w:t xml:space="preserve">. (061)702-36-02, </w:t>
            </w:r>
            <w:proofErr w:type="spellStart"/>
            <w:r w:rsidRPr="00C16E0F">
              <w:rPr>
                <w:sz w:val="20"/>
                <w:szCs w:val="20"/>
                <w:lang w:val="en-US"/>
              </w:rPr>
              <w:t>oikb</w:t>
            </w:r>
            <w:proofErr w:type="spellEnd"/>
            <w:r w:rsidRPr="00C16E0F">
              <w:rPr>
                <w:sz w:val="20"/>
                <w:szCs w:val="20"/>
              </w:rPr>
              <w:t>.</w:t>
            </w:r>
            <w:proofErr w:type="spellStart"/>
            <w:r w:rsidRPr="00C16E0F">
              <w:rPr>
                <w:sz w:val="20"/>
                <w:szCs w:val="20"/>
                <w:lang w:val="en-US"/>
              </w:rPr>
              <w:t>buh</w:t>
            </w:r>
            <w:proofErr w:type="spellEnd"/>
            <w:r w:rsidRPr="00C16E0F">
              <w:rPr>
                <w:sz w:val="20"/>
                <w:szCs w:val="20"/>
              </w:rPr>
              <w:t>@</w:t>
            </w:r>
            <w:proofErr w:type="spellStart"/>
            <w:r w:rsidRPr="00C16E0F">
              <w:rPr>
                <w:sz w:val="20"/>
                <w:szCs w:val="20"/>
                <w:lang w:val="en-US"/>
              </w:rPr>
              <w:t>i</w:t>
            </w:r>
            <w:proofErr w:type="spellEnd"/>
            <w:r w:rsidRPr="00C16E0F">
              <w:rPr>
                <w:sz w:val="20"/>
                <w:szCs w:val="20"/>
              </w:rPr>
              <w:t>.</w:t>
            </w:r>
            <w:proofErr w:type="spellStart"/>
            <w:r w:rsidRPr="00C16E0F">
              <w:rPr>
                <w:sz w:val="20"/>
                <w:szCs w:val="20"/>
                <w:lang w:val="en-US"/>
              </w:rPr>
              <w:t>ua</w:t>
            </w:r>
            <w:proofErr w:type="spellEnd"/>
          </w:p>
        </w:tc>
      </w:tr>
      <w:tr w:rsidR="00551E85" w:rsidRPr="00C16E0F" w14:paraId="3D46C402" w14:textId="77777777" w:rsidTr="00DE611D">
        <w:trPr>
          <w:trHeight w:val="20"/>
          <w:jc w:val="center"/>
        </w:trPr>
        <w:tc>
          <w:tcPr>
            <w:tcW w:w="0" w:type="auto"/>
            <w:vAlign w:val="center"/>
          </w:tcPr>
          <w:p w14:paraId="4B182822" w14:textId="77777777" w:rsidR="00551E85" w:rsidRPr="00C16E0F" w:rsidRDefault="00551E85" w:rsidP="00DE611D">
            <w:pPr>
              <w:tabs>
                <w:tab w:val="left" w:pos="-177"/>
              </w:tabs>
              <w:jc w:val="center"/>
              <w:rPr>
                <w:sz w:val="20"/>
                <w:szCs w:val="20"/>
              </w:rPr>
            </w:pPr>
            <w:r w:rsidRPr="00C16E0F">
              <w:rPr>
                <w:sz w:val="20"/>
                <w:szCs w:val="20"/>
              </w:rPr>
              <w:t>2</w:t>
            </w:r>
          </w:p>
        </w:tc>
        <w:tc>
          <w:tcPr>
            <w:tcW w:w="0" w:type="auto"/>
            <w:gridSpan w:val="2"/>
            <w:vAlign w:val="center"/>
          </w:tcPr>
          <w:p w14:paraId="78C8753E" w14:textId="77777777" w:rsidR="00551E85" w:rsidRPr="00C16E0F" w:rsidRDefault="00551E85" w:rsidP="00DE611D">
            <w:pPr>
              <w:jc w:val="center"/>
              <w:rPr>
                <w:sz w:val="20"/>
                <w:szCs w:val="20"/>
              </w:rPr>
            </w:pPr>
            <w:bookmarkStart w:id="3" w:name="_Toc410576430"/>
            <w:r w:rsidRPr="00C16E0F">
              <w:rPr>
                <w:b/>
                <w:sz w:val="20"/>
                <w:szCs w:val="20"/>
              </w:rPr>
              <w:t>Інформація про предмет закупівлі</w:t>
            </w:r>
            <w:bookmarkEnd w:id="3"/>
          </w:p>
        </w:tc>
      </w:tr>
      <w:tr w:rsidR="00551E85" w:rsidRPr="00C16E0F" w14:paraId="25D32765" w14:textId="77777777" w:rsidTr="00DE611D">
        <w:trPr>
          <w:trHeight w:val="20"/>
          <w:jc w:val="center"/>
        </w:trPr>
        <w:tc>
          <w:tcPr>
            <w:tcW w:w="0" w:type="auto"/>
            <w:vAlign w:val="center"/>
          </w:tcPr>
          <w:p w14:paraId="5EDA5D90" w14:textId="77777777" w:rsidR="00551E85" w:rsidRPr="00C16E0F" w:rsidRDefault="00551E85" w:rsidP="00DE611D">
            <w:pPr>
              <w:tabs>
                <w:tab w:val="left" w:pos="-177"/>
              </w:tabs>
              <w:jc w:val="center"/>
              <w:rPr>
                <w:sz w:val="20"/>
                <w:szCs w:val="20"/>
              </w:rPr>
            </w:pPr>
            <w:r w:rsidRPr="00C16E0F">
              <w:rPr>
                <w:sz w:val="20"/>
                <w:szCs w:val="20"/>
              </w:rPr>
              <w:t>2.1</w:t>
            </w:r>
          </w:p>
        </w:tc>
        <w:tc>
          <w:tcPr>
            <w:tcW w:w="4361" w:type="dxa"/>
            <w:vAlign w:val="center"/>
          </w:tcPr>
          <w:p w14:paraId="7A44392C" w14:textId="77777777" w:rsidR="00551E85" w:rsidRPr="00C16E0F" w:rsidRDefault="00551E85" w:rsidP="00DE611D">
            <w:pPr>
              <w:pStyle w:val="rvps2"/>
              <w:shd w:val="clear" w:color="auto" w:fill="FFFFFF"/>
              <w:spacing w:before="0" w:after="150"/>
              <w:jc w:val="both"/>
              <w:rPr>
                <w:color w:val="000000"/>
                <w:sz w:val="20"/>
                <w:szCs w:val="20"/>
                <w:lang w:val="uk-UA"/>
              </w:rPr>
            </w:pPr>
            <w:r w:rsidRPr="00C16E0F">
              <w:rPr>
                <w:color w:val="000000"/>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2652415A" w14:textId="77777777" w:rsidR="00551E85" w:rsidRPr="00C16E0F" w:rsidRDefault="00551E85" w:rsidP="00DE611D">
            <w:pPr>
              <w:spacing w:after="120"/>
              <w:outlineLvl w:val="2"/>
              <w:rPr>
                <w:sz w:val="20"/>
                <w:szCs w:val="20"/>
              </w:rPr>
            </w:pPr>
          </w:p>
        </w:tc>
        <w:tc>
          <w:tcPr>
            <w:tcW w:w="5109" w:type="dxa"/>
          </w:tcPr>
          <w:p w14:paraId="3CA1D09E" w14:textId="77777777" w:rsidR="00551E85" w:rsidRPr="00C16E0F" w:rsidRDefault="00551E85" w:rsidP="00DE611D">
            <w:pPr>
              <w:rPr>
                <w:bCs/>
                <w:sz w:val="20"/>
                <w:szCs w:val="20"/>
              </w:rPr>
            </w:pPr>
            <w:r w:rsidRPr="00C16E0F">
              <w:rPr>
                <w:bCs/>
                <w:sz w:val="20"/>
                <w:szCs w:val="20"/>
              </w:rPr>
              <w:t xml:space="preserve">послуги фізичної охорони об’єкту та майна </w:t>
            </w:r>
          </w:p>
          <w:p w14:paraId="26CD1CB6" w14:textId="77777777" w:rsidR="00551E85" w:rsidRPr="00C16E0F" w:rsidRDefault="00551E85" w:rsidP="00DE611D">
            <w:pPr>
              <w:rPr>
                <w:sz w:val="20"/>
                <w:szCs w:val="20"/>
              </w:rPr>
            </w:pPr>
            <w:r w:rsidRPr="00C16E0F">
              <w:rPr>
                <w:bCs/>
                <w:sz w:val="20"/>
                <w:szCs w:val="20"/>
              </w:rPr>
              <w:t xml:space="preserve">код ДК 021:2015 (CPV) - </w:t>
            </w:r>
            <w:r w:rsidRPr="00C16E0F">
              <w:rPr>
                <w:bCs/>
                <w:spacing w:val="-1"/>
                <w:sz w:val="20"/>
                <w:szCs w:val="20"/>
              </w:rPr>
              <w:t>79710000-4 Охоронні послуги</w:t>
            </w:r>
            <w:r w:rsidRPr="00C16E0F">
              <w:rPr>
                <w:sz w:val="20"/>
                <w:szCs w:val="20"/>
              </w:rPr>
              <w:t xml:space="preserve"> Закупівля за лотами не передбачається</w:t>
            </w:r>
          </w:p>
        </w:tc>
      </w:tr>
      <w:tr w:rsidR="00551E85" w:rsidRPr="00C16E0F" w14:paraId="53EA58A6" w14:textId="77777777" w:rsidTr="00DE611D">
        <w:trPr>
          <w:trHeight w:val="20"/>
          <w:jc w:val="center"/>
        </w:trPr>
        <w:tc>
          <w:tcPr>
            <w:tcW w:w="0" w:type="auto"/>
            <w:vAlign w:val="center"/>
          </w:tcPr>
          <w:p w14:paraId="309B06CA" w14:textId="77777777" w:rsidR="00551E85" w:rsidRPr="00C16E0F" w:rsidRDefault="00551E85" w:rsidP="00DE611D">
            <w:pPr>
              <w:tabs>
                <w:tab w:val="left" w:pos="-177"/>
              </w:tabs>
              <w:jc w:val="center"/>
              <w:rPr>
                <w:sz w:val="20"/>
                <w:szCs w:val="20"/>
              </w:rPr>
            </w:pPr>
            <w:r w:rsidRPr="00C16E0F">
              <w:rPr>
                <w:sz w:val="20"/>
                <w:szCs w:val="20"/>
              </w:rPr>
              <w:t>2.2</w:t>
            </w:r>
          </w:p>
        </w:tc>
        <w:tc>
          <w:tcPr>
            <w:tcW w:w="4361" w:type="dxa"/>
            <w:vAlign w:val="center"/>
          </w:tcPr>
          <w:p w14:paraId="46603698" w14:textId="77777777" w:rsidR="00551E85" w:rsidRPr="00C16E0F" w:rsidRDefault="00551E85" w:rsidP="00DE611D">
            <w:pPr>
              <w:spacing w:after="120"/>
              <w:jc w:val="both"/>
              <w:outlineLvl w:val="2"/>
              <w:rPr>
                <w:sz w:val="20"/>
                <w:szCs w:val="20"/>
              </w:rPr>
            </w:pPr>
            <w:r w:rsidRPr="00C16E0F">
              <w:rPr>
                <w:color w:val="000000"/>
                <w:sz w:val="20"/>
                <w:szCs w:val="20"/>
              </w:rPr>
              <w:t>Інформація про технічні, якісні та інші характеристики предмета закупівлі</w:t>
            </w:r>
          </w:p>
        </w:tc>
        <w:tc>
          <w:tcPr>
            <w:tcW w:w="5109" w:type="dxa"/>
            <w:vAlign w:val="center"/>
          </w:tcPr>
          <w:p w14:paraId="741B3C6F" w14:textId="77777777" w:rsidR="00551E85" w:rsidRPr="00C16E0F" w:rsidRDefault="00551E85" w:rsidP="00DE611D">
            <w:pPr>
              <w:rPr>
                <w:sz w:val="20"/>
                <w:szCs w:val="20"/>
              </w:rPr>
            </w:pPr>
            <w:r w:rsidRPr="00C16E0F">
              <w:rPr>
                <w:sz w:val="20"/>
                <w:szCs w:val="20"/>
              </w:rPr>
              <w:t xml:space="preserve">Зазначені у Додатку 1 </w:t>
            </w:r>
          </w:p>
        </w:tc>
      </w:tr>
      <w:tr w:rsidR="00551E85" w:rsidRPr="00C16E0F" w14:paraId="3C63993C" w14:textId="77777777" w:rsidTr="00DE611D">
        <w:trPr>
          <w:trHeight w:val="20"/>
          <w:jc w:val="center"/>
        </w:trPr>
        <w:tc>
          <w:tcPr>
            <w:tcW w:w="0" w:type="auto"/>
            <w:vAlign w:val="center"/>
          </w:tcPr>
          <w:p w14:paraId="6057A88D" w14:textId="77777777" w:rsidR="00551E85" w:rsidRPr="00C16E0F" w:rsidRDefault="00551E85" w:rsidP="00DE611D">
            <w:pPr>
              <w:tabs>
                <w:tab w:val="left" w:pos="-177"/>
              </w:tabs>
              <w:jc w:val="center"/>
              <w:rPr>
                <w:sz w:val="20"/>
                <w:szCs w:val="20"/>
              </w:rPr>
            </w:pPr>
            <w:r w:rsidRPr="00C16E0F">
              <w:rPr>
                <w:sz w:val="20"/>
                <w:szCs w:val="20"/>
              </w:rPr>
              <w:t>2.3</w:t>
            </w:r>
          </w:p>
        </w:tc>
        <w:tc>
          <w:tcPr>
            <w:tcW w:w="4361" w:type="dxa"/>
            <w:vAlign w:val="center"/>
          </w:tcPr>
          <w:p w14:paraId="1DEA17AB" w14:textId="77777777" w:rsidR="00551E85" w:rsidRPr="00C16E0F" w:rsidRDefault="00551E85" w:rsidP="00DE611D">
            <w:pPr>
              <w:spacing w:after="120"/>
              <w:outlineLvl w:val="2"/>
              <w:rPr>
                <w:sz w:val="20"/>
                <w:szCs w:val="20"/>
              </w:rPr>
            </w:pPr>
            <w:r w:rsidRPr="00C16E0F">
              <w:rPr>
                <w:color w:val="000000"/>
                <w:sz w:val="20"/>
                <w:szCs w:val="20"/>
              </w:rPr>
              <w:t>Кількість та місце поставки товарів або обсяг і місце виконання робіт чи надання послуг</w:t>
            </w:r>
          </w:p>
        </w:tc>
        <w:tc>
          <w:tcPr>
            <w:tcW w:w="5109" w:type="dxa"/>
            <w:vAlign w:val="center"/>
          </w:tcPr>
          <w:p w14:paraId="389ACAEC" w14:textId="77777777" w:rsidR="00551E85" w:rsidRPr="00C16E0F" w:rsidRDefault="00551E85" w:rsidP="00DE611D">
            <w:pPr>
              <w:pStyle w:val="rvps2"/>
              <w:shd w:val="clear" w:color="auto" w:fill="FFFFFF"/>
              <w:spacing w:before="0" w:after="150"/>
              <w:rPr>
                <w:sz w:val="20"/>
                <w:szCs w:val="20"/>
                <w:lang w:val="uk-UA"/>
              </w:rPr>
            </w:pPr>
            <w:r w:rsidRPr="00C16E0F">
              <w:rPr>
                <w:sz w:val="20"/>
                <w:szCs w:val="20"/>
                <w:lang w:val="uk-UA"/>
              </w:rPr>
              <w:t>1 послуга.</w:t>
            </w:r>
          </w:p>
          <w:p w14:paraId="2567845F" w14:textId="77777777" w:rsidR="00551E85" w:rsidRPr="00C16E0F" w:rsidRDefault="00551E85" w:rsidP="00DE611D">
            <w:pPr>
              <w:pStyle w:val="rvps2"/>
              <w:shd w:val="clear" w:color="auto" w:fill="FFFFFF"/>
              <w:spacing w:before="0" w:after="150"/>
              <w:rPr>
                <w:b/>
                <w:bCs/>
                <w:sz w:val="20"/>
                <w:szCs w:val="20"/>
                <w:lang w:val="uk-UA"/>
              </w:rPr>
            </w:pPr>
            <w:r w:rsidRPr="00C16E0F">
              <w:rPr>
                <w:b/>
                <w:bCs/>
                <w:sz w:val="20"/>
                <w:szCs w:val="20"/>
                <w:lang w:val="uk-UA"/>
              </w:rPr>
              <w:t>м. Запоріжжя, вул. Сталеварів, буд. 28</w:t>
            </w:r>
          </w:p>
          <w:p w14:paraId="0F4DF2AD" w14:textId="77777777" w:rsidR="00551E85" w:rsidRPr="00C16E0F" w:rsidRDefault="00551E85" w:rsidP="00DE611D">
            <w:pPr>
              <w:pStyle w:val="rvps2"/>
              <w:shd w:val="clear" w:color="auto" w:fill="FFFFFF"/>
              <w:spacing w:before="0" w:after="150"/>
              <w:rPr>
                <w:sz w:val="20"/>
                <w:szCs w:val="20"/>
                <w:lang w:val="uk-UA"/>
              </w:rPr>
            </w:pPr>
            <w:r w:rsidRPr="00C16E0F">
              <w:rPr>
                <w:b/>
                <w:bCs/>
                <w:sz w:val="20"/>
                <w:szCs w:val="20"/>
                <w:lang w:val="uk-UA"/>
              </w:rPr>
              <w:t>м. Запоріжжя, Північне шосе, 2 та 21</w:t>
            </w:r>
          </w:p>
        </w:tc>
      </w:tr>
      <w:tr w:rsidR="00551E85" w:rsidRPr="00C16E0F" w14:paraId="3DFFFA3A" w14:textId="77777777" w:rsidTr="00DE611D">
        <w:trPr>
          <w:trHeight w:val="20"/>
          <w:jc w:val="center"/>
        </w:trPr>
        <w:tc>
          <w:tcPr>
            <w:tcW w:w="0" w:type="auto"/>
            <w:vAlign w:val="center"/>
          </w:tcPr>
          <w:p w14:paraId="53FA6A16" w14:textId="77777777" w:rsidR="00551E85" w:rsidRPr="00C16E0F" w:rsidRDefault="00551E85" w:rsidP="00DE611D">
            <w:pPr>
              <w:tabs>
                <w:tab w:val="left" w:pos="-177"/>
              </w:tabs>
              <w:jc w:val="center"/>
              <w:rPr>
                <w:sz w:val="20"/>
                <w:szCs w:val="20"/>
              </w:rPr>
            </w:pPr>
            <w:r w:rsidRPr="00C16E0F">
              <w:rPr>
                <w:sz w:val="20"/>
                <w:szCs w:val="20"/>
              </w:rPr>
              <w:t>2.4</w:t>
            </w:r>
          </w:p>
        </w:tc>
        <w:tc>
          <w:tcPr>
            <w:tcW w:w="4361" w:type="dxa"/>
            <w:vAlign w:val="center"/>
          </w:tcPr>
          <w:p w14:paraId="48C4BF49" w14:textId="77777777" w:rsidR="00551E85" w:rsidRPr="00C16E0F" w:rsidRDefault="00551E85" w:rsidP="00DE611D">
            <w:pPr>
              <w:spacing w:after="120"/>
              <w:outlineLvl w:val="1"/>
              <w:rPr>
                <w:sz w:val="20"/>
                <w:szCs w:val="20"/>
              </w:rPr>
            </w:pPr>
            <w:r w:rsidRPr="00C16E0F">
              <w:rPr>
                <w:color w:val="000000"/>
                <w:sz w:val="20"/>
                <w:szCs w:val="20"/>
              </w:rPr>
              <w:t>Строк поставки товарів, виконання робіт, надання послуг</w:t>
            </w:r>
          </w:p>
        </w:tc>
        <w:tc>
          <w:tcPr>
            <w:tcW w:w="5109" w:type="dxa"/>
            <w:vAlign w:val="center"/>
          </w:tcPr>
          <w:p w14:paraId="3EEB1F92" w14:textId="77777777" w:rsidR="00551E85" w:rsidRPr="00C16E0F" w:rsidRDefault="00551E85" w:rsidP="00DE611D">
            <w:pPr>
              <w:rPr>
                <w:rFonts w:eastAsia="Calibri"/>
                <w:sz w:val="20"/>
                <w:szCs w:val="20"/>
              </w:rPr>
            </w:pPr>
            <w:r w:rsidRPr="00C16E0F">
              <w:rPr>
                <w:rFonts w:eastAsia="Calibri"/>
                <w:sz w:val="20"/>
                <w:szCs w:val="20"/>
              </w:rPr>
              <w:t xml:space="preserve">З </w:t>
            </w:r>
            <w:r w:rsidRPr="00C16E0F">
              <w:rPr>
                <w:rFonts w:eastAsia="Calibri"/>
                <w:sz w:val="20"/>
                <w:szCs w:val="20"/>
                <w:lang w:val="ru-RU"/>
              </w:rPr>
              <w:t>«__»________</w:t>
            </w:r>
            <w:r>
              <w:rPr>
                <w:rFonts w:eastAsia="Calibri"/>
                <w:sz w:val="20"/>
                <w:szCs w:val="20"/>
                <w:lang w:val="ru-RU"/>
              </w:rPr>
              <w:t xml:space="preserve"> 2024</w:t>
            </w:r>
            <w:r w:rsidRPr="00C16E0F">
              <w:rPr>
                <w:rFonts w:eastAsia="Calibri"/>
                <w:sz w:val="20"/>
                <w:szCs w:val="20"/>
                <w:lang w:val="ru-RU"/>
              </w:rPr>
              <w:t xml:space="preserve"> </w:t>
            </w:r>
            <w:r w:rsidRPr="00C16E0F">
              <w:rPr>
                <w:rFonts w:eastAsia="Calibri"/>
                <w:sz w:val="20"/>
                <w:szCs w:val="20"/>
              </w:rPr>
              <w:t xml:space="preserve">року до </w:t>
            </w:r>
          </w:p>
          <w:p w14:paraId="5D270BE3" w14:textId="77777777" w:rsidR="00551E85" w:rsidRPr="00C16E0F" w:rsidRDefault="00551E85" w:rsidP="00DE611D">
            <w:pPr>
              <w:spacing w:after="120"/>
              <w:jc w:val="both"/>
              <w:rPr>
                <w:sz w:val="20"/>
                <w:szCs w:val="20"/>
              </w:rPr>
            </w:pPr>
            <w:r w:rsidRPr="00C16E0F">
              <w:rPr>
                <w:rFonts w:eastAsia="Calibri"/>
                <w:sz w:val="20"/>
                <w:szCs w:val="20"/>
                <w:lang w:eastAsia="zh-CN"/>
              </w:rPr>
              <w:t xml:space="preserve">до </w:t>
            </w:r>
            <w:r>
              <w:rPr>
                <w:rFonts w:eastAsia="Calibri"/>
                <w:sz w:val="20"/>
                <w:szCs w:val="20"/>
                <w:lang w:val="ru-RU" w:eastAsia="zh-CN"/>
              </w:rPr>
              <w:t>15</w:t>
            </w:r>
            <w:r w:rsidRPr="00C16E0F">
              <w:rPr>
                <w:rFonts w:eastAsia="Calibri"/>
                <w:sz w:val="20"/>
                <w:szCs w:val="20"/>
                <w:lang w:eastAsia="zh-CN"/>
              </w:rPr>
              <w:t>.</w:t>
            </w:r>
            <w:r>
              <w:rPr>
                <w:rFonts w:eastAsia="Calibri"/>
                <w:sz w:val="20"/>
                <w:szCs w:val="20"/>
                <w:lang w:val="ru-RU" w:eastAsia="zh-CN"/>
              </w:rPr>
              <w:t>05</w:t>
            </w:r>
            <w:r w:rsidRPr="00C16E0F">
              <w:rPr>
                <w:rFonts w:eastAsia="Calibri"/>
                <w:sz w:val="20"/>
                <w:szCs w:val="20"/>
                <w:lang w:eastAsia="zh-CN"/>
              </w:rPr>
              <w:t>.202</w:t>
            </w:r>
            <w:r w:rsidRPr="00C16E0F">
              <w:rPr>
                <w:rFonts w:eastAsia="Calibri"/>
                <w:sz w:val="20"/>
                <w:szCs w:val="20"/>
                <w:lang w:val="ru-RU" w:eastAsia="zh-CN"/>
              </w:rPr>
              <w:t>4</w:t>
            </w:r>
            <w:r w:rsidRPr="00C16E0F">
              <w:rPr>
                <w:rFonts w:eastAsia="Calibri"/>
                <w:sz w:val="20"/>
                <w:szCs w:val="20"/>
                <w:lang w:eastAsia="zh-CN"/>
              </w:rPr>
              <w:t xml:space="preserve"> року (включно).</w:t>
            </w:r>
          </w:p>
        </w:tc>
      </w:tr>
      <w:tr w:rsidR="00551E85" w:rsidRPr="00C16E0F" w14:paraId="4F8719CF" w14:textId="77777777" w:rsidTr="00DE611D">
        <w:trPr>
          <w:trHeight w:val="20"/>
          <w:jc w:val="center"/>
        </w:trPr>
        <w:tc>
          <w:tcPr>
            <w:tcW w:w="0" w:type="auto"/>
            <w:vAlign w:val="center"/>
          </w:tcPr>
          <w:p w14:paraId="202F5917" w14:textId="77777777" w:rsidR="00551E85" w:rsidRPr="00C16E0F" w:rsidRDefault="00551E85" w:rsidP="00DE611D">
            <w:pPr>
              <w:tabs>
                <w:tab w:val="left" w:pos="-177"/>
              </w:tabs>
              <w:jc w:val="center"/>
              <w:rPr>
                <w:sz w:val="20"/>
                <w:szCs w:val="20"/>
              </w:rPr>
            </w:pPr>
            <w:r w:rsidRPr="00C16E0F">
              <w:rPr>
                <w:sz w:val="20"/>
                <w:szCs w:val="20"/>
              </w:rPr>
              <w:t>2.5</w:t>
            </w:r>
          </w:p>
        </w:tc>
        <w:tc>
          <w:tcPr>
            <w:tcW w:w="4361" w:type="dxa"/>
            <w:vAlign w:val="center"/>
          </w:tcPr>
          <w:p w14:paraId="53798EE9" w14:textId="77777777" w:rsidR="00551E85" w:rsidRPr="00C16E0F" w:rsidRDefault="00551E85" w:rsidP="00DE611D">
            <w:pPr>
              <w:spacing w:after="120"/>
              <w:outlineLvl w:val="2"/>
              <w:rPr>
                <w:sz w:val="20"/>
                <w:szCs w:val="20"/>
              </w:rPr>
            </w:pPr>
            <w:r w:rsidRPr="00C16E0F">
              <w:rPr>
                <w:color w:val="000000"/>
                <w:sz w:val="20"/>
                <w:szCs w:val="20"/>
              </w:rPr>
              <w:t>Умови оплати</w:t>
            </w:r>
          </w:p>
        </w:tc>
        <w:tc>
          <w:tcPr>
            <w:tcW w:w="5109" w:type="dxa"/>
            <w:vAlign w:val="center"/>
          </w:tcPr>
          <w:p w14:paraId="796C6C63" w14:textId="77777777" w:rsidR="00551E85" w:rsidRPr="00C16E0F" w:rsidRDefault="00551E85" w:rsidP="00DE611D">
            <w:pPr>
              <w:rPr>
                <w:sz w:val="20"/>
                <w:szCs w:val="20"/>
              </w:rPr>
            </w:pPr>
            <w:r w:rsidRPr="00C16E0F">
              <w:rPr>
                <w:sz w:val="20"/>
                <w:szCs w:val="20"/>
              </w:rPr>
              <w:t>Зазначаються у договорі</w:t>
            </w:r>
          </w:p>
        </w:tc>
      </w:tr>
      <w:tr w:rsidR="00551E85" w:rsidRPr="00C16E0F" w14:paraId="702B90A4" w14:textId="77777777" w:rsidTr="00DE611D">
        <w:trPr>
          <w:trHeight w:val="20"/>
          <w:jc w:val="center"/>
        </w:trPr>
        <w:tc>
          <w:tcPr>
            <w:tcW w:w="0" w:type="auto"/>
            <w:vAlign w:val="center"/>
          </w:tcPr>
          <w:p w14:paraId="0CF6002E" w14:textId="77777777" w:rsidR="00551E85" w:rsidRPr="00C16E0F" w:rsidRDefault="00551E85" w:rsidP="00DE611D">
            <w:pPr>
              <w:tabs>
                <w:tab w:val="left" w:pos="-177"/>
              </w:tabs>
              <w:jc w:val="center"/>
              <w:rPr>
                <w:sz w:val="20"/>
                <w:szCs w:val="20"/>
              </w:rPr>
            </w:pPr>
            <w:r w:rsidRPr="00C16E0F">
              <w:rPr>
                <w:sz w:val="20"/>
                <w:szCs w:val="20"/>
              </w:rPr>
              <w:t>2.6</w:t>
            </w:r>
          </w:p>
        </w:tc>
        <w:tc>
          <w:tcPr>
            <w:tcW w:w="4361" w:type="dxa"/>
            <w:vAlign w:val="center"/>
          </w:tcPr>
          <w:p w14:paraId="5471A05A" w14:textId="77777777" w:rsidR="00551E85" w:rsidRPr="00C16E0F" w:rsidRDefault="00551E85" w:rsidP="00DE611D">
            <w:pPr>
              <w:spacing w:after="120"/>
              <w:outlineLvl w:val="2"/>
              <w:rPr>
                <w:sz w:val="20"/>
                <w:szCs w:val="20"/>
              </w:rPr>
            </w:pPr>
            <w:r w:rsidRPr="00C16E0F">
              <w:rPr>
                <w:color w:val="000000"/>
                <w:sz w:val="20"/>
                <w:szCs w:val="20"/>
              </w:rPr>
              <w:t>Очікувана вартість предмета закупівлі</w:t>
            </w:r>
          </w:p>
        </w:tc>
        <w:tc>
          <w:tcPr>
            <w:tcW w:w="5109" w:type="dxa"/>
            <w:vAlign w:val="center"/>
          </w:tcPr>
          <w:p w14:paraId="26218D04" w14:textId="77777777" w:rsidR="00551E85" w:rsidRPr="00C16E0F" w:rsidRDefault="00551E85" w:rsidP="00DE611D">
            <w:pPr>
              <w:jc w:val="both"/>
              <w:rPr>
                <w:sz w:val="20"/>
                <w:szCs w:val="20"/>
              </w:rPr>
            </w:pPr>
            <w:r>
              <w:rPr>
                <w:color w:val="000000"/>
                <w:sz w:val="20"/>
                <w:szCs w:val="20"/>
                <w:lang w:val="ru-RU"/>
              </w:rPr>
              <w:t xml:space="preserve">145 </w:t>
            </w:r>
            <w:r w:rsidRPr="00C16E0F">
              <w:rPr>
                <w:color w:val="000000"/>
                <w:sz w:val="20"/>
                <w:szCs w:val="20"/>
                <w:lang w:val="ru-RU"/>
              </w:rPr>
              <w:t>000</w:t>
            </w:r>
            <w:r w:rsidRPr="00C16E0F">
              <w:rPr>
                <w:color w:val="000000"/>
                <w:sz w:val="20"/>
                <w:szCs w:val="20"/>
              </w:rPr>
              <w:t xml:space="preserve"> грн 00 </w:t>
            </w:r>
            <w:proofErr w:type="spellStart"/>
            <w:r w:rsidRPr="00C16E0F">
              <w:rPr>
                <w:color w:val="000000"/>
                <w:sz w:val="20"/>
                <w:szCs w:val="20"/>
              </w:rPr>
              <w:t>коп</w:t>
            </w:r>
            <w:proofErr w:type="spellEnd"/>
            <w:r w:rsidRPr="00C16E0F">
              <w:rPr>
                <w:color w:val="000000"/>
                <w:sz w:val="20"/>
                <w:szCs w:val="20"/>
              </w:rPr>
              <w:t xml:space="preserve"> </w:t>
            </w:r>
          </w:p>
        </w:tc>
      </w:tr>
      <w:tr w:rsidR="00551E85" w:rsidRPr="00C16E0F" w14:paraId="6A76761D" w14:textId="77777777" w:rsidTr="00DE611D">
        <w:trPr>
          <w:trHeight w:val="20"/>
          <w:jc w:val="center"/>
        </w:trPr>
        <w:tc>
          <w:tcPr>
            <w:tcW w:w="0" w:type="auto"/>
            <w:vAlign w:val="center"/>
          </w:tcPr>
          <w:p w14:paraId="5258DAA3" w14:textId="77777777" w:rsidR="00551E85" w:rsidRPr="00C16E0F" w:rsidRDefault="00551E85" w:rsidP="00DE611D">
            <w:pPr>
              <w:tabs>
                <w:tab w:val="left" w:pos="-177"/>
              </w:tabs>
              <w:jc w:val="center"/>
              <w:rPr>
                <w:sz w:val="20"/>
                <w:szCs w:val="20"/>
              </w:rPr>
            </w:pPr>
            <w:r w:rsidRPr="00C16E0F">
              <w:rPr>
                <w:sz w:val="20"/>
                <w:szCs w:val="20"/>
              </w:rPr>
              <w:t>3</w:t>
            </w:r>
          </w:p>
        </w:tc>
        <w:tc>
          <w:tcPr>
            <w:tcW w:w="0" w:type="auto"/>
            <w:gridSpan w:val="2"/>
            <w:vAlign w:val="center"/>
          </w:tcPr>
          <w:p w14:paraId="35C8912F" w14:textId="77777777" w:rsidR="00551E85" w:rsidRPr="00C16E0F" w:rsidRDefault="00551E85" w:rsidP="00DE611D">
            <w:pPr>
              <w:spacing w:after="120"/>
              <w:jc w:val="center"/>
              <w:rPr>
                <w:sz w:val="20"/>
                <w:szCs w:val="20"/>
              </w:rPr>
            </w:pPr>
            <w:r w:rsidRPr="00C16E0F">
              <w:rPr>
                <w:b/>
                <w:bCs/>
                <w:color w:val="000000"/>
                <w:sz w:val="20"/>
                <w:szCs w:val="20"/>
              </w:rPr>
              <w:t>Період уточнення інформації та строки п</w:t>
            </w:r>
            <w:r w:rsidRPr="00C16E0F">
              <w:rPr>
                <w:b/>
                <w:bCs/>
                <w:kern w:val="2"/>
                <w:sz w:val="20"/>
                <w:szCs w:val="20"/>
                <w:lang w:eastAsia="ar-SA"/>
              </w:rPr>
              <w:t>одання та розкриття пропозицій</w:t>
            </w:r>
          </w:p>
        </w:tc>
      </w:tr>
      <w:tr w:rsidR="00551E85" w:rsidRPr="00C16E0F" w14:paraId="46FE76D7" w14:textId="77777777" w:rsidTr="00DE611D">
        <w:trPr>
          <w:trHeight w:val="20"/>
          <w:jc w:val="center"/>
        </w:trPr>
        <w:tc>
          <w:tcPr>
            <w:tcW w:w="0" w:type="auto"/>
            <w:vAlign w:val="center"/>
          </w:tcPr>
          <w:p w14:paraId="5D9E1FA8" w14:textId="77777777" w:rsidR="00551E85" w:rsidRPr="00C16E0F" w:rsidRDefault="00551E85" w:rsidP="00DE611D">
            <w:pPr>
              <w:tabs>
                <w:tab w:val="left" w:pos="-177"/>
              </w:tabs>
              <w:jc w:val="center"/>
              <w:rPr>
                <w:sz w:val="20"/>
                <w:szCs w:val="20"/>
              </w:rPr>
            </w:pPr>
            <w:r w:rsidRPr="00C16E0F">
              <w:rPr>
                <w:sz w:val="20"/>
                <w:szCs w:val="20"/>
              </w:rPr>
              <w:t>3.1</w:t>
            </w:r>
          </w:p>
        </w:tc>
        <w:tc>
          <w:tcPr>
            <w:tcW w:w="4361" w:type="dxa"/>
            <w:vAlign w:val="center"/>
          </w:tcPr>
          <w:p w14:paraId="16316A2B" w14:textId="77777777" w:rsidR="00551E85" w:rsidRPr="00C16E0F" w:rsidRDefault="00551E85" w:rsidP="00DE611D">
            <w:pPr>
              <w:spacing w:after="120"/>
              <w:outlineLvl w:val="2"/>
              <w:rPr>
                <w:color w:val="000000"/>
                <w:sz w:val="20"/>
                <w:szCs w:val="20"/>
              </w:rPr>
            </w:pPr>
            <w:r w:rsidRPr="00C16E0F">
              <w:rPr>
                <w:color w:val="000000"/>
                <w:sz w:val="20"/>
                <w:szCs w:val="20"/>
              </w:rPr>
              <w:t xml:space="preserve">Період уточнення інформації про закупівлю </w:t>
            </w:r>
          </w:p>
        </w:tc>
        <w:tc>
          <w:tcPr>
            <w:tcW w:w="5109" w:type="dxa"/>
            <w:vAlign w:val="center"/>
          </w:tcPr>
          <w:p w14:paraId="00C2A9F3" w14:textId="77777777" w:rsidR="00551E85" w:rsidRPr="00C16E0F" w:rsidRDefault="00551E85" w:rsidP="00DE611D">
            <w:pPr>
              <w:spacing w:after="120"/>
              <w:jc w:val="both"/>
              <w:rPr>
                <w:sz w:val="20"/>
                <w:szCs w:val="20"/>
              </w:rPr>
            </w:pPr>
            <w:r w:rsidRPr="00C16E0F">
              <w:rPr>
                <w:sz w:val="20"/>
                <w:szCs w:val="20"/>
              </w:rPr>
              <w:t xml:space="preserve">До </w:t>
            </w:r>
            <w:r w:rsidRPr="00C16E0F">
              <w:rPr>
                <w:color w:val="000000"/>
                <w:sz w:val="20"/>
                <w:szCs w:val="20"/>
                <w:lang w:val="ru-RU"/>
              </w:rPr>
              <w:t>_____________</w:t>
            </w:r>
            <w:r w:rsidRPr="00C16E0F">
              <w:rPr>
                <w:color w:val="000000"/>
                <w:sz w:val="20"/>
                <w:szCs w:val="20"/>
              </w:rPr>
              <w:t xml:space="preserve"> р. або </w:t>
            </w:r>
            <w:r w:rsidRPr="00C16E0F">
              <w:rPr>
                <w:rFonts w:eastAsia="Calibri"/>
                <w:sz w:val="20"/>
                <w:szCs w:val="20"/>
                <w:lang w:eastAsia="de-DE"/>
              </w:rPr>
              <w:t>термін зазначений  в об</w:t>
            </w:r>
            <w:r w:rsidRPr="00C16E0F">
              <w:rPr>
                <w:rFonts w:eastAsia="Calibri"/>
                <w:sz w:val="20"/>
                <w:szCs w:val="20"/>
                <w:lang w:val="ru-RU" w:eastAsia="de-DE"/>
              </w:rPr>
              <w:t>’</w:t>
            </w:r>
            <w:proofErr w:type="spellStart"/>
            <w:r w:rsidRPr="00C16E0F">
              <w:rPr>
                <w:rFonts w:eastAsia="Calibri"/>
                <w:sz w:val="20"/>
                <w:szCs w:val="20"/>
                <w:lang w:val="ru-RU" w:eastAsia="de-DE"/>
              </w:rPr>
              <w:t>яві</w:t>
            </w:r>
            <w:proofErr w:type="spellEnd"/>
            <w:r w:rsidRPr="00C16E0F">
              <w:rPr>
                <w:rFonts w:eastAsia="Calibri"/>
                <w:sz w:val="20"/>
                <w:szCs w:val="20"/>
                <w:lang w:val="ru-RU" w:eastAsia="de-DE"/>
              </w:rPr>
              <w:t xml:space="preserve"> в </w:t>
            </w:r>
            <w:proofErr w:type="spellStart"/>
            <w:r w:rsidRPr="00C16E0F">
              <w:rPr>
                <w:rFonts w:eastAsia="Calibri"/>
                <w:sz w:val="20"/>
                <w:szCs w:val="20"/>
                <w:lang w:val="ru-RU" w:eastAsia="de-DE"/>
              </w:rPr>
              <w:t>сисемі</w:t>
            </w:r>
            <w:proofErr w:type="spellEnd"/>
            <w:r w:rsidRPr="00C16E0F">
              <w:rPr>
                <w:rFonts w:eastAsia="Calibri"/>
                <w:sz w:val="20"/>
                <w:szCs w:val="20"/>
                <w:lang w:val="ru-RU" w:eastAsia="de-DE"/>
              </w:rPr>
              <w:t xml:space="preserve"> </w:t>
            </w:r>
            <w:proofErr w:type="spellStart"/>
            <w:r w:rsidRPr="00C16E0F">
              <w:rPr>
                <w:rFonts w:eastAsia="Calibri"/>
                <w:sz w:val="20"/>
                <w:szCs w:val="20"/>
                <w:lang w:val="ru-RU" w:eastAsia="de-DE"/>
              </w:rPr>
              <w:t>Проззоро</w:t>
            </w:r>
            <w:proofErr w:type="spellEnd"/>
          </w:p>
        </w:tc>
      </w:tr>
      <w:tr w:rsidR="00551E85" w:rsidRPr="00C16E0F" w14:paraId="17883ADE" w14:textId="77777777" w:rsidTr="00DE611D">
        <w:trPr>
          <w:trHeight w:val="20"/>
          <w:jc w:val="center"/>
        </w:trPr>
        <w:tc>
          <w:tcPr>
            <w:tcW w:w="0" w:type="auto"/>
            <w:vAlign w:val="center"/>
          </w:tcPr>
          <w:p w14:paraId="2B21EC5A" w14:textId="77777777" w:rsidR="00551E85" w:rsidRPr="00C16E0F" w:rsidRDefault="00551E85" w:rsidP="00DE611D">
            <w:pPr>
              <w:tabs>
                <w:tab w:val="left" w:pos="-177"/>
              </w:tabs>
              <w:jc w:val="center"/>
              <w:rPr>
                <w:sz w:val="20"/>
                <w:szCs w:val="20"/>
              </w:rPr>
            </w:pPr>
            <w:r w:rsidRPr="00C16E0F">
              <w:rPr>
                <w:sz w:val="20"/>
                <w:szCs w:val="20"/>
              </w:rPr>
              <w:t>3.2</w:t>
            </w:r>
          </w:p>
        </w:tc>
        <w:tc>
          <w:tcPr>
            <w:tcW w:w="4361" w:type="dxa"/>
            <w:vAlign w:val="center"/>
          </w:tcPr>
          <w:p w14:paraId="4F74FA42" w14:textId="77777777" w:rsidR="00551E85" w:rsidRPr="00C16E0F" w:rsidRDefault="00551E85" w:rsidP="00DE611D">
            <w:pPr>
              <w:spacing w:after="120"/>
              <w:outlineLvl w:val="2"/>
              <w:rPr>
                <w:sz w:val="20"/>
                <w:szCs w:val="20"/>
              </w:rPr>
            </w:pPr>
            <w:r w:rsidRPr="00C16E0F">
              <w:rPr>
                <w:color w:val="000000"/>
                <w:sz w:val="20"/>
                <w:szCs w:val="20"/>
              </w:rPr>
              <w:t>Кінцевий строк подання пропозицій</w:t>
            </w:r>
          </w:p>
        </w:tc>
        <w:tc>
          <w:tcPr>
            <w:tcW w:w="5109" w:type="dxa"/>
            <w:vAlign w:val="center"/>
          </w:tcPr>
          <w:p w14:paraId="55B18D58" w14:textId="77777777" w:rsidR="00551E85" w:rsidRPr="00C16E0F" w:rsidRDefault="00551E85" w:rsidP="00DE611D">
            <w:pPr>
              <w:rPr>
                <w:strike/>
                <w:color w:val="FF0000"/>
                <w:sz w:val="20"/>
                <w:szCs w:val="20"/>
              </w:rPr>
            </w:pPr>
            <w:r w:rsidRPr="00C16E0F">
              <w:rPr>
                <w:sz w:val="20"/>
                <w:szCs w:val="20"/>
              </w:rPr>
              <w:t xml:space="preserve">До </w:t>
            </w:r>
            <w:r w:rsidRPr="00C16E0F">
              <w:rPr>
                <w:sz w:val="20"/>
                <w:szCs w:val="20"/>
                <w:lang w:val="ru-RU"/>
              </w:rPr>
              <w:t>_______________</w:t>
            </w:r>
            <w:r w:rsidRPr="00C16E0F">
              <w:rPr>
                <w:color w:val="000000"/>
                <w:sz w:val="20"/>
                <w:szCs w:val="20"/>
                <w:lang w:val="ru-RU"/>
              </w:rPr>
              <w:t xml:space="preserve"> </w:t>
            </w:r>
            <w:r w:rsidRPr="00C16E0F">
              <w:rPr>
                <w:color w:val="000000"/>
                <w:sz w:val="20"/>
                <w:szCs w:val="20"/>
              </w:rPr>
              <w:t xml:space="preserve">р. або </w:t>
            </w:r>
            <w:r w:rsidRPr="00C16E0F">
              <w:rPr>
                <w:rFonts w:eastAsia="Calibri"/>
                <w:sz w:val="20"/>
                <w:szCs w:val="20"/>
                <w:lang w:eastAsia="de-DE"/>
              </w:rPr>
              <w:t>термін зазначений  в об</w:t>
            </w:r>
            <w:r w:rsidRPr="00C16E0F">
              <w:rPr>
                <w:rFonts w:eastAsia="Calibri"/>
                <w:sz w:val="20"/>
                <w:szCs w:val="20"/>
                <w:lang w:val="ru-RU" w:eastAsia="de-DE"/>
              </w:rPr>
              <w:t>’</w:t>
            </w:r>
            <w:proofErr w:type="spellStart"/>
            <w:r w:rsidRPr="00C16E0F">
              <w:rPr>
                <w:rFonts w:eastAsia="Calibri"/>
                <w:sz w:val="20"/>
                <w:szCs w:val="20"/>
                <w:lang w:val="ru-RU" w:eastAsia="de-DE"/>
              </w:rPr>
              <w:t>яві</w:t>
            </w:r>
            <w:proofErr w:type="spellEnd"/>
            <w:r w:rsidRPr="00C16E0F">
              <w:rPr>
                <w:rFonts w:eastAsia="Calibri"/>
                <w:sz w:val="20"/>
                <w:szCs w:val="20"/>
                <w:lang w:val="ru-RU" w:eastAsia="de-DE"/>
              </w:rPr>
              <w:t xml:space="preserve"> в </w:t>
            </w:r>
            <w:proofErr w:type="spellStart"/>
            <w:r w:rsidRPr="00C16E0F">
              <w:rPr>
                <w:rFonts w:eastAsia="Calibri"/>
                <w:sz w:val="20"/>
                <w:szCs w:val="20"/>
                <w:lang w:val="ru-RU" w:eastAsia="de-DE"/>
              </w:rPr>
              <w:t>сисемі</w:t>
            </w:r>
            <w:proofErr w:type="spellEnd"/>
            <w:r w:rsidRPr="00C16E0F">
              <w:rPr>
                <w:rFonts w:eastAsia="Calibri"/>
                <w:sz w:val="20"/>
                <w:szCs w:val="20"/>
                <w:lang w:val="ru-RU" w:eastAsia="de-DE"/>
              </w:rPr>
              <w:t xml:space="preserve"> </w:t>
            </w:r>
            <w:proofErr w:type="spellStart"/>
            <w:r w:rsidRPr="00C16E0F">
              <w:rPr>
                <w:rFonts w:eastAsia="Calibri"/>
                <w:sz w:val="20"/>
                <w:szCs w:val="20"/>
                <w:lang w:val="ru-RU" w:eastAsia="de-DE"/>
              </w:rPr>
              <w:t>Проззоро</w:t>
            </w:r>
            <w:proofErr w:type="spellEnd"/>
          </w:p>
        </w:tc>
      </w:tr>
      <w:tr w:rsidR="00551E85" w:rsidRPr="00C16E0F" w14:paraId="34EC1E8F" w14:textId="77777777" w:rsidTr="00DE611D">
        <w:trPr>
          <w:trHeight w:val="20"/>
          <w:jc w:val="center"/>
        </w:trPr>
        <w:tc>
          <w:tcPr>
            <w:tcW w:w="0" w:type="auto"/>
            <w:vAlign w:val="center"/>
          </w:tcPr>
          <w:p w14:paraId="60471E94" w14:textId="77777777" w:rsidR="00551E85" w:rsidRPr="00C16E0F" w:rsidRDefault="00551E85" w:rsidP="00DE611D">
            <w:pPr>
              <w:tabs>
                <w:tab w:val="left" w:pos="-177"/>
              </w:tabs>
              <w:jc w:val="center"/>
              <w:rPr>
                <w:sz w:val="20"/>
                <w:szCs w:val="20"/>
              </w:rPr>
            </w:pPr>
            <w:r w:rsidRPr="00C16E0F">
              <w:rPr>
                <w:sz w:val="20"/>
                <w:szCs w:val="20"/>
              </w:rPr>
              <w:t>4</w:t>
            </w:r>
          </w:p>
        </w:tc>
        <w:tc>
          <w:tcPr>
            <w:tcW w:w="4361" w:type="dxa"/>
            <w:vAlign w:val="center"/>
          </w:tcPr>
          <w:p w14:paraId="236CFBFE" w14:textId="77777777" w:rsidR="00551E85" w:rsidRPr="00C16E0F" w:rsidRDefault="00551E85" w:rsidP="00DE611D">
            <w:pPr>
              <w:spacing w:after="120"/>
              <w:outlineLvl w:val="2"/>
              <w:rPr>
                <w:b/>
                <w:bCs/>
                <w:color w:val="000000"/>
                <w:sz w:val="20"/>
                <w:szCs w:val="20"/>
              </w:rPr>
            </w:pPr>
            <w:r w:rsidRPr="00C16E0F">
              <w:rPr>
                <w:b/>
                <w:bCs/>
                <w:color w:val="000000"/>
                <w:sz w:val="20"/>
                <w:szCs w:val="20"/>
              </w:rPr>
              <w:t>Перелік критеріїв та методика оцінки пропозицій із зазначенням питомої ваги критеріїв</w:t>
            </w:r>
          </w:p>
        </w:tc>
        <w:tc>
          <w:tcPr>
            <w:tcW w:w="5109" w:type="dxa"/>
            <w:vAlign w:val="center"/>
          </w:tcPr>
          <w:p w14:paraId="270C0C27" w14:textId="77777777" w:rsidR="00551E85" w:rsidRPr="00C16E0F" w:rsidRDefault="00551E85" w:rsidP="00DE611D">
            <w:pPr>
              <w:spacing w:after="120"/>
              <w:jc w:val="both"/>
              <w:rPr>
                <w:color w:val="000000"/>
                <w:sz w:val="20"/>
                <w:szCs w:val="20"/>
              </w:rPr>
            </w:pPr>
            <w:r w:rsidRPr="00C16E0F">
              <w:rPr>
                <w:color w:val="000000"/>
                <w:sz w:val="20"/>
                <w:szCs w:val="20"/>
              </w:rPr>
              <w:t>Єдиним критерієм оцінки пропозицій є ціна з/ без  ПДВ.</w:t>
            </w:r>
          </w:p>
          <w:p w14:paraId="143AF595" w14:textId="77777777" w:rsidR="00551E85" w:rsidRPr="00C16E0F" w:rsidRDefault="00551E85" w:rsidP="00DE611D">
            <w:pPr>
              <w:rPr>
                <w:sz w:val="20"/>
                <w:szCs w:val="20"/>
                <w:lang w:eastAsia="ar-SA"/>
              </w:rPr>
            </w:pPr>
            <w:r w:rsidRPr="00C16E0F">
              <w:rPr>
                <w:color w:val="000000"/>
                <w:sz w:val="20"/>
                <w:szCs w:val="20"/>
              </w:rPr>
              <w:t>Інші критерії оцінки, ніж ціна, не застосовуються.</w:t>
            </w:r>
            <w:r w:rsidRPr="00C16E0F">
              <w:rPr>
                <w:sz w:val="20"/>
                <w:szCs w:val="20"/>
              </w:rPr>
              <w:t xml:space="preserve">  </w:t>
            </w:r>
          </w:p>
        </w:tc>
      </w:tr>
      <w:tr w:rsidR="00551E85" w:rsidRPr="00C16E0F" w14:paraId="679B4A09" w14:textId="77777777" w:rsidTr="00DE611D">
        <w:trPr>
          <w:trHeight w:val="20"/>
          <w:jc w:val="center"/>
        </w:trPr>
        <w:tc>
          <w:tcPr>
            <w:tcW w:w="0" w:type="auto"/>
            <w:vAlign w:val="center"/>
          </w:tcPr>
          <w:p w14:paraId="615D2E16" w14:textId="77777777" w:rsidR="00551E85" w:rsidRPr="00C16E0F" w:rsidRDefault="00551E85" w:rsidP="00DE611D">
            <w:pPr>
              <w:tabs>
                <w:tab w:val="left" w:pos="-177"/>
              </w:tabs>
              <w:jc w:val="center"/>
              <w:rPr>
                <w:sz w:val="20"/>
                <w:szCs w:val="20"/>
              </w:rPr>
            </w:pPr>
            <w:r w:rsidRPr="00C16E0F">
              <w:rPr>
                <w:sz w:val="20"/>
                <w:szCs w:val="20"/>
              </w:rPr>
              <w:t>5</w:t>
            </w:r>
          </w:p>
        </w:tc>
        <w:tc>
          <w:tcPr>
            <w:tcW w:w="0" w:type="auto"/>
            <w:gridSpan w:val="2"/>
            <w:vAlign w:val="center"/>
          </w:tcPr>
          <w:p w14:paraId="4EBDEF89" w14:textId="77777777" w:rsidR="00551E85" w:rsidRPr="00C16E0F" w:rsidRDefault="00551E85" w:rsidP="00DE611D">
            <w:pPr>
              <w:spacing w:after="120"/>
              <w:jc w:val="center"/>
              <w:rPr>
                <w:color w:val="000000"/>
                <w:sz w:val="20"/>
                <w:szCs w:val="20"/>
              </w:rPr>
            </w:pPr>
            <w:r w:rsidRPr="00C16E0F">
              <w:rPr>
                <w:b/>
                <w:bCs/>
                <w:color w:val="000000"/>
                <w:sz w:val="20"/>
                <w:szCs w:val="20"/>
              </w:rPr>
              <w:t>Забезпечення пропозиції та виконання договору, кроки пониження ціни</w:t>
            </w:r>
          </w:p>
        </w:tc>
      </w:tr>
      <w:tr w:rsidR="00551E85" w:rsidRPr="00C16E0F" w14:paraId="1165A198" w14:textId="77777777" w:rsidTr="00DE611D">
        <w:trPr>
          <w:trHeight w:val="20"/>
          <w:jc w:val="center"/>
        </w:trPr>
        <w:tc>
          <w:tcPr>
            <w:tcW w:w="0" w:type="auto"/>
            <w:vAlign w:val="center"/>
          </w:tcPr>
          <w:p w14:paraId="4B74315B" w14:textId="77777777" w:rsidR="00551E85" w:rsidRPr="00C16E0F" w:rsidRDefault="00551E85" w:rsidP="00DE611D">
            <w:pPr>
              <w:tabs>
                <w:tab w:val="left" w:pos="-177"/>
              </w:tabs>
              <w:jc w:val="center"/>
              <w:rPr>
                <w:sz w:val="20"/>
                <w:szCs w:val="20"/>
              </w:rPr>
            </w:pPr>
            <w:r w:rsidRPr="00C16E0F">
              <w:rPr>
                <w:sz w:val="20"/>
                <w:szCs w:val="20"/>
              </w:rPr>
              <w:t>5.1</w:t>
            </w:r>
          </w:p>
        </w:tc>
        <w:tc>
          <w:tcPr>
            <w:tcW w:w="4361" w:type="dxa"/>
            <w:vAlign w:val="center"/>
          </w:tcPr>
          <w:p w14:paraId="43965417" w14:textId="77777777" w:rsidR="00551E85" w:rsidRPr="00C16E0F" w:rsidRDefault="00551E85" w:rsidP="00DE611D">
            <w:pPr>
              <w:spacing w:after="120"/>
              <w:outlineLvl w:val="2"/>
              <w:rPr>
                <w:color w:val="000000"/>
                <w:sz w:val="20"/>
                <w:szCs w:val="20"/>
              </w:rPr>
            </w:pPr>
            <w:r w:rsidRPr="00C16E0F">
              <w:rPr>
                <w:color w:val="000000"/>
                <w:sz w:val="20"/>
                <w:szCs w:val="20"/>
              </w:rPr>
              <w:t>Розмір та умови надання забезпечення пропозицій учасників (якщо замовник вимагає його надати)</w:t>
            </w:r>
          </w:p>
        </w:tc>
        <w:tc>
          <w:tcPr>
            <w:tcW w:w="5109" w:type="dxa"/>
            <w:vAlign w:val="center"/>
          </w:tcPr>
          <w:p w14:paraId="7924BCA3" w14:textId="77777777" w:rsidR="00551E85" w:rsidRPr="00C16E0F" w:rsidRDefault="00551E85" w:rsidP="00DE611D">
            <w:pPr>
              <w:rPr>
                <w:sz w:val="20"/>
                <w:szCs w:val="20"/>
                <w:lang w:eastAsia="ar-SA"/>
              </w:rPr>
            </w:pPr>
            <w:r w:rsidRPr="00C16E0F">
              <w:rPr>
                <w:sz w:val="20"/>
                <w:szCs w:val="20"/>
                <w:lang w:eastAsia="ar-SA"/>
              </w:rPr>
              <w:t>Не вимагається</w:t>
            </w:r>
          </w:p>
        </w:tc>
      </w:tr>
      <w:tr w:rsidR="00551E85" w:rsidRPr="00C16E0F" w14:paraId="745B9BE8" w14:textId="77777777" w:rsidTr="00DE611D">
        <w:trPr>
          <w:trHeight w:val="20"/>
          <w:jc w:val="center"/>
        </w:trPr>
        <w:tc>
          <w:tcPr>
            <w:tcW w:w="0" w:type="auto"/>
            <w:vAlign w:val="center"/>
          </w:tcPr>
          <w:p w14:paraId="02F4F8BF" w14:textId="77777777" w:rsidR="00551E85" w:rsidRPr="00C16E0F" w:rsidRDefault="00551E85" w:rsidP="00DE611D">
            <w:pPr>
              <w:tabs>
                <w:tab w:val="left" w:pos="-177"/>
              </w:tabs>
              <w:jc w:val="center"/>
              <w:rPr>
                <w:sz w:val="20"/>
                <w:szCs w:val="20"/>
              </w:rPr>
            </w:pPr>
            <w:r w:rsidRPr="00C16E0F">
              <w:rPr>
                <w:sz w:val="20"/>
                <w:szCs w:val="20"/>
              </w:rPr>
              <w:t>5.2</w:t>
            </w:r>
          </w:p>
        </w:tc>
        <w:tc>
          <w:tcPr>
            <w:tcW w:w="4361" w:type="dxa"/>
            <w:vAlign w:val="center"/>
          </w:tcPr>
          <w:p w14:paraId="0AF77787" w14:textId="77777777" w:rsidR="00551E85" w:rsidRPr="00C16E0F" w:rsidRDefault="00551E85" w:rsidP="00DE611D">
            <w:pPr>
              <w:spacing w:after="120"/>
              <w:outlineLvl w:val="2"/>
              <w:rPr>
                <w:color w:val="000000"/>
                <w:sz w:val="20"/>
                <w:szCs w:val="20"/>
              </w:rPr>
            </w:pPr>
            <w:r w:rsidRPr="00C16E0F">
              <w:rPr>
                <w:color w:val="000000"/>
                <w:sz w:val="20"/>
                <w:szCs w:val="20"/>
              </w:rPr>
              <w:t>Розмір та умови надання забезпечення виконання договору про закупівлю (якщо замовник вимагає його надати)</w:t>
            </w:r>
          </w:p>
        </w:tc>
        <w:tc>
          <w:tcPr>
            <w:tcW w:w="5109" w:type="dxa"/>
            <w:vAlign w:val="center"/>
          </w:tcPr>
          <w:p w14:paraId="52B13C1A" w14:textId="77777777" w:rsidR="00551E85" w:rsidRPr="00C16E0F" w:rsidRDefault="00551E85" w:rsidP="00DE611D">
            <w:pPr>
              <w:rPr>
                <w:sz w:val="20"/>
                <w:szCs w:val="20"/>
                <w:lang w:eastAsia="ar-SA"/>
              </w:rPr>
            </w:pPr>
            <w:r w:rsidRPr="00C16E0F">
              <w:rPr>
                <w:sz w:val="20"/>
                <w:szCs w:val="20"/>
                <w:lang w:eastAsia="ar-SA"/>
              </w:rPr>
              <w:t>Не вимагається</w:t>
            </w:r>
          </w:p>
        </w:tc>
      </w:tr>
      <w:tr w:rsidR="00551E85" w:rsidRPr="00C16E0F" w14:paraId="47284F16" w14:textId="77777777" w:rsidTr="00DE611D">
        <w:trPr>
          <w:trHeight w:val="20"/>
          <w:jc w:val="center"/>
        </w:trPr>
        <w:tc>
          <w:tcPr>
            <w:tcW w:w="0" w:type="auto"/>
            <w:vAlign w:val="center"/>
          </w:tcPr>
          <w:p w14:paraId="79790877" w14:textId="77777777" w:rsidR="00551E85" w:rsidRPr="00C16E0F" w:rsidRDefault="00551E85" w:rsidP="00DE611D">
            <w:pPr>
              <w:tabs>
                <w:tab w:val="left" w:pos="-177"/>
              </w:tabs>
              <w:jc w:val="center"/>
              <w:rPr>
                <w:sz w:val="20"/>
                <w:szCs w:val="20"/>
              </w:rPr>
            </w:pPr>
            <w:r w:rsidRPr="00C16E0F">
              <w:rPr>
                <w:sz w:val="20"/>
                <w:szCs w:val="20"/>
              </w:rPr>
              <w:t>5.3</w:t>
            </w:r>
          </w:p>
        </w:tc>
        <w:tc>
          <w:tcPr>
            <w:tcW w:w="4361" w:type="dxa"/>
            <w:vAlign w:val="center"/>
          </w:tcPr>
          <w:p w14:paraId="3346C0BB" w14:textId="77777777" w:rsidR="00551E85" w:rsidRPr="00C16E0F" w:rsidRDefault="00551E85" w:rsidP="00DE611D">
            <w:pPr>
              <w:spacing w:after="120"/>
              <w:outlineLvl w:val="2"/>
              <w:rPr>
                <w:color w:val="000000"/>
                <w:sz w:val="20"/>
                <w:szCs w:val="20"/>
              </w:rPr>
            </w:pPr>
            <w:r w:rsidRPr="00C16E0F">
              <w:rPr>
                <w:color w:val="000000"/>
                <w:sz w:val="20"/>
                <w:szCs w:val="2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109" w:type="dxa"/>
            <w:vAlign w:val="center"/>
          </w:tcPr>
          <w:p w14:paraId="3C5C9762" w14:textId="77777777" w:rsidR="00551E85" w:rsidRPr="00C16E0F" w:rsidRDefault="00551E85" w:rsidP="00DE611D">
            <w:pPr>
              <w:rPr>
                <w:sz w:val="20"/>
                <w:szCs w:val="20"/>
                <w:lang w:eastAsia="ar-SA"/>
              </w:rPr>
            </w:pPr>
            <w:r w:rsidRPr="00C16E0F">
              <w:rPr>
                <w:sz w:val="20"/>
                <w:szCs w:val="20"/>
                <w:lang w:eastAsia="ar-SA"/>
              </w:rPr>
              <w:t>0,5%</w:t>
            </w:r>
          </w:p>
        </w:tc>
      </w:tr>
    </w:tbl>
    <w:p w14:paraId="706ED994" w14:textId="77777777" w:rsidR="00551E85" w:rsidRPr="00C16E0F" w:rsidRDefault="00551E85" w:rsidP="00551E85">
      <w:pPr>
        <w:rPr>
          <w:bCs/>
          <w:sz w:val="20"/>
          <w:szCs w:val="20"/>
          <w:shd w:val="clear" w:color="auto" w:fill="FFFFFF"/>
          <w:lang w:val="ru-RU" w:eastAsia="uk-UA"/>
        </w:rPr>
      </w:pPr>
    </w:p>
    <w:tbl>
      <w:tblPr>
        <w:tblpPr w:leftFromText="141" w:rightFromText="141" w:vertAnchor="page" w:horzAnchor="margin" w:tblpY="1726"/>
        <w:tblW w:w="10031"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6237"/>
      </w:tblGrid>
      <w:tr w:rsidR="00551E85" w:rsidRPr="00C16E0F" w14:paraId="764801C9"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DF3C1" w14:textId="77777777" w:rsidR="00551E85" w:rsidRPr="00C16E0F" w:rsidRDefault="00551E85" w:rsidP="00DE611D">
            <w:pPr>
              <w:rPr>
                <w:b/>
                <w:bCs/>
                <w:color w:val="000000"/>
                <w:sz w:val="20"/>
                <w:szCs w:val="20"/>
                <w:lang w:eastAsia="de-DE"/>
              </w:rPr>
            </w:pPr>
            <w:r w:rsidRPr="00C16E0F">
              <w:rPr>
                <w:b/>
                <w:bCs/>
                <w:color w:val="000000"/>
                <w:sz w:val="20"/>
                <w:szCs w:val="20"/>
                <w:lang w:eastAsia="de-DE"/>
              </w:rPr>
              <w:lastRenderedPageBreak/>
              <w:t>6</w:t>
            </w:r>
          </w:p>
        </w:tc>
        <w:tc>
          <w:tcPr>
            <w:tcW w:w="9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D3005" w14:textId="77777777" w:rsidR="00551E85" w:rsidRPr="00C16E0F" w:rsidRDefault="00551E85" w:rsidP="00DE611D">
            <w:pPr>
              <w:ind w:left="-23" w:hanging="23"/>
              <w:jc w:val="both"/>
              <w:rPr>
                <w:color w:val="000000"/>
                <w:sz w:val="20"/>
                <w:szCs w:val="20"/>
                <w:lang w:eastAsia="de-DE"/>
              </w:rPr>
            </w:pPr>
            <w:r w:rsidRPr="00C16E0F">
              <w:rPr>
                <w:b/>
                <w:bCs/>
                <w:color w:val="000000"/>
                <w:sz w:val="20"/>
                <w:szCs w:val="20"/>
                <w:lang w:eastAsia="de-DE"/>
              </w:rPr>
              <w:t>Недискримінація учасників</w:t>
            </w:r>
          </w:p>
        </w:tc>
      </w:tr>
      <w:tr w:rsidR="00551E85" w:rsidRPr="00C16E0F" w14:paraId="2C54DD00"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97148" w14:textId="77777777" w:rsidR="00551E85" w:rsidRPr="00C16E0F" w:rsidRDefault="00551E85" w:rsidP="00DE611D">
            <w:pPr>
              <w:rPr>
                <w:sz w:val="20"/>
                <w:szCs w:val="20"/>
                <w:lang w:eastAsia="de-DE"/>
              </w:rPr>
            </w:pPr>
            <w:r w:rsidRPr="00C16E0F">
              <w:rPr>
                <w:b/>
                <w:bCs/>
                <w:color w:val="000000"/>
                <w:sz w:val="20"/>
                <w:szCs w:val="20"/>
                <w:lang w:eastAsia="de-DE"/>
              </w:rPr>
              <w:t>6.1</w:t>
            </w:r>
          </w:p>
        </w:tc>
        <w:tc>
          <w:tcPr>
            <w:tcW w:w="9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BBB56" w14:textId="77777777" w:rsidR="00551E85" w:rsidRPr="00C16E0F" w:rsidRDefault="00551E85" w:rsidP="00DE611D">
            <w:pPr>
              <w:ind w:left="-23" w:hanging="23"/>
              <w:jc w:val="both"/>
              <w:rPr>
                <w:sz w:val="20"/>
                <w:szCs w:val="20"/>
                <w:lang w:eastAsia="de-DE"/>
              </w:rPr>
            </w:pPr>
            <w:r w:rsidRPr="00C16E0F">
              <w:rPr>
                <w:color w:val="000000"/>
                <w:sz w:val="20"/>
                <w:szCs w:val="20"/>
                <w:lang w:eastAsia="de-DE"/>
              </w:rPr>
              <w:t xml:space="preserve">Учасники (резиденти та нерезиденти) всіх форм власності та організаційно-правових форм беруть участь у процедурах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на рівних умовах.</w:t>
            </w:r>
          </w:p>
          <w:p w14:paraId="684EA676" w14:textId="77777777" w:rsidR="00551E85" w:rsidRPr="00C16E0F" w:rsidRDefault="00551E85" w:rsidP="00DE611D">
            <w:pPr>
              <w:ind w:left="-23" w:hanging="23"/>
              <w:jc w:val="both"/>
              <w:rPr>
                <w:sz w:val="20"/>
                <w:szCs w:val="20"/>
                <w:lang w:eastAsia="de-DE"/>
              </w:rPr>
            </w:pPr>
            <w:r w:rsidRPr="00C16E0F">
              <w:rPr>
                <w:color w:val="000000"/>
                <w:sz w:val="20"/>
                <w:szCs w:val="20"/>
                <w:lang w:eastAsia="de-DE"/>
              </w:rPr>
              <w:t>Замовники забезпечують вільний доступ усіх учасників до інформації про закупівлю, передбаченої цим Законом.</w:t>
            </w:r>
          </w:p>
        </w:tc>
      </w:tr>
      <w:tr w:rsidR="00551E85" w:rsidRPr="00C16E0F" w14:paraId="03CC262C"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F2490" w14:textId="77777777" w:rsidR="00551E85" w:rsidRPr="00C16E0F" w:rsidRDefault="00551E85" w:rsidP="00DE611D">
            <w:pPr>
              <w:rPr>
                <w:b/>
                <w:bCs/>
                <w:color w:val="000000"/>
                <w:sz w:val="20"/>
                <w:szCs w:val="20"/>
                <w:lang w:eastAsia="de-DE"/>
              </w:rPr>
            </w:pPr>
            <w:r w:rsidRPr="00C16E0F">
              <w:rPr>
                <w:b/>
                <w:bCs/>
                <w:color w:val="000000"/>
                <w:sz w:val="20"/>
                <w:szCs w:val="20"/>
                <w:lang w:eastAsia="de-DE"/>
              </w:rPr>
              <w:t>7</w:t>
            </w:r>
          </w:p>
        </w:tc>
        <w:tc>
          <w:tcPr>
            <w:tcW w:w="9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80CE" w14:textId="77777777" w:rsidR="00551E85" w:rsidRPr="00C16E0F" w:rsidRDefault="00551E85" w:rsidP="00DE611D">
            <w:pPr>
              <w:ind w:left="-21" w:hanging="21"/>
              <w:jc w:val="both"/>
              <w:rPr>
                <w:color w:val="000000"/>
                <w:sz w:val="20"/>
                <w:szCs w:val="20"/>
                <w:lang w:eastAsia="de-DE"/>
              </w:rPr>
            </w:pPr>
            <w:r w:rsidRPr="00C16E0F">
              <w:rPr>
                <w:b/>
                <w:bCs/>
                <w:color w:val="000000"/>
                <w:sz w:val="20"/>
                <w:szCs w:val="20"/>
                <w:lang w:eastAsia="de-DE"/>
              </w:rPr>
              <w:t>Інформація про валюту, у якій повинно бути розраховано та зазначено ціну тендерної пропозиції</w:t>
            </w:r>
          </w:p>
        </w:tc>
      </w:tr>
      <w:tr w:rsidR="00551E85" w:rsidRPr="00C16E0F" w14:paraId="23CC62CC"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11676" w14:textId="77777777" w:rsidR="00551E85" w:rsidRPr="00C16E0F" w:rsidRDefault="00551E85" w:rsidP="00DE611D">
            <w:pPr>
              <w:rPr>
                <w:sz w:val="20"/>
                <w:szCs w:val="20"/>
                <w:lang w:eastAsia="de-DE"/>
              </w:rPr>
            </w:pPr>
            <w:r w:rsidRPr="00C16E0F">
              <w:rPr>
                <w:b/>
                <w:bCs/>
                <w:color w:val="000000"/>
                <w:sz w:val="20"/>
                <w:szCs w:val="20"/>
                <w:lang w:eastAsia="de-DE"/>
              </w:rPr>
              <w:t>7.1</w:t>
            </w:r>
          </w:p>
        </w:tc>
        <w:tc>
          <w:tcPr>
            <w:tcW w:w="9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79AB6"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Валютою тендерної пропозиції є національна валюта України - гривня.</w:t>
            </w:r>
          </w:p>
          <w:p w14:paraId="19671CE6" w14:textId="77777777" w:rsidR="00551E85" w:rsidRPr="00C16E0F" w:rsidRDefault="00551E85" w:rsidP="00DE611D">
            <w:pPr>
              <w:ind w:left="-23" w:hanging="23"/>
              <w:jc w:val="both"/>
              <w:rPr>
                <w:sz w:val="20"/>
                <w:szCs w:val="20"/>
                <w:lang w:eastAsia="de-DE"/>
              </w:rPr>
            </w:pPr>
            <w:r w:rsidRPr="00C16E0F">
              <w:rPr>
                <w:rFonts w:eastAsia="Calibri"/>
                <w:sz w:val="20"/>
                <w:szCs w:val="20"/>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rsidR="00551E85" w:rsidRPr="00C16E0F" w14:paraId="4E8E5EBD"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6EB45" w14:textId="77777777" w:rsidR="00551E85" w:rsidRPr="00C16E0F" w:rsidRDefault="00551E85" w:rsidP="00DE611D">
            <w:pPr>
              <w:rPr>
                <w:b/>
                <w:bCs/>
                <w:color w:val="000000"/>
                <w:sz w:val="20"/>
                <w:szCs w:val="20"/>
                <w:lang w:eastAsia="de-DE"/>
              </w:rPr>
            </w:pPr>
            <w:r w:rsidRPr="00C16E0F">
              <w:rPr>
                <w:b/>
                <w:bCs/>
                <w:color w:val="000000"/>
                <w:sz w:val="20"/>
                <w:szCs w:val="20"/>
                <w:lang w:eastAsia="de-DE"/>
              </w:rPr>
              <w:t>8</w:t>
            </w:r>
          </w:p>
        </w:tc>
        <w:tc>
          <w:tcPr>
            <w:tcW w:w="9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CBAFE" w14:textId="77777777" w:rsidR="00551E85" w:rsidRPr="00C16E0F" w:rsidRDefault="00551E85" w:rsidP="00DE611D">
            <w:pPr>
              <w:jc w:val="both"/>
              <w:rPr>
                <w:color w:val="000000"/>
                <w:sz w:val="20"/>
                <w:szCs w:val="20"/>
                <w:lang w:eastAsia="de-DE"/>
              </w:rPr>
            </w:pPr>
            <w:r w:rsidRPr="00C16E0F">
              <w:rPr>
                <w:b/>
                <w:bCs/>
                <w:color w:val="000000"/>
                <w:sz w:val="20"/>
                <w:szCs w:val="20"/>
                <w:lang w:eastAsia="de-DE"/>
              </w:rPr>
              <w:t>Інформація про мову (мови), якою (якими) повинно бути складено тендерні пропозиції</w:t>
            </w:r>
          </w:p>
        </w:tc>
      </w:tr>
      <w:tr w:rsidR="00551E85" w:rsidRPr="00C16E0F" w14:paraId="076C84EF"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68E7" w14:textId="77777777" w:rsidR="00551E85" w:rsidRPr="00C16E0F" w:rsidRDefault="00551E85" w:rsidP="00DE611D">
            <w:pPr>
              <w:rPr>
                <w:b/>
                <w:bCs/>
                <w:color w:val="000000"/>
                <w:sz w:val="20"/>
                <w:szCs w:val="20"/>
                <w:lang w:eastAsia="de-DE"/>
              </w:rPr>
            </w:pPr>
            <w:r w:rsidRPr="00C16E0F">
              <w:rPr>
                <w:b/>
                <w:bCs/>
                <w:color w:val="000000"/>
                <w:sz w:val="20"/>
                <w:szCs w:val="20"/>
                <w:lang w:eastAsia="de-DE"/>
              </w:rPr>
              <w:t>8.1</w:t>
            </w:r>
          </w:p>
          <w:p w14:paraId="04264382" w14:textId="77777777" w:rsidR="00551E85" w:rsidRPr="00C16E0F" w:rsidRDefault="00551E85" w:rsidP="00DE611D">
            <w:pPr>
              <w:rPr>
                <w:b/>
                <w:bCs/>
                <w:color w:val="000000"/>
                <w:sz w:val="20"/>
                <w:szCs w:val="20"/>
                <w:lang w:eastAsia="de-DE"/>
              </w:rPr>
            </w:pPr>
          </w:p>
          <w:p w14:paraId="4AF880AF" w14:textId="77777777" w:rsidR="00551E85" w:rsidRPr="00C16E0F" w:rsidRDefault="00551E85" w:rsidP="00DE611D">
            <w:pPr>
              <w:rPr>
                <w:sz w:val="20"/>
                <w:szCs w:val="20"/>
                <w:lang w:eastAsia="de-DE"/>
              </w:rPr>
            </w:pPr>
          </w:p>
        </w:tc>
        <w:tc>
          <w:tcPr>
            <w:tcW w:w="9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6D84BA" w14:textId="77777777" w:rsidR="00551E85" w:rsidRPr="00C16E0F" w:rsidRDefault="00551E85" w:rsidP="00DE611D">
            <w:pPr>
              <w:jc w:val="both"/>
              <w:rPr>
                <w:sz w:val="20"/>
                <w:szCs w:val="20"/>
                <w:lang w:eastAsia="de-DE"/>
              </w:rPr>
            </w:pPr>
            <w:r w:rsidRPr="00C16E0F">
              <w:rPr>
                <w:color w:val="000000"/>
                <w:sz w:val="20"/>
                <w:szCs w:val="20"/>
                <w:lang w:eastAsia="de-DE"/>
              </w:rPr>
              <w:t xml:space="preserve">Під час проведення процедур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усі документи, що готуються замовником, викладаються українською мовою.</w:t>
            </w:r>
          </w:p>
          <w:p w14:paraId="1689B488" w14:textId="77777777" w:rsidR="00551E85" w:rsidRPr="00C16E0F" w:rsidRDefault="00551E85" w:rsidP="00DE611D">
            <w:pPr>
              <w:jc w:val="both"/>
              <w:rPr>
                <w:sz w:val="20"/>
                <w:szCs w:val="20"/>
                <w:lang w:eastAsia="de-DE"/>
              </w:rPr>
            </w:pPr>
            <w:r w:rsidRPr="00C16E0F">
              <w:rPr>
                <w:color w:val="000000"/>
                <w:sz w:val="20"/>
                <w:szCs w:val="20"/>
                <w:lang w:eastAsia="de-DE"/>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BDF7A88" w14:textId="77777777" w:rsidR="00551E85" w:rsidRPr="00C16E0F" w:rsidRDefault="00551E85" w:rsidP="00DE611D">
            <w:pPr>
              <w:jc w:val="both"/>
              <w:rPr>
                <w:sz w:val="20"/>
                <w:szCs w:val="20"/>
                <w:lang w:eastAsia="de-DE"/>
              </w:rPr>
            </w:pPr>
            <w:r w:rsidRPr="00C16E0F">
              <w:rPr>
                <w:color w:val="000000"/>
                <w:sz w:val="20"/>
                <w:szCs w:val="20"/>
                <w:lang w:eastAsia="de-DE"/>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w:t>
            </w:r>
            <w:r w:rsidRPr="00C16E0F">
              <w:rPr>
                <w:sz w:val="20"/>
                <w:szCs w:val="20"/>
                <w:lang w:eastAsia="de-DE"/>
              </w:rPr>
              <w:t>легалізований у встановленому законодавством України порядку, або засвідчений Учасником.</w:t>
            </w:r>
            <w:r w:rsidRPr="00C16E0F">
              <w:rPr>
                <w:color w:val="000000"/>
                <w:sz w:val="20"/>
                <w:szCs w:val="20"/>
                <w:lang w:eastAsia="de-DE"/>
              </w:rPr>
              <w:t xml:space="preserve"> Тексти повинні бути автентичними, визначальним є текст, викладений українською мовою.</w:t>
            </w:r>
          </w:p>
        </w:tc>
      </w:tr>
      <w:tr w:rsidR="00551E85" w:rsidRPr="00C16E0F" w14:paraId="1AD00C7A" w14:textId="77777777" w:rsidTr="00DE611D">
        <w:trPr>
          <w:trHeight w:val="522"/>
        </w:trPr>
        <w:tc>
          <w:tcPr>
            <w:tcW w:w="100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469E9" w14:textId="77777777" w:rsidR="00551E85" w:rsidRPr="00C16E0F" w:rsidRDefault="00551E85" w:rsidP="00DE611D">
            <w:pPr>
              <w:jc w:val="center"/>
              <w:rPr>
                <w:color w:val="000000"/>
                <w:sz w:val="20"/>
                <w:szCs w:val="20"/>
                <w:lang w:eastAsia="de-DE"/>
              </w:rPr>
            </w:pPr>
            <w:r w:rsidRPr="00C16E0F">
              <w:rPr>
                <w:b/>
                <w:bCs/>
                <w:color w:val="000000"/>
                <w:sz w:val="20"/>
                <w:szCs w:val="20"/>
                <w:lang w:eastAsia="de-DE"/>
              </w:rPr>
              <w:t>Розділ ІІ. Порядок унесення змін та надання роз’яснень до тендерної документації</w:t>
            </w:r>
          </w:p>
        </w:tc>
      </w:tr>
      <w:tr w:rsidR="00551E85" w:rsidRPr="00C16E0F" w14:paraId="3DA40BAB"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B6F53" w14:textId="77777777" w:rsidR="00551E85" w:rsidRPr="00C16E0F" w:rsidRDefault="00551E85" w:rsidP="00DE611D">
            <w:pPr>
              <w:rPr>
                <w:sz w:val="20"/>
                <w:szCs w:val="20"/>
                <w:lang w:eastAsia="de-DE"/>
              </w:rPr>
            </w:pPr>
            <w:r w:rsidRPr="00C16E0F">
              <w:rPr>
                <w:b/>
                <w:bCs/>
                <w:color w:val="000000"/>
                <w:sz w:val="20"/>
                <w:szCs w:val="20"/>
                <w:lang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A962D" w14:textId="77777777" w:rsidR="00551E85" w:rsidRPr="00C16E0F" w:rsidRDefault="00551E85" w:rsidP="00DE611D">
            <w:pPr>
              <w:rPr>
                <w:sz w:val="20"/>
                <w:szCs w:val="20"/>
                <w:lang w:eastAsia="de-DE"/>
              </w:rPr>
            </w:pPr>
            <w:r w:rsidRPr="00C16E0F">
              <w:rPr>
                <w:b/>
                <w:bCs/>
                <w:color w:val="000000"/>
                <w:sz w:val="20"/>
                <w:szCs w:val="20"/>
                <w:lang w:eastAsia="de-DE"/>
              </w:rPr>
              <w:t>Процедура надання роз’яснень щодо тендерної документації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FF9B8" w14:textId="77777777" w:rsidR="00551E85" w:rsidRPr="00C16E0F" w:rsidRDefault="00551E85" w:rsidP="00DE611D">
            <w:pPr>
              <w:jc w:val="both"/>
              <w:rPr>
                <w:sz w:val="20"/>
                <w:szCs w:val="20"/>
                <w:lang w:eastAsia="de-DE"/>
              </w:rPr>
            </w:pPr>
            <w:r w:rsidRPr="00C16E0F">
              <w:rPr>
                <w:color w:val="000000"/>
                <w:sz w:val="20"/>
                <w:szCs w:val="20"/>
                <w:lang w:eastAsia="de-DE"/>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відповідно до статті 10 Закону.</w:t>
            </w:r>
          </w:p>
          <w:p w14:paraId="4FEBB241" w14:textId="77777777" w:rsidR="00551E85" w:rsidRPr="00C16E0F" w:rsidRDefault="00551E85" w:rsidP="00DE611D">
            <w:pPr>
              <w:jc w:val="both"/>
              <w:rPr>
                <w:sz w:val="20"/>
                <w:szCs w:val="20"/>
                <w:lang w:eastAsia="de-DE"/>
              </w:rPr>
            </w:pPr>
            <w:r w:rsidRPr="00C16E0F">
              <w:rPr>
                <w:color w:val="000000"/>
                <w:sz w:val="20"/>
                <w:szCs w:val="20"/>
                <w:lang w:eastAsia="de-DE"/>
              </w:rPr>
              <w:t xml:space="preserve">1.2. У разі несвоєчасного надання замовником роз’яснень щодо змісту тендерної документації електронна система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автоматично призупиняє перебіг тендеру.</w:t>
            </w:r>
          </w:p>
          <w:p w14:paraId="20223A1D" w14:textId="77777777" w:rsidR="00551E85" w:rsidRPr="00C16E0F" w:rsidRDefault="00551E85" w:rsidP="00DE611D">
            <w:pPr>
              <w:jc w:val="both"/>
              <w:rPr>
                <w:sz w:val="20"/>
                <w:szCs w:val="20"/>
                <w:lang w:eastAsia="de-DE"/>
              </w:rPr>
            </w:pPr>
            <w:r w:rsidRPr="00C16E0F">
              <w:rPr>
                <w:color w:val="000000"/>
                <w:sz w:val="20"/>
                <w:szCs w:val="20"/>
                <w:lang w:eastAsia="de-DE"/>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із одночасним продовженням строку подання тендерних пропозицій не менше як на сім днів.</w:t>
            </w:r>
          </w:p>
          <w:p w14:paraId="5C1C1D7C" w14:textId="77777777" w:rsidR="00551E85" w:rsidRPr="00C16E0F" w:rsidRDefault="00551E85" w:rsidP="00DE611D">
            <w:pPr>
              <w:jc w:val="both"/>
              <w:rPr>
                <w:sz w:val="20"/>
                <w:szCs w:val="20"/>
                <w:lang w:eastAsia="de-DE"/>
              </w:rPr>
            </w:pPr>
            <w:r w:rsidRPr="00C16E0F">
              <w:rPr>
                <w:color w:val="000000"/>
                <w:sz w:val="20"/>
                <w:szCs w:val="20"/>
                <w:lang w:eastAsia="de-DE"/>
              </w:rPr>
              <w:t>1.4. Зазначена у цій частині інформація оприлюднюється замовником відповідно до статті 10 Закону.</w:t>
            </w:r>
          </w:p>
        </w:tc>
      </w:tr>
      <w:tr w:rsidR="00551E85" w:rsidRPr="00C16E0F" w14:paraId="0496B624"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06EFE" w14:textId="77777777" w:rsidR="00551E85" w:rsidRPr="00C16E0F" w:rsidRDefault="00551E85" w:rsidP="00DE611D">
            <w:pPr>
              <w:jc w:val="center"/>
              <w:rPr>
                <w:sz w:val="20"/>
                <w:szCs w:val="20"/>
                <w:lang w:eastAsia="de-DE"/>
              </w:rPr>
            </w:pPr>
            <w:r w:rsidRPr="00C16E0F">
              <w:rPr>
                <w:b/>
                <w:bCs/>
                <w:color w:val="000000"/>
                <w:sz w:val="20"/>
                <w:szCs w:val="20"/>
                <w:lang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EF83D" w14:textId="77777777" w:rsidR="00551E85" w:rsidRPr="00C16E0F" w:rsidRDefault="00551E85" w:rsidP="00DE611D">
            <w:pPr>
              <w:rPr>
                <w:sz w:val="20"/>
                <w:szCs w:val="20"/>
                <w:lang w:eastAsia="de-DE"/>
              </w:rPr>
            </w:pPr>
            <w:r w:rsidRPr="00C16E0F">
              <w:rPr>
                <w:b/>
                <w:bCs/>
                <w:color w:val="000000"/>
                <w:sz w:val="20"/>
                <w:szCs w:val="20"/>
                <w:lang w:eastAsia="de-DE"/>
              </w:rPr>
              <w:t>Унесення змін до тендерної документації</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62090" w14:textId="77777777" w:rsidR="00551E85" w:rsidRPr="00C16E0F" w:rsidRDefault="00551E85" w:rsidP="00DE611D">
            <w:pPr>
              <w:jc w:val="both"/>
              <w:rPr>
                <w:sz w:val="20"/>
                <w:szCs w:val="20"/>
                <w:lang w:eastAsia="de-DE"/>
              </w:rPr>
            </w:pPr>
            <w:r w:rsidRPr="00C16E0F">
              <w:rPr>
                <w:color w:val="000000"/>
                <w:sz w:val="20"/>
                <w:szCs w:val="20"/>
                <w:lang w:eastAsia="de-DE"/>
              </w:rPr>
              <w:t xml:space="preserve">2.1. Замовник має право з власної ініціативи або у разі усунення порушень законодавства у сфері публічних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16E0F">
              <w:rPr>
                <w:color w:val="000000"/>
                <w:sz w:val="20"/>
                <w:szCs w:val="20"/>
                <w:lang w:eastAsia="de-DE"/>
              </w:rPr>
              <w:t>внести</w:t>
            </w:r>
            <w:proofErr w:type="spellEnd"/>
            <w:r w:rsidRPr="00C16E0F">
              <w:rPr>
                <w:color w:val="000000"/>
                <w:sz w:val="20"/>
                <w:szCs w:val="20"/>
                <w:lang w:eastAsia="de-D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7AC1D6F" w14:textId="77777777" w:rsidR="00551E85" w:rsidRPr="00C16E0F" w:rsidRDefault="00551E85" w:rsidP="00DE611D">
            <w:pPr>
              <w:jc w:val="both"/>
              <w:rPr>
                <w:sz w:val="20"/>
                <w:szCs w:val="20"/>
                <w:lang w:eastAsia="de-DE"/>
              </w:rPr>
            </w:pPr>
            <w:r w:rsidRPr="00C16E0F">
              <w:rPr>
                <w:color w:val="000000"/>
                <w:sz w:val="20"/>
                <w:szCs w:val="20"/>
                <w:lang w:eastAsia="de-DE"/>
              </w:rPr>
              <w:t xml:space="preserve">2.2. Зміни, що вносяться замовником до тендерної документації, розміщуються та відображаються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у вигляді нової редакції тендерної документації додатково до початкової редакції тендерної документації. Замовник разом із змінами до </w:t>
            </w:r>
            <w:r w:rsidRPr="00C16E0F">
              <w:rPr>
                <w:color w:val="000000"/>
                <w:sz w:val="20"/>
                <w:szCs w:val="20"/>
                <w:lang w:eastAsia="de-DE"/>
              </w:rPr>
              <w:lastRenderedPageBreak/>
              <w:t>тендерної документації в окремому документі оприлюднює перелік змін, що вносяться.</w:t>
            </w:r>
          </w:p>
          <w:p w14:paraId="20F22589" w14:textId="77777777" w:rsidR="00551E85" w:rsidRPr="00C16E0F" w:rsidRDefault="00551E85" w:rsidP="00DE611D">
            <w:pPr>
              <w:jc w:val="both"/>
              <w:rPr>
                <w:sz w:val="20"/>
                <w:szCs w:val="20"/>
                <w:lang w:eastAsia="de-DE"/>
              </w:rPr>
            </w:pPr>
            <w:r w:rsidRPr="00C16E0F">
              <w:rPr>
                <w:color w:val="000000"/>
                <w:sz w:val="20"/>
                <w:szCs w:val="20"/>
                <w:lang w:eastAsia="de-DE"/>
              </w:rPr>
              <w:t>2.3. Зазначена у цій частині інформація оприлюднюється замовником відповідно до статті 10 Закону.</w:t>
            </w:r>
          </w:p>
        </w:tc>
      </w:tr>
      <w:tr w:rsidR="00551E85" w:rsidRPr="00C16E0F" w14:paraId="479BE6E8" w14:textId="77777777" w:rsidTr="00DE611D">
        <w:trPr>
          <w:trHeight w:val="522"/>
        </w:trPr>
        <w:tc>
          <w:tcPr>
            <w:tcW w:w="100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62D7D" w14:textId="77777777" w:rsidR="00551E85" w:rsidRPr="00C16E0F" w:rsidRDefault="00551E85" w:rsidP="00DE611D">
            <w:pPr>
              <w:jc w:val="center"/>
              <w:rPr>
                <w:color w:val="000000"/>
                <w:sz w:val="20"/>
                <w:szCs w:val="20"/>
                <w:lang w:eastAsia="de-DE"/>
              </w:rPr>
            </w:pPr>
            <w:r w:rsidRPr="00C16E0F">
              <w:rPr>
                <w:b/>
                <w:bCs/>
                <w:color w:val="000000"/>
                <w:sz w:val="20"/>
                <w:szCs w:val="20"/>
                <w:lang w:eastAsia="de-DE"/>
              </w:rPr>
              <w:lastRenderedPageBreak/>
              <w:t>Розділ ІІІ. Інструкція з підготовки тендерної пропозиції</w:t>
            </w:r>
          </w:p>
        </w:tc>
      </w:tr>
      <w:tr w:rsidR="00551E85" w:rsidRPr="00C16E0F" w14:paraId="5AA931FA"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62B99" w14:textId="77777777" w:rsidR="00551E85" w:rsidRPr="00C16E0F" w:rsidRDefault="00551E85" w:rsidP="00DE611D">
            <w:pPr>
              <w:jc w:val="center"/>
              <w:rPr>
                <w:sz w:val="20"/>
                <w:szCs w:val="20"/>
                <w:lang w:eastAsia="de-DE"/>
              </w:rPr>
            </w:pPr>
            <w:r w:rsidRPr="00C16E0F">
              <w:rPr>
                <w:b/>
                <w:bCs/>
                <w:color w:val="000000"/>
                <w:sz w:val="20"/>
                <w:szCs w:val="20"/>
                <w:lang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353D6" w14:textId="77777777" w:rsidR="00551E85" w:rsidRPr="00C16E0F" w:rsidRDefault="00551E85" w:rsidP="00DE611D">
            <w:pPr>
              <w:jc w:val="both"/>
              <w:rPr>
                <w:sz w:val="20"/>
                <w:szCs w:val="20"/>
                <w:lang w:eastAsia="de-DE"/>
              </w:rPr>
            </w:pPr>
            <w:r w:rsidRPr="00C16E0F">
              <w:rPr>
                <w:b/>
                <w:bCs/>
                <w:color w:val="000000"/>
                <w:sz w:val="20"/>
                <w:szCs w:val="20"/>
                <w:lang w:eastAsia="de-DE"/>
              </w:rPr>
              <w:t>Зміст і спосіб подання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42EFB"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xml:space="preserve">1.1. Тендерна пропозиція подається в електронному вигляді через електронну систему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1EB1EF0"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інформації та документів, що підтверджують відповідність учасника кваліфікаційним критеріям; </w:t>
            </w:r>
          </w:p>
          <w:p w14:paraId="240EA92B"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інформації щодо відповідності учасника вимогам, визначеним у статті 17 Закону;</w:t>
            </w:r>
          </w:p>
          <w:p w14:paraId="617C9123"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14:paraId="02D8E69A"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135139"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інших документів, необхідність подання яких у складі тендерної пропозиції передбачена умовами цієї документації.</w:t>
            </w:r>
          </w:p>
          <w:p w14:paraId="3E1FE927"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1.2. Кожен учасник має право подати тільки одну тендерну пропозицію.</w:t>
            </w:r>
          </w:p>
          <w:p w14:paraId="694047CB"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у вигляді </w:t>
            </w:r>
            <w:proofErr w:type="spellStart"/>
            <w:r w:rsidRPr="00C16E0F">
              <w:rPr>
                <w:color w:val="000000"/>
                <w:sz w:val="20"/>
                <w:szCs w:val="20"/>
                <w:lang w:eastAsia="de-DE"/>
              </w:rPr>
              <w:t>скан</w:t>
            </w:r>
            <w:proofErr w:type="spellEnd"/>
            <w:r w:rsidRPr="00C16E0F">
              <w:rPr>
                <w:color w:val="000000"/>
                <w:sz w:val="20"/>
                <w:szCs w:val="20"/>
                <w:lang w:eastAsia="de-DE"/>
              </w:rPr>
              <w:t xml:space="preserve">-копій придатних для </w:t>
            </w:r>
            <w:proofErr w:type="spellStart"/>
            <w:r w:rsidRPr="00C16E0F">
              <w:rPr>
                <w:color w:val="000000"/>
                <w:sz w:val="20"/>
                <w:szCs w:val="20"/>
                <w:lang w:eastAsia="de-DE"/>
              </w:rPr>
              <w:t>машинозчитування</w:t>
            </w:r>
            <w:proofErr w:type="spellEnd"/>
            <w:r w:rsidRPr="00C16E0F">
              <w:rPr>
                <w:color w:val="000000"/>
                <w:sz w:val="20"/>
                <w:szCs w:val="20"/>
                <w:lang w:eastAsia="de-DE"/>
              </w:rPr>
              <w:t xml:space="preserve"> (файли з розширенням «..</w:t>
            </w:r>
            <w:proofErr w:type="spellStart"/>
            <w:r w:rsidRPr="00C16E0F">
              <w:rPr>
                <w:color w:val="000000"/>
                <w:sz w:val="20"/>
                <w:szCs w:val="20"/>
                <w:lang w:eastAsia="de-DE"/>
              </w:rPr>
              <w:t>pdf</w:t>
            </w:r>
            <w:proofErr w:type="spellEnd"/>
            <w:r w:rsidRPr="00C16E0F">
              <w:rPr>
                <w:color w:val="000000"/>
                <w:sz w:val="20"/>
                <w:szCs w:val="20"/>
                <w:lang w:eastAsia="de-DE"/>
              </w:rPr>
              <w:t>.», «..</w:t>
            </w:r>
            <w:proofErr w:type="spellStart"/>
            <w:r w:rsidRPr="00C16E0F">
              <w:rPr>
                <w:color w:val="000000"/>
                <w:sz w:val="20"/>
                <w:szCs w:val="20"/>
                <w:lang w:eastAsia="de-DE"/>
              </w:rPr>
              <w:t>jpeg</w:t>
            </w:r>
            <w:proofErr w:type="spellEnd"/>
            <w:r w:rsidRPr="00C16E0F">
              <w:rPr>
                <w:color w:val="000000"/>
                <w:sz w:val="20"/>
                <w:szCs w:val="20"/>
                <w:lang w:eastAsia="de-DE"/>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16E0F">
              <w:rPr>
                <w:color w:val="000000"/>
                <w:sz w:val="20"/>
                <w:szCs w:val="20"/>
                <w:lang w:eastAsia="de-DE"/>
              </w:rPr>
              <w:t>скан</w:t>
            </w:r>
            <w:proofErr w:type="spellEnd"/>
            <w:r w:rsidRPr="00C16E0F">
              <w:rPr>
                <w:color w:val="000000"/>
                <w:sz w:val="20"/>
                <w:szCs w:val="20"/>
                <w:lang w:eastAsia="de-DE"/>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із накладанням кваліфікованого електронного підпису на кожен з таких документів (матеріал чи інформацію).</w:t>
            </w:r>
          </w:p>
          <w:p w14:paraId="620F33A6"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xml:space="preserve">1.4. Під час використання електронної системи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C3D5FA3"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w:t>
            </w:r>
            <w:r w:rsidRPr="00C16E0F">
              <w:rPr>
                <w:color w:val="000000"/>
                <w:sz w:val="20"/>
                <w:szCs w:val="20"/>
                <w:lang w:eastAsia="de-DE"/>
              </w:rPr>
              <w:lastRenderedPageBreak/>
              <w:t>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98AE57A"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У разі якщо тендерна пропозиція подається об'єднанням учасників, до неї обов'язково включається документ про створення такого об'єднання.  </w:t>
            </w:r>
          </w:p>
          <w:p w14:paraId="40925D80"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19CBB8" w14:textId="77777777" w:rsidR="00551E85" w:rsidRPr="00C16E0F" w:rsidRDefault="00551E85" w:rsidP="00DE611D">
            <w:pPr>
              <w:ind w:left="-21" w:hanging="21"/>
              <w:jc w:val="both"/>
              <w:rPr>
                <w:sz w:val="20"/>
                <w:szCs w:val="20"/>
                <w:lang w:eastAsia="de-DE"/>
              </w:rPr>
            </w:pPr>
            <w:r w:rsidRPr="00C16E0F">
              <w:rPr>
                <w:color w:val="000000"/>
                <w:sz w:val="20"/>
                <w:szCs w:val="20"/>
                <w:lang w:eastAsia="de-DE"/>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51E85" w:rsidRPr="00C16E0F" w14:paraId="172B0C91" w14:textId="77777777" w:rsidTr="00DE611D">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F1F62" w14:textId="77777777" w:rsidR="00551E85" w:rsidRPr="00C16E0F" w:rsidRDefault="00551E85" w:rsidP="00DE611D">
            <w:pPr>
              <w:rPr>
                <w:sz w:val="20"/>
                <w:szCs w:val="20"/>
                <w:lang w:eastAsia="de-DE"/>
              </w:rPr>
            </w:pPr>
            <w:r w:rsidRPr="00C16E0F">
              <w:rPr>
                <w:b/>
                <w:bCs/>
                <w:color w:val="000000"/>
                <w:sz w:val="20"/>
                <w:szCs w:val="20"/>
                <w:lang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3CB18" w14:textId="77777777" w:rsidR="00551E85" w:rsidRPr="00C16E0F" w:rsidRDefault="00551E85" w:rsidP="00DE611D">
            <w:pPr>
              <w:rPr>
                <w:sz w:val="20"/>
                <w:szCs w:val="20"/>
                <w:lang w:eastAsia="de-DE"/>
              </w:rPr>
            </w:pPr>
            <w:r w:rsidRPr="00C16E0F">
              <w:rPr>
                <w:b/>
                <w:bCs/>
                <w:color w:val="000000"/>
                <w:sz w:val="20"/>
                <w:szCs w:val="20"/>
                <w:lang w:eastAsia="de-DE"/>
              </w:rPr>
              <w:t>Забезпечення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31F0E" w14:textId="77777777" w:rsidR="00551E85" w:rsidRPr="00C16E0F" w:rsidRDefault="00551E85" w:rsidP="00DE611D">
            <w:pPr>
              <w:rPr>
                <w:sz w:val="20"/>
                <w:szCs w:val="20"/>
                <w:lang w:eastAsia="de-DE"/>
              </w:rPr>
            </w:pPr>
            <w:r w:rsidRPr="00C16E0F">
              <w:rPr>
                <w:color w:val="000000"/>
                <w:sz w:val="20"/>
                <w:szCs w:val="20"/>
                <w:lang w:eastAsia="de-DE"/>
              </w:rPr>
              <w:t>Забезпечення тендерної пропозиції не вимагається.</w:t>
            </w:r>
          </w:p>
        </w:tc>
      </w:tr>
      <w:tr w:rsidR="00551E85" w:rsidRPr="00C16E0F" w14:paraId="0E9D4C82"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DDE28" w14:textId="77777777" w:rsidR="00551E85" w:rsidRPr="00C16E0F" w:rsidRDefault="00551E85" w:rsidP="00DE611D">
            <w:pPr>
              <w:rPr>
                <w:sz w:val="20"/>
                <w:szCs w:val="20"/>
                <w:lang w:eastAsia="de-DE"/>
              </w:rPr>
            </w:pPr>
            <w:r w:rsidRPr="00C16E0F">
              <w:rPr>
                <w:b/>
                <w:bCs/>
                <w:color w:val="000000"/>
                <w:sz w:val="20"/>
                <w:szCs w:val="20"/>
                <w:lang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08950" w14:textId="77777777" w:rsidR="00551E85" w:rsidRPr="00C16E0F" w:rsidRDefault="00551E85" w:rsidP="00DE611D">
            <w:pPr>
              <w:rPr>
                <w:sz w:val="20"/>
                <w:szCs w:val="20"/>
                <w:lang w:eastAsia="de-DE"/>
              </w:rPr>
            </w:pPr>
            <w:r w:rsidRPr="00C16E0F">
              <w:rPr>
                <w:b/>
                <w:bCs/>
                <w:color w:val="000000"/>
                <w:sz w:val="20"/>
                <w:szCs w:val="20"/>
                <w:lang w:eastAsia="de-DE"/>
              </w:rPr>
              <w:t>Умови повернення чи неповернення забезпечення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0814C" w14:textId="77777777" w:rsidR="00551E85" w:rsidRPr="00C16E0F" w:rsidRDefault="00551E85" w:rsidP="00DE611D">
            <w:pPr>
              <w:snapToGrid w:val="0"/>
              <w:jc w:val="both"/>
              <w:rPr>
                <w:bCs/>
                <w:color w:val="121212"/>
                <w:sz w:val="20"/>
                <w:szCs w:val="20"/>
                <w:lang w:eastAsia="de-DE"/>
              </w:rPr>
            </w:pPr>
            <w:r w:rsidRPr="00C16E0F">
              <w:rPr>
                <w:color w:val="000000"/>
                <w:sz w:val="20"/>
                <w:szCs w:val="20"/>
                <w:lang w:eastAsia="de-DE"/>
              </w:rPr>
              <w:t>Забезпечення тендерної пропозиції не вимагається.</w:t>
            </w:r>
          </w:p>
        </w:tc>
      </w:tr>
      <w:tr w:rsidR="00551E85" w:rsidRPr="00C16E0F" w14:paraId="23467DE5"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CC010" w14:textId="77777777" w:rsidR="00551E85" w:rsidRPr="00C16E0F" w:rsidRDefault="00551E85" w:rsidP="00DE611D">
            <w:pPr>
              <w:rPr>
                <w:sz w:val="20"/>
                <w:szCs w:val="20"/>
                <w:lang w:eastAsia="de-DE"/>
              </w:rPr>
            </w:pPr>
            <w:r w:rsidRPr="00C16E0F">
              <w:rPr>
                <w:b/>
                <w:bCs/>
                <w:color w:val="000000"/>
                <w:sz w:val="20"/>
                <w:szCs w:val="20"/>
                <w:lang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0FF6E" w14:textId="77777777" w:rsidR="00551E85" w:rsidRPr="00C16E0F" w:rsidRDefault="00551E85" w:rsidP="00DE611D">
            <w:pPr>
              <w:rPr>
                <w:sz w:val="20"/>
                <w:szCs w:val="20"/>
                <w:lang w:eastAsia="de-DE"/>
              </w:rPr>
            </w:pPr>
            <w:r w:rsidRPr="00C16E0F">
              <w:rPr>
                <w:b/>
                <w:bCs/>
                <w:color w:val="000000"/>
                <w:sz w:val="20"/>
                <w:szCs w:val="20"/>
                <w:lang w:eastAsia="de-DE"/>
              </w:rPr>
              <w:t>Строк дії тендерної пропозиції, протягом якого тендерні пропозиції вважаються дійсними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3DBBA" w14:textId="77777777" w:rsidR="00551E85" w:rsidRPr="00C16E0F" w:rsidRDefault="00551E85" w:rsidP="00DE611D">
            <w:pPr>
              <w:jc w:val="both"/>
              <w:rPr>
                <w:sz w:val="20"/>
                <w:szCs w:val="20"/>
                <w:lang w:eastAsia="de-DE"/>
              </w:rPr>
            </w:pPr>
            <w:r w:rsidRPr="00C16E0F">
              <w:rPr>
                <w:color w:val="000000"/>
                <w:sz w:val="20"/>
                <w:szCs w:val="20"/>
                <w:lang w:eastAsia="de-DE"/>
              </w:rPr>
              <w:t>4.1. Тендерні пропозиції вважаються дійсними протягом 90 днів із дати кінцевого строку подання тендерних пропозицій.</w:t>
            </w:r>
          </w:p>
          <w:p w14:paraId="54515452" w14:textId="77777777" w:rsidR="00551E85" w:rsidRPr="00C16E0F" w:rsidRDefault="00551E85" w:rsidP="00DE611D">
            <w:pPr>
              <w:jc w:val="both"/>
              <w:rPr>
                <w:sz w:val="20"/>
                <w:szCs w:val="20"/>
                <w:lang w:eastAsia="de-DE"/>
              </w:rPr>
            </w:pPr>
            <w:r w:rsidRPr="00C16E0F">
              <w:rPr>
                <w:color w:val="000000"/>
                <w:sz w:val="20"/>
                <w:szCs w:val="20"/>
                <w:lang w:eastAsia="de-D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F1CC141" w14:textId="77777777" w:rsidR="00551E85" w:rsidRPr="00C16E0F" w:rsidRDefault="00551E85" w:rsidP="00DE611D">
            <w:pPr>
              <w:jc w:val="both"/>
              <w:rPr>
                <w:sz w:val="20"/>
                <w:szCs w:val="20"/>
                <w:lang w:eastAsia="de-DE"/>
              </w:rPr>
            </w:pPr>
            <w:r w:rsidRPr="00C16E0F">
              <w:rPr>
                <w:color w:val="000000"/>
                <w:sz w:val="20"/>
                <w:szCs w:val="20"/>
                <w:lang w:eastAsia="de-DE"/>
              </w:rPr>
              <w:t>відхилити таку вимогу;</w:t>
            </w:r>
          </w:p>
          <w:p w14:paraId="1D2EB0EF" w14:textId="77777777" w:rsidR="00551E85" w:rsidRPr="00C16E0F" w:rsidRDefault="00551E85" w:rsidP="00DE611D">
            <w:pPr>
              <w:jc w:val="both"/>
              <w:rPr>
                <w:sz w:val="20"/>
                <w:szCs w:val="20"/>
                <w:lang w:eastAsia="de-DE"/>
              </w:rPr>
            </w:pPr>
            <w:r w:rsidRPr="00C16E0F">
              <w:rPr>
                <w:color w:val="000000"/>
                <w:sz w:val="20"/>
                <w:szCs w:val="20"/>
                <w:lang w:eastAsia="de-DE"/>
              </w:rPr>
              <w:t>погодитися з вимогою та продовжити строк дії поданої ним тендерної пропозиції.</w:t>
            </w:r>
          </w:p>
        </w:tc>
      </w:tr>
      <w:tr w:rsidR="00551E85" w:rsidRPr="00C16E0F" w14:paraId="6A7E09A1"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86F17" w14:textId="77777777" w:rsidR="00551E85" w:rsidRPr="00C16E0F" w:rsidRDefault="00551E85" w:rsidP="00DE611D">
            <w:pPr>
              <w:rPr>
                <w:sz w:val="20"/>
                <w:szCs w:val="20"/>
                <w:lang w:eastAsia="de-DE"/>
              </w:rPr>
            </w:pPr>
            <w:r w:rsidRPr="00C16E0F">
              <w:rPr>
                <w:b/>
                <w:bCs/>
                <w:color w:val="000000"/>
                <w:sz w:val="20"/>
                <w:szCs w:val="20"/>
                <w:lang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AA855" w14:textId="77777777" w:rsidR="00551E85" w:rsidRPr="00C16E0F" w:rsidRDefault="00551E85" w:rsidP="00DE611D">
            <w:pPr>
              <w:rPr>
                <w:sz w:val="20"/>
                <w:szCs w:val="20"/>
                <w:lang w:eastAsia="de-DE"/>
              </w:rPr>
            </w:pPr>
            <w:r w:rsidRPr="00C16E0F">
              <w:rPr>
                <w:b/>
                <w:bCs/>
                <w:color w:val="000000"/>
                <w:sz w:val="20"/>
                <w:szCs w:val="20"/>
                <w:lang w:eastAsia="de-DE"/>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F08C30F" w14:textId="77777777" w:rsidR="00551E85" w:rsidRPr="00C16E0F" w:rsidRDefault="00551E85" w:rsidP="00DE611D">
            <w:pPr>
              <w:rPr>
                <w:sz w:val="20"/>
                <w:szCs w:val="20"/>
                <w:lang w:eastAsia="de-DE"/>
              </w:rPr>
            </w:pPr>
            <w:r w:rsidRPr="00C16E0F">
              <w:rPr>
                <w:b/>
                <w:bCs/>
                <w:color w:val="000000"/>
                <w:sz w:val="20"/>
                <w:szCs w:val="20"/>
                <w:lang w:eastAsia="de-DE"/>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FEBCA"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 xml:space="preserve">5.1. </w:t>
            </w:r>
            <w:r w:rsidRPr="00C16E0F">
              <w:rPr>
                <w:sz w:val="20"/>
                <w:szCs w:val="20"/>
                <w:lang w:eastAsia="de-DE"/>
              </w:rPr>
              <w:t xml:space="preserve">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 майна в користуванні із зазначенням підстав (оренда, позичка, господарське відання тощо) та </w:t>
            </w:r>
            <w:r w:rsidRPr="00C16E0F">
              <w:rPr>
                <w:i/>
                <w:sz w:val="20"/>
                <w:szCs w:val="20"/>
                <w:u w:val="single"/>
                <w:lang w:eastAsia="de-DE"/>
              </w:rPr>
              <w:t>обов’язково вказати</w:t>
            </w:r>
            <w:r w:rsidRPr="00C16E0F">
              <w:rPr>
                <w:sz w:val="20"/>
                <w:szCs w:val="20"/>
                <w:lang w:eastAsia="de-DE"/>
              </w:rPr>
              <w:t xml:space="preserve">: найменування, місцезнаходження, контактний телефон, ідентифікаційний код суб’єкта господарювання, з яким укладено такий договір, а також </w:t>
            </w:r>
            <w:proofErr w:type="spellStart"/>
            <w:r w:rsidRPr="00C16E0F">
              <w:rPr>
                <w:sz w:val="20"/>
                <w:szCs w:val="20"/>
                <w:lang w:eastAsia="de-DE"/>
              </w:rPr>
              <w:t>валідний</w:t>
            </w:r>
            <w:proofErr w:type="spellEnd"/>
            <w:r w:rsidRPr="00C16E0F">
              <w:rPr>
                <w:sz w:val="20"/>
                <w:szCs w:val="20"/>
                <w:lang w:eastAsia="de-DE"/>
              </w:rPr>
              <w:t xml:space="preserve"> строк (термін) дії такого договору. В довідці обов’язково зазначити про наявність:</w:t>
            </w:r>
          </w:p>
          <w:p w14:paraId="0F75A051" w14:textId="77777777" w:rsidR="00551E85" w:rsidRPr="00C16E0F" w:rsidRDefault="00551E85" w:rsidP="00DE611D">
            <w:pPr>
              <w:shd w:val="clear" w:color="auto" w:fill="FFFFFF"/>
              <w:jc w:val="both"/>
              <w:rPr>
                <w:sz w:val="20"/>
                <w:szCs w:val="20"/>
                <w:lang w:val="ru-RU" w:eastAsia="de-DE"/>
              </w:rPr>
            </w:pPr>
            <w:r w:rsidRPr="00C16E0F">
              <w:rPr>
                <w:sz w:val="20"/>
                <w:szCs w:val="20"/>
                <w:lang w:eastAsia="de-DE"/>
              </w:rPr>
              <w:t>- автомобілів (у кількості не менше двох одиниць);</w:t>
            </w:r>
          </w:p>
          <w:p w14:paraId="2E9407B0" w14:textId="77777777" w:rsidR="00551E85" w:rsidRPr="00C16E0F" w:rsidRDefault="00551E85" w:rsidP="00DE611D">
            <w:pPr>
              <w:shd w:val="clear" w:color="auto" w:fill="FFFFFF"/>
              <w:jc w:val="both"/>
              <w:rPr>
                <w:sz w:val="20"/>
                <w:szCs w:val="20"/>
                <w:lang w:val="ru-RU" w:eastAsia="de-DE"/>
              </w:rPr>
            </w:pPr>
            <w:r w:rsidRPr="00C16E0F">
              <w:rPr>
                <w:sz w:val="20"/>
                <w:szCs w:val="20"/>
                <w:lang w:val="ru-RU" w:eastAsia="de-DE"/>
              </w:rPr>
              <w:t xml:space="preserve">- </w:t>
            </w:r>
            <w:proofErr w:type="spellStart"/>
            <w:r w:rsidRPr="00C16E0F">
              <w:rPr>
                <w:sz w:val="20"/>
                <w:szCs w:val="20"/>
                <w:lang w:val="ru-RU" w:eastAsia="de-DE"/>
              </w:rPr>
              <w:t>офісне</w:t>
            </w:r>
            <w:proofErr w:type="spellEnd"/>
            <w:r w:rsidRPr="00C16E0F">
              <w:rPr>
                <w:sz w:val="20"/>
                <w:szCs w:val="20"/>
                <w:lang w:val="ru-RU" w:eastAsia="de-DE"/>
              </w:rPr>
              <w:t xml:space="preserve"> </w:t>
            </w:r>
            <w:proofErr w:type="spellStart"/>
            <w:r w:rsidRPr="00C16E0F">
              <w:rPr>
                <w:sz w:val="20"/>
                <w:szCs w:val="20"/>
                <w:lang w:val="ru-RU" w:eastAsia="de-DE"/>
              </w:rPr>
              <w:t>приміщення</w:t>
            </w:r>
            <w:proofErr w:type="spellEnd"/>
            <w:r w:rsidRPr="00C16E0F">
              <w:rPr>
                <w:sz w:val="20"/>
                <w:szCs w:val="20"/>
                <w:lang w:val="ru-RU" w:eastAsia="de-DE"/>
              </w:rPr>
              <w:t>;</w:t>
            </w:r>
          </w:p>
          <w:p w14:paraId="7FF7B09E" w14:textId="77777777" w:rsidR="00551E85" w:rsidRDefault="00551E85" w:rsidP="00DE611D">
            <w:pPr>
              <w:shd w:val="clear" w:color="auto" w:fill="FFFFFF"/>
              <w:jc w:val="both"/>
              <w:rPr>
                <w:sz w:val="20"/>
                <w:szCs w:val="20"/>
                <w:lang w:val="ru-RU" w:eastAsia="de-DE"/>
              </w:rPr>
            </w:pPr>
            <w:r w:rsidRPr="00C16E0F">
              <w:rPr>
                <w:sz w:val="20"/>
                <w:szCs w:val="20"/>
                <w:lang w:val="ru-RU" w:eastAsia="de-DE"/>
              </w:rPr>
              <w:t xml:space="preserve">- </w:t>
            </w:r>
            <w:proofErr w:type="spellStart"/>
            <w:r w:rsidRPr="00C16E0F">
              <w:rPr>
                <w:sz w:val="20"/>
                <w:szCs w:val="20"/>
                <w:lang w:val="ru-RU" w:eastAsia="de-DE"/>
              </w:rPr>
              <w:t>тренувальна</w:t>
            </w:r>
            <w:proofErr w:type="spellEnd"/>
            <w:r w:rsidRPr="00C16E0F">
              <w:rPr>
                <w:sz w:val="20"/>
                <w:szCs w:val="20"/>
                <w:lang w:val="ru-RU" w:eastAsia="de-DE"/>
              </w:rPr>
              <w:t xml:space="preserve"> база</w:t>
            </w:r>
            <w:r>
              <w:rPr>
                <w:sz w:val="20"/>
                <w:szCs w:val="20"/>
                <w:lang w:val="ru-RU" w:eastAsia="de-DE"/>
              </w:rPr>
              <w:t>.</w:t>
            </w:r>
          </w:p>
          <w:p w14:paraId="5C3F9AC1" w14:textId="77777777" w:rsidR="00551E85" w:rsidRPr="00100498" w:rsidRDefault="00551E85" w:rsidP="00DE611D">
            <w:pPr>
              <w:shd w:val="clear" w:color="auto" w:fill="FFFFFF"/>
              <w:jc w:val="both"/>
              <w:rPr>
                <w:sz w:val="20"/>
                <w:szCs w:val="20"/>
                <w:lang w:eastAsia="de-DE"/>
              </w:rPr>
            </w:pPr>
            <w:r w:rsidRPr="00100498">
              <w:rPr>
                <w:sz w:val="20"/>
                <w:szCs w:val="20"/>
                <w:lang w:eastAsia="de-DE"/>
              </w:rPr>
              <w:t>Зазначена в довідці інформація має бути підтверджена документально (надати витяги з державних реєстрів, свідоцтва, договори тощо).</w:t>
            </w:r>
          </w:p>
          <w:p w14:paraId="0F20B39C" w14:textId="77777777" w:rsidR="00551E85" w:rsidRPr="00C16E0F" w:rsidRDefault="00551E85" w:rsidP="00DE611D">
            <w:pPr>
              <w:shd w:val="clear" w:color="auto" w:fill="FFFFFF"/>
              <w:jc w:val="both"/>
              <w:rPr>
                <w:sz w:val="20"/>
                <w:szCs w:val="20"/>
                <w:lang w:eastAsia="de-DE"/>
              </w:rPr>
            </w:pPr>
            <w:r w:rsidRPr="00C16E0F">
              <w:rPr>
                <w:sz w:val="20"/>
                <w:szCs w:val="20"/>
                <w:lang w:val="ru-RU" w:eastAsia="de-DE"/>
              </w:rPr>
              <w:t>1</w:t>
            </w:r>
            <w:r w:rsidRPr="00C16E0F">
              <w:rPr>
                <w:sz w:val="20"/>
                <w:szCs w:val="20"/>
                <w:lang w:eastAsia="de-DE"/>
              </w:rPr>
              <w:t>)</w:t>
            </w:r>
            <w:r w:rsidRPr="00C16E0F">
              <w:rPr>
                <w:sz w:val="20"/>
                <w:szCs w:val="20"/>
                <w:lang w:val="ru-RU" w:eastAsia="de-DE"/>
              </w:rPr>
              <w:t xml:space="preserve"> </w:t>
            </w:r>
            <w:r w:rsidRPr="00C16E0F">
              <w:rPr>
                <w:sz w:val="20"/>
                <w:szCs w:val="20"/>
                <w:lang w:eastAsia="de-DE"/>
              </w:rPr>
              <w:t xml:space="preserve">Гарантійний лист про те, що учасник підтверджує наявність тренувальної бази </w:t>
            </w:r>
            <w:proofErr w:type="gramStart"/>
            <w:r w:rsidRPr="00C16E0F">
              <w:rPr>
                <w:sz w:val="20"/>
                <w:szCs w:val="20"/>
                <w:lang w:eastAsia="de-DE"/>
              </w:rPr>
              <w:t>для персоналу</w:t>
            </w:r>
            <w:proofErr w:type="gramEnd"/>
            <w:r w:rsidRPr="00C16E0F">
              <w:rPr>
                <w:sz w:val="20"/>
                <w:szCs w:val="20"/>
                <w:lang w:eastAsia="de-DE"/>
              </w:rPr>
              <w:t xml:space="preserve"> з необхідним обладнанням та інвентарем для тренувань або персоналізовані абонементи в тренувальних залах.</w:t>
            </w:r>
          </w:p>
          <w:p w14:paraId="749724CF" w14:textId="77777777" w:rsidR="00551E85" w:rsidRPr="00C16E0F" w:rsidRDefault="00551E85" w:rsidP="00DE611D">
            <w:pPr>
              <w:shd w:val="clear" w:color="auto" w:fill="FFFFFF"/>
              <w:jc w:val="both"/>
              <w:rPr>
                <w:i/>
                <w:sz w:val="20"/>
                <w:szCs w:val="20"/>
                <w:lang w:eastAsia="de-DE"/>
              </w:rPr>
            </w:pPr>
            <w:r w:rsidRPr="00C16E0F">
              <w:rPr>
                <w:i/>
                <w:sz w:val="20"/>
                <w:szCs w:val="20"/>
                <w:lang w:eastAsia="de-DE"/>
              </w:rPr>
              <w:t xml:space="preserve">      Зазначена в гарантійному листі інформація щодо тренувальної бази має бути підтверджена документально (надати витяги з державних реєстрів</w:t>
            </w:r>
            <w:r w:rsidRPr="00C16E0F">
              <w:rPr>
                <w:i/>
                <w:sz w:val="20"/>
                <w:szCs w:val="20"/>
                <w:lang w:val="ru-RU" w:eastAsia="de-DE"/>
              </w:rPr>
              <w:t>,</w:t>
            </w:r>
            <w:r w:rsidRPr="00C16E0F">
              <w:rPr>
                <w:i/>
                <w:sz w:val="20"/>
                <w:szCs w:val="20"/>
                <w:lang w:eastAsia="de-DE"/>
              </w:rPr>
              <w:t xml:space="preserve"> договори</w:t>
            </w:r>
            <w:r w:rsidRPr="00C16E0F">
              <w:rPr>
                <w:i/>
                <w:sz w:val="20"/>
                <w:szCs w:val="20"/>
                <w:lang w:val="ru-RU" w:eastAsia="de-DE"/>
              </w:rPr>
              <w:t xml:space="preserve"> (</w:t>
            </w:r>
            <w:proofErr w:type="spellStart"/>
            <w:r w:rsidRPr="00C16E0F">
              <w:rPr>
                <w:i/>
                <w:sz w:val="20"/>
                <w:szCs w:val="20"/>
                <w:lang w:val="ru-RU" w:eastAsia="de-DE"/>
              </w:rPr>
              <w:t>оренди</w:t>
            </w:r>
            <w:proofErr w:type="spellEnd"/>
            <w:r w:rsidRPr="00C16E0F">
              <w:rPr>
                <w:i/>
                <w:sz w:val="20"/>
                <w:szCs w:val="20"/>
                <w:lang w:val="ru-RU" w:eastAsia="de-DE"/>
              </w:rPr>
              <w:t xml:space="preserve">, </w:t>
            </w:r>
            <w:proofErr w:type="spellStart"/>
            <w:r w:rsidRPr="00C16E0F">
              <w:rPr>
                <w:i/>
                <w:sz w:val="20"/>
                <w:szCs w:val="20"/>
                <w:lang w:val="ru-RU" w:eastAsia="de-DE"/>
              </w:rPr>
              <w:t>суборенди</w:t>
            </w:r>
            <w:proofErr w:type="spellEnd"/>
            <w:r w:rsidRPr="00C16E0F">
              <w:rPr>
                <w:i/>
                <w:sz w:val="20"/>
                <w:szCs w:val="20"/>
                <w:lang w:val="ru-RU" w:eastAsia="de-DE"/>
              </w:rPr>
              <w:t>)</w:t>
            </w:r>
            <w:r w:rsidRPr="00C16E0F">
              <w:rPr>
                <w:i/>
                <w:sz w:val="20"/>
                <w:szCs w:val="20"/>
                <w:lang w:eastAsia="de-DE"/>
              </w:rPr>
              <w:t>, персоналізовані абоненти в тренувальний зал тощо).</w:t>
            </w:r>
          </w:p>
          <w:p w14:paraId="656C21CB" w14:textId="77777777" w:rsidR="00551E85" w:rsidRPr="00C16E0F" w:rsidRDefault="00551E85" w:rsidP="00DE611D">
            <w:pPr>
              <w:keepNext/>
              <w:keepLines/>
              <w:jc w:val="both"/>
              <w:rPr>
                <w:sz w:val="20"/>
                <w:szCs w:val="20"/>
              </w:rPr>
            </w:pPr>
            <w:r w:rsidRPr="00C16E0F">
              <w:rPr>
                <w:sz w:val="20"/>
                <w:szCs w:val="20"/>
              </w:rPr>
              <w:t xml:space="preserve">   </w:t>
            </w:r>
            <w:r w:rsidRPr="00C16E0F">
              <w:rPr>
                <w:sz w:val="20"/>
                <w:szCs w:val="20"/>
                <w:lang w:val="ru-RU"/>
              </w:rPr>
              <w:t>2</w:t>
            </w:r>
            <w:r w:rsidRPr="00C16E0F">
              <w:rPr>
                <w:sz w:val="20"/>
                <w:szCs w:val="20"/>
              </w:rPr>
              <w:t xml:space="preserve">) </w:t>
            </w:r>
            <w:r w:rsidRPr="00C16E0F">
              <w:rPr>
                <w:rFonts w:ascii="Times New Roman CYR" w:hAnsi="Times New Roman CYR" w:cs="Times New Roman CYR"/>
                <w:sz w:val="20"/>
                <w:szCs w:val="20"/>
                <w:lang w:eastAsia="zh-CN"/>
              </w:rPr>
              <w:t xml:space="preserve"> Довідка про наявність відповідальної особи за охорону праці на підприємстві.</w:t>
            </w:r>
          </w:p>
          <w:p w14:paraId="005947AF" w14:textId="77777777" w:rsidR="00551E85" w:rsidRPr="00C16E0F" w:rsidRDefault="00551E85" w:rsidP="00DE611D">
            <w:pPr>
              <w:keepNext/>
              <w:keepLines/>
              <w:jc w:val="both"/>
              <w:rPr>
                <w:sz w:val="20"/>
                <w:szCs w:val="20"/>
                <w:lang w:val="ru-RU"/>
              </w:rPr>
            </w:pPr>
            <w:r w:rsidRPr="00C16E0F">
              <w:rPr>
                <w:rFonts w:ascii="Times New Roman CYR" w:hAnsi="Times New Roman CYR" w:cs="Times New Roman CYR"/>
                <w:sz w:val="20"/>
                <w:szCs w:val="20"/>
                <w:lang w:eastAsia="zh-CN"/>
              </w:rPr>
              <w:t>В додаток до довідки надати копію наказу про призначення відповідальної особи за охорону праці на підприємстві</w:t>
            </w:r>
            <w:r w:rsidRPr="00C16E0F">
              <w:rPr>
                <w:rFonts w:ascii="Times New Roman CYR" w:hAnsi="Times New Roman CYR" w:cs="Times New Roman CYR"/>
                <w:sz w:val="20"/>
                <w:szCs w:val="20"/>
                <w:lang w:val="ru-RU" w:eastAsia="zh-CN"/>
              </w:rPr>
              <w:t>.</w:t>
            </w:r>
          </w:p>
          <w:p w14:paraId="7C1FBD5E" w14:textId="77777777" w:rsidR="00551E85" w:rsidRPr="00C16E0F" w:rsidRDefault="00551E85" w:rsidP="00DE611D">
            <w:pPr>
              <w:widowControl w:val="0"/>
              <w:suppressAutoHyphens/>
              <w:jc w:val="both"/>
              <w:rPr>
                <w:sz w:val="20"/>
                <w:szCs w:val="20"/>
                <w:lang w:eastAsia="zh-CN"/>
              </w:rPr>
            </w:pPr>
            <w:r w:rsidRPr="00C16E0F">
              <w:rPr>
                <w:sz w:val="20"/>
                <w:szCs w:val="20"/>
              </w:rPr>
              <w:lastRenderedPageBreak/>
              <w:t xml:space="preserve">   3)</w:t>
            </w:r>
            <w:r w:rsidRPr="00C16E0F">
              <w:rPr>
                <w:sz w:val="20"/>
                <w:szCs w:val="20"/>
                <w:lang w:eastAsia="zh-CN"/>
              </w:rPr>
              <w:t xml:space="preserve"> Довідка у довільній формі на підтвердження досвіду виконання аналогічних договорів за предметом закупівлі (в кількості не </w:t>
            </w:r>
            <w:r>
              <w:rPr>
                <w:sz w:val="20"/>
                <w:szCs w:val="20"/>
                <w:lang w:eastAsia="zh-CN"/>
              </w:rPr>
              <w:t xml:space="preserve">менше </w:t>
            </w:r>
            <w:r w:rsidRPr="00100498">
              <w:rPr>
                <w:sz w:val="20"/>
                <w:szCs w:val="20"/>
                <w:lang w:eastAsia="zh-CN"/>
              </w:rPr>
              <w:t>5</w:t>
            </w:r>
            <w:r w:rsidRPr="00C16E0F">
              <w:rPr>
                <w:sz w:val="20"/>
                <w:szCs w:val="20"/>
                <w:lang w:eastAsia="zh-CN"/>
              </w:rPr>
              <w:t>), що вказані учасником в довідці, з додатками та первинні документи на підтвердження належного виконання договірних зобов’язань.                                                                                                             4) С</w:t>
            </w:r>
            <w:r w:rsidRPr="00C16E0F">
              <w:rPr>
                <w:rFonts w:ascii="Times New Roman CYR" w:hAnsi="Times New Roman CYR" w:cs="Times New Roman CYR"/>
                <w:sz w:val="20"/>
                <w:szCs w:val="20"/>
              </w:rPr>
              <w:t>хвальні листи-відгуки</w:t>
            </w:r>
            <w:r w:rsidRPr="00C16E0F">
              <w:rPr>
                <w:rFonts w:cs="Times New Roman CYR"/>
                <w:sz w:val="20"/>
                <w:szCs w:val="20"/>
              </w:rPr>
              <w:t xml:space="preserve"> </w:t>
            </w:r>
            <w:r w:rsidRPr="00C16E0F">
              <w:rPr>
                <w:rFonts w:ascii="Times New Roman CYR" w:hAnsi="Times New Roman CYR" w:cs="Times New Roman CYR"/>
                <w:sz w:val="20"/>
                <w:szCs w:val="20"/>
              </w:rPr>
              <w:t xml:space="preserve">від підприємств (установ, організацій), для яких учасником </w:t>
            </w:r>
            <w:r w:rsidRPr="00C16E0F">
              <w:rPr>
                <w:sz w:val="20"/>
                <w:szCs w:val="20"/>
                <w:lang w:eastAsia="zh-CN"/>
              </w:rPr>
              <w:t xml:space="preserve">виконувалися  надані аналогічні договори. Листи-відгуки мають бути надані на усі договори, вказані учасником в довідці, оформлені  на бланку підприємства – замовника (отримувача охоронних послуг) з вихідним номером і датою, та містити інформацію про номер договору, дату його укладання, предмет договору, строк та місце надання послуг, контакти уповноваженої особи підприємства – замовника (отримувача охоронних послуг), про якість надаваних послуг та відсутність претензій до виконавця тощо; скріплені підписом та печаткою підприємства – замовника (отримувача охоронних послуг). </w:t>
            </w:r>
          </w:p>
          <w:p w14:paraId="68B0B336" w14:textId="77777777" w:rsidR="00551E85" w:rsidRPr="00C16E0F" w:rsidRDefault="00551E85" w:rsidP="00DE611D">
            <w:pPr>
              <w:keepNext/>
              <w:keepLines/>
              <w:jc w:val="both"/>
              <w:rPr>
                <w:sz w:val="20"/>
                <w:szCs w:val="20"/>
              </w:rPr>
            </w:pPr>
          </w:p>
          <w:p w14:paraId="5DD814C7" w14:textId="77777777" w:rsidR="00551E85" w:rsidRPr="00C16E0F" w:rsidRDefault="00551E85" w:rsidP="00DE611D">
            <w:pPr>
              <w:widowControl w:val="0"/>
              <w:suppressAutoHyphens/>
              <w:jc w:val="both"/>
              <w:rPr>
                <w:sz w:val="20"/>
                <w:szCs w:val="20"/>
                <w:lang w:eastAsia="zh-CN"/>
              </w:rPr>
            </w:pPr>
            <w:r w:rsidRPr="00C16E0F">
              <w:rPr>
                <w:sz w:val="20"/>
                <w:szCs w:val="20"/>
                <w:lang w:eastAsia="zh-CN"/>
              </w:rPr>
              <w:t>Аналогічний договір:</w:t>
            </w:r>
          </w:p>
          <w:p w14:paraId="45A2014A" w14:textId="77777777" w:rsidR="00551E85" w:rsidRPr="00C16E0F" w:rsidRDefault="00551E85" w:rsidP="00DE611D">
            <w:pPr>
              <w:widowControl w:val="0"/>
              <w:tabs>
                <w:tab w:val="left" w:pos="1080"/>
              </w:tabs>
              <w:suppressAutoHyphens/>
              <w:spacing w:line="0" w:lineRule="atLeast"/>
              <w:contextualSpacing/>
              <w:jc w:val="both"/>
              <w:rPr>
                <w:i/>
                <w:sz w:val="20"/>
                <w:szCs w:val="20"/>
              </w:rPr>
            </w:pPr>
            <w:r w:rsidRPr="00C16E0F">
              <w:rPr>
                <w:i/>
                <w:sz w:val="20"/>
                <w:szCs w:val="20"/>
              </w:rPr>
              <w:t>Під аналогічними договорами розуміються договори, предмет яких</w:t>
            </w:r>
            <w:r w:rsidRPr="00C16E0F">
              <w:rPr>
                <w:i/>
                <w:sz w:val="20"/>
                <w:szCs w:val="20"/>
                <w:lang w:eastAsia="zh-CN"/>
              </w:rPr>
              <w:t xml:space="preserve"> аналогічний коду ДК предмету закупівлі</w:t>
            </w:r>
            <w:r w:rsidRPr="00C16E0F">
              <w:rPr>
                <w:i/>
                <w:sz w:val="20"/>
                <w:szCs w:val="20"/>
              </w:rPr>
              <w:t xml:space="preserve">. </w:t>
            </w:r>
          </w:p>
          <w:p w14:paraId="73185C68" w14:textId="77777777" w:rsidR="00551E85" w:rsidRPr="00C16E0F" w:rsidRDefault="00551E85" w:rsidP="00DE611D">
            <w:pPr>
              <w:keepNext/>
              <w:keepLines/>
              <w:jc w:val="both"/>
              <w:rPr>
                <w:sz w:val="20"/>
                <w:szCs w:val="20"/>
              </w:rPr>
            </w:pPr>
            <w:r w:rsidRPr="00C16E0F">
              <w:rPr>
                <w:i/>
                <w:sz w:val="20"/>
                <w:szCs w:val="20"/>
              </w:rPr>
              <w:t>Допускається надання аналогічного договору, який на даний час виконується.</w:t>
            </w:r>
          </w:p>
          <w:p w14:paraId="089DEA89" w14:textId="77777777" w:rsidR="00551E85" w:rsidRPr="00C16E0F" w:rsidRDefault="00551E85" w:rsidP="00DE611D">
            <w:pPr>
              <w:keepNext/>
              <w:keepLines/>
              <w:jc w:val="both"/>
              <w:rPr>
                <w:sz w:val="20"/>
                <w:szCs w:val="20"/>
              </w:rPr>
            </w:pPr>
            <w:r w:rsidRPr="00C16E0F">
              <w:rPr>
                <w:b/>
                <w:sz w:val="20"/>
                <w:szCs w:val="20"/>
                <w:lang w:val="ru-RU"/>
              </w:rPr>
              <w:t xml:space="preserve">5) </w:t>
            </w:r>
            <w:r w:rsidRPr="00C16E0F">
              <w:rPr>
                <w:b/>
                <w:sz w:val="20"/>
                <w:szCs w:val="20"/>
              </w:rPr>
              <w:t>Згода на обробку персональних даних</w:t>
            </w:r>
            <w:r w:rsidRPr="00C16E0F">
              <w:rPr>
                <w:sz w:val="20"/>
                <w:szCs w:val="20"/>
              </w:rPr>
              <w:t xml:space="preserve"> на усіх осіб, персональні дані яких наведено у пропозиції учасника. </w:t>
            </w:r>
          </w:p>
          <w:p w14:paraId="2D3B3AD9" w14:textId="77777777" w:rsidR="00551E85" w:rsidRPr="00C16E0F" w:rsidRDefault="00551E85" w:rsidP="00DE611D">
            <w:pPr>
              <w:suppressAutoHyphens/>
              <w:jc w:val="both"/>
              <w:rPr>
                <w:i/>
                <w:kern w:val="1"/>
                <w:sz w:val="20"/>
                <w:szCs w:val="20"/>
              </w:rPr>
            </w:pPr>
            <w:r w:rsidRPr="00C16E0F">
              <w:rPr>
                <w:b/>
                <w:i/>
                <w:kern w:val="1"/>
                <w:sz w:val="20"/>
                <w:szCs w:val="20"/>
              </w:rPr>
              <w:t xml:space="preserve">6) Гарантійний лист про наявність персоналу охорони віком від 18 років, фізично розвинуті, підготовлені у професійному відношенні у форменому* одязі </w:t>
            </w:r>
            <w:r w:rsidRPr="00C16E0F">
              <w:rPr>
                <w:i/>
                <w:kern w:val="1"/>
                <w:sz w:val="20"/>
                <w:szCs w:val="20"/>
              </w:rPr>
              <w:t xml:space="preserve"> (тактична з позначенням щодо належності особи до підприємства Виконавця (надати фото одягу).</w:t>
            </w:r>
          </w:p>
          <w:p w14:paraId="544D6FB2" w14:textId="77777777" w:rsidR="00551E85" w:rsidRPr="00C16E0F" w:rsidRDefault="00551E85" w:rsidP="00DE611D">
            <w:pPr>
              <w:jc w:val="both"/>
              <w:rPr>
                <w:rFonts w:eastAsia="Calibri"/>
                <w:sz w:val="20"/>
                <w:szCs w:val="20"/>
              </w:rPr>
            </w:pPr>
            <w:r w:rsidRPr="00C16E0F">
              <w:rPr>
                <w:rFonts w:eastAsia="Calibri"/>
                <w:sz w:val="20"/>
                <w:szCs w:val="20"/>
              </w:rPr>
              <w:t xml:space="preserve">7) </w:t>
            </w:r>
            <w:proofErr w:type="spellStart"/>
            <w:r w:rsidRPr="00C16E0F">
              <w:rPr>
                <w:rFonts w:eastAsia="Calibri"/>
                <w:sz w:val="20"/>
                <w:szCs w:val="20"/>
              </w:rPr>
              <w:t>Cтатут</w:t>
            </w:r>
            <w:proofErr w:type="spellEnd"/>
            <w:r w:rsidRPr="00C16E0F">
              <w:rPr>
                <w:rFonts w:eastAsia="Calibri"/>
                <w:sz w:val="20"/>
                <w:szCs w:val="20"/>
              </w:rPr>
              <w:t xml:space="preserve">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7" w:history="1">
              <w:r w:rsidRPr="00C16E0F">
                <w:rPr>
                  <w:rFonts w:eastAsia="Calibri"/>
                  <w:sz w:val="20"/>
                  <w:szCs w:val="20"/>
                  <w:u w:val="single"/>
                </w:rPr>
                <w:t>https://usr.minjust.gov.ua/freesearch</w:t>
              </w:r>
            </w:hyperlink>
            <w:r w:rsidRPr="00C16E0F">
              <w:rPr>
                <w:rFonts w:eastAsia="Calibri"/>
                <w:sz w:val="20"/>
                <w:szCs w:val="20"/>
              </w:rPr>
              <w:t xml:space="preserve"> (для юридичної особи).</w:t>
            </w:r>
          </w:p>
          <w:p w14:paraId="39C2E9D7" w14:textId="77777777" w:rsidR="00551E85" w:rsidRPr="00C16E0F" w:rsidRDefault="00551E85" w:rsidP="00DE611D">
            <w:pPr>
              <w:jc w:val="both"/>
              <w:rPr>
                <w:rFonts w:eastAsia="Calibri"/>
                <w:sz w:val="20"/>
                <w:szCs w:val="20"/>
                <w:lang w:eastAsia="uk-UA"/>
              </w:rPr>
            </w:pPr>
            <w:r w:rsidRPr="00C16E0F">
              <w:rPr>
                <w:rFonts w:eastAsia="Calibri"/>
                <w:sz w:val="20"/>
                <w:szCs w:val="20"/>
              </w:rPr>
              <w:t xml:space="preserve">8) Витяг або виписку з </w:t>
            </w:r>
            <w:r w:rsidRPr="00C16E0F">
              <w:rPr>
                <w:rFonts w:eastAsia="Calibri"/>
                <w:sz w:val="20"/>
                <w:szCs w:val="20"/>
                <w:lang w:eastAsia="uk-UA"/>
              </w:rPr>
              <w:t xml:space="preserve">Єдиного державного реєстру юридичних осіб, фізичних осіб - підприємців та громадських формувань. </w:t>
            </w:r>
          </w:p>
          <w:p w14:paraId="05919F59" w14:textId="77777777" w:rsidR="00551E85" w:rsidRPr="00C16E0F" w:rsidRDefault="00551E85" w:rsidP="00DE611D">
            <w:pPr>
              <w:jc w:val="both"/>
              <w:rPr>
                <w:rFonts w:eastAsia="Calibri"/>
                <w:bCs/>
                <w:sz w:val="20"/>
                <w:szCs w:val="20"/>
              </w:rPr>
            </w:pPr>
            <w:r w:rsidRPr="00C16E0F">
              <w:rPr>
                <w:rFonts w:eastAsia="Calibri"/>
                <w:sz w:val="20"/>
                <w:szCs w:val="20"/>
              </w:rPr>
              <w:t xml:space="preserve">9)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w:t>
            </w:r>
            <w:r w:rsidRPr="00C16E0F">
              <w:rPr>
                <w:rFonts w:eastAsia="Calibri"/>
                <w:bCs/>
                <w:sz w:val="20"/>
                <w:szCs w:val="20"/>
              </w:rPr>
              <w:t>(для суб’єктів підприємницької діяльності – фізичних осіб та фізичних осіб-підприємців).</w:t>
            </w:r>
          </w:p>
          <w:p w14:paraId="3E9ABC53" w14:textId="77777777" w:rsidR="00551E85" w:rsidRPr="00C16E0F" w:rsidRDefault="00551E85" w:rsidP="00DE611D">
            <w:pPr>
              <w:jc w:val="both"/>
              <w:rPr>
                <w:rFonts w:eastAsia="Calibri"/>
                <w:bCs/>
                <w:sz w:val="20"/>
                <w:szCs w:val="20"/>
              </w:rPr>
            </w:pPr>
            <w:r w:rsidRPr="00C16E0F">
              <w:rPr>
                <w:rFonts w:eastAsia="Calibri"/>
                <w:bCs/>
                <w:sz w:val="20"/>
                <w:szCs w:val="20"/>
              </w:rPr>
              <w:t>10).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51378F52" w14:textId="77777777" w:rsidR="00551E85" w:rsidRPr="00C16E0F" w:rsidRDefault="00551E85" w:rsidP="00DE611D">
            <w:pPr>
              <w:jc w:val="both"/>
              <w:rPr>
                <w:rFonts w:eastAsia="Calibri"/>
                <w:bCs/>
                <w:sz w:val="20"/>
                <w:szCs w:val="20"/>
              </w:rPr>
            </w:pPr>
            <w:r w:rsidRPr="00C16E0F">
              <w:rPr>
                <w:rFonts w:eastAsia="Calibri"/>
                <w:bCs/>
                <w:sz w:val="20"/>
                <w:szCs w:val="20"/>
              </w:rPr>
              <w:t>11). Документи, що підтверджують повноваження керівника: протокол установчих (загальних</w:t>
            </w:r>
            <w:r w:rsidRPr="00C16E0F">
              <w:rPr>
                <w:rFonts w:eastAsia="Calibri"/>
                <w:sz w:val="20"/>
                <w:szCs w:val="20"/>
              </w:rPr>
              <w:t>) зборів або рішення засновника та наказ (розпорядження) про призначення, або про вступ на посаду</w:t>
            </w:r>
            <w:r w:rsidRPr="00C16E0F">
              <w:rPr>
                <w:rFonts w:eastAsia="Calibri"/>
                <w:bCs/>
                <w:sz w:val="20"/>
                <w:szCs w:val="20"/>
              </w:rPr>
              <w:t xml:space="preserve"> (для суб’єктів підприємницької діяльності – фізичних осіб та фізичних осіб-підприємців за наявності). </w:t>
            </w:r>
          </w:p>
          <w:p w14:paraId="5B822E74" w14:textId="77777777" w:rsidR="00551E85" w:rsidRPr="00C16E0F" w:rsidRDefault="00551E85" w:rsidP="00DE611D">
            <w:pPr>
              <w:ind w:firstLine="284"/>
              <w:jc w:val="both"/>
              <w:rPr>
                <w:rFonts w:eastAsia="Calibri"/>
                <w:bCs/>
                <w:sz w:val="20"/>
                <w:szCs w:val="20"/>
              </w:rPr>
            </w:pPr>
            <w:r w:rsidRPr="00C16E0F">
              <w:rPr>
                <w:rFonts w:eastAsia="Calibri"/>
                <w:bCs/>
                <w:sz w:val="20"/>
                <w:szCs w:val="20"/>
              </w:rPr>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довіреність </w:t>
            </w:r>
            <w:r w:rsidRPr="00C16E0F">
              <w:rPr>
                <w:rFonts w:eastAsia="Calibri"/>
                <w:sz w:val="20"/>
                <w:szCs w:val="20"/>
              </w:rPr>
              <w:t xml:space="preserve">на цю особу учасника про надання повноважень цій особі </w:t>
            </w:r>
            <w:r w:rsidRPr="00C16E0F">
              <w:rPr>
                <w:rFonts w:eastAsia="Calibri"/>
                <w:bCs/>
                <w:sz w:val="20"/>
                <w:szCs w:val="20"/>
              </w:rPr>
              <w:t>підписувати документи тендерної пропозиції.</w:t>
            </w:r>
          </w:p>
          <w:p w14:paraId="2C3D0709" w14:textId="77777777" w:rsidR="00551E85" w:rsidRPr="00C16E0F" w:rsidRDefault="00551E85" w:rsidP="00DE611D">
            <w:pPr>
              <w:ind w:firstLine="284"/>
              <w:jc w:val="both"/>
              <w:rPr>
                <w:rFonts w:eastAsia="Calibri"/>
                <w:bCs/>
                <w:sz w:val="20"/>
                <w:szCs w:val="20"/>
              </w:rPr>
            </w:pPr>
            <w:r w:rsidRPr="00C16E0F">
              <w:rPr>
                <w:rFonts w:eastAsia="Calibri"/>
                <w:b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43B784" w14:textId="77777777" w:rsidR="00551E85" w:rsidRPr="00C16E0F" w:rsidRDefault="00551E85" w:rsidP="00DE611D">
            <w:pPr>
              <w:jc w:val="both"/>
              <w:rPr>
                <w:rFonts w:eastAsia="Calibri"/>
                <w:sz w:val="20"/>
                <w:szCs w:val="20"/>
              </w:rPr>
            </w:pPr>
            <w:r w:rsidRPr="00C16E0F">
              <w:rPr>
                <w:rFonts w:eastAsia="Calibri"/>
                <w:bCs/>
                <w:sz w:val="20"/>
                <w:szCs w:val="20"/>
                <w:lang w:val="ru-RU"/>
              </w:rPr>
              <w:lastRenderedPageBreak/>
              <w:t>12</w:t>
            </w:r>
            <w:r w:rsidRPr="00C16E0F">
              <w:rPr>
                <w:rFonts w:eastAsia="Calibri"/>
                <w:bCs/>
                <w:sz w:val="20"/>
                <w:szCs w:val="20"/>
              </w:rPr>
              <w:t xml:space="preserve">). </w:t>
            </w:r>
            <w:r w:rsidRPr="00C16E0F">
              <w:rPr>
                <w:rFonts w:eastAsia="Calibri"/>
                <w:sz w:val="20"/>
                <w:szCs w:val="20"/>
              </w:rPr>
              <w:t>Документ, що підтверджує статус платника податку, якщо Учасник є платником податку або документ про звільнення від сплати податків.</w:t>
            </w:r>
          </w:p>
          <w:p w14:paraId="0CE4153A" w14:textId="77777777" w:rsidR="00551E85" w:rsidRPr="00C16E0F" w:rsidRDefault="00551E85" w:rsidP="00DE611D">
            <w:pPr>
              <w:shd w:val="clear" w:color="auto" w:fill="FFFFFF"/>
              <w:jc w:val="both"/>
              <w:rPr>
                <w:sz w:val="20"/>
                <w:szCs w:val="20"/>
                <w:lang w:eastAsia="de-DE"/>
              </w:rPr>
            </w:pPr>
            <w:r w:rsidRPr="00C16E0F">
              <w:rPr>
                <w:sz w:val="20"/>
                <w:szCs w:val="20"/>
                <w:lang w:eastAsia="de-D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0F167B" w14:textId="77777777" w:rsidR="00551E85" w:rsidRPr="00C16E0F" w:rsidRDefault="00551E85" w:rsidP="00DE611D">
            <w:pPr>
              <w:jc w:val="both"/>
              <w:rPr>
                <w:sz w:val="20"/>
                <w:szCs w:val="20"/>
                <w:lang w:eastAsia="zh-CN"/>
              </w:rPr>
            </w:pPr>
            <w:r w:rsidRPr="00C16E0F">
              <w:rPr>
                <w:sz w:val="20"/>
                <w:szCs w:val="20"/>
                <w:lang w:eastAsia="de-DE"/>
              </w:rPr>
              <w:t xml:space="preserve">13) </w:t>
            </w:r>
            <w:r w:rsidRPr="00C16E0F">
              <w:rPr>
                <w:sz w:val="20"/>
                <w:szCs w:val="20"/>
                <w:lang w:eastAsia="zh-CN"/>
              </w:rPr>
              <w:t xml:space="preserve"> Територіальне розміщення матеріально-технічної бази (Місце провадження господарської діяльності): м. Запоріжжя або передмістя (надати гарантійний лист).</w:t>
            </w:r>
          </w:p>
          <w:p w14:paraId="4EDE404E" w14:textId="77777777" w:rsidR="00551E85" w:rsidRPr="00C16E0F" w:rsidRDefault="00551E85" w:rsidP="00DE611D">
            <w:pPr>
              <w:widowControl w:val="0"/>
              <w:suppressAutoHyphens/>
              <w:jc w:val="both"/>
              <w:rPr>
                <w:i/>
                <w:sz w:val="20"/>
                <w:szCs w:val="20"/>
                <w:lang w:eastAsia="zh-CN"/>
              </w:rPr>
            </w:pPr>
            <w:r w:rsidRPr="00C16E0F">
              <w:rPr>
                <w:sz w:val="20"/>
                <w:szCs w:val="20"/>
                <w:lang w:eastAsia="zh-CN"/>
              </w:rPr>
              <w:t xml:space="preserve"> </w:t>
            </w:r>
            <w:r w:rsidRPr="00C16E0F">
              <w:rPr>
                <w:i/>
                <w:sz w:val="20"/>
                <w:szCs w:val="20"/>
                <w:lang w:eastAsia="zh-CN"/>
              </w:rPr>
              <w:t xml:space="preserve">Зазначена в </w:t>
            </w:r>
            <w:proofErr w:type="spellStart"/>
            <w:r w:rsidRPr="00C16E0F">
              <w:rPr>
                <w:i/>
                <w:sz w:val="20"/>
                <w:szCs w:val="20"/>
                <w:lang w:val="ru-RU" w:eastAsia="zh-CN"/>
              </w:rPr>
              <w:t>гарантійному</w:t>
            </w:r>
            <w:proofErr w:type="spellEnd"/>
            <w:r w:rsidRPr="00C16E0F">
              <w:rPr>
                <w:i/>
                <w:sz w:val="20"/>
                <w:szCs w:val="20"/>
                <w:lang w:val="ru-RU" w:eastAsia="zh-CN"/>
              </w:rPr>
              <w:t xml:space="preserve"> </w:t>
            </w:r>
            <w:proofErr w:type="spellStart"/>
            <w:r w:rsidRPr="00C16E0F">
              <w:rPr>
                <w:i/>
                <w:sz w:val="20"/>
                <w:szCs w:val="20"/>
                <w:lang w:val="ru-RU" w:eastAsia="zh-CN"/>
              </w:rPr>
              <w:t>листі</w:t>
            </w:r>
            <w:proofErr w:type="spellEnd"/>
            <w:r w:rsidRPr="00C16E0F">
              <w:rPr>
                <w:i/>
                <w:sz w:val="20"/>
                <w:szCs w:val="20"/>
                <w:lang w:val="ru-RU" w:eastAsia="zh-CN"/>
              </w:rPr>
              <w:t xml:space="preserve"> </w:t>
            </w:r>
            <w:r w:rsidRPr="00C16E0F">
              <w:rPr>
                <w:i/>
                <w:sz w:val="20"/>
                <w:szCs w:val="20"/>
                <w:lang w:eastAsia="zh-CN"/>
              </w:rPr>
              <w:t>інформація має бути підтверджена документально (надати витяги з державних реєстрів, свідоцтва, договори</w:t>
            </w:r>
            <w:r w:rsidRPr="00C16E0F">
              <w:rPr>
                <w:i/>
                <w:sz w:val="20"/>
                <w:szCs w:val="20"/>
                <w:lang w:val="ru-RU" w:eastAsia="zh-CN"/>
              </w:rPr>
              <w:t>,</w:t>
            </w:r>
            <w:r w:rsidRPr="00C16E0F">
              <w:rPr>
                <w:i/>
                <w:sz w:val="20"/>
                <w:szCs w:val="20"/>
                <w:lang w:eastAsia="zh-CN"/>
              </w:rPr>
              <w:t xml:space="preserve"> тощо).</w:t>
            </w:r>
          </w:p>
          <w:p w14:paraId="3F55BF16" w14:textId="77777777" w:rsidR="00551E85" w:rsidRPr="00C16E0F" w:rsidRDefault="00551E85" w:rsidP="00DE611D">
            <w:pPr>
              <w:shd w:val="clear" w:color="auto" w:fill="FFFFFF"/>
              <w:jc w:val="both"/>
              <w:rPr>
                <w:i/>
                <w:sz w:val="20"/>
                <w:szCs w:val="20"/>
                <w:lang w:eastAsia="zh-CN"/>
              </w:rPr>
            </w:pPr>
            <w:r w:rsidRPr="00C16E0F">
              <w:rPr>
                <w:i/>
                <w:sz w:val="20"/>
                <w:szCs w:val="20"/>
                <w:lang w:eastAsia="zh-CN"/>
              </w:rPr>
              <w:t>У випадку провадження господарської діяльності по всій території України, надати підтверджуючі документи про взяття на облік (копія повідомлення Форма № 20-ОПП передбаченого </w:t>
            </w:r>
            <w:proofErr w:type="spellStart"/>
            <w:r w:rsidRPr="00C16E0F">
              <w:rPr>
                <w:i/>
                <w:sz w:val="20"/>
                <w:szCs w:val="20"/>
                <w:lang w:eastAsia="zh-CN"/>
              </w:rPr>
              <w:t>розд</w:t>
            </w:r>
            <w:proofErr w:type="spellEnd"/>
            <w:r w:rsidRPr="00C16E0F">
              <w:rPr>
                <w:i/>
                <w:sz w:val="20"/>
                <w:szCs w:val="20"/>
                <w:lang w:eastAsia="zh-CN"/>
              </w:rPr>
              <w:t>. VIIІ Порядку обліку платників податків і зборів, затвердженого наказом Мінфіну від 09.12.2011 р. № 1588).</w:t>
            </w:r>
          </w:p>
          <w:p w14:paraId="57908529" w14:textId="77777777" w:rsidR="00551E85" w:rsidRPr="00C16E0F" w:rsidRDefault="00551E85" w:rsidP="00DE611D">
            <w:pPr>
              <w:shd w:val="clear" w:color="auto" w:fill="FFFFFF"/>
              <w:jc w:val="both"/>
              <w:rPr>
                <w:sz w:val="20"/>
                <w:szCs w:val="20"/>
                <w:lang w:eastAsia="de-DE"/>
              </w:rPr>
            </w:pPr>
          </w:p>
          <w:p w14:paraId="5E514B63"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FC5F878"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8D9F5D4"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CB87E95"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 xml:space="preserve">2) відомості про юридичну особу, яка є учасником процедури закупівлі, </w:t>
            </w:r>
            <w:proofErr w:type="spellStart"/>
            <w:r w:rsidRPr="00C16E0F">
              <w:rPr>
                <w:color w:val="000000"/>
                <w:sz w:val="20"/>
                <w:szCs w:val="20"/>
                <w:lang w:eastAsia="de-DE"/>
              </w:rPr>
              <w:t>внесено</w:t>
            </w:r>
            <w:proofErr w:type="spellEnd"/>
            <w:r w:rsidRPr="00C16E0F">
              <w:rPr>
                <w:color w:val="000000"/>
                <w:sz w:val="20"/>
                <w:szCs w:val="20"/>
                <w:lang w:eastAsia="de-DE"/>
              </w:rPr>
              <w:t xml:space="preserve"> до Єдиного державного реєстру осіб, які вчинили корупційні або пов’язані з корупцією правопорушення;</w:t>
            </w:r>
          </w:p>
          <w:p w14:paraId="4CDD1FA7"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A141784"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16E0F">
              <w:rPr>
                <w:color w:val="000000"/>
                <w:sz w:val="20"/>
                <w:szCs w:val="20"/>
                <w:lang w:eastAsia="de-DE"/>
              </w:rPr>
              <w:t>антиконкурентних</w:t>
            </w:r>
            <w:proofErr w:type="spellEnd"/>
            <w:r w:rsidRPr="00C16E0F">
              <w:rPr>
                <w:color w:val="000000"/>
                <w:sz w:val="20"/>
                <w:szCs w:val="20"/>
                <w:lang w:eastAsia="de-DE"/>
              </w:rPr>
              <w:t xml:space="preserve"> узгоджених дій, що стосуються спотворення результатів тендерів;</w:t>
            </w:r>
          </w:p>
          <w:p w14:paraId="4FD71897"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9D73971"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0C35CB3"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C7FECC"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70867B53"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36073A"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C03861"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 xml:space="preserve">11) учасник процедури закупівлі є особою, до якої застосовано санкцію у виді заборони на здійснення у неї публічних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товарів, робіт і послуг згідно із Законом України "Про санкції";</w:t>
            </w:r>
          </w:p>
          <w:p w14:paraId="723FA1E6"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32EB65"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527D3877"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8EBFE9B"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 xml:space="preserve">5.3. Учасник процедури закупівлі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C16E0F">
              <w:rPr>
                <w:color w:val="000000"/>
                <w:sz w:val="20"/>
                <w:szCs w:val="20"/>
                <w:lang w:eastAsia="de-DE"/>
              </w:rPr>
              <w:t>закупівель</w:t>
            </w:r>
            <w:proofErr w:type="spellEnd"/>
            <w:r w:rsidRPr="00C16E0F">
              <w:rPr>
                <w:color w:val="000000"/>
                <w:sz w:val="20"/>
                <w:szCs w:val="20"/>
                <w:lang w:eastAsia="de-DE"/>
              </w:rPr>
              <w:t>.</w:t>
            </w:r>
          </w:p>
          <w:p w14:paraId="00933DD4"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5.4. Замовник не вимагає від учасників документів, що підтверджують відсутність підстав, визначених пунктами 1 і 7 частини першої статті 17 Закону.</w:t>
            </w:r>
          </w:p>
          <w:p w14:paraId="2BB7A65D" w14:textId="77777777" w:rsidR="00551E85" w:rsidRPr="00C16E0F" w:rsidRDefault="00551E85" w:rsidP="00DE611D">
            <w:pPr>
              <w:shd w:val="clear" w:color="auto" w:fill="FFFFFF"/>
              <w:jc w:val="both"/>
              <w:rPr>
                <w:b/>
                <w:color w:val="000000"/>
                <w:sz w:val="20"/>
                <w:szCs w:val="20"/>
                <w:u w:val="single"/>
                <w:shd w:val="clear" w:color="auto" w:fill="FFFFFF"/>
                <w:lang w:val="ru-RU" w:eastAsia="de-DE"/>
              </w:rPr>
            </w:pPr>
            <w:r w:rsidRPr="00C16E0F">
              <w:rPr>
                <w:b/>
                <w:color w:val="000000"/>
                <w:sz w:val="20"/>
                <w:szCs w:val="20"/>
                <w:u w:val="single"/>
                <w:shd w:val="clear" w:color="auto" w:fill="FFFFFF"/>
                <w:lang w:eastAsia="de-DE"/>
              </w:rPr>
              <w:t xml:space="preserve">5.5. </w:t>
            </w:r>
            <w:proofErr w:type="spellStart"/>
            <w:r w:rsidRPr="00C16E0F">
              <w:rPr>
                <w:b/>
                <w:color w:val="000000"/>
                <w:sz w:val="20"/>
                <w:szCs w:val="20"/>
                <w:u w:val="single"/>
                <w:shd w:val="clear" w:color="auto" w:fill="FFFFFF"/>
                <w:lang w:val="ru-RU" w:eastAsia="de-DE"/>
              </w:rPr>
              <w:t>Підтвердження</w:t>
            </w:r>
            <w:proofErr w:type="spellEnd"/>
            <w:r w:rsidRPr="00C16E0F">
              <w:rPr>
                <w:b/>
                <w:color w:val="000000"/>
                <w:sz w:val="20"/>
                <w:szCs w:val="20"/>
                <w:u w:val="single"/>
                <w:shd w:val="clear" w:color="auto" w:fill="FFFFFF"/>
                <w:lang w:val="ru-RU" w:eastAsia="de-DE"/>
              </w:rPr>
              <w:t xml:space="preserve"> </w:t>
            </w:r>
            <w:proofErr w:type="spellStart"/>
            <w:r w:rsidRPr="00C16E0F">
              <w:rPr>
                <w:b/>
                <w:color w:val="000000"/>
                <w:sz w:val="20"/>
                <w:szCs w:val="20"/>
                <w:u w:val="single"/>
                <w:shd w:val="clear" w:color="auto" w:fill="FFFFFF"/>
                <w:lang w:val="ru-RU" w:eastAsia="de-DE"/>
              </w:rPr>
              <w:t>відповідності</w:t>
            </w:r>
            <w:proofErr w:type="spellEnd"/>
            <w:r w:rsidRPr="00C16E0F">
              <w:rPr>
                <w:b/>
                <w:color w:val="000000"/>
                <w:sz w:val="20"/>
                <w:szCs w:val="20"/>
                <w:u w:val="single"/>
                <w:shd w:val="clear" w:color="auto" w:fill="FFFFFF"/>
                <w:lang w:val="ru-RU" w:eastAsia="de-DE"/>
              </w:rPr>
              <w:t xml:space="preserve"> УЧАСНИКА (в тому </w:t>
            </w:r>
            <w:proofErr w:type="spellStart"/>
            <w:r w:rsidRPr="00C16E0F">
              <w:rPr>
                <w:b/>
                <w:color w:val="000000"/>
                <w:sz w:val="20"/>
                <w:szCs w:val="20"/>
                <w:u w:val="single"/>
                <w:shd w:val="clear" w:color="auto" w:fill="FFFFFF"/>
                <w:lang w:val="ru-RU" w:eastAsia="de-DE"/>
              </w:rPr>
              <w:t>числі</w:t>
            </w:r>
            <w:proofErr w:type="spellEnd"/>
            <w:r w:rsidRPr="00C16E0F">
              <w:rPr>
                <w:b/>
                <w:color w:val="000000"/>
                <w:sz w:val="20"/>
                <w:szCs w:val="20"/>
                <w:u w:val="single"/>
                <w:shd w:val="clear" w:color="auto" w:fill="FFFFFF"/>
                <w:lang w:val="ru-RU" w:eastAsia="de-DE"/>
              </w:rPr>
              <w:t xml:space="preserve"> для </w:t>
            </w:r>
            <w:proofErr w:type="spellStart"/>
            <w:r w:rsidRPr="00C16E0F">
              <w:rPr>
                <w:b/>
                <w:color w:val="000000"/>
                <w:sz w:val="20"/>
                <w:szCs w:val="20"/>
                <w:u w:val="single"/>
                <w:shd w:val="clear" w:color="auto" w:fill="FFFFFF"/>
                <w:lang w:val="ru-RU" w:eastAsia="de-DE"/>
              </w:rPr>
              <w:t>об’єднання</w:t>
            </w:r>
            <w:proofErr w:type="spellEnd"/>
            <w:r w:rsidRPr="00C16E0F">
              <w:rPr>
                <w:b/>
                <w:color w:val="000000"/>
                <w:sz w:val="20"/>
                <w:szCs w:val="20"/>
                <w:u w:val="single"/>
                <w:shd w:val="clear" w:color="auto" w:fill="FFFFFF"/>
                <w:lang w:val="ru-RU" w:eastAsia="de-DE"/>
              </w:rPr>
              <w:t xml:space="preserve"> </w:t>
            </w:r>
            <w:proofErr w:type="spellStart"/>
            <w:r w:rsidRPr="00C16E0F">
              <w:rPr>
                <w:b/>
                <w:color w:val="000000"/>
                <w:sz w:val="20"/>
                <w:szCs w:val="20"/>
                <w:u w:val="single"/>
                <w:shd w:val="clear" w:color="auto" w:fill="FFFFFF"/>
                <w:lang w:val="ru-RU" w:eastAsia="de-DE"/>
              </w:rPr>
              <w:t>учасників</w:t>
            </w:r>
            <w:proofErr w:type="spellEnd"/>
            <w:r w:rsidRPr="00C16E0F">
              <w:rPr>
                <w:b/>
                <w:color w:val="000000"/>
                <w:sz w:val="20"/>
                <w:szCs w:val="20"/>
                <w:u w:val="single"/>
                <w:shd w:val="clear" w:color="auto" w:fill="FFFFFF"/>
                <w:lang w:val="ru-RU" w:eastAsia="de-DE"/>
              </w:rPr>
              <w:t xml:space="preserve"> як </w:t>
            </w:r>
            <w:proofErr w:type="spellStart"/>
            <w:r w:rsidRPr="00C16E0F">
              <w:rPr>
                <w:b/>
                <w:color w:val="000000"/>
                <w:sz w:val="20"/>
                <w:szCs w:val="20"/>
                <w:u w:val="single"/>
                <w:shd w:val="clear" w:color="auto" w:fill="FFFFFF"/>
                <w:lang w:val="ru-RU" w:eastAsia="de-DE"/>
              </w:rPr>
              <w:t>учасника</w:t>
            </w:r>
            <w:proofErr w:type="spellEnd"/>
            <w:r w:rsidRPr="00C16E0F">
              <w:rPr>
                <w:b/>
                <w:color w:val="000000"/>
                <w:sz w:val="20"/>
                <w:szCs w:val="20"/>
                <w:u w:val="single"/>
                <w:shd w:val="clear" w:color="auto" w:fill="FFFFFF"/>
                <w:lang w:val="ru-RU" w:eastAsia="de-DE"/>
              </w:rPr>
              <w:t xml:space="preserve"> </w:t>
            </w:r>
            <w:proofErr w:type="spellStart"/>
            <w:proofErr w:type="gramStart"/>
            <w:r w:rsidRPr="00C16E0F">
              <w:rPr>
                <w:b/>
                <w:color w:val="000000"/>
                <w:sz w:val="20"/>
                <w:szCs w:val="20"/>
                <w:u w:val="single"/>
                <w:shd w:val="clear" w:color="auto" w:fill="FFFFFF"/>
                <w:lang w:val="ru-RU" w:eastAsia="de-DE"/>
              </w:rPr>
              <w:t>процедури</w:t>
            </w:r>
            <w:proofErr w:type="spellEnd"/>
            <w:r w:rsidRPr="00C16E0F">
              <w:rPr>
                <w:b/>
                <w:color w:val="000000"/>
                <w:sz w:val="20"/>
                <w:szCs w:val="20"/>
                <w:u w:val="single"/>
                <w:shd w:val="clear" w:color="auto" w:fill="FFFFFF"/>
                <w:lang w:val="ru-RU" w:eastAsia="de-DE"/>
              </w:rPr>
              <w:t xml:space="preserve">)  </w:t>
            </w:r>
            <w:proofErr w:type="spellStart"/>
            <w:r w:rsidRPr="00C16E0F">
              <w:rPr>
                <w:b/>
                <w:color w:val="000000"/>
                <w:sz w:val="20"/>
                <w:szCs w:val="20"/>
                <w:u w:val="single"/>
                <w:shd w:val="clear" w:color="auto" w:fill="FFFFFF"/>
                <w:lang w:val="ru-RU" w:eastAsia="de-DE"/>
              </w:rPr>
              <w:t>вимогам</w:t>
            </w:r>
            <w:proofErr w:type="spellEnd"/>
            <w:proofErr w:type="gramEnd"/>
            <w:r w:rsidRPr="00C16E0F">
              <w:rPr>
                <w:b/>
                <w:color w:val="000000"/>
                <w:sz w:val="20"/>
                <w:szCs w:val="20"/>
                <w:u w:val="single"/>
                <w:shd w:val="clear" w:color="auto" w:fill="FFFFFF"/>
                <w:lang w:val="ru-RU" w:eastAsia="de-DE"/>
              </w:rPr>
              <w:t xml:space="preserve">, </w:t>
            </w:r>
            <w:proofErr w:type="spellStart"/>
            <w:r w:rsidRPr="00C16E0F">
              <w:rPr>
                <w:b/>
                <w:color w:val="000000"/>
                <w:sz w:val="20"/>
                <w:szCs w:val="20"/>
                <w:u w:val="single"/>
                <w:shd w:val="clear" w:color="auto" w:fill="FFFFFF"/>
                <w:lang w:val="ru-RU" w:eastAsia="de-DE"/>
              </w:rPr>
              <w:t>визначеним</w:t>
            </w:r>
            <w:proofErr w:type="spellEnd"/>
            <w:r w:rsidRPr="00C16E0F">
              <w:rPr>
                <w:b/>
                <w:color w:val="000000"/>
                <w:sz w:val="20"/>
                <w:szCs w:val="20"/>
                <w:u w:val="single"/>
                <w:shd w:val="clear" w:color="auto" w:fill="FFFFFF"/>
                <w:lang w:val="ru-RU" w:eastAsia="de-DE"/>
              </w:rPr>
              <w:t xml:space="preserve"> у </w:t>
            </w:r>
            <w:proofErr w:type="spellStart"/>
            <w:r w:rsidRPr="00C16E0F">
              <w:rPr>
                <w:b/>
                <w:color w:val="000000"/>
                <w:sz w:val="20"/>
                <w:szCs w:val="20"/>
                <w:u w:val="single"/>
                <w:shd w:val="clear" w:color="auto" w:fill="FFFFFF"/>
                <w:lang w:val="ru-RU" w:eastAsia="de-DE"/>
              </w:rPr>
              <w:t>пункті</w:t>
            </w:r>
            <w:proofErr w:type="spellEnd"/>
            <w:r w:rsidRPr="00C16E0F">
              <w:rPr>
                <w:b/>
                <w:color w:val="000000"/>
                <w:sz w:val="20"/>
                <w:szCs w:val="20"/>
                <w:u w:val="single"/>
                <w:shd w:val="clear" w:color="auto" w:fill="FFFFFF"/>
                <w:lang w:val="ru-RU" w:eastAsia="de-DE"/>
              </w:rPr>
              <w:t xml:space="preserve"> 44 </w:t>
            </w:r>
            <w:proofErr w:type="spellStart"/>
            <w:r w:rsidRPr="00C16E0F">
              <w:rPr>
                <w:b/>
                <w:color w:val="000000"/>
                <w:sz w:val="20"/>
                <w:szCs w:val="20"/>
                <w:u w:val="single"/>
                <w:shd w:val="clear" w:color="auto" w:fill="FFFFFF"/>
                <w:lang w:val="ru-RU" w:eastAsia="de-DE"/>
              </w:rPr>
              <w:t>Особливостей</w:t>
            </w:r>
            <w:proofErr w:type="spellEnd"/>
            <w:r w:rsidRPr="00C16E0F">
              <w:rPr>
                <w:b/>
                <w:color w:val="000000"/>
                <w:sz w:val="20"/>
                <w:szCs w:val="20"/>
                <w:u w:val="single"/>
                <w:shd w:val="clear" w:color="auto" w:fill="FFFFFF"/>
                <w:lang w:val="ru-RU" w:eastAsia="de-DE"/>
              </w:rPr>
              <w:t>.</w:t>
            </w:r>
          </w:p>
          <w:p w14:paraId="3F76080A" w14:textId="77777777" w:rsidR="00551E85" w:rsidRPr="00C16E0F" w:rsidRDefault="00551E85" w:rsidP="00DE611D">
            <w:pPr>
              <w:shd w:val="clear" w:color="auto" w:fill="FFFFFF"/>
              <w:jc w:val="both"/>
              <w:rPr>
                <w:b/>
                <w:color w:val="000000"/>
                <w:sz w:val="20"/>
                <w:szCs w:val="20"/>
                <w:shd w:val="clear" w:color="auto" w:fill="FFFFFF"/>
                <w:lang w:val="ru-RU" w:eastAsia="de-DE"/>
              </w:rPr>
            </w:pPr>
            <w:proofErr w:type="spellStart"/>
            <w:r w:rsidRPr="00C16E0F">
              <w:rPr>
                <w:color w:val="000000"/>
                <w:sz w:val="20"/>
                <w:szCs w:val="20"/>
                <w:shd w:val="clear" w:color="auto" w:fill="FFFFFF"/>
                <w:lang w:val="ru-RU" w:eastAsia="de-DE"/>
              </w:rPr>
              <w:t>Замовник</w:t>
            </w:r>
            <w:proofErr w:type="spellEnd"/>
            <w:r w:rsidRPr="00C16E0F">
              <w:rPr>
                <w:color w:val="000000"/>
                <w:sz w:val="20"/>
                <w:szCs w:val="20"/>
                <w:shd w:val="clear" w:color="auto" w:fill="FFFFFF"/>
                <w:lang w:val="ru-RU" w:eastAsia="de-DE"/>
              </w:rPr>
              <w:t xml:space="preserve"> не </w:t>
            </w:r>
            <w:proofErr w:type="spellStart"/>
            <w:r w:rsidRPr="00C16E0F">
              <w:rPr>
                <w:color w:val="000000"/>
                <w:sz w:val="20"/>
                <w:szCs w:val="20"/>
                <w:shd w:val="clear" w:color="auto" w:fill="FFFFFF"/>
                <w:lang w:val="ru-RU" w:eastAsia="de-DE"/>
              </w:rPr>
              <w:t>вимагає</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від</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учасника</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процедури</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закупівлі</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під</w:t>
            </w:r>
            <w:proofErr w:type="spellEnd"/>
            <w:r w:rsidRPr="00C16E0F">
              <w:rPr>
                <w:color w:val="000000"/>
                <w:sz w:val="20"/>
                <w:szCs w:val="20"/>
                <w:shd w:val="clear" w:color="auto" w:fill="FFFFFF"/>
                <w:lang w:val="ru-RU" w:eastAsia="de-DE"/>
              </w:rPr>
              <w:t xml:space="preserve"> час </w:t>
            </w:r>
            <w:proofErr w:type="spellStart"/>
            <w:r w:rsidRPr="00C16E0F">
              <w:rPr>
                <w:color w:val="000000"/>
                <w:sz w:val="20"/>
                <w:szCs w:val="20"/>
                <w:shd w:val="clear" w:color="auto" w:fill="FFFFFF"/>
                <w:lang w:val="ru-RU" w:eastAsia="de-DE"/>
              </w:rPr>
              <w:t>подання</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тендерної</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пропозиції</w:t>
            </w:r>
            <w:proofErr w:type="spellEnd"/>
            <w:r w:rsidRPr="00C16E0F">
              <w:rPr>
                <w:color w:val="000000"/>
                <w:sz w:val="20"/>
                <w:szCs w:val="20"/>
                <w:shd w:val="clear" w:color="auto" w:fill="FFFFFF"/>
                <w:lang w:val="ru-RU" w:eastAsia="de-DE"/>
              </w:rPr>
              <w:t xml:space="preserve"> в </w:t>
            </w:r>
            <w:proofErr w:type="spellStart"/>
            <w:r w:rsidRPr="00C16E0F">
              <w:rPr>
                <w:color w:val="000000"/>
                <w:sz w:val="20"/>
                <w:szCs w:val="20"/>
                <w:shd w:val="clear" w:color="auto" w:fill="FFFFFF"/>
                <w:lang w:val="ru-RU" w:eastAsia="de-DE"/>
              </w:rPr>
              <w:t>електронній</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системі</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закупівель</w:t>
            </w:r>
            <w:proofErr w:type="spellEnd"/>
            <w:r w:rsidRPr="00C16E0F">
              <w:rPr>
                <w:color w:val="000000"/>
                <w:sz w:val="20"/>
                <w:szCs w:val="20"/>
                <w:shd w:val="clear" w:color="auto" w:fill="FFFFFF"/>
                <w:lang w:val="ru-RU" w:eastAsia="de-DE"/>
              </w:rPr>
              <w:t xml:space="preserve"> будь-</w:t>
            </w:r>
            <w:proofErr w:type="spellStart"/>
            <w:r w:rsidRPr="00C16E0F">
              <w:rPr>
                <w:color w:val="000000"/>
                <w:sz w:val="20"/>
                <w:szCs w:val="20"/>
                <w:shd w:val="clear" w:color="auto" w:fill="FFFFFF"/>
                <w:lang w:val="ru-RU" w:eastAsia="de-DE"/>
              </w:rPr>
              <w:t>яких</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документів</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що</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підтверджують</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відсутність</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підстав</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визначених</w:t>
            </w:r>
            <w:proofErr w:type="spellEnd"/>
            <w:r w:rsidRPr="00C16E0F">
              <w:rPr>
                <w:color w:val="000000"/>
                <w:sz w:val="20"/>
                <w:szCs w:val="20"/>
                <w:shd w:val="clear" w:color="auto" w:fill="FFFFFF"/>
                <w:lang w:val="ru-RU" w:eastAsia="de-DE"/>
              </w:rPr>
              <w:t xml:space="preserve"> у </w:t>
            </w:r>
            <w:proofErr w:type="spellStart"/>
            <w:r w:rsidRPr="00C16E0F">
              <w:rPr>
                <w:color w:val="000000"/>
                <w:sz w:val="20"/>
                <w:szCs w:val="20"/>
                <w:shd w:val="clear" w:color="auto" w:fill="FFFFFF"/>
                <w:lang w:val="ru-RU" w:eastAsia="de-DE"/>
              </w:rPr>
              <w:lastRenderedPageBreak/>
              <w:t>пункті</w:t>
            </w:r>
            <w:proofErr w:type="spellEnd"/>
            <w:r w:rsidRPr="00C16E0F">
              <w:rPr>
                <w:color w:val="000000"/>
                <w:sz w:val="20"/>
                <w:szCs w:val="20"/>
                <w:shd w:val="clear" w:color="auto" w:fill="FFFFFF"/>
                <w:lang w:val="ru-RU" w:eastAsia="de-DE"/>
              </w:rPr>
              <w:t xml:space="preserve"> 44 </w:t>
            </w:r>
            <w:proofErr w:type="spellStart"/>
            <w:r w:rsidRPr="00C16E0F">
              <w:rPr>
                <w:color w:val="000000"/>
                <w:sz w:val="20"/>
                <w:szCs w:val="20"/>
                <w:shd w:val="clear" w:color="auto" w:fill="FFFFFF"/>
                <w:lang w:val="ru-RU" w:eastAsia="de-DE"/>
              </w:rPr>
              <w:t>Особливостей</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крім</w:t>
            </w:r>
            <w:proofErr w:type="spellEnd"/>
            <w:r w:rsidRPr="00C16E0F">
              <w:rPr>
                <w:color w:val="000000"/>
                <w:sz w:val="20"/>
                <w:szCs w:val="20"/>
                <w:shd w:val="clear" w:color="auto" w:fill="FFFFFF"/>
                <w:lang w:val="ru-RU" w:eastAsia="de-DE"/>
              </w:rPr>
              <w:t xml:space="preserve"> абзацу </w:t>
            </w:r>
            <w:proofErr w:type="spellStart"/>
            <w:r w:rsidRPr="00C16E0F">
              <w:rPr>
                <w:color w:val="000000"/>
                <w:sz w:val="20"/>
                <w:szCs w:val="20"/>
                <w:shd w:val="clear" w:color="auto" w:fill="FFFFFF"/>
                <w:lang w:val="ru-RU" w:eastAsia="de-DE"/>
              </w:rPr>
              <w:t>чотирнадцятого</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цього</w:t>
            </w:r>
            <w:proofErr w:type="spellEnd"/>
            <w:r w:rsidRPr="00C16E0F">
              <w:rPr>
                <w:color w:val="000000"/>
                <w:sz w:val="20"/>
                <w:szCs w:val="20"/>
                <w:shd w:val="clear" w:color="auto" w:fill="FFFFFF"/>
                <w:lang w:val="ru-RU" w:eastAsia="de-DE"/>
              </w:rPr>
              <w:t xml:space="preserve"> пункту), </w:t>
            </w:r>
            <w:proofErr w:type="spellStart"/>
            <w:r w:rsidRPr="00C16E0F">
              <w:rPr>
                <w:color w:val="000000"/>
                <w:sz w:val="20"/>
                <w:szCs w:val="20"/>
                <w:shd w:val="clear" w:color="auto" w:fill="FFFFFF"/>
                <w:lang w:val="ru-RU" w:eastAsia="de-DE"/>
              </w:rPr>
              <w:t>крім</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самостійного</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декларування</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відсутності</w:t>
            </w:r>
            <w:proofErr w:type="spellEnd"/>
            <w:r w:rsidRPr="00C16E0F">
              <w:rPr>
                <w:color w:val="000000"/>
                <w:sz w:val="20"/>
                <w:szCs w:val="20"/>
                <w:shd w:val="clear" w:color="auto" w:fill="FFFFFF"/>
                <w:lang w:val="ru-RU" w:eastAsia="de-DE"/>
              </w:rPr>
              <w:t xml:space="preserve"> таких </w:t>
            </w:r>
            <w:proofErr w:type="spellStart"/>
            <w:r w:rsidRPr="00C16E0F">
              <w:rPr>
                <w:color w:val="000000"/>
                <w:sz w:val="20"/>
                <w:szCs w:val="20"/>
                <w:shd w:val="clear" w:color="auto" w:fill="FFFFFF"/>
                <w:lang w:val="ru-RU" w:eastAsia="de-DE"/>
              </w:rPr>
              <w:t>підстав</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учасником</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процедури</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закупівлі</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відповідно</w:t>
            </w:r>
            <w:proofErr w:type="spellEnd"/>
            <w:r w:rsidRPr="00C16E0F">
              <w:rPr>
                <w:color w:val="000000"/>
                <w:sz w:val="20"/>
                <w:szCs w:val="20"/>
                <w:shd w:val="clear" w:color="auto" w:fill="FFFFFF"/>
                <w:lang w:val="ru-RU" w:eastAsia="de-DE"/>
              </w:rPr>
              <w:t xml:space="preserve"> </w:t>
            </w:r>
            <w:proofErr w:type="gramStart"/>
            <w:r w:rsidRPr="00C16E0F">
              <w:rPr>
                <w:color w:val="000000"/>
                <w:sz w:val="20"/>
                <w:szCs w:val="20"/>
                <w:shd w:val="clear" w:color="auto" w:fill="FFFFFF"/>
                <w:lang w:val="ru-RU" w:eastAsia="de-DE"/>
              </w:rPr>
              <w:t>до абзацу</w:t>
            </w:r>
            <w:proofErr w:type="gram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шістнадцятого</w:t>
            </w:r>
            <w:proofErr w:type="spellEnd"/>
            <w:r w:rsidRPr="00C16E0F">
              <w:rPr>
                <w:color w:val="000000"/>
                <w:sz w:val="20"/>
                <w:szCs w:val="20"/>
                <w:shd w:val="clear" w:color="auto" w:fill="FFFFFF"/>
                <w:lang w:val="ru-RU" w:eastAsia="de-DE"/>
              </w:rPr>
              <w:t xml:space="preserve"> пункту 44 </w:t>
            </w:r>
            <w:proofErr w:type="spellStart"/>
            <w:r w:rsidRPr="00C16E0F">
              <w:rPr>
                <w:color w:val="000000"/>
                <w:sz w:val="20"/>
                <w:szCs w:val="20"/>
                <w:shd w:val="clear" w:color="auto" w:fill="FFFFFF"/>
                <w:lang w:val="ru-RU" w:eastAsia="de-DE"/>
              </w:rPr>
              <w:t>Особливостей</w:t>
            </w:r>
            <w:proofErr w:type="spellEnd"/>
            <w:r w:rsidRPr="00C16E0F">
              <w:rPr>
                <w:color w:val="000000"/>
                <w:sz w:val="20"/>
                <w:szCs w:val="20"/>
                <w:shd w:val="clear" w:color="auto" w:fill="FFFFFF"/>
                <w:lang w:val="ru-RU" w:eastAsia="de-DE"/>
              </w:rPr>
              <w:t>.</w:t>
            </w:r>
          </w:p>
          <w:p w14:paraId="2E1F4D33" w14:textId="77777777" w:rsidR="00551E85" w:rsidRPr="00C16E0F" w:rsidRDefault="00551E85" w:rsidP="00DE611D">
            <w:pPr>
              <w:shd w:val="clear" w:color="auto" w:fill="FFFFFF"/>
              <w:jc w:val="both"/>
              <w:rPr>
                <w:color w:val="000000"/>
                <w:sz w:val="20"/>
                <w:szCs w:val="20"/>
                <w:shd w:val="clear" w:color="auto" w:fill="FFFFFF"/>
                <w:lang w:val="ru-RU" w:eastAsia="de-DE"/>
              </w:rPr>
            </w:pPr>
            <w:proofErr w:type="spellStart"/>
            <w:r w:rsidRPr="00C16E0F">
              <w:rPr>
                <w:color w:val="000000"/>
                <w:sz w:val="20"/>
                <w:szCs w:val="20"/>
                <w:shd w:val="clear" w:color="auto" w:fill="FFFFFF"/>
                <w:lang w:val="ru-RU" w:eastAsia="de-DE"/>
              </w:rPr>
              <w:t>Учасник</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процедури</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закупівлі</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підтверджує</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відсутність</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підстав</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зазначених</w:t>
            </w:r>
            <w:proofErr w:type="spellEnd"/>
            <w:r w:rsidRPr="00C16E0F">
              <w:rPr>
                <w:color w:val="000000"/>
                <w:sz w:val="20"/>
                <w:szCs w:val="20"/>
                <w:shd w:val="clear" w:color="auto" w:fill="FFFFFF"/>
                <w:lang w:val="ru-RU" w:eastAsia="de-DE"/>
              </w:rPr>
              <w:t xml:space="preserve"> в </w:t>
            </w:r>
            <w:proofErr w:type="spellStart"/>
            <w:r w:rsidRPr="00C16E0F">
              <w:rPr>
                <w:color w:val="000000"/>
                <w:sz w:val="20"/>
                <w:szCs w:val="20"/>
                <w:shd w:val="clear" w:color="auto" w:fill="FFFFFF"/>
                <w:lang w:val="ru-RU" w:eastAsia="de-DE"/>
              </w:rPr>
              <w:t>пункті</w:t>
            </w:r>
            <w:proofErr w:type="spellEnd"/>
            <w:r w:rsidRPr="00C16E0F">
              <w:rPr>
                <w:color w:val="000000"/>
                <w:sz w:val="20"/>
                <w:szCs w:val="20"/>
                <w:shd w:val="clear" w:color="auto" w:fill="FFFFFF"/>
                <w:lang w:val="ru-RU" w:eastAsia="de-DE"/>
              </w:rPr>
              <w:t xml:space="preserve"> 44 </w:t>
            </w:r>
            <w:proofErr w:type="spellStart"/>
            <w:r w:rsidRPr="00C16E0F">
              <w:rPr>
                <w:color w:val="000000"/>
                <w:sz w:val="20"/>
                <w:szCs w:val="20"/>
                <w:shd w:val="clear" w:color="auto" w:fill="FFFFFF"/>
                <w:lang w:val="ru-RU" w:eastAsia="de-DE"/>
              </w:rPr>
              <w:t>Особливостей</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крім</w:t>
            </w:r>
            <w:proofErr w:type="spellEnd"/>
            <w:r w:rsidRPr="00C16E0F">
              <w:rPr>
                <w:color w:val="000000"/>
                <w:sz w:val="20"/>
                <w:szCs w:val="20"/>
                <w:shd w:val="clear" w:color="auto" w:fill="FFFFFF"/>
                <w:lang w:val="ru-RU" w:eastAsia="de-DE"/>
              </w:rPr>
              <w:t xml:space="preserve"> абзацу </w:t>
            </w:r>
            <w:proofErr w:type="spellStart"/>
            <w:r w:rsidRPr="00C16E0F">
              <w:rPr>
                <w:color w:val="000000"/>
                <w:sz w:val="20"/>
                <w:szCs w:val="20"/>
                <w:shd w:val="clear" w:color="auto" w:fill="FFFFFF"/>
                <w:lang w:val="ru-RU" w:eastAsia="de-DE"/>
              </w:rPr>
              <w:t>чотирнадцятого</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цього</w:t>
            </w:r>
            <w:proofErr w:type="spellEnd"/>
            <w:r w:rsidRPr="00C16E0F">
              <w:rPr>
                <w:color w:val="000000"/>
                <w:sz w:val="20"/>
                <w:szCs w:val="20"/>
                <w:shd w:val="clear" w:color="auto" w:fill="FFFFFF"/>
                <w:lang w:val="ru-RU" w:eastAsia="de-DE"/>
              </w:rPr>
              <w:t xml:space="preserve"> пункту), </w:t>
            </w:r>
            <w:r w:rsidRPr="00C16E0F">
              <w:rPr>
                <w:b/>
                <w:color w:val="000000"/>
                <w:sz w:val="20"/>
                <w:szCs w:val="20"/>
                <w:shd w:val="clear" w:color="auto" w:fill="FFFFFF"/>
                <w:lang w:val="ru-RU" w:eastAsia="de-DE"/>
              </w:rPr>
              <w:t xml:space="preserve">шляхом </w:t>
            </w:r>
            <w:proofErr w:type="spellStart"/>
            <w:r w:rsidRPr="00C16E0F">
              <w:rPr>
                <w:b/>
                <w:color w:val="000000"/>
                <w:sz w:val="20"/>
                <w:szCs w:val="20"/>
                <w:shd w:val="clear" w:color="auto" w:fill="FFFFFF"/>
                <w:lang w:val="ru-RU" w:eastAsia="de-DE"/>
              </w:rPr>
              <w:t>самостійного</w:t>
            </w:r>
            <w:proofErr w:type="spellEnd"/>
            <w:r w:rsidRPr="00C16E0F">
              <w:rPr>
                <w:b/>
                <w:color w:val="000000"/>
                <w:sz w:val="20"/>
                <w:szCs w:val="20"/>
                <w:shd w:val="clear" w:color="auto" w:fill="FFFFFF"/>
                <w:lang w:val="ru-RU" w:eastAsia="de-DE"/>
              </w:rPr>
              <w:t xml:space="preserve"> </w:t>
            </w:r>
            <w:proofErr w:type="spellStart"/>
            <w:r w:rsidRPr="00C16E0F">
              <w:rPr>
                <w:b/>
                <w:color w:val="000000"/>
                <w:sz w:val="20"/>
                <w:szCs w:val="20"/>
                <w:shd w:val="clear" w:color="auto" w:fill="FFFFFF"/>
                <w:lang w:val="ru-RU" w:eastAsia="de-DE"/>
              </w:rPr>
              <w:t>декларування</w:t>
            </w:r>
            <w:proofErr w:type="spellEnd"/>
            <w:r w:rsidRPr="00C16E0F">
              <w:rPr>
                <w:b/>
                <w:color w:val="000000"/>
                <w:sz w:val="20"/>
                <w:szCs w:val="20"/>
                <w:shd w:val="clear" w:color="auto" w:fill="FFFFFF"/>
                <w:lang w:val="ru-RU" w:eastAsia="de-DE"/>
              </w:rPr>
              <w:t xml:space="preserve"> </w:t>
            </w:r>
            <w:proofErr w:type="spellStart"/>
            <w:r w:rsidRPr="00C16E0F">
              <w:rPr>
                <w:b/>
                <w:color w:val="000000"/>
                <w:sz w:val="20"/>
                <w:szCs w:val="20"/>
                <w:shd w:val="clear" w:color="auto" w:fill="FFFFFF"/>
                <w:lang w:val="ru-RU" w:eastAsia="de-DE"/>
              </w:rPr>
              <w:t>відсутності</w:t>
            </w:r>
            <w:proofErr w:type="spellEnd"/>
            <w:r w:rsidRPr="00C16E0F">
              <w:rPr>
                <w:b/>
                <w:color w:val="000000"/>
                <w:sz w:val="20"/>
                <w:szCs w:val="20"/>
                <w:shd w:val="clear" w:color="auto" w:fill="FFFFFF"/>
                <w:lang w:val="ru-RU" w:eastAsia="de-DE"/>
              </w:rPr>
              <w:t xml:space="preserve"> таких </w:t>
            </w:r>
            <w:proofErr w:type="spellStart"/>
            <w:r w:rsidRPr="00C16E0F">
              <w:rPr>
                <w:b/>
                <w:color w:val="000000"/>
                <w:sz w:val="20"/>
                <w:szCs w:val="20"/>
                <w:shd w:val="clear" w:color="auto" w:fill="FFFFFF"/>
                <w:lang w:val="ru-RU" w:eastAsia="de-DE"/>
              </w:rPr>
              <w:t>підстав</w:t>
            </w:r>
            <w:proofErr w:type="spellEnd"/>
            <w:r w:rsidRPr="00C16E0F">
              <w:rPr>
                <w:color w:val="000000"/>
                <w:sz w:val="20"/>
                <w:szCs w:val="20"/>
                <w:shd w:val="clear" w:color="auto" w:fill="FFFFFF"/>
                <w:lang w:val="ru-RU" w:eastAsia="de-DE"/>
              </w:rPr>
              <w:t xml:space="preserve"> в </w:t>
            </w:r>
            <w:proofErr w:type="spellStart"/>
            <w:r w:rsidRPr="00C16E0F">
              <w:rPr>
                <w:color w:val="000000"/>
                <w:sz w:val="20"/>
                <w:szCs w:val="20"/>
                <w:shd w:val="clear" w:color="auto" w:fill="FFFFFF"/>
                <w:lang w:val="ru-RU" w:eastAsia="de-DE"/>
              </w:rPr>
              <w:t>електронній</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системі</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закупівель</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під</w:t>
            </w:r>
            <w:proofErr w:type="spellEnd"/>
            <w:r w:rsidRPr="00C16E0F">
              <w:rPr>
                <w:color w:val="000000"/>
                <w:sz w:val="20"/>
                <w:szCs w:val="20"/>
                <w:shd w:val="clear" w:color="auto" w:fill="FFFFFF"/>
                <w:lang w:val="ru-RU" w:eastAsia="de-DE"/>
              </w:rPr>
              <w:t xml:space="preserve"> час </w:t>
            </w:r>
            <w:proofErr w:type="spellStart"/>
            <w:r w:rsidRPr="00C16E0F">
              <w:rPr>
                <w:color w:val="000000"/>
                <w:sz w:val="20"/>
                <w:szCs w:val="20"/>
                <w:shd w:val="clear" w:color="auto" w:fill="FFFFFF"/>
                <w:lang w:val="ru-RU" w:eastAsia="de-DE"/>
              </w:rPr>
              <w:t>подання</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тендерної</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пропозиції</w:t>
            </w:r>
            <w:proofErr w:type="spellEnd"/>
            <w:r w:rsidRPr="00C16E0F">
              <w:rPr>
                <w:color w:val="000000"/>
                <w:sz w:val="20"/>
                <w:szCs w:val="20"/>
                <w:shd w:val="clear" w:color="auto" w:fill="FFFFFF"/>
                <w:lang w:val="ru-RU" w:eastAsia="de-DE"/>
              </w:rPr>
              <w:t>.</w:t>
            </w:r>
          </w:p>
          <w:p w14:paraId="01E16C5B" w14:textId="77777777" w:rsidR="00551E85" w:rsidRPr="00C16E0F" w:rsidRDefault="00551E85" w:rsidP="00DE611D">
            <w:pPr>
              <w:shd w:val="clear" w:color="auto" w:fill="FFFFFF"/>
              <w:jc w:val="both"/>
              <w:rPr>
                <w:color w:val="000000"/>
                <w:sz w:val="20"/>
                <w:szCs w:val="20"/>
                <w:shd w:val="clear" w:color="auto" w:fill="FFFFFF"/>
                <w:lang w:val="ru-RU" w:eastAsia="de-DE"/>
              </w:rPr>
            </w:pPr>
            <w:proofErr w:type="spellStart"/>
            <w:proofErr w:type="gramStart"/>
            <w:r w:rsidRPr="00C16E0F">
              <w:rPr>
                <w:color w:val="000000"/>
                <w:sz w:val="20"/>
                <w:szCs w:val="20"/>
                <w:shd w:val="clear" w:color="auto" w:fill="FFFFFF"/>
                <w:lang w:val="ru-RU" w:eastAsia="de-DE"/>
              </w:rPr>
              <w:t>Учасник</w:t>
            </w:r>
            <w:proofErr w:type="spellEnd"/>
            <w:r w:rsidRPr="00C16E0F">
              <w:rPr>
                <w:color w:val="000000"/>
                <w:sz w:val="20"/>
                <w:szCs w:val="20"/>
                <w:shd w:val="clear" w:color="auto" w:fill="FFFFFF"/>
                <w:lang w:val="ru-RU" w:eastAsia="de-DE"/>
              </w:rPr>
              <w:t>  повинен</w:t>
            </w:r>
            <w:proofErr w:type="gram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надати</w:t>
            </w:r>
            <w:proofErr w:type="spellEnd"/>
            <w:r w:rsidRPr="00C16E0F">
              <w:rPr>
                <w:color w:val="000000"/>
                <w:sz w:val="20"/>
                <w:szCs w:val="20"/>
                <w:shd w:val="clear" w:color="auto" w:fill="FFFFFF"/>
                <w:lang w:val="ru-RU" w:eastAsia="de-DE"/>
              </w:rPr>
              <w:t xml:space="preserve"> </w:t>
            </w:r>
            <w:proofErr w:type="spellStart"/>
            <w:r w:rsidRPr="00C16E0F">
              <w:rPr>
                <w:b/>
                <w:color w:val="000000"/>
                <w:sz w:val="20"/>
                <w:szCs w:val="20"/>
                <w:shd w:val="clear" w:color="auto" w:fill="FFFFFF"/>
                <w:lang w:val="ru-RU" w:eastAsia="de-DE"/>
              </w:rPr>
              <w:t>довідку</w:t>
            </w:r>
            <w:proofErr w:type="spellEnd"/>
            <w:r w:rsidRPr="00C16E0F">
              <w:rPr>
                <w:b/>
                <w:color w:val="000000"/>
                <w:sz w:val="20"/>
                <w:szCs w:val="20"/>
                <w:shd w:val="clear" w:color="auto" w:fill="FFFFFF"/>
                <w:lang w:val="ru-RU" w:eastAsia="de-DE"/>
              </w:rPr>
              <w:t xml:space="preserve"> у </w:t>
            </w:r>
            <w:proofErr w:type="spellStart"/>
            <w:r w:rsidRPr="00C16E0F">
              <w:rPr>
                <w:b/>
                <w:color w:val="000000"/>
                <w:sz w:val="20"/>
                <w:szCs w:val="20"/>
                <w:shd w:val="clear" w:color="auto" w:fill="FFFFFF"/>
                <w:lang w:val="ru-RU" w:eastAsia="de-DE"/>
              </w:rPr>
              <w:t>довільній</w:t>
            </w:r>
            <w:proofErr w:type="spellEnd"/>
            <w:r w:rsidRPr="00C16E0F">
              <w:rPr>
                <w:b/>
                <w:color w:val="000000"/>
                <w:sz w:val="20"/>
                <w:szCs w:val="20"/>
                <w:shd w:val="clear" w:color="auto" w:fill="FFFFFF"/>
                <w:lang w:val="ru-RU" w:eastAsia="de-DE"/>
              </w:rPr>
              <w:t xml:space="preserve"> </w:t>
            </w:r>
            <w:proofErr w:type="spellStart"/>
            <w:r w:rsidRPr="00C16E0F">
              <w:rPr>
                <w:b/>
                <w:color w:val="000000"/>
                <w:sz w:val="20"/>
                <w:szCs w:val="20"/>
                <w:shd w:val="clear" w:color="auto" w:fill="FFFFFF"/>
                <w:lang w:val="ru-RU" w:eastAsia="de-DE"/>
              </w:rPr>
              <w:t>формі</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щодо</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відсутності</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підстав</w:t>
            </w:r>
            <w:proofErr w:type="spellEnd"/>
            <w:r w:rsidRPr="00C16E0F">
              <w:rPr>
                <w:color w:val="000000"/>
                <w:sz w:val="20"/>
                <w:szCs w:val="20"/>
                <w:shd w:val="clear" w:color="auto" w:fill="FFFFFF"/>
                <w:lang w:val="ru-RU" w:eastAsia="de-DE"/>
              </w:rPr>
              <w:t xml:space="preserve"> для  </w:t>
            </w:r>
            <w:proofErr w:type="spellStart"/>
            <w:r w:rsidRPr="00C16E0F">
              <w:rPr>
                <w:color w:val="000000"/>
                <w:sz w:val="20"/>
                <w:szCs w:val="20"/>
                <w:shd w:val="clear" w:color="auto" w:fill="FFFFFF"/>
                <w:lang w:val="ru-RU" w:eastAsia="de-DE"/>
              </w:rPr>
              <w:t>відмови</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учаснику</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процедури</w:t>
            </w:r>
            <w:proofErr w:type="spellEnd"/>
            <w:r w:rsidRPr="00C16E0F">
              <w:rPr>
                <w:color w:val="000000"/>
                <w:sz w:val="20"/>
                <w:szCs w:val="20"/>
                <w:shd w:val="clear" w:color="auto" w:fill="FFFFFF"/>
                <w:lang w:val="ru-RU" w:eastAsia="de-DE"/>
              </w:rPr>
              <w:t xml:space="preserve"> </w:t>
            </w:r>
            <w:proofErr w:type="spellStart"/>
            <w:r w:rsidRPr="00C16E0F">
              <w:rPr>
                <w:color w:val="000000"/>
                <w:sz w:val="20"/>
                <w:szCs w:val="20"/>
                <w:shd w:val="clear" w:color="auto" w:fill="FFFFFF"/>
                <w:lang w:val="ru-RU" w:eastAsia="de-DE"/>
              </w:rPr>
              <w:t>закупівлі</w:t>
            </w:r>
            <w:proofErr w:type="spellEnd"/>
            <w:r w:rsidRPr="00C16E0F">
              <w:rPr>
                <w:color w:val="000000"/>
                <w:sz w:val="20"/>
                <w:szCs w:val="20"/>
                <w:shd w:val="clear" w:color="auto" w:fill="FFFFFF"/>
                <w:lang w:val="ru-RU" w:eastAsia="de-DE"/>
              </w:rPr>
              <w:t xml:space="preserve"> в </w:t>
            </w:r>
            <w:proofErr w:type="spellStart"/>
            <w:r w:rsidRPr="00C16E0F">
              <w:rPr>
                <w:color w:val="000000"/>
                <w:sz w:val="20"/>
                <w:szCs w:val="20"/>
                <w:shd w:val="clear" w:color="auto" w:fill="FFFFFF"/>
                <w:lang w:val="ru-RU" w:eastAsia="de-DE"/>
              </w:rPr>
              <w:t>участі</w:t>
            </w:r>
            <w:proofErr w:type="spellEnd"/>
            <w:r w:rsidRPr="00C16E0F">
              <w:rPr>
                <w:color w:val="000000"/>
                <w:sz w:val="20"/>
                <w:szCs w:val="20"/>
                <w:shd w:val="clear" w:color="auto" w:fill="FFFFFF"/>
                <w:lang w:val="ru-RU" w:eastAsia="de-DE"/>
              </w:rPr>
              <w:t xml:space="preserve"> у </w:t>
            </w:r>
            <w:proofErr w:type="spellStart"/>
            <w:r w:rsidRPr="00C16E0F">
              <w:rPr>
                <w:color w:val="000000"/>
                <w:sz w:val="20"/>
                <w:szCs w:val="20"/>
                <w:shd w:val="clear" w:color="auto" w:fill="FFFFFF"/>
                <w:lang w:val="ru-RU" w:eastAsia="de-DE"/>
              </w:rPr>
              <w:t>відкритих</w:t>
            </w:r>
            <w:proofErr w:type="spellEnd"/>
            <w:r w:rsidRPr="00C16E0F">
              <w:rPr>
                <w:color w:val="000000"/>
                <w:sz w:val="20"/>
                <w:szCs w:val="20"/>
                <w:shd w:val="clear" w:color="auto" w:fill="FFFFFF"/>
                <w:lang w:val="ru-RU" w:eastAsia="de-DE"/>
              </w:rPr>
              <w:t xml:space="preserve"> торгах, </w:t>
            </w:r>
            <w:proofErr w:type="spellStart"/>
            <w:r w:rsidRPr="00C16E0F">
              <w:rPr>
                <w:color w:val="000000"/>
                <w:sz w:val="20"/>
                <w:szCs w:val="20"/>
                <w:shd w:val="clear" w:color="auto" w:fill="FFFFFF"/>
                <w:lang w:val="ru-RU" w:eastAsia="de-DE"/>
              </w:rPr>
              <w:t>встановленої</w:t>
            </w:r>
            <w:proofErr w:type="spellEnd"/>
            <w:r w:rsidRPr="00C16E0F">
              <w:rPr>
                <w:color w:val="000000"/>
                <w:sz w:val="20"/>
                <w:szCs w:val="20"/>
                <w:shd w:val="clear" w:color="auto" w:fill="FFFFFF"/>
                <w:lang w:val="ru-RU" w:eastAsia="de-DE"/>
              </w:rPr>
              <w:t xml:space="preserve"> в </w:t>
            </w:r>
            <w:proofErr w:type="spellStart"/>
            <w:r w:rsidRPr="00C16E0F">
              <w:rPr>
                <w:color w:val="000000"/>
                <w:sz w:val="20"/>
                <w:szCs w:val="20"/>
                <w:shd w:val="clear" w:color="auto" w:fill="FFFFFF"/>
                <w:lang w:val="ru-RU" w:eastAsia="de-DE"/>
              </w:rPr>
              <w:t>абзаці</w:t>
            </w:r>
            <w:proofErr w:type="spellEnd"/>
            <w:r w:rsidRPr="00C16E0F">
              <w:rPr>
                <w:color w:val="000000"/>
                <w:sz w:val="20"/>
                <w:szCs w:val="20"/>
                <w:shd w:val="clear" w:color="auto" w:fill="FFFFFF"/>
                <w:lang w:val="ru-RU" w:eastAsia="de-DE"/>
              </w:rPr>
              <w:t xml:space="preserve"> 14 пункту 44 </w:t>
            </w:r>
            <w:proofErr w:type="spellStart"/>
            <w:r w:rsidRPr="00C16E0F">
              <w:rPr>
                <w:color w:val="000000"/>
                <w:sz w:val="20"/>
                <w:szCs w:val="20"/>
                <w:shd w:val="clear" w:color="auto" w:fill="FFFFFF"/>
                <w:lang w:val="ru-RU" w:eastAsia="de-DE"/>
              </w:rPr>
              <w:t>Особливостей</w:t>
            </w:r>
            <w:proofErr w:type="spellEnd"/>
            <w:r w:rsidRPr="00C16E0F">
              <w:rPr>
                <w:color w:val="000000"/>
                <w:sz w:val="20"/>
                <w:szCs w:val="20"/>
                <w:shd w:val="clear" w:color="auto" w:fill="FFFFFF"/>
                <w:lang w:val="ru-RU" w:eastAsia="de-DE"/>
              </w:rPr>
              <w:t xml:space="preserve">. </w:t>
            </w:r>
          </w:p>
          <w:p w14:paraId="400695D5" w14:textId="77777777" w:rsidR="00551E85" w:rsidRPr="00C16E0F" w:rsidRDefault="00551E85" w:rsidP="00DE611D">
            <w:pPr>
              <w:shd w:val="clear" w:color="auto" w:fill="FFFFFF"/>
              <w:jc w:val="both"/>
              <w:rPr>
                <w:sz w:val="20"/>
                <w:szCs w:val="20"/>
                <w:lang w:eastAsia="de-DE"/>
              </w:rPr>
            </w:pPr>
            <w:r w:rsidRPr="00C16E0F">
              <w:rPr>
                <w:color w:val="000000"/>
                <w:sz w:val="20"/>
                <w:szCs w:val="20"/>
                <w:lang w:eastAsia="de-DE"/>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в інформації, що автоматично формується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в результаті взаємодії електронної системи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з інформаційними системами Державної податкової служби України</w:t>
            </w:r>
          </w:p>
          <w:p w14:paraId="57AEDDC1" w14:textId="77777777" w:rsidR="00551E85" w:rsidRPr="00C16E0F" w:rsidRDefault="00551E85" w:rsidP="00DE611D">
            <w:pPr>
              <w:shd w:val="clear" w:color="auto" w:fill="FFFFFF"/>
              <w:jc w:val="both"/>
              <w:rPr>
                <w:sz w:val="20"/>
                <w:szCs w:val="20"/>
                <w:lang w:eastAsia="de-DE"/>
              </w:rPr>
            </w:pPr>
          </w:p>
        </w:tc>
      </w:tr>
      <w:tr w:rsidR="00551E85" w:rsidRPr="00C16E0F" w14:paraId="12AE55B6" w14:textId="77777777" w:rsidTr="00DE611D">
        <w:trPr>
          <w:trHeight w:val="55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46180" w14:textId="77777777" w:rsidR="00551E85" w:rsidRPr="00C16E0F" w:rsidRDefault="00551E85" w:rsidP="00DE611D">
            <w:pPr>
              <w:rPr>
                <w:sz w:val="20"/>
                <w:szCs w:val="20"/>
                <w:lang w:eastAsia="de-DE"/>
              </w:rPr>
            </w:pPr>
            <w:r w:rsidRPr="00C16E0F">
              <w:rPr>
                <w:b/>
                <w:bCs/>
                <w:color w:val="000000"/>
                <w:sz w:val="20"/>
                <w:szCs w:val="20"/>
                <w:lang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D1037" w14:textId="77777777" w:rsidR="00551E85" w:rsidRPr="00C16E0F" w:rsidRDefault="00551E85" w:rsidP="00DE611D">
            <w:pPr>
              <w:rPr>
                <w:sz w:val="20"/>
                <w:szCs w:val="20"/>
                <w:lang w:eastAsia="de-DE"/>
              </w:rPr>
            </w:pPr>
            <w:r w:rsidRPr="00C16E0F">
              <w:rPr>
                <w:b/>
                <w:bCs/>
                <w:color w:val="000000"/>
                <w:sz w:val="20"/>
                <w:szCs w:val="20"/>
                <w:lang w:eastAsia="de-D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3E7F9" w14:textId="77777777" w:rsidR="00551E85" w:rsidRPr="00C16E0F" w:rsidRDefault="00551E85" w:rsidP="00DE611D">
            <w:pPr>
              <w:jc w:val="both"/>
              <w:rPr>
                <w:rFonts w:eastAsia="Calibri"/>
                <w:sz w:val="20"/>
                <w:szCs w:val="20"/>
              </w:rPr>
            </w:pPr>
            <w:r w:rsidRPr="00C16E0F">
              <w:rPr>
                <w:sz w:val="20"/>
                <w:szCs w:val="20"/>
                <w:lang w:eastAsia="de-DE"/>
              </w:rPr>
              <w:t xml:space="preserve">6.1. </w:t>
            </w:r>
            <w:r w:rsidRPr="00C16E0F">
              <w:rPr>
                <w:rFonts w:eastAsia="Calibri"/>
                <w:sz w:val="20"/>
                <w:szCs w:val="20"/>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та Додатках 1-2 до тендерної документації.</w:t>
            </w:r>
          </w:p>
          <w:p w14:paraId="2B270317" w14:textId="77777777" w:rsidR="00551E85" w:rsidRPr="00C16E0F" w:rsidRDefault="00551E85" w:rsidP="00DE611D">
            <w:pPr>
              <w:jc w:val="both"/>
              <w:rPr>
                <w:sz w:val="20"/>
                <w:szCs w:val="20"/>
                <w:lang w:eastAsia="de-DE"/>
              </w:rPr>
            </w:pPr>
            <w:r w:rsidRPr="00C16E0F">
              <w:rPr>
                <w:sz w:val="20"/>
                <w:szCs w:val="20"/>
                <w:lang w:eastAsia="de-DE"/>
              </w:rPr>
              <w:t>.</w:t>
            </w:r>
          </w:p>
        </w:tc>
      </w:tr>
      <w:tr w:rsidR="00551E85" w:rsidRPr="00C16E0F" w14:paraId="6FBB7722" w14:textId="77777777" w:rsidTr="00DE611D">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ADE1D" w14:textId="77777777" w:rsidR="00551E85" w:rsidRPr="00C16E0F" w:rsidRDefault="00551E85" w:rsidP="00DE611D">
            <w:pPr>
              <w:rPr>
                <w:sz w:val="20"/>
                <w:szCs w:val="20"/>
                <w:lang w:eastAsia="de-DE"/>
              </w:rPr>
            </w:pPr>
            <w:r w:rsidRPr="00C16E0F">
              <w:rPr>
                <w:b/>
                <w:bCs/>
                <w:color w:val="000000"/>
                <w:sz w:val="20"/>
                <w:szCs w:val="20"/>
                <w:lang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E4D0" w14:textId="77777777" w:rsidR="00551E85" w:rsidRPr="00C16E0F" w:rsidRDefault="00551E85" w:rsidP="00DE611D">
            <w:pPr>
              <w:rPr>
                <w:sz w:val="20"/>
                <w:szCs w:val="20"/>
                <w:lang w:eastAsia="de-DE"/>
              </w:rPr>
            </w:pPr>
            <w:r w:rsidRPr="00C16E0F">
              <w:rPr>
                <w:b/>
                <w:bCs/>
                <w:color w:val="000000"/>
                <w:sz w:val="20"/>
                <w:szCs w:val="20"/>
                <w:lang w:eastAsia="de-DE"/>
              </w:rPr>
              <w:t>Інформація про субпідрядника/співвиконавця (у випадку закупівлі робіт чи послуг)</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1D714" w14:textId="77777777" w:rsidR="00551E85" w:rsidRPr="00C16E0F" w:rsidRDefault="00551E85" w:rsidP="00DE611D">
            <w:pPr>
              <w:jc w:val="both"/>
              <w:rPr>
                <w:rFonts w:eastAsia="Calibri"/>
                <w:color w:val="121212"/>
                <w:sz w:val="20"/>
                <w:szCs w:val="20"/>
              </w:rPr>
            </w:pPr>
            <w:r w:rsidRPr="00C16E0F">
              <w:rPr>
                <w:color w:val="000000"/>
                <w:sz w:val="20"/>
                <w:szCs w:val="20"/>
                <w:lang w:eastAsia="de-DE"/>
              </w:rPr>
              <w:t xml:space="preserve">8.1. </w:t>
            </w:r>
            <w:r w:rsidRPr="00C16E0F">
              <w:rPr>
                <w:rFonts w:eastAsia="Calibri"/>
                <w:color w:val="121212"/>
                <w:sz w:val="20"/>
                <w:szCs w:val="20"/>
              </w:rPr>
              <w:t xml:space="preserve"> Дана процедура не передбачає залучення субпідрядника</w:t>
            </w:r>
          </w:p>
          <w:p w14:paraId="10C4FA1A" w14:textId="77777777" w:rsidR="00551E85" w:rsidRPr="00C16E0F" w:rsidRDefault="00551E85" w:rsidP="00DE611D">
            <w:pPr>
              <w:jc w:val="both"/>
              <w:rPr>
                <w:sz w:val="20"/>
                <w:szCs w:val="20"/>
                <w:lang w:eastAsia="de-DE"/>
              </w:rPr>
            </w:pPr>
            <w:r w:rsidRPr="00C16E0F">
              <w:rPr>
                <w:rFonts w:eastAsia="Calibri"/>
                <w:color w:val="121212"/>
                <w:sz w:val="20"/>
                <w:szCs w:val="20"/>
              </w:rPr>
              <w:t>(надати довідку у довільній формі про залучення/незалучення субпідрядника)</w:t>
            </w:r>
          </w:p>
        </w:tc>
      </w:tr>
      <w:tr w:rsidR="00551E85" w:rsidRPr="00C16E0F" w14:paraId="5A8B1868"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63C54" w14:textId="77777777" w:rsidR="00551E85" w:rsidRPr="00C16E0F" w:rsidRDefault="00551E85" w:rsidP="00DE611D">
            <w:pPr>
              <w:rPr>
                <w:sz w:val="20"/>
                <w:szCs w:val="20"/>
                <w:lang w:eastAsia="de-DE"/>
              </w:rPr>
            </w:pPr>
            <w:r w:rsidRPr="00C16E0F">
              <w:rPr>
                <w:b/>
                <w:bCs/>
                <w:color w:val="000000"/>
                <w:sz w:val="20"/>
                <w:szCs w:val="20"/>
                <w:lang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5286D" w14:textId="77777777" w:rsidR="00551E85" w:rsidRPr="00C16E0F" w:rsidRDefault="00551E85" w:rsidP="00DE611D">
            <w:pPr>
              <w:rPr>
                <w:sz w:val="20"/>
                <w:szCs w:val="20"/>
                <w:lang w:eastAsia="de-DE"/>
              </w:rPr>
            </w:pPr>
            <w:r w:rsidRPr="00C16E0F">
              <w:rPr>
                <w:b/>
                <w:bCs/>
                <w:color w:val="000000"/>
                <w:sz w:val="20"/>
                <w:szCs w:val="20"/>
                <w:lang w:eastAsia="de-DE"/>
              </w:rPr>
              <w:t>Унесення змін або відкликання тендерної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CA322" w14:textId="77777777" w:rsidR="00551E85" w:rsidRPr="00C16E0F" w:rsidRDefault="00551E85" w:rsidP="00DE611D">
            <w:pPr>
              <w:jc w:val="both"/>
              <w:rPr>
                <w:sz w:val="20"/>
                <w:szCs w:val="20"/>
                <w:lang w:eastAsia="de-DE"/>
              </w:rPr>
            </w:pPr>
            <w:r w:rsidRPr="00C16E0F">
              <w:rPr>
                <w:color w:val="000000"/>
                <w:sz w:val="20"/>
                <w:szCs w:val="20"/>
                <w:lang w:eastAsia="de-DE"/>
              </w:rPr>
              <w:t xml:space="preserve">9.1. Учасник процедури закупівлі має право </w:t>
            </w:r>
            <w:proofErr w:type="spellStart"/>
            <w:r w:rsidRPr="00C16E0F">
              <w:rPr>
                <w:color w:val="000000"/>
                <w:sz w:val="20"/>
                <w:szCs w:val="20"/>
                <w:lang w:eastAsia="de-DE"/>
              </w:rPr>
              <w:t>внести</w:t>
            </w:r>
            <w:proofErr w:type="spellEnd"/>
            <w:r w:rsidRPr="00C16E0F">
              <w:rPr>
                <w:color w:val="000000"/>
                <w:sz w:val="20"/>
                <w:szCs w:val="20"/>
                <w:lang w:eastAsia="de-D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до закінчення кінцевого строку подання тендерних пропозицій.</w:t>
            </w:r>
          </w:p>
        </w:tc>
      </w:tr>
      <w:tr w:rsidR="00551E85" w:rsidRPr="00C16E0F" w14:paraId="5D7369D6" w14:textId="77777777" w:rsidTr="00DE611D">
        <w:trPr>
          <w:trHeight w:val="522"/>
        </w:trPr>
        <w:tc>
          <w:tcPr>
            <w:tcW w:w="100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42B72" w14:textId="77777777" w:rsidR="00551E85" w:rsidRPr="00C16E0F" w:rsidRDefault="00551E85" w:rsidP="00DE611D">
            <w:pPr>
              <w:jc w:val="center"/>
              <w:rPr>
                <w:color w:val="000000"/>
                <w:sz w:val="20"/>
                <w:szCs w:val="20"/>
                <w:lang w:eastAsia="de-DE"/>
              </w:rPr>
            </w:pPr>
            <w:r w:rsidRPr="00C16E0F">
              <w:rPr>
                <w:b/>
                <w:bCs/>
                <w:color w:val="000000"/>
                <w:sz w:val="20"/>
                <w:szCs w:val="20"/>
                <w:lang w:eastAsia="de-DE"/>
              </w:rPr>
              <w:t>Розділ IV. Подання та розкриття тендерної пропозиції</w:t>
            </w:r>
          </w:p>
        </w:tc>
      </w:tr>
      <w:tr w:rsidR="00551E85" w:rsidRPr="00C16E0F" w14:paraId="25550901"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02424" w14:textId="77777777" w:rsidR="00551E85" w:rsidRPr="00C16E0F" w:rsidRDefault="00551E85" w:rsidP="00DE611D">
            <w:pPr>
              <w:rPr>
                <w:sz w:val="20"/>
                <w:szCs w:val="20"/>
                <w:lang w:eastAsia="de-DE"/>
              </w:rPr>
            </w:pPr>
            <w:r w:rsidRPr="00C16E0F">
              <w:rPr>
                <w:b/>
                <w:bCs/>
                <w:color w:val="000000"/>
                <w:sz w:val="20"/>
                <w:szCs w:val="20"/>
                <w:lang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7340D" w14:textId="77777777" w:rsidR="00551E85" w:rsidRPr="00C16E0F" w:rsidRDefault="00551E85" w:rsidP="00DE611D">
            <w:pPr>
              <w:jc w:val="both"/>
              <w:rPr>
                <w:sz w:val="20"/>
                <w:szCs w:val="20"/>
                <w:lang w:eastAsia="de-DE"/>
              </w:rPr>
            </w:pPr>
            <w:r w:rsidRPr="00C16E0F">
              <w:rPr>
                <w:b/>
                <w:bCs/>
                <w:color w:val="000000"/>
                <w:sz w:val="20"/>
                <w:szCs w:val="20"/>
                <w:lang w:eastAsia="de-DE"/>
              </w:rPr>
              <w:t>Кінцевий строк подання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48852" w14:textId="77777777" w:rsidR="00551E85" w:rsidRPr="00C16E0F" w:rsidRDefault="00551E85" w:rsidP="00DE611D">
            <w:pPr>
              <w:jc w:val="both"/>
              <w:rPr>
                <w:rFonts w:eastAsia="Calibri"/>
                <w:b/>
                <w:sz w:val="20"/>
                <w:szCs w:val="20"/>
                <w:lang w:eastAsia="de-DE"/>
              </w:rPr>
            </w:pPr>
            <w:r w:rsidRPr="00C16E0F">
              <w:rPr>
                <w:rFonts w:eastAsia="Calibri"/>
                <w:sz w:val="20"/>
                <w:szCs w:val="20"/>
                <w:lang w:eastAsia="de-DE"/>
              </w:rPr>
              <w:t xml:space="preserve">1.1. Кінцевий строк подання тендерних пропозицій:    </w:t>
            </w:r>
            <w:r w:rsidRPr="00C16E0F">
              <w:rPr>
                <w:rFonts w:eastAsia="Calibri"/>
                <w:b/>
                <w:sz w:val="20"/>
                <w:szCs w:val="20"/>
                <w:lang w:eastAsia="de-DE"/>
              </w:rPr>
              <w:t xml:space="preserve">____ </w:t>
            </w:r>
            <w:r>
              <w:rPr>
                <w:rFonts w:eastAsia="Calibri"/>
                <w:b/>
                <w:sz w:val="20"/>
                <w:szCs w:val="20"/>
                <w:lang w:eastAsia="de-DE"/>
              </w:rPr>
              <w:t>березень</w:t>
            </w:r>
            <w:r w:rsidRPr="00C16E0F">
              <w:rPr>
                <w:rFonts w:eastAsia="Calibri"/>
                <w:b/>
                <w:sz w:val="20"/>
                <w:szCs w:val="20"/>
                <w:lang w:eastAsia="de-DE"/>
              </w:rPr>
              <w:t xml:space="preserve">  202</w:t>
            </w:r>
            <w:r>
              <w:rPr>
                <w:rFonts w:eastAsia="Calibri"/>
                <w:b/>
                <w:sz w:val="20"/>
                <w:szCs w:val="20"/>
                <w:lang w:eastAsia="de-DE"/>
              </w:rPr>
              <w:t>4</w:t>
            </w:r>
            <w:r w:rsidRPr="00C16E0F">
              <w:rPr>
                <w:rFonts w:eastAsia="Calibri"/>
                <w:b/>
                <w:sz w:val="20"/>
                <w:szCs w:val="20"/>
                <w:lang w:eastAsia="de-DE"/>
              </w:rPr>
              <w:t xml:space="preserve"> року. </w:t>
            </w:r>
            <w:r w:rsidRPr="00C16E0F">
              <w:rPr>
                <w:color w:val="000000"/>
                <w:sz w:val="20"/>
                <w:szCs w:val="20"/>
              </w:rPr>
              <w:t xml:space="preserve"> або </w:t>
            </w:r>
            <w:r w:rsidRPr="00C16E0F">
              <w:rPr>
                <w:rFonts w:eastAsia="Calibri"/>
                <w:sz w:val="20"/>
                <w:szCs w:val="20"/>
                <w:lang w:eastAsia="de-DE"/>
              </w:rPr>
              <w:t>термін зазначений  в об</w:t>
            </w:r>
            <w:r w:rsidRPr="00C16E0F">
              <w:rPr>
                <w:rFonts w:eastAsia="Calibri"/>
                <w:sz w:val="20"/>
                <w:szCs w:val="20"/>
                <w:lang w:val="ru-RU" w:eastAsia="de-DE"/>
              </w:rPr>
              <w:t>’</w:t>
            </w:r>
            <w:proofErr w:type="spellStart"/>
            <w:r w:rsidRPr="00C16E0F">
              <w:rPr>
                <w:rFonts w:eastAsia="Calibri"/>
                <w:sz w:val="20"/>
                <w:szCs w:val="20"/>
                <w:lang w:val="ru-RU" w:eastAsia="de-DE"/>
              </w:rPr>
              <w:t>яві</w:t>
            </w:r>
            <w:proofErr w:type="spellEnd"/>
            <w:r w:rsidRPr="00C16E0F">
              <w:rPr>
                <w:rFonts w:eastAsia="Calibri"/>
                <w:sz w:val="20"/>
                <w:szCs w:val="20"/>
                <w:lang w:val="ru-RU" w:eastAsia="de-DE"/>
              </w:rPr>
              <w:t xml:space="preserve"> в </w:t>
            </w:r>
            <w:proofErr w:type="spellStart"/>
            <w:r w:rsidRPr="00C16E0F">
              <w:rPr>
                <w:rFonts w:eastAsia="Calibri"/>
                <w:sz w:val="20"/>
                <w:szCs w:val="20"/>
                <w:lang w:val="ru-RU" w:eastAsia="de-DE"/>
              </w:rPr>
              <w:t>сисемі</w:t>
            </w:r>
            <w:proofErr w:type="spellEnd"/>
            <w:r w:rsidRPr="00C16E0F">
              <w:rPr>
                <w:rFonts w:eastAsia="Calibri"/>
                <w:sz w:val="20"/>
                <w:szCs w:val="20"/>
                <w:lang w:val="ru-RU" w:eastAsia="de-DE"/>
              </w:rPr>
              <w:t xml:space="preserve"> </w:t>
            </w:r>
            <w:proofErr w:type="spellStart"/>
            <w:r w:rsidRPr="00C16E0F">
              <w:rPr>
                <w:rFonts w:eastAsia="Calibri"/>
                <w:sz w:val="20"/>
                <w:szCs w:val="20"/>
                <w:lang w:val="ru-RU" w:eastAsia="de-DE"/>
              </w:rPr>
              <w:t>Проззоро</w:t>
            </w:r>
            <w:proofErr w:type="spellEnd"/>
          </w:p>
          <w:p w14:paraId="552EBB6E" w14:textId="77777777" w:rsidR="00551E85" w:rsidRPr="00C16E0F" w:rsidRDefault="00551E85" w:rsidP="00DE611D">
            <w:pPr>
              <w:jc w:val="both"/>
              <w:rPr>
                <w:rFonts w:eastAsia="Calibri"/>
                <w:b/>
                <w:sz w:val="20"/>
                <w:szCs w:val="20"/>
                <w:lang w:eastAsia="de-DE"/>
              </w:rPr>
            </w:pPr>
            <w:r w:rsidRPr="00C16E0F">
              <w:rPr>
                <w:rFonts w:eastAsia="Calibri"/>
                <w:sz w:val="20"/>
                <w:szCs w:val="20"/>
                <w:lang w:eastAsia="de-DE"/>
              </w:rPr>
              <w:t xml:space="preserve"> 1.2. Отримана тендерна пропозиція вноситься автоматично до реєстру отриманих тендерних пропозицій.</w:t>
            </w:r>
          </w:p>
          <w:p w14:paraId="7CD95EB9" w14:textId="77777777" w:rsidR="00551E85" w:rsidRPr="00C16E0F" w:rsidRDefault="00551E85" w:rsidP="00DE611D">
            <w:pPr>
              <w:jc w:val="both"/>
              <w:rPr>
                <w:rFonts w:eastAsia="Calibri"/>
                <w:sz w:val="20"/>
                <w:szCs w:val="20"/>
                <w:lang w:eastAsia="de-DE"/>
              </w:rPr>
            </w:pPr>
            <w:r w:rsidRPr="00C16E0F">
              <w:rPr>
                <w:rFonts w:eastAsia="Calibri"/>
                <w:sz w:val="20"/>
                <w:szCs w:val="20"/>
                <w:lang w:eastAsia="de-DE"/>
              </w:rPr>
              <w:t xml:space="preserve"> Електронна система </w:t>
            </w:r>
            <w:proofErr w:type="spellStart"/>
            <w:r w:rsidRPr="00C16E0F">
              <w:rPr>
                <w:rFonts w:eastAsia="Calibri"/>
                <w:sz w:val="20"/>
                <w:szCs w:val="20"/>
                <w:lang w:eastAsia="de-DE"/>
              </w:rPr>
              <w:t>закупівель</w:t>
            </w:r>
            <w:proofErr w:type="spellEnd"/>
            <w:r w:rsidRPr="00C16E0F">
              <w:rPr>
                <w:rFonts w:eastAsia="Calibri"/>
                <w:sz w:val="20"/>
                <w:szCs w:val="20"/>
                <w:lang w:eastAsia="de-DE"/>
              </w:rPr>
              <w:t xml:space="preserve"> автоматично формує та надсилає повідомлення учаснику про отримання його тендерної пропозиції із зазначенням дати та часу. </w:t>
            </w:r>
          </w:p>
          <w:p w14:paraId="3A13D166" w14:textId="77777777" w:rsidR="00551E85" w:rsidRPr="00C16E0F" w:rsidRDefault="00551E85" w:rsidP="00DE611D">
            <w:pPr>
              <w:jc w:val="both"/>
              <w:rPr>
                <w:rFonts w:ascii="Calibri" w:eastAsia="Calibri" w:hAnsi="Calibri"/>
                <w:b/>
                <w:sz w:val="20"/>
                <w:szCs w:val="20"/>
                <w:lang w:eastAsia="de-DE"/>
              </w:rPr>
            </w:pPr>
            <w:r w:rsidRPr="00C16E0F">
              <w:rPr>
                <w:rFonts w:eastAsia="Calibri"/>
                <w:sz w:val="20"/>
                <w:szCs w:val="20"/>
                <w:lang w:eastAsia="de-DE"/>
              </w:rPr>
              <w:t xml:space="preserve">1.3. Електронна система </w:t>
            </w:r>
            <w:proofErr w:type="spellStart"/>
            <w:r w:rsidRPr="00C16E0F">
              <w:rPr>
                <w:rFonts w:eastAsia="Calibri"/>
                <w:sz w:val="20"/>
                <w:szCs w:val="20"/>
                <w:lang w:eastAsia="de-DE"/>
              </w:rPr>
              <w:t>закупівель</w:t>
            </w:r>
            <w:proofErr w:type="spellEnd"/>
            <w:r w:rsidRPr="00C16E0F">
              <w:rPr>
                <w:rFonts w:eastAsia="Calibri"/>
                <w:sz w:val="20"/>
                <w:szCs w:val="20"/>
                <w:lang w:eastAsia="de-DE"/>
              </w:rPr>
              <w:t xml:space="preserve"> повинна забезпечити можливість подання тендерної пропозиції всім особам на рівних умовах.</w:t>
            </w:r>
          </w:p>
        </w:tc>
      </w:tr>
      <w:tr w:rsidR="00551E85" w:rsidRPr="00C16E0F" w14:paraId="708F9765"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721C3" w14:textId="77777777" w:rsidR="00551E85" w:rsidRPr="00C16E0F" w:rsidRDefault="00551E85" w:rsidP="00DE611D">
            <w:pPr>
              <w:rPr>
                <w:sz w:val="20"/>
                <w:szCs w:val="20"/>
                <w:lang w:eastAsia="de-DE"/>
              </w:rPr>
            </w:pPr>
            <w:r w:rsidRPr="00C16E0F">
              <w:rPr>
                <w:b/>
                <w:bCs/>
                <w:color w:val="000000"/>
                <w:sz w:val="20"/>
                <w:szCs w:val="20"/>
                <w:lang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70ABC" w14:textId="77777777" w:rsidR="00551E85" w:rsidRPr="00C16E0F" w:rsidRDefault="00551E85" w:rsidP="00DE611D">
            <w:pPr>
              <w:rPr>
                <w:sz w:val="20"/>
                <w:szCs w:val="20"/>
                <w:lang w:eastAsia="de-DE"/>
              </w:rPr>
            </w:pPr>
            <w:r w:rsidRPr="00C16E0F">
              <w:rPr>
                <w:b/>
                <w:bCs/>
                <w:color w:val="000000"/>
                <w:sz w:val="20"/>
                <w:szCs w:val="20"/>
                <w:lang w:eastAsia="de-DE"/>
              </w:rPr>
              <w:t>Дата та час розкриття тендерної пропозиції</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3A06B" w14:textId="77777777" w:rsidR="00551E85" w:rsidRPr="00C16E0F" w:rsidRDefault="00551E85" w:rsidP="00DE611D">
            <w:pPr>
              <w:jc w:val="both"/>
              <w:rPr>
                <w:sz w:val="20"/>
                <w:szCs w:val="20"/>
                <w:lang w:eastAsia="de-DE"/>
              </w:rPr>
            </w:pPr>
            <w:r w:rsidRPr="00C16E0F">
              <w:rPr>
                <w:color w:val="000000"/>
                <w:sz w:val="20"/>
                <w:szCs w:val="20"/>
                <w:lang w:eastAsia="de-DE"/>
              </w:rPr>
              <w:t xml:space="preserve"> 2.1 Дата і час розкриття отриманих тендерних пропозицій визначаються електронною системою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автоматично та зазначаються в оголошенні про проведення конкурентної процедури закупівлі.</w:t>
            </w:r>
          </w:p>
          <w:p w14:paraId="597E05B5" w14:textId="77777777" w:rsidR="00551E85" w:rsidRPr="00C16E0F" w:rsidRDefault="00551E85" w:rsidP="00DE611D">
            <w:pPr>
              <w:jc w:val="both"/>
              <w:rPr>
                <w:sz w:val="20"/>
                <w:szCs w:val="20"/>
                <w:lang w:eastAsia="de-DE"/>
              </w:rPr>
            </w:pPr>
            <w:r w:rsidRPr="00C16E0F">
              <w:rPr>
                <w:color w:val="000000"/>
                <w:sz w:val="20"/>
                <w:szCs w:val="20"/>
                <w:lang w:eastAsia="de-DE"/>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одразу після завершення електронного аукціону.</w:t>
            </w:r>
          </w:p>
          <w:p w14:paraId="52ADCC9D" w14:textId="77777777" w:rsidR="00551E85" w:rsidRPr="00C16E0F" w:rsidRDefault="00551E85" w:rsidP="00DE611D">
            <w:pPr>
              <w:jc w:val="both"/>
              <w:rPr>
                <w:sz w:val="20"/>
                <w:szCs w:val="20"/>
                <w:lang w:eastAsia="de-DE"/>
              </w:rPr>
            </w:pPr>
            <w:r w:rsidRPr="00C16E0F">
              <w:rPr>
                <w:color w:val="000000"/>
                <w:sz w:val="20"/>
                <w:szCs w:val="20"/>
                <w:lang w:eastAsia="de-DE"/>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відсотків від очікуваної вартості закупівлі.</w:t>
            </w:r>
          </w:p>
        </w:tc>
      </w:tr>
      <w:tr w:rsidR="00551E85" w:rsidRPr="00C16E0F" w14:paraId="2E2D660C" w14:textId="77777777" w:rsidTr="00DE611D">
        <w:trPr>
          <w:trHeight w:val="348"/>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FB00144" w14:textId="77777777" w:rsidR="00551E85" w:rsidRPr="00C16E0F" w:rsidRDefault="00551E85" w:rsidP="00DE611D">
            <w:pPr>
              <w:jc w:val="center"/>
              <w:rPr>
                <w:sz w:val="20"/>
                <w:szCs w:val="20"/>
                <w:lang w:eastAsia="de-DE"/>
              </w:rPr>
            </w:pPr>
            <w:r w:rsidRPr="00C16E0F">
              <w:rPr>
                <w:b/>
                <w:bCs/>
                <w:color w:val="000000"/>
                <w:sz w:val="20"/>
                <w:szCs w:val="20"/>
                <w:lang w:eastAsia="de-DE"/>
              </w:rPr>
              <w:t>Розділ V. Оцінка тендерної пропозиції</w:t>
            </w:r>
          </w:p>
        </w:tc>
      </w:tr>
      <w:tr w:rsidR="00551E85" w:rsidRPr="00C16E0F" w14:paraId="03FB11BC"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093C2" w14:textId="77777777" w:rsidR="00551E85" w:rsidRPr="00C16E0F" w:rsidRDefault="00551E85" w:rsidP="00DE611D">
            <w:pPr>
              <w:rPr>
                <w:sz w:val="20"/>
                <w:szCs w:val="20"/>
                <w:lang w:eastAsia="de-DE"/>
              </w:rPr>
            </w:pPr>
            <w:r w:rsidRPr="00C16E0F">
              <w:rPr>
                <w:b/>
                <w:bCs/>
                <w:color w:val="000000"/>
                <w:sz w:val="20"/>
                <w:szCs w:val="20"/>
                <w:lang w:eastAsia="de-DE"/>
              </w:rPr>
              <w:lastRenderedPageBreak/>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13232" w14:textId="77777777" w:rsidR="00551E85" w:rsidRPr="00C16E0F" w:rsidRDefault="00551E85" w:rsidP="00DE611D">
            <w:pPr>
              <w:rPr>
                <w:sz w:val="20"/>
                <w:szCs w:val="20"/>
                <w:lang w:eastAsia="de-DE"/>
              </w:rPr>
            </w:pPr>
            <w:r w:rsidRPr="00C16E0F">
              <w:rPr>
                <w:b/>
                <w:bCs/>
                <w:color w:val="000000"/>
                <w:sz w:val="20"/>
                <w:szCs w:val="20"/>
                <w:lang w:eastAsia="de-DE"/>
              </w:rPr>
              <w:t>Перелік критеріїв та методика оцінки тендерної пропозиції із зазначенням питомої ваги критерію</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F9542" w14:textId="77777777" w:rsidR="00551E85" w:rsidRPr="00C16E0F" w:rsidRDefault="00551E85" w:rsidP="00DE611D">
            <w:pPr>
              <w:jc w:val="both"/>
              <w:rPr>
                <w:sz w:val="20"/>
                <w:szCs w:val="20"/>
                <w:lang w:eastAsia="de-DE"/>
              </w:rPr>
            </w:pPr>
            <w:r w:rsidRPr="00C16E0F">
              <w:rPr>
                <w:color w:val="000000"/>
                <w:sz w:val="20"/>
                <w:szCs w:val="20"/>
                <w:lang w:eastAsia="de-DE"/>
              </w:rPr>
              <w:t xml:space="preserve">1.1. Оцінка тендерних пропозицій проводиться автоматично електронною системою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25DF0CC" w14:textId="77777777" w:rsidR="00551E85" w:rsidRPr="00C16E0F" w:rsidRDefault="00551E85" w:rsidP="00DE611D">
            <w:pPr>
              <w:jc w:val="both"/>
              <w:rPr>
                <w:sz w:val="20"/>
                <w:szCs w:val="20"/>
                <w:lang w:eastAsia="de-DE"/>
              </w:rPr>
            </w:pPr>
            <w:r w:rsidRPr="00C16E0F">
              <w:rPr>
                <w:i/>
                <w:iCs/>
                <w:color w:val="000000"/>
                <w:sz w:val="20"/>
                <w:szCs w:val="20"/>
                <w:lang w:eastAsia="de-DE"/>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C16E0F">
              <w:rPr>
                <w:i/>
                <w:iCs/>
                <w:color w:val="000000"/>
                <w:sz w:val="20"/>
                <w:szCs w:val="20"/>
                <w:lang w:eastAsia="de-DE"/>
              </w:rPr>
              <w:t>закупівель</w:t>
            </w:r>
            <w:proofErr w:type="spellEnd"/>
            <w:r w:rsidRPr="00C16E0F">
              <w:rPr>
                <w:i/>
                <w:iCs/>
                <w:color w:val="000000"/>
                <w:sz w:val="20"/>
                <w:szCs w:val="20"/>
                <w:lang w:eastAsia="de-DE"/>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C16E0F">
              <w:rPr>
                <w:i/>
                <w:iCs/>
                <w:color w:val="000000"/>
                <w:sz w:val="20"/>
                <w:szCs w:val="20"/>
                <w:lang w:eastAsia="de-DE"/>
              </w:rPr>
              <w:t>закупівель</w:t>
            </w:r>
            <w:proofErr w:type="spellEnd"/>
            <w:r w:rsidRPr="00C16E0F">
              <w:rPr>
                <w:i/>
                <w:iCs/>
                <w:color w:val="000000"/>
                <w:sz w:val="20"/>
                <w:szCs w:val="20"/>
                <w:lang w:eastAsia="de-DE"/>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C16E0F">
              <w:rPr>
                <w:i/>
                <w:iCs/>
                <w:color w:val="000000"/>
                <w:sz w:val="20"/>
                <w:szCs w:val="20"/>
                <w:lang w:eastAsia="de-DE"/>
              </w:rPr>
              <w:t>закупівель</w:t>
            </w:r>
            <w:proofErr w:type="spellEnd"/>
            <w:r w:rsidRPr="00C16E0F">
              <w:rPr>
                <w:i/>
                <w:iCs/>
                <w:color w:val="000000"/>
                <w:sz w:val="20"/>
                <w:szCs w:val="20"/>
                <w:lang w:eastAsia="de-DE"/>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78EBAA8E" w14:textId="77777777" w:rsidR="00551E85" w:rsidRPr="00C16E0F" w:rsidRDefault="00551E85" w:rsidP="00DE611D">
            <w:pPr>
              <w:jc w:val="both"/>
              <w:rPr>
                <w:sz w:val="20"/>
                <w:szCs w:val="20"/>
                <w:lang w:eastAsia="de-DE"/>
              </w:rPr>
            </w:pPr>
            <w:r w:rsidRPr="00C16E0F">
              <w:rPr>
                <w:i/>
                <w:iCs/>
                <w:color w:val="000000"/>
                <w:sz w:val="20"/>
                <w:szCs w:val="20"/>
                <w:lang w:eastAsia="de-DE"/>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51E85" w:rsidRPr="00C16E0F" w14:paraId="5B5D7C5D"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40E6C" w14:textId="77777777" w:rsidR="00551E85" w:rsidRPr="00C16E0F" w:rsidRDefault="00551E85" w:rsidP="00DE611D">
            <w:pPr>
              <w:rPr>
                <w:sz w:val="20"/>
                <w:szCs w:val="20"/>
                <w:lang w:eastAsia="de-DE"/>
              </w:rPr>
            </w:pPr>
            <w:r w:rsidRPr="00C16E0F">
              <w:rPr>
                <w:b/>
                <w:bCs/>
                <w:color w:val="000000"/>
                <w:sz w:val="20"/>
                <w:szCs w:val="20"/>
                <w:lang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A16C2" w14:textId="77777777" w:rsidR="00551E85" w:rsidRPr="00C16E0F" w:rsidRDefault="00551E85" w:rsidP="00DE611D">
            <w:pPr>
              <w:shd w:val="clear" w:color="auto" w:fill="FFFFFF"/>
              <w:rPr>
                <w:sz w:val="20"/>
                <w:szCs w:val="20"/>
                <w:lang w:eastAsia="de-DE"/>
              </w:rPr>
            </w:pPr>
            <w:r w:rsidRPr="00C16E0F">
              <w:rPr>
                <w:b/>
                <w:bCs/>
                <w:color w:val="000000"/>
                <w:sz w:val="20"/>
                <w:szCs w:val="20"/>
                <w:lang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7DBEE" w14:textId="77777777" w:rsidR="00551E85" w:rsidRPr="00C16E0F" w:rsidRDefault="00551E85" w:rsidP="00DE611D">
            <w:pPr>
              <w:jc w:val="both"/>
              <w:rPr>
                <w:rFonts w:eastAsia="Calibri"/>
                <w:noProof/>
                <w:sz w:val="20"/>
                <w:szCs w:val="20"/>
              </w:rPr>
            </w:pPr>
            <w:r w:rsidRPr="00C16E0F">
              <w:rPr>
                <w:color w:val="000000"/>
                <w:sz w:val="20"/>
                <w:szCs w:val="20"/>
                <w:lang w:eastAsia="de-DE"/>
              </w:rPr>
              <w:t xml:space="preserve">2.1. </w:t>
            </w:r>
            <w:r w:rsidRPr="00C16E0F">
              <w:rPr>
                <w:rFonts w:eastAsia="Calibri"/>
                <w:noProof/>
                <w:sz w:val="20"/>
                <w:szCs w:val="20"/>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5D0FEE" w14:textId="77777777" w:rsidR="00551E85" w:rsidRPr="00C16E0F" w:rsidRDefault="00551E85" w:rsidP="00DE611D">
            <w:pPr>
              <w:jc w:val="both"/>
              <w:rPr>
                <w:rFonts w:eastAsia="Calibri"/>
                <w:noProof/>
                <w:sz w:val="20"/>
                <w:szCs w:val="20"/>
              </w:rPr>
            </w:pPr>
            <w:r w:rsidRPr="00C16E0F">
              <w:rPr>
                <w:rFonts w:eastAsia="Calibri"/>
                <w:noProof/>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A38E876" w14:textId="77777777" w:rsidR="00551E85" w:rsidRPr="00C16E0F" w:rsidRDefault="00551E85" w:rsidP="00DE611D">
            <w:pPr>
              <w:jc w:val="both"/>
              <w:rPr>
                <w:rFonts w:eastAsia="Calibri"/>
                <w:i/>
                <w:iCs/>
                <w:noProof/>
                <w:sz w:val="20"/>
                <w:szCs w:val="20"/>
                <w:u w:val="single"/>
              </w:rPr>
            </w:pPr>
            <w:r w:rsidRPr="00C16E0F">
              <w:rPr>
                <w:rFonts w:eastAsia="Calibri"/>
                <w:i/>
                <w:iCs/>
                <w:noProof/>
                <w:sz w:val="20"/>
                <w:szCs w:val="20"/>
                <w:u w:val="single"/>
              </w:rPr>
              <w:t>Опис формальних помилок:</w:t>
            </w:r>
          </w:p>
          <w:p w14:paraId="543AF040" w14:textId="77777777" w:rsidR="00551E85" w:rsidRPr="00C16E0F" w:rsidRDefault="00551E85" w:rsidP="00DE611D">
            <w:pPr>
              <w:jc w:val="both"/>
              <w:rPr>
                <w:rFonts w:eastAsia="Calibri"/>
                <w:noProof/>
                <w:sz w:val="20"/>
                <w:szCs w:val="20"/>
              </w:rPr>
            </w:pPr>
            <w:r w:rsidRPr="00C16E0F">
              <w:rPr>
                <w:rFonts w:eastAsia="Calibri"/>
                <w:noProof/>
                <w:sz w:val="20"/>
                <w:szCs w:val="20"/>
              </w:rPr>
              <w:t>1.</w:t>
            </w:r>
            <w:r w:rsidRPr="00C16E0F">
              <w:rPr>
                <w:rFonts w:eastAsia="Calibri"/>
                <w:noProof/>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741FAAFA" w14:textId="77777777" w:rsidR="00551E85" w:rsidRPr="00C16E0F" w:rsidRDefault="00551E85" w:rsidP="00DE611D">
            <w:pPr>
              <w:jc w:val="both"/>
              <w:rPr>
                <w:rFonts w:eastAsia="Calibri"/>
                <w:noProof/>
                <w:sz w:val="20"/>
                <w:szCs w:val="20"/>
              </w:rPr>
            </w:pPr>
            <w:r w:rsidRPr="00C16E0F">
              <w:rPr>
                <w:rFonts w:eastAsia="Calibri"/>
                <w:noProof/>
                <w:sz w:val="20"/>
                <w:szCs w:val="20"/>
              </w:rPr>
              <w:t>-</w:t>
            </w:r>
            <w:r w:rsidRPr="00C16E0F">
              <w:rPr>
                <w:rFonts w:eastAsia="Calibri"/>
                <w:noProof/>
                <w:sz w:val="20"/>
                <w:szCs w:val="20"/>
              </w:rPr>
              <w:tab/>
              <w:t>уживання великої літери;</w:t>
            </w:r>
          </w:p>
          <w:p w14:paraId="7DEF2FF4" w14:textId="77777777" w:rsidR="00551E85" w:rsidRPr="00C16E0F" w:rsidRDefault="00551E85" w:rsidP="00DE611D">
            <w:pPr>
              <w:jc w:val="both"/>
              <w:rPr>
                <w:rFonts w:eastAsia="Calibri"/>
                <w:noProof/>
                <w:sz w:val="20"/>
                <w:szCs w:val="20"/>
              </w:rPr>
            </w:pPr>
            <w:r w:rsidRPr="00C16E0F">
              <w:rPr>
                <w:rFonts w:eastAsia="Calibri"/>
                <w:noProof/>
                <w:sz w:val="20"/>
                <w:szCs w:val="20"/>
              </w:rPr>
              <w:t>-</w:t>
            </w:r>
            <w:r w:rsidRPr="00C16E0F">
              <w:rPr>
                <w:rFonts w:eastAsia="Calibri"/>
                <w:noProof/>
                <w:sz w:val="20"/>
                <w:szCs w:val="20"/>
              </w:rPr>
              <w:tab/>
              <w:t>уживання розділових знаків та відмінювання слів у реченні;</w:t>
            </w:r>
          </w:p>
          <w:p w14:paraId="5C0F9CA6" w14:textId="77777777" w:rsidR="00551E85" w:rsidRPr="00C16E0F" w:rsidRDefault="00551E85" w:rsidP="00DE611D">
            <w:pPr>
              <w:jc w:val="both"/>
              <w:rPr>
                <w:rFonts w:eastAsia="Calibri"/>
                <w:noProof/>
                <w:sz w:val="20"/>
                <w:szCs w:val="20"/>
              </w:rPr>
            </w:pPr>
            <w:r w:rsidRPr="00C16E0F">
              <w:rPr>
                <w:rFonts w:eastAsia="Calibri"/>
                <w:noProof/>
                <w:sz w:val="20"/>
                <w:szCs w:val="20"/>
              </w:rPr>
              <w:t>-</w:t>
            </w:r>
            <w:r w:rsidRPr="00C16E0F">
              <w:rPr>
                <w:rFonts w:eastAsia="Calibri"/>
                <w:noProof/>
                <w:sz w:val="20"/>
                <w:szCs w:val="20"/>
              </w:rPr>
              <w:tab/>
              <w:t>використання слова або мовного звороту, запозичених з іншої мови;</w:t>
            </w:r>
          </w:p>
          <w:p w14:paraId="5DF973A1" w14:textId="77777777" w:rsidR="00551E85" w:rsidRPr="00C16E0F" w:rsidRDefault="00551E85" w:rsidP="00DE611D">
            <w:pPr>
              <w:jc w:val="both"/>
              <w:rPr>
                <w:rFonts w:eastAsia="Calibri"/>
                <w:noProof/>
                <w:sz w:val="20"/>
                <w:szCs w:val="20"/>
              </w:rPr>
            </w:pPr>
            <w:r w:rsidRPr="00C16E0F">
              <w:rPr>
                <w:rFonts w:eastAsia="Calibri"/>
                <w:noProof/>
                <w:sz w:val="20"/>
                <w:szCs w:val="20"/>
              </w:rPr>
              <w:t>-</w:t>
            </w:r>
            <w:r w:rsidRPr="00C16E0F">
              <w:rPr>
                <w:rFonts w:eastAsia="Calibri"/>
                <w:noProof/>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D5D3D6" w14:textId="77777777" w:rsidR="00551E85" w:rsidRPr="00C16E0F" w:rsidRDefault="00551E85" w:rsidP="00DE611D">
            <w:pPr>
              <w:jc w:val="both"/>
              <w:rPr>
                <w:rFonts w:eastAsia="Calibri"/>
                <w:noProof/>
                <w:sz w:val="20"/>
                <w:szCs w:val="20"/>
              </w:rPr>
            </w:pPr>
            <w:r w:rsidRPr="00C16E0F">
              <w:rPr>
                <w:rFonts w:eastAsia="Calibri"/>
                <w:noProof/>
                <w:sz w:val="20"/>
                <w:szCs w:val="20"/>
              </w:rPr>
              <w:t>-</w:t>
            </w:r>
            <w:r w:rsidRPr="00C16E0F">
              <w:rPr>
                <w:rFonts w:eastAsia="Calibri"/>
                <w:noProof/>
                <w:sz w:val="20"/>
                <w:szCs w:val="20"/>
              </w:rPr>
              <w:tab/>
              <w:t>застосування правил переносу частини слова з рядка в рядок;</w:t>
            </w:r>
          </w:p>
          <w:p w14:paraId="372C853F" w14:textId="77777777" w:rsidR="00551E85" w:rsidRPr="00C16E0F" w:rsidRDefault="00551E85" w:rsidP="00DE611D">
            <w:pPr>
              <w:jc w:val="both"/>
              <w:rPr>
                <w:rFonts w:eastAsia="Calibri"/>
                <w:noProof/>
                <w:sz w:val="20"/>
                <w:szCs w:val="20"/>
              </w:rPr>
            </w:pPr>
            <w:r w:rsidRPr="00C16E0F">
              <w:rPr>
                <w:rFonts w:eastAsia="Calibri"/>
                <w:noProof/>
                <w:sz w:val="20"/>
                <w:szCs w:val="20"/>
              </w:rPr>
              <w:t>-</w:t>
            </w:r>
            <w:r w:rsidRPr="00C16E0F">
              <w:rPr>
                <w:rFonts w:eastAsia="Calibri"/>
                <w:noProof/>
                <w:sz w:val="20"/>
                <w:szCs w:val="20"/>
              </w:rPr>
              <w:tab/>
              <w:t>написання слів разом та/або окремо, та/або через дефіс;</w:t>
            </w:r>
          </w:p>
          <w:p w14:paraId="420086D2" w14:textId="77777777" w:rsidR="00551E85" w:rsidRPr="00C16E0F" w:rsidRDefault="00551E85" w:rsidP="00DE611D">
            <w:pPr>
              <w:jc w:val="both"/>
              <w:rPr>
                <w:rFonts w:eastAsia="Calibri"/>
                <w:noProof/>
                <w:sz w:val="20"/>
                <w:szCs w:val="20"/>
              </w:rPr>
            </w:pPr>
            <w:r w:rsidRPr="00C16E0F">
              <w:rPr>
                <w:rFonts w:eastAsia="Calibri"/>
                <w:noProof/>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410453" w14:textId="77777777" w:rsidR="00551E85" w:rsidRPr="00C16E0F" w:rsidRDefault="00551E85" w:rsidP="00DE611D">
            <w:pPr>
              <w:jc w:val="both"/>
              <w:rPr>
                <w:rFonts w:eastAsia="Calibri"/>
                <w:noProof/>
                <w:sz w:val="20"/>
                <w:szCs w:val="20"/>
              </w:rPr>
            </w:pPr>
            <w:r w:rsidRPr="00C16E0F">
              <w:rPr>
                <w:rFonts w:eastAsia="Calibri"/>
                <w:noProof/>
                <w:sz w:val="20"/>
                <w:szCs w:val="20"/>
              </w:rPr>
              <w:t>2.</w:t>
            </w:r>
            <w:r w:rsidRPr="00C16E0F">
              <w:rPr>
                <w:rFonts w:eastAsia="Calibri"/>
                <w:noProof/>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FBC6B" w14:textId="77777777" w:rsidR="00551E85" w:rsidRPr="00C16E0F" w:rsidRDefault="00551E85" w:rsidP="00DE611D">
            <w:pPr>
              <w:jc w:val="both"/>
              <w:rPr>
                <w:rFonts w:eastAsia="Calibri"/>
                <w:noProof/>
                <w:sz w:val="20"/>
                <w:szCs w:val="20"/>
              </w:rPr>
            </w:pPr>
            <w:r w:rsidRPr="00C16E0F">
              <w:rPr>
                <w:rFonts w:eastAsia="Calibri"/>
                <w:noProof/>
                <w:sz w:val="20"/>
                <w:szCs w:val="20"/>
              </w:rPr>
              <w:t>3.</w:t>
            </w:r>
            <w:r w:rsidRPr="00C16E0F">
              <w:rPr>
                <w:rFonts w:eastAsia="Calibri"/>
                <w:noProof/>
                <w:sz w:val="20"/>
                <w:szCs w:val="20"/>
              </w:rPr>
              <w:tab/>
              <w:t xml:space="preserve">Невірна назва документа (документів), що подається учасником процедури закупівлі у складі тендерної пропозиції, зміст </w:t>
            </w:r>
            <w:r w:rsidRPr="00C16E0F">
              <w:rPr>
                <w:rFonts w:eastAsia="Calibri"/>
                <w:noProof/>
                <w:sz w:val="20"/>
                <w:szCs w:val="20"/>
              </w:rPr>
              <w:lastRenderedPageBreak/>
              <w:t>якого відповідає вимогам, визначеним замовником у тендерній документації.</w:t>
            </w:r>
          </w:p>
          <w:p w14:paraId="13FC2DAA" w14:textId="77777777" w:rsidR="00551E85" w:rsidRPr="00C16E0F" w:rsidRDefault="00551E85" w:rsidP="00DE611D">
            <w:pPr>
              <w:jc w:val="both"/>
              <w:rPr>
                <w:rFonts w:eastAsia="Calibri"/>
                <w:noProof/>
                <w:sz w:val="20"/>
                <w:szCs w:val="20"/>
              </w:rPr>
            </w:pPr>
            <w:r w:rsidRPr="00C16E0F">
              <w:rPr>
                <w:rFonts w:eastAsia="Calibri"/>
                <w:noProof/>
                <w:sz w:val="20"/>
                <w:szCs w:val="20"/>
              </w:rPr>
              <w:t>4.</w:t>
            </w:r>
            <w:r w:rsidRPr="00C16E0F">
              <w:rPr>
                <w:rFonts w:eastAsia="Calibri"/>
                <w:noProof/>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708F99" w14:textId="77777777" w:rsidR="00551E85" w:rsidRPr="00C16E0F" w:rsidRDefault="00551E85" w:rsidP="00DE611D">
            <w:pPr>
              <w:jc w:val="both"/>
              <w:rPr>
                <w:rFonts w:eastAsia="Calibri"/>
                <w:noProof/>
                <w:sz w:val="20"/>
                <w:szCs w:val="20"/>
              </w:rPr>
            </w:pPr>
            <w:r w:rsidRPr="00C16E0F">
              <w:rPr>
                <w:rFonts w:eastAsia="Calibri"/>
                <w:noProof/>
                <w:sz w:val="20"/>
                <w:szCs w:val="20"/>
              </w:rPr>
              <w:t>5.</w:t>
            </w:r>
            <w:r w:rsidRPr="00C16E0F">
              <w:rPr>
                <w:rFonts w:eastAsia="Calibri"/>
                <w:noProof/>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41CD4E" w14:textId="77777777" w:rsidR="00551E85" w:rsidRPr="00C16E0F" w:rsidRDefault="00551E85" w:rsidP="00DE611D">
            <w:pPr>
              <w:jc w:val="both"/>
              <w:rPr>
                <w:rFonts w:eastAsia="Calibri"/>
                <w:noProof/>
                <w:sz w:val="20"/>
                <w:szCs w:val="20"/>
              </w:rPr>
            </w:pPr>
            <w:r w:rsidRPr="00C16E0F">
              <w:rPr>
                <w:rFonts w:eastAsia="Calibri"/>
                <w:noProof/>
                <w:sz w:val="20"/>
                <w:szCs w:val="20"/>
              </w:rPr>
              <w:t>6.</w:t>
            </w:r>
            <w:r w:rsidRPr="00C16E0F">
              <w:rPr>
                <w:rFonts w:eastAsia="Calibri"/>
                <w:noProof/>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6DF252" w14:textId="77777777" w:rsidR="00551E85" w:rsidRPr="00C16E0F" w:rsidRDefault="00551E85" w:rsidP="00DE611D">
            <w:pPr>
              <w:jc w:val="both"/>
              <w:rPr>
                <w:rFonts w:eastAsia="Calibri"/>
                <w:noProof/>
                <w:sz w:val="20"/>
                <w:szCs w:val="20"/>
              </w:rPr>
            </w:pPr>
            <w:r w:rsidRPr="00C16E0F">
              <w:rPr>
                <w:rFonts w:eastAsia="Calibri"/>
                <w:noProof/>
                <w:sz w:val="20"/>
                <w:szCs w:val="20"/>
              </w:rPr>
              <w:t>7.</w:t>
            </w:r>
            <w:r w:rsidRPr="00C16E0F">
              <w:rPr>
                <w:rFonts w:eastAsia="Calibri"/>
                <w:noProof/>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F5E41E" w14:textId="77777777" w:rsidR="00551E85" w:rsidRPr="00C16E0F" w:rsidRDefault="00551E85" w:rsidP="00DE611D">
            <w:pPr>
              <w:jc w:val="both"/>
              <w:rPr>
                <w:rFonts w:eastAsia="Calibri"/>
                <w:noProof/>
                <w:sz w:val="20"/>
                <w:szCs w:val="20"/>
              </w:rPr>
            </w:pPr>
            <w:r w:rsidRPr="00C16E0F">
              <w:rPr>
                <w:rFonts w:eastAsia="Calibri"/>
                <w:noProof/>
                <w:sz w:val="20"/>
                <w:szCs w:val="20"/>
              </w:rPr>
              <w:t>8.</w:t>
            </w:r>
            <w:r w:rsidRPr="00C16E0F">
              <w:rPr>
                <w:rFonts w:eastAsia="Calibri"/>
                <w:noProof/>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D32CF" w14:textId="77777777" w:rsidR="00551E85" w:rsidRPr="00C16E0F" w:rsidRDefault="00551E85" w:rsidP="00DE611D">
            <w:pPr>
              <w:jc w:val="both"/>
              <w:rPr>
                <w:rFonts w:eastAsia="Calibri"/>
                <w:noProof/>
                <w:sz w:val="20"/>
                <w:szCs w:val="20"/>
              </w:rPr>
            </w:pPr>
            <w:r w:rsidRPr="00C16E0F">
              <w:rPr>
                <w:rFonts w:eastAsia="Calibri"/>
                <w:noProof/>
                <w:sz w:val="20"/>
                <w:szCs w:val="20"/>
              </w:rPr>
              <w:t>9.</w:t>
            </w:r>
            <w:r w:rsidRPr="00C16E0F">
              <w:rPr>
                <w:rFonts w:eastAsia="Calibri"/>
                <w:noProof/>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D2F5DC" w14:textId="77777777" w:rsidR="00551E85" w:rsidRPr="00C16E0F" w:rsidRDefault="00551E85" w:rsidP="00DE611D">
            <w:pPr>
              <w:jc w:val="both"/>
              <w:rPr>
                <w:rFonts w:eastAsia="Calibri"/>
                <w:noProof/>
                <w:sz w:val="20"/>
                <w:szCs w:val="20"/>
              </w:rPr>
            </w:pPr>
            <w:r w:rsidRPr="00C16E0F">
              <w:rPr>
                <w:rFonts w:eastAsia="Calibri"/>
                <w:noProof/>
                <w:sz w:val="20"/>
                <w:szCs w:val="20"/>
              </w:rPr>
              <w:t>10.</w:t>
            </w:r>
            <w:r w:rsidRPr="00C16E0F">
              <w:rPr>
                <w:rFonts w:eastAsia="Calibri"/>
                <w:noProof/>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2EB76A" w14:textId="77777777" w:rsidR="00551E85" w:rsidRPr="00C16E0F" w:rsidRDefault="00551E85" w:rsidP="00DE611D">
            <w:pPr>
              <w:jc w:val="both"/>
              <w:rPr>
                <w:rFonts w:eastAsia="Calibri"/>
                <w:noProof/>
                <w:sz w:val="20"/>
                <w:szCs w:val="20"/>
              </w:rPr>
            </w:pPr>
            <w:r w:rsidRPr="00C16E0F">
              <w:rPr>
                <w:rFonts w:eastAsia="Calibri"/>
                <w:noProof/>
                <w:sz w:val="20"/>
                <w:szCs w:val="20"/>
              </w:rPr>
              <w:t>11.</w:t>
            </w:r>
            <w:r w:rsidRPr="00C16E0F">
              <w:rPr>
                <w:rFonts w:eastAsia="Calibri"/>
                <w:noProof/>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3F23B7" w14:textId="77777777" w:rsidR="00551E85" w:rsidRPr="00C16E0F" w:rsidRDefault="00551E85" w:rsidP="00DE611D">
            <w:pPr>
              <w:jc w:val="both"/>
              <w:rPr>
                <w:rFonts w:eastAsia="Calibri"/>
                <w:noProof/>
                <w:sz w:val="20"/>
                <w:szCs w:val="20"/>
              </w:rPr>
            </w:pPr>
            <w:r w:rsidRPr="00C16E0F">
              <w:rPr>
                <w:rFonts w:eastAsia="Calibri"/>
                <w:noProof/>
                <w:sz w:val="20"/>
                <w:szCs w:val="20"/>
              </w:rPr>
              <w:t>12.</w:t>
            </w:r>
            <w:r w:rsidRPr="00C16E0F">
              <w:rPr>
                <w:rFonts w:eastAsia="Calibri"/>
                <w:noProof/>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4A04E3" w14:textId="77777777" w:rsidR="00551E85" w:rsidRPr="00C16E0F" w:rsidRDefault="00551E85" w:rsidP="00DE611D">
            <w:pPr>
              <w:jc w:val="both"/>
              <w:rPr>
                <w:rFonts w:eastAsia="Calibri"/>
                <w:i/>
                <w:iCs/>
                <w:noProof/>
                <w:sz w:val="20"/>
                <w:szCs w:val="20"/>
                <w:u w:val="single"/>
              </w:rPr>
            </w:pPr>
            <w:r w:rsidRPr="00C16E0F">
              <w:rPr>
                <w:rFonts w:eastAsia="Calibri"/>
                <w:i/>
                <w:iCs/>
                <w:noProof/>
                <w:sz w:val="20"/>
                <w:szCs w:val="20"/>
                <w:u w:val="single"/>
              </w:rPr>
              <w:t>Приклади формальних помилок:</w:t>
            </w:r>
          </w:p>
          <w:p w14:paraId="20AA5767" w14:textId="77777777" w:rsidR="00551E85" w:rsidRPr="00C16E0F" w:rsidRDefault="00551E85" w:rsidP="00DE611D">
            <w:pPr>
              <w:jc w:val="both"/>
              <w:rPr>
                <w:rFonts w:eastAsia="Calibri"/>
                <w:noProof/>
                <w:sz w:val="20"/>
                <w:szCs w:val="20"/>
              </w:rPr>
            </w:pPr>
            <w:r w:rsidRPr="00C16E0F">
              <w:rPr>
                <w:rFonts w:eastAsia="Calibri"/>
                <w:noProof/>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1E7C337" w14:textId="77777777" w:rsidR="00551E85" w:rsidRPr="00C16E0F" w:rsidRDefault="00551E85" w:rsidP="00DE611D">
            <w:pPr>
              <w:jc w:val="both"/>
              <w:rPr>
                <w:rFonts w:eastAsia="Calibri"/>
                <w:noProof/>
                <w:sz w:val="20"/>
                <w:szCs w:val="20"/>
              </w:rPr>
            </w:pPr>
            <w:r w:rsidRPr="00C16E0F">
              <w:rPr>
                <w:rFonts w:eastAsia="Calibri"/>
                <w:noProof/>
                <w:sz w:val="20"/>
                <w:szCs w:val="20"/>
              </w:rPr>
              <w:t>-  «м.київ» замість «м.Київ»;</w:t>
            </w:r>
          </w:p>
          <w:p w14:paraId="7338E2AE" w14:textId="77777777" w:rsidR="00551E85" w:rsidRPr="00C16E0F" w:rsidRDefault="00551E85" w:rsidP="00DE611D">
            <w:pPr>
              <w:jc w:val="both"/>
              <w:rPr>
                <w:rFonts w:eastAsia="Calibri"/>
                <w:noProof/>
                <w:sz w:val="20"/>
                <w:szCs w:val="20"/>
              </w:rPr>
            </w:pPr>
            <w:r w:rsidRPr="00C16E0F">
              <w:rPr>
                <w:rFonts w:eastAsia="Calibri"/>
                <w:noProof/>
                <w:sz w:val="20"/>
                <w:szCs w:val="20"/>
              </w:rPr>
              <w:t>- «поряд -ок» замість «поря – док»;</w:t>
            </w:r>
          </w:p>
          <w:p w14:paraId="685D14E9" w14:textId="77777777" w:rsidR="00551E85" w:rsidRPr="00C16E0F" w:rsidRDefault="00551E85" w:rsidP="00DE611D">
            <w:pPr>
              <w:jc w:val="both"/>
              <w:rPr>
                <w:rFonts w:eastAsia="Calibri"/>
                <w:noProof/>
                <w:sz w:val="20"/>
                <w:szCs w:val="20"/>
              </w:rPr>
            </w:pPr>
            <w:r w:rsidRPr="00C16E0F">
              <w:rPr>
                <w:rFonts w:eastAsia="Calibri"/>
                <w:noProof/>
                <w:sz w:val="20"/>
                <w:szCs w:val="20"/>
              </w:rPr>
              <w:t>- «ненадається» замість «не надається»»;</w:t>
            </w:r>
          </w:p>
          <w:p w14:paraId="55F81778" w14:textId="77777777" w:rsidR="00551E85" w:rsidRPr="00C16E0F" w:rsidRDefault="00551E85" w:rsidP="00DE611D">
            <w:pPr>
              <w:jc w:val="both"/>
              <w:rPr>
                <w:rFonts w:eastAsia="Calibri"/>
                <w:noProof/>
                <w:sz w:val="20"/>
                <w:szCs w:val="20"/>
              </w:rPr>
            </w:pPr>
            <w:r w:rsidRPr="00C16E0F">
              <w:rPr>
                <w:rFonts w:eastAsia="Calibri"/>
                <w:noProof/>
                <w:sz w:val="20"/>
                <w:szCs w:val="20"/>
              </w:rPr>
              <w:t>- «______________№_____________» замість «14.08.2020 №02/03/04-01»</w:t>
            </w:r>
          </w:p>
          <w:p w14:paraId="29A934DB" w14:textId="77777777" w:rsidR="00551E85" w:rsidRPr="00C16E0F" w:rsidRDefault="00551E85" w:rsidP="00DE611D">
            <w:pPr>
              <w:shd w:val="clear" w:color="auto" w:fill="FFFFFF"/>
              <w:jc w:val="both"/>
              <w:rPr>
                <w:color w:val="000000"/>
                <w:sz w:val="20"/>
                <w:szCs w:val="20"/>
                <w:lang w:eastAsia="de-DE"/>
              </w:rPr>
            </w:pPr>
            <w:r w:rsidRPr="00C16E0F">
              <w:rPr>
                <w:rFonts w:eastAsia="Calibri"/>
                <w:noProof/>
                <w:sz w:val="20"/>
                <w:szCs w:val="20"/>
              </w:rPr>
              <w:t>- учасник розмістив (завантажив) документ у форматі «JPG» замість  документа у форматі «pdf» (PortableDocumentFormat)».</w:t>
            </w:r>
          </w:p>
        </w:tc>
      </w:tr>
      <w:tr w:rsidR="00551E85" w:rsidRPr="00C16E0F" w14:paraId="7C7CAFA3"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8EE94" w14:textId="77777777" w:rsidR="00551E85" w:rsidRPr="00C16E0F" w:rsidRDefault="00551E85" w:rsidP="00DE611D">
            <w:pPr>
              <w:rPr>
                <w:sz w:val="20"/>
                <w:szCs w:val="20"/>
                <w:lang w:eastAsia="de-DE"/>
              </w:rPr>
            </w:pPr>
            <w:r w:rsidRPr="00C16E0F">
              <w:rPr>
                <w:b/>
                <w:bCs/>
                <w:color w:val="000000"/>
                <w:sz w:val="20"/>
                <w:szCs w:val="20"/>
                <w:lang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561BB" w14:textId="77777777" w:rsidR="00551E85" w:rsidRPr="00C16E0F" w:rsidRDefault="00551E85" w:rsidP="00DE611D">
            <w:pPr>
              <w:rPr>
                <w:sz w:val="20"/>
                <w:szCs w:val="20"/>
                <w:lang w:eastAsia="de-DE"/>
              </w:rPr>
            </w:pPr>
            <w:r w:rsidRPr="00C16E0F">
              <w:rPr>
                <w:b/>
                <w:bCs/>
                <w:color w:val="000000"/>
                <w:sz w:val="20"/>
                <w:szCs w:val="20"/>
                <w:lang w:eastAsia="de-DE"/>
              </w:rPr>
              <w:t>Інша інформація</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32516" w14:textId="77777777" w:rsidR="00551E85" w:rsidRPr="00C16E0F" w:rsidRDefault="00551E85" w:rsidP="00DE611D">
            <w:pPr>
              <w:jc w:val="both"/>
              <w:rPr>
                <w:sz w:val="20"/>
                <w:szCs w:val="20"/>
                <w:lang w:eastAsia="de-DE"/>
              </w:rPr>
            </w:pPr>
            <w:r w:rsidRPr="00C16E0F">
              <w:rPr>
                <w:color w:val="000000"/>
                <w:sz w:val="20"/>
                <w:szCs w:val="20"/>
                <w:lang w:eastAsia="de-DE"/>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892BB3E" w14:textId="77777777" w:rsidR="00551E85" w:rsidRPr="00C16E0F" w:rsidRDefault="00551E85" w:rsidP="00DE611D">
            <w:pPr>
              <w:jc w:val="both"/>
              <w:rPr>
                <w:sz w:val="20"/>
                <w:szCs w:val="20"/>
                <w:lang w:eastAsia="de-DE"/>
              </w:rPr>
            </w:pPr>
            <w:r w:rsidRPr="00C16E0F">
              <w:rPr>
                <w:color w:val="000000"/>
                <w:sz w:val="20"/>
                <w:szCs w:val="20"/>
                <w:lang w:eastAsia="de-DE"/>
              </w:rPr>
              <w:t xml:space="preserve">3.2. Учасник, який надав найбільш економічно вигідну тендерну пропозицію, що є аномально низькою, повинен надати протягом </w:t>
            </w:r>
            <w:r w:rsidRPr="00C16E0F">
              <w:rPr>
                <w:color w:val="000000"/>
                <w:sz w:val="20"/>
                <w:szCs w:val="20"/>
                <w:lang w:eastAsia="de-DE"/>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0263C33" w14:textId="77777777" w:rsidR="00551E85" w:rsidRPr="00C16E0F" w:rsidRDefault="00551E85" w:rsidP="00DE611D">
            <w:pPr>
              <w:jc w:val="both"/>
              <w:rPr>
                <w:sz w:val="20"/>
                <w:szCs w:val="20"/>
                <w:lang w:eastAsia="de-DE"/>
              </w:rPr>
            </w:pPr>
            <w:r w:rsidRPr="00C16E0F">
              <w:rPr>
                <w:color w:val="000000"/>
                <w:sz w:val="20"/>
                <w:szCs w:val="20"/>
                <w:lang w:eastAsia="de-D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5E041F9" w14:textId="77777777" w:rsidR="00551E85" w:rsidRPr="00C16E0F" w:rsidRDefault="00551E85" w:rsidP="00DE611D">
            <w:pPr>
              <w:jc w:val="both"/>
              <w:rPr>
                <w:sz w:val="20"/>
                <w:szCs w:val="20"/>
                <w:lang w:eastAsia="de-DE"/>
              </w:rPr>
            </w:pPr>
            <w:r w:rsidRPr="00C16E0F">
              <w:rPr>
                <w:color w:val="000000"/>
                <w:sz w:val="20"/>
                <w:szCs w:val="20"/>
                <w:lang w:eastAsia="de-DE"/>
              </w:rPr>
              <w:t>Обґрунтування аномально низької тендерної пропозиції може містити інформацію про:</w:t>
            </w:r>
          </w:p>
          <w:p w14:paraId="474FD84E" w14:textId="77777777" w:rsidR="00551E85" w:rsidRPr="00C16E0F" w:rsidRDefault="00551E85" w:rsidP="00DE611D">
            <w:pPr>
              <w:jc w:val="both"/>
              <w:rPr>
                <w:sz w:val="20"/>
                <w:szCs w:val="20"/>
                <w:lang w:eastAsia="de-DE"/>
              </w:rPr>
            </w:pPr>
            <w:r w:rsidRPr="00C16E0F">
              <w:rPr>
                <w:color w:val="000000"/>
                <w:sz w:val="20"/>
                <w:szCs w:val="20"/>
                <w:lang w:eastAsia="de-D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D2A02EC" w14:textId="77777777" w:rsidR="00551E85" w:rsidRPr="00C16E0F" w:rsidRDefault="00551E85" w:rsidP="00DE611D">
            <w:pPr>
              <w:jc w:val="both"/>
              <w:rPr>
                <w:sz w:val="20"/>
                <w:szCs w:val="20"/>
                <w:lang w:eastAsia="de-DE"/>
              </w:rPr>
            </w:pPr>
            <w:r w:rsidRPr="00C16E0F">
              <w:rPr>
                <w:color w:val="000000"/>
                <w:sz w:val="20"/>
                <w:szCs w:val="20"/>
                <w:lang w:eastAsia="de-D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FBF08BA" w14:textId="77777777" w:rsidR="00551E85" w:rsidRPr="00C16E0F" w:rsidRDefault="00551E85" w:rsidP="00DE611D">
            <w:pPr>
              <w:jc w:val="both"/>
              <w:rPr>
                <w:sz w:val="20"/>
                <w:szCs w:val="20"/>
                <w:lang w:eastAsia="de-DE"/>
              </w:rPr>
            </w:pPr>
            <w:r w:rsidRPr="00C16E0F">
              <w:rPr>
                <w:color w:val="000000"/>
                <w:sz w:val="20"/>
                <w:szCs w:val="20"/>
                <w:lang w:eastAsia="de-DE"/>
              </w:rPr>
              <w:t>3) отримання учасником державної допомоги згідно із законодавством.</w:t>
            </w:r>
          </w:p>
          <w:p w14:paraId="4EBE9E1D" w14:textId="77777777" w:rsidR="00551E85" w:rsidRPr="00C16E0F" w:rsidRDefault="00551E85" w:rsidP="00DE611D">
            <w:pPr>
              <w:jc w:val="both"/>
              <w:rPr>
                <w:sz w:val="20"/>
                <w:szCs w:val="20"/>
                <w:lang w:eastAsia="de-DE"/>
              </w:rPr>
            </w:pPr>
            <w:r w:rsidRPr="00C16E0F">
              <w:rPr>
                <w:color w:val="000000"/>
                <w:sz w:val="20"/>
                <w:szCs w:val="20"/>
                <w:lang w:eastAsia="de-DE"/>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 xml:space="preserve">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w:t>
            </w:r>
          </w:p>
          <w:p w14:paraId="01C49083" w14:textId="77777777" w:rsidR="00551E85" w:rsidRPr="00C16E0F" w:rsidRDefault="00551E85" w:rsidP="00DE611D">
            <w:pPr>
              <w:jc w:val="both"/>
              <w:rPr>
                <w:sz w:val="20"/>
                <w:szCs w:val="20"/>
                <w:lang w:eastAsia="de-DE"/>
              </w:rPr>
            </w:pPr>
            <w:r w:rsidRPr="00C16E0F">
              <w:rPr>
                <w:color w:val="000000"/>
                <w:sz w:val="20"/>
                <w:szCs w:val="20"/>
                <w:lang w:eastAsia="de-DE"/>
              </w:rPr>
              <w:t xml:space="preserve">Замовник розміщує повідомлення з вимогою про усунення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 xml:space="preserve"> в інформації та/або документах:</w:t>
            </w:r>
          </w:p>
          <w:p w14:paraId="6CE89A20" w14:textId="77777777" w:rsidR="00551E85" w:rsidRPr="00C16E0F" w:rsidRDefault="00551E85" w:rsidP="00DE611D">
            <w:pPr>
              <w:jc w:val="both"/>
              <w:rPr>
                <w:sz w:val="20"/>
                <w:szCs w:val="20"/>
                <w:lang w:eastAsia="de-DE"/>
              </w:rPr>
            </w:pPr>
            <w:r w:rsidRPr="00C16E0F">
              <w:rPr>
                <w:color w:val="000000"/>
                <w:sz w:val="20"/>
                <w:szCs w:val="20"/>
                <w:lang w:eastAsia="de-DE"/>
              </w:rPr>
              <w:t>1) що підтверджують відповідність учасника процедури закупівлі кваліфікаційним критеріям відповідно до статті 16 Закону;</w:t>
            </w:r>
          </w:p>
          <w:p w14:paraId="326DA1BC" w14:textId="77777777" w:rsidR="00551E85" w:rsidRPr="00C16E0F" w:rsidRDefault="00551E85" w:rsidP="00DE611D">
            <w:pPr>
              <w:jc w:val="both"/>
              <w:rPr>
                <w:sz w:val="20"/>
                <w:szCs w:val="20"/>
                <w:lang w:eastAsia="de-DE"/>
              </w:rPr>
            </w:pPr>
            <w:r w:rsidRPr="00C16E0F">
              <w:rPr>
                <w:color w:val="000000"/>
                <w:sz w:val="20"/>
                <w:szCs w:val="20"/>
                <w:lang w:eastAsia="de-DE"/>
              </w:rPr>
              <w:t>2) на підтвердження права підпису тендерної пропозиції та/або договору про закупівлю.</w:t>
            </w:r>
          </w:p>
          <w:p w14:paraId="32E26744" w14:textId="77777777" w:rsidR="00551E85" w:rsidRPr="00C16E0F" w:rsidRDefault="00551E85" w:rsidP="00DE611D">
            <w:pPr>
              <w:jc w:val="both"/>
              <w:rPr>
                <w:sz w:val="20"/>
                <w:szCs w:val="20"/>
                <w:lang w:eastAsia="de-DE"/>
              </w:rPr>
            </w:pPr>
            <w:r w:rsidRPr="00C16E0F">
              <w:rPr>
                <w:color w:val="000000"/>
                <w:sz w:val="20"/>
                <w:szCs w:val="20"/>
                <w:lang w:eastAsia="de-DE"/>
              </w:rPr>
              <w:t xml:space="preserve">Повідомлення з вимогою про усунення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 xml:space="preserve"> повинно містити наступну інформацію:</w:t>
            </w:r>
          </w:p>
          <w:p w14:paraId="32A0577F" w14:textId="77777777" w:rsidR="00551E85" w:rsidRPr="00C16E0F" w:rsidRDefault="00551E85" w:rsidP="00DE611D">
            <w:pPr>
              <w:jc w:val="both"/>
              <w:rPr>
                <w:sz w:val="20"/>
                <w:szCs w:val="20"/>
                <w:lang w:eastAsia="de-DE"/>
              </w:rPr>
            </w:pPr>
            <w:r w:rsidRPr="00C16E0F">
              <w:rPr>
                <w:color w:val="000000"/>
                <w:sz w:val="20"/>
                <w:szCs w:val="20"/>
                <w:lang w:eastAsia="de-DE"/>
              </w:rPr>
              <w:t xml:space="preserve">1) перелік виявлених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w:t>
            </w:r>
          </w:p>
          <w:p w14:paraId="4C497B07" w14:textId="77777777" w:rsidR="00551E85" w:rsidRPr="00C16E0F" w:rsidRDefault="00551E85" w:rsidP="00DE611D">
            <w:pPr>
              <w:jc w:val="both"/>
              <w:rPr>
                <w:sz w:val="20"/>
                <w:szCs w:val="20"/>
                <w:lang w:eastAsia="de-DE"/>
              </w:rPr>
            </w:pPr>
            <w:r w:rsidRPr="00C16E0F">
              <w:rPr>
                <w:color w:val="000000"/>
                <w:sz w:val="20"/>
                <w:szCs w:val="20"/>
                <w:lang w:eastAsia="de-DE"/>
              </w:rPr>
              <w:t>2) посилання на вимогу (вимоги) тендерної документації, щодо яких виявлені невідповідності;</w:t>
            </w:r>
          </w:p>
          <w:p w14:paraId="3A0197DB" w14:textId="77777777" w:rsidR="00551E85" w:rsidRPr="00C16E0F" w:rsidRDefault="00551E85" w:rsidP="00DE611D">
            <w:pPr>
              <w:jc w:val="both"/>
              <w:rPr>
                <w:sz w:val="20"/>
                <w:szCs w:val="20"/>
                <w:lang w:eastAsia="de-DE"/>
              </w:rPr>
            </w:pPr>
            <w:r w:rsidRPr="00C16E0F">
              <w:rPr>
                <w:color w:val="000000"/>
                <w:sz w:val="20"/>
                <w:szCs w:val="20"/>
                <w:lang w:eastAsia="de-DE"/>
              </w:rPr>
              <w:t xml:space="preserve">3) перелік інформації та/або документів, які повинен подати учасник для усунення виявлених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w:t>
            </w:r>
          </w:p>
          <w:p w14:paraId="6A2B7E01" w14:textId="77777777" w:rsidR="00551E85" w:rsidRPr="00C16E0F" w:rsidRDefault="00551E85" w:rsidP="00DE611D">
            <w:pPr>
              <w:jc w:val="both"/>
              <w:rPr>
                <w:sz w:val="20"/>
                <w:szCs w:val="20"/>
                <w:lang w:eastAsia="de-DE"/>
              </w:rPr>
            </w:pPr>
            <w:r w:rsidRPr="00C16E0F">
              <w:rPr>
                <w:color w:val="000000"/>
                <w:sz w:val="20"/>
                <w:szCs w:val="20"/>
                <w:lang w:eastAsia="de-D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 xml:space="preserve"> в інформації та/або документах, що подані учасником у тендерній пропозиції.</w:t>
            </w:r>
          </w:p>
          <w:p w14:paraId="218DD737" w14:textId="77777777" w:rsidR="00551E85" w:rsidRPr="00C16E0F" w:rsidRDefault="00551E85" w:rsidP="00DE611D">
            <w:pPr>
              <w:jc w:val="both"/>
              <w:rPr>
                <w:sz w:val="20"/>
                <w:szCs w:val="20"/>
                <w:lang w:eastAsia="de-DE"/>
              </w:rPr>
            </w:pPr>
            <w:r w:rsidRPr="00C16E0F">
              <w:rPr>
                <w:color w:val="000000"/>
                <w:sz w:val="20"/>
                <w:szCs w:val="20"/>
                <w:lang w:eastAsia="de-D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уточнених або нових документів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протягом 24 годин з моменту розміщення замовником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повідомлення з вимогою про усунення таких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 </w:t>
            </w:r>
          </w:p>
          <w:p w14:paraId="59860D34" w14:textId="77777777" w:rsidR="00551E85" w:rsidRPr="00C16E0F" w:rsidRDefault="00551E85" w:rsidP="00DE611D">
            <w:pPr>
              <w:jc w:val="both"/>
              <w:rPr>
                <w:color w:val="000000"/>
                <w:sz w:val="20"/>
                <w:szCs w:val="20"/>
                <w:lang w:eastAsia="de-DE"/>
              </w:rPr>
            </w:pPr>
            <w:r w:rsidRPr="00C16E0F">
              <w:rPr>
                <w:color w:val="000000"/>
                <w:sz w:val="20"/>
                <w:szCs w:val="20"/>
                <w:lang w:eastAsia="de-DE"/>
              </w:rPr>
              <w:t xml:space="preserve">Замовник розглядає подані тендерні пропозиції з урахуванням виправлення або </w:t>
            </w:r>
            <w:proofErr w:type="spellStart"/>
            <w:r w:rsidRPr="00C16E0F">
              <w:rPr>
                <w:color w:val="000000"/>
                <w:sz w:val="20"/>
                <w:szCs w:val="20"/>
                <w:lang w:eastAsia="de-DE"/>
              </w:rPr>
              <w:t>невиправлення</w:t>
            </w:r>
            <w:proofErr w:type="spellEnd"/>
            <w:r w:rsidRPr="00C16E0F">
              <w:rPr>
                <w:color w:val="000000"/>
                <w:sz w:val="20"/>
                <w:szCs w:val="20"/>
                <w:lang w:eastAsia="de-DE"/>
              </w:rPr>
              <w:t xml:space="preserve"> учасниками виявлених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 </w:t>
            </w:r>
          </w:p>
          <w:p w14:paraId="06B574E3" w14:textId="77777777" w:rsidR="00551E85" w:rsidRPr="00C16E0F" w:rsidRDefault="00551E85" w:rsidP="00DE611D">
            <w:pPr>
              <w:jc w:val="both"/>
              <w:rPr>
                <w:sz w:val="20"/>
                <w:szCs w:val="20"/>
                <w:lang w:eastAsia="de-DE"/>
              </w:rPr>
            </w:pPr>
            <w:r w:rsidRPr="00C16E0F">
              <w:rPr>
                <w:sz w:val="20"/>
                <w:szCs w:val="20"/>
                <w:lang w:eastAsia="de-DE"/>
              </w:rPr>
              <w:t xml:space="preserve">3.4.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6E0F">
              <w:rPr>
                <w:sz w:val="20"/>
                <w:szCs w:val="20"/>
                <w:lang w:eastAsia="de-DE"/>
              </w:rPr>
              <w:t>бенефіціарним</w:t>
            </w:r>
            <w:proofErr w:type="spellEnd"/>
            <w:r w:rsidRPr="00C16E0F">
              <w:rPr>
                <w:sz w:val="20"/>
                <w:szCs w:val="20"/>
                <w:lang w:eastAsia="de-DE"/>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C16E0F">
              <w:rPr>
                <w:sz w:val="20"/>
                <w:szCs w:val="20"/>
                <w:lang w:eastAsia="de-D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6E0F">
              <w:rPr>
                <w:sz w:val="20"/>
                <w:szCs w:val="20"/>
                <w:lang w:eastAsia="de-DE"/>
              </w:rPr>
              <w:t>закупівель</w:t>
            </w:r>
            <w:proofErr w:type="spellEnd"/>
            <w:r w:rsidRPr="00C16E0F">
              <w:rPr>
                <w:sz w:val="20"/>
                <w:szCs w:val="20"/>
                <w:lang w:eastAsia="de-D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A51D8A4" w14:textId="77777777" w:rsidR="00551E85" w:rsidRPr="00C16E0F" w:rsidRDefault="00551E85" w:rsidP="00DE611D">
            <w:pPr>
              <w:jc w:val="both"/>
              <w:rPr>
                <w:sz w:val="20"/>
                <w:szCs w:val="20"/>
                <w:lang w:eastAsia="de-DE"/>
              </w:rPr>
            </w:pPr>
            <w:r w:rsidRPr="00C16E0F">
              <w:rPr>
                <w:sz w:val="20"/>
                <w:szCs w:val="20"/>
                <w:lang w:eastAsia="de-DE"/>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6E0F">
              <w:rPr>
                <w:sz w:val="20"/>
                <w:szCs w:val="20"/>
                <w:lang w:eastAsia="de-DE"/>
              </w:rPr>
              <w:t>бенефіціарним</w:t>
            </w:r>
            <w:proofErr w:type="spellEnd"/>
            <w:r w:rsidRPr="00C16E0F">
              <w:rPr>
                <w:sz w:val="20"/>
                <w:szCs w:val="20"/>
                <w:lang w:eastAsia="de-DE"/>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6E0F">
              <w:rPr>
                <w:sz w:val="20"/>
                <w:szCs w:val="20"/>
                <w:lang w:eastAsia="de-DE"/>
              </w:rPr>
              <w:t>закупівель</w:t>
            </w:r>
            <w:proofErr w:type="spellEnd"/>
            <w:r w:rsidRPr="00C16E0F">
              <w:rPr>
                <w:sz w:val="20"/>
                <w:szCs w:val="20"/>
                <w:lang w:eastAsia="de-D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6E0F">
              <w:rPr>
                <w:sz w:val="20"/>
                <w:szCs w:val="20"/>
                <w:lang w:eastAsia="de-DE"/>
              </w:rPr>
              <w:t>бенефіціарним</w:t>
            </w:r>
            <w:proofErr w:type="spellEnd"/>
            <w:r w:rsidRPr="00C16E0F">
              <w:rPr>
                <w:sz w:val="20"/>
                <w:szCs w:val="20"/>
                <w:lang w:eastAsia="de-DE"/>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6E0F">
              <w:rPr>
                <w:sz w:val="20"/>
                <w:szCs w:val="20"/>
                <w:lang w:eastAsia="de-DE"/>
              </w:rPr>
              <w:t>закупівель</w:t>
            </w:r>
            <w:proofErr w:type="spellEnd"/>
            <w:r w:rsidRPr="00C16E0F">
              <w:rPr>
                <w:sz w:val="20"/>
                <w:szCs w:val="20"/>
                <w:lang w:eastAsia="de-D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0F103EA" w14:textId="77777777" w:rsidR="00551E85" w:rsidRPr="00C16E0F" w:rsidRDefault="00551E85" w:rsidP="00DE611D">
            <w:pPr>
              <w:jc w:val="both"/>
              <w:rPr>
                <w:sz w:val="20"/>
                <w:szCs w:val="20"/>
                <w:lang w:eastAsia="de-DE"/>
              </w:rPr>
            </w:pPr>
            <w:r w:rsidRPr="00C16E0F">
              <w:rPr>
                <w:sz w:val="20"/>
                <w:szCs w:val="20"/>
                <w:lang w:eastAsia="de-DE"/>
              </w:rPr>
              <w:t xml:space="preserve">3.5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92FF70F" w14:textId="77777777" w:rsidR="00551E85" w:rsidRPr="00C16E0F" w:rsidRDefault="00551E85" w:rsidP="00DE611D">
            <w:pPr>
              <w:jc w:val="both"/>
              <w:rPr>
                <w:sz w:val="20"/>
                <w:szCs w:val="20"/>
                <w:lang w:eastAsia="de-DE"/>
              </w:rPr>
            </w:pPr>
            <w:r w:rsidRPr="00C16E0F">
              <w:rPr>
                <w:sz w:val="20"/>
                <w:szCs w:val="20"/>
                <w:lang w:eastAsia="de-DE"/>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025C621" w14:textId="77777777" w:rsidR="00551E85" w:rsidRPr="00C16E0F" w:rsidRDefault="00551E85" w:rsidP="00DE611D">
            <w:pPr>
              <w:jc w:val="both"/>
              <w:rPr>
                <w:sz w:val="20"/>
                <w:szCs w:val="20"/>
                <w:lang w:eastAsia="de-DE"/>
              </w:rPr>
            </w:pPr>
            <w:r w:rsidRPr="00C16E0F">
              <w:rPr>
                <w:sz w:val="20"/>
                <w:szCs w:val="20"/>
                <w:lang w:eastAsia="de-DE"/>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42EA500" w14:textId="77777777" w:rsidR="00551E85" w:rsidRPr="00C16E0F" w:rsidRDefault="00551E85" w:rsidP="00DE611D">
            <w:pPr>
              <w:jc w:val="both"/>
              <w:rPr>
                <w:sz w:val="20"/>
                <w:szCs w:val="20"/>
                <w:lang w:eastAsia="de-DE"/>
              </w:rPr>
            </w:pPr>
          </w:p>
        </w:tc>
      </w:tr>
      <w:tr w:rsidR="00551E85" w:rsidRPr="00C16E0F" w14:paraId="3C998B2E"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AFAB9" w14:textId="77777777" w:rsidR="00551E85" w:rsidRPr="00C16E0F" w:rsidRDefault="00551E85" w:rsidP="00DE611D">
            <w:pPr>
              <w:rPr>
                <w:sz w:val="20"/>
                <w:szCs w:val="20"/>
                <w:lang w:eastAsia="de-DE"/>
              </w:rPr>
            </w:pPr>
            <w:r w:rsidRPr="00C16E0F">
              <w:rPr>
                <w:b/>
                <w:bCs/>
                <w:color w:val="000000"/>
                <w:sz w:val="20"/>
                <w:szCs w:val="20"/>
                <w:lang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16472" w14:textId="77777777" w:rsidR="00551E85" w:rsidRPr="00C16E0F" w:rsidRDefault="00551E85" w:rsidP="00DE611D">
            <w:pPr>
              <w:rPr>
                <w:sz w:val="20"/>
                <w:szCs w:val="20"/>
                <w:lang w:eastAsia="de-DE"/>
              </w:rPr>
            </w:pPr>
            <w:r w:rsidRPr="00C16E0F">
              <w:rPr>
                <w:b/>
                <w:bCs/>
                <w:color w:val="000000"/>
                <w:sz w:val="20"/>
                <w:szCs w:val="20"/>
                <w:lang w:eastAsia="de-DE"/>
              </w:rPr>
              <w:t>Відхилення тендерних пропозицій</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75011" w14:textId="77777777" w:rsidR="00551E85" w:rsidRPr="00C16E0F" w:rsidRDefault="00551E85" w:rsidP="00DE611D">
            <w:pPr>
              <w:jc w:val="both"/>
              <w:rPr>
                <w:color w:val="000000"/>
                <w:sz w:val="20"/>
                <w:szCs w:val="20"/>
                <w:lang w:eastAsia="de-DE"/>
              </w:rPr>
            </w:pPr>
            <w:r w:rsidRPr="00C16E0F">
              <w:rPr>
                <w:color w:val="000000"/>
                <w:sz w:val="20"/>
                <w:szCs w:val="20"/>
                <w:lang w:eastAsia="de-DE"/>
              </w:rPr>
              <w:t xml:space="preserve">Замовник відхиляє тендерну пропозицію із зазначенням аргументації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у разі, коли:</w:t>
            </w:r>
          </w:p>
          <w:p w14:paraId="6E67702B" w14:textId="77777777" w:rsidR="00551E85" w:rsidRPr="00C16E0F" w:rsidRDefault="00551E85" w:rsidP="00DE611D">
            <w:pPr>
              <w:jc w:val="both"/>
              <w:rPr>
                <w:color w:val="000000"/>
                <w:sz w:val="20"/>
                <w:szCs w:val="20"/>
                <w:lang w:eastAsia="de-DE"/>
              </w:rPr>
            </w:pPr>
            <w:r w:rsidRPr="00C16E0F">
              <w:rPr>
                <w:color w:val="000000"/>
                <w:sz w:val="20"/>
                <w:szCs w:val="20"/>
                <w:lang w:eastAsia="de-DE"/>
              </w:rPr>
              <w:t>1) учасник процедури закупівлі:</w:t>
            </w:r>
          </w:p>
          <w:p w14:paraId="11471337" w14:textId="77777777" w:rsidR="00551E85" w:rsidRPr="00C16E0F" w:rsidRDefault="00551E85" w:rsidP="00DE611D">
            <w:pPr>
              <w:numPr>
                <w:ilvl w:val="0"/>
                <w:numId w:val="14"/>
              </w:numPr>
              <w:jc w:val="both"/>
              <w:rPr>
                <w:color w:val="000000"/>
                <w:sz w:val="20"/>
                <w:szCs w:val="20"/>
                <w:lang w:eastAsia="de-DE"/>
              </w:rPr>
            </w:pPr>
            <w:r w:rsidRPr="00C16E0F">
              <w:rPr>
                <w:color w:val="000000"/>
                <w:sz w:val="20"/>
                <w:szCs w:val="20"/>
                <w:lang w:eastAsia="de-D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B8E68A" w14:textId="77777777" w:rsidR="00551E85" w:rsidRPr="00C16E0F" w:rsidRDefault="00551E85" w:rsidP="00DE611D">
            <w:pPr>
              <w:numPr>
                <w:ilvl w:val="0"/>
                <w:numId w:val="14"/>
              </w:numPr>
              <w:jc w:val="both"/>
              <w:rPr>
                <w:color w:val="000000"/>
                <w:sz w:val="20"/>
                <w:szCs w:val="20"/>
                <w:lang w:eastAsia="de-DE"/>
              </w:rPr>
            </w:pPr>
            <w:r w:rsidRPr="00C16E0F">
              <w:rPr>
                <w:color w:val="000000"/>
                <w:sz w:val="20"/>
                <w:szCs w:val="20"/>
                <w:lang w:eastAsia="de-D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67139DD" w14:textId="77777777" w:rsidR="00551E85" w:rsidRPr="00C16E0F" w:rsidRDefault="00551E85" w:rsidP="00DE611D">
            <w:pPr>
              <w:numPr>
                <w:ilvl w:val="0"/>
                <w:numId w:val="14"/>
              </w:numPr>
              <w:jc w:val="both"/>
              <w:rPr>
                <w:color w:val="000000"/>
                <w:sz w:val="20"/>
                <w:szCs w:val="20"/>
                <w:lang w:eastAsia="de-DE"/>
              </w:rPr>
            </w:pPr>
            <w:r w:rsidRPr="00C16E0F">
              <w:rPr>
                <w:color w:val="000000"/>
                <w:sz w:val="20"/>
                <w:szCs w:val="20"/>
                <w:lang w:eastAsia="de-D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 xml:space="preserve">, протягом 24 годин з моменту розміщення замовником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повідомлення з вимогою про усунення таких </w:t>
            </w:r>
            <w:proofErr w:type="spellStart"/>
            <w:r w:rsidRPr="00C16E0F">
              <w:rPr>
                <w:color w:val="000000"/>
                <w:sz w:val="20"/>
                <w:szCs w:val="20"/>
                <w:lang w:eastAsia="de-DE"/>
              </w:rPr>
              <w:t>невідповідностей</w:t>
            </w:r>
            <w:proofErr w:type="spellEnd"/>
            <w:r w:rsidRPr="00C16E0F">
              <w:rPr>
                <w:color w:val="000000"/>
                <w:sz w:val="20"/>
                <w:szCs w:val="20"/>
                <w:lang w:eastAsia="de-DE"/>
              </w:rPr>
              <w:t>;</w:t>
            </w:r>
          </w:p>
          <w:p w14:paraId="00C5A556" w14:textId="77777777" w:rsidR="00551E85" w:rsidRPr="00C16E0F" w:rsidRDefault="00551E85" w:rsidP="00DE611D">
            <w:pPr>
              <w:numPr>
                <w:ilvl w:val="0"/>
                <w:numId w:val="14"/>
              </w:numPr>
              <w:jc w:val="both"/>
              <w:rPr>
                <w:color w:val="000000"/>
                <w:sz w:val="20"/>
                <w:szCs w:val="20"/>
                <w:lang w:eastAsia="de-DE"/>
              </w:rPr>
            </w:pPr>
            <w:r w:rsidRPr="00C16E0F">
              <w:rPr>
                <w:color w:val="000000"/>
                <w:sz w:val="20"/>
                <w:szCs w:val="20"/>
                <w:lang w:eastAsia="de-D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96483BF" w14:textId="77777777" w:rsidR="00551E85" w:rsidRPr="00C16E0F" w:rsidRDefault="00551E85" w:rsidP="00DE611D">
            <w:pPr>
              <w:numPr>
                <w:ilvl w:val="0"/>
                <w:numId w:val="14"/>
              </w:numPr>
              <w:jc w:val="both"/>
              <w:rPr>
                <w:color w:val="000000"/>
                <w:sz w:val="20"/>
                <w:szCs w:val="20"/>
                <w:lang w:eastAsia="de-DE"/>
              </w:rPr>
            </w:pPr>
            <w:r w:rsidRPr="00C16E0F">
              <w:rPr>
                <w:color w:val="000000"/>
                <w:sz w:val="20"/>
                <w:szCs w:val="20"/>
                <w:lang w:eastAsia="de-DE"/>
              </w:rPr>
              <w:t>визначив конфіденційною інформацію, що не може бути визначена як конфіденційна відповідно до вимог частини другої статті 28 Закону;</w:t>
            </w:r>
          </w:p>
          <w:p w14:paraId="601F165F" w14:textId="77777777" w:rsidR="00551E85" w:rsidRPr="00C16E0F" w:rsidRDefault="00551E85" w:rsidP="00DE611D">
            <w:pPr>
              <w:numPr>
                <w:ilvl w:val="0"/>
                <w:numId w:val="14"/>
              </w:numPr>
              <w:jc w:val="both"/>
              <w:rPr>
                <w:color w:val="000000"/>
                <w:sz w:val="20"/>
                <w:szCs w:val="20"/>
                <w:lang w:eastAsia="de-DE"/>
              </w:rPr>
            </w:pPr>
            <w:r w:rsidRPr="00C16E0F">
              <w:rPr>
                <w:color w:val="000000"/>
                <w:sz w:val="20"/>
                <w:szCs w:val="20"/>
                <w:lang w:eastAsia="de-D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6E0F">
              <w:rPr>
                <w:color w:val="000000"/>
                <w:sz w:val="20"/>
                <w:szCs w:val="20"/>
                <w:lang w:eastAsia="de-DE"/>
              </w:rPr>
              <w:t>бенефіціарним</w:t>
            </w:r>
            <w:proofErr w:type="spellEnd"/>
            <w:r w:rsidRPr="00C16E0F">
              <w:rPr>
                <w:color w:val="000000"/>
                <w:sz w:val="20"/>
                <w:szCs w:val="20"/>
                <w:lang w:eastAsia="de-DE"/>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AA139A" w14:textId="77777777" w:rsidR="00551E85" w:rsidRPr="00C16E0F" w:rsidRDefault="00551E85" w:rsidP="00DE611D">
            <w:pPr>
              <w:jc w:val="both"/>
              <w:rPr>
                <w:color w:val="000000"/>
                <w:sz w:val="20"/>
                <w:szCs w:val="20"/>
                <w:lang w:eastAsia="de-DE"/>
              </w:rPr>
            </w:pPr>
            <w:r w:rsidRPr="00C16E0F">
              <w:rPr>
                <w:color w:val="000000"/>
                <w:sz w:val="20"/>
                <w:szCs w:val="20"/>
                <w:lang w:eastAsia="de-DE"/>
              </w:rPr>
              <w:t>2) тендерна пропозиція:</w:t>
            </w:r>
          </w:p>
          <w:p w14:paraId="4EBED3A9" w14:textId="77777777" w:rsidR="00551E85" w:rsidRPr="00C16E0F" w:rsidRDefault="00551E85" w:rsidP="00DE611D">
            <w:pPr>
              <w:numPr>
                <w:ilvl w:val="0"/>
                <w:numId w:val="15"/>
              </w:numPr>
              <w:jc w:val="both"/>
              <w:rPr>
                <w:color w:val="000000"/>
                <w:sz w:val="20"/>
                <w:szCs w:val="20"/>
                <w:lang w:eastAsia="de-DE"/>
              </w:rPr>
            </w:pPr>
            <w:r w:rsidRPr="00C16E0F">
              <w:rPr>
                <w:color w:val="000000"/>
                <w:sz w:val="20"/>
                <w:szCs w:val="20"/>
                <w:lang w:eastAsia="de-DE"/>
              </w:rPr>
              <w:t>не відповідає умовам технічної специфікації та іншим вимогам щодо предмета закупівлі тендерної документації;</w:t>
            </w:r>
          </w:p>
          <w:p w14:paraId="09CAD6A3" w14:textId="77777777" w:rsidR="00551E85" w:rsidRPr="00C16E0F" w:rsidRDefault="00551E85" w:rsidP="00DE611D">
            <w:pPr>
              <w:numPr>
                <w:ilvl w:val="0"/>
                <w:numId w:val="15"/>
              </w:numPr>
              <w:jc w:val="both"/>
              <w:rPr>
                <w:color w:val="000000"/>
                <w:sz w:val="20"/>
                <w:szCs w:val="20"/>
                <w:lang w:eastAsia="de-DE"/>
              </w:rPr>
            </w:pPr>
            <w:r w:rsidRPr="00C16E0F">
              <w:rPr>
                <w:color w:val="000000"/>
                <w:sz w:val="20"/>
                <w:szCs w:val="20"/>
                <w:lang w:eastAsia="de-DE"/>
              </w:rPr>
              <w:t>викладена іншою мовою (мовами), ніж мова (мови), що передбачена тендерною документацією;</w:t>
            </w:r>
          </w:p>
          <w:p w14:paraId="4598CF55" w14:textId="77777777" w:rsidR="00551E85" w:rsidRPr="00C16E0F" w:rsidRDefault="00551E85" w:rsidP="00DE611D">
            <w:pPr>
              <w:numPr>
                <w:ilvl w:val="0"/>
                <w:numId w:val="15"/>
              </w:numPr>
              <w:jc w:val="both"/>
              <w:rPr>
                <w:color w:val="000000"/>
                <w:sz w:val="20"/>
                <w:szCs w:val="20"/>
                <w:lang w:eastAsia="de-DE"/>
              </w:rPr>
            </w:pPr>
            <w:r w:rsidRPr="00C16E0F">
              <w:rPr>
                <w:color w:val="000000"/>
                <w:sz w:val="20"/>
                <w:szCs w:val="20"/>
                <w:lang w:eastAsia="de-DE"/>
              </w:rPr>
              <w:t>є такою, строк дії якої закінчився;</w:t>
            </w:r>
          </w:p>
          <w:p w14:paraId="1256B87D" w14:textId="77777777" w:rsidR="00551E85" w:rsidRPr="00C16E0F" w:rsidRDefault="00551E85" w:rsidP="00DE611D">
            <w:pPr>
              <w:numPr>
                <w:ilvl w:val="0"/>
                <w:numId w:val="15"/>
              </w:numPr>
              <w:jc w:val="both"/>
              <w:rPr>
                <w:color w:val="000000"/>
                <w:sz w:val="20"/>
                <w:szCs w:val="20"/>
                <w:lang w:eastAsia="de-DE"/>
              </w:rPr>
            </w:pPr>
            <w:r w:rsidRPr="00C16E0F">
              <w:rPr>
                <w:color w:val="000000"/>
                <w:sz w:val="20"/>
                <w:szCs w:val="20"/>
                <w:lang w:eastAsia="de-D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C16E0F">
              <w:rPr>
                <w:color w:val="000000"/>
                <w:sz w:val="20"/>
                <w:szCs w:val="20"/>
                <w:lang w:eastAsia="de-D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F04743" w14:textId="77777777" w:rsidR="00551E85" w:rsidRPr="00C16E0F" w:rsidRDefault="00551E85" w:rsidP="00DE611D">
            <w:pPr>
              <w:numPr>
                <w:ilvl w:val="0"/>
                <w:numId w:val="15"/>
              </w:numPr>
              <w:jc w:val="both"/>
              <w:rPr>
                <w:color w:val="000000"/>
                <w:sz w:val="20"/>
                <w:szCs w:val="20"/>
                <w:lang w:eastAsia="de-DE"/>
              </w:rPr>
            </w:pPr>
            <w:r w:rsidRPr="00C16E0F">
              <w:rPr>
                <w:color w:val="000000"/>
                <w:sz w:val="20"/>
                <w:szCs w:val="20"/>
                <w:lang w:eastAsia="de-DE"/>
              </w:rPr>
              <w:t>не відповідає вимогам, установленим у тендерній документації відповідно до абзацу першого частини третьої статті 22 Закону;</w:t>
            </w:r>
          </w:p>
          <w:p w14:paraId="53EAA37D" w14:textId="77777777" w:rsidR="00551E85" w:rsidRPr="00C16E0F" w:rsidRDefault="00551E85" w:rsidP="00DE611D">
            <w:pPr>
              <w:jc w:val="both"/>
              <w:rPr>
                <w:color w:val="000000"/>
                <w:sz w:val="20"/>
                <w:szCs w:val="20"/>
                <w:lang w:eastAsia="de-DE"/>
              </w:rPr>
            </w:pPr>
            <w:r w:rsidRPr="00C16E0F">
              <w:rPr>
                <w:color w:val="000000"/>
                <w:sz w:val="20"/>
                <w:szCs w:val="20"/>
                <w:lang w:eastAsia="de-DE"/>
              </w:rPr>
              <w:t>3) переможець процедури закупівлі:</w:t>
            </w:r>
          </w:p>
          <w:p w14:paraId="6B8EDD8E" w14:textId="77777777" w:rsidR="00551E85" w:rsidRPr="00C16E0F" w:rsidRDefault="00551E85" w:rsidP="00DE611D">
            <w:pPr>
              <w:numPr>
                <w:ilvl w:val="0"/>
                <w:numId w:val="16"/>
              </w:numPr>
              <w:jc w:val="both"/>
              <w:rPr>
                <w:color w:val="000000"/>
                <w:sz w:val="20"/>
                <w:szCs w:val="20"/>
                <w:lang w:eastAsia="de-DE"/>
              </w:rPr>
            </w:pPr>
            <w:r w:rsidRPr="00C16E0F">
              <w:rPr>
                <w:color w:val="000000"/>
                <w:sz w:val="20"/>
                <w:szCs w:val="20"/>
                <w:lang w:eastAsia="de-DE"/>
              </w:rPr>
              <w:t>відмовився від підписання договору про закупівлю відповідно до вимог тендерної документації або укладення договору про закупівлю;</w:t>
            </w:r>
          </w:p>
          <w:p w14:paraId="62D6870C" w14:textId="77777777" w:rsidR="00551E85" w:rsidRPr="00C16E0F" w:rsidRDefault="00551E85" w:rsidP="00DE611D">
            <w:pPr>
              <w:numPr>
                <w:ilvl w:val="0"/>
                <w:numId w:val="16"/>
              </w:numPr>
              <w:jc w:val="both"/>
              <w:rPr>
                <w:color w:val="000000"/>
                <w:sz w:val="20"/>
                <w:szCs w:val="20"/>
                <w:lang w:eastAsia="de-DE"/>
              </w:rPr>
            </w:pPr>
            <w:r w:rsidRPr="00C16E0F">
              <w:rPr>
                <w:color w:val="000000"/>
                <w:sz w:val="20"/>
                <w:szCs w:val="20"/>
                <w:lang w:eastAsia="de-D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B07B7F1" w14:textId="77777777" w:rsidR="00551E85" w:rsidRPr="00C16E0F" w:rsidRDefault="00551E85" w:rsidP="00DE611D">
            <w:pPr>
              <w:numPr>
                <w:ilvl w:val="0"/>
                <w:numId w:val="16"/>
              </w:numPr>
              <w:jc w:val="both"/>
              <w:rPr>
                <w:color w:val="000000"/>
                <w:sz w:val="20"/>
                <w:szCs w:val="20"/>
                <w:lang w:eastAsia="de-DE"/>
              </w:rPr>
            </w:pPr>
            <w:r w:rsidRPr="00C16E0F">
              <w:rPr>
                <w:color w:val="000000"/>
                <w:sz w:val="20"/>
                <w:szCs w:val="20"/>
                <w:lang w:eastAsia="de-DE"/>
              </w:rPr>
              <w:t>не надав копію ліцензії або документа дозвільного характеру (у разі їх наявності) відповідно до частини другої статті 41 Закону;</w:t>
            </w:r>
          </w:p>
          <w:p w14:paraId="5228778F" w14:textId="77777777" w:rsidR="00551E85" w:rsidRPr="00C16E0F" w:rsidRDefault="00551E85" w:rsidP="00DE611D">
            <w:pPr>
              <w:numPr>
                <w:ilvl w:val="0"/>
                <w:numId w:val="16"/>
              </w:numPr>
              <w:jc w:val="both"/>
              <w:rPr>
                <w:color w:val="000000"/>
                <w:sz w:val="20"/>
                <w:szCs w:val="20"/>
                <w:lang w:eastAsia="de-DE"/>
              </w:rPr>
            </w:pPr>
            <w:r w:rsidRPr="00C16E0F">
              <w:rPr>
                <w:color w:val="000000"/>
                <w:sz w:val="20"/>
                <w:szCs w:val="20"/>
                <w:lang w:eastAsia="de-DE"/>
              </w:rPr>
              <w:t>не надав забезпечення виконання договору про закупівлю, якщо таке забезпечення вимагалося замовником;</w:t>
            </w:r>
          </w:p>
          <w:p w14:paraId="757F8F13" w14:textId="77777777" w:rsidR="00551E85" w:rsidRPr="00C16E0F" w:rsidRDefault="00551E85" w:rsidP="00DE611D">
            <w:pPr>
              <w:numPr>
                <w:ilvl w:val="0"/>
                <w:numId w:val="16"/>
              </w:numPr>
              <w:jc w:val="both"/>
              <w:rPr>
                <w:color w:val="000000"/>
                <w:sz w:val="20"/>
                <w:szCs w:val="20"/>
                <w:lang w:eastAsia="de-DE"/>
              </w:rPr>
            </w:pPr>
            <w:r w:rsidRPr="00C16E0F">
              <w:rPr>
                <w:color w:val="000000"/>
                <w:sz w:val="20"/>
                <w:szCs w:val="20"/>
                <w:lang w:eastAsia="de-D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9A0BBD9" w14:textId="77777777" w:rsidR="00551E85" w:rsidRPr="00C16E0F" w:rsidRDefault="00551E85" w:rsidP="00DE611D">
            <w:pPr>
              <w:jc w:val="both"/>
              <w:rPr>
                <w:color w:val="000000"/>
                <w:sz w:val="20"/>
                <w:szCs w:val="20"/>
                <w:lang w:eastAsia="de-DE"/>
              </w:rPr>
            </w:pPr>
            <w:r w:rsidRPr="00C16E0F">
              <w:rPr>
                <w:color w:val="000000"/>
                <w:sz w:val="20"/>
                <w:szCs w:val="20"/>
                <w:lang w:eastAsia="de-DE"/>
              </w:rPr>
              <w:t xml:space="preserve">Замовник може відхилити тендерну пропозицію із зазначенням аргументації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у разі, коли:</w:t>
            </w:r>
          </w:p>
          <w:p w14:paraId="665335B1" w14:textId="77777777" w:rsidR="00551E85" w:rsidRPr="00C16E0F" w:rsidRDefault="00551E85" w:rsidP="00DE611D">
            <w:pPr>
              <w:numPr>
                <w:ilvl w:val="0"/>
                <w:numId w:val="17"/>
              </w:numPr>
              <w:jc w:val="both"/>
              <w:rPr>
                <w:color w:val="000000"/>
                <w:sz w:val="20"/>
                <w:szCs w:val="20"/>
                <w:lang w:eastAsia="de-DE"/>
              </w:rPr>
            </w:pPr>
            <w:r w:rsidRPr="00C16E0F">
              <w:rPr>
                <w:color w:val="000000"/>
                <w:sz w:val="20"/>
                <w:szCs w:val="20"/>
                <w:lang w:eastAsia="de-D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3FBA8B" w14:textId="77777777" w:rsidR="00551E85" w:rsidRPr="00C16E0F" w:rsidRDefault="00551E85" w:rsidP="00DE611D">
            <w:pPr>
              <w:numPr>
                <w:ilvl w:val="0"/>
                <w:numId w:val="17"/>
              </w:numPr>
              <w:jc w:val="both"/>
              <w:rPr>
                <w:color w:val="000000"/>
                <w:sz w:val="20"/>
                <w:szCs w:val="20"/>
                <w:lang w:eastAsia="de-DE"/>
              </w:rPr>
            </w:pPr>
            <w:r w:rsidRPr="00C16E0F">
              <w:rPr>
                <w:color w:val="000000"/>
                <w:sz w:val="20"/>
                <w:szCs w:val="20"/>
                <w:lang w:eastAsia="de-D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E427E9" w14:textId="77777777" w:rsidR="00551E85" w:rsidRPr="00C16E0F" w:rsidRDefault="00551E85" w:rsidP="00DE611D">
            <w:pPr>
              <w:jc w:val="both"/>
              <w:rPr>
                <w:color w:val="000000"/>
                <w:sz w:val="20"/>
                <w:szCs w:val="20"/>
                <w:lang w:eastAsia="de-DE"/>
              </w:rPr>
            </w:pPr>
            <w:r w:rsidRPr="00C16E0F">
              <w:rPr>
                <w:color w:val="000000"/>
                <w:sz w:val="20"/>
                <w:szCs w:val="20"/>
                <w:lang w:eastAsia="de-D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FDBDF13" w14:textId="77777777" w:rsidR="00551E85" w:rsidRPr="00C16E0F" w:rsidRDefault="00551E85" w:rsidP="00DE611D">
            <w:pPr>
              <w:ind w:firstLine="566"/>
              <w:jc w:val="both"/>
              <w:rPr>
                <w:color w:val="000000"/>
                <w:sz w:val="20"/>
                <w:szCs w:val="20"/>
                <w:lang w:eastAsia="de-DE"/>
              </w:rPr>
            </w:pPr>
            <w:r w:rsidRPr="00C16E0F">
              <w:rPr>
                <w:color w:val="000000"/>
                <w:sz w:val="20"/>
                <w:szCs w:val="20"/>
                <w:lang w:eastAsia="de-D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w:t>
            </w:r>
          </w:p>
          <w:p w14:paraId="1109B60B" w14:textId="77777777" w:rsidR="00551E85" w:rsidRPr="00C16E0F" w:rsidRDefault="00551E85" w:rsidP="00DE611D">
            <w:pPr>
              <w:ind w:firstLine="566"/>
              <w:jc w:val="both"/>
              <w:rPr>
                <w:sz w:val="20"/>
                <w:szCs w:val="20"/>
                <w:lang w:eastAsia="de-DE"/>
              </w:rPr>
            </w:pPr>
          </w:p>
        </w:tc>
      </w:tr>
      <w:tr w:rsidR="00551E85" w:rsidRPr="00C16E0F" w14:paraId="02257920" w14:textId="77777777" w:rsidTr="00DE611D">
        <w:trPr>
          <w:trHeight w:val="522"/>
        </w:trPr>
        <w:tc>
          <w:tcPr>
            <w:tcW w:w="100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D2C9D" w14:textId="77777777" w:rsidR="00551E85" w:rsidRPr="00C16E0F" w:rsidRDefault="00551E85" w:rsidP="00DE611D">
            <w:pPr>
              <w:jc w:val="center"/>
              <w:rPr>
                <w:color w:val="000000"/>
                <w:sz w:val="20"/>
                <w:szCs w:val="20"/>
                <w:lang w:eastAsia="de-DE"/>
              </w:rPr>
            </w:pPr>
            <w:r w:rsidRPr="00C16E0F">
              <w:rPr>
                <w:b/>
                <w:bCs/>
                <w:color w:val="000000"/>
                <w:sz w:val="20"/>
                <w:szCs w:val="20"/>
                <w:lang w:eastAsia="de-DE"/>
              </w:rPr>
              <w:lastRenderedPageBreak/>
              <w:t>Розділ VI. Результати тендеру та укладання договору про закупівлю</w:t>
            </w:r>
          </w:p>
        </w:tc>
      </w:tr>
      <w:tr w:rsidR="00551E85" w:rsidRPr="00C16E0F" w14:paraId="7909258B"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47E4A" w14:textId="77777777" w:rsidR="00551E85" w:rsidRPr="00C16E0F" w:rsidRDefault="00551E85" w:rsidP="00DE611D">
            <w:pPr>
              <w:jc w:val="both"/>
              <w:rPr>
                <w:sz w:val="20"/>
                <w:szCs w:val="20"/>
                <w:lang w:eastAsia="de-DE"/>
              </w:rPr>
            </w:pPr>
            <w:r w:rsidRPr="00C16E0F">
              <w:rPr>
                <w:b/>
                <w:bCs/>
                <w:color w:val="000000"/>
                <w:sz w:val="20"/>
                <w:szCs w:val="20"/>
                <w:lang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DC988" w14:textId="77777777" w:rsidR="00551E85" w:rsidRPr="00C16E0F" w:rsidRDefault="00551E85" w:rsidP="00DE611D">
            <w:pPr>
              <w:rPr>
                <w:sz w:val="20"/>
                <w:szCs w:val="20"/>
                <w:lang w:eastAsia="de-DE"/>
              </w:rPr>
            </w:pPr>
            <w:r w:rsidRPr="00C16E0F">
              <w:rPr>
                <w:b/>
                <w:bCs/>
                <w:color w:val="000000"/>
                <w:sz w:val="20"/>
                <w:szCs w:val="20"/>
                <w:lang w:eastAsia="de-DE"/>
              </w:rPr>
              <w:t>Відміна замовником тендеру чи визнання його таким, що не відбувся</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93F7E" w14:textId="77777777" w:rsidR="00551E85" w:rsidRPr="00C16E0F" w:rsidRDefault="00551E85" w:rsidP="00DE611D">
            <w:pPr>
              <w:jc w:val="both"/>
              <w:rPr>
                <w:sz w:val="20"/>
                <w:szCs w:val="20"/>
                <w:lang w:eastAsia="de-DE"/>
              </w:rPr>
            </w:pPr>
            <w:r w:rsidRPr="00C16E0F">
              <w:rPr>
                <w:color w:val="000000"/>
                <w:sz w:val="20"/>
                <w:szCs w:val="20"/>
                <w:lang w:eastAsia="de-DE"/>
              </w:rPr>
              <w:t>1.1 Замовник відміняє тендер у разі:</w:t>
            </w:r>
          </w:p>
          <w:p w14:paraId="3B85C3DA" w14:textId="77777777" w:rsidR="00551E85" w:rsidRPr="00C16E0F" w:rsidRDefault="00551E85" w:rsidP="00DE611D">
            <w:pPr>
              <w:jc w:val="both"/>
              <w:rPr>
                <w:sz w:val="20"/>
                <w:szCs w:val="20"/>
                <w:lang w:eastAsia="de-DE"/>
              </w:rPr>
            </w:pPr>
            <w:r w:rsidRPr="00C16E0F">
              <w:rPr>
                <w:color w:val="000000"/>
                <w:sz w:val="20"/>
                <w:szCs w:val="20"/>
                <w:lang w:eastAsia="de-DE"/>
              </w:rPr>
              <w:t>1)</w:t>
            </w:r>
            <w:r w:rsidRPr="00C16E0F">
              <w:rPr>
                <w:color w:val="000000"/>
                <w:sz w:val="20"/>
                <w:szCs w:val="20"/>
                <w:lang w:eastAsia="de-DE"/>
              </w:rPr>
              <w:tab/>
              <w:t>відсутності подальшої потреби в закупівлі товарів;</w:t>
            </w:r>
          </w:p>
          <w:p w14:paraId="15B75E6F" w14:textId="77777777" w:rsidR="00551E85" w:rsidRPr="00C16E0F" w:rsidRDefault="00551E85" w:rsidP="00DE611D">
            <w:pPr>
              <w:jc w:val="both"/>
              <w:rPr>
                <w:sz w:val="20"/>
                <w:szCs w:val="20"/>
                <w:lang w:eastAsia="de-DE"/>
              </w:rPr>
            </w:pPr>
            <w:r w:rsidRPr="00C16E0F">
              <w:rPr>
                <w:color w:val="000000"/>
                <w:sz w:val="20"/>
                <w:szCs w:val="20"/>
                <w:lang w:eastAsia="de-DE"/>
              </w:rPr>
              <w:t>2)</w:t>
            </w:r>
            <w:r w:rsidRPr="00C16E0F">
              <w:rPr>
                <w:color w:val="000000"/>
                <w:sz w:val="20"/>
                <w:szCs w:val="20"/>
                <w:lang w:eastAsia="de-DE"/>
              </w:rPr>
              <w:tab/>
              <w:t xml:space="preserve">неможливості усунення порушень, що виникли через виявлені порушення законодавства у сфері публічних </w:t>
            </w:r>
            <w:proofErr w:type="spellStart"/>
            <w:r w:rsidRPr="00C16E0F">
              <w:rPr>
                <w:color w:val="000000"/>
                <w:sz w:val="20"/>
                <w:szCs w:val="20"/>
                <w:lang w:eastAsia="de-DE"/>
              </w:rPr>
              <w:t>закупівель</w:t>
            </w:r>
            <w:proofErr w:type="spellEnd"/>
            <w:r w:rsidRPr="00C16E0F">
              <w:rPr>
                <w:color w:val="000000"/>
                <w:sz w:val="20"/>
                <w:szCs w:val="20"/>
                <w:lang w:eastAsia="de-DE"/>
              </w:rPr>
              <w:t>.</w:t>
            </w:r>
          </w:p>
          <w:p w14:paraId="36AE92CE" w14:textId="77777777" w:rsidR="00551E85" w:rsidRPr="00C16E0F" w:rsidRDefault="00551E85" w:rsidP="00DE611D">
            <w:pPr>
              <w:jc w:val="both"/>
              <w:rPr>
                <w:sz w:val="20"/>
                <w:szCs w:val="20"/>
                <w:lang w:eastAsia="de-DE"/>
              </w:rPr>
            </w:pPr>
            <w:r w:rsidRPr="00C16E0F">
              <w:rPr>
                <w:color w:val="000000"/>
                <w:sz w:val="20"/>
                <w:szCs w:val="20"/>
                <w:lang w:eastAsia="de-DE"/>
              </w:rPr>
              <w:t xml:space="preserve">1.2. Тендер автоматично відміняються електронною системою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у разі:</w:t>
            </w:r>
          </w:p>
          <w:p w14:paraId="6242B171" w14:textId="77777777" w:rsidR="00551E85" w:rsidRPr="00C16E0F" w:rsidRDefault="00551E85" w:rsidP="00DE611D">
            <w:pPr>
              <w:jc w:val="both"/>
              <w:rPr>
                <w:sz w:val="20"/>
                <w:szCs w:val="20"/>
                <w:lang w:eastAsia="de-DE"/>
              </w:rPr>
            </w:pPr>
            <w:r w:rsidRPr="00C16E0F">
              <w:rPr>
                <w:color w:val="000000"/>
                <w:sz w:val="20"/>
                <w:szCs w:val="20"/>
                <w:lang w:eastAsia="de-DE"/>
              </w:rPr>
              <w:t>1)</w:t>
            </w:r>
            <w:r w:rsidRPr="00C16E0F">
              <w:rPr>
                <w:color w:val="000000"/>
                <w:sz w:val="20"/>
                <w:szCs w:val="20"/>
                <w:lang w:eastAsia="de-DE"/>
              </w:rPr>
              <w:tab/>
              <w:t>подання для участі: </w:t>
            </w:r>
          </w:p>
          <w:p w14:paraId="339E1644" w14:textId="77777777" w:rsidR="00551E85" w:rsidRPr="00C16E0F" w:rsidRDefault="00551E85" w:rsidP="00DE611D">
            <w:pPr>
              <w:jc w:val="both"/>
              <w:rPr>
                <w:sz w:val="20"/>
                <w:szCs w:val="20"/>
                <w:lang w:eastAsia="de-DE"/>
              </w:rPr>
            </w:pPr>
            <w:r w:rsidRPr="00C16E0F">
              <w:rPr>
                <w:color w:val="000000"/>
                <w:sz w:val="20"/>
                <w:szCs w:val="20"/>
                <w:lang w:eastAsia="de-DE"/>
              </w:rPr>
              <w:t>у відкритих торгах – менше двох тендерних пропозицій;</w:t>
            </w:r>
          </w:p>
          <w:p w14:paraId="52C8FCDA" w14:textId="77777777" w:rsidR="00551E85" w:rsidRPr="00C16E0F" w:rsidRDefault="00551E85" w:rsidP="00DE611D">
            <w:pPr>
              <w:jc w:val="both"/>
              <w:rPr>
                <w:sz w:val="20"/>
                <w:szCs w:val="20"/>
                <w:lang w:eastAsia="de-DE"/>
              </w:rPr>
            </w:pPr>
            <w:r w:rsidRPr="00C16E0F">
              <w:rPr>
                <w:color w:val="000000"/>
                <w:sz w:val="20"/>
                <w:szCs w:val="20"/>
                <w:lang w:eastAsia="de-DE"/>
              </w:rPr>
              <w:t>2)</w:t>
            </w:r>
            <w:r w:rsidRPr="00C16E0F">
              <w:rPr>
                <w:color w:val="000000"/>
                <w:sz w:val="20"/>
                <w:szCs w:val="20"/>
                <w:lang w:eastAsia="de-DE"/>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3992259" w14:textId="77777777" w:rsidR="00551E85" w:rsidRPr="00C16E0F" w:rsidRDefault="00551E85" w:rsidP="00DE611D">
            <w:pPr>
              <w:jc w:val="both"/>
              <w:rPr>
                <w:sz w:val="20"/>
                <w:szCs w:val="20"/>
                <w:lang w:eastAsia="de-DE"/>
              </w:rPr>
            </w:pPr>
            <w:r w:rsidRPr="00C16E0F">
              <w:rPr>
                <w:color w:val="000000"/>
                <w:sz w:val="20"/>
                <w:szCs w:val="20"/>
                <w:lang w:eastAsia="de-DE"/>
              </w:rPr>
              <w:lastRenderedPageBreak/>
              <w:t>3)</w:t>
            </w:r>
            <w:r w:rsidRPr="00C16E0F">
              <w:rPr>
                <w:color w:val="000000"/>
                <w:sz w:val="20"/>
                <w:szCs w:val="20"/>
                <w:lang w:eastAsia="de-DE"/>
              </w:rPr>
              <w:tab/>
              <w:t>відхилення всіх тендерних пропозицій згідно з Законом.</w:t>
            </w:r>
          </w:p>
          <w:p w14:paraId="24C75A12" w14:textId="77777777" w:rsidR="00551E85" w:rsidRPr="00C16E0F" w:rsidRDefault="00551E85" w:rsidP="00DE611D">
            <w:pPr>
              <w:jc w:val="both"/>
              <w:rPr>
                <w:sz w:val="20"/>
                <w:szCs w:val="20"/>
                <w:lang w:eastAsia="de-DE"/>
              </w:rPr>
            </w:pPr>
            <w:r w:rsidRPr="00C16E0F">
              <w:rPr>
                <w:color w:val="000000"/>
                <w:sz w:val="20"/>
                <w:szCs w:val="20"/>
                <w:lang w:eastAsia="de-DE"/>
              </w:rPr>
              <w:t>1.3.  Замовник має право визнати тендер таким, що не відбувся, у разі:</w:t>
            </w:r>
          </w:p>
          <w:p w14:paraId="0ED71EB0" w14:textId="77777777" w:rsidR="00551E85" w:rsidRPr="00C16E0F" w:rsidRDefault="00551E85" w:rsidP="00DE611D">
            <w:pPr>
              <w:jc w:val="both"/>
              <w:rPr>
                <w:sz w:val="20"/>
                <w:szCs w:val="20"/>
                <w:lang w:eastAsia="de-DE"/>
              </w:rPr>
            </w:pPr>
            <w:r w:rsidRPr="00C16E0F">
              <w:rPr>
                <w:color w:val="000000"/>
                <w:sz w:val="20"/>
                <w:szCs w:val="20"/>
                <w:lang w:eastAsia="de-DE"/>
              </w:rPr>
              <w:t>1)</w:t>
            </w:r>
            <w:r w:rsidRPr="00C16E0F">
              <w:rPr>
                <w:color w:val="000000"/>
                <w:sz w:val="20"/>
                <w:szCs w:val="20"/>
                <w:lang w:eastAsia="de-DE"/>
              </w:rPr>
              <w:tab/>
              <w:t>якщо здійснення закупівлі стало неможливим унаслідок непереборної сили;</w:t>
            </w:r>
          </w:p>
          <w:p w14:paraId="6DC0F79D" w14:textId="77777777" w:rsidR="00551E85" w:rsidRPr="00C16E0F" w:rsidRDefault="00551E85" w:rsidP="00DE611D">
            <w:pPr>
              <w:jc w:val="both"/>
              <w:rPr>
                <w:sz w:val="20"/>
                <w:szCs w:val="20"/>
                <w:lang w:eastAsia="de-DE"/>
              </w:rPr>
            </w:pPr>
            <w:r w:rsidRPr="00C16E0F">
              <w:rPr>
                <w:color w:val="000000"/>
                <w:sz w:val="20"/>
                <w:szCs w:val="20"/>
                <w:lang w:eastAsia="de-DE"/>
              </w:rPr>
              <w:t>2)</w:t>
            </w:r>
            <w:r w:rsidRPr="00C16E0F">
              <w:rPr>
                <w:color w:val="000000"/>
                <w:sz w:val="20"/>
                <w:szCs w:val="20"/>
                <w:lang w:eastAsia="de-DE"/>
              </w:rPr>
              <w:tab/>
              <w:t>скорочення видатків на здійснення закупівлі товарів, робіт і послуг.</w:t>
            </w:r>
          </w:p>
          <w:p w14:paraId="1EE82C49" w14:textId="77777777" w:rsidR="00551E85" w:rsidRPr="00C16E0F" w:rsidRDefault="00551E85" w:rsidP="00DE611D">
            <w:pPr>
              <w:jc w:val="both"/>
              <w:rPr>
                <w:sz w:val="20"/>
                <w:szCs w:val="20"/>
                <w:lang w:eastAsia="de-DE"/>
              </w:rPr>
            </w:pPr>
            <w:r w:rsidRPr="00C16E0F">
              <w:rPr>
                <w:color w:val="000000"/>
                <w:sz w:val="20"/>
                <w:szCs w:val="20"/>
                <w:lang w:eastAsia="de-DE"/>
              </w:rPr>
              <w:t xml:space="preserve">1.3.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підстави  прийняття рішення. </w:t>
            </w:r>
          </w:p>
          <w:p w14:paraId="4BF7B5E0" w14:textId="77777777" w:rsidR="00551E85" w:rsidRPr="00C16E0F" w:rsidRDefault="00551E85" w:rsidP="00DE611D">
            <w:pPr>
              <w:jc w:val="both"/>
              <w:rPr>
                <w:sz w:val="20"/>
                <w:szCs w:val="20"/>
                <w:lang w:eastAsia="de-DE"/>
              </w:rPr>
            </w:pPr>
            <w:r w:rsidRPr="00C16E0F">
              <w:rPr>
                <w:color w:val="000000"/>
                <w:sz w:val="20"/>
                <w:szCs w:val="20"/>
                <w:lang w:eastAsia="de-DE"/>
              </w:rPr>
              <w:t xml:space="preserve">У разі відміни тендеру з підстав, визначених частиною другою цієї статті, електронною системою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автоматично оприлюднюється інформація про відміну тендеру.</w:t>
            </w:r>
          </w:p>
        </w:tc>
      </w:tr>
      <w:tr w:rsidR="00551E85" w:rsidRPr="00C16E0F" w14:paraId="7DEE6370"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23729" w14:textId="77777777" w:rsidR="00551E85" w:rsidRPr="00C16E0F" w:rsidRDefault="00551E85" w:rsidP="00DE611D">
            <w:pPr>
              <w:jc w:val="both"/>
              <w:rPr>
                <w:sz w:val="20"/>
                <w:szCs w:val="20"/>
                <w:lang w:eastAsia="de-DE"/>
              </w:rPr>
            </w:pPr>
            <w:r w:rsidRPr="00C16E0F">
              <w:rPr>
                <w:b/>
                <w:bCs/>
                <w:color w:val="000000"/>
                <w:sz w:val="20"/>
                <w:szCs w:val="20"/>
                <w:lang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B0EDD" w14:textId="77777777" w:rsidR="00551E85" w:rsidRPr="00C16E0F" w:rsidRDefault="00551E85" w:rsidP="00DE611D">
            <w:pPr>
              <w:jc w:val="both"/>
              <w:rPr>
                <w:sz w:val="20"/>
                <w:szCs w:val="20"/>
                <w:lang w:eastAsia="de-DE"/>
              </w:rPr>
            </w:pPr>
            <w:r w:rsidRPr="00C16E0F">
              <w:rPr>
                <w:b/>
                <w:bCs/>
                <w:color w:val="000000"/>
                <w:sz w:val="20"/>
                <w:szCs w:val="20"/>
                <w:lang w:eastAsia="de-DE"/>
              </w:rPr>
              <w:t>Строк укладання договору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60E93" w14:textId="77777777" w:rsidR="00551E85" w:rsidRPr="00C16E0F" w:rsidRDefault="00551E85" w:rsidP="00DE611D">
            <w:pPr>
              <w:jc w:val="both"/>
              <w:rPr>
                <w:color w:val="000000"/>
                <w:sz w:val="20"/>
                <w:szCs w:val="20"/>
                <w:lang w:eastAsia="de-DE"/>
              </w:rPr>
            </w:pPr>
            <w:r w:rsidRPr="00C16E0F">
              <w:rPr>
                <w:color w:val="000000"/>
                <w:sz w:val="20"/>
                <w:szCs w:val="20"/>
                <w:lang w:eastAsia="de-DE"/>
              </w:rPr>
              <w:t xml:space="preserve">2.1. З метою забезпечення права на оскарження рішень замовника договір про закупівлю не може бути укладено раніше </w:t>
            </w:r>
            <w:r w:rsidRPr="00C16E0F">
              <w:rPr>
                <w:b/>
                <w:color w:val="000000"/>
                <w:sz w:val="20"/>
                <w:szCs w:val="20"/>
                <w:lang w:eastAsia="de-DE"/>
              </w:rPr>
              <w:t>ніж через 5 днів</w:t>
            </w:r>
            <w:r w:rsidRPr="00C16E0F">
              <w:rPr>
                <w:color w:val="000000"/>
                <w:sz w:val="20"/>
                <w:szCs w:val="20"/>
                <w:lang w:eastAsia="de-DE"/>
              </w:rPr>
              <w:t xml:space="preserve"> з дати оприлюднення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повідомлення про намір укласти договір про закупівлю. </w:t>
            </w:r>
          </w:p>
          <w:p w14:paraId="0C59F286" w14:textId="77777777" w:rsidR="00551E85" w:rsidRPr="00C16E0F" w:rsidRDefault="00551E85" w:rsidP="00DE611D">
            <w:pPr>
              <w:jc w:val="both"/>
              <w:rPr>
                <w:color w:val="000000"/>
                <w:sz w:val="20"/>
                <w:szCs w:val="20"/>
                <w:lang w:eastAsia="de-DE"/>
              </w:rPr>
            </w:pPr>
            <w:r w:rsidRPr="00C16E0F">
              <w:rPr>
                <w:color w:val="000000"/>
                <w:sz w:val="20"/>
                <w:szCs w:val="20"/>
                <w:lang w:eastAsia="de-DE"/>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w:t>
            </w:r>
            <w:r w:rsidRPr="00C16E0F">
              <w:rPr>
                <w:b/>
                <w:color w:val="000000"/>
                <w:sz w:val="20"/>
                <w:szCs w:val="20"/>
                <w:lang w:eastAsia="de-DE"/>
              </w:rPr>
              <w:t xml:space="preserve">пізніше ніж через 15 днів </w:t>
            </w:r>
            <w:r w:rsidRPr="00C16E0F">
              <w:rPr>
                <w:color w:val="000000"/>
                <w:sz w:val="20"/>
                <w:szCs w:val="20"/>
                <w:lang w:eastAsia="de-DE"/>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1B9BF57" w14:textId="77777777" w:rsidR="00551E85" w:rsidRPr="00C16E0F" w:rsidRDefault="00551E85" w:rsidP="00DE611D">
            <w:pPr>
              <w:jc w:val="both"/>
              <w:rPr>
                <w:sz w:val="20"/>
                <w:szCs w:val="20"/>
                <w:lang w:eastAsia="de-DE"/>
              </w:rPr>
            </w:pPr>
            <w:r w:rsidRPr="00C16E0F">
              <w:rPr>
                <w:color w:val="000000"/>
                <w:sz w:val="20"/>
                <w:szCs w:val="20"/>
                <w:lang w:val="ru-RU" w:eastAsia="de-DE"/>
              </w:rPr>
              <w:t xml:space="preserve">2.3. </w:t>
            </w:r>
            <w:r w:rsidRPr="00C16E0F">
              <w:rPr>
                <w:color w:val="000000"/>
                <w:sz w:val="20"/>
                <w:szCs w:val="20"/>
                <w:lang w:eastAsia="de-DE"/>
              </w:rPr>
              <w:t xml:space="preserve">У разі подання скарги до органу оскарження після оприлюднення в електронній системі </w:t>
            </w:r>
            <w:proofErr w:type="spellStart"/>
            <w:r w:rsidRPr="00C16E0F">
              <w:rPr>
                <w:color w:val="000000"/>
                <w:sz w:val="20"/>
                <w:szCs w:val="20"/>
                <w:lang w:eastAsia="de-DE"/>
              </w:rPr>
              <w:t>закупівель</w:t>
            </w:r>
            <w:proofErr w:type="spellEnd"/>
            <w:r w:rsidRPr="00C16E0F">
              <w:rPr>
                <w:color w:val="000000"/>
                <w:sz w:val="20"/>
                <w:szCs w:val="20"/>
                <w:lang w:eastAsia="de-DE"/>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51E85" w:rsidRPr="00C16E0F" w14:paraId="14BFFED8"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9C330" w14:textId="77777777" w:rsidR="00551E85" w:rsidRPr="00C16E0F" w:rsidRDefault="00551E85" w:rsidP="00DE611D">
            <w:pPr>
              <w:jc w:val="both"/>
              <w:rPr>
                <w:sz w:val="20"/>
                <w:szCs w:val="20"/>
                <w:lang w:eastAsia="de-DE"/>
              </w:rPr>
            </w:pPr>
            <w:r w:rsidRPr="00C16E0F">
              <w:rPr>
                <w:b/>
                <w:bCs/>
                <w:color w:val="000000"/>
                <w:sz w:val="20"/>
                <w:szCs w:val="20"/>
                <w:lang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1D9E3" w14:textId="77777777" w:rsidR="00551E85" w:rsidRPr="00C16E0F" w:rsidRDefault="00551E85" w:rsidP="00DE611D">
            <w:pPr>
              <w:rPr>
                <w:sz w:val="20"/>
                <w:szCs w:val="20"/>
                <w:lang w:eastAsia="de-DE"/>
              </w:rPr>
            </w:pPr>
            <w:r w:rsidRPr="00C16E0F">
              <w:rPr>
                <w:b/>
                <w:bCs/>
                <w:color w:val="000000"/>
                <w:sz w:val="20"/>
                <w:szCs w:val="20"/>
                <w:lang w:eastAsia="de-DE"/>
              </w:rPr>
              <w:t>Проект договору про закупівлю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09DF3" w14:textId="77777777" w:rsidR="00551E85" w:rsidRPr="00C16E0F" w:rsidRDefault="00551E85" w:rsidP="00DE611D">
            <w:pPr>
              <w:jc w:val="both"/>
              <w:rPr>
                <w:sz w:val="20"/>
                <w:szCs w:val="20"/>
                <w:lang w:eastAsia="de-DE"/>
              </w:rPr>
            </w:pPr>
            <w:r w:rsidRPr="00C16E0F">
              <w:rPr>
                <w:color w:val="000000"/>
                <w:sz w:val="20"/>
                <w:szCs w:val="20"/>
                <w:lang w:eastAsia="de-DE"/>
              </w:rPr>
              <w:t>3.1. Разом з тендерною документацією замовником подається Проект договору про закупівлю.</w:t>
            </w:r>
          </w:p>
          <w:p w14:paraId="7F784DDD" w14:textId="77777777" w:rsidR="00551E85" w:rsidRPr="00C16E0F" w:rsidRDefault="00551E85" w:rsidP="00DE611D">
            <w:pPr>
              <w:jc w:val="both"/>
              <w:rPr>
                <w:sz w:val="20"/>
                <w:szCs w:val="20"/>
                <w:lang w:eastAsia="de-DE"/>
              </w:rPr>
            </w:pPr>
            <w:r w:rsidRPr="00C16E0F">
              <w:rPr>
                <w:color w:val="000000"/>
                <w:sz w:val="20"/>
                <w:szCs w:val="20"/>
                <w:lang w:eastAsia="de-DE"/>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(На підтвердження відповідності надати довідку у довільній формі).</w:t>
            </w:r>
          </w:p>
          <w:p w14:paraId="45500847" w14:textId="77777777" w:rsidR="00551E85" w:rsidRPr="00C16E0F" w:rsidRDefault="00551E85" w:rsidP="00DE611D">
            <w:pPr>
              <w:jc w:val="both"/>
              <w:rPr>
                <w:sz w:val="20"/>
                <w:szCs w:val="20"/>
                <w:lang w:eastAsia="de-DE"/>
              </w:rPr>
            </w:pPr>
            <w:r w:rsidRPr="00C16E0F">
              <w:rPr>
                <w:color w:val="000000"/>
                <w:sz w:val="20"/>
                <w:szCs w:val="20"/>
                <w:lang w:eastAsia="de-DE"/>
              </w:rPr>
              <w:t>Переможець процедури закупівлі під час укладення договору про закупівлю повинен надати:</w:t>
            </w:r>
          </w:p>
          <w:p w14:paraId="2A5A6256" w14:textId="77777777" w:rsidR="00551E85" w:rsidRPr="00C16E0F" w:rsidRDefault="00551E85" w:rsidP="00DE611D">
            <w:pPr>
              <w:jc w:val="both"/>
              <w:rPr>
                <w:sz w:val="20"/>
                <w:szCs w:val="20"/>
                <w:lang w:eastAsia="de-DE"/>
              </w:rPr>
            </w:pPr>
            <w:r w:rsidRPr="00C16E0F">
              <w:rPr>
                <w:color w:val="000000"/>
                <w:sz w:val="20"/>
                <w:szCs w:val="20"/>
                <w:lang w:eastAsia="de-DE"/>
              </w:rPr>
              <w:t>1) відповідну інформацію про право підписання договору про закупівлю;</w:t>
            </w:r>
          </w:p>
          <w:p w14:paraId="687B4F36" w14:textId="77777777" w:rsidR="00551E85" w:rsidRPr="00C16E0F" w:rsidRDefault="00551E85" w:rsidP="00DE611D">
            <w:pPr>
              <w:jc w:val="both"/>
              <w:rPr>
                <w:sz w:val="20"/>
                <w:szCs w:val="20"/>
                <w:lang w:eastAsia="de-DE"/>
              </w:rPr>
            </w:pPr>
            <w:r w:rsidRPr="00C16E0F">
              <w:rPr>
                <w:color w:val="000000"/>
                <w:sz w:val="20"/>
                <w:szCs w:val="20"/>
                <w:lang w:eastAsia="de-D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D9ABFE1" w14:textId="77777777" w:rsidR="00551E85" w:rsidRPr="00C16E0F" w:rsidRDefault="00551E85" w:rsidP="00DE611D">
            <w:pPr>
              <w:jc w:val="both"/>
              <w:rPr>
                <w:sz w:val="20"/>
                <w:szCs w:val="20"/>
                <w:lang w:eastAsia="de-DE"/>
              </w:rPr>
            </w:pPr>
            <w:r w:rsidRPr="00C16E0F">
              <w:rPr>
                <w:color w:val="000000"/>
                <w:sz w:val="20"/>
                <w:szCs w:val="20"/>
                <w:lang w:eastAsia="de-DE"/>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51E85" w:rsidRPr="00C16E0F" w14:paraId="0848FFDD"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071B9" w14:textId="77777777" w:rsidR="00551E85" w:rsidRPr="00C16E0F" w:rsidRDefault="00551E85" w:rsidP="00DE611D">
            <w:pPr>
              <w:jc w:val="both"/>
              <w:rPr>
                <w:sz w:val="20"/>
                <w:szCs w:val="20"/>
                <w:lang w:eastAsia="de-DE"/>
              </w:rPr>
            </w:pPr>
            <w:r w:rsidRPr="00C16E0F">
              <w:rPr>
                <w:b/>
                <w:bCs/>
                <w:color w:val="000000"/>
                <w:sz w:val="20"/>
                <w:szCs w:val="20"/>
                <w:lang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78419" w14:textId="77777777" w:rsidR="00551E85" w:rsidRPr="00C16E0F" w:rsidRDefault="00551E85" w:rsidP="00DE611D">
            <w:pPr>
              <w:rPr>
                <w:sz w:val="20"/>
                <w:szCs w:val="20"/>
                <w:lang w:eastAsia="de-DE"/>
              </w:rPr>
            </w:pPr>
            <w:r w:rsidRPr="00C16E0F">
              <w:rPr>
                <w:b/>
                <w:bCs/>
                <w:color w:val="000000"/>
                <w:sz w:val="20"/>
                <w:szCs w:val="20"/>
                <w:lang w:eastAsia="de-DE"/>
              </w:rPr>
              <w:t>Істотні умови, що обов’язково включаються до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38E44" w14:textId="77777777" w:rsidR="00551E85" w:rsidRPr="00C16E0F" w:rsidRDefault="00551E85" w:rsidP="00DE611D">
            <w:pPr>
              <w:jc w:val="both"/>
              <w:rPr>
                <w:color w:val="121212"/>
                <w:sz w:val="20"/>
                <w:szCs w:val="20"/>
                <w:lang w:eastAsia="de-DE"/>
              </w:rPr>
            </w:pPr>
            <w:r w:rsidRPr="00C16E0F">
              <w:rPr>
                <w:color w:val="000000"/>
                <w:sz w:val="20"/>
                <w:szCs w:val="20"/>
                <w:lang w:eastAsia="de-DE"/>
              </w:rPr>
              <w:t xml:space="preserve">4.1. </w:t>
            </w:r>
            <w:r w:rsidRPr="00C16E0F">
              <w:rPr>
                <w:color w:val="121212"/>
                <w:sz w:val="20"/>
                <w:szCs w:val="20"/>
                <w:lang w:eastAsia="de-DE"/>
              </w:rPr>
              <w:t xml:space="preserve"> Проект договору про закупівлю викладено в Додатку 3  до тендерної документації.</w:t>
            </w:r>
          </w:p>
          <w:p w14:paraId="1505C915" w14:textId="77777777" w:rsidR="00551E85" w:rsidRPr="00C16E0F" w:rsidRDefault="00551E85" w:rsidP="00DE611D">
            <w:pPr>
              <w:jc w:val="both"/>
              <w:rPr>
                <w:color w:val="121212"/>
                <w:sz w:val="20"/>
                <w:szCs w:val="20"/>
                <w:lang w:eastAsia="de-DE"/>
              </w:rPr>
            </w:pPr>
            <w:r w:rsidRPr="00C16E0F">
              <w:rPr>
                <w:color w:val="121212"/>
                <w:sz w:val="20"/>
                <w:szCs w:val="20"/>
                <w:lang w:eastAsia="de-DE"/>
              </w:rPr>
              <w:t>Учасник повинен подати в складі тендерної пропозиції лист-підтвердження в довільній формі згоди з умовами договору про закупівлю або лист з пропозицією внесення змін до договору.</w:t>
            </w:r>
          </w:p>
          <w:p w14:paraId="19FFE035" w14:textId="77777777" w:rsidR="00551E85" w:rsidRPr="00C16E0F" w:rsidRDefault="00551E85" w:rsidP="00DE611D">
            <w:pPr>
              <w:jc w:val="both"/>
              <w:rPr>
                <w:sz w:val="20"/>
                <w:szCs w:val="20"/>
                <w:lang w:eastAsia="de-DE"/>
              </w:rPr>
            </w:pPr>
            <w:r w:rsidRPr="00C16E0F">
              <w:rPr>
                <w:rFonts w:eastAsia="Calibri"/>
                <w:i/>
                <w:sz w:val="20"/>
                <w:szCs w:val="20"/>
              </w:rPr>
              <w:t xml:space="preserve">Проект договору про закупівлю представлений учаснику для ознайомлення, тому заповнювати та включати його до складу тендерної пропозиції учаснику </w:t>
            </w:r>
            <w:r w:rsidRPr="00C16E0F">
              <w:rPr>
                <w:rFonts w:eastAsia="Calibri"/>
                <w:i/>
                <w:sz w:val="20"/>
                <w:szCs w:val="20"/>
                <w:u w:val="single"/>
              </w:rPr>
              <w:t>не потрібно</w:t>
            </w:r>
            <w:r w:rsidRPr="00C16E0F">
              <w:rPr>
                <w:rFonts w:eastAsia="Calibri"/>
                <w:i/>
                <w:sz w:val="20"/>
                <w:szCs w:val="20"/>
              </w:rPr>
              <w:t>.</w:t>
            </w:r>
          </w:p>
        </w:tc>
      </w:tr>
      <w:tr w:rsidR="00551E85" w:rsidRPr="00C16E0F" w14:paraId="78948D13"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7402" w14:textId="77777777" w:rsidR="00551E85" w:rsidRPr="00C16E0F" w:rsidRDefault="00551E85" w:rsidP="00DE611D">
            <w:pPr>
              <w:jc w:val="both"/>
              <w:rPr>
                <w:sz w:val="20"/>
                <w:szCs w:val="20"/>
                <w:lang w:eastAsia="de-DE"/>
              </w:rPr>
            </w:pPr>
            <w:r w:rsidRPr="00C16E0F">
              <w:rPr>
                <w:b/>
                <w:bCs/>
                <w:color w:val="000000"/>
                <w:sz w:val="20"/>
                <w:szCs w:val="20"/>
                <w:lang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B6FCD" w14:textId="77777777" w:rsidR="00551E85" w:rsidRPr="00C16E0F" w:rsidRDefault="00551E85" w:rsidP="00DE611D">
            <w:pPr>
              <w:rPr>
                <w:sz w:val="20"/>
                <w:szCs w:val="20"/>
                <w:lang w:eastAsia="de-DE"/>
              </w:rPr>
            </w:pPr>
            <w:r w:rsidRPr="00C16E0F">
              <w:rPr>
                <w:b/>
                <w:bCs/>
                <w:color w:val="000000"/>
                <w:sz w:val="20"/>
                <w:szCs w:val="20"/>
                <w:lang w:eastAsia="de-DE"/>
              </w:rPr>
              <w:t>Дії замовника при відмові переможця торгів підписати договір про закупівлю</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D0E12" w14:textId="77777777" w:rsidR="00551E85" w:rsidRPr="00C16E0F" w:rsidRDefault="00551E85" w:rsidP="00DE611D">
            <w:pPr>
              <w:jc w:val="both"/>
              <w:rPr>
                <w:sz w:val="20"/>
                <w:szCs w:val="20"/>
                <w:lang w:eastAsia="de-DE"/>
              </w:rPr>
            </w:pPr>
            <w:r w:rsidRPr="00C16E0F">
              <w:rPr>
                <w:color w:val="000000"/>
                <w:sz w:val="20"/>
                <w:szCs w:val="20"/>
                <w:lang w:eastAsia="de-DE"/>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16E0F">
              <w:rPr>
                <w:color w:val="000000"/>
                <w:sz w:val="20"/>
                <w:szCs w:val="20"/>
                <w:lang w:eastAsia="de-DE"/>
              </w:rPr>
              <w:t>неукладення</w:t>
            </w:r>
            <w:proofErr w:type="spellEnd"/>
            <w:r w:rsidRPr="00C16E0F">
              <w:rPr>
                <w:color w:val="000000"/>
                <w:sz w:val="20"/>
                <w:szCs w:val="20"/>
                <w:lang w:eastAsia="de-DE"/>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12E1B976" w14:textId="77777777" w:rsidR="00551E85" w:rsidRPr="00C16E0F" w:rsidRDefault="00551E85" w:rsidP="00DE611D">
            <w:pPr>
              <w:rPr>
                <w:sz w:val="20"/>
                <w:szCs w:val="20"/>
                <w:lang w:eastAsia="de-DE"/>
              </w:rPr>
            </w:pPr>
          </w:p>
        </w:tc>
      </w:tr>
      <w:tr w:rsidR="00551E85" w:rsidRPr="00C16E0F" w14:paraId="13BE4DC1" w14:textId="77777777" w:rsidTr="00DE611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50E5B" w14:textId="77777777" w:rsidR="00551E85" w:rsidRPr="00C16E0F" w:rsidRDefault="00551E85" w:rsidP="00DE611D">
            <w:pPr>
              <w:jc w:val="both"/>
              <w:rPr>
                <w:sz w:val="20"/>
                <w:szCs w:val="20"/>
                <w:lang w:eastAsia="de-DE"/>
              </w:rPr>
            </w:pPr>
            <w:r w:rsidRPr="00C16E0F">
              <w:rPr>
                <w:b/>
                <w:bCs/>
                <w:color w:val="000000"/>
                <w:sz w:val="20"/>
                <w:szCs w:val="20"/>
                <w:lang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4AE05" w14:textId="77777777" w:rsidR="00551E85" w:rsidRPr="00C16E0F" w:rsidRDefault="00551E85" w:rsidP="00DE611D">
            <w:pPr>
              <w:rPr>
                <w:sz w:val="20"/>
                <w:szCs w:val="20"/>
                <w:lang w:eastAsia="de-DE"/>
              </w:rPr>
            </w:pPr>
            <w:r w:rsidRPr="00C16E0F">
              <w:rPr>
                <w:b/>
                <w:bCs/>
                <w:color w:val="000000"/>
                <w:sz w:val="20"/>
                <w:szCs w:val="20"/>
                <w:lang w:eastAsia="de-DE"/>
              </w:rPr>
              <w:t>Забезпечення виконання договору про закупівлю </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4E47C" w14:textId="77777777" w:rsidR="00551E85" w:rsidRPr="00C16E0F" w:rsidRDefault="00551E85" w:rsidP="00DE611D">
            <w:pPr>
              <w:jc w:val="both"/>
              <w:rPr>
                <w:sz w:val="20"/>
                <w:szCs w:val="20"/>
                <w:lang w:eastAsia="de-DE"/>
              </w:rPr>
            </w:pPr>
            <w:r w:rsidRPr="00C16E0F">
              <w:rPr>
                <w:rFonts w:eastAsia="Calibri"/>
                <w:color w:val="121212"/>
                <w:sz w:val="20"/>
                <w:szCs w:val="20"/>
              </w:rPr>
              <w:t>Забезпечення виконання договору не передбачено.</w:t>
            </w:r>
          </w:p>
        </w:tc>
      </w:tr>
    </w:tbl>
    <w:p w14:paraId="06B99D63" w14:textId="77777777" w:rsidR="00551E85" w:rsidRPr="00C16E0F" w:rsidRDefault="00551E85" w:rsidP="00551E85">
      <w:pPr>
        <w:jc w:val="both"/>
        <w:rPr>
          <w:bCs/>
          <w:sz w:val="20"/>
          <w:szCs w:val="20"/>
          <w:shd w:val="clear" w:color="auto" w:fill="FFFFFF"/>
          <w:lang w:eastAsia="uk-UA"/>
        </w:rPr>
      </w:pPr>
    </w:p>
    <w:p w14:paraId="19D7A241" w14:textId="77777777" w:rsidR="00551E85" w:rsidRPr="00C16E0F" w:rsidRDefault="00551E85" w:rsidP="00551E85">
      <w:pPr>
        <w:ind w:left="7655"/>
        <w:jc w:val="right"/>
        <w:rPr>
          <w:bCs/>
          <w:sz w:val="20"/>
          <w:szCs w:val="20"/>
          <w:shd w:val="clear" w:color="auto" w:fill="FFFFFF"/>
          <w:lang w:val="ru-RU" w:eastAsia="uk-UA"/>
        </w:rPr>
      </w:pPr>
    </w:p>
    <w:p w14:paraId="00784F70" w14:textId="77777777" w:rsidR="00551E85" w:rsidRPr="00C16E0F" w:rsidRDefault="00551E85" w:rsidP="00551E85">
      <w:pPr>
        <w:rPr>
          <w:bCs/>
          <w:sz w:val="20"/>
          <w:szCs w:val="20"/>
          <w:shd w:val="clear" w:color="auto" w:fill="FFFFFF"/>
          <w:lang w:eastAsia="uk-UA"/>
        </w:rPr>
      </w:pPr>
    </w:p>
    <w:p w14:paraId="228C3B87" w14:textId="77777777" w:rsidR="00551E85" w:rsidRPr="00C16E0F" w:rsidRDefault="00551E85" w:rsidP="00551E85">
      <w:pPr>
        <w:ind w:left="7655"/>
        <w:jc w:val="right"/>
        <w:rPr>
          <w:bCs/>
          <w:sz w:val="20"/>
          <w:szCs w:val="20"/>
          <w:shd w:val="clear" w:color="auto" w:fill="FFFFFF"/>
          <w:lang w:eastAsia="uk-UA"/>
        </w:rPr>
      </w:pPr>
    </w:p>
    <w:p w14:paraId="78D47A97" w14:textId="77777777" w:rsidR="00551E85" w:rsidRPr="00C16E0F" w:rsidRDefault="00551E85" w:rsidP="00551E85">
      <w:pPr>
        <w:ind w:left="7655"/>
        <w:jc w:val="right"/>
        <w:rPr>
          <w:bCs/>
          <w:sz w:val="20"/>
          <w:szCs w:val="20"/>
          <w:shd w:val="clear" w:color="auto" w:fill="FFFFFF"/>
          <w:lang w:eastAsia="uk-UA"/>
        </w:rPr>
      </w:pPr>
    </w:p>
    <w:p w14:paraId="0A6FE251" w14:textId="77777777" w:rsidR="00551E85" w:rsidRPr="00C16E0F" w:rsidRDefault="00551E85" w:rsidP="00551E85">
      <w:pPr>
        <w:ind w:left="7655"/>
        <w:jc w:val="right"/>
        <w:rPr>
          <w:bCs/>
          <w:sz w:val="20"/>
          <w:szCs w:val="20"/>
          <w:shd w:val="clear" w:color="auto" w:fill="FFFFFF"/>
          <w:lang w:eastAsia="uk-UA"/>
        </w:rPr>
      </w:pPr>
    </w:p>
    <w:p w14:paraId="0149E511" w14:textId="77777777" w:rsidR="00551E85" w:rsidRPr="00C16E0F" w:rsidRDefault="00551E85" w:rsidP="00551E85">
      <w:pPr>
        <w:ind w:left="7655"/>
        <w:jc w:val="right"/>
        <w:rPr>
          <w:bCs/>
          <w:sz w:val="20"/>
          <w:szCs w:val="20"/>
          <w:shd w:val="clear" w:color="auto" w:fill="FFFFFF"/>
          <w:lang w:eastAsia="uk-UA"/>
        </w:rPr>
      </w:pPr>
    </w:p>
    <w:p w14:paraId="0AE57407" w14:textId="77777777" w:rsidR="00551E85" w:rsidRPr="00C16E0F" w:rsidRDefault="00551E85" w:rsidP="00551E85">
      <w:pPr>
        <w:ind w:left="7655"/>
        <w:jc w:val="right"/>
        <w:rPr>
          <w:bCs/>
          <w:sz w:val="20"/>
          <w:szCs w:val="20"/>
          <w:shd w:val="clear" w:color="auto" w:fill="FFFFFF"/>
          <w:lang w:eastAsia="uk-UA"/>
        </w:rPr>
      </w:pPr>
    </w:p>
    <w:p w14:paraId="1FA0E286" w14:textId="77777777" w:rsidR="00551E85" w:rsidRPr="00C16E0F" w:rsidRDefault="00551E85" w:rsidP="00551E85">
      <w:pPr>
        <w:ind w:left="7655"/>
        <w:jc w:val="right"/>
        <w:rPr>
          <w:bCs/>
          <w:sz w:val="20"/>
          <w:szCs w:val="20"/>
          <w:shd w:val="clear" w:color="auto" w:fill="FFFFFF"/>
          <w:lang w:eastAsia="uk-UA"/>
        </w:rPr>
      </w:pPr>
    </w:p>
    <w:p w14:paraId="7A1EF393" w14:textId="77777777" w:rsidR="00551E85" w:rsidRPr="00C16E0F" w:rsidRDefault="00551E85" w:rsidP="00551E85">
      <w:pPr>
        <w:ind w:left="7655"/>
        <w:jc w:val="right"/>
        <w:rPr>
          <w:bCs/>
          <w:sz w:val="20"/>
          <w:szCs w:val="20"/>
          <w:shd w:val="clear" w:color="auto" w:fill="FFFFFF"/>
          <w:lang w:eastAsia="uk-UA"/>
        </w:rPr>
      </w:pPr>
    </w:p>
    <w:p w14:paraId="10733C23" w14:textId="77777777" w:rsidR="00551E85" w:rsidRPr="00C16E0F" w:rsidRDefault="00551E85" w:rsidP="00551E85">
      <w:pPr>
        <w:ind w:left="7655"/>
        <w:jc w:val="right"/>
        <w:rPr>
          <w:bCs/>
          <w:sz w:val="20"/>
          <w:szCs w:val="20"/>
          <w:shd w:val="clear" w:color="auto" w:fill="FFFFFF"/>
          <w:lang w:eastAsia="uk-UA"/>
        </w:rPr>
      </w:pPr>
    </w:p>
    <w:p w14:paraId="2FD6D1F9" w14:textId="77777777" w:rsidR="00551E85" w:rsidRPr="00C16E0F" w:rsidRDefault="00551E85" w:rsidP="00551E85">
      <w:pPr>
        <w:ind w:left="7655"/>
        <w:jc w:val="right"/>
        <w:rPr>
          <w:bCs/>
          <w:sz w:val="20"/>
          <w:szCs w:val="20"/>
          <w:shd w:val="clear" w:color="auto" w:fill="FFFFFF"/>
          <w:lang w:eastAsia="uk-UA"/>
        </w:rPr>
      </w:pPr>
    </w:p>
    <w:p w14:paraId="5F420D54" w14:textId="77777777" w:rsidR="00551E85" w:rsidRPr="00C16E0F" w:rsidRDefault="00551E85" w:rsidP="00551E85">
      <w:pPr>
        <w:ind w:left="7655"/>
        <w:jc w:val="right"/>
        <w:rPr>
          <w:bCs/>
          <w:sz w:val="20"/>
          <w:szCs w:val="20"/>
          <w:shd w:val="clear" w:color="auto" w:fill="FFFFFF"/>
          <w:lang w:eastAsia="uk-UA"/>
        </w:rPr>
      </w:pPr>
    </w:p>
    <w:p w14:paraId="0406417C" w14:textId="77777777" w:rsidR="00551E85" w:rsidRPr="00C16E0F" w:rsidRDefault="00551E85" w:rsidP="00551E85">
      <w:pPr>
        <w:ind w:left="7655"/>
        <w:jc w:val="right"/>
        <w:rPr>
          <w:bCs/>
          <w:sz w:val="20"/>
          <w:szCs w:val="20"/>
          <w:shd w:val="clear" w:color="auto" w:fill="FFFFFF"/>
          <w:lang w:eastAsia="uk-UA"/>
        </w:rPr>
      </w:pPr>
    </w:p>
    <w:p w14:paraId="7F0AF015" w14:textId="77777777" w:rsidR="00551E85" w:rsidRPr="00C16E0F" w:rsidRDefault="00551E85" w:rsidP="00551E85">
      <w:pPr>
        <w:ind w:left="7655"/>
        <w:jc w:val="right"/>
        <w:rPr>
          <w:bCs/>
          <w:sz w:val="20"/>
          <w:szCs w:val="20"/>
          <w:shd w:val="clear" w:color="auto" w:fill="FFFFFF"/>
          <w:lang w:eastAsia="uk-UA"/>
        </w:rPr>
      </w:pPr>
    </w:p>
    <w:p w14:paraId="61A9651D" w14:textId="77777777" w:rsidR="00551E85" w:rsidRPr="00C16E0F" w:rsidRDefault="00551E85" w:rsidP="00551E85">
      <w:pPr>
        <w:ind w:left="7655"/>
        <w:jc w:val="right"/>
        <w:rPr>
          <w:bCs/>
          <w:sz w:val="20"/>
          <w:szCs w:val="20"/>
          <w:shd w:val="clear" w:color="auto" w:fill="FFFFFF"/>
          <w:lang w:eastAsia="uk-UA"/>
        </w:rPr>
      </w:pPr>
    </w:p>
    <w:p w14:paraId="3A9903BE" w14:textId="77777777" w:rsidR="00551E85" w:rsidRPr="00C16E0F" w:rsidRDefault="00551E85" w:rsidP="00551E85">
      <w:pPr>
        <w:ind w:left="7655"/>
        <w:jc w:val="right"/>
        <w:rPr>
          <w:bCs/>
          <w:sz w:val="20"/>
          <w:szCs w:val="20"/>
          <w:shd w:val="clear" w:color="auto" w:fill="FFFFFF"/>
          <w:lang w:eastAsia="uk-UA"/>
        </w:rPr>
      </w:pPr>
    </w:p>
    <w:p w14:paraId="1B3173AE" w14:textId="77777777" w:rsidR="00551E85" w:rsidRPr="00C16E0F" w:rsidRDefault="00551E85" w:rsidP="00551E85">
      <w:pPr>
        <w:ind w:left="7655"/>
        <w:jc w:val="right"/>
        <w:rPr>
          <w:bCs/>
          <w:sz w:val="20"/>
          <w:szCs w:val="20"/>
          <w:shd w:val="clear" w:color="auto" w:fill="FFFFFF"/>
          <w:lang w:eastAsia="uk-UA"/>
        </w:rPr>
      </w:pPr>
    </w:p>
    <w:p w14:paraId="532FA404" w14:textId="77777777" w:rsidR="00551E85" w:rsidRPr="00C16E0F" w:rsidRDefault="00551E85" w:rsidP="00551E85">
      <w:pPr>
        <w:ind w:left="7655"/>
        <w:jc w:val="right"/>
        <w:rPr>
          <w:bCs/>
          <w:sz w:val="20"/>
          <w:szCs w:val="20"/>
          <w:shd w:val="clear" w:color="auto" w:fill="FFFFFF"/>
          <w:lang w:eastAsia="uk-UA"/>
        </w:rPr>
      </w:pPr>
    </w:p>
    <w:p w14:paraId="65B40411" w14:textId="77777777" w:rsidR="00551E85" w:rsidRPr="00C16E0F" w:rsidRDefault="00551E85" w:rsidP="00551E85">
      <w:pPr>
        <w:ind w:left="7655"/>
        <w:jc w:val="right"/>
        <w:rPr>
          <w:bCs/>
          <w:sz w:val="20"/>
          <w:szCs w:val="20"/>
          <w:shd w:val="clear" w:color="auto" w:fill="FFFFFF"/>
          <w:lang w:eastAsia="uk-UA"/>
        </w:rPr>
      </w:pPr>
    </w:p>
    <w:p w14:paraId="460CFF7B" w14:textId="77777777" w:rsidR="00551E85" w:rsidRPr="00C16E0F" w:rsidRDefault="00551E85" w:rsidP="00551E85">
      <w:pPr>
        <w:ind w:left="7655"/>
        <w:jc w:val="right"/>
        <w:rPr>
          <w:bCs/>
          <w:sz w:val="20"/>
          <w:szCs w:val="20"/>
          <w:shd w:val="clear" w:color="auto" w:fill="FFFFFF"/>
          <w:lang w:eastAsia="uk-UA"/>
        </w:rPr>
      </w:pPr>
    </w:p>
    <w:p w14:paraId="7BB1DC75" w14:textId="77777777" w:rsidR="00551E85" w:rsidRPr="00C16E0F" w:rsidRDefault="00551E85" w:rsidP="00551E85">
      <w:pPr>
        <w:ind w:left="7655"/>
        <w:jc w:val="right"/>
        <w:rPr>
          <w:bCs/>
          <w:sz w:val="20"/>
          <w:szCs w:val="20"/>
          <w:shd w:val="clear" w:color="auto" w:fill="FFFFFF"/>
          <w:lang w:eastAsia="uk-UA"/>
        </w:rPr>
      </w:pPr>
    </w:p>
    <w:p w14:paraId="71637F58" w14:textId="77777777" w:rsidR="00551E85" w:rsidRPr="00C16E0F" w:rsidRDefault="00551E85" w:rsidP="00551E85">
      <w:pPr>
        <w:ind w:left="7655"/>
        <w:jc w:val="right"/>
        <w:rPr>
          <w:bCs/>
          <w:sz w:val="20"/>
          <w:szCs w:val="20"/>
          <w:shd w:val="clear" w:color="auto" w:fill="FFFFFF"/>
          <w:lang w:eastAsia="uk-UA"/>
        </w:rPr>
      </w:pPr>
    </w:p>
    <w:p w14:paraId="11194324" w14:textId="77777777" w:rsidR="00551E85" w:rsidRPr="00C16E0F" w:rsidRDefault="00551E85" w:rsidP="00551E85">
      <w:pPr>
        <w:ind w:left="7655"/>
        <w:jc w:val="right"/>
        <w:rPr>
          <w:bCs/>
          <w:sz w:val="20"/>
          <w:szCs w:val="20"/>
          <w:shd w:val="clear" w:color="auto" w:fill="FFFFFF"/>
          <w:lang w:eastAsia="uk-UA"/>
        </w:rPr>
      </w:pPr>
    </w:p>
    <w:p w14:paraId="11316C69" w14:textId="77777777" w:rsidR="00551E85" w:rsidRPr="00C16E0F" w:rsidRDefault="00551E85" w:rsidP="00551E85">
      <w:pPr>
        <w:ind w:left="7655"/>
        <w:jc w:val="right"/>
        <w:rPr>
          <w:bCs/>
          <w:sz w:val="20"/>
          <w:szCs w:val="20"/>
          <w:shd w:val="clear" w:color="auto" w:fill="FFFFFF"/>
          <w:lang w:eastAsia="uk-UA"/>
        </w:rPr>
      </w:pPr>
    </w:p>
    <w:p w14:paraId="3018B1B1" w14:textId="77777777" w:rsidR="00551E85" w:rsidRPr="00C16E0F" w:rsidRDefault="00551E85" w:rsidP="00551E85">
      <w:pPr>
        <w:ind w:left="7655"/>
        <w:jc w:val="right"/>
        <w:rPr>
          <w:bCs/>
          <w:sz w:val="20"/>
          <w:szCs w:val="20"/>
          <w:shd w:val="clear" w:color="auto" w:fill="FFFFFF"/>
          <w:lang w:eastAsia="uk-UA"/>
        </w:rPr>
      </w:pPr>
    </w:p>
    <w:p w14:paraId="3E6599F5" w14:textId="77777777" w:rsidR="00551E85" w:rsidRPr="00C16E0F" w:rsidRDefault="00551E85" w:rsidP="00551E85">
      <w:pPr>
        <w:ind w:left="7655"/>
        <w:jc w:val="right"/>
        <w:rPr>
          <w:bCs/>
          <w:sz w:val="20"/>
          <w:szCs w:val="20"/>
          <w:shd w:val="clear" w:color="auto" w:fill="FFFFFF"/>
          <w:lang w:eastAsia="uk-UA"/>
        </w:rPr>
      </w:pPr>
    </w:p>
    <w:p w14:paraId="5AD030DB" w14:textId="77777777" w:rsidR="00551E85" w:rsidRPr="00C16E0F" w:rsidRDefault="00551E85" w:rsidP="00551E85">
      <w:pPr>
        <w:ind w:left="7655"/>
        <w:jc w:val="right"/>
        <w:rPr>
          <w:bCs/>
          <w:sz w:val="20"/>
          <w:szCs w:val="20"/>
          <w:shd w:val="clear" w:color="auto" w:fill="FFFFFF"/>
          <w:lang w:eastAsia="uk-UA"/>
        </w:rPr>
      </w:pPr>
    </w:p>
    <w:p w14:paraId="7FEF2E20" w14:textId="77777777" w:rsidR="00551E85" w:rsidRPr="00C16E0F" w:rsidRDefault="00551E85" w:rsidP="00551E85">
      <w:pPr>
        <w:ind w:left="7655"/>
        <w:jc w:val="right"/>
        <w:rPr>
          <w:bCs/>
          <w:sz w:val="20"/>
          <w:szCs w:val="20"/>
          <w:shd w:val="clear" w:color="auto" w:fill="FFFFFF"/>
          <w:lang w:eastAsia="uk-UA"/>
        </w:rPr>
      </w:pPr>
    </w:p>
    <w:p w14:paraId="15C98966" w14:textId="77777777" w:rsidR="00551E85" w:rsidRPr="00C16E0F" w:rsidRDefault="00551E85" w:rsidP="00551E85">
      <w:pPr>
        <w:ind w:left="7655"/>
        <w:jc w:val="right"/>
        <w:rPr>
          <w:bCs/>
          <w:sz w:val="20"/>
          <w:szCs w:val="20"/>
          <w:shd w:val="clear" w:color="auto" w:fill="FFFFFF"/>
          <w:lang w:eastAsia="uk-UA"/>
        </w:rPr>
      </w:pPr>
    </w:p>
    <w:p w14:paraId="6FA8C69F" w14:textId="77777777" w:rsidR="00551E85" w:rsidRPr="00C16E0F" w:rsidRDefault="00551E85" w:rsidP="00551E85">
      <w:pPr>
        <w:ind w:left="7655"/>
        <w:jc w:val="right"/>
        <w:rPr>
          <w:bCs/>
          <w:sz w:val="20"/>
          <w:szCs w:val="20"/>
          <w:shd w:val="clear" w:color="auto" w:fill="FFFFFF"/>
          <w:lang w:eastAsia="uk-UA"/>
        </w:rPr>
      </w:pPr>
    </w:p>
    <w:p w14:paraId="38D8C749" w14:textId="77777777" w:rsidR="00551E85" w:rsidRPr="00C16E0F" w:rsidRDefault="00551E85" w:rsidP="00551E85">
      <w:pPr>
        <w:ind w:left="7655"/>
        <w:jc w:val="right"/>
        <w:rPr>
          <w:bCs/>
          <w:sz w:val="20"/>
          <w:szCs w:val="20"/>
          <w:shd w:val="clear" w:color="auto" w:fill="FFFFFF"/>
          <w:lang w:eastAsia="uk-UA"/>
        </w:rPr>
      </w:pPr>
    </w:p>
    <w:p w14:paraId="6F62095E" w14:textId="77777777" w:rsidR="00551E85" w:rsidRPr="00C16E0F" w:rsidRDefault="00551E85" w:rsidP="00551E85">
      <w:pPr>
        <w:ind w:left="7655"/>
        <w:jc w:val="right"/>
        <w:rPr>
          <w:bCs/>
          <w:sz w:val="20"/>
          <w:szCs w:val="20"/>
          <w:shd w:val="clear" w:color="auto" w:fill="FFFFFF"/>
          <w:lang w:eastAsia="uk-UA"/>
        </w:rPr>
      </w:pPr>
    </w:p>
    <w:p w14:paraId="1F0E50CA" w14:textId="77777777" w:rsidR="00551E85" w:rsidRPr="00C16E0F" w:rsidRDefault="00551E85" w:rsidP="00551E85">
      <w:pPr>
        <w:ind w:left="7655"/>
        <w:jc w:val="right"/>
        <w:rPr>
          <w:bCs/>
          <w:sz w:val="20"/>
          <w:szCs w:val="20"/>
          <w:shd w:val="clear" w:color="auto" w:fill="FFFFFF"/>
          <w:lang w:eastAsia="uk-UA"/>
        </w:rPr>
      </w:pPr>
    </w:p>
    <w:p w14:paraId="033E0FC2" w14:textId="77777777" w:rsidR="00551E85" w:rsidRPr="00C16E0F" w:rsidRDefault="00551E85" w:rsidP="00551E85">
      <w:pPr>
        <w:ind w:left="7655"/>
        <w:jc w:val="right"/>
        <w:rPr>
          <w:bCs/>
          <w:sz w:val="20"/>
          <w:szCs w:val="20"/>
          <w:shd w:val="clear" w:color="auto" w:fill="FFFFFF"/>
          <w:lang w:eastAsia="uk-UA"/>
        </w:rPr>
      </w:pPr>
    </w:p>
    <w:p w14:paraId="7EEF25B1" w14:textId="77777777" w:rsidR="00551E85" w:rsidRPr="00C16E0F" w:rsidRDefault="00551E85" w:rsidP="00551E85">
      <w:pPr>
        <w:ind w:left="7655"/>
        <w:jc w:val="right"/>
        <w:rPr>
          <w:bCs/>
          <w:sz w:val="20"/>
          <w:szCs w:val="20"/>
          <w:shd w:val="clear" w:color="auto" w:fill="FFFFFF"/>
          <w:lang w:eastAsia="uk-UA"/>
        </w:rPr>
      </w:pPr>
    </w:p>
    <w:p w14:paraId="3785FB8D" w14:textId="77777777" w:rsidR="00551E85" w:rsidRPr="00C16E0F" w:rsidRDefault="00551E85" w:rsidP="00551E85">
      <w:pPr>
        <w:ind w:left="7655"/>
        <w:jc w:val="right"/>
        <w:rPr>
          <w:bCs/>
          <w:sz w:val="20"/>
          <w:szCs w:val="20"/>
          <w:shd w:val="clear" w:color="auto" w:fill="FFFFFF"/>
          <w:lang w:eastAsia="uk-UA"/>
        </w:rPr>
      </w:pPr>
    </w:p>
    <w:p w14:paraId="2A10318E" w14:textId="77777777" w:rsidR="00551E85" w:rsidRPr="00C16E0F" w:rsidRDefault="00551E85" w:rsidP="00551E85">
      <w:pPr>
        <w:ind w:left="7655"/>
        <w:jc w:val="right"/>
        <w:rPr>
          <w:bCs/>
          <w:sz w:val="20"/>
          <w:szCs w:val="20"/>
          <w:shd w:val="clear" w:color="auto" w:fill="FFFFFF"/>
          <w:lang w:eastAsia="uk-UA"/>
        </w:rPr>
      </w:pPr>
    </w:p>
    <w:p w14:paraId="4A49EC8D" w14:textId="77777777" w:rsidR="00551E85" w:rsidRPr="00C16E0F" w:rsidRDefault="00551E85" w:rsidP="00551E85">
      <w:pPr>
        <w:ind w:left="7655"/>
        <w:jc w:val="right"/>
        <w:rPr>
          <w:bCs/>
          <w:sz w:val="20"/>
          <w:szCs w:val="20"/>
          <w:shd w:val="clear" w:color="auto" w:fill="FFFFFF"/>
          <w:lang w:eastAsia="uk-UA"/>
        </w:rPr>
      </w:pPr>
    </w:p>
    <w:p w14:paraId="1104C081" w14:textId="77777777" w:rsidR="00551E85" w:rsidRPr="00C16E0F" w:rsidRDefault="00551E85" w:rsidP="00551E85">
      <w:pPr>
        <w:ind w:left="7655"/>
        <w:jc w:val="right"/>
        <w:rPr>
          <w:bCs/>
          <w:sz w:val="20"/>
          <w:szCs w:val="20"/>
          <w:shd w:val="clear" w:color="auto" w:fill="FFFFFF"/>
          <w:lang w:eastAsia="uk-UA"/>
        </w:rPr>
      </w:pPr>
    </w:p>
    <w:p w14:paraId="7E59E230" w14:textId="77777777" w:rsidR="00551E85" w:rsidRPr="00C16E0F" w:rsidRDefault="00551E85" w:rsidP="00551E85">
      <w:pPr>
        <w:ind w:left="7655"/>
        <w:jc w:val="right"/>
        <w:rPr>
          <w:bCs/>
          <w:sz w:val="20"/>
          <w:szCs w:val="20"/>
          <w:shd w:val="clear" w:color="auto" w:fill="FFFFFF"/>
          <w:lang w:eastAsia="uk-UA"/>
        </w:rPr>
      </w:pPr>
    </w:p>
    <w:p w14:paraId="594736A9" w14:textId="77777777" w:rsidR="00551E85" w:rsidRPr="00C16E0F" w:rsidRDefault="00551E85" w:rsidP="00551E85">
      <w:pPr>
        <w:ind w:left="7655"/>
        <w:jc w:val="right"/>
        <w:rPr>
          <w:bCs/>
          <w:sz w:val="20"/>
          <w:szCs w:val="20"/>
          <w:shd w:val="clear" w:color="auto" w:fill="FFFFFF"/>
          <w:lang w:eastAsia="uk-UA"/>
        </w:rPr>
      </w:pPr>
    </w:p>
    <w:p w14:paraId="1C08C88A" w14:textId="77777777" w:rsidR="00551E85" w:rsidRPr="00C16E0F" w:rsidRDefault="00551E85" w:rsidP="00551E85">
      <w:pPr>
        <w:ind w:left="7655"/>
        <w:jc w:val="right"/>
        <w:rPr>
          <w:bCs/>
          <w:sz w:val="20"/>
          <w:szCs w:val="20"/>
          <w:shd w:val="clear" w:color="auto" w:fill="FFFFFF"/>
          <w:lang w:eastAsia="uk-UA"/>
        </w:rPr>
      </w:pPr>
    </w:p>
    <w:p w14:paraId="18021321" w14:textId="77777777" w:rsidR="00551E85" w:rsidRPr="00C16E0F" w:rsidRDefault="00551E85" w:rsidP="00551E85">
      <w:pPr>
        <w:ind w:left="7655"/>
        <w:jc w:val="right"/>
        <w:rPr>
          <w:bCs/>
          <w:sz w:val="20"/>
          <w:szCs w:val="20"/>
          <w:shd w:val="clear" w:color="auto" w:fill="FFFFFF"/>
          <w:lang w:eastAsia="uk-UA"/>
        </w:rPr>
      </w:pPr>
    </w:p>
    <w:p w14:paraId="22A486EC" w14:textId="77777777" w:rsidR="00551E85" w:rsidRPr="00C16E0F" w:rsidRDefault="00551E85" w:rsidP="00551E85">
      <w:pPr>
        <w:ind w:left="7655"/>
        <w:jc w:val="right"/>
        <w:rPr>
          <w:bCs/>
          <w:sz w:val="20"/>
          <w:szCs w:val="20"/>
          <w:shd w:val="clear" w:color="auto" w:fill="FFFFFF"/>
          <w:lang w:eastAsia="uk-UA"/>
        </w:rPr>
      </w:pPr>
    </w:p>
    <w:p w14:paraId="1CD8CC7A" w14:textId="77777777" w:rsidR="00551E85" w:rsidRPr="00C16E0F" w:rsidRDefault="00551E85" w:rsidP="00551E85">
      <w:pPr>
        <w:ind w:left="7655"/>
        <w:jc w:val="right"/>
        <w:rPr>
          <w:bCs/>
          <w:sz w:val="20"/>
          <w:szCs w:val="20"/>
          <w:shd w:val="clear" w:color="auto" w:fill="FFFFFF"/>
          <w:lang w:eastAsia="uk-UA"/>
        </w:rPr>
      </w:pPr>
    </w:p>
    <w:p w14:paraId="44291566" w14:textId="77777777" w:rsidR="00551E85" w:rsidRPr="00C16E0F" w:rsidRDefault="00551E85" w:rsidP="00551E85">
      <w:pPr>
        <w:ind w:left="7655"/>
        <w:jc w:val="right"/>
        <w:rPr>
          <w:bCs/>
          <w:sz w:val="20"/>
          <w:szCs w:val="20"/>
          <w:shd w:val="clear" w:color="auto" w:fill="FFFFFF"/>
          <w:lang w:eastAsia="uk-UA"/>
        </w:rPr>
      </w:pPr>
    </w:p>
    <w:p w14:paraId="7726C2EB" w14:textId="77777777" w:rsidR="00551E85" w:rsidRPr="00C16E0F" w:rsidRDefault="00551E85" w:rsidP="00551E85">
      <w:pPr>
        <w:ind w:left="7655"/>
        <w:jc w:val="right"/>
        <w:rPr>
          <w:bCs/>
          <w:sz w:val="20"/>
          <w:szCs w:val="20"/>
          <w:shd w:val="clear" w:color="auto" w:fill="FFFFFF"/>
          <w:lang w:eastAsia="uk-UA"/>
        </w:rPr>
      </w:pPr>
    </w:p>
    <w:p w14:paraId="25109B8C" w14:textId="77777777" w:rsidR="00551E85" w:rsidRPr="00C16E0F" w:rsidRDefault="00551E85" w:rsidP="00551E85">
      <w:pPr>
        <w:ind w:left="7655"/>
        <w:jc w:val="right"/>
        <w:rPr>
          <w:bCs/>
          <w:sz w:val="20"/>
          <w:szCs w:val="20"/>
          <w:shd w:val="clear" w:color="auto" w:fill="FFFFFF"/>
          <w:lang w:eastAsia="uk-UA"/>
        </w:rPr>
      </w:pPr>
    </w:p>
    <w:p w14:paraId="092C0C2D" w14:textId="77777777" w:rsidR="00551E85" w:rsidRPr="00C16E0F" w:rsidRDefault="00551E85" w:rsidP="00551E85">
      <w:pPr>
        <w:ind w:left="7655"/>
        <w:jc w:val="right"/>
        <w:rPr>
          <w:bCs/>
          <w:sz w:val="20"/>
          <w:szCs w:val="20"/>
          <w:shd w:val="clear" w:color="auto" w:fill="FFFFFF"/>
          <w:lang w:eastAsia="uk-UA"/>
        </w:rPr>
      </w:pPr>
    </w:p>
    <w:p w14:paraId="79DBC44E" w14:textId="77777777" w:rsidR="00551E85" w:rsidRPr="00C16E0F" w:rsidRDefault="00551E85" w:rsidP="00551E85">
      <w:pPr>
        <w:ind w:left="7655"/>
        <w:jc w:val="right"/>
        <w:rPr>
          <w:bCs/>
          <w:sz w:val="20"/>
          <w:szCs w:val="20"/>
          <w:shd w:val="clear" w:color="auto" w:fill="FFFFFF"/>
          <w:lang w:eastAsia="uk-UA"/>
        </w:rPr>
      </w:pPr>
    </w:p>
    <w:p w14:paraId="7F06D9BF" w14:textId="77777777" w:rsidR="00551E85" w:rsidRPr="00C16E0F" w:rsidRDefault="00551E85" w:rsidP="00551E85">
      <w:pPr>
        <w:ind w:left="7655"/>
        <w:jc w:val="right"/>
        <w:rPr>
          <w:bCs/>
          <w:sz w:val="20"/>
          <w:szCs w:val="20"/>
          <w:shd w:val="clear" w:color="auto" w:fill="FFFFFF"/>
          <w:lang w:eastAsia="uk-UA"/>
        </w:rPr>
      </w:pPr>
    </w:p>
    <w:p w14:paraId="44DC6681" w14:textId="77777777" w:rsidR="00551E85" w:rsidRPr="00C16E0F" w:rsidRDefault="00551E85" w:rsidP="00551E85">
      <w:pPr>
        <w:ind w:left="7655"/>
        <w:jc w:val="right"/>
        <w:rPr>
          <w:bCs/>
          <w:sz w:val="20"/>
          <w:szCs w:val="20"/>
          <w:shd w:val="clear" w:color="auto" w:fill="FFFFFF"/>
          <w:lang w:eastAsia="uk-UA"/>
        </w:rPr>
      </w:pPr>
    </w:p>
    <w:p w14:paraId="56552EEA" w14:textId="77777777" w:rsidR="00551E85" w:rsidRPr="00C16E0F" w:rsidRDefault="00551E85" w:rsidP="00551E85">
      <w:pPr>
        <w:ind w:left="7655"/>
        <w:jc w:val="right"/>
        <w:rPr>
          <w:bCs/>
          <w:sz w:val="20"/>
          <w:szCs w:val="20"/>
          <w:shd w:val="clear" w:color="auto" w:fill="FFFFFF"/>
          <w:lang w:eastAsia="uk-UA"/>
        </w:rPr>
      </w:pPr>
    </w:p>
    <w:p w14:paraId="1CF5AEDC" w14:textId="77777777" w:rsidR="00551E85" w:rsidRPr="00C16E0F" w:rsidRDefault="00551E85" w:rsidP="00551E85">
      <w:pPr>
        <w:ind w:left="7655"/>
        <w:jc w:val="right"/>
        <w:rPr>
          <w:bCs/>
          <w:sz w:val="20"/>
          <w:szCs w:val="20"/>
          <w:shd w:val="clear" w:color="auto" w:fill="FFFFFF"/>
          <w:lang w:eastAsia="uk-UA"/>
        </w:rPr>
      </w:pPr>
    </w:p>
    <w:p w14:paraId="1841FE53" w14:textId="77777777" w:rsidR="00551E85" w:rsidRPr="00C16E0F" w:rsidRDefault="00551E85" w:rsidP="00551E85">
      <w:pPr>
        <w:ind w:left="7655"/>
        <w:jc w:val="right"/>
        <w:rPr>
          <w:bCs/>
          <w:sz w:val="20"/>
          <w:szCs w:val="20"/>
          <w:shd w:val="clear" w:color="auto" w:fill="FFFFFF"/>
          <w:lang w:eastAsia="uk-UA"/>
        </w:rPr>
      </w:pPr>
    </w:p>
    <w:p w14:paraId="36C665CF" w14:textId="0098BEB7" w:rsidR="00551E85" w:rsidRDefault="00551E85" w:rsidP="00551E85">
      <w:pPr>
        <w:ind w:left="7655"/>
        <w:jc w:val="right"/>
        <w:rPr>
          <w:bCs/>
          <w:sz w:val="20"/>
          <w:szCs w:val="20"/>
          <w:shd w:val="clear" w:color="auto" w:fill="FFFFFF"/>
          <w:lang w:eastAsia="uk-UA"/>
        </w:rPr>
      </w:pPr>
    </w:p>
    <w:p w14:paraId="7ED92175" w14:textId="6AE5816F" w:rsidR="005A237C" w:rsidRDefault="005A237C" w:rsidP="00551E85">
      <w:pPr>
        <w:ind w:left="7655"/>
        <w:jc w:val="right"/>
        <w:rPr>
          <w:bCs/>
          <w:sz w:val="20"/>
          <w:szCs w:val="20"/>
          <w:shd w:val="clear" w:color="auto" w:fill="FFFFFF"/>
          <w:lang w:eastAsia="uk-UA"/>
        </w:rPr>
      </w:pPr>
    </w:p>
    <w:p w14:paraId="01A37557" w14:textId="77777777" w:rsidR="005A237C" w:rsidRPr="00C16E0F" w:rsidRDefault="005A237C" w:rsidP="00551E85">
      <w:pPr>
        <w:ind w:left="7655"/>
        <w:jc w:val="right"/>
        <w:rPr>
          <w:bCs/>
          <w:sz w:val="20"/>
          <w:szCs w:val="20"/>
          <w:shd w:val="clear" w:color="auto" w:fill="FFFFFF"/>
          <w:lang w:eastAsia="uk-UA"/>
        </w:rPr>
      </w:pPr>
    </w:p>
    <w:p w14:paraId="743C7DC1" w14:textId="77777777" w:rsidR="00551E85" w:rsidRPr="00C16E0F" w:rsidRDefault="00551E85" w:rsidP="00551E85">
      <w:pPr>
        <w:ind w:left="7655"/>
        <w:jc w:val="right"/>
        <w:rPr>
          <w:bCs/>
          <w:sz w:val="20"/>
          <w:szCs w:val="20"/>
          <w:shd w:val="clear" w:color="auto" w:fill="FFFFFF"/>
          <w:lang w:eastAsia="uk-UA"/>
        </w:rPr>
      </w:pPr>
    </w:p>
    <w:p w14:paraId="4FB140DC" w14:textId="77777777" w:rsidR="00551E85" w:rsidRPr="00C16E0F" w:rsidRDefault="00551E85" w:rsidP="00551E85">
      <w:pPr>
        <w:ind w:left="7655"/>
        <w:jc w:val="right"/>
        <w:rPr>
          <w:bCs/>
          <w:sz w:val="20"/>
          <w:szCs w:val="20"/>
          <w:shd w:val="clear" w:color="auto" w:fill="FFFFFF"/>
          <w:lang w:eastAsia="uk-UA"/>
        </w:rPr>
      </w:pPr>
    </w:p>
    <w:p w14:paraId="5E12198D" w14:textId="77777777" w:rsidR="00551E85" w:rsidRPr="00C16E0F" w:rsidRDefault="00551E85" w:rsidP="00551E85">
      <w:pPr>
        <w:ind w:left="7655"/>
        <w:jc w:val="right"/>
        <w:rPr>
          <w:bCs/>
          <w:sz w:val="20"/>
          <w:szCs w:val="20"/>
          <w:shd w:val="clear" w:color="auto" w:fill="FFFFFF"/>
          <w:lang w:eastAsia="uk-UA"/>
        </w:rPr>
      </w:pPr>
    </w:p>
    <w:p w14:paraId="776B2A0F" w14:textId="77777777" w:rsidR="00551E85" w:rsidRPr="00C16E0F" w:rsidRDefault="00551E85" w:rsidP="00551E85">
      <w:pPr>
        <w:ind w:left="864"/>
        <w:jc w:val="center"/>
        <w:rPr>
          <w:b/>
          <w:sz w:val="20"/>
          <w:szCs w:val="20"/>
        </w:rPr>
      </w:pPr>
      <w:r w:rsidRPr="00C16E0F">
        <w:rPr>
          <w:b/>
          <w:sz w:val="20"/>
          <w:szCs w:val="20"/>
        </w:rPr>
        <w:lastRenderedPageBreak/>
        <w:t>ДОКУМЕНТИ ЯКІ МАЄ НАДАТИ УЧАСНИК В СКЛАДІ ПРОПОЗИЦІЇ:</w:t>
      </w:r>
    </w:p>
    <w:tbl>
      <w:tblPr>
        <w:tblpPr w:leftFromText="180" w:rightFromText="180" w:vertAnchor="text" w:horzAnchor="margin" w:tblpXSpec="center" w:tblpY="262"/>
        <w:tblOverlap w:val="never"/>
        <w:tblW w:w="9994" w:type="dxa"/>
        <w:tblLook w:val="01E0" w:firstRow="1" w:lastRow="1" w:firstColumn="1" w:lastColumn="1" w:noHBand="0" w:noVBand="0"/>
      </w:tblPr>
      <w:tblGrid>
        <w:gridCol w:w="9994"/>
      </w:tblGrid>
      <w:tr w:rsidR="00551E85" w:rsidRPr="00C16E0F" w14:paraId="640A07BA" w14:textId="77777777" w:rsidTr="00DE611D">
        <w:trPr>
          <w:trHeight w:val="141"/>
        </w:trPr>
        <w:tc>
          <w:tcPr>
            <w:tcW w:w="9994" w:type="dxa"/>
            <w:shd w:val="clear" w:color="auto" w:fill="auto"/>
          </w:tcPr>
          <w:p w14:paraId="65397A9B" w14:textId="77777777" w:rsidR="00551E85" w:rsidRPr="00C16E0F" w:rsidRDefault="00551E85" w:rsidP="00DE611D">
            <w:pPr>
              <w:pStyle w:val="af2"/>
              <w:jc w:val="both"/>
              <w:rPr>
                <w:b/>
                <w:sz w:val="20"/>
                <w:szCs w:val="20"/>
              </w:rPr>
            </w:pPr>
            <w:r w:rsidRPr="00C16E0F">
              <w:rPr>
                <w:b/>
                <w:bCs/>
                <w:sz w:val="20"/>
                <w:szCs w:val="20"/>
              </w:rPr>
              <w:t>1.</w:t>
            </w:r>
            <w:r w:rsidRPr="00C16E0F">
              <w:rPr>
                <w:sz w:val="20"/>
                <w:szCs w:val="20"/>
              </w:rPr>
              <w:t xml:space="preserve"> </w:t>
            </w:r>
            <w:proofErr w:type="spellStart"/>
            <w:r w:rsidRPr="00C16E0F">
              <w:rPr>
                <w:sz w:val="20"/>
                <w:szCs w:val="20"/>
              </w:rPr>
              <w:t>Довідка</w:t>
            </w:r>
            <w:proofErr w:type="spellEnd"/>
            <w:r w:rsidRPr="00C16E0F">
              <w:rPr>
                <w:sz w:val="20"/>
                <w:szCs w:val="20"/>
              </w:rPr>
              <w:t xml:space="preserve">, </w:t>
            </w:r>
            <w:proofErr w:type="spellStart"/>
            <w:r w:rsidRPr="00C16E0F">
              <w:rPr>
                <w:sz w:val="20"/>
                <w:szCs w:val="20"/>
              </w:rPr>
              <w:t>складена</w:t>
            </w:r>
            <w:proofErr w:type="spellEnd"/>
            <w:r w:rsidRPr="00C16E0F">
              <w:rPr>
                <w:sz w:val="20"/>
                <w:szCs w:val="20"/>
              </w:rPr>
              <w:t xml:space="preserve"> у </w:t>
            </w:r>
            <w:proofErr w:type="spellStart"/>
            <w:r w:rsidRPr="00C16E0F">
              <w:rPr>
                <w:sz w:val="20"/>
                <w:szCs w:val="20"/>
              </w:rPr>
              <w:t>довільній</w:t>
            </w:r>
            <w:proofErr w:type="spellEnd"/>
            <w:r w:rsidRPr="00C16E0F">
              <w:rPr>
                <w:sz w:val="20"/>
                <w:szCs w:val="20"/>
              </w:rPr>
              <w:t xml:space="preserve"> </w:t>
            </w:r>
            <w:proofErr w:type="spellStart"/>
            <w:r w:rsidRPr="00C16E0F">
              <w:rPr>
                <w:sz w:val="20"/>
                <w:szCs w:val="20"/>
              </w:rPr>
              <w:t>формі</w:t>
            </w:r>
            <w:proofErr w:type="spellEnd"/>
            <w:r w:rsidRPr="00C16E0F">
              <w:rPr>
                <w:sz w:val="20"/>
                <w:szCs w:val="20"/>
              </w:rPr>
              <w:t xml:space="preserve">, яка </w:t>
            </w:r>
            <w:proofErr w:type="spellStart"/>
            <w:r w:rsidRPr="00C16E0F">
              <w:rPr>
                <w:sz w:val="20"/>
                <w:szCs w:val="20"/>
              </w:rPr>
              <w:t>містить</w:t>
            </w:r>
            <w:proofErr w:type="spellEnd"/>
            <w:r w:rsidRPr="00C16E0F">
              <w:rPr>
                <w:sz w:val="20"/>
                <w:szCs w:val="20"/>
              </w:rPr>
              <w:t xml:space="preserve"> </w:t>
            </w:r>
            <w:proofErr w:type="spellStart"/>
            <w:r w:rsidRPr="00C16E0F">
              <w:rPr>
                <w:sz w:val="20"/>
                <w:szCs w:val="20"/>
              </w:rPr>
              <w:t>відомості</w:t>
            </w:r>
            <w:proofErr w:type="spellEnd"/>
            <w:r w:rsidRPr="00C16E0F">
              <w:rPr>
                <w:sz w:val="20"/>
                <w:szCs w:val="20"/>
              </w:rPr>
              <w:t xml:space="preserve"> про </w:t>
            </w:r>
            <w:proofErr w:type="spellStart"/>
            <w:r w:rsidRPr="00C16E0F">
              <w:rPr>
                <w:sz w:val="20"/>
                <w:szCs w:val="20"/>
              </w:rPr>
              <w:t>Учасника</w:t>
            </w:r>
            <w:proofErr w:type="spellEnd"/>
            <w:r w:rsidRPr="00C16E0F">
              <w:rPr>
                <w:sz w:val="20"/>
                <w:szCs w:val="20"/>
              </w:rPr>
              <w:t xml:space="preserve">: </w:t>
            </w:r>
          </w:p>
          <w:p w14:paraId="69218192" w14:textId="77777777" w:rsidR="00551E85" w:rsidRPr="00C16E0F" w:rsidRDefault="00551E85" w:rsidP="00DE611D">
            <w:pPr>
              <w:pStyle w:val="af2"/>
              <w:jc w:val="both"/>
              <w:rPr>
                <w:sz w:val="20"/>
                <w:szCs w:val="20"/>
              </w:rPr>
            </w:pPr>
            <w:r w:rsidRPr="00C16E0F">
              <w:rPr>
                <w:sz w:val="20"/>
                <w:szCs w:val="20"/>
              </w:rPr>
              <w:t xml:space="preserve">а) </w:t>
            </w:r>
            <w:proofErr w:type="spellStart"/>
            <w:r w:rsidRPr="00C16E0F">
              <w:rPr>
                <w:sz w:val="20"/>
                <w:szCs w:val="20"/>
              </w:rPr>
              <w:t>місцезнаходження</w:t>
            </w:r>
            <w:proofErr w:type="spellEnd"/>
            <w:r w:rsidRPr="00C16E0F">
              <w:rPr>
                <w:sz w:val="20"/>
                <w:szCs w:val="20"/>
              </w:rPr>
              <w:t xml:space="preserve">, телефон, факс, </w:t>
            </w:r>
            <w:proofErr w:type="spellStart"/>
            <w:r w:rsidRPr="00C16E0F">
              <w:rPr>
                <w:sz w:val="20"/>
                <w:szCs w:val="20"/>
              </w:rPr>
              <w:t>електронна</w:t>
            </w:r>
            <w:proofErr w:type="spellEnd"/>
            <w:r w:rsidRPr="00C16E0F">
              <w:rPr>
                <w:sz w:val="20"/>
                <w:szCs w:val="20"/>
              </w:rPr>
              <w:t xml:space="preserve"> адреса (за </w:t>
            </w:r>
            <w:proofErr w:type="spellStart"/>
            <w:r w:rsidRPr="00C16E0F">
              <w:rPr>
                <w:sz w:val="20"/>
                <w:szCs w:val="20"/>
              </w:rPr>
              <w:t>наявності</w:t>
            </w:r>
            <w:proofErr w:type="spellEnd"/>
            <w:r w:rsidRPr="00C16E0F">
              <w:rPr>
                <w:sz w:val="20"/>
                <w:szCs w:val="20"/>
              </w:rPr>
              <w:t xml:space="preserve">), </w:t>
            </w:r>
            <w:proofErr w:type="spellStart"/>
            <w:proofErr w:type="gramStart"/>
            <w:r w:rsidRPr="00C16E0F">
              <w:rPr>
                <w:sz w:val="20"/>
                <w:szCs w:val="20"/>
              </w:rPr>
              <w:t>банківські</w:t>
            </w:r>
            <w:proofErr w:type="spellEnd"/>
            <w:r w:rsidRPr="00C16E0F">
              <w:rPr>
                <w:sz w:val="20"/>
                <w:szCs w:val="20"/>
              </w:rPr>
              <w:t xml:space="preserve">  </w:t>
            </w:r>
            <w:proofErr w:type="spellStart"/>
            <w:r w:rsidRPr="00C16E0F">
              <w:rPr>
                <w:sz w:val="20"/>
                <w:szCs w:val="20"/>
              </w:rPr>
              <w:t>реквізити</w:t>
            </w:r>
            <w:proofErr w:type="spellEnd"/>
            <w:proofErr w:type="gramEnd"/>
            <w:r w:rsidRPr="00C16E0F">
              <w:rPr>
                <w:sz w:val="20"/>
                <w:szCs w:val="20"/>
              </w:rPr>
              <w:t>;</w:t>
            </w:r>
          </w:p>
          <w:p w14:paraId="4574A225" w14:textId="77777777" w:rsidR="00551E85" w:rsidRPr="00C16E0F" w:rsidRDefault="00551E85" w:rsidP="00DE611D">
            <w:pPr>
              <w:pStyle w:val="af2"/>
              <w:jc w:val="both"/>
              <w:rPr>
                <w:sz w:val="20"/>
                <w:szCs w:val="20"/>
                <w:lang w:val="uk-UA"/>
              </w:rPr>
            </w:pPr>
            <w:r w:rsidRPr="00C16E0F">
              <w:rPr>
                <w:sz w:val="20"/>
                <w:szCs w:val="20"/>
                <w:lang w:val="uk-UA"/>
              </w:rPr>
              <w:t>б) керівництво (посада, прізвище, ім'я, по батькові, телефон для контактів) - для юридичних осіб;</w:t>
            </w:r>
          </w:p>
          <w:p w14:paraId="267D32B2" w14:textId="77777777" w:rsidR="00551E85" w:rsidRPr="00C16E0F" w:rsidRDefault="00551E85" w:rsidP="00DE611D">
            <w:pPr>
              <w:pStyle w:val="af2"/>
              <w:jc w:val="both"/>
              <w:rPr>
                <w:sz w:val="20"/>
                <w:szCs w:val="20"/>
              </w:rPr>
            </w:pPr>
            <w:r w:rsidRPr="00C16E0F">
              <w:rPr>
                <w:sz w:val="20"/>
                <w:szCs w:val="20"/>
              </w:rPr>
              <w:t xml:space="preserve">     в) форма </w:t>
            </w:r>
            <w:proofErr w:type="spellStart"/>
            <w:r w:rsidRPr="00C16E0F">
              <w:rPr>
                <w:sz w:val="20"/>
                <w:szCs w:val="20"/>
              </w:rPr>
              <w:t>власності</w:t>
            </w:r>
            <w:proofErr w:type="spellEnd"/>
            <w:r w:rsidRPr="00C16E0F">
              <w:rPr>
                <w:sz w:val="20"/>
                <w:szCs w:val="20"/>
              </w:rPr>
              <w:t xml:space="preserve"> та </w:t>
            </w:r>
            <w:proofErr w:type="spellStart"/>
            <w:r w:rsidRPr="00C16E0F">
              <w:rPr>
                <w:sz w:val="20"/>
                <w:szCs w:val="20"/>
              </w:rPr>
              <w:t>юридичний</w:t>
            </w:r>
            <w:proofErr w:type="spellEnd"/>
            <w:r w:rsidRPr="00C16E0F">
              <w:rPr>
                <w:sz w:val="20"/>
                <w:szCs w:val="20"/>
              </w:rPr>
              <w:t xml:space="preserve"> статус, </w:t>
            </w:r>
            <w:proofErr w:type="spellStart"/>
            <w:r w:rsidRPr="00C16E0F">
              <w:rPr>
                <w:sz w:val="20"/>
                <w:szCs w:val="20"/>
              </w:rPr>
              <w:t>організаційно-правова</w:t>
            </w:r>
            <w:proofErr w:type="spellEnd"/>
            <w:r w:rsidRPr="00C16E0F">
              <w:rPr>
                <w:sz w:val="20"/>
                <w:szCs w:val="20"/>
              </w:rPr>
              <w:t xml:space="preserve"> форма (для </w:t>
            </w:r>
            <w:proofErr w:type="spellStart"/>
            <w:r w:rsidRPr="00C16E0F">
              <w:rPr>
                <w:sz w:val="20"/>
                <w:szCs w:val="20"/>
              </w:rPr>
              <w:t>юридичних</w:t>
            </w:r>
            <w:proofErr w:type="spellEnd"/>
            <w:r w:rsidRPr="00C16E0F">
              <w:rPr>
                <w:sz w:val="20"/>
                <w:szCs w:val="20"/>
              </w:rPr>
              <w:t xml:space="preserve"> </w:t>
            </w:r>
            <w:proofErr w:type="spellStart"/>
            <w:r w:rsidRPr="00C16E0F">
              <w:rPr>
                <w:sz w:val="20"/>
                <w:szCs w:val="20"/>
              </w:rPr>
              <w:t>осіб</w:t>
            </w:r>
            <w:proofErr w:type="spellEnd"/>
            <w:r w:rsidRPr="00C16E0F">
              <w:rPr>
                <w:sz w:val="20"/>
                <w:szCs w:val="20"/>
              </w:rPr>
              <w:t xml:space="preserve">).    </w:t>
            </w:r>
          </w:p>
          <w:p w14:paraId="2C0E948E" w14:textId="77777777" w:rsidR="00551E85" w:rsidRPr="00C16E0F" w:rsidRDefault="00551E85" w:rsidP="00DE611D">
            <w:pPr>
              <w:pStyle w:val="af2"/>
              <w:jc w:val="both"/>
              <w:rPr>
                <w:sz w:val="20"/>
                <w:szCs w:val="20"/>
              </w:rPr>
            </w:pPr>
            <w:r w:rsidRPr="00C16E0F">
              <w:rPr>
                <w:b/>
                <w:bCs/>
                <w:sz w:val="20"/>
                <w:szCs w:val="20"/>
              </w:rPr>
              <w:t>2</w:t>
            </w:r>
            <w:r w:rsidRPr="00C16E0F">
              <w:rPr>
                <w:sz w:val="20"/>
                <w:szCs w:val="20"/>
              </w:rPr>
              <w:t xml:space="preserve">. </w:t>
            </w:r>
            <w:proofErr w:type="spellStart"/>
            <w:r w:rsidRPr="00C16E0F">
              <w:rPr>
                <w:sz w:val="20"/>
                <w:szCs w:val="20"/>
              </w:rPr>
              <w:t>Правомочність</w:t>
            </w:r>
            <w:proofErr w:type="spellEnd"/>
            <w:r w:rsidRPr="00C16E0F">
              <w:rPr>
                <w:sz w:val="20"/>
                <w:szCs w:val="20"/>
              </w:rPr>
              <w:t xml:space="preserve"> на </w:t>
            </w:r>
            <w:proofErr w:type="spellStart"/>
            <w:r w:rsidRPr="00C16E0F">
              <w:rPr>
                <w:sz w:val="20"/>
                <w:szCs w:val="20"/>
              </w:rPr>
              <w:t>укладення</w:t>
            </w:r>
            <w:proofErr w:type="spellEnd"/>
            <w:r w:rsidRPr="00C16E0F">
              <w:rPr>
                <w:sz w:val="20"/>
                <w:szCs w:val="20"/>
              </w:rPr>
              <w:t xml:space="preserve"> договору про </w:t>
            </w:r>
            <w:proofErr w:type="spellStart"/>
            <w:r w:rsidRPr="00C16E0F">
              <w:rPr>
                <w:sz w:val="20"/>
                <w:szCs w:val="20"/>
              </w:rPr>
              <w:t>закупівлю</w:t>
            </w:r>
            <w:proofErr w:type="spellEnd"/>
            <w:r w:rsidRPr="00C16E0F">
              <w:rPr>
                <w:sz w:val="20"/>
                <w:szCs w:val="20"/>
              </w:rPr>
              <w:t xml:space="preserve"> </w:t>
            </w:r>
            <w:proofErr w:type="spellStart"/>
            <w:r w:rsidRPr="00C16E0F">
              <w:rPr>
                <w:sz w:val="20"/>
                <w:szCs w:val="20"/>
              </w:rPr>
              <w:t>підтверджується</w:t>
            </w:r>
            <w:proofErr w:type="spellEnd"/>
            <w:r w:rsidRPr="00C16E0F">
              <w:rPr>
                <w:sz w:val="20"/>
                <w:szCs w:val="20"/>
              </w:rPr>
              <w:t xml:space="preserve"> </w:t>
            </w:r>
            <w:proofErr w:type="spellStart"/>
            <w:r w:rsidRPr="00C16E0F">
              <w:rPr>
                <w:sz w:val="20"/>
                <w:szCs w:val="20"/>
              </w:rPr>
              <w:t>наступними</w:t>
            </w:r>
            <w:proofErr w:type="spellEnd"/>
            <w:r w:rsidRPr="00C16E0F">
              <w:rPr>
                <w:sz w:val="20"/>
                <w:szCs w:val="20"/>
              </w:rPr>
              <w:t xml:space="preserve"> документами:</w:t>
            </w:r>
          </w:p>
          <w:p w14:paraId="4665E6C6" w14:textId="77777777" w:rsidR="00551E85" w:rsidRPr="00C16E0F" w:rsidRDefault="00551E85" w:rsidP="00DE611D">
            <w:pPr>
              <w:pStyle w:val="af2"/>
              <w:jc w:val="both"/>
              <w:rPr>
                <w:sz w:val="20"/>
                <w:szCs w:val="20"/>
              </w:rPr>
            </w:pPr>
            <w:r w:rsidRPr="00C16E0F">
              <w:rPr>
                <w:sz w:val="20"/>
                <w:szCs w:val="20"/>
              </w:rPr>
              <w:t xml:space="preserve">     а) </w:t>
            </w:r>
            <w:proofErr w:type="spellStart"/>
            <w:r w:rsidRPr="00C16E0F">
              <w:rPr>
                <w:sz w:val="20"/>
                <w:szCs w:val="20"/>
              </w:rPr>
              <w:t>довідка</w:t>
            </w:r>
            <w:proofErr w:type="spellEnd"/>
            <w:r w:rsidRPr="00C16E0F">
              <w:rPr>
                <w:sz w:val="20"/>
                <w:szCs w:val="20"/>
              </w:rPr>
              <w:t xml:space="preserve"> у </w:t>
            </w:r>
            <w:proofErr w:type="spellStart"/>
            <w:r w:rsidRPr="00C16E0F">
              <w:rPr>
                <w:sz w:val="20"/>
                <w:szCs w:val="20"/>
              </w:rPr>
              <w:t>довільній</w:t>
            </w:r>
            <w:proofErr w:type="spellEnd"/>
            <w:r w:rsidRPr="00C16E0F">
              <w:rPr>
                <w:sz w:val="20"/>
                <w:szCs w:val="20"/>
              </w:rPr>
              <w:t xml:space="preserve"> </w:t>
            </w:r>
            <w:proofErr w:type="spellStart"/>
            <w:r w:rsidRPr="00C16E0F">
              <w:rPr>
                <w:sz w:val="20"/>
                <w:szCs w:val="20"/>
              </w:rPr>
              <w:t>формі</w:t>
            </w:r>
            <w:proofErr w:type="spellEnd"/>
            <w:r w:rsidRPr="00C16E0F">
              <w:rPr>
                <w:sz w:val="20"/>
                <w:szCs w:val="20"/>
              </w:rPr>
              <w:t xml:space="preserve">, </w:t>
            </w:r>
            <w:proofErr w:type="spellStart"/>
            <w:r w:rsidRPr="00C16E0F">
              <w:rPr>
                <w:sz w:val="20"/>
                <w:szCs w:val="20"/>
              </w:rPr>
              <w:t>із</w:t>
            </w:r>
            <w:proofErr w:type="spellEnd"/>
            <w:r w:rsidRPr="00C16E0F">
              <w:rPr>
                <w:sz w:val="20"/>
                <w:szCs w:val="20"/>
              </w:rPr>
              <w:t xml:space="preserve"> </w:t>
            </w:r>
            <w:proofErr w:type="spellStart"/>
            <w:r w:rsidRPr="00C16E0F">
              <w:rPr>
                <w:sz w:val="20"/>
                <w:szCs w:val="20"/>
              </w:rPr>
              <w:t>зазначенням</w:t>
            </w:r>
            <w:proofErr w:type="spellEnd"/>
            <w:r w:rsidRPr="00C16E0F">
              <w:rPr>
                <w:sz w:val="20"/>
                <w:szCs w:val="20"/>
              </w:rPr>
              <w:t xml:space="preserve"> </w:t>
            </w:r>
            <w:proofErr w:type="spellStart"/>
            <w:r w:rsidRPr="00C16E0F">
              <w:rPr>
                <w:sz w:val="20"/>
                <w:szCs w:val="20"/>
              </w:rPr>
              <w:t>прізвища</w:t>
            </w:r>
            <w:proofErr w:type="spellEnd"/>
            <w:r w:rsidRPr="00C16E0F">
              <w:rPr>
                <w:sz w:val="20"/>
                <w:szCs w:val="20"/>
              </w:rPr>
              <w:t xml:space="preserve"> і посади </w:t>
            </w:r>
            <w:proofErr w:type="spellStart"/>
            <w:r w:rsidRPr="00C16E0F">
              <w:rPr>
                <w:sz w:val="20"/>
                <w:szCs w:val="20"/>
              </w:rPr>
              <w:t>осіб</w:t>
            </w:r>
            <w:proofErr w:type="spellEnd"/>
            <w:r w:rsidRPr="00C16E0F">
              <w:rPr>
                <w:sz w:val="20"/>
                <w:szCs w:val="20"/>
              </w:rPr>
              <w:t xml:space="preserve">, </w:t>
            </w:r>
            <w:proofErr w:type="spellStart"/>
            <w:r w:rsidRPr="00C16E0F">
              <w:rPr>
                <w:sz w:val="20"/>
                <w:szCs w:val="20"/>
              </w:rPr>
              <w:t>уповноважених</w:t>
            </w:r>
            <w:proofErr w:type="spellEnd"/>
            <w:r w:rsidRPr="00C16E0F">
              <w:rPr>
                <w:sz w:val="20"/>
                <w:szCs w:val="20"/>
              </w:rPr>
              <w:t xml:space="preserve"> </w:t>
            </w:r>
            <w:proofErr w:type="spellStart"/>
            <w:r w:rsidRPr="00C16E0F">
              <w:rPr>
                <w:sz w:val="20"/>
                <w:szCs w:val="20"/>
              </w:rPr>
              <w:t>діяти</w:t>
            </w:r>
            <w:proofErr w:type="spellEnd"/>
            <w:r w:rsidRPr="00C16E0F">
              <w:rPr>
                <w:sz w:val="20"/>
                <w:szCs w:val="20"/>
              </w:rPr>
              <w:t xml:space="preserve"> </w:t>
            </w:r>
            <w:proofErr w:type="spellStart"/>
            <w:r w:rsidRPr="00C16E0F">
              <w:rPr>
                <w:sz w:val="20"/>
                <w:szCs w:val="20"/>
              </w:rPr>
              <w:t>від</w:t>
            </w:r>
            <w:proofErr w:type="spellEnd"/>
            <w:r w:rsidRPr="00C16E0F">
              <w:rPr>
                <w:sz w:val="20"/>
                <w:szCs w:val="20"/>
              </w:rPr>
              <w:t xml:space="preserve"> </w:t>
            </w:r>
            <w:proofErr w:type="spellStart"/>
            <w:r w:rsidRPr="00C16E0F">
              <w:rPr>
                <w:sz w:val="20"/>
                <w:szCs w:val="20"/>
              </w:rPr>
              <w:t>імені</w:t>
            </w:r>
            <w:proofErr w:type="spellEnd"/>
            <w:r w:rsidRPr="00C16E0F">
              <w:rPr>
                <w:sz w:val="20"/>
                <w:szCs w:val="20"/>
              </w:rPr>
              <w:t xml:space="preserve"> </w:t>
            </w:r>
            <w:proofErr w:type="spellStart"/>
            <w:r w:rsidRPr="00C16E0F">
              <w:rPr>
                <w:sz w:val="20"/>
                <w:szCs w:val="20"/>
              </w:rPr>
              <w:t>учасника</w:t>
            </w:r>
            <w:proofErr w:type="spellEnd"/>
            <w:r w:rsidRPr="00C16E0F">
              <w:rPr>
                <w:sz w:val="20"/>
                <w:szCs w:val="20"/>
              </w:rPr>
              <w:t xml:space="preserve"> та </w:t>
            </w:r>
            <w:proofErr w:type="spellStart"/>
            <w:r w:rsidRPr="00C16E0F">
              <w:rPr>
                <w:sz w:val="20"/>
                <w:szCs w:val="20"/>
              </w:rPr>
              <w:t>які</w:t>
            </w:r>
            <w:proofErr w:type="spellEnd"/>
            <w:r w:rsidRPr="00C16E0F">
              <w:rPr>
                <w:sz w:val="20"/>
                <w:szCs w:val="20"/>
              </w:rPr>
              <w:t xml:space="preserve"> </w:t>
            </w:r>
            <w:proofErr w:type="spellStart"/>
            <w:r w:rsidRPr="00C16E0F">
              <w:rPr>
                <w:sz w:val="20"/>
                <w:szCs w:val="20"/>
              </w:rPr>
              <w:t>мають</w:t>
            </w:r>
            <w:proofErr w:type="spellEnd"/>
            <w:r w:rsidRPr="00C16E0F">
              <w:rPr>
                <w:sz w:val="20"/>
                <w:szCs w:val="20"/>
              </w:rPr>
              <w:t xml:space="preserve"> право </w:t>
            </w:r>
            <w:proofErr w:type="spellStart"/>
            <w:r w:rsidRPr="00C16E0F">
              <w:rPr>
                <w:sz w:val="20"/>
                <w:szCs w:val="20"/>
              </w:rPr>
              <w:t>укласти</w:t>
            </w:r>
            <w:proofErr w:type="spellEnd"/>
            <w:r w:rsidRPr="00C16E0F">
              <w:rPr>
                <w:sz w:val="20"/>
                <w:szCs w:val="20"/>
              </w:rPr>
              <w:t xml:space="preserve"> </w:t>
            </w:r>
            <w:proofErr w:type="spellStart"/>
            <w:r w:rsidRPr="00C16E0F">
              <w:rPr>
                <w:sz w:val="20"/>
                <w:szCs w:val="20"/>
              </w:rPr>
              <w:t>договір</w:t>
            </w:r>
            <w:proofErr w:type="spellEnd"/>
            <w:r w:rsidRPr="00C16E0F">
              <w:rPr>
                <w:sz w:val="20"/>
                <w:szCs w:val="20"/>
              </w:rPr>
              <w:t xml:space="preserve"> про </w:t>
            </w:r>
            <w:proofErr w:type="spellStart"/>
            <w:r w:rsidRPr="00C16E0F">
              <w:rPr>
                <w:sz w:val="20"/>
                <w:szCs w:val="20"/>
              </w:rPr>
              <w:t>закупівлю</w:t>
            </w:r>
            <w:proofErr w:type="spellEnd"/>
            <w:r w:rsidRPr="00C16E0F">
              <w:rPr>
                <w:sz w:val="20"/>
                <w:szCs w:val="20"/>
              </w:rPr>
              <w:t>;</w:t>
            </w:r>
          </w:p>
          <w:p w14:paraId="4E5315F1" w14:textId="77777777" w:rsidR="00551E85" w:rsidRPr="00C16E0F" w:rsidRDefault="00551E85" w:rsidP="00DE611D">
            <w:pPr>
              <w:pStyle w:val="af2"/>
              <w:jc w:val="both"/>
              <w:rPr>
                <w:sz w:val="20"/>
                <w:szCs w:val="20"/>
              </w:rPr>
            </w:pPr>
            <w:r w:rsidRPr="00C16E0F">
              <w:rPr>
                <w:sz w:val="20"/>
                <w:szCs w:val="20"/>
              </w:rPr>
              <w:t xml:space="preserve">б) </w:t>
            </w:r>
            <w:proofErr w:type="spellStart"/>
            <w:r w:rsidRPr="00C16E0F">
              <w:rPr>
                <w:sz w:val="20"/>
                <w:szCs w:val="20"/>
              </w:rPr>
              <w:t>копія</w:t>
            </w:r>
            <w:proofErr w:type="spellEnd"/>
            <w:r w:rsidRPr="00C16E0F">
              <w:rPr>
                <w:sz w:val="20"/>
                <w:szCs w:val="20"/>
              </w:rPr>
              <w:t xml:space="preserve"> протоколу </w:t>
            </w:r>
            <w:proofErr w:type="spellStart"/>
            <w:r w:rsidRPr="00C16E0F">
              <w:rPr>
                <w:sz w:val="20"/>
                <w:szCs w:val="20"/>
              </w:rPr>
              <w:t>або</w:t>
            </w:r>
            <w:proofErr w:type="spellEnd"/>
            <w:r w:rsidRPr="00C16E0F">
              <w:rPr>
                <w:sz w:val="20"/>
                <w:szCs w:val="20"/>
              </w:rPr>
              <w:t xml:space="preserve"> </w:t>
            </w:r>
            <w:proofErr w:type="spellStart"/>
            <w:r w:rsidRPr="00C16E0F">
              <w:rPr>
                <w:sz w:val="20"/>
                <w:szCs w:val="20"/>
              </w:rPr>
              <w:t>виписки</w:t>
            </w:r>
            <w:proofErr w:type="spellEnd"/>
            <w:r w:rsidRPr="00C16E0F">
              <w:rPr>
                <w:sz w:val="20"/>
                <w:szCs w:val="20"/>
              </w:rPr>
              <w:t xml:space="preserve"> (</w:t>
            </w:r>
            <w:proofErr w:type="spellStart"/>
            <w:r w:rsidRPr="00C16E0F">
              <w:rPr>
                <w:sz w:val="20"/>
                <w:szCs w:val="20"/>
              </w:rPr>
              <w:t>витягу</w:t>
            </w:r>
            <w:proofErr w:type="spellEnd"/>
            <w:r w:rsidRPr="00C16E0F">
              <w:rPr>
                <w:sz w:val="20"/>
                <w:szCs w:val="20"/>
              </w:rPr>
              <w:t xml:space="preserve">) з протоколу </w:t>
            </w:r>
            <w:proofErr w:type="spellStart"/>
            <w:r w:rsidRPr="00C16E0F">
              <w:rPr>
                <w:sz w:val="20"/>
                <w:szCs w:val="20"/>
              </w:rPr>
              <w:t>засновників</w:t>
            </w:r>
            <w:proofErr w:type="spellEnd"/>
            <w:r w:rsidRPr="00C16E0F">
              <w:rPr>
                <w:sz w:val="20"/>
                <w:szCs w:val="20"/>
              </w:rPr>
              <w:t xml:space="preserve"> (</w:t>
            </w:r>
            <w:proofErr w:type="spellStart"/>
            <w:r w:rsidRPr="00C16E0F">
              <w:rPr>
                <w:sz w:val="20"/>
                <w:szCs w:val="20"/>
              </w:rPr>
              <w:t>учасників</w:t>
            </w:r>
            <w:proofErr w:type="spellEnd"/>
            <w:r w:rsidRPr="00C16E0F">
              <w:rPr>
                <w:sz w:val="20"/>
                <w:szCs w:val="20"/>
              </w:rPr>
              <w:t xml:space="preserve">), </w:t>
            </w:r>
            <w:proofErr w:type="spellStart"/>
            <w:r w:rsidRPr="00C16E0F">
              <w:rPr>
                <w:sz w:val="20"/>
                <w:szCs w:val="20"/>
              </w:rPr>
              <w:t>копія</w:t>
            </w:r>
            <w:proofErr w:type="spellEnd"/>
            <w:r w:rsidRPr="00C16E0F">
              <w:rPr>
                <w:sz w:val="20"/>
                <w:szCs w:val="20"/>
              </w:rPr>
              <w:t xml:space="preserve"> наказу про </w:t>
            </w:r>
            <w:proofErr w:type="spellStart"/>
            <w:r w:rsidRPr="00C16E0F">
              <w:rPr>
                <w:sz w:val="20"/>
                <w:szCs w:val="20"/>
              </w:rPr>
              <w:t>призначення</w:t>
            </w:r>
            <w:proofErr w:type="spellEnd"/>
            <w:r w:rsidRPr="00C16E0F">
              <w:rPr>
                <w:sz w:val="20"/>
                <w:szCs w:val="20"/>
              </w:rPr>
              <w:t>, та/</w:t>
            </w:r>
            <w:proofErr w:type="spellStart"/>
            <w:r w:rsidRPr="00C16E0F">
              <w:rPr>
                <w:sz w:val="20"/>
                <w:szCs w:val="20"/>
              </w:rPr>
              <w:t>або</w:t>
            </w:r>
            <w:proofErr w:type="spellEnd"/>
            <w:r w:rsidRPr="00C16E0F">
              <w:rPr>
                <w:sz w:val="20"/>
                <w:szCs w:val="20"/>
              </w:rPr>
              <w:t xml:space="preserve"> </w:t>
            </w:r>
            <w:proofErr w:type="spellStart"/>
            <w:r w:rsidRPr="00C16E0F">
              <w:rPr>
                <w:sz w:val="20"/>
                <w:szCs w:val="20"/>
              </w:rPr>
              <w:t>довіреність</w:t>
            </w:r>
            <w:proofErr w:type="spellEnd"/>
            <w:r w:rsidRPr="00C16E0F">
              <w:rPr>
                <w:sz w:val="20"/>
                <w:szCs w:val="20"/>
              </w:rPr>
              <w:t xml:space="preserve">, </w:t>
            </w:r>
            <w:proofErr w:type="spellStart"/>
            <w:r w:rsidRPr="00C16E0F">
              <w:rPr>
                <w:sz w:val="20"/>
                <w:szCs w:val="20"/>
              </w:rPr>
              <w:t>доручення</w:t>
            </w:r>
            <w:proofErr w:type="spellEnd"/>
            <w:r w:rsidRPr="00C16E0F">
              <w:rPr>
                <w:sz w:val="20"/>
                <w:szCs w:val="20"/>
              </w:rPr>
              <w:t xml:space="preserve">, </w:t>
            </w:r>
            <w:proofErr w:type="spellStart"/>
            <w:r w:rsidRPr="00C16E0F">
              <w:rPr>
                <w:sz w:val="20"/>
                <w:szCs w:val="20"/>
              </w:rPr>
              <w:t>інший</w:t>
            </w:r>
            <w:proofErr w:type="spellEnd"/>
            <w:r w:rsidRPr="00C16E0F">
              <w:rPr>
                <w:sz w:val="20"/>
                <w:szCs w:val="20"/>
              </w:rPr>
              <w:t xml:space="preserve"> документ, </w:t>
            </w:r>
            <w:proofErr w:type="spellStart"/>
            <w:r w:rsidRPr="00C16E0F">
              <w:rPr>
                <w:sz w:val="20"/>
                <w:szCs w:val="20"/>
              </w:rPr>
              <w:t>що</w:t>
            </w:r>
            <w:proofErr w:type="spellEnd"/>
            <w:r w:rsidRPr="00C16E0F">
              <w:rPr>
                <w:sz w:val="20"/>
                <w:szCs w:val="20"/>
              </w:rPr>
              <w:t xml:space="preserve"> </w:t>
            </w:r>
            <w:proofErr w:type="spellStart"/>
            <w:r w:rsidRPr="00C16E0F">
              <w:rPr>
                <w:sz w:val="20"/>
                <w:szCs w:val="20"/>
              </w:rPr>
              <w:t>підтверджує</w:t>
            </w:r>
            <w:proofErr w:type="spellEnd"/>
            <w:r w:rsidRPr="00C16E0F">
              <w:rPr>
                <w:sz w:val="20"/>
                <w:szCs w:val="20"/>
              </w:rPr>
              <w:t xml:space="preserve"> </w:t>
            </w:r>
            <w:proofErr w:type="spellStart"/>
            <w:r w:rsidRPr="00C16E0F">
              <w:rPr>
                <w:sz w:val="20"/>
                <w:szCs w:val="20"/>
              </w:rPr>
              <w:t>повноваження</w:t>
            </w:r>
            <w:proofErr w:type="spellEnd"/>
            <w:r w:rsidRPr="00C16E0F">
              <w:rPr>
                <w:sz w:val="20"/>
                <w:szCs w:val="20"/>
              </w:rPr>
              <w:t xml:space="preserve"> на </w:t>
            </w:r>
            <w:proofErr w:type="spellStart"/>
            <w:r w:rsidRPr="00C16E0F">
              <w:rPr>
                <w:sz w:val="20"/>
                <w:szCs w:val="20"/>
              </w:rPr>
              <w:t>підписання</w:t>
            </w:r>
            <w:proofErr w:type="spellEnd"/>
            <w:r w:rsidRPr="00C16E0F">
              <w:rPr>
                <w:sz w:val="20"/>
                <w:szCs w:val="20"/>
              </w:rPr>
              <w:t xml:space="preserve"> договору про </w:t>
            </w:r>
            <w:proofErr w:type="spellStart"/>
            <w:r w:rsidRPr="00C16E0F">
              <w:rPr>
                <w:sz w:val="20"/>
                <w:szCs w:val="20"/>
              </w:rPr>
              <w:t>закупівлю</w:t>
            </w:r>
            <w:proofErr w:type="spellEnd"/>
            <w:r w:rsidRPr="00C16E0F">
              <w:rPr>
                <w:sz w:val="20"/>
                <w:szCs w:val="20"/>
              </w:rPr>
              <w:t xml:space="preserve"> (для </w:t>
            </w:r>
            <w:proofErr w:type="spellStart"/>
            <w:r w:rsidRPr="00C16E0F">
              <w:rPr>
                <w:sz w:val="20"/>
                <w:szCs w:val="20"/>
              </w:rPr>
              <w:t>юридичних</w:t>
            </w:r>
            <w:proofErr w:type="spellEnd"/>
            <w:r w:rsidRPr="00C16E0F">
              <w:rPr>
                <w:sz w:val="20"/>
                <w:szCs w:val="20"/>
              </w:rPr>
              <w:t xml:space="preserve"> </w:t>
            </w:r>
            <w:proofErr w:type="spellStart"/>
            <w:r w:rsidRPr="00C16E0F">
              <w:rPr>
                <w:sz w:val="20"/>
                <w:szCs w:val="20"/>
              </w:rPr>
              <w:t>осіб</w:t>
            </w:r>
            <w:proofErr w:type="spellEnd"/>
            <w:r w:rsidRPr="00C16E0F">
              <w:rPr>
                <w:sz w:val="20"/>
                <w:szCs w:val="20"/>
              </w:rPr>
              <w:t>);</w:t>
            </w:r>
          </w:p>
          <w:p w14:paraId="647D9A7C" w14:textId="77777777" w:rsidR="00551E85" w:rsidRPr="00C16E0F" w:rsidRDefault="00551E85" w:rsidP="00DE611D">
            <w:pPr>
              <w:pStyle w:val="af2"/>
              <w:jc w:val="both"/>
              <w:rPr>
                <w:sz w:val="20"/>
                <w:szCs w:val="20"/>
              </w:rPr>
            </w:pPr>
            <w:r w:rsidRPr="00C16E0F">
              <w:rPr>
                <w:sz w:val="20"/>
                <w:szCs w:val="20"/>
              </w:rPr>
              <w:t xml:space="preserve">в) </w:t>
            </w:r>
            <w:proofErr w:type="spellStart"/>
            <w:r w:rsidRPr="00C16E0F">
              <w:rPr>
                <w:sz w:val="20"/>
                <w:szCs w:val="20"/>
              </w:rPr>
              <w:t>копія</w:t>
            </w:r>
            <w:proofErr w:type="spellEnd"/>
            <w:r w:rsidRPr="00C16E0F">
              <w:rPr>
                <w:sz w:val="20"/>
                <w:szCs w:val="20"/>
              </w:rPr>
              <w:t xml:space="preserve"> паспорту (</w:t>
            </w:r>
            <w:proofErr w:type="spellStart"/>
            <w:r w:rsidRPr="00C16E0F">
              <w:rPr>
                <w:sz w:val="20"/>
                <w:szCs w:val="20"/>
              </w:rPr>
              <w:t>засвідчені</w:t>
            </w:r>
            <w:proofErr w:type="spellEnd"/>
            <w:r w:rsidRPr="00C16E0F">
              <w:rPr>
                <w:sz w:val="20"/>
                <w:szCs w:val="20"/>
              </w:rPr>
              <w:t xml:space="preserve"> </w:t>
            </w:r>
            <w:proofErr w:type="spellStart"/>
            <w:r w:rsidRPr="00C16E0F">
              <w:rPr>
                <w:sz w:val="20"/>
                <w:szCs w:val="20"/>
              </w:rPr>
              <w:t>належним</w:t>
            </w:r>
            <w:proofErr w:type="spellEnd"/>
            <w:r w:rsidRPr="00C16E0F">
              <w:rPr>
                <w:sz w:val="20"/>
                <w:szCs w:val="20"/>
              </w:rPr>
              <w:t xml:space="preserve"> чином </w:t>
            </w:r>
            <w:proofErr w:type="spellStart"/>
            <w:r w:rsidRPr="00C16E0F">
              <w:rPr>
                <w:sz w:val="20"/>
                <w:szCs w:val="20"/>
              </w:rPr>
              <w:t>копії</w:t>
            </w:r>
            <w:proofErr w:type="spellEnd"/>
            <w:r w:rsidRPr="00C16E0F">
              <w:rPr>
                <w:sz w:val="20"/>
                <w:szCs w:val="20"/>
              </w:rPr>
              <w:t xml:space="preserve"> </w:t>
            </w:r>
            <w:proofErr w:type="spellStart"/>
            <w:r w:rsidRPr="00C16E0F">
              <w:rPr>
                <w:sz w:val="20"/>
                <w:szCs w:val="20"/>
              </w:rPr>
              <w:t>всіх</w:t>
            </w:r>
            <w:proofErr w:type="spellEnd"/>
            <w:r w:rsidRPr="00C16E0F">
              <w:rPr>
                <w:sz w:val="20"/>
                <w:szCs w:val="20"/>
              </w:rPr>
              <w:t xml:space="preserve"> </w:t>
            </w:r>
            <w:proofErr w:type="spellStart"/>
            <w:r w:rsidRPr="00C16E0F">
              <w:rPr>
                <w:sz w:val="20"/>
                <w:szCs w:val="20"/>
              </w:rPr>
              <w:t>сторінок</w:t>
            </w:r>
            <w:proofErr w:type="spellEnd"/>
            <w:r w:rsidRPr="00C16E0F">
              <w:rPr>
                <w:sz w:val="20"/>
                <w:szCs w:val="20"/>
              </w:rPr>
              <w:t xml:space="preserve"> </w:t>
            </w:r>
            <w:proofErr w:type="spellStart"/>
            <w:r w:rsidRPr="00C16E0F">
              <w:rPr>
                <w:sz w:val="20"/>
                <w:szCs w:val="20"/>
              </w:rPr>
              <w:t>із</w:t>
            </w:r>
            <w:proofErr w:type="spellEnd"/>
            <w:r w:rsidRPr="00C16E0F">
              <w:rPr>
                <w:sz w:val="20"/>
                <w:szCs w:val="20"/>
              </w:rPr>
              <w:t xml:space="preserve"> </w:t>
            </w:r>
            <w:proofErr w:type="spellStart"/>
            <w:r w:rsidRPr="00C16E0F">
              <w:rPr>
                <w:sz w:val="20"/>
                <w:szCs w:val="20"/>
              </w:rPr>
              <w:t>записом</w:t>
            </w:r>
            <w:proofErr w:type="spellEnd"/>
            <w:r w:rsidRPr="00C16E0F">
              <w:rPr>
                <w:sz w:val="20"/>
                <w:szCs w:val="20"/>
              </w:rPr>
              <w:t xml:space="preserve">) та </w:t>
            </w:r>
            <w:proofErr w:type="spellStart"/>
            <w:r w:rsidRPr="00C16E0F">
              <w:rPr>
                <w:sz w:val="20"/>
                <w:szCs w:val="20"/>
              </w:rPr>
              <w:t>облікової</w:t>
            </w:r>
            <w:proofErr w:type="spellEnd"/>
            <w:r w:rsidRPr="00C16E0F">
              <w:rPr>
                <w:sz w:val="20"/>
                <w:szCs w:val="20"/>
              </w:rPr>
              <w:t xml:space="preserve"> </w:t>
            </w:r>
            <w:proofErr w:type="spellStart"/>
            <w:r w:rsidRPr="00C16E0F">
              <w:rPr>
                <w:sz w:val="20"/>
                <w:szCs w:val="20"/>
              </w:rPr>
              <w:t>картки</w:t>
            </w:r>
            <w:proofErr w:type="spellEnd"/>
            <w:r w:rsidRPr="00C16E0F">
              <w:rPr>
                <w:sz w:val="20"/>
                <w:szCs w:val="20"/>
              </w:rPr>
              <w:t xml:space="preserve"> </w:t>
            </w:r>
            <w:proofErr w:type="spellStart"/>
            <w:r w:rsidRPr="00C16E0F">
              <w:rPr>
                <w:sz w:val="20"/>
                <w:szCs w:val="20"/>
              </w:rPr>
              <w:t>фізичної</w:t>
            </w:r>
            <w:proofErr w:type="spellEnd"/>
            <w:r w:rsidRPr="00C16E0F">
              <w:rPr>
                <w:sz w:val="20"/>
                <w:szCs w:val="20"/>
              </w:rPr>
              <w:t xml:space="preserve"> особи – </w:t>
            </w:r>
            <w:proofErr w:type="spellStart"/>
            <w:r w:rsidRPr="00C16E0F">
              <w:rPr>
                <w:sz w:val="20"/>
                <w:szCs w:val="20"/>
              </w:rPr>
              <w:t>платника</w:t>
            </w:r>
            <w:proofErr w:type="spellEnd"/>
            <w:r w:rsidRPr="00C16E0F">
              <w:rPr>
                <w:sz w:val="20"/>
                <w:szCs w:val="20"/>
              </w:rPr>
              <w:t xml:space="preserve"> </w:t>
            </w:r>
            <w:proofErr w:type="spellStart"/>
            <w:r w:rsidRPr="00C16E0F">
              <w:rPr>
                <w:sz w:val="20"/>
                <w:szCs w:val="20"/>
              </w:rPr>
              <w:t>податків</w:t>
            </w:r>
            <w:proofErr w:type="spellEnd"/>
            <w:r w:rsidRPr="00C16E0F">
              <w:rPr>
                <w:sz w:val="20"/>
                <w:szCs w:val="20"/>
              </w:rPr>
              <w:t xml:space="preserve"> (для </w:t>
            </w:r>
            <w:proofErr w:type="spellStart"/>
            <w:r w:rsidRPr="00C16E0F">
              <w:rPr>
                <w:sz w:val="20"/>
                <w:szCs w:val="20"/>
              </w:rPr>
              <w:t>фізичних</w:t>
            </w:r>
            <w:proofErr w:type="spellEnd"/>
            <w:r w:rsidRPr="00C16E0F">
              <w:rPr>
                <w:sz w:val="20"/>
                <w:szCs w:val="20"/>
              </w:rPr>
              <w:t xml:space="preserve"> </w:t>
            </w:r>
            <w:proofErr w:type="spellStart"/>
            <w:r w:rsidRPr="00C16E0F">
              <w:rPr>
                <w:sz w:val="20"/>
                <w:szCs w:val="20"/>
              </w:rPr>
              <w:t>осіб-підприємців</w:t>
            </w:r>
            <w:proofErr w:type="spellEnd"/>
            <w:r w:rsidRPr="00C16E0F">
              <w:rPr>
                <w:sz w:val="20"/>
                <w:szCs w:val="20"/>
              </w:rPr>
              <w:t>).</w:t>
            </w:r>
          </w:p>
          <w:p w14:paraId="419C8261" w14:textId="77777777" w:rsidR="00551E85" w:rsidRPr="00C16E0F" w:rsidRDefault="00551E85" w:rsidP="00DE611D">
            <w:pPr>
              <w:pStyle w:val="af2"/>
              <w:jc w:val="both"/>
              <w:rPr>
                <w:sz w:val="20"/>
                <w:szCs w:val="20"/>
              </w:rPr>
            </w:pPr>
            <w:r w:rsidRPr="00C16E0F">
              <w:rPr>
                <w:b/>
                <w:bCs/>
                <w:sz w:val="20"/>
                <w:szCs w:val="20"/>
              </w:rPr>
              <w:t>3</w:t>
            </w:r>
            <w:r w:rsidRPr="00C16E0F">
              <w:rPr>
                <w:sz w:val="20"/>
                <w:szCs w:val="20"/>
              </w:rPr>
              <w:t xml:space="preserve">. </w:t>
            </w:r>
            <w:proofErr w:type="spellStart"/>
            <w:r w:rsidRPr="00C16E0F">
              <w:rPr>
                <w:sz w:val="20"/>
                <w:szCs w:val="20"/>
              </w:rPr>
              <w:t>Копія</w:t>
            </w:r>
            <w:proofErr w:type="spellEnd"/>
            <w:r w:rsidRPr="00C16E0F">
              <w:rPr>
                <w:sz w:val="20"/>
                <w:szCs w:val="20"/>
              </w:rPr>
              <w:t xml:space="preserve"> документа, </w:t>
            </w:r>
            <w:proofErr w:type="spellStart"/>
            <w:r w:rsidRPr="00C16E0F">
              <w:rPr>
                <w:sz w:val="20"/>
                <w:szCs w:val="20"/>
              </w:rPr>
              <w:t>що</w:t>
            </w:r>
            <w:proofErr w:type="spellEnd"/>
            <w:r w:rsidRPr="00C16E0F">
              <w:rPr>
                <w:sz w:val="20"/>
                <w:szCs w:val="20"/>
              </w:rPr>
              <w:t xml:space="preserve"> </w:t>
            </w:r>
            <w:proofErr w:type="spellStart"/>
            <w:r w:rsidRPr="00C16E0F">
              <w:rPr>
                <w:sz w:val="20"/>
                <w:szCs w:val="20"/>
              </w:rPr>
              <w:t>підтверджує</w:t>
            </w:r>
            <w:proofErr w:type="spellEnd"/>
            <w:r w:rsidRPr="00C16E0F">
              <w:rPr>
                <w:sz w:val="20"/>
                <w:szCs w:val="20"/>
              </w:rPr>
              <w:t xml:space="preserve"> статус </w:t>
            </w:r>
            <w:proofErr w:type="spellStart"/>
            <w:r w:rsidRPr="00C16E0F">
              <w:rPr>
                <w:sz w:val="20"/>
                <w:szCs w:val="20"/>
              </w:rPr>
              <w:t>платника</w:t>
            </w:r>
            <w:proofErr w:type="spellEnd"/>
            <w:r w:rsidRPr="00C16E0F">
              <w:rPr>
                <w:sz w:val="20"/>
                <w:szCs w:val="20"/>
              </w:rPr>
              <w:t xml:space="preserve"> </w:t>
            </w:r>
            <w:proofErr w:type="spellStart"/>
            <w:r w:rsidRPr="00C16E0F">
              <w:rPr>
                <w:sz w:val="20"/>
                <w:szCs w:val="20"/>
              </w:rPr>
              <w:t>податків</w:t>
            </w:r>
            <w:proofErr w:type="spellEnd"/>
            <w:r w:rsidRPr="00C16E0F">
              <w:rPr>
                <w:sz w:val="20"/>
                <w:szCs w:val="20"/>
              </w:rPr>
              <w:t xml:space="preserve">, </w:t>
            </w:r>
            <w:proofErr w:type="spellStart"/>
            <w:r w:rsidRPr="00C16E0F">
              <w:rPr>
                <w:sz w:val="20"/>
                <w:szCs w:val="20"/>
              </w:rPr>
              <w:t>завірена</w:t>
            </w:r>
            <w:proofErr w:type="spellEnd"/>
            <w:r w:rsidRPr="00C16E0F">
              <w:rPr>
                <w:sz w:val="20"/>
                <w:szCs w:val="20"/>
              </w:rPr>
              <w:t xml:space="preserve"> </w:t>
            </w:r>
            <w:proofErr w:type="spellStart"/>
            <w:r w:rsidRPr="00C16E0F">
              <w:rPr>
                <w:sz w:val="20"/>
                <w:szCs w:val="20"/>
              </w:rPr>
              <w:t>підписом</w:t>
            </w:r>
            <w:proofErr w:type="spellEnd"/>
            <w:r w:rsidRPr="00C16E0F">
              <w:rPr>
                <w:sz w:val="20"/>
                <w:szCs w:val="20"/>
              </w:rPr>
              <w:t xml:space="preserve"> </w:t>
            </w:r>
            <w:proofErr w:type="spellStart"/>
            <w:r w:rsidRPr="00C16E0F">
              <w:rPr>
                <w:sz w:val="20"/>
                <w:szCs w:val="20"/>
              </w:rPr>
              <w:t>уповноваженої</w:t>
            </w:r>
            <w:proofErr w:type="spellEnd"/>
            <w:r w:rsidRPr="00C16E0F">
              <w:rPr>
                <w:sz w:val="20"/>
                <w:szCs w:val="20"/>
              </w:rPr>
              <w:t xml:space="preserve"> особи </w:t>
            </w:r>
            <w:proofErr w:type="spellStart"/>
            <w:r w:rsidRPr="00C16E0F">
              <w:rPr>
                <w:sz w:val="20"/>
                <w:szCs w:val="20"/>
              </w:rPr>
              <w:t>учасника</w:t>
            </w:r>
            <w:proofErr w:type="spellEnd"/>
            <w:r w:rsidRPr="00C16E0F">
              <w:rPr>
                <w:sz w:val="20"/>
                <w:szCs w:val="20"/>
              </w:rPr>
              <w:t xml:space="preserve">: </w:t>
            </w:r>
          </w:p>
          <w:p w14:paraId="2C429C54" w14:textId="77777777" w:rsidR="00551E85" w:rsidRPr="00C16E0F" w:rsidRDefault="00551E85" w:rsidP="00DE611D">
            <w:pPr>
              <w:pStyle w:val="af2"/>
              <w:jc w:val="both"/>
              <w:rPr>
                <w:sz w:val="20"/>
                <w:szCs w:val="20"/>
              </w:rPr>
            </w:pPr>
            <w:r w:rsidRPr="00C16E0F">
              <w:rPr>
                <w:sz w:val="20"/>
                <w:szCs w:val="20"/>
              </w:rPr>
              <w:t xml:space="preserve">для </w:t>
            </w:r>
            <w:proofErr w:type="spellStart"/>
            <w:r w:rsidRPr="00C16E0F">
              <w:rPr>
                <w:sz w:val="20"/>
                <w:szCs w:val="20"/>
              </w:rPr>
              <w:t>платників</w:t>
            </w:r>
            <w:proofErr w:type="spellEnd"/>
            <w:r w:rsidRPr="00C16E0F">
              <w:rPr>
                <w:sz w:val="20"/>
                <w:szCs w:val="20"/>
              </w:rPr>
              <w:t xml:space="preserve"> </w:t>
            </w:r>
            <w:proofErr w:type="spellStart"/>
            <w:r w:rsidRPr="00C16E0F">
              <w:rPr>
                <w:sz w:val="20"/>
                <w:szCs w:val="20"/>
              </w:rPr>
              <w:t>податку</w:t>
            </w:r>
            <w:proofErr w:type="spellEnd"/>
            <w:r w:rsidRPr="00C16E0F">
              <w:rPr>
                <w:sz w:val="20"/>
                <w:szCs w:val="20"/>
              </w:rPr>
              <w:t xml:space="preserve"> на </w:t>
            </w:r>
            <w:proofErr w:type="spellStart"/>
            <w:r w:rsidRPr="00C16E0F">
              <w:rPr>
                <w:sz w:val="20"/>
                <w:szCs w:val="20"/>
              </w:rPr>
              <w:t>додану</w:t>
            </w:r>
            <w:proofErr w:type="spellEnd"/>
            <w:r w:rsidRPr="00C16E0F">
              <w:rPr>
                <w:sz w:val="20"/>
                <w:szCs w:val="20"/>
              </w:rPr>
              <w:t xml:space="preserve"> </w:t>
            </w:r>
            <w:proofErr w:type="spellStart"/>
            <w:r w:rsidRPr="00C16E0F">
              <w:rPr>
                <w:sz w:val="20"/>
                <w:szCs w:val="20"/>
              </w:rPr>
              <w:t>вартість</w:t>
            </w:r>
            <w:proofErr w:type="spellEnd"/>
            <w:r w:rsidRPr="00C16E0F">
              <w:rPr>
                <w:sz w:val="20"/>
                <w:szCs w:val="20"/>
              </w:rPr>
              <w:t xml:space="preserve"> – </w:t>
            </w:r>
            <w:bookmarkStart w:id="4" w:name="_Hlk47446624"/>
            <w:proofErr w:type="spellStart"/>
            <w:r w:rsidRPr="00C16E0F">
              <w:rPr>
                <w:sz w:val="20"/>
                <w:szCs w:val="20"/>
              </w:rPr>
              <w:t>витяг</w:t>
            </w:r>
            <w:proofErr w:type="spellEnd"/>
            <w:r w:rsidRPr="00C16E0F">
              <w:rPr>
                <w:sz w:val="20"/>
                <w:szCs w:val="20"/>
              </w:rPr>
              <w:t xml:space="preserve"> з </w:t>
            </w:r>
            <w:proofErr w:type="spellStart"/>
            <w:r w:rsidRPr="00C16E0F">
              <w:rPr>
                <w:sz w:val="20"/>
                <w:szCs w:val="20"/>
              </w:rPr>
              <w:t>реєстру</w:t>
            </w:r>
            <w:proofErr w:type="spellEnd"/>
            <w:r w:rsidRPr="00C16E0F">
              <w:rPr>
                <w:sz w:val="20"/>
                <w:szCs w:val="20"/>
              </w:rPr>
              <w:t xml:space="preserve"> </w:t>
            </w:r>
            <w:proofErr w:type="spellStart"/>
            <w:r w:rsidRPr="00C16E0F">
              <w:rPr>
                <w:sz w:val="20"/>
                <w:szCs w:val="20"/>
              </w:rPr>
              <w:t>платників</w:t>
            </w:r>
            <w:proofErr w:type="spellEnd"/>
            <w:r w:rsidRPr="00C16E0F">
              <w:rPr>
                <w:sz w:val="20"/>
                <w:szCs w:val="20"/>
              </w:rPr>
              <w:t xml:space="preserve"> </w:t>
            </w:r>
            <w:proofErr w:type="spellStart"/>
            <w:r w:rsidRPr="00C16E0F">
              <w:rPr>
                <w:sz w:val="20"/>
                <w:szCs w:val="20"/>
              </w:rPr>
              <w:t>податку</w:t>
            </w:r>
            <w:proofErr w:type="spellEnd"/>
            <w:r w:rsidRPr="00C16E0F">
              <w:rPr>
                <w:sz w:val="20"/>
                <w:szCs w:val="20"/>
              </w:rPr>
              <w:t xml:space="preserve"> на </w:t>
            </w:r>
            <w:proofErr w:type="spellStart"/>
            <w:r w:rsidRPr="00C16E0F">
              <w:rPr>
                <w:sz w:val="20"/>
                <w:szCs w:val="20"/>
              </w:rPr>
              <w:t>додану</w:t>
            </w:r>
            <w:proofErr w:type="spellEnd"/>
            <w:r w:rsidRPr="00C16E0F">
              <w:rPr>
                <w:sz w:val="20"/>
                <w:szCs w:val="20"/>
              </w:rPr>
              <w:t xml:space="preserve"> </w:t>
            </w:r>
            <w:proofErr w:type="spellStart"/>
            <w:r w:rsidRPr="00C16E0F">
              <w:rPr>
                <w:sz w:val="20"/>
                <w:szCs w:val="20"/>
              </w:rPr>
              <w:t>вартість</w:t>
            </w:r>
            <w:proofErr w:type="spellEnd"/>
            <w:r w:rsidRPr="00C16E0F">
              <w:rPr>
                <w:sz w:val="20"/>
                <w:szCs w:val="20"/>
              </w:rPr>
              <w:t xml:space="preserve"> </w:t>
            </w:r>
            <w:bookmarkEnd w:id="4"/>
            <w:proofErr w:type="spellStart"/>
            <w:r w:rsidRPr="00C16E0F">
              <w:rPr>
                <w:sz w:val="20"/>
                <w:szCs w:val="20"/>
              </w:rPr>
              <w:t>або</w:t>
            </w:r>
            <w:proofErr w:type="spellEnd"/>
            <w:r w:rsidRPr="00C16E0F">
              <w:rPr>
                <w:sz w:val="20"/>
                <w:szCs w:val="20"/>
              </w:rPr>
              <w:t xml:space="preserve"> </w:t>
            </w:r>
            <w:proofErr w:type="spellStart"/>
            <w:r w:rsidRPr="00C16E0F">
              <w:rPr>
                <w:sz w:val="20"/>
                <w:szCs w:val="20"/>
              </w:rPr>
              <w:t>копія</w:t>
            </w:r>
            <w:proofErr w:type="spellEnd"/>
            <w:r w:rsidRPr="00C16E0F">
              <w:rPr>
                <w:sz w:val="20"/>
                <w:szCs w:val="20"/>
              </w:rPr>
              <w:t xml:space="preserve"> </w:t>
            </w:r>
            <w:proofErr w:type="spellStart"/>
            <w:r w:rsidRPr="00C16E0F">
              <w:rPr>
                <w:sz w:val="20"/>
                <w:szCs w:val="20"/>
              </w:rPr>
              <w:t>свідоцтва</w:t>
            </w:r>
            <w:proofErr w:type="spellEnd"/>
            <w:r w:rsidRPr="00C16E0F">
              <w:rPr>
                <w:sz w:val="20"/>
                <w:szCs w:val="20"/>
              </w:rPr>
              <w:t xml:space="preserve"> </w:t>
            </w:r>
            <w:proofErr w:type="spellStart"/>
            <w:r w:rsidRPr="00C16E0F">
              <w:rPr>
                <w:sz w:val="20"/>
                <w:szCs w:val="20"/>
              </w:rPr>
              <w:t>платника</w:t>
            </w:r>
            <w:proofErr w:type="spellEnd"/>
            <w:r w:rsidRPr="00C16E0F">
              <w:rPr>
                <w:sz w:val="20"/>
                <w:szCs w:val="20"/>
              </w:rPr>
              <w:t xml:space="preserve"> ПДВ;</w:t>
            </w:r>
          </w:p>
          <w:p w14:paraId="12741B3C" w14:textId="77777777" w:rsidR="00551E85" w:rsidRPr="00C16E0F" w:rsidRDefault="00551E85" w:rsidP="00DE611D">
            <w:pPr>
              <w:pStyle w:val="af2"/>
              <w:jc w:val="both"/>
              <w:rPr>
                <w:sz w:val="20"/>
                <w:szCs w:val="20"/>
              </w:rPr>
            </w:pPr>
            <w:r w:rsidRPr="00C16E0F">
              <w:rPr>
                <w:sz w:val="20"/>
                <w:szCs w:val="20"/>
              </w:rPr>
              <w:t xml:space="preserve">для </w:t>
            </w:r>
            <w:proofErr w:type="spellStart"/>
            <w:r w:rsidRPr="00C16E0F">
              <w:rPr>
                <w:sz w:val="20"/>
                <w:szCs w:val="20"/>
              </w:rPr>
              <w:t>платника</w:t>
            </w:r>
            <w:proofErr w:type="spellEnd"/>
            <w:r w:rsidRPr="00C16E0F">
              <w:rPr>
                <w:sz w:val="20"/>
                <w:szCs w:val="20"/>
              </w:rPr>
              <w:t xml:space="preserve"> </w:t>
            </w:r>
            <w:proofErr w:type="spellStart"/>
            <w:r w:rsidRPr="00C16E0F">
              <w:rPr>
                <w:sz w:val="20"/>
                <w:szCs w:val="20"/>
              </w:rPr>
              <w:t>єдиного</w:t>
            </w:r>
            <w:proofErr w:type="spellEnd"/>
            <w:r w:rsidRPr="00C16E0F">
              <w:rPr>
                <w:sz w:val="20"/>
                <w:szCs w:val="20"/>
              </w:rPr>
              <w:t xml:space="preserve"> </w:t>
            </w:r>
            <w:proofErr w:type="spellStart"/>
            <w:r w:rsidRPr="00C16E0F">
              <w:rPr>
                <w:sz w:val="20"/>
                <w:szCs w:val="20"/>
              </w:rPr>
              <w:t>податку</w:t>
            </w:r>
            <w:proofErr w:type="spellEnd"/>
            <w:r w:rsidRPr="00C16E0F">
              <w:rPr>
                <w:sz w:val="20"/>
                <w:szCs w:val="20"/>
              </w:rPr>
              <w:t xml:space="preserve"> - </w:t>
            </w:r>
            <w:proofErr w:type="spellStart"/>
            <w:r w:rsidRPr="00C16E0F">
              <w:rPr>
                <w:sz w:val="20"/>
                <w:szCs w:val="20"/>
              </w:rPr>
              <w:t>витяг</w:t>
            </w:r>
            <w:proofErr w:type="spellEnd"/>
            <w:r w:rsidRPr="00C16E0F">
              <w:rPr>
                <w:sz w:val="20"/>
                <w:szCs w:val="20"/>
              </w:rPr>
              <w:t xml:space="preserve"> з </w:t>
            </w:r>
            <w:proofErr w:type="spellStart"/>
            <w:r w:rsidRPr="00C16E0F">
              <w:rPr>
                <w:sz w:val="20"/>
                <w:szCs w:val="20"/>
              </w:rPr>
              <w:t>реєстру</w:t>
            </w:r>
            <w:proofErr w:type="spellEnd"/>
            <w:r w:rsidRPr="00C16E0F">
              <w:rPr>
                <w:sz w:val="20"/>
                <w:szCs w:val="20"/>
              </w:rPr>
              <w:t xml:space="preserve"> </w:t>
            </w:r>
            <w:proofErr w:type="spellStart"/>
            <w:r w:rsidRPr="00C16E0F">
              <w:rPr>
                <w:sz w:val="20"/>
                <w:szCs w:val="20"/>
              </w:rPr>
              <w:t>платників</w:t>
            </w:r>
            <w:proofErr w:type="spellEnd"/>
            <w:r w:rsidRPr="00C16E0F">
              <w:rPr>
                <w:sz w:val="20"/>
                <w:szCs w:val="20"/>
              </w:rPr>
              <w:t xml:space="preserve"> </w:t>
            </w:r>
            <w:proofErr w:type="spellStart"/>
            <w:r w:rsidRPr="00C16E0F">
              <w:rPr>
                <w:sz w:val="20"/>
                <w:szCs w:val="20"/>
              </w:rPr>
              <w:t>єдиного</w:t>
            </w:r>
            <w:proofErr w:type="spellEnd"/>
            <w:r w:rsidRPr="00C16E0F">
              <w:rPr>
                <w:sz w:val="20"/>
                <w:szCs w:val="20"/>
              </w:rPr>
              <w:t xml:space="preserve"> </w:t>
            </w:r>
            <w:proofErr w:type="spellStart"/>
            <w:r w:rsidRPr="00C16E0F">
              <w:rPr>
                <w:sz w:val="20"/>
                <w:szCs w:val="20"/>
              </w:rPr>
              <w:t>податку</w:t>
            </w:r>
            <w:proofErr w:type="spellEnd"/>
            <w:r w:rsidRPr="00C16E0F">
              <w:rPr>
                <w:sz w:val="20"/>
                <w:szCs w:val="20"/>
              </w:rPr>
              <w:t xml:space="preserve"> </w:t>
            </w:r>
            <w:proofErr w:type="spellStart"/>
            <w:r w:rsidRPr="00C16E0F">
              <w:rPr>
                <w:sz w:val="20"/>
                <w:szCs w:val="20"/>
              </w:rPr>
              <w:t>або</w:t>
            </w:r>
            <w:proofErr w:type="spellEnd"/>
            <w:r w:rsidRPr="00C16E0F">
              <w:rPr>
                <w:sz w:val="20"/>
                <w:szCs w:val="20"/>
              </w:rPr>
              <w:t xml:space="preserve"> </w:t>
            </w:r>
            <w:proofErr w:type="spellStart"/>
            <w:r w:rsidRPr="00C16E0F">
              <w:rPr>
                <w:sz w:val="20"/>
                <w:szCs w:val="20"/>
              </w:rPr>
              <w:t>свідоцтво</w:t>
            </w:r>
            <w:proofErr w:type="spellEnd"/>
            <w:r w:rsidRPr="00C16E0F">
              <w:rPr>
                <w:sz w:val="20"/>
                <w:szCs w:val="20"/>
              </w:rPr>
              <w:t xml:space="preserve"> </w:t>
            </w:r>
            <w:proofErr w:type="spellStart"/>
            <w:r w:rsidRPr="00C16E0F">
              <w:rPr>
                <w:sz w:val="20"/>
                <w:szCs w:val="20"/>
              </w:rPr>
              <w:t>платника</w:t>
            </w:r>
            <w:proofErr w:type="spellEnd"/>
            <w:r w:rsidRPr="00C16E0F">
              <w:rPr>
                <w:sz w:val="20"/>
                <w:szCs w:val="20"/>
              </w:rPr>
              <w:t xml:space="preserve"> </w:t>
            </w:r>
            <w:proofErr w:type="spellStart"/>
            <w:r w:rsidRPr="00C16E0F">
              <w:rPr>
                <w:sz w:val="20"/>
                <w:szCs w:val="20"/>
              </w:rPr>
              <w:t>єдиного</w:t>
            </w:r>
            <w:proofErr w:type="spellEnd"/>
            <w:r w:rsidRPr="00C16E0F">
              <w:rPr>
                <w:sz w:val="20"/>
                <w:szCs w:val="20"/>
              </w:rPr>
              <w:t xml:space="preserve"> </w:t>
            </w:r>
            <w:proofErr w:type="spellStart"/>
            <w:r w:rsidRPr="00C16E0F">
              <w:rPr>
                <w:sz w:val="20"/>
                <w:szCs w:val="20"/>
              </w:rPr>
              <w:t>податку</w:t>
            </w:r>
            <w:proofErr w:type="spellEnd"/>
            <w:r w:rsidRPr="00C16E0F">
              <w:rPr>
                <w:sz w:val="20"/>
                <w:szCs w:val="20"/>
              </w:rPr>
              <w:t>.</w:t>
            </w:r>
          </w:p>
          <w:p w14:paraId="0B4582AD" w14:textId="77777777" w:rsidR="00551E85" w:rsidRPr="00C16E0F" w:rsidRDefault="00551E85" w:rsidP="00DE611D">
            <w:pPr>
              <w:jc w:val="both"/>
              <w:rPr>
                <w:sz w:val="20"/>
                <w:szCs w:val="20"/>
              </w:rPr>
            </w:pPr>
            <w:r w:rsidRPr="00C16E0F">
              <w:rPr>
                <w:rStyle w:val="af3"/>
                <w:b/>
                <w:bCs/>
                <w:sz w:val="20"/>
                <w:szCs w:val="20"/>
              </w:rPr>
              <w:t>4</w:t>
            </w:r>
            <w:r w:rsidRPr="00C16E0F">
              <w:rPr>
                <w:rStyle w:val="af3"/>
                <w:sz w:val="20"/>
                <w:szCs w:val="20"/>
              </w:rPr>
              <w:t xml:space="preserve">. Копія Статуту із змінами та доповненнями або інших установчих документів Учасника, або учасник може надати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8" w:history="1">
              <w:r w:rsidRPr="00C16E0F">
                <w:rPr>
                  <w:rStyle w:val="af3"/>
                  <w:sz w:val="20"/>
                  <w:szCs w:val="20"/>
                </w:rPr>
                <w:t>https://usr.minjust.gov.ua/ua/freesearch</w:t>
              </w:r>
            </w:hyperlink>
            <w:r w:rsidRPr="00C16E0F">
              <w:rPr>
                <w:bCs/>
                <w:sz w:val="20"/>
                <w:szCs w:val="20"/>
              </w:rPr>
              <w:t xml:space="preserve">) – </w:t>
            </w:r>
            <w:r w:rsidRPr="00C16E0F">
              <w:rPr>
                <w:sz w:val="20"/>
                <w:szCs w:val="20"/>
              </w:rPr>
              <w:t>для Учасників юридичних осіб;</w:t>
            </w:r>
          </w:p>
          <w:p w14:paraId="04B2CAF8" w14:textId="77777777" w:rsidR="00551E85" w:rsidRPr="00C16E0F" w:rsidRDefault="00551E85" w:rsidP="00DE611D">
            <w:pPr>
              <w:pStyle w:val="af2"/>
              <w:rPr>
                <w:b/>
                <w:bCs/>
                <w:sz w:val="20"/>
                <w:szCs w:val="20"/>
                <w:lang w:val="uk-UA"/>
              </w:rPr>
            </w:pPr>
            <w:r w:rsidRPr="00C16E0F">
              <w:rPr>
                <w:b/>
                <w:bCs/>
                <w:sz w:val="20"/>
                <w:szCs w:val="20"/>
                <w:lang w:val="uk-UA"/>
              </w:rPr>
              <w:t xml:space="preserve">5. </w:t>
            </w:r>
            <w:r w:rsidRPr="00C16E0F">
              <w:rPr>
                <w:bCs/>
                <w:sz w:val="20"/>
                <w:szCs w:val="20"/>
                <w:lang w:val="uk-UA"/>
              </w:rPr>
              <w:t>Інформація про технічні якісні та кількісні характеристики предмета закупівлі (Додаток 1)</w:t>
            </w:r>
          </w:p>
          <w:p w14:paraId="5A212E56" w14:textId="77777777" w:rsidR="00551E85" w:rsidRPr="00C16E0F" w:rsidRDefault="00551E85" w:rsidP="00DE611D">
            <w:pPr>
              <w:pStyle w:val="af2"/>
              <w:rPr>
                <w:sz w:val="20"/>
                <w:szCs w:val="20"/>
              </w:rPr>
            </w:pPr>
            <w:r w:rsidRPr="00C16E0F">
              <w:rPr>
                <w:b/>
                <w:bCs/>
                <w:sz w:val="20"/>
                <w:szCs w:val="20"/>
              </w:rPr>
              <w:t>6</w:t>
            </w:r>
            <w:r w:rsidRPr="00C16E0F">
              <w:rPr>
                <w:sz w:val="20"/>
                <w:szCs w:val="20"/>
              </w:rPr>
              <w:t xml:space="preserve">. </w:t>
            </w:r>
            <w:proofErr w:type="spellStart"/>
            <w:r w:rsidRPr="00C16E0F">
              <w:rPr>
                <w:sz w:val="20"/>
                <w:szCs w:val="20"/>
              </w:rPr>
              <w:t>Цінова</w:t>
            </w:r>
            <w:proofErr w:type="spellEnd"/>
            <w:r w:rsidRPr="00C16E0F">
              <w:rPr>
                <w:sz w:val="20"/>
                <w:szCs w:val="20"/>
              </w:rPr>
              <w:t xml:space="preserve"> </w:t>
            </w:r>
            <w:proofErr w:type="spellStart"/>
            <w:r w:rsidRPr="00C16E0F">
              <w:rPr>
                <w:sz w:val="20"/>
                <w:szCs w:val="20"/>
              </w:rPr>
              <w:t>пропозиція</w:t>
            </w:r>
            <w:proofErr w:type="spellEnd"/>
            <w:r w:rsidRPr="00C16E0F">
              <w:rPr>
                <w:sz w:val="20"/>
                <w:szCs w:val="20"/>
              </w:rPr>
              <w:t xml:space="preserve"> (</w:t>
            </w:r>
            <w:proofErr w:type="spellStart"/>
            <w:r w:rsidRPr="00C16E0F">
              <w:rPr>
                <w:sz w:val="20"/>
                <w:szCs w:val="20"/>
              </w:rPr>
              <w:t>Додаток</w:t>
            </w:r>
            <w:proofErr w:type="spellEnd"/>
            <w:r w:rsidRPr="00C16E0F">
              <w:rPr>
                <w:sz w:val="20"/>
                <w:szCs w:val="20"/>
              </w:rPr>
              <w:t xml:space="preserve"> 2).</w:t>
            </w:r>
            <w:r w:rsidRPr="00C16E0F">
              <w:rPr>
                <w:color w:val="000000"/>
                <w:sz w:val="20"/>
                <w:szCs w:val="20"/>
              </w:rPr>
              <w:t xml:space="preserve"> </w:t>
            </w:r>
          </w:p>
          <w:p w14:paraId="45FB7375" w14:textId="77777777" w:rsidR="00551E85" w:rsidRPr="00C16E0F" w:rsidRDefault="00551E85" w:rsidP="00DE611D">
            <w:pPr>
              <w:pStyle w:val="af2"/>
              <w:rPr>
                <w:sz w:val="20"/>
                <w:szCs w:val="20"/>
              </w:rPr>
            </w:pPr>
            <w:r w:rsidRPr="00C16E0F">
              <w:rPr>
                <w:b/>
                <w:bCs/>
                <w:color w:val="000000"/>
                <w:sz w:val="20"/>
                <w:szCs w:val="20"/>
              </w:rPr>
              <w:t>7</w:t>
            </w:r>
            <w:r w:rsidRPr="00C16E0F">
              <w:rPr>
                <w:color w:val="000000"/>
                <w:sz w:val="20"/>
                <w:szCs w:val="20"/>
              </w:rPr>
              <w:t xml:space="preserve">. </w:t>
            </w:r>
            <w:r w:rsidRPr="00C16E0F">
              <w:rPr>
                <w:sz w:val="20"/>
                <w:szCs w:val="20"/>
              </w:rPr>
              <w:t xml:space="preserve"> Форма проекту договору (</w:t>
            </w:r>
            <w:proofErr w:type="spellStart"/>
            <w:r w:rsidRPr="00C16E0F">
              <w:rPr>
                <w:sz w:val="20"/>
                <w:szCs w:val="20"/>
              </w:rPr>
              <w:t>Додаток</w:t>
            </w:r>
            <w:proofErr w:type="spellEnd"/>
            <w:r w:rsidRPr="00C16E0F">
              <w:rPr>
                <w:sz w:val="20"/>
                <w:szCs w:val="20"/>
              </w:rPr>
              <w:t xml:space="preserve"> 3) </w:t>
            </w:r>
            <w:proofErr w:type="spellStart"/>
            <w:r w:rsidRPr="00C16E0F">
              <w:rPr>
                <w:sz w:val="20"/>
                <w:szCs w:val="20"/>
              </w:rPr>
              <w:t>цієї</w:t>
            </w:r>
            <w:proofErr w:type="spellEnd"/>
            <w:r w:rsidRPr="00C16E0F">
              <w:rPr>
                <w:sz w:val="20"/>
                <w:szCs w:val="20"/>
              </w:rPr>
              <w:t xml:space="preserve"> </w:t>
            </w:r>
            <w:proofErr w:type="spellStart"/>
            <w:r w:rsidRPr="00C16E0F">
              <w:rPr>
                <w:sz w:val="20"/>
                <w:szCs w:val="20"/>
              </w:rPr>
              <w:t>документації</w:t>
            </w:r>
            <w:proofErr w:type="spellEnd"/>
            <w:r w:rsidRPr="00C16E0F">
              <w:rPr>
                <w:sz w:val="20"/>
                <w:szCs w:val="20"/>
              </w:rPr>
              <w:t xml:space="preserve"> (</w:t>
            </w:r>
            <w:proofErr w:type="spellStart"/>
            <w:r w:rsidRPr="00C16E0F">
              <w:rPr>
                <w:sz w:val="20"/>
                <w:szCs w:val="20"/>
              </w:rPr>
              <w:t>посвідчена</w:t>
            </w:r>
            <w:proofErr w:type="spellEnd"/>
            <w:r w:rsidRPr="00C16E0F">
              <w:rPr>
                <w:sz w:val="20"/>
                <w:szCs w:val="20"/>
              </w:rPr>
              <w:t xml:space="preserve"> </w:t>
            </w:r>
            <w:proofErr w:type="spellStart"/>
            <w:r w:rsidRPr="00C16E0F">
              <w:rPr>
                <w:sz w:val="20"/>
                <w:szCs w:val="20"/>
              </w:rPr>
              <w:t>підписом</w:t>
            </w:r>
            <w:proofErr w:type="spellEnd"/>
            <w:r w:rsidRPr="00C16E0F">
              <w:rPr>
                <w:sz w:val="20"/>
                <w:szCs w:val="20"/>
              </w:rPr>
              <w:t xml:space="preserve"> </w:t>
            </w:r>
            <w:proofErr w:type="spellStart"/>
            <w:r w:rsidRPr="00C16E0F">
              <w:rPr>
                <w:sz w:val="20"/>
                <w:szCs w:val="20"/>
              </w:rPr>
              <w:t>уповноваженої</w:t>
            </w:r>
            <w:proofErr w:type="spellEnd"/>
            <w:r w:rsidRPr="00C16E0F">
              <w:rPr>
                <w:sz w:val="20"/>
                <w:szCs w:val="20"/>
              </w:rPr>
              <w:t xml:space="preserve"> особи та </w:t>
            </w:r>
            <w:proofErr w:type="spellStart"/>
            <w:r w:rsidRPr="00C16E0F">
              <w:rPr>
                <w:sz w:val="20"/>
                <w:szCs w:val="20"/>
              </w:rPr>
              <w:t>печаткою</w:t>
            </w:r>
            <w:proofErr w:type="spellEnd"/>
            <w:r w:rsidRPr="00C16E0F">
              <w:rPr>
                <w:sz w:val="20"/>
                <w:szCs w:val="20"/>
              </w:rPr>
              <w:t xml:space="preserve">, на </w:t>
            </w:r>
            <w:proofErr w:type="spellStart"/>
            <w:r w:rsidRPr="00C16E0F">
              <w:rPr>
                <w:sz w:val="20"/>
                <w:szCs w:val="20"/>
              </w:rPr>
              <w:t>кожній</w:t>
            </w:r>
            <w:proofErr w:type="spellEnd"/>
            <w:r w:rsidRPr="00C16E0F">
              <w:rPr>
                <w:sz w:val="20"/>
                <w:szCs w:val="20"/>
              </w:rPr>
              <w:t xml:space="preserve"> </w:t>
            </w:r>
            <w:proofErr w:type="spellStart"/>
            <w:r w:rsidRPr="00C16E0F">
              <w:rPr>
                <w:sz w:val="20"/>
                <w:szCs w:val="20"/>
              </w:rPr>
              <w:t>сторінці</w:t>
            </w:r>
            <w:proofErr w:type="spellEnd"/>
            <w:r w:rsidRPr="00C16E0F">
              <w:rPr>
                <w:sz w:val="20"/>
                <w:szCs w:val="20"/>
              </w:rPr>
              <w:t>).</w:t>
            </w:r>
          </w:p>
          <w:p w14:paraId="5A891DA7" w14:textId="77777777" w:rsidR="00551E85" w:rsidRPr="00C16E0F" w:rsidRDefault="00551E85" w:rsidP="00DE611D">
            <w:pPr>
              <w:pStyle w:val="af2"/>
              <w:rPr>
                <w:sz w:val="20"/>
                <w:szCs w:val="20"/>
              </w:rPr>
            </w:pPr>
            <w:r w:rsidRPr="00C16E0F">
              <w:rPr>
                <w:b/>
                <w:bCs/>
                <w:sz w:val="20"/>
                <w:szCs w:val="20"/>
              </w:rPr>
              <w:t>8.</w:t>
            </w:r>
            <w:r w:rsidRPr="00C16E0F">
              <w:rPr>
                <w:sz w:val="20"/>
                <w:szCs w:val="20"/>
              </w:rPr>
              <w:t xml:space="preserve"> Лист-</w:t>
            </w:r>
            <w:proofErr w:type="spellStart"/>
            <w:r w:rsidRPr="00C16E0F">
              <w:rPr>
                <w:sz w:val="20"/>
                <w:szCs w:val="20"/>
              </w:rPr>
              <w:t>згода</w:t>
            </w:r>
            <w:proofErr w:type="spellEnd"/>
            <w:r w:rsidRPr="00C16E0F">
              <w:rPr>
                <w:sz w:val="20"/>
                <w:szCs w:val="20"/>
              </w:rPr>
              <w:t xml:space="preserve"> </w:t>
            </w:r>
            <w:r w:rsidRPr="00C16E0F">
              <w:rPr>
                <w:bCs/>
                <w:sz w:val="20"/>
                <w:szCs w:val="20"/>
              </w:rPr>
              <w:t xml:space="preserve">на </w:t>
            </w:r>
            <w:proofErr w:type="spellStart"/>
            <w:r w:rsidRPr="00C16E0F">
              <w:rPr>
                <w:bCs/>
                <w:sz w:val="20"/>
                <w:szCs w:val="20"/>
              </w:rPr>
              <w:t>обробку</w:t>
            </w:r>
            <w:proofErr w:type="spellEnd"/>
            <w:r w:rsidRPr="00C16E0F">
              <w:rPr>
                <w:bCs/>
                <w:sz w:val="20"/>
                <w:szCs w:val="20"/>
              </w:rPr>
              <w:t xml:space="preserve">, </w:t>
            </w:r>
            <w:proofErr w:type="spellStart"/>
            <w:r w:rsidRPr="00C16E0F">
              <w:rPr>
                <w:bCs/>
                <w:sz w:val="20"/>
                <w:szCs w:val="20"/>
              </w:rPr>
              <w:t>використання</w:t>
            </w:r>
            <w:proofErr w:type="spellEnd"/>
            <w:r w:rsidRPr="00C16E0F">
              <w:rPr>
                <w:bCs/>
                <w:sz w:val="20"/>
                <w:szCs w:val="20"/>
              </w:rPr>
              <w:t xml:space="preserve">, </w:t>
            </w:r>
            <w:proofErr w:type="spellStart"/>
            <w:r w:rsidRPr="00C16E0F">
              <w:rPr>
                <w:bCs/>
                <w:sz w:val="20"/>
                <w:szCs w:val="20"/>
              </w:rPr>
              <w:t>поширення</w:t>
            </w:r>
            <w:proofErr w:type="spellEnd"/>
            <w:r w:rsidRPr="00C16E0F">
              <w:rPr>
                <w:bCs/>
                <w:sz w:val="20"/>
                <w:szCs w:val="20"/>
              </w:rPr>
              <w:t xml:space="preserve"> та доступ до </w:t>
            </w:r>
            <w:proofErr w:type="spellStart"/>
            <w:r w:rsidRPr="00C16E0F">
              <w:rPr>
                <w:bCs/>
                <w:sz w:val="20"/>
                <w:szCs w:val="20"/>
              </w:rPr>
              <w:t>персональних</w:t>
            </w:r>
            <w:proofErr w:type="spellEnd"/>
            <w:r w:rsidRPr="00C16E0F">
              <w:rPr>
                <w:bCs/>
                <w:sz w:val="20"/>
                <w:szCs w:val="20"/>
              </w:rPr>
              <w:t xml:space="preserve"> </w:t>
            </w:r>
            <w:proofErr w:type="spellStart"/>
            <w:r w:rsidRPr="00C16E0F">
              <w:rPr>
                <w:bCs/>
                <w:sz w:val="20"/>
                <w:szCs w:val="20"/>
              </w:rPr>
              <w:t>даних</w:t>
            </w:r>
            <w:proofErr w:type="spellEnd"/>
            <w:r w:rsidRPr="00C16E0F">
              <w:rPr>
                <w:bCs/>
                <w:sz w:val="20"/>
                <w:szCs w:val="20"/>
              </w:rPr>
              <w:t xml:space="preserve">. </w:t>
            </w:r>
            <w:r w:rsidRPr="00C16E0F">
              <w:rPr>
                <w:sz w:val="20"/>
                <w:szCs w:val="20"/>
              </w:rPr>
              <w:t>(</w:t>
            </w:r>
            <w:proofErr w:type="spellStart"/>
            <w:r w:rsidRPr="00C16E0F">
              <w:rPr>
                <w:sz w:val="20"/>
                <w:szCs w:val="20"/>
              </w:rPr>
              <w:t>Додаток</w:t>
            </w:r>
            <w:proofErr w:type="spellEnd"/>
            <w:r w:rsidRPr="00C16E0F">
              <w:rPr>
                <w:sz w:val="20"/>
                <w:szCs w:val="20"/>
              </w:rPr>
              <w:t xml:space="preserve"> 4).</w:t>
            </w:r>
          </w:p>
          <w:p w14:paraId="59437AD0" w14:textId="77777777" w:rsidR="00551E85" w:rsidRPr="00C16E0F" w:rsidRDefault="00551E85" w:rsidP="00DE611D">
            <w:pPr>
              <w:jc w:val="both"/>
              <w:rPr>
                <w:rFonts w:cs="Arial"/>
                <w:sz w:val="20"/>
                <w:szCs w:val="20"/>
              </w:rPr>
            </w:pPr>
            <w:r w:rsidRPr="00C16E0F">
              <w:rPr>
                <w:b/>
                <w:sz w:val="20"/>
                <w:szCs w:val="20"/>
                <w:lang w:val="ru-RU"/>
              </w:rPr>
              <w:t>9.</w:t>
            </w:r>
            <w:r w:rsidRPr="00C16E0F">
              <w:rPr>
                <w:sz w:val="20"/>
                <w:szCs w:val="20"/>
                <w:lang w:val="ru-RU"/>
              </w:rPr>
              <w:t xml:space="preserve"> </w:t>
            </w:r>
            <w:r w:rsidRPr="00C16E0F">
              <w:rPr>
                <w:rFonts w:cs="Arial"/>
                <w:b/>
                <w:bCs/>
                <w:sz w:val="20"/>
                <w:szCs w:val="20"/>
              </w:rPr>
              <w:t xml:space="preserve"> </w:t>
            </w:r>
            <w:r w:rsidRPr="00C16E0F">
              <w:rPr>
                <w:rFonts w:cs="Arial"/>
                <w:bCs/>
                <w:sz w:val="20"/>
                <w:szCs w:val="20"/>
              </w:rPr>
              <w:t>Довідка, яка містить інформацію про учасника закупівлі</w:t>
            </w:r>
            <w:r w:rsidRPr="00C16E0F">
              <w:rPr>
                <w:rFonts w:cs="Arial"/>
                <w:sz w:val="20"/>
                <w:szCs w:val="20"/>
              </w:rPr>
              <w:t>, а саме:</w:t>
            </w:r>
          </w:p>
          <w:p w14:paraId="0CCB7407" w14:textId="77777777" w:rsidR="00551E85" w:rsidRPr="00C16E0F" w:rsidRDefault="00551E85" w:rsidP="00DE611D">
            <w:pPr>
              <w:numPr>
                <w:ilvl w:val="0"/>
                <w:numId w:val="13"/>
              </w:numPr>
              <w:contextualSpacing/>
              <w:jc w:val="both"/>
              <w:rPr>
                <w:rFonts w:cs="Arial"/>
                <w:sz w:val="20"/>
                <w:szCs w:val="20"/>
              </w:rPr>
            </w:pPr>
            <w:r w:rsidRPr="00C16E0F">
              <w:rPr>
                <w:rFonts w:cs="Arial"/>
                <w:sz w:val="20"/>
                <w:szCs w:val="20"/>
              </w:rPr>
              <w:t>Повне найменування;</w:t>
            </w:r>
          </w:p>
          <w:p w14:paraId="742EEAAF" w14:textId="77777777" w:rsidR="00551E85" w:rsidRPr="00C16E0F" w:rsidRDefault="00551E85" w:rsidP="00DE611D">
            <w:pPr>
              <w:numPr>
                <w:ilvl w:val="0"/>
                <w:numId w:val="13"/>
              </w:numPr>
              <w:contextualSpacing/>
              <w:jc w:val="both"/>
              <w:rPr>
                <w:rFonts w:cs="Arial"/>
                <w:sz w:val="20"/>
                <w:szCs w:val="20"/>
              </w:rPr>
            </w:pPr>
            <w:r w:rsidRPr="00C16E0F">
              <w:rPr>
                <w:sz w:val="20"/>
                <w:szCs w:val="20"/>
              </w:rPr>
              <w:t>Юридична адреса;</w:t>
            </w:r>
          </w:p>
          <w:p w14:paraId="46EE39FA" w14:textId="77777777" w:rsidR="00551E85" w:rsidRPr="00C16E0F" w:rsidRDefault="00551E85" w:rsidP="00DE611D">
            <w:pPr>
              <w:numPr>
                <w:ilvl w:val="0"/>
                <w:numId w:val="13"/>
              </w:numPr>
              <w:contextualSpacing/>
              <w:jc w:val="both"/>
              <w:rPr>
                <w:rFonts w:cs="Arial"/>
                <w:sz w:val="20"/>
                <w:szCs w:val="20"/>
              </w:rPr>
            </w:pPr>
            <w:r w:rsidRPr="00C16E0F">
              <w:rPr>
                <w:sz w:val="20"/>
                <w:szCs w:val="20"/>
              </w:rPr>
              <w:t>Поштова або фактична адреса;</w:t>
            </w:r>
          </w:p>
          <w:p w14:paraId="3C331625" w14:textId="77777777" w:rsidR="00551E85" w:rsidRPr="00C16E0F" w:rsidRDefault="00551E85" w:rsidP="00DE611D">
            <w:pPr>
              <w:numPr>
                <w:ilvl w:val="0"/>
                <w:numId w:val="13"/>
              </w:numPr>
              <w:contextualSpacing/>
              <w:jc w:val="both"/>
              <w:rPr>
                <w:rFonts w:cs="Arial"/>
                <w:sz w:val="20"/>
                <w:szCs w:val="20"/>
              </w:rPr>
            </w:pPr>
            <w:r w:rsidRPr="00C16E0F">
              <w:rPr>
                <w:sz w:val="20"/>
                <w:szCs w:val="20"/>
              </w:rPr>
              <w:t>Код ЄДРПОУ підприємства (або ІПН ФОП);</w:t>
            </w:r>
          </w:p>
          <w:p w14:paraId="0EE5599E" w14:textId="77777777" w:rsidR="00551E85" w:rsidRPr="00C16E0F" w:rsidRDefault="00551E85" w:rsidP="00DE611D">
            <w:pPr>
              <w:numPr>
                <w:ilvl w:val="0"/>
                <w:numId w:val="13"/>
              </w:numPr>
              <w:contextualSpacing/>
              <w:jc w:val="both"/>
              <w:rPr>
                <w:rFonts w:cs="Arial"/>
                <w:sz w:val="20"/>
                <w:szCs w:val="20"/>
              </w:rPr>
            </w:pPr>
            <w:r w:rsidRPr="00C16E0F">
              <w:rPr>
                <w:rFonts w:cs="Arial"/>
                <w:sz w:val="20"/>
                <w:szCs w:val="20"/>
              </w:rPr>
              <w:t xml:space="preserve">Індивідуальний податковий номер </w:t>
            </w:r>
          </w:p>
          <w:p w14:paraId="0FABC384" w14:textId="77777777" w:rsidR="00551E85" w:rsidRPr="00C16E0F" w:rsidRDefault="00551E85" w:rsidP="00DE611D">
            <w:pPr>
              <w:numPr>
                <w:ilvl w:val="0"/>
                <w:numId w:val="13"/>
              </w:numPr>
              <w:contextualSpacing/>
              <w:jc w:val="both"/>
              <w:rPr>
                <w:rFonts w:cs="Arial"/>
                <w:sz w:val="20"/>
                <w:szCs w:val="20"/>
              </w:rPr>
            </w:pPr>
            <w:r w:rsidRPr="00C16E0F">
              <w:rPr>
                <w:rFonts w:cs="Arial"/>
                <w:sz w:val="20"/>
                <w:szCs w:val="20"/>
              </w:rPr>
              <w:t>Банківські реквізити (поточний рахунок, назва банку, в якому відкритий рахунок та МФО);</w:t>
            </w:r>
          </w:p>
          <w:p w14:paraId="4B784C82" w14:textId="77777777" w:rsidR="00551E85" w:rsidRPr="00C16E0F" w:rsidRDefault="00551E85" w:rsidP="00DE611D">
            <w:pPr>
              <w:numPr>
                <w:ilvl w:val="0"/>
                <w:numId w:val="13"/>
              </w:numPr>
              <w:contextualSpacing/>
              <w:jc w:val="both"/>
              <w:rPr>
                <w:rFonts w:cs="Arial"/>
                <w:sz w:val="20"/>
                <w:szCs w:val="20"/>
              </w:rPr>
            </w:pPr>
            <w:proofErr w:type="spellStart"/>
            <w:r w:rsidRPr="00C16E0F">
              <w:rPr>
                <w:rFonts w:cs="Arial"/>
                <w:sz w:val="20"/>
                <w:szCs w:val="20"/>
              </w:rPr>
              <w:t>Тел</w:t>
            </w:r>
            <w:proofErr w:type="spellEnd"/>
            <w:r w:rsidRPr="00C16E0F">
              <w:rPr>
                <w:rFonts w:cs="Arial"/>
                <w:sz w:val="20"/>
                <w:szCs w:val="20"/>
              </w:rPr>
              <w:t>./факс;</w:t>
            </w:r>
          </w:p>
          <w:p w14:paraId="611C01D9" w14:textId="77777777" w:rsidR="00551E85" w:rsidRPr="00C16E0F" w:rsidRDefault="00551E85" w:rsidP="00DE611D">
            <w:pPr>
              <w:numPr>
                <w:ilvl w:val="0"/>
                <w:numId w:val="13"/>
              </w:numPr>
              <w:contextualSpacing/>
              <w:jc w:val="both"/>
              <w:rPr>
                <w:rFonts w:cs="Arial"/>
                <w:sz w:val="20"/>
                <w:szCs w:val="20"/>
              </w:rPr>
            </w:pPr>
            <w:r w:rsidRPr="00C16E0F">
              <w:rPr>
                <w:rFonts w:cs="Arial"/>
                <w:sz w:val="20"/>
                <w:szCs w:val="20"/>
              </w:rPr>
              <w:t>E-</w:t>
            </w:r>
            <w:proofErr w:type="spellStart"/>
            <w:r w:rsidRPr="00C16E0F">
              <w:rPr>
                <w:rFonts w:cs="Arial"/>
                <w:sz w:val="20"/>
                <w:szCs w:val="20"/>
              </w:rPr>
              <w:t>mail</w:t>
            </w:r>
            <w:proofErr w:type="spellEnd"/>
            <w:r w:rsidRPr="00C16E0F">
              <w:rPr>
                <w:rFonts w:cs="Arial"/>
                <w:sz w:val="20"/>
                <w:szCs w:val="20"/>
              </w:rPr>
              <w:t>;</w:t>
            </w:r>
          </w:p>
          <w:p w14:paraId="0A7FCDE2" w14:textId="77777777" w:rsidR="00551E85" w:rsidRPr="00C16E0F" w:rsidRDefault="00551E85" w:rsidP="00DE611D">
            <w:pPr>
              <w:pStyle w:val="af2"/>
              <w:rPr>
                <w:sz w:val="20"/>
                <w:szCs w:val="20"/>
              </w:rPr>
            </w:pPr>
            <w:r w:rsidRPr="00C16E0F">
              <w:rPr>
                <w:rFonts w:cs="Arial"/>
                <w:sz w:val="20"/>
                <w:szCs w:val="20"/>
                <w:lang w:val="uk-UA"/>
              </w:rPr>
              <w:t>Посада керівника підприємством та П.І.Б. (для ФОП зазначається П.І.Б).</w:t>
            </w:r>
          </w:p>
        </w:tc>
      </w:tr>
    </w:tbl>
    <w:p w14:paraId="6FD76659" w14:textId="77777777" w:rsidR="00551E85" w:rsidRPr="00C16E0F" w:rsidRDefault="00551E85" w:rsidP="00551E85">
      <w:pPr>
        <w:jc w:val="both"/>
        <w:rPr>
          <w:b/>
          <w:i/>
          <w:sz w:val="20"/>
          <w:szCs w:val="20"/>
        </w:rPr>
      </w:pPr>
      <w:r w:rsidRPr="00C16E0F">
        <w:rPr>
          <w:b/>
          <w:i/>
          <w:sz w:val="20"/>
          <w:szCs w:val="20"/>
        </w:rPr>
        <w:t>*Примітка</w:t>
      </w:r>
    </w:p>
    <w:p w14:paraId="357E673C" w14:textId="77777777" w:rsidR="00551E85" w:rsidRPr="00C16E0F" w:rsidRDefault="00551E85" w:rsidP="00551E85">
      <w:pPr>
        <w:jc w:val="both"/>
        <w:rPr>
          <w:i/>
          <w:sz w:val="20"/>
          <w:szCs w:val="20"/>
        </w:rPr>
      </w:pPr>
      <w:r w:rsidRPr="00C16E0F">
        <w:rPr>
          <w:i/>
          <w:sz w:val="20"/>
          <w:szCs w:val="20"/>
        </w:rPr>
        <w:t xml:space="preserve">   </w:t>
      </w:r>
      <w:r w:rsidRPr="00C16E0F">
        <w:rPr>
          <w:i/>
          <w:sz w:val="20"/>
          <w:szCs w:val="20"/>
        </w:rPr>
        <w:tab/>
        <w:t xml:space="preserve"> Документи, що не передбачені законодавством для учасників-фізичних осіб, у тому числі фізичних осіб-підприємців, не подаються ними у складі пропозиції.</w:t>
      </w:r>
    </w:p>
    <w:p w14:paraId="4D4B28DC" w14:textId="77777777" w:rsidR="00551E85" w:rsidRPr="00C16E0F" w:rsidRDefault="00551E85" w:rsidP="00551E85">
      <w:pPr>
        <w:ind w:right="23" w:firstLine="709"/>
        <w:jc w:val="both"/>
        <w:rPr>
          <w:bCs/>
          <w:i/>
          <w:iCs/>
          <w:sz w:val="20"/>
          <w:szCs w:val="20"/>
        </w:rPr>
      </w:pPr>
      <w:r w:rsidRPr="00C16E0F">
        <w:rPr>
          <w:bCs/>
          <w:i/>
          <w:iCs/>
          <w:sz w:val="20"/>
          <w:szCs w:val="20"/>
        </w:rPr>
        <w:t>Учасники торгів – нерезиденти для виконання вимог щодо подання документів, передбачених Оголошенням, подають у складі своєї пропозиції документи, передбачені законодавством країн, де вони зареєстровані.</w:t>
      </w:r>
    </w:p>
    <w:p w14:paraId="576B6560" w14:textId="77777777" w:rsidR="00551E85" w:rsidRPr="00C16E0F" w:rsidRDefault="00551E85" w:rsidP="00551E85">
      <w:pPr>
        <w:ind w:firstLine="540"/>
        <w:jc w:val="both"/>
        <w:rPr>
          <w:i/>
          <w:sz w:val="20"/>
          <w:szCs w:val="20"/>
        </w:rPr>
      </w:pPr>
      <w:r w:rsidRPr="00C16E0F">
        <w:rPr>
          <w:i/>
          <w:sz w:val="20"/>
          <w:szCs w:val="20"/>
        </w:rPr>
        <w:t>Якщо будь-який з документів не може бути наданий з причин втрати його чинності або зміни форми, назви тощо, Учасник надає інший рівнозначний документ та письмове пояснення.</w:t>
      </w:r>
    </w:p>
    <w:p w14:paraId="4E1CEB77" w14:textId="77777777" w:rsidR="00551E85" w:rsidRPr="00C16E0F" w:rsidRDefault="00551E85" w:rsidP="00551E85">
      <w:pPr>
        <w:widowControl w:val="0"/>
        <w:tabs>
          <w:tab w:val="left" w:pos="567"/>
          <w:tab w:val="left" w:pos="851"/>
        </w:tabs>
        <w:overflowPunct w:val="0"/>
        <w:autoSpaceDE w:val="0"/>
        <w:autoSpaceDN w:val="0"/>
        <w:adjustRightInd w:val="0"/>
        <w:jc w:val="both"/>
        <w:textAlignment w:val="baseline"/>
        <w:rPr>
          <w:b/>
          <w:i/>
          <w:sz w:val="20"/>
          <w:szCs w:val="20"/>
        </w:rPr>
      </w:pPr>
      <w:r w:rsidRPr="00C16E0F">
        <w:rPr>
          <w:i/>
          <w:sz w:val="20"/>
          <w:szCs w:val="20"/>
        </w:rPr>
        <w:tab/>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w:t>
      </w:r>
      <w:r w:rsidRPr="00C16E0F">
        <w:rPr>
          <w:b/>
          <w:i/>
          <w:sz w:val="20"/>
          <w:szCs w:val="20"/>
        </w:rPr>
        <w:t>законодавчі підстави</w:t>
      </w:r>
      <w:r w:rsidRPr="00C16E0F">
        <w:rPr>
          <w:i/>
          <w:sz w:val="20"/>
          <w:szCs w:val="20"/>
        </w:rPr>
        <w:t xml:space="preserve"> (посилання на відповідний нормативно-правовий акт) ненадання вищезазначених документів. </w:t>
      </w:r>
      <w:r w:rsidRPr="00C16E0F">
        <w:rPr>
          <w:b/>
          <w:i/>
          <w:sz w:val="20"/>
          <w:szCs w:val="20"/>
        </w:rPr>
        <w:t xml:space="preserve">  </w:t>
      </w:r>
    </w:p>
    <w:p w14:paraId="46821B08" w14:textId="77777777" w:rsidR="00551E85" w:rsidRPr="00C16E0F" w:rsidRDefault="00551E85" w:rsidP="00551E85">
      <w:pPr>
        <w:widowControl w:val="0"/>
        <w:tabs>
          <w:tab w:val="left" w:pos="709"/>
        </w:tabs>
        <w:overflowPunct w:val="0"/>
        <w:autoSpaceDE w:val="0"/>
        <w:autoSpaceDN w:val="0"/>
        <w:adjustRightInd w:val="0"/>
        <w:jc w:val="both"/>
        <w:textAlignment w:val="baseline"/>
        <w:rPr>
          <w:b/>
          <w:i/>
          <w:sz w:val="20"/>
          <w:szCs w:val="20"/>
        </w:rPr>
      </w:pPr>
      <w:r w:rsidRPr="00C16E0F">
        <w:rPr>
          <w:b/>
          <w:i/>
          <w:sz w:val="20"/>
          <w:szCs w:val="20"/>
        </w:rPr>
        <w:tab/>
      </w:r>
      <w:r w:rsidRPr="00C16E0F">
        <w:rPr>
          <w:i/>
          <w:sz w:val="20"/>
          <w:szCs w:val="20"/>
        </w:rPr>
        <w:t>При складанні інформації та оформленні довідок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14:paraId="0853E3D7" w14:textId="77777777" w:rsidR="00551E85" w:rsidRPr="00C16E0F" w:rsidRDefault="00551E85" w:rsidP="00551E85">
      <w:pPr>
        <w:tabs>
          <w:tab w:val="left" w:pos="3823"/>
        </w:tabs>
        <w:jc w:val="right"/>
        <w:rPr>
          <w:b/>
          <w:bCs/>
          <w:color w:val="000000"/>
          <w:sz w:val="20"/>
          <w:szCs w:val="20"/>
          <w:lang w:eastAsia="uk-UA"/>
        </w:rPr>
      </w:pPr>
      <w:r w:rsidRPr="00C16E0F">
        <w:rPr>
          <w:sz w:val="20"/>
          <w:szCs w:val="20"/>
        </w:rPr>
        <w:tab/>
      </w:r>
      <w:r w:rsidRPr="00C16E0F">
        <w:rPr>
          <w:b/>
          <w:bCs/>
          <w:sz w:val="20"/>
          <w:szCs w:val="20"/>
        </w:rPr>
        <w:t xml:space="preserve"> *</w:t>
      </w:r>
      <w:r w:rsidRPr="00C16E0F">
        <w:rPr>
          <w:b/>
          <w:bCs/>
          <w:color w:val="000000"/>
          <w:sz w:val="20"/>
          <w:szCs w:val="20"/>
          <w:lang w:eastAsia="uk-UA"/>
        </w:rPr>
        <w:t xml:space="preserve">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16E0F">
        <w:rPr>
          <w:b/>
          <w:bCs/>
          <w:color w:val="000000"/>
          <w:sz w:val="20"/>
          <w:szCs w:val="20"/>
          <w:lang w:eastAsia="uk-UA"/>
        </w:rPr>
        <w:t>закупівель</w:t>
      </w:r>
      <w:proofErr w:type="spellEnd"/>
      <w:r w:rsidRPr="00C16E0F">
        <w:rPr>
          <w:b/>
          <w:bCs/>
          <w:color w:val="000000"/>
          <w:sz w:val="20"/>
          <w:szCs w:val="20"/>
          <w:lang w:eastAsia="uk-UA"/>
        </w:rPr>
        <w:t xml:space="preserve"> із накладанням кваліфікованого електронного підпису.).</w:t>
      </w:r>
    </w:p>
    <w:p w14:paraId="15587218" w14:textId="77777777" w:rsidR="00551E85" w:rsidRPr="00C16E0F" w:rsidRDefault="00551E85" w:rsidP="00551E85">
      <w:pPr>
        <w:tabs>
          <w:tab w:val="left" w:pos="3823"/>
        </w:tabs>
        <w:jc w:val="right"/>
        <w:rPr>
          <w:bCs/>
          <w:sz w:val="20"/>
          <w:szCs w:val="20"/>
          <w:shd w:val="clear" w:color="auto" w:fill="FFFFFF"/>
          <w:lang w:eastAsia="uk-UA"/>
        </w:rPr>
      </w:pPr>
    </w:p>
    <w:p w14:paraId="7D1DC507" w14:textId="77777777" w:rsidR="00551E85" w:rsidRPr="00C16E0F" w:rsidRDefault="00551E85" w:rsidP="00551E85">
      <w:pPr>
        <w:tabs>
          <w:tab w:val="left" w:pos="3823"/>
        </w:tabs>
        <w:jc w:val="right"/>
        <w:rPr>
          <w:bCs/>
          <w:sz w:val="20"/>
          <w:szCs w:val="20"/>
          <w:shd w:val="clear" w:color="auto" w:fill="FFFFFF"/>
          <w:lang w:eastAsia="uk-UA"/>
        </w:rPr>
      </w:pPr>
    </w:p>
    <w:p w14:paraId="7A1C943A" w14:textId="77777777" w:rsidR="00551E85" w:rsidRPr="00C16E0F" w:rsidRDefault="00551E85" w:rsidP="00551E85">
      <w:pPr>
        <w:tabs>
          <w:tab w:val="left" w:pos="3823"/>
        </w:tabs>
        <w:jc w:val="right"/>
        <w:rPr>
          <w:bCs/>
          <w:sz w:val="20"/>
          <w:szCs w:val="20"/>
          <w:shd w:val="clear" w:color="auto" w:fill="FFFFFF"/>
          <w:lang w:eastAsia="uk-UA"/>
        </w:rPr>
      </w:pPr>
    </w:p>
    <w:p w14:paraId="356F6A7C" w14:textId="77777777" w:rsidR="00551E85" w:rsidRPr="00C16E0F" w:rsidRDefault="00551E85" w:rsidP="00551E85">
      <w:pPr>
        <w:tabs>
          <w:tab w:val="left" w:pos="3823"/>
        </w:tabs>
        <w:jc w:val="right"/>
        <w:rPr>
          <w:bCs/>
          <w:sz w:val="20"/>
          <w:szCs w:val="20"/>
          <w:shd w:val="clear" w:color="auto" w:fill="FFFFFF"/>
          <w:lang w:eastAsia="uk-UA"/>
        </w:rPr>
      </w:pPr>
    </w:p>
    <w:p w14:paraId="0E54E2CE" w14:textId="76D94160" w:rsidR="00551E85" w:rsidRDefault="00551E85" w:rsidP="00551E85">
      <w:pPr>
        <w:tabs>
          <w:tab w:val="left" w:pos="3823"/>
        </w:tabs>
        <w:jc w:val="right"/>
        <w:rPr>
          <w:bCs/>
          <w:sz w:val="20"/>
          <w:szCs w:val="20"/>
          <w:shd w:val="clear" w:color="auto" w:fill="FFFFFF"/>
          <w:lang w:eastAsia="uk-UA"/>
        </w:rPr>
      </w:pPr>
    </w:p>
    <w:p w14:paraId="07ADF79E" w14:textId="38010B17" w:rsidR="005A237C" w:rsidRDefault="005A237C" w:rsidP="00551E85">
      <w:pPr>
        <w:tabs>
          <w:tab w:val="left" w:pos="3823"/>
        </w:tabs>
        <w:jc w:val="right"/>
        <w:rPr>
          <w:bCs/>
          <w:sz w:val="20"/>
          <w:szCs w:val="20"/>
          <w:shd w:val="clear" w:color="auto" w:fill="FFFFFF"/>
          <w:lang w:eastAsia="uk-UA"/>
        </w:rPr>
      </w:pPr>
    </w:p>
    <w:p w14:paraId="1B134F05" w14:textId="77777777" w:rsidR="005A237C" w:rsidRPr="00C16E0F" w:rsidRDefault="005A237C" w:rsidP="00551E85">
      <w:pPr>
        <w:tabs>
          <w:tab w:val="left" w:pos="3823"/>
        </w:tabs>
        <w:jc w:val="right"/>
        <w:rPr>
          <w:bCs/>
          <w:sz w:val="20"/>
          <w:szCs w:val="20"/>
          <w:shd w:val="clear" w:color="auto" w:fill="FFFFFF"/>
          <w:lang w:eastAsia="uk-UA"/>
        </w:rPr>
      </w:pPr>
    </w:p>
    <w:p w14:paraId="698D9E73" w14:textId="77777777" w:rsidR="00551E85" w:rsidRPr="00C16E0F" w:rsidRDefault="00551E85" w:rsidP="00551E85">
      <w:pPr>
        <w:tabs>
          <w:tab w:val="left" w:pos="3823"/>
        </w:tabs>
        <w:jc w:val="right"/>
        <w:rPr>
          <w:bCs/>
          <w:sz w:val="20"/>
          <w:szCs w:val="20"/>
          <w:shd w:val="clear" w:color="auto" w:fill="FFFFFF"/>
          <w:lang w:eastAsia="uk-UA"/>
        </w:rPr>
      </w:pPr>
    </w:p>
    <w:p w14:paraId="790482A8" w14:textId="77777777" w:rsidR="00551E85" w:rsidRPr="00C16E0F" w:rsidRDefault="00551E85" w:rsidP="00551E85">
      <w:pPr>
        <w:tabs>
          <w:tab w:val="left" w:pos="3823"/>
        </w:tabs>
        <w:jc w:val="right"/>
        <w:rPr>
          <w:bCs/>
          <w:sz w:val="20"/>
          <w:szCs w:val="20"/>
          <w:shd w:val="clear" w:color="auto" w:fill="FFFFFF"/>
          <w:lang w:eastAsia="uk-UA"/>
        </w:rPr>
      </w:pPr>
    </w:p>
    <w:p w14:paraId="3D1561EA" w14:textId="77777777" w:rsidR="00551E85" w:rsidRPr="00C16E0F" w:rsidRDefault="00551E85" w:rsidP="00551E85">
      <w:pPr>
        <w:tabs>
          <w:tab w:val="left" w:pos="3823"/>
        </w:tabs>
        <w:jc w:val="right"/>
        <w:rPr>
          <w:bCs/>
          <w:sz w:val="20"/>
          <w:szCs w:val="20"/>
          <w:shd w:val="clear" w:color="auto" w:fill="FFFFFF"/>
          <w:lang w:eastAsia="uk-UA"/>
        </w:rPr>
      </w:pPr>
      <w:r w:rsidRPr="00C16E0F">
        <w:rPr>
          <w:bCs/>
          <w:sz w:val="20"/>
          <w:szCs w:val="20"/>
          <w:shd w:val="clear" w:color="auto" w:fill="FFFFFF"/>
          <w:lang w:eastAsia="uk-UA"/>
        </w:rPr>
        <w:lastRenderedPageBreak/>
        <w:t>Додаток 1</w:t>
      </w:r>
    </w:p>
    <w:p w14:paraId="785A23A6" w14:textId="77777777" w:rsidR="00551E85" w:rsidRPr="00C16E0F" w:rsidRDefault="00551E85" w:rsidP="00551E85">
      <w:pPr>
        <w:rPr>
          <w:sz w:val="20"/>
          <w:szCs w:val="20"/>
          <w:shd w:val="clear" w:color="auto" w:fill="FFFFFF"/>
        </w:rPr>
      </w:pPr>
    </w:p>
    <w:p w14:paraId="351688BF" w14:textId="77777777" w:rsidR="00551E85" w:rsidRPr="00C16E0F" w:rsidRDefault="00551E85" w:rsidP="00551E85">
      <w:pPr>
        <w:rPr>
          <w:sz w:val="20"/>
          <w:szCs w:val="20"/>
          <w:shd w:val="clear" w:color="auto" w:fill="FFFFFF"/>
        </w:rPr>
      </w:pPr>
    </w:p>
    <w:p w14:paraId="3C88E187" w14:textId="77777777" w:rsidR="00551E85" w:rsidRPr="00C16E0F" w:rsidRDefault="00551E85" w:rsidP="00551E85">
      <w:pPr>
        <w:jc w:val="center"/>
        <w:rPr>
          <w:b/>
          <w:sz w:val="20"/>
          <w:szCs w:val="20"/>
        </w:rPr>
      </w:pPr>
      <w:r w:rsidRPr="00C16E0F">
        <w:rPr>
          <w:b/>
          <w:sz w:val="20"/>
          <w:szCs w:val="20"/>
        </w:rPr>
        <w:t xml:space="preserve">ІНФОРМАЦІЯ ПРО ТЕХНІЧНІ, ЯКІСНІ ТА КІЛЬКІСНІ ХАРАКТЕРИСТИКИ </w:t>
      </w:r>
      <w:r w:rsidRPr="00C16E0F">
        <w:rPr>
          <w:b/>
          <w:iCs/>
          <w:sz w:val="20"/>
          <w:szCs w:val="20"/>
        </w:rPr>
        <w:t>ПРЕДМЕТА ЗАКУПІВЛІ</w:t>
      </w:r>
    </w:p>
    <w:p w14:paraId="6A40BF39" w14:textId="77777777" w:rsidR="00551E85" w:rsidRPr="00C16E0F" w:rsidRDefault="00551E85" w:rsidP="00551E85">
      <w:pPr>
        <w:pStyle w:val="af2"/>
        <w:jc w:val="center"/>
        <w:rPr>
          <w:b/>
          <w:sz w:val="20"/>
          <w:szCs w:val="20"/>
          <w:lang w:val="uk-UA"/>
        </w:rPr>
      </w:pPr>
      <w:r w:rsidRPr="00C16E0F">
        <w:rPr>
          <w:b/>
          <w:sz w:val="20"/>
          <w:szCs w:val="20"/>
        </w:rPr>
        <w:tab/>
      </w:r>
      <w:r w:rsidRPr="00C16E0F">
        <w:rPr>
          <w:b/>
          <w:sz w:val="20"/>
          <w:szCs w:val="20"/>
          <w:lang w:val="uk-UA"/>
        </w:rPr>
        <w:t>послуги фізичної охорони об</w:t>
      </w:r>
      <w:r w:rsidRPr="00C16E0F">
        <w:rPr>
          <w:b/>
          <w:sz w:val="20"/>
          <w:szCs w:val="20"/>
        </w:rPr>
        <w:t>’</w:t>
      </w:r>
      <w:proofErr w:type="spellStart"/>
      <w:r w:rsidRPr="00C16E0F">
        <w:rPr>
          <w:b/>
          <w:sz w:val="20"/>
          <w:szCs w:val="20"/>
        </w:rPr>
        <w:t>єкт</w:t>
      </w:r>
      <w:proofErr w:type="spellEnd"/>
      <w:r w:rsidRPr="00C16E0F">
        <w:rPr>
          <w:b/>
          <w:sz w:val="20"/>
          <w:szCs w:val="20"/>
          <w:lang w:val="uk-UA"/>
        </w:rPr>
        <w:t>у</w:t>
      </w:r>
      <w:r w:rsidRPr="00C16E0F">
        <w:rPr>
          <w:b/>
          <w:sz w:val="20"/>
          <w:szCs w:val="20"/>
        </w:rPr>
        <w:t xml:space="preserve"> та майна</w:t>
      </w:r>
      <w:r w:rsidRPr="00C16E0F">
        <w:rPr>
          <w:b/>
          <w:sz w:val="20"/>
          <w:szCs w:val="20"/>
          <w:lang w:val="uk-UA"/>
        </w:rPr>
        <w:t xml:space="preserve"> </w:t>
      </w:r>
    </w:p>
    <w:p w14:paraId="50F4DCFA" w14:textId="77777777" w:rsidR="00551E85" w:rsidRPr="00C16E0F" w:rsidRDefault="00551E85" w:rsidP="00551E85">
      <w:pPr>
        <w:pStyle w:val="af2"/>
        <w:jc w:val="center"/>
        <w:rPr>
          <w:bCs/>
          <w:sz w:val="20"/>
          <w:szCs w:val="20"/>
          <w:lang w:val="uk-UA" w:eastAsia="en-US"/>
        </w:rPr>
      </w:pPr>
      <w:r w:rsidRPr="00C16E0F">
        <w:rPr>
          <w:b/>
          <w:sz w:val="20"/>
          <w:szCs w:val="20"/>
          <w:lang w:val="uk-UA"/>
        </w:rPr>
        <w:t>код ДК 021:2015 (</w:t>
      </w:r>
      <w:r w:rsidRPr="00C16E0F">
        <w:rPr>
          <w:b/>
          <w:sz w:val="20"/>
          <w:szCs w:val="20"/>
        </w:rPr>
        <w:t>CPV</w:t>
      </w:r>
      <w:r w:rsidRPr="00C16E0F">
        <w:rPr>
          <w:b/>
          <w:sz w:val="20"/>
          <w:szCs w:val="20"/>
          <w:lang w:val="uk-UA"/>
        </w:rPr>
        <w:t xml:space="preserve">) - </w:t>
      </w:r>
      <w:r w:rsidRPr="00C16E0F">
        <w:rPr>
          <w:b/>
          <w:bCs/>
          <w:spacing w:val="-1"/>
          <w:sz w:val="20"/>
          <w:szCs w:val="20"/>
        </w:rPr>
        <w:t xml:space="preserve">79710000-4 </w:t>
      </w:r>
      <w:proofErr w:type="spellStart"/>
      <w:r w:rsidRPr="00C16E0F">
        <w:rPr>
          <w:b/>
          <w:bCs/>
          <w:spacing w:val="-1"/>
          <w:sz w:val="20"/>
          <w:szCs w:val="20"/>
        </w:rPr>
        <w:t>Охоронні</w:t>
      </w:r>
      <w:proofErr w:type="spellEnd"/>
      <w:r w:rsidRPr="00C16E0F">
        <w:rPr>
          <w:b/>
          <w:bCs/>
          <w:spacing w:val="-1"/>
          <w:sz w:val="20"/>
          <w:szCs w:val="20"/>
        </w:rPr>
        <w:t xml:space="preserve"> </w:t>
      </w:r>
      <w:proofErr w:type="spellStart"/>
      <w:r w:rsidRPr="00C16E0F">
        <w:rPr>
          <w:b/>
          <w:bCs/>
          <w:spacing w:val="-1"/>
          <w:sz w:val="20"/>
          <w:szCs w:val="20"/>
        </w:rPr>
        <w:t>послуги</w:t>
      </w:r>
      <w:proofErr w:type="spellEnd"/>
    </w:p>
    <w:p w14:paraId="5CCE328B" w14:textId="77777777" w:rsidR="00551E85" w:rsidRPr="00C16E0F" w:rsidRDefault="00551E85" w:rsidP="00551E85">
      <w:pPr>
        <w:pStyle w:val="af2"/>
        <w:jc w:val="center"/>
        <w:rPr>
          <w:sz w:val="20"/>
          <w:szCs w:val="20"/>
        </w:rPr>
      </w:pPr>
      <w:proofErr w:type="spellStart"/>
      <w:r w:rsidRPr="00C16E0F">
        <w:rPr>
          <w:color w:val="000000"/>
          <w:sz w:val="20"/>
          <w:szCs w:val="20"/>
        </w:rPr>
        <w:t>Невиконання</w:t>
      </w:r>
      <w:proofErr w:type="spellEnd"/>
      <w:r w:rsidRPr="00C16E0F">
        <w:rPr>
          <w:color w:val="000000"/>
          <w:sz w:val="20"/>
          <w:szCs w:val="20"/>
        </w:rPr>
        <w:t xml:space="preserve"> </w:t>
      </w:r>
      <w:proofErr w:type="spellStart"/>
      <w:r w:rsidRPr="00C16E0F">
        <w:rPr>
          <w:color w:val="000000"/>
          <w:sz w:val="20"/>
          <w:szCs w:val="20"/>
        </w:rPr>
        <w:t>вимог</w:t>
      </w:r>
      <w:proofErr w:type="spellEnd"/>
      <w:r w:rsidRPr="00C16E0F">
        <w:rPr>
          <w:color w:val="000000"/>
          <w:sz w:val="20"/>
          <w:szCs w:val="20"/>
        </w:rPr>
        <w:t xml:space="preserve"> </w:t>
      </w:r>
      <w:proofErr w:type="spellStart"/>
      <w:r w:rsidRPr="00C16E0F">
        <w:rPr>
          <w:color w:val="000000"/>
          <w:sz w:val="20"/>
          <w:szCs w:val="20"/>
        </w:rPr>
        <w:t>цього</w:t>
      </w:r>
      <w:proofErr w:type="spellEnd"/>
      <w:r w:rsidRPr="00C16E0F">
        <w:rPr>
          <w:color w:val="000000"/>
          <w:sz w:val="20"/>
          <w:szCs w:val="20"/>
        </w:rPr>
        <w:t xml:space="preserve"> </w:t>
      </w:r>
      <w:proofErr w:type="spellStart"/>
      <w:r w:rsidRPr="00C16E0F">
        <w:rPr>
          <w:color w:val="000000"/>
          <w:sz w:val="20"/>
          <w:szCs w:val="20"/>
        </w:rPr>
        <w:t>розділу</w:t>
      </w:r>
      <w:proofErr w:type="spellEnd"/>
      <w:r w:rsidRPr="00C16E0F">
        <w:rPr>
          <w:color w:val="000000"/>
          <w:sz w:val="20"/>
          <w:szCs w:val="20"/>
        </w:rPr>
        <w:t xml:space="preserve"> у </w:t>
      </w:r>
      <w:proofErr w:type="spellStart"/>
      <w:r w:rsidRPr="00C16E0F">
        <w:rPr>
          <w:color w:val="000000"/>
          <w:sz w:val="20"/>
          <w:szCs w:val="20"/>
        </w:rPr>
        <w:t>пропозиції</w:t>
      </w:r>
      <w:proofErr w:type="spellEnd"/>
      <w:r w:rsidRPr="00C16E0F">
        <w:rPr>
          <w:color w:val="000000"/>
          <w:sz w:val="20"/>
          <w:szCs w:val="20"/>
        </w:rPr>
        <w:t xml:space="preserve"> </w:t>
      </w:r>
      <w:proofErr w:type="spellStart"/>
      <w:r w:rsidRPr="00C16E0F">
        <w:rPr>
          <w:color w:val="000000"/>
          <w:sz w:val="20"/>
          <w:szCs w:val="20"/>
        </w:rPr>
        <w:t>Учасника</w:t>
      </w:r>
      <w:proofErr w:type="spellEnd"/>
      <w:r w:rsidRPr="00C16E0F">
        <w:rPr>
          <w:color w:val="000000"/>
          <w:sz w:val="20"/>
          <w:szCs w:val="20"/>
        </w:rPr>
        <w:t xml:space="preserve"> </w:t>
      </w:r>
      <w:proofErr w:type="spellStart"/>
      <w:r w:rsidRPr="00C16E0F">
        <w:rPr>
          <w:color w:val="000000"/>
          <w:sz w:val="20"/>
          <w:szCs w:val="20"/>
        </w:rPr>
        <w:t>призводить</w:t>
      </w:r>
      <w:proofErr w:type="spellEnd"/>
      <w:r w:rsidRPr="00C16E0F">
        <w:rPr>
          <w:color w:val="000000"/>
          <w:sz w:val="20"/>
          <w:szCs w:val="20"/>
        </w:rPr>
        <w:t xml:space="preserve"> до </w:t>
      </w:r>
      <w:proofErr w:type="spellStart"/>
      <w:r w:rsidRPr="00C16E0F">
        <w:rPr>
          <w:color w:val="000000"/>
          <w:sz w:val="20"/>
          <w:szCs w:val="20"/>
        </w:rPr>
        <w:t>її</w:t>
      </w:r>
      <w:proofErr w:type="spellEnd"/>
      <w:r w:rsidRPr="00C16E0F">
        <w:rPr>
          <w:color w:val="000000"/>
          <w:sz w:val="20"/>
          <w:szCs w:val="20"/>
        </w:rPr>
        <w:t xml:space="preserve"> </w:t>
      </w:r>
      <w:proofErr w:type="spellStart"/>
      <w:r w:rsidRPr="00C16E0F">
        <w:rPr>
          <w:color w:val="000000"/>
          <w:sz w:val="20"/>
          <w:szCs w:val="20"/>
        </w:rPr>
        <w:t>відхилення</w:t>
      </w:r>
      <w:proofErr w:type="spellEnd"/>
      <w:r w:rsidRPr="00C16E0F">
        <w:rPr>
          <w:color w:val="000000"/>
          <w:sz w:val="20"/>
          <w:szCs w:val="20"/>
        </w:rPr>
        <w:t>.</w:t>
      </w:r>
    </w:p>
    <w:p w14:paraId="6D75E286" w14:textId="77777777" w:rsidR="00551E85" w:rsidRPr="00C16E0F" w:rsidRDefault="00551E85" w:rsidP="00551E85">
      <w:pPr>
        <w:pStyle w:val="af2"/>
        <w:jc w:val="center"/>
        <w:rPr>
          <w:b/>
          <w:sz w:val="20"/>
          <w:szCs w:val="20"/>
          <w:lang w:val="uk-UA"/>
        </w:rPr>
      </w:pPr>
    </w:p>
    <w:p w14:paraId="5E801B53" w14:textId="77777777" w:rsidR="00551E85" w:rsidRPr="00C16E0F" w:rsidRDefault="00551E85" w:rsidP="00551E85">
      <w:pPr>
        <w:pStyle w:val="af2"/>
        <w:jc w:val="center"/>
        <w:rPr>
          <w:b/>
          <w:sz w:val="20"/>
          <w:szCs w:val="20"/>
          <w:lang w:val="uk-UA"/>
        </w:rPr>
      </w:pPr>
      <w:r w:rsidRPr="00C16E0F">
        <w:rPr>
          <w:b/>
          <w:sz w:val="20"/>
          <w:szCs w:val="20"/>
          <w:lang w:val="uk-UA"/>
        </w:rPr>
        <w:t>Послуги фізичної охорони об</w:t>
      </w:r>
      <w:r w:rsidRPr="00C16E0F">
        <w:rPr>
          <w:b/>
          <w:sz w:val="20"/>
          <w:szCs w:val="20"/>
        </w:rPr>
        <w:t>’</w:t>
      </w:r>
      <w:proofErr w:type="spellStart"/>
      <w:r w:rsidRPr="00C16E0F">
        <w:rPr>
          <w:b/>
          <w:sz w:val="20"/>
          <w:szCs w:val="20"/>
        </w:rPr>
        <w:t>єкт</w:t>
      </w:r>
      <w:proofErr w:type="spellEnd"/>
      <w:r w:rsidRPr="00C16E0F">
        <w:rPr>
          <w:b/>
          <w:sz w:val="20"/>
          <w:szCs w:val="20"/>
          <w:lang w:val="uk-UA"/>
        </w:rPr>
        <w:t>у</w:t>
      </w:r>
      <w:r w:rsidRPr="00C16E0F">
        <w:rPr>
          <w:b/>
          <w:sz w:val="20"/>
          <w:szCs w:val="20"/>
        </w:rPr>
        <w:t xml:space="preserve"> та майна</w:t>
      </w:r>
      <w:r w:rsidRPr="00C16E0F">
        <w:rPr>
          <w:b/>
          <w:sz w:val="20"/>
          <w:szCs w:val="20"/>
          <w:lang w:val="uk-UA"/>
        </w:rPr>
        <w:t xml:space="preserve"> – 1 послуга.</w:t>
      </w:r>
      <w:r w:rsidRPr="00C16E0F">
        <w:rPr>
          <w:b/>
          <w:i/>
          <w:sz w:val="20"/>
          <w:szCs w:val="20"/>
          <w:lang w:val="uk-UA"/>
        </w:rPr>
        <w:t xml:space="preserve">                                                                                                                                                                    </w:t>
      </w:r>
      <w:r w:rsidRPr="00C16E0F">
        <w:rPr>
          <w:b/>
          <w:i/>
          <w:sz w:val="20"/>
          <w:szCs w:val="20"/>
        </w:rPr>
        <w:t xml:space="preserve">       </w:t>
      </w:r>
      <w:r w:rsidRPr="00C16E0F">
        <w:rPr>
          <w:b/>
          <w:i/>
          <w:sz w:val="20"/>
          <w:szCs w:val="20"/>
          <w:lang w:val="uk-UA"/>
        </w:rPr>
        <w:t xml:space="preserve">                                                                                                                      </w:t>
      </w:r>
      <w:proofErr w:type="spellStart"/>
      <w:r w:rsidRPr="00C16E0F">
        <w:rPr>
          <w:b/>
          <w:i/>
          <w:sz w:val="20"/>
          <w:szCs w:val="20"/>
        </w:rPr>
        <w:t>Таблиця</w:t>
      </w:r>
      <w:proofErr w:type="spellEnd"/>
      <w:r w:rsidRPr="00C16E0F">
        <w:rPr>
          <w:b/>
          <w:i/>
          <w:sz w:val="20"/>
          <w:szCs w:val="20"/>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985"/>
      </w:tblGrid>
      <w:tr w:rsidR="00551E85" w:rsidRPr="00C16E0F" w14:paraId="1BBA500C" w14:textId="77777777" w:rsidTr="00DE611D">
        <w:tc>
          <w:tcPr>
            <w:tcW w:w="791" w:type="dxa"/>
            <w:vAlign w:val="center"/>
          </w:tcPr>
          <w:p w14:paraId="73A527AD" w14:textId="77777777" w:rsidR="00551E85" w:rsidRPr="00C16E0F" w:rsidRDefault="00551E85" w:rsidP="00DE611D">
            <w:pPr>
              <w:jc w:val="center"/>
              <w:rPr>
                <w:sz w:val="20"/>
                <w:szCs w:val="20"/>
              </w:rPr>
            </w:pPr>
            <w:r w:rsidRPr="00C16E0F">
              <w:rPr>
                <w:sz w:val="20"/>
                <w:szCs w:val="20"/>
              </w:rPr>
              <w:t>№</w:t>
            </w:r>
          </w:p>
          <w:p w14:paraId="21F00099" w14:textId="77777777" w:rsidR="00551E85" w:rsidRPr="00C16E0F" w:rsidRDefault="00551E85" w:rsidP="00DE611D">
            <w:pPr>
              <w:jc w:val="center"/>
              <w:rPr>
                <w:sz w:val="20"/>
                <w:szCs w:val="20"/>
              </w:rPr>
            </w:pPr>
            <w:proofErr w:type="spellStart"/>
            <w:r w:rsidRPr="00C16E0F">
              <w:rPr>
                <w:sz w:val="20"/>
                <w:szCs w:val="20"/>
              </w:rPr>
              <w:t>пп</w:t>
            </w:r>
            <w:proofErr w:type="spellEnd"/>
          </w:p>
        </w:tc>
        <w:tc>
          <w:tcPr>
            <w:tcW w:w="8985" w:type="dxa"/>
            <w:vAlign w:val="center"/>
          </w:tcPr>
          <w:p w14:paraId="0F53C507" w14:textId="77777777" w:rsidR="00551E85" w:rsidRPr="00C16E0F" w:rsidRDefault="00551E85" w:rsidP="00DE611D">
            <w:pPr>
              <w:jc w:val="center"/>
              <w:rPr>
                <w:sz w:val="20"/>
                <w:szCs w:val="20"/>
              </w:rPr>
            </w:pPr>
            <w:r w:rsidRPr="00C16E0F">
              <w:rPr>
                <w:sz w:val="20"/>
                <w:szCs w:val="20"/>
              </w:rPr>
              <w:t>Зміст послуг</w:t>
            </w:r>
          </w:p>
        </w:tc>
      </w:tr>
      <w:tr w:rsidR="00551E85" w:rsidRPr="00C16E0F" w14:paraId="485BA610" w14:textId="77777777" w:rsidTr="00DE611D">
        <w:tc>
          <w:tcPr>
            <w:tcW w:w="791" w:type="dxa"/>
          </w:tcPr>
          <w:p w14:paraId="559DA02B" w14:textId="77777777" w:rsidR="00551E85" w:rsidRPr="00C16E0F" w:rsidRDefault="00551E85" w:rsidP="00DE611D">
            <w:pPr>
              <w:jc w:val="center"/>
              <w:rPr>
                <w:sz w:val="20"/>
                <w:szCs w:val="20"/>
              </w:rPr>
            </w:pPr>
            <w:r w:rsidRPr="00C16E0F">
              <w:rPr>
                <w:sz w:val="20"/>
                <w:szCs w:val="20"/>
              </w:rPr>
              <w:t>1</w:t>
            </w:r>
          </w:p>
        </w:tc>
        <w:tc>
          <w:tcPr>
            <w:tcW w:w="8985" w:type="dxa"/>
          </w:tcPr>
          <w:p w14:paraId="1B167A39" w14:textId="77777777" w:rsidR="00551E85" w:rsidRPr="00C16E0F" w:rsidRDefault="00551E85" w:rsidP="00DE611D">
            <w:pPr>
              <w:jc w:val="both"/>
              <w:rPr>
                <w:sz w:val="20"/>
                <w:szCs w:val="20"/>
              </w:rPr>
            </w:pPr>
            <w:r w:rsidRPr="00C16E0F">
              <w:rPr>
                <w:rFonts w:eastAsia="Calibri"/>
                <w:sz w:val="20"/>
                <w:szCs w:val="20"/>
              </w:rPr>
              <w:t>Контроль прилеглої території з насадженнями та майном, підвальне приміщення, поверхів закладу</w:t>
            </w:r>
          </w:p>
        </w:tc>
      </w:tr>
      <w:tr w:rsidR="00551E85" w:rsidRPr="00C16E0F" w14:paraId="16643FCE" w14:textId="77777777" w:rsidTr="00DE611D">
        <w:tc>
          <w:tcPr>
            <w:tcW w:w="791" w:type="dxa"/>
          </w:tcPr>
          <w:p w14:paraId="7EFE86FB" w14:textId="77777777" w:rsidR="00551E85" w:rsidRPr="00C16E0F" w:rsidRDefault="00551E85" w:rsidP="00DE611D">
            <w:pPr>
              <w:jc w:val="center"/>
              <w:rPr>
                <w:sz w:val="20"/>
                <w:szCs w:val="20"/>
              </w:rPr>
            </w:pPr>
            <w:r w:rsidRPr="00C16E0F">
              <w:rPr>
                <w:sz w:val="20"/>
                <w:szCs w:val="20"/>
              </w:rPr>
              <w:t>2</w:t>
            </w:r>
          </w:p>
        </w:tc>
        <w:tc>
          <w:tcPr>
            <w:tcW w:w="8985" w:type="dxa"/>
          </w:tcPr>
          <w:p w14:paraId="058D3CDB" w14:textId="77777777" w:rsidR="00551E85" w:rsidRPr="00C16E0F" w:rsidRDefault="00551E85" w:rsidP="00DE611D">
            <w:pPr>
              <w:jc w:val="both"/>
              <w:rPr>
                <w:rFonts w:eastAsia="Calibri"/>
                <w:sz w:val="20"/>
                <w:szCs w:val="20"/>
              </w:rPr>
            </w:pPr>
            <w:r w:rsidRPr="00C16E0F">
              <w:rPr>
                <w:rFonts w:eastAsia="Calibri"/>
                <w:sz w:val="20"/>
                <w:szCs w:val="20"/>
              </w:rPr>
              <w:t>Повна матеріальна відповідальність у випадках крадіжки матеріальних цінностей з приміщень, прийнятих під охорону</w:t>
            </w:r>
          </w:p>
        </w:tc>
      </w:tr>
      <w:tr w:rsidR="00551E85" w:rsidRPr="00C16E0F" w14:paraId="654CCA23" w14:textId="77777777" w:rsidTr="00DE611D">
        <w:tc>
          <w:tcPr>
            <w:tcW w:w="791" w:type="dxa"/>
          </w:tcPr>
          <w:p w14:paraId="1EF075B0" w14:textId="77777777" w:rsidR="00551E85" w:rsidRPr="00C16E0F" w:rsidRDefault="00551E85" w:rsidP="00DE611D">
            <w:pPr>
              <w:jc w:val="center"/>
              <w:rPr>
                <w:sz w:val="20"/>
                <w:szCs w:val="20"/>
              </w:rPr>
            </w:pPr>
            <w:r w:rsidRPr="00C16E0F">
              <w:rPr>
                <w:sz w:val="20"/>
                <w:szCs w:val="20"/>
              </w:rPr>
              <w:t>3</w:t>
            </w:r>
          </w:p>
        </w:tc>
        <w:tc>
          <w:tcPr>
            <w:tcW w:w="8985" w:type="dxa"/>
          </w:tcPr>
          <w:p w14:paraId="09DFAF17" w14:textId="77777777" w:rsidR="00551E85" w:rsidRPr="00C16E0F" w:rsidRDefault="00551E85" w:rsidP="00DE611D">
            <w:pPr>
              <w:jc w:val="both"/>
              <w:rPr>
                <w:sz w:val="20"/>
                <w:szCs w:val="20"/>
              </w:rPr>
            </w:pPr>
            <w:r w:rsidRPr="00C16E0F">
              <w:rPr>
                <w:sz w:val="20"/>
                <w:szCs w:val="20"/>
              </w:rPr>
              <w:t>Виявлення, запобігання та припинення несанкціонованих проникнень на об’єкт</w:t>
            </w:r>
          </w:p>
        </w:tc>
      </w:tr>
      <w:tr w:rsidR="00551E85" w:rsidRPr="00C16E0F" w14:paraId="0E7E9E9A" w14:textId="77777777" w:rsidTr="00DE611D">
        <w:tc>
          <w:tcPr>
            <w:tcW w:w="791" w:type="dxa"/>
          </w:tcPr>
          <w:p w14:paraId="4DF3972D" w14:textId="77777777" w:rsidR="00551E85" w:rsidRPr="00C16E0F" w:rsidRDefault="00551E85" w:rsidP="00DE611D">
            <w:pPr>
              <w:jc w:val="center"/>
              <w:rPr>
                <w:sz w:val="20"/>
                <w:szCs w:val="20"/>
              </w:rPr>
            </w:pPr>
            <w:r w:rsidRPr="00C16E0F">
              <w:rPr>
                <w:sz w:val="20"/>
                <w:szCs w:val="20"/>
              </w:rPr>
              <w:t>4</w:t>
            </w:r>
          </w:p>
        </w:tc>
        <w:tc>
          <w:tcPr>
            <w:tcW w:w="8985" w:type="dxa"/>
          </w:tcPr>
          <w:p w14:paraId="14FB79DC" w14:textId="77777777" w:rsidR="00551E85" w:rsidRPr="00C16E0F" w:rsidRDefault="00551E85" w:rsidP="00DE611D">
            <w:pPr>
              <w:jc w:val="both"/>
              <w:rPr>
                <w:sz w:val="20"/>
                <w:szCs w:val="20"/>
              </w:rPr>
            </w:pPr>
            <w:r w:rsidRPr="00C16E0F">
              <w:rPr>
                <w:sz w:val="20"/>
                <w:szCs w:val="20"/>
              </w:rPr>
              <w:t>Виявлення та припинення перебування осіб, яким не надано відповідних повноважень на об’єкті</w:t>
            </w:r>
          </w:p>
        </w:tc>
      </w:tr>
      <w:tr w:rsidR="00551E85" w:rsidRPr="00C16E0F" w14:paraId="38E088BA" w14:textId="77777777" w:rsidTr="00DE611D">
        <w:tc>
          <w:tcPr>
            <w:tcW w:w="791" w:type="dxa"/>
          </w:tcPr>
          <w:p w14:paraId="2A973DD5" w14:textId="77777777" w:rsidR="00551E85" w:rsidRPr="00C16E0F" w:rsidRDefault="00551E85" w:rsidP="00DE611D">
            <w:pPr>
              <w:jc w:val="center"/>
              <w:rPr>
                <w:sz w:val="20"/>
                <w:szCs w:val="20"/>
              </w:rPr>
            </w:pPr>
            <w:r w:rsidRPr="00C16E0F">
              <w:rPr>
                <w:sz w:val="20"/>
                <w:szCs w:val="20"/>
              </w:rPr>
              <w:t>5</w:t>
            </w:r>
          </w:p>
        </w:tc>
        <w:tc>
          <w:tcPr>
            <w:tcW w:w="8985" w:type="dxa"/>
          </w:tcPr>
          <w:p w14:paraId="072BDD96" w14:textId="77777777" w:rsidR="00551E85" w:rsidRPr="00C16E0F" w:rsidRDefault="00551E85" w:rsidP="00DE611D">
            <w:pPr>
              <w:jc w:val="both"/>
              <w:rPr>
                <w:sz w:val="20"/>
                <w:szCs w:val="20"/>
              </w:rPr>
            </w:pPr>
            <w:r w:rsidRPr="00C16E0F">
              <w:rPr>
                <w:sz w:val="20"/>
                <w:szCs w:val="20"/>
              </w:rPr>
              <w:t>Виявлення, запобігання та припинення протиправного заволодіння майном на об’єкті</w:t>
            </w:r>
          </w:p>
        </w:tc>
      </w:tr>
      <w:tr w:rsidR="00551E85" w:rsidRPr="00C16E0F" w14:paraId="0B8F8E81" w14:textId="77777777" w:rsidTr="00DE611D">
        <w:tc>
          <w:tcPr>
            <w:tcW w:w="791" w:type="dxa"/>
          </w:tcPr>
          <w:p w14:paraId="18EA1B1E" w14:textId="77777777" w:rsidR="00551E85" w:rsidRPr="00C16E0F" w:rsidRDefault="00551E85" w:rsidP="00DE611D">
            <w:pPr>
              <w:jc w:val="center"/>
              <w:rPr>
                <w:sz w:val="20"/>
                <w:szCs w:val="20"/>
              </w:rPr>
            </w:pPr>
            <w:r w:rsidRPr="00C16E0F">
              <w:rPr>
                <w:sz w:val="20"/>
                <w:szCs w:val="20"/>
              </w:rPr>
              <w:t>6</w:t>
            </w:r>
          </w:p>
        </w:tc>
        <w:tc>
          <w:tcPr>
            <w:tcW w:w="8985" w:type="dxa"/>
          </w:tcPr>
          <w:p w14:paraId="681F15AD" w14:textId="77777777" w:rsidR="00551E85" w:rsidRPr="00C16E0F" w:rsidRDefault="00551E85" w:rsidP="00DE611D">
            <w:pPr>
              <w:jc w:val="both"/>
              <w:rPr>
                <w:sz w:val="20"/>
                <w:szCs w:val="20"/>
              </w:rPr>
            </w:pPr>
            <w:r w:rsidRPr="00C16E0F">
              <w:rPr>
                <w:sz w:val="20"/>
                <w:szCs w:val="20"/>
              </w:rPr>
              <w:t>Перевірка цілісності об’єкта (замків та інших запірних пристроїв, протипожежного інвентарю, справності телефонів і освітлення) разом з відповідальною особою від Замовника</w:t>
            </w:r>
          </w:p>
        </w:tc>
      </w:tr>
      <w:tr w:rsidR="00551E85" w:rsidRPr="00C16E0F" w14:paraId="7B760B11" w14:textId="77777777" w:rsidTr="00DE611D">
        <w:tc>
          <w:tcPr>
            <w:tcW w:w="791" w:type="dxa"/>
          </w:tcPr>
          <w:p w14:paraId="1D5A999F" w14:textId="77777777" w:rsidR="00551E85" w:rsidRPr="00C16E0F" w:rsidRDefault="00551E85" w:rsidP="00DE611D">
            <w:pPr>
              <w:jc w:val="center"/>
              <w:rPr>
                <w:sz w:val="20"/>
                <w:szCs w:val="20"/>
              </w:rPr>
            </w:pPr>
            <w:r w:rsidRPr="00C16E0F">
              <w:rPr>
                <w:sz w:val="20"/>
                <w:szCs w:val="20"/>
              </w:rPr>
              <w:t>7</w:t>
            </w:r>
          </w:p>
        </w:tc>
        <w:tc>
          <w:tcPr>
            <w:tcW w:w="8985" w:type="dxa"/>
          </w:tcPr>
          <w:p w14:paraId="37C4296D" w14:textId="77777777" w:rsidR="00551E85" w:rsidRPr="00C16E0F" w:rsidRDefault="00551E85" w:rsidP="00DE611D">
            <w:pPr>
              <w:jc w:val="both"/>
              <w:rPr>
                <w:sz w:val="20"/>
                <w:szCs w:val="20"/>
              </w:rPr>
            </w:pPr>
            <w:r w:rsidRPr="00C16E0F">
              <w:rPr>
                <w:sz w:val="20"/>
                <w:szCs w:val="20"/>
              </w:rPr>
              <w:t xml:space="preserve">Контроль ввозу-вивозу (внесення-винесення) майна на об’єкті </w:t>
            </w:r>
          </w:p>
        </w:tc>
      </w:tr>
      <w:tr w:rsidR="00551E85" w:rsidRPr="00C16E0F" w14:paraId="7B82D862" w14:textId="77777777" w:rsidTr="00DE611D">
        <w:tc>
          <w:tcPr>
            <w:tcW w:w="791" w:type="dxa"/>
          </w:tcPr>
          <w:p w14:paraId="7A938E86" w14:textId="77777777" w:rsidR="00551E85" w:rsidRPr="00C16E0F" w:rsidRDefault="00551E85" w:rsidP="00DE611D">
            <w:pPr>
              <w:jc w:val="center"/>
              <w:rPr>
                <w:sz w:val="20"/>
                <w:szCs w:val="20"/>
              </w:rPr>
            </w:pPr>
            <w:r w:rsidRPr="00C16E0F">
              <w:rPr>
                <w:sz w:val="20"/>
                <w:szCs w:val="20"/>
              </w:rPr>
              <w:t>8</w:t>
            </w:r>
          </w:p>
        </w:tc>
        <w:tc>
          <w:tcPr>
            <w:tcW w:w="8985" w:type="dxa"/>
          </w:tcPr>
          <w:p w14:paraId="09CF948F" w14:textId="77777777" w:rsidR="00551E85" w:rsidRPr="00C16E0F" w:rsidRDefault="00551E85" w:rsidP="00DE611D">
            <w:pPr>
              <w:jc w:val="both"/>
              <w:rPr>
                <w:sz w:val="20"/>
                <w:szCs w:val="20"/>
              </w:rPr>
            </w:pPr>
            <w:r w:rsidRPr="00C16E0F">
              <w:rPr>
                <w:rFonts w:ascii="Times New Roman CYR" w:eastAsia="Calibri" w:hAnsi="Times New Roman CYR" w:cs="Times New Roman CYR"/>
                <w:sz w:val="20"/>
                <w:szCs w:val="20"/>
              </w:rPr>
              <w:t xml:space="preserve">Забезпечити дотримання встановлених правил пожежної безпеки на </w:t>
            </w:r>
            <w:r w:rsidRPr="00C16E0F">
              <w:rPr>
                <w:sz w:val="20"/>
                <w:szCs w:val="20"/>
              </w:rPr>
              <w:t>об’єкті охорони</w:t>
            </w:r>
          </w:p>
        </w:tc>
      </w:tr>
      <w:tr w:rsidR="00551E85" w:rsidRPr="00C16E0F" w14:paraId="79F15B72" w14:textId="77777777" w:rsidTr="00DE611D">
        <w:tc>
          <w:tcPr>
            <w:tcW w:w="791" w:type="dxa"/>
          </w:tcPr>
          <w:p w14:paraId="65B42EC5" w14:textId="77777777" w:rsidR="00551E85" w:rsidRPr="00C16E0F" w:rsidRDefault="00551E85" w:rsidP="00DE611D">
            <w:pPr>
              <w:jc w:val="center"/>
              <w:rPr>
                <w:sz w:val="20"/>
                <w:szCs w:val="20"/>
              </w:rPr>
            </w:pPr>
            <w:r w:rsidRPr="00C16E0F">
              <w:rPr>
                <w:sz w:val="20"/>
                <w:szCs w:val="20"/>
              </w:rPr>
              <w:t>9</w:t>
            </w:r>
          </w:p>
        </w:tc>
        <w:tc>
          <w:tcPr>
            <w:tcW w:w="8985" w:type="dxa"/>
          </w:tcPr>
          <w:p w14:paraId="4C732F7B" w14:textId="77777777" w:rsidR="00551E85" w:rsidRPr="00C16E0F" w:rsidRDefault="00551E85" w:rsidP="00DE611D">
            <w:pPr>
              <w:jc w:val="both"/>
              <w:rPr>
                <w:sz w:val="20"/>
                <w:szCs w:val="20"/>
              </w:rPr>
            </w:pPr>
            <w:r w:rsidRPr="00C16E0F">
              <w:rPr>
                <w:sz w:val="20"/>
                <w:szCs w:val="20"/>
              </w:rPr>
              <w:t>Організація гасіння пожежі усіма засобами до приїзду пожежної команди</w:t>
            </w:r>
          </w:p>
        </w:tc>
      </w:tr>
      <w:tr w:rsidR="00551E85" w:rsidRPr="00C16E0F" w14:paraId="7B8D44E2" w14:textId="77777777" w:rsidTr="00DE611D">
        <w:tc>
          <w:tcPr>
            <w:tcW w:w="791" w:type="dxa"/>
          </w:tcPr>
          <w:p w14:paraId="3B4E157B" w14:textId="77777777" w:rsidR="00551E85" w:rsidRPr="00C16E0F" w:rsidRDefault="00551E85" w:rsidP="00DE611D">
            <w:pPr>
              <w:jc w:val="center"/>
              <w:rPr>
                <w:sz w:val="20"/>
                <w:szCs w:val="20"/>
              </w:rPr>
            </w:pPr>
            <w:r w:rsidRPr="00C16E0F">
              <w:rPr>
                <w:sz w:val="20"/>
                <w:szCs w:val="20"/>
              </w:rPr>
              <w:t>10</w:t>
            </w:r>
          </w:p>
        </w:tc>
        <w:tc>
          <w:tcPr>
            <w:tcW w:w="8985" w:type="dxa"/>
          </w:tcPr>
          <w:p w14:paraId="3D9AED45" w14:textId="77777777" w:rsidR="00551E85" w:rsidRPr="00C16E0F" w:rsidRDefault="00551E85" w:rsidP="00DE611D">
            <w:pPr>
              <w:jc w:val="both"/>
              <w:rPr>
                <w:sz w:val="20"/>
                <w:szCs w:val="20"/>
              </w:rPr>
            </w:pPr>
            <w:r w:rsidRPr="00C16E0F">
              <w:rPr>
                <w:sz w:val="20"/>
                <w:szCs w:val="20"/>
              </w:rPr>
              <w:t>Особисте здавання чергування та інформування про виявлені недоліки з записом у журналі чергувань</w:t>
            </w:r>
          </w:p>
        </w:tc>
      </w:tr>
      <w:tr w:rsidR="00551E85" w:rsidRPr="00C16E0F" w14:paraId="0EEECF7F" w14:textId="77777777" w:rsidTr="00DE611D">
        <w:tc>
          <w:tcPr>
            <w:tcW w:w="791" w:type="dxa"/>
          </w:tcPr>
          <w:p w14:paraId="7598839D" w14:textId="77777777" w:rsidR="00551E85" w:rsidRPr="00C16E0F" w:rsidRDefault="00551E85" w:rsidP="00DE611D">
            <w:pPr>
              <w:jc w:val="center"/>
              <w:rPr>
                <w:sz w:val="20"/>
                <w:szCs w:val="20"/>
              </w:rPr>
            </w:pPr>
            <w:r w:rsidRPr="00C16E0F">
              <w:rPr>
                <w:sz w:val="20"/>
                <w:szCs w:val="20"/>
              </w:rPr>
              <w:t>11</w:t>
            </w:r>
          </w:p>
        </w:tc>
        <w:tc>
          <w:tcPr>
            <w:tcW w:w="8985" w:type="dxa"/>
          </w:tcPr>
          <w:p w14:paraId="76FE256D" w14:textId="77777777" w:rsidR="00551E85" w:rsidRPr="00C16E0F" w:rsidRDefault="00551E85" w:rsidP="00DE611D">
            <w:pPr>
              <w:jc w:val="both"/>
              <w:rPr>
                <w:sz w:val="20"/>
                <w:szCs w:val="20"/>
              </w:rPr>
            </w:pPr>
            <w:r w:rsidRPr="00C16E0F">
              <w:rPr>
                <w:sz w:val="20"/>
                <w:szCs w:val="20"/>
              </w:rPr>
              <w:t>У разі проникнення на об'єкт сторонніх осіб (особи) вживати заходів щодо їх затримки та передачі співробітникам МВС</w:t>
            </w:r>
          </w:p>
        </w:tc>
      </w:tr>
      <w:tr w:rsidR="00551E85" w:rsidRPr="00C16E0F" w14:paraId="0FF9072B" w14:textId="77777777" w:rsidTr="00DE611D">
        <w:tc>
          <w:tcPr>
            <w:tcW w:w="791" w:type="dxa"/>
          </w:tcPr>
          <w:p w14:paraId="7A9AE937" w14:textId="77777777" w:rsidR="00551E85" w:rsidRPr="00C16E0F" w:rsidRDefault="00551E85" w:rsidP="00DE611D">
            <w:pPr>
              <w:jc w:val="center"/>
              <w:rPr>
                <w:sz w:val="20"/>
                <w:szCs w:val="20"/>
              </w:rPr>
            </w:pPr>
            <w:r w:rsidRPr="00C16E0F">
              <w:rPr>
                <w:sz w:val="20"/>
                <w:szCs w:val="20"/>
              </w:rPr>
              <w:t>12</w:t>
            </w:r>
          </w:p>
        </w:tc>
        <w:tc>
          <w:tcPr>
            <w:tcW w:w="8985" w:type="dxa"/>
          </w:tcPr>
          <w:p w14:paraId="23F1D805" w14:textId="77777777" w:rsidR="00551E85" w:rsidRPr="00C16E0F" w:rsidRDefault="00551E85" w:rsidP="00DE611D">
            <w:pPr>
              <w:jc w:val="both"/>
              <w:rPr>
                <w:sz w:val="20"/>
                <w:szCs w:val="20"/>
              </w:rPr>
            </w:pPr>
            <w:r w:rsidRPr="00C16E0F">
              <w:rPr>
                <w:sz w:val="20"/>
                <w:szCs w:val="20"/>
              </w:rPr>
              <w:t xml:space="preserve">При ускладненні обставин (напад на об'єкт і </w:t>
            </w:r>
            <w:proofErr w:type="spellStart"/>
            <w:r w:rsidRPr="00C16E0F">
              <w:rPr>
                <w:sz w:val="20"/>
                <w:szCs w:val="20"/>
              </w:rPr>
              <w:t>т.д</w:t>
            </w:r>
            <w:proofErr w:type="spellEnd"/>
            <w:r w:rsidRPr="00C16E0F">
              <w:rPr>
                <w:sz w:val="20"/>
                <w:szCs w:val="20"/>
              </w:rPr>
              <w:t>.) направляти на об'єкт оперативну групу, повідомляти органи МВС</w:t>
            </w:r>
          </w:p>
        </w:tc>
      </w:tr>
    </w:tbl>
    <w:p w14:paraId="5F94BDCF" w14:textId="77777777" w:rsidR="00551E85" w:rsidRPr="00C16E0F" w:rsidRDefault="00551E85" w:rsidP="00551E85">
      <w:pPr>
        <w:jc w:val="center"/>
        <w:rPr>
          <w:b/>
          <w:sz w:val="20"/>
          <w:szCs w:val="20"/>
        </w:rPr>
      </w:pPr>
      <w:r w:rsidRPr="00C16E0F">
        <w:rPr>
          <w:b/>
          <w:i/>
          <w:sz w:val="20"/>
          <w:szCs w:val="20"/>
        </w:rPr>
        <w:t xml:space="preserve">    </w:t>
      </w:r>
      <w:r w:rsidRPr="00C16E0F">
        <w:rPr>
          <w:b/>
          <w:sz w:val="20"/>
          <w:szCs w:val="20"/>
        </w:rPr>
        <w:t>Дислокація об’єкту охорони</w:t>
      </w:r>
    </w:p>
    <w:p w14:paraId="68428916" w14:textId="77777777" w:rsidR="00551E85" w:rsidRPr="00C16E0F" w:rsidRDefault="00551E85" w:rsidP="00551E85">
      <w:pPr>
        <w:ind w:left="3540" w:firstLine="708"/>
        <w:rPr>
          <w:b/>
          <w:i/>
          <w:sz w:val="20"/>
          <w:szCs w:val="20"/>
        </w:rPr>
      </w:pPr>
      <w:r w:rsidRPr="00C16E0F">
        <w:rPr>
          <w:b/>
          <w:i/>
          <w:sz w:val="20"/>
          <w:szCs w:val="20"/>
        </w:rPr>
        <w:t>Таблиця 2</w:t>
      </w:r>
    </w:p>
    <w:p w14:paraId="5B91F77E" w14:textId="77777777" w:rsidR="00551E85" w:rsidRPr="00C16E0F" w:rsidRDefault="00551E85" w:rsidP="00551E85">
      <w:pPr>
        <w:ind w:left="-284"/>
        <w:jc w:val="both"/>
        <w:rPr>
          <w:b/>
          <w:sz w:val="20"/>
          <w:szCs w:val="20"/>
        </w:rPr>
      </w:pPr>
      <w:r w:rsidRPr="00C16E0F">
        <w:rPr>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801"/>
        <w:gridCol w:w="3855"/>
        <w:gridCol w:w="1504"/>
        <w:gridCol w:w="1249"/>
      </w:tblGrid>
      <w:tr w:rsidR="00551E85" w:rsidRPr="00C16E0F" w14:paraId="293BE127" w14:textId="77777777" w:rsidTr="00DE611D">
        <w:trPr>
          <w:trHeight w:val="449"/>
        </w:trPr>
        <w:tc>
          <w:tcPr>
            <w:tcW w:w="253" w:type="pct"/>
            <w:vAlign w:val="center"/>
          </w:tcPr>
          <w:p w14:paraId="09D08933" w14:textId="77777777" w:rsidR="00551E85" w:rsidRPr="00C16E0F" w:rsidRDefault="00551E85" w:rsidP="00DE611D">
            <w:pPr>
              <w:jc w:val="center"/>
              <w:rPr>
                <w:sz w:val="20"/>
                <w:szCs w:val="20"/>
              </w:rPr>
            </w:pPr>
            <w:r w:rsidRPr="00C16E0F">
              <w:rPr>
                <w:sz w:val="20"/>
                <w:szCs w:val="20"/>
              </w:rPr>
              <w:t>1</w:t>
            </w:r>
          </w:p>
        </w:tc>
        <w:tc>
          <w:tcPr>
            <w:tcW w:w="1413" w:type="pct"/>
            <w:vAlign w:val="center"/>
          </w:tcPr>
          <w:p w14:paraId="202C16A3" w14:textId="77777777" w:rsidR="00551E85" w:rsidRPr="00C16E0F" w:rsidRDefault="00551E85" w:rsidP="00DE611D">
            <w:pPr>
              <w:rPr>
                <w:sz w:val="20"/>
                <w:szCs w:val="20"/>
              </w:rPr>
            </w:pPr>
            <w:r w:rsidRPr="00C16E0F">
              <w:rPr>
                <w:sz w:val="20"/>
                <w:szCs w:val="20"/>
              </w:rPr>
              <w:t>Комунальне некомерційне підприємство «Обласна інфекційна клінічна лікарня» Запорізької обласної ради</w:t>
            </w:r>
          </w:p>
        </w:tc>
        <w:tc>
          <w:tcPr>
            <w:tcW w:w="1945" w:type="pct"/>
            <w:vAlign w:val="center"/>
          </w:tcPr>
          <w:p w14:paraId="566D2C07" w14:textId="77777777" w:rsidR="00551E85" w:rsidRPr="00C16E0F" w:rsidRDefault="00551E85" w:rsidP="00DE611D">
            <w:pPr>
              <w:jc w:val="both"/>
              <w:rPr>
                <w:sz w:val="20"/>
                <w:szCs w:val="20"/>
              </w:rPr>
            </w:pPr>
            <w:r w:rsidRPr="00C16E0F">
              <w:rPr>
                <w:rFonts w:eastAsia="Calibri"/>
                <w:sz w:val="20"/>
                <w:szCs w:val="20"/>
              </w:rPr>
              <w:t xml:space="preserve"> </w:t>
            </w:r>
            <w:r w:rsidRPr="00C16E0F">
              <w:rPr>
                <w:rFonts w:eastAsia="Calibri"/>
                <w:bCs/>
                <w:sz w:val="20"/>
                <w:szCs w:val="20"/>
              </w:rPr>
              <w:t xml:space="preserve">м. Запоріжжя, </w:t>
            </w:r>
            <w:r w:rsidRPr="00C16E0F">
              <w:rPr>
                <w:bCs/>
                <w:sz w:val="20"/>
                <w:szCs w:val="20"/>
              </w:rPr>
              <w:t>Північне шосе, 2 та 21</w:t>
            </w:r>
            <w:r w:rsidRPr="00C16E0F">
              <w:rPr>
                <w:rFonts w:eastAsia="Calibri"/>
                <w:bCs/>
                <w:sz w:val="20"/>
                <w:szCs w:val="20"/>
              </w:rPr>
              <w:t>.</w:t>
            </w:r>
            <w:r w:rsidRPr="00C16E0F">
              <w:rPr>
                <w:rFonts w:eastAsia="Calibri"/>
                <w:sz w:val="20"/>
                <w:szCs w:val="20"/>
              </w:rPr>
              <w:t xml:space="preserve"> (Прилегла територія з насадженнями та майном, підвальне приміщення, поверхи закладу)</w:t>
            </w:r>
          </w:p>
        </w:tc>
        <w:tc>
          <w:tcPr>
            <w:tcW w:w="759" w:type="pct"/>
            <w:vAlign w:val="center"/>
          </w:tcPr>
          <w:p w14:paraId="353EE6F4" w14:textId="77777777" w:rsidR="00551E85" w:rsidRPr="00C16E0F" w:rsidRDefault="00551E85" w:rsidP="00DE611D">
            <w:pPr>
              <w:jc w:val="center"/>
              <w:rPr>
                <w:sz w:val="20"/>
                <w:szCs w:val="20"/>
              </w:rPr>
            </w:pPr>
            <w:r w:rsidRPr="00C16E0F">
              <w:rPr>
                <w:sz w:val="20"/>
                <w:szCs w:val="20"/>
              </w:rPr>
              <w:t>Цілодобово</w:t>
            </w:r>
          </w:p>
        </w:tc>
        <w:tc>
          <w:tcPr>
            <w:tcW w:w="630" w:type="pct"/>
            <w:vAlign w:val="center"/>
          </w:tcPr>
          <w:p w14:paraId="492EF362" w14:textId="77777777" w:rsidR="00551E85" w:rsidRPr="00C16E0F" w:rsidRDefault="00551E85" w:rsidP="00DE611D">
            <w:pPr>
              <w:jc w:val="center"/>
              <w:rPr>
                <w:sz w:val="20"/>
                <w:szCs w:val="20"/>
              </w:rPr>
            </w:pPr>
            <w:r w:rsidRPr="00C16E0F">
              <w:rPr>
                <w:sz w:val="20"/>
                <w:szCs w:val="20"/>
              </w:rPr>
              <w:t>1</w:t>
            </w:r>
          </w:p>
        </w:tc>
      </w:tr>
      <w:tr w:rsidR="00551E85" w:rsidRPr="00C16E0F" w14:paraId="6555A765" w14:textId="77777777" w:rsidTr="00DE611D">
        <w:trPr>
          <w:trHeight w:val="449"/>
        </w:trPr>
        <w:tc>
          <w:tcPr>
            <w:tcW w:w="253" w:type="pct"/>
            <w:vAlign w:val="center"/>
          </w:tcPr>
          <w:p w14:paraId="793953E1" w14:textId="77777777" w:rsidR="00551E85" w:rsidRPr="00C16E0F" w:rsidRDefault="00551E85" w:rsidP="00DE611D">
            <w:pPr>
              <w:jc w:val="center"/>
              <w:rPr>
                <w:sz w:val="20"/>
                <w:szCs w:val="20"/>
              </w:rPr>
            </w:pPr>
            <w:r w:rsidRPr="00C16E0F">
              <w:rPr>
                <w:sz w:val="20"/>
                <w:szCs w:val="20"/>
              </w:rPr>
              <w:t>2</w:t>
            </w:r>
          </w:p>
        </w:tc>
        <w:tc>
          <w:tcPr>
            <w:tcW w:w="1413" w:type="pct"/>
            <w:vAlign w:val="center"/>
          </w:tcPr>
          <w:p w14:paraId="2753E037" w14:textId="77777777" w:rsidR="00551E85" w:rsidRPr="00C16E0F" w:rsidRDefault="00551E85" w:rsidP="00DE611D">
            <w:pPr>
              <w:rPr>
                <w:sz w:val="20"/>
                <w:szCs w:val="20"/>
              </w:rPr>
            </w:pPr>
            <w:r w:rsidRPr="00C16E0F">
              <w:rPr>
                <w:sz w:val="20"/>
                <w:szCs w:val="20"/>
              </w:rPr>
              <w:t>Комунальне некомерційне підприємство «Обласна інфекційна клінічна лікарня» Запорізької обласної ради</w:t>
            </w:r>
          </w:p>
        </w:tc>
        <w:tc>
          <w:tcPr>
            <w:tcW w:w="1945" w:type="pct"/>
            <w:vAlign w:val="center"/>
          </w:tcPr>
          <w:p w14:paraId="57CD7306" w14:textId="77777777" w:rsidR="00551E85" w:rsidRPr="00C16E0F" w:rsidRDefault="00551E85" w:rsidP="00DE611D">
            <w:pPr>
              <w:jc w:val="both"/>
              <w:rPr>
                <w:rFonts w:eastAsia="Calibri"/>
                <w:bCs/>
                <w:sz w:val="20"/>
                <w:szCs w:val="20"/>
              </w:rPr>
            </w:pPr>
            <w:r w:rsidRPr="00C16E0F">
              <w:rPr>
                <w:rFonts w:eastAsia="Calibri"/>
                <w:sz w:val="20"/>
                <w:szCs w:val="20"/>
              </w:rPr>
              <w:t xml:space="preserve"> </w:t>
            </w:r>
            <w:r w:rsidRPr="00C16E0F">
              <w:rPr>
                <w:rFonts w:eastAsia="Calibri"/>
                <w:bCs/>
                <w:sz w:val="20"/>
                <w:szCs w:val="20"/>
              </w:rPr>
              <w:t>м. Запоріжжя, вул. Сталеварів, буд. 28</w:t>
            </w:r>
          </w:p>
          <w:p w14:paraId="7FC28D3C" w14:textId="77777777" w:rsidR="00551E85" w:rsidRPr="00C16E0F" w:rsidRDefault="00551E85" w:rsidP="00DE611D">
            <w:pPr>
              <w:jc w:val="both"/>
              <w:rPr>
                <w:sz w:val="20"/>
                <w:szCs w:val="20"/>
              </w:rPr>
            </w:pPr>
            <w:r w:rsidRPr="00C16E0F">
              <w:rPr>
                <w:rFonts w:eastAsia="Calibri"/>
                <w:bCs/>
                <w:sz w:val="20"/>
                <w:szCs w:val="20"/>
              </w:rPr>
              <w:t xml:space="preserve"> </w:t>
            </w:r>
            <w:r w:rsidRPr="00C16E0F">
              <w:rPr>
                <w:rFonts w:eastAsia="Calibri"/>
                <w:sz w:val="20"/>
                <w:szCs w:val="20"/>
              </w:rPr>
              <w:t>(Прилегла територія з насадженнями та майном, підвальне приміщення, поверхи закладу)</w:t>
            </w:r>
          </w:p>
        </w:tc>
        <w:tc>
          <w:tcPr>
            <w:tcW w:w="759" w:type="pct"/>
            <w:vAlign w:val="center"/>
          </w:tcPr>
          <w:p w14:paraId="65B131C1" w14:textId="77777777" w:rsidR="00551E85" w:rsidRPr="00C16E0F" w:rsidRDefault="00551E85" w:rsidP="00DE611D">
            <w:pPr>
              <w:jc w:val="center"/>
              <w:rPr>
                <w:sz w:val="20"/>
                <w:szCs w:val="20"/>
              </w:rPr>
            </w:pPr>
            <w:r w:rsidRPr="00C16E0F">
              <w:rPr>
                <w:sz w:val="20"/>
                <w:szCs w:val="20"/>
              </w:rPr>
              <w:t>Цілодобово</w:t>
            </w:r>
          </w:p>
        </w:tc>
        <w:tc>
          <w:tcPr>
            <w:tcW w:w="630" w:type="pct"/>
            <w:vAlign w:val="center"/>
          </w:tcPr>
          <w:p w14:paraId="59CE95CC" w14:textId="77777777" w:rsidR="00551E85" w:rsidRPr="00C16E0F" w:rsidRDefault="00551E85" w:rsidP="00DE611D">
            <w:pPr>
              <w:jc w:val="center"/>
              <w:rPr>
                <w:sz w:val="20"/>
                <w:szCs w:val="20"/>
              </w:rPr>
            </w:pPr>
            <w:r w:rsidRPr="00C16E0F">
              <w:rPr>
                <w:sz w:val="20"/>
                <w:szCs w:val="20"/>
              </w:rPr>
              <w:t>1</w:t>
            </w:r>
          </w:p>
        </w:tc>
      </w:tr>
    </w:tbl>
    <w:p w14:paraId="2203CA4D" w14:textId="77777777" w:rsidR="00551E85" w:rsidRPr="00C16E0F" w:rsidRDefault="00551E85" w:rsidP="00551E85">
      <w:pPr>
        <w:ind w:left="-284"/>
        <w:jc w:val="both"/>
        <w:rPr>
          <w:b/>
          <w:sz w:val="20"/>
          <w:szCs w:val="20"/>
        </w:rPr>
      </w:pPr>
    </w:p>
    <w:p w14:paraId="0674A213" w14:textId="77777777" w:rsidR="00551E85" w:rsidRPr="00C16E0F" w:rsidRDefault="00551E85" w:rsidP="00551E85">
      <w:pPr>
        <w:ind w:left="-284"/>
        <w:jc w:val="both"/>
        <w:rPr>
          <w:b/>
          <w:sz w:val="20"/>
          <w:szCs w:val="20"/>
        </w:rPr>
      </w:pPr>
    </w:p>
    <w:p w14:paraId="437A6BEC" w14:textId="77777777" w:rsidR="00551E85" w:rsidRPr="00C16E0F" w:rsidRDefault="00551E85" w:rsidP="00551E85">
      <w:pPr>
        <w:pStyle w:val="a7"/>
        <w:numPr>
          <w:ilvl w:val="0"/>
          <w:numId w:val="9"/>
        </w:numPr>
        <w:spacing w:after="200" w:line="276" w:lineRule="auto"/>
        <w:ind w:left="284" w:hanging="284"/>
        <w:jc w:val="both"/>
        <w:rPr>
          <w:sz w:val="20"/>
          <w:lang w:val="ru-RU"/>
        </w:rPr>
      </w:pPr>
      <w:r w:rsidRPr="00C16E0F">
        <w:rPr>
          <w:sz w:val="20"/>
          <w:shd w:val="clear" w:color="auto" w:fill="FFFFFF"/>
          <w:lang w:val="uk-UA"/>
        </w:rPr>
        <w:t xml:space="preserve">Учасник повинен надати </w:t>
      </w:r>
      <w:proofErr w:type="spellStart"/>
      <w:r w:rsidRPr="00C16E0F">
        <w:rPr>
          <w:sz w:val="20"/>
          <w:shd w:val="clear" w:color="auto" w:fill="FFFFFF"/>
          <w:lang w:val="ru-RU"/>
        </w:rPr>
        <w:t>копію</w:t>
      </w:r>
      <w:proofErr w:type="spellEnd"/>
      <w:r w:rsidRPr="00C16E0F">
        <w:rPr>
          <w:sz w:val="20"/>
          <w:shd w:val="clear" w:color="auto" w:fill="FFFFFF"/>
          <w:lang w:val="ru-RU"/>
        </w:rPr>
        <w:t xml:space="preserve"> </w:t>
      </w:r>
      <w:proofErr w:type="spellStart"/>
      <w:r w:rsidRPr="00C16E0F">
        <w:rPr>
          <w:sz w:val="20"/>
          <w:shd w:val="clear" w:color="auto" w:fill="FFFFFF"/>
          <w:lang w:val="ru-RU"/>
        </w:rPr>
        <w:t>ліцензії</w:t>
      </w:r>
      <w:proofErr w:type="spellEnd"/>
      <w:r w:rsidRPr="00C16E0F">
        <w:rPr>
          <w:sz w:val="20"/>
          <w:shd w:val="clear" w:color="auto" w:fill="FFFFFF"/>
          <w:lang w:val="ru-RU"/>
        </w:rPr>
        <w:t xml:space="preserve"> </w:t>
      </w:r>
      <w:proofErr w:type="spellStart"/>
      <w:r w:rsidRPr="00C16E0F">
        <w:rPr>
          <w:sz w:val="20"/>
          <w:shd w:val="clear" w:color="auto" w:fill="FFFFFF"/>
          <w:lang w:val="ru-RU"/>
        </w:rPr>
        <w:t>або</w:t>
      </w:r>
      <w:proofErr w:type="spellEnd"/>
      <w:r w:rsidRPr="00C16E0F">
        <w:rPr>
          <w:sz w:val="20"/>
          <w:shd w:val="clear" w:color="auto" w:fill="FFFFFF"/>
          <w:lang w:val="ru-RU"/>
        </w:rPr>
        <w:t xml:space="preserve"> документа </w:t>
      </w:r>
      <w:proofErr w:type="spellStart"/>
      <w:r w:rsidRPr="00C16E0F">
        <w:rPr>
          <w:sz w:val="20"/>
          <w:shd w:val="clear" w:color="auto" w:fill="FFFFFF"/>
          <w:lang w:val="ru-RU"/>
        </w:rPr>
        <w:t>дозвільного</w:t>
      </w:r>
      <w:proofErr w:type="spellEnd"/>
      <w:r w:rsidRPr="00C16E0F">
        <w:rPr>
          <w:sz w:val="20"/>
          <w:shd w:val="clear" w:color="auto" w:fill="FFFFFF"/>
          <w:lang w:val="ru-RU"/>
        </w:rPr>
        <w:t xml:space="preserve"> характеру (у </w:t>
      </w:r>
      <w:proofErr w:type="spellStart"/>
      <w:r w:rsidRPr="00C16E0F">
        <w:rPr>
          <w:sz w:val="20"/>
          <w:shd w:val="clear" w:color="auto" w:fill="FFFFFF"/>
          <w:lang w:val="ru-RU"/>
        </w:rPr>
        <w:t>разі</w:t>
      </w:r>
      <w:proofErr w:type="spellEnd"/>
      <w:r w:rsidRPr="00C16E0F">
        <w:rPr>
          <w:sz w:val="20"/>
          <w:shd w:val="clear" w:color="auto" w:fill="FFFFFF"/>
          <w:lang w:val="ru-RU"/>
        </w:rPr>
        <w:t xml:space="preserve"> </w:t>
      </w:r>
      <w:proofErr w:type="spellStart"/>
      <w:r w:rsidRPr="00C16E0F">
        <w:rPr>
          <w:sz w:val="20"/>
          <w:shd w:val="clear" w:color="auto" w:fill="FFFFFF"/>
          <w:lang w:val="ru-RU"/>
        </w:rPr>
        <w:t>їх</w:t>
      </w:r>
      <w:proofErr w:type="spellEnd"/>
      <w:r w:rsidRPr="00C16E0F">
        <w:rPr>
          <w:sz w:val="20"/>
          <w:shd w:val="clear" w:color="auto" w:fill="FFFFFF"/>
          <w:lang w:val="ru-RU"/>
        </w:rPr>
        <w:t xml:space="preserve"> </w:t>
      </w:r>
      <w:proofErr w:type="spellStart"/>
      <w:r w:rsidRPr="00C16E0F">
        <w:rPr>
          <w:sz w:val="20"/>
          <w:shd w:val="clear" w:color="auto" w:fill="FFFFFF"/>
          <w:lang w:val="ru-RU"/>
        </w:rPr>
        <w:t>наявності</w:t>
      </w:r>
      <w:proofErr w:type="spellEnd"/>
      <w:r w:rsidRPr="00C16E0F">
        <w:rPr>
          <w:sz w:val="20"/>
          <w:shd w:val="clear" w:color="auto" w:fill="FFFFFF"/>
          <w:lang w:val="ru-RU"/>
        </w:rPr>
        <w:t xml:space="preserve">) на </w:t>
      </w:r>
      <w:proofErr w:type="spellStart"/>
      <w:r w:rsidRPr="00C16E0F">
        <w:rPr>
          <w:sz w:val="20"/>
          <w:shd w:val="clear" w:color="auto" w:fill="FFFFFF"/>
          <w:lang w:val="ru-RU"/>
        </w:rPr>
        <w:t>провадження</w:t>
      </w:r>
      <w:proofErr w:type="spellEnd"/>
      <w:r w:rsidRPr="00C16E0F">
        <w:rPr>
          <w:sz w:val="20"/>
          <w:shd w:val="clear" w:color="auto" w:fill="FFFFFF"/>
          <w:lang w:val="ru-RU"/>
        </w:rPr>
        <w:t xml:space="preserve"> </w:t>
      </w:r>
      <w:proofErr w:type="spellStart"/>
      <w:r w:rsidRPr="00C16E0F">
        <w:rPr>
          <w:sz w:val="20"/>
          <w:shd w:val="clear" w:color="auto" w:fill="FFFFFF"/>
          <w:lang w:val="ru-RU"/>
        </w:rPr>
        <w:t>певного</w:t>
      </w:r>
      <w:proofErr w:type="spellEnd"/>
      <w:r w:rsidRPr="00C16E0F">
        <w:rPr>
          <w:sz w:val="20"/>
          <w:shd w:val="clear" w:color="auto" w:fill="FFFFFF"/>
          <w:lang w:val="ru-RU"/>
        </w:rPr>
        <w:t xml:space="preserve"> виду </w:t>
      </w:r>
      <w:proofErr w:type="spellStart"/>
      <w:r w:rsidRPr="00C16E0F">
        <w:rPr>
          <w:sz w:val="20"/>
          <w:shd w:val="clear" w:color="auto" w:fill="FFFFFF"/>
          <w:lang w:val="ru-RU"/>
        </w:rPr>
        <w:t>господарської</w:t>
      </w:r>
      <w:proofErr w:type="spellEnd"/>
      <w:r w:rsidRPr="00C16E0F">
        <w:rPr>
          <w:sz w:val="20"/>
          <w:shd w:val="clear" w:color="auto" w:fill="FFFFFF"/>
          <w:lang w:val="ru-RU"/>
        </w:rPr>
        <w:t xml:space="preserve"> </w:t>
      </w:r>
      <w:proofErr w:type="spellStart"/>
      <w:r w:rsidRPr="00C16E0F">
        <w:rPr>
          <w:sz w:val="20"/>
          <w:shd w:val="clear" w:color="auto" w:fill="FFFFFF"/>
          <w:lang w:val="ru-RU"/>
        </w:rPr>
        <w:t>діяльності</w:t>
      </w:r>
      <w:proofErr w:type="spellEnd"/>
      <w:r w:rsidRPr="00C16E0F">
        <w:rPr>
          <w:sz w:val="20"/>
          <w:shd w:val="clear" w:color="auto" w:fill="FFFFFF"/>
          <w:lang w:val="ru-RU"/>
        </w:rPr>
        <w:t xml:space="preserve">, </w:t>
      </w:r>
      <w:proofErr w:type="spellStart"/>
      <w:r w:rsidRPr="00C16E0F">
        <w:rPr>
          <w:sz w:val="20"/>
          <w:shd w:val="clear" w:color="auto" w:fill="FFFFFF"/>
          <w:lang w:val="ru-RU"/>
        </w:rPr>
        <w:t>якщо</w:t>
      </w:r>
      <w:proofErr w:type="spellEnd"/>
      <w:r w:rsidRPr="00C16E0F">
        <w:rPr>
          <w:sz w:val="20"/>
          <w:shd w:val="clear" w:color="auto" w:fill="FFFFFF"/>
          <w:lang w:val="ru-RU"/>
        </w:rPr>
        <w:t xml:space="preserve"> </w:t>
      </w:r>
      <w:proofErr w:type="spellStart"/>
      <w:r w:rsidRPr="00C16E0F">
        <w:rPr>
          <w:sz w:val="20"/>
          <w:shd w:val="clear" w:color="auto" w:fill="FFFFFF"/>
          <w:lang w:val="ru-RU"/>
        </w:rPr>
        <w:t>отримання</w:t>
      </w:r>
      <w:proofErr w:type="spellEnd"/>
      <w:r w:rsidRPr="00C16E0F">
        <w:rPr>
          <w:sz w:val="20"/>
          <w:shd w:val="clear" w:color="auto" w:fill="FFFFFF"/>
          <w:lang w:val="ru-RU"/>
        </w:rPr>
        <w:t xml:space="preserve"> </w:t>
      </w:r>
      <w:proofErr w:type="spellStart"/>
      <w:r w:rsidRPr="00C16E0F">
        <w:rPr>
          <w:sz w:val="20"/>
          <w:shd w:val="clear" w:color="auto" w:fill="FFFFFF"/>
          <w:lang w:val="ru-RU"/>
        </w:rPr>
        <w:t>дозволу</w:t>
      </w:r>
      <w:proofErr w:type="spellEnd"/>
      <w:r w:rsidRPr="00C16E0F">
        <w:rPr>
          <w:sz w:val="20"/>
          <w:shd w:val="clear" w:color="auto" w:fill="FFFFFF"/>
          <w:lang w:val="ru-RU"/>
        </w:rPr>
        <w:t xml:space="preserve"> </w:t>
      </w:r>
      <w:proofErr w:type="spellStart"/>
      <w:r w:rsidRPr="00C16E0F">
        <w:rPr>
          <w:sz w:val="20"/>
          <w:shd w:val="clear" w:color="auto" w:fill="FFFFFF"/>
          <w:lang w:val="ru-RU"/>
        </w:rPr>
        <w:t>або</w:t>
      </w:r>
      <w:proofErr w:type="spellEnd"/>
      <w:r w:rsidRPr="00C16E0F">
        <w:rPr>
          <w:sz w:val="20"/>
          <w:shd w:val="clear" w:color="auto" w:fill="FFFFFF"/>
          <w:lang w:val="ru-RU"/>
        </w:rPr>
        <w:t xml:space="preserve"> </w:t>
      </w:r>
      <w:proofErr w:type="spellStart"/>
      <w:r w:rsidRPr="00C16E0F">
        <w:rPr>
          <w:sz w:val="20"/>
          <w:shd w:val="clear" w:color="auto" w:fill="FFFFFF"/>
          <w:lang w:val="ru-RU"/>
        </w:rPr>
        <w:t>ліцензії</w:t>
      </w:r>
      <w:proofErr w:type="spellEnd"/>
      <w:r w:rsidRPr="00C16E0F">
        <w:rPr>
          <w:sz w:val="20"/>
          <w:shd w:val="clear" w:color="auto" w:fill="FFFFFF"/>
          <w:lang w:val="ru-RU"/>
        </w:rPr>
        <w:t xml:space="preserve"> на </w:t>
      </w:r>
      <w:proofErr w:type="spellStart"/>
      <w:r w:rsidRPr="00C16E0F">
        <w:rPr>
          <w:sz w:val="20"/>
          <w:shd w:val="clear" w:color="auto" w:fill="FFFFFF"/>
          <w:lang w:val="ru-RU"/>
        </w:rPr>
        <w:t>провадження</w:t>
      </w:r>
      <w:proofErr w:type="spellEnd"/>
      <w:r w:rsidRPr="00C16E0F">
        <w:rPr>
          <w:sz w:val="20"/>
          <w:shd w:val="clear" w:color="auto" w:fill="FFFFFF"/>
          <w:lang w:val="ru-RU"/>
        </w:rPr>
        <w:t xml:space="preserve"> такого виду </w:t>
      </w:r>
      <w:proofErr w:type="spellStart"/>
      <w:r w:rsidRPr="00C16E0F">
        <w:rPr>
          <w:sz w:val="20"/>
          <w:shd w:val="clear" w:color="auto" w:fill="FFFFFF"/>
          <w:lang w:val="ru-RU"/>
        </w:rPr>
        <w:t>діяльності</w:t>
      </w:r>
      <w:proofErr w:type="spellEnd"/>
      <w:r w:rsidRPr="00C16E0F">
        <w:rPr>
          <w:sz w:val="20"/>
          <w:shd w:val="clear" w:color="auto" w:fill="FFFFFF"/>
          <w:lang w:val="ru-RU"/>
        </w:rPr>
        <w:t xml:space="preserve"> </w:t>
      </w:r>
      <w:proofErr w:type="spellStart"/>
      <w:r w:rsidRPr="00C16E0F">
        <w:rPr>
          <w:sz w:val="20"/>
          <w:shd w:val="clear" w:color="auto" w:fill="FFFFFF"/>
          <w:lang w:val="ru-RU"/>
        </w:rPr>
        <w:t>передбачено</w:t>
      </w:r>
      <w:proofErr w:type="spellEnd"/>
      <w:r w:rsidRPr="00C16E0F">
        <w:rPr>
          <w:sz w:val="20"/>
          <w:shd w:val="clear" w:color="auto" w:fill="FFFFFF"/>
          <w:lang w:val="ru-RU"/>
        </w:rPr>
        <w:t xml:space="preserve"> законом</w:t>
      </w:r>
      <w:r w:rsidRPr="00C16E0F">
        <w:rPr>
          <w:sz w:val="20"/>
          <w:shd w:val="clear" w:color="auto" w:fill="FFFFFF"/>
          <w:lang w:val="uk-UA"/>
        </w:rPr>
        <w:t>.</w:t>
      </w:r>
      <w:r w:rsidRPr="00C16E0F">
        <w:rPr>
          <w:sz w:val="20"/>
          <w:shd w:val="clear" w:color="auto" w:fill="FFFFFF"/>
        </w:rPr>
        <w:t> </w:t>
      </w:r>
    </w:p>
    <w:p w14:paraId="4A8B1F57" w14:textId="77777777" w:rsidR="00551E85" w:rsidRPr="00C16E0F" w:rsidRDefault="00551E85" w:rsidP="00551E85">
      <w:pPr>
        <w:pStyle w:val="a7"/>
        <w:numPr>
          <w:ilvl w:val="0"/>
          <w:numId w:val="9"/>
        </w:numPr>
        <w:spacing w:after="200" w:line="276" w:lineRule="auto"/>
        <w:ind w:left="284" w:hanging="284"/>
        <w:jc w:val="both"/>
        <w:rPr>
          <w:sz w:val="20"/>
          <w:lang w:val="ru-RU"/>
        </w:rPr>
      </w:pPr>
      <w:proofErr w:type="spellStart"/>
      <w:r w:rsidRPr="00C16E0F">
        <w:rPr>
          <w:sz w:val="20"/>
          <w:lang w:val="ru-RU" w:eastAsia="ar-SA"/>
        </w:rPr>
        <w:t>Учасник</w:t>
      </w:r>
      <w:proofErr w:type="spellEnd"/>
      <w:r w:rsidRPr="00C16E0F">
        <w:rPr>
          <w:sz w:val="20"/>
          <w:lang w:val="ru-RU" w:eastAsia="ar-SA"/>
        </w:rPr>
        <w:t xml:space="preserve"> повинен </w:t>
      </w:r>
      <w:proofErr w:type="spellStart"/>
      <w:r w:rsidRPr="00C16E0F">
        <w:rPr>
          <w:sz w:val="20"/>
          <w:lang w:val="ru-RU" w:eastAsia="ar-SA"/>
        </w:rPr>
        <w:t>надати</w:t>
      </w:r>
      <w:proofErr w:type="spellEnd"/>
      <w:r w:rsidRPr="00C16E0F">
        <w:rPr>
          <w:sz w:val="20"/>
          <w:lang w:val="ru-RU" w:eastAsia="ar-SA"/>
        </w:rPr>
        <w:t xml:space="preserve"> </w:t>
      </w:r>
      <w:proofErr w:type="spellStart"/>
      <w:r w:rsidRPr="00C16E0F">
        <w:rPr>
          <w:sz w:val="20"/>
          <w:lang w:val="ru-RU" w:eastAsia="ar-SA"/>
        </w:rPr>
        <w:t>послуги</w:t>
      </w:r>
      <w:proofErr w:type="spellEnd"/>
      <w:r w:rsidRPr="00C16E0F">
        <w:rPr>
          <w:sz w:val="20"/>
          <w:lang w:val="ru-RU" w:eastAsia="ar-SA"/>
        </w:rPr>
        <w:t xml:space="preserve">, </w:t>
      </w:r>
      <w:proofErr w:type="spellStart"/>
      <w:r w:rsidRPr="00C16E0F">
        <w:rPr>
          <w:sz w:val="20"/>
          <w:lang w:val="ru-RU" w:eastAsia="ar-SA"/>
        </w:rPr>
        <w:t>якість</w:t>
      </w:r>
      <w:proofErr w:type="spellEnd"/>
      <w:r w:rsidRPr="00C16E0F">
        <w:rPr>
          <w:sz w:val="20"/>
          <w:lang w:val="ru-RU" w:eastAsia="ar-SA"/>
        </w:rPr>
        <w:t xml:space="preserve"> </w:t>
      </w:r>
      <w:proofErr w:type="spellStart"/>
      <w:r w:rsidRPr="00C16E0F">
        <w:rPr>
          <w:sz w:val="20"/>
          <w:lang w:val="ru-RU" w:eastAsia="ar-SA"/>
        </w:rPr>
        <w:t>яких</w:t>
      </w:r>
      <w:proofErr w:type="spellEnd"/>
      <w:r w:rsidRPr="00C16E0F">
        <w:rPr>
          <w:sz w:val="20"/>
          <w:lang w:val="ru-RU" w:eastAsia="ar-SA"/>
        </w:rPr>
        <w:t xml:space="preserve"> </w:t>
      </w:r>
      <w:proofErr w:type="spellStart"/>
      <w:r w:rsidRPr="00C16E0F">
        <w:rPr>
          <w:sz w:val="20"/>
          <w:lang w:val="ru-RU" w:eastAsia="ar-SA"/>
        </w:rPr>
        <w:t>відповідає</w:t>
      </w:r>
      <w:proofErr w:type="spellEnd"/>
      <w:r w:rsidRPr="00C16E0F">
        <w:rPr>
          <w:sz w:val="20"/>
          <w:lang w:val="ru-RU" w:eastAsia="ar-SA"/>
        </w:rPr>
        <w:t xml:space="preserve"> </w:t>
      </w:r>
      <w:proofErr w:type="spellStart"/>
      <w:r w:rsidRPr="00C16E0F">
        <w:rPr>
          <w:sz w:val="20"/>
          <w:lang w:val="ru-RU" w:eastAsia="ar-SA"/>
        </w:rPr>
        <w:t>умовам</w:t>
      </w:r>
      <w:proofErr w:type="spellEnd"/>
      <w:r w:rsidRPr="00C16E0F">
        <w:rPr>
          <w:sz w:val="20"/>
          <w:lang w:val="ru-RU" w:eastAsia="ar-SA"/>
        </w:rPr>
        <w:t xml:space="preserve"> чинного </w:t>
      </w:r>
      <w:proofErr w:type="spellStart"/>
      <w:r w:rsidRPr="00C16E0F">
        <w:rPr>
          <w:sz w:val="20"/>
          <w:lang w:val="ru-RU" w:eastAsia="ar-SA"/>
        </w:rPr>
        <w:t>законодавства</w:t>
      </w:r>
      <w:proofErr w:type="spellEnd"/>
      <w:r w:rsidRPr="00C16E0F">
        <w:rPr>
          <w:sz w:val="20"/>
          <w:lang w:val="ru-RU" w:eastAsia="ar-SA"/>
        </w:rPr>
        <w:t>, нормативно-</w:t>
      </w:r>
      <w:proofErr w:type="spellStart"/>
      <w:r w:rsidRPr="00C16E0F">
        <w:rPr>
          <w:sz w:val="20"/>
          <w:lang w:val="ru-RU" w:eastAsia="ar-SA"/>
        </w:rPr>
        <w:t>технічним</w:t>
      </w:r>
      <w:proofErr w:type="spellEnd"/>
      <w:r w:rsidRPr="00C16E0F">
        <w:rPr>
          <w:sz w:val="20"/>
          <w:lang w:val="ru-RU" w:eastAsia="ar-SA"/>
        </w:rPr>
        <w:t xml:space="preserve"> актам з </w:t>
      </w:r>
      <w:proofErr w:type="spellStart"/>
      <w:r w:rsidRPr="00C16E0F">
        <w:rPr>
          <w:sz w:val="20"/>
          <w:lang w:val="ru-RU" w:eastAsia="ar-SA"/>
        </w:rPr>
        <w:t>дотриманням</w:t>
      </w:r>
      <w:proofErr w:type="spellEnd"/>
      <w:r w:rsidRPr="00C16E0F">
        <w:rPr>
          <w:sz w:val="20"/>
          <w:lang w:val="ru-RU" w:eastAsia="ar-SA"/>
        </w:rPr>
        <w:t xml:space="preserve"> </w:t>
      </w:r>
      <w:proofErr w:type="spellStart"/>
      <w:r w:rsidRPr="00C16E0F">
        <w:rPr>
          <w:sz w:val="20"/>
          <w:lang w:val="ru-RU" w:eastAsia="ar-SA"/>
        </w:rPr>
        <w:t>вимог</w:t>
      </w:r>
      <w:proofErr w:type="spellEnd"/>
      <w:r w:rsidRPr="00C16E0F">
        <w:rPr>
          <w:color w:val="000000"/>
          <w:sz w:val="20"/>
          <w:lang w:val="ru-RU" w:eastAsia="ar-SA"/>
        </w:rPr>
        <w:t xml:space="preserve"> </w:t>
      </w:r>
      <w:proofErr w:type="spellStart"/>
      <w:r w:rsidRPr="00C16E0F">
        <w:rPr>
          <w:color w:val="000000"/>
          <w:sz w:val="20"/>
          <w:lang w:val="ru-RU" w:eastAsia="ar-SA"/>
        </w:rPr>
        <w:t>санітарних</w:t>
      </w:r>
      <w:proofErr w:type="spellEnd"/>
      <w:r w:rsidRPr="00C16E0F">
        <w:rPr>
          <w:color w:val="000000"/>
          <w:sz w:val="20"/>
          <w:lang w:val="ru-RU" w:eastAsia="ar-SA"/>
        </w:rPr>
        <w:t xml:space="preserve"> норм та </w:t>
      </w:r>
      <w:proofErr w:type="spellStart"/>
      <w:r w:rsidRPr="00C16E0F">
        <w:rPr>
          <w:color w:val="000000"/>
          <w:sz w:val="20"/>
          <w:lang w:val="ru-RU" w:eastAsia="ar-SA"/>
        </w:rPr>
        <w:t>охорони</w:t>
      </w:r>
      <w:proofErr w:type="spellEnd"/>
      <w:r w:rsidRPr="00C16E0F">
        <w:rPr>
          <w:color w:val="000000"/>
          <w:sz w:val="20"/>
          <w:lang w:val="ru-RU" w:eastAsia="ar-SA"/>
        </w:rPr>
        <w:t xml:space="preserve"> </w:t>
      </w:r>
      <w:proofErr w:type="spellStart"/>
      <w:r w:rsidRPr="00C16E0F">
        <w:rPr>
          <w:color w:val="000000"/>
          <w:sz w:val="20"/>
          <w:lang w:val="ru-RU" w:eastAsia="ar-SA"/>
        </w:rPr>
        <w:t>навколишнього</w:t>
      </w:r>
      <w:proofErr w:type="spellEnd"/>
      <w:r w:rsidRPr="00C16E0F">
        <w:rPr>
          <w:color w:val="000000"/>
          <w:sz w:val="20"/>
          <w:lang w:val="ru-RU" w:eastAsia="ar-SA"/>
        </w:rPr>
        <w:t xml:space="preserve"> </w:t>
      </w:r>
      <w:r w:rsidRPr="00C16E0F">
        <w:rPr>
          <w:sz w:val="20"/>
          <w:lang w:val="uk-UA" w:eastAsia="en-US"/>
        </w:rPr>
        <w:t>довкілля</w:t>
      </w:r>
      <w:r w:rsidRPr="00C16E0F">
        <w:rPr>
          <w:color w:val="000000"/>
          <w:sz w:val="20"/>
          <w:lang w:val="uk-UA" w:eastAsia="ar-SA"/>
        </w:rPr>
        <w:t xml:space="preserve"> </w:t>
      </w:r>
      <w:r w:rsidRPr="00C16E0F">
        <w:rPr>
          <w:sz w:val="20"/>
          <w:lang w:val="uk-UA" w:eastAsia="en-US"/>
        </w:rPr>
        <w:t>та передбачає застосування необхідних заходів із захисту довкілля.</w:t>
      </w:r>
    </w:p>
    <w:p w14:paraId="563E27F1" w14:textId="77777777" w:rsidR="00551E85" w:rsidRPr="00C16E0F" w:rsidRDefault="00551E85" w:rsidP="00551E85">
      <w:pPr>
        <w:jc w:val="center"/>
        <w:rPr>
          <w:b/>
          <w:bCs/>
          <w:sz w:val="20"/>
          <w:szCs w:val="20"/>
        </w:rPr>
      </w:pP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551E85" w:rsidRPr="00C16E0F" w14:paraId="465A6326" w14:textId="77777777" w:rsidTr="00DE611D">
        <w:trPr>
          <w:jc w:val="center"/>
        </w:trPr>
        <w:tc>
          <w:tcPr>
            <w:tcW w:w="3342" w:type="dxa"/>
          </w:tcPr>
          <w:p w14:paraId="298F3280" w14:textId="77777777" w:rsidR="00551E85" w:rsidRPr="00C16E0F" w:rsidRDefault="00551E85" w:rsidP="00DE611D">
            <w:pPr>
              <w:jc w:val="center"/>
              <w:rPr>
                <w:color w:val="000000"/>
                <w:sz w:val="20"/>
                <w:szCs w:val="20"/>
              </w:rPr>
            </w:pPr>
            <w:r w:rsidRPr="00C16E0F">
              <w:rPr>
                <w:sz w:val="20"/>
                <w:szCs w:val="20"/>
              </w:rPr>
              <w:t xml:space="preserve"> </w:t>
            </w:r>
            <w:r w:rsidRPr="00C16E0F">
              <w:rPr>
                <w:color w:val="000000"/>
                <w:sz w:val="20"/>
                <w:szCs w:val="20"/>
              </w:rPr>
              <w:t>______________________</w:t>
            </w:r>
          </w:p>
        </w:tc>
        <w:tc>
          <w:tcPr>
            <w:tcW w:w="3341" w:type="dxa"/>
          </w:tcPr>
          <w:p w14:paraId="75912C31" w14:textId="77777777" w:rsidR="00551E85" w:rsidRPr="00C16E0F" w:rsidRDefault="00551E85" w:rsidP="00DE611D">
            <w:pPr>
              <w:jc w:val="center"/>
              <w:rPr>
                <w:color w:val="000000"/>
                <w:sz w:val="20"/>
                <w:szCs w:val="20"/>
              </w:rPr>
            </w:pPr>
            <w:r w:rsidRPr="00C16E0F">
              <w:rPr>
                <w:color w:val="000000"/>
                <w:sz w:val="20"/>
                <w:szCs w:val="20"/>
              </w:rPr>
              <w:t>________________________</w:t>
            </w:r>
          </w:p>
        </w:tc>
        <w:tc>
          <w:tcPr>
            <w:tcW w:w="3341" w:type="dxa"/>
          </w:tcPr>
          <w:p w14:paraId="5D594FE1" w14:textId="77777777" w:rsidR="00551E85" w:rsidRPr="00C16E0F" w:rsidRDefault="00551E85" w:rsidP="00DE611D">
            <w:pPr>
              <w:jc w:val="center"/>
              <w:rPr>
                <w:color w:val="000000"/>
                <w:sz w:val="20"/>
                <w:szCs w:val="20"/>
              </w:rPr>
            </w:pPr>
            <w:r w:rsidRPr="00C16E0F">
              <w:rPr>
                <w:color w:val="000000"/>
                <w:sz w:val="20"/>
                <w:szCs w:val="20"/>
              </w:rPr>
              <w:t>________________________</w:t>
            </w:r>
          </w:p>
        </w:tc>
      </w:tr>
      <w:tr w:rsidR="00551E85" w:rsidRPr="00C16E0F" w14:paraId="2E751614" w14:textId="77777777" w:rsidTr="00DE611D">
        <w:trPr>
          <w:jc w:val="center"/>
        </w:trPr>
        <w:tc>
          <w:tcPr>
            <w:tcW w:w="3342" w:type="dxa"/>
          </w:tcPr>
          <w:p w14:paraId="149A7EAD" w14:textId="77777777" w:rsidR="00551E85" w:rsidRPr="00C16E0F" w:rsidRDefault="00551E85" w:rsidP="00DE611D">
            <w:pPr>
              <w:jc w:val="center"/>
              <w:rPr>
                <w:color w:val="000000"/>
                <w:sz w:val="20"/>
                <w:szCs w:val="20"/>
              </w:rPr>
            </w:pPr>
            <w:r w:rsidRPr="00C16E0F">
              <w:rPr>
                <w:i/>
                <w:color w:val="000000"/>
                <w:sz w:val="20"/>
                <w:szCs w:val="20"/>
              </w:rPr>
              <w:t>посада уповноваженої особи Учасника</w:t>
            </w:r>
          </w:p>
        </w:tc>
        <w:tc>
          <w:tcPr>
            <w:tcW w:w="3341" w:type="dxa"/>
          </w:tcPr>
          <w:p w14:paraId="05FA6C79" w14:textId="77777777" w:rsidR="00551E85" w:rsidRPr="00C16E0F" w:rsidRDefault="00551E85" w:rsidP="00DE611D">
            <w:pPr>
              <w:jc w:val="center"/>
              <w:rPr>
                <w:color w:val="000000"/>
                <w:sz w:val="20"/>
                <w:szCs w:val="20"/>
              </w:rPr>
            </w:pPr>
            <w:r w:rsidRPr="00C16E0F">
              <w:rPr>
                <w:i/>
                <w:color w:val="000000"/>
                <w:sz w:val="20"/>
                <w:szCs w:val="20"/>
              </w:rPr>
              <w:t xml:space="preserve">підпис </w:t>
            </w:r>
          </w:p>
        </w:tc>
        <w:tc>
          <w:tcPr>
            <w:tcW w:w="3341" w:type="dxa"/>
          </w:tcPr>
          <w:p w14:paraId="73200537" w14:textId="77777777" w:rsidR="00551E85" w:rsidRPr="00C16E0F" w:rsidRDefault="00551E85" w:rsidP="00DE611D">
            <w:pPr>
              <w:jc w:val="center"/>
              <w:rPr>
                <w:color w:val="000000"/>
                <w:sz w:val="20"/>
                <w:szCs w:val="20"/>
              </w:rPr>
            </w:pPr>
            <w:r w:rsidRPr="00C16E0F">
              <w:rPr>
                <w:i/>
                <w:color w:val="000000"/>
                <w:sz w:val="20"/>
                <w:szCs w:val="20"/>
              </w:rPr>
              <w:t>прізвище, ініціали</w:t>
            </w:r>
          </w:p>
        </w:tc>
      </w:tr>
    </w:tbl>
    <w:p w14:paraId="5CDCC3EC" w14:textId="77777777" w:rsidR="00551E85" w:rsidRPr="00C16E0F" w:rsidRDefault="00551E85" w:rsidP="00551E85">
      <w:pPr>
        <w:tabs>
          <w:tab w:val="left" w:pos="3823"/>
        </w:tabs>
        <w:jc w:val="right"/>
        <w:rPr>
          <w:bCs/>
          <w:sz w:val="20"/>
          <w:szCs w:val="20"/>
        </w:rPr>
      </w:pPr>
    </w:p>
    <w:p w14:paraId="1C551997" w14:textId="77777777" w:rsidR="00551E85" w:rsidRPr="00C16E0F" w:rsidRDefault="00551E85" w:rsidP="00551E85">
      <w:pPr>
        <w:tabs>
          <w:tab w:val="left" w:pos="3823"/>
        </w:tabs>
        <w:jc w:val="right"/>
        <w:rPr>
          <w:bCs/>
          <w:sz w:val="20"/>
          <w:szCs w:val="20"/>
        </w:rPr>
      </w:pPr>
    </w:p>
    <w:p w14:paraId="07C37C11" w14:textId="77777777" w:rsidR="00551E85" w:rsidRPr="00C16E0F" w:rsidRDefault="00551E85" w:rsidP="00551E85">
      <w:pPr>
        <w:tabs>
          <w:tab w:val="left" w:pos="3823"/>
        </w:tabs>
        <w:jc w:val="right"/>
        <w:rPr>
          <w:bCs/>
          <w:sz w:val="20"/>
          <w:szCs w:val="20"/>
        </w:rPr>
      </w:pPr>
    </w:p>
    <w:p w14:paraId="717B5337" w14:textId="77777777" w:rsidR="00551E85" w:rsidRPr="00C16E0F" w:rsidRDefault="00551E85" w:rsidP="00551E85">
      <w:pPr>
        <w:tabs>
          <w:tab w:val="left" w:pos="3823"/>
        </w:tabs>
        <w:jc w:val="right"/>
        <w:rPr>
          <w:bCs/>
          <w:sz w:val="20"/>
          <w:szCs w:val="20"/>
        </w:rPr>
      </w:pPr>
    </w:p>
    <w:p w14:paraId="23346A48" w14:textId="4ECB283D" w:rsidR="00551E85" w:rsidRDefault="00551E85" w:rsidP="00551E85">
      <w:pPr>
        <w:tabs>
          <w:tab w:val="left" w:pos="3823"/>
        </w:tabs>
        <w:jc w:val="right"/>
        <w:rPr>
          <w:rFonts w:eastAsia="Calibri"/>
          <w:b/>
          <w:bCs/>
          <w:sz w:val="20"/>
          <w:szCs w:val="20"/>
          <w:lang w:eastAsia="zh-CN"/>
        </w:rPr>
      </w:pPr>
    </w:p>
    <w:p w14:paraId="62D3998E" w14:textId="6AB6BDEA" w:rsidR="005A237C" w:rsidRDefault="005A237C" w:rsidP="00551E85">
      <w:pPr>
        <w:tabs>
          <w:tab w:val="left" w:pos="3823"/>
        </w:tabs>
        <w:jc w:val="right"/>
        <w:rPr>
          <w:rFonts w:eastAsia="Calibri"/>
          <w:b/>
          <w:bCs/>
          <w:sz w:val="20"/>
          <w:szCs w:val="20"/>
          <w:lang w:eastAsia="zh-CN"/>
        </w:rPr>
      </w:pPr>
    </w:p>
    <w:p w14:paraId="7FA0B855" w14:textId="77777777" w:rsidR="005A237C" w:rsidRPr="00C16E0F" w:rsidRDefault="005A237C" w:rsidP="00551E85">
      <w:pPr>
        <w:tabs>
          <w:tab w:val="left" w:pos="3823"/>
        </w:tabs>
        <w:jc w:val="right"/>
        <w:rPr>
          <w:rFonts w:eastAsia="Calibri"/>
          <w:b/>
          <w:bCs/>
          <w:sz w:val="20"/>
          <w:szCs w:val="20"/>
          <w:lang w:eastAsia="zh-CN"/>
        </w:rPr>
      </w:pPr>
    </w:p>
    <w:p w14:paraId="2CDE0507" w14:textId="77777777" w:rsidR="00551E85" w:rsidRPr="00C16E0F" w:rsidRDefault="00551E85" w:rsidP="00551E85">
      <w:pPr>
        <w:tabs>
          <w:tab w:val="left" w:pos="3823"/>
        </w:tabs>
        <w:jc w:val="right"/>
        <w:rPr>
          <w:bCs/>
          <w:sz w:val="20"/>
          <w:szCs w:val="20"/>
        </w:rPr>
      </w:pPr>
    </w:p>
    <w:p w14:paraId="5C73B236" w14:textId="77777777" w:rsidR="00551E85" w:rsidRPr="00C16E0F" w:rsidRDefault="00551E85" w:rsidP="00551E85">
      <w:pPr>
        <w:tabs>
          <w:tab w:val="left" w:pos="3823"/>
        </w:tabs>
        <w:jc w:val="right"/>
        <w:rPr>
          <w:bCs/>
          <w:sz w:val="20"/>
          <w:szCs w:val="20"/>
        </w:rPr>
      </w:pPr>
    </w:p>
    <w:p w14:paraId="5D88A532" w14:textId="77777777" w:rsidR="00551E85" w:rsidRPr="00C16E0F" w:rsidRDefault="00551E85" w:rsidP="00551E85">
      <w:pPr>
        <w:tabs>
          <w:tab w:val="left" w:pos="3823"/>
        </w:tabs>
        <w:jc w:val="right"/>
        <w:rPr>
          <w:bCs/>
          <w:sz w:val="20"/>
          <w:szCs w:val="20"/>
        </w:rPr>
      </w:pPr>
    </w:p>
    <w:p w14:paraId="5E36585D" w14:textId="77777777" w:rsidR="00551E85" w:rsidRPr="00C16E0F" w:rsidRDefault="00551E85" w:rsidP="00551E85">
      <w:pPr>
        <w:tabs>
          <w:tab w:val="left" w:pos="3823"/>
        </w:tabs>
        <w:jc w:val="right"/>
        <w:rPr>
          <w:bCs/>
          <w:sz w:val="20"/>
          <w:szCs w:val="20"/>
        </w:rPr>
      </w:pPr>
      <w:r w:rsidRPr="00C16E0F">
        <w:rPr>
          <w:bCs/>
          <w:sz w:val="20"/>
          <w:szCs w:val="20"/>
        </w:rPr>
        <w:lastRenderedPageBreak/>
        <w:t>Додаток 2</w:t>
      </w:r>
      <w:r w:rsidRPr="00C16E0F">
        <w:rPr>
          <w:bCs/>
          <w:sz w:val="20"/>
          <w:szCs w:val="20"/>
        </w:rPr>
        <w:br/>
      </w:r>
    </w:p>
    <w:bookmarkEnd w:id="1"/>
    <w:p w14:paraId="65E8C285" w14:textId="77777777" w:rsidR="00551E85" w:rsidRPr="00C16E0F" w:rsidRDefault="00551E85" w:rsidP="00551E85">
      <w:pPr>
        <w:rPr>
          <w:rFonts w:eastAsia="Calibri"/>
          <w:sz w:val="20"/>
          <w:szCs w:val="20"/>
        </w:rPr>
      </w:pPr>
      <w:r w:rsidRPr="00C16E0F">
        <w:rPr>
          <w:rFonts w:eastAsia="Calibri"/>
          <w:sz w:val="20"/>
          <w:szCs w:val="20"/>
        </w:rPr>
        <w:t>Форма пропозиції, яка подається Учасником на фірмовому бланку (за наявності).</w:t>
      </w:r>
    </w:p>
    <w:p w14:paraId="2D7B673F" w14:textId="77777777" w:rsidR="00551E85" w:rsidRPr="00C16E0F" w:rsidRDefault="00551E85" w:rsidP="00551E85">
      <w:pPr>
        <w:rPr>
          <w:rFonts w:eastAsia="Calibri"/>
          <w:b/>
          <w:iCs/>
          <w:sz w:val="20"/>
          <w:szCs w:val="20"/>
        </w:rPr>
      </w:pPr>
      <w:r w:rsidRPr="00C16E0F">
        <w:rPr>
          <w:rFonts w:eastAsia="Calibri"/>
          <w:sz w:val="20"/>
          <w:szCs w:val="20"/>
        </w:rPr>
        <w:t>Учасник не повинен відступати від даної форми.</w:t>
      </w:r>
    </w:p>
    <w:p w14:paraId="7234AA2F" w14:textId="77777777" w:rsidR="00551E85" w:rsidRPr="00C16E0F" w:rsidRDefault="00551E85" w:rsidP="00551E85">
      <w:pPr>
        <w:ind w:right="196" w:firstLine="180"/>
        <w:jc w:val="center"/>
        <w:rPr>
          <w:rFonts w:eastAsia="Calibri"/>
          <w:b/>
          <w:iCs/>
          <w:sz w:val="20"/>
          <w:szCs w:val="20"/>
        </w:rPr>
      </w:pPr>
    </w:p>
    <w:p w14:paraId="6971C628" w14:textId="77777777" w:rsidR="00551E85" w:rsidRPr="00C16E0F" w:rsidRDefault="00551E85" w:rsidP="00551E85">
      <w:pPr>
        <w:ind w:right="196" w:firstLine="180"/>
        <w:jc w:val="center"/>
        <w:rPr>
          <w:rFonts w:eastAsia="Calibri"/>
          <w:b/>
          <w:iCs/>
          <w:sz w:val="20"/>
          <w:szCs w:val="20"/>
        </w:rPr>
      </w:pPr>
      <w:r w:rsidRPr="00C16E0F">
        <w:rPr>
          <w:rFonts w:eastAsia="Calibri"/>
          <w:b/>
          <w:iCs/>
          <w:sz w:val="20"/>
          <w:szCs w:val="20"/>
        </w:rPr>
        <w:t>ФОРМА</w:t>
      </w:r>
    </w:p>
    <w:p w14:paraId="4CCBDAC0" w14:textId="77777777" w:rsidR="00551E85" w:rsidRPr="00C16E0F" w:rsidRDefault="00551E85" w:rsidP="00551E85">
      <w:pPr>
        <w:ind w:right="196" w:firstLine="180"/>
        <w:jc w:val="center"/>
        <w:rPr>
          <w:rFonts w:eastAsia="Calibri"/>
          <w:b/>
          <w:iCs/>
          <w:sz w:val="20"/>
          <w:szCs w:val="20"/>
        </w:rPr>
      </w:pPr>
      <w:r w:rsidRPr="00C16E0F">
        <w:rPr>
          <w:rFonts w:eastAsia="Calibri"/>
          <w:b/>
          <w:iCs/>
          <w:sz w:val="20"/>
          <w:szCs w:val="20"/>
        </w:rPr>
        <w:t xml:space="preserve">тендерної пропозиції </w:t>
      </w:r>
    </w:p>
    <w:p w14:paraId="4393D902" w14:textId="77777777" w:rsidR="00551E85" w:rsidRPr="00C16E0F" w:rsidRDefault="00551E85" w:rsidP="00551E85">
      <w:pPr>
        <w:keepNext/>
        <w:shd w:val="clear" w:color="auto" w:fill="FFFFFF"/>
        <w:jc w:val="center"/>
        <w:rPr>
          <w:rFonts w:eastAsia="Calibri"/>
          <w:snapToGrid w:val="0"/>
          <w:sz w:val="20"/>
          <w:szCs w:val="20"/>
        </w:rPr>
      </w:pPr>
      <w:r w:rsidRPr="00C16E0F">
        <w:rPr>
          <w:rFonts w:eastAsia="Calibri"/>
          <w:sz w:val="20"/>
          <w:szCs w:val="20"/>
        </w:rPr>
        <w:tab/>
        <w:t>Ми,_________________</w:t>
      </w:r>
      <w:r w:rsidRPr="00C16E0F">
        <w:rPr>
          <w:rFonts w:eastAsia="Calibri"/>
          <w:i/>
          <w:sz w:val="20"/>
          <w:szCs w:val="20"/>
        </w:rPr>
        <w:t>(назва Учасника)</w:t>
      </w:r>
      <w:r w:rsidRPr="00C16E0F">
        <w:rPr>
          <w:rFonts w:eastAsia="Calibri"/>
          <w:sz w:val="20"/>
          <w:szCs w:val="20"/>
        </w:rPr>
        <w:t>, надаємо свою тендерну пропозицію щодо участі у відкритих торгах на закупівлю:</w:t>
      </w:r>
    </w:p>
    <w:p w14:paraId="19F8F2BA" w14:textId="77777777" w:rsidR="00551E85" w:rsidRPr="00C16E0F" w:rsidRDefault="00551E85" w:rsidP="00551E85">
      <w:pPr>
        <w:jc w:val="center"/>
        <w:rPr>
          <w:b/>
          <w:bCs/>
          <w:color w:val="000000"/>
          <w:sz w:val="20"/>
          <w:szCs w:val="20"/>
        </w:rPr>
      </w:pPr>
    </w:p>
    <w:p w14:paraId="7E848A9B" w14:textId="77777777" w:rsidR="00551E85" w:rsidRPr="00C16E0F" w:rsidRDefault="00551E85" w:rsidP="00551E85">
      <w:pPr>
        <w:pStyle w:val="af2"/>
        <w:jc w:val="center"/>
        <w:rPr>
          <w:b/>
          <w:sz w:val="20"/>
          <w:szCs w:val="20"/>
          <w:lang w:val="uk-UA"/>
        </w:rPr>
      </w:pPr>
      <w:r w:rsidRPr="00C16E0F">
        <w:rPr>
          <w:b/>
          <w:sz w:val="20"/>
          <w:szCs w:val="20"/>
        </w:rPr>
        <w:t xml:space="preserve"> «П</w:t>
      </w:r>
      <w:proofErr w:type="spellStart"/>
      <w:r w:rsidRPr="00C16E0F">
        <w:rPr>
          <w:b/>
          <w:sz w:val="20"/>
          <w:szCs w:val="20"/>
          <w:lang w:val="uk-UA"/>
        </w:rPr>
        <w:t>ослуги</w:t>
      </w:r>
      <w:proofErr w:type="spellEnd"/>
      <w:r w:rsidRPr="00C16E0F">
        <w:rPr>
          <w:b/>
          <w:sz w:val="20"/>
          <w:szCs w:val="20"/>
          <w:lang w:val="uk-UA"/>
        </w:rPr>
        <w:t xml:space="preserve"> фізичної охорони об</w:t>
      </w:r>
      <w:r w:rsidRPr="00C16E0F">
        <w:rPr>
          <w:b/>
          <w:sz w:val="20"/>
          <w:szCs w:val="20"/>
        </w:rPr>
        <w:t>’</w:t>
      </w:r>
      <w:proofErr w:type="spellStart"/>
      <w:r w:rsidRPr="00C16E0F">
        <w:rPr>
          <w:b/>
          <w:sz w:val="20"/>
          <w:szCs w:val="20"/>
        </w:rPr>
        <w:t>єкт</w:t>
      </w:r>
      <w:proofErr w:type="spellEnd"/>
      <w:r w:rsidRPr="00C16E0F">
        <w:rPr>
          <w:b/>
          <w:sz w:val="20"/>
          <w:szCs w:val="20"/>
          <w:lang w:val="uk-UA"/>
        </w:rPr>
        <w:t>у</w:t>
      </w:r>
      <w:r w:rsidRPr="00C16E0F">
        <w:rPr>
          <w:b/>
          <w:sz w:val="20"/>
          <w:szCs w:val="20"/>
        </w:rPr>
        <w:t xml:space="preserve"> та майна</w:t>
      </w:r>
      <w:r w:rsidRPr="00C16E0F">
        <w:rPr>
          <w:b/>
          <w:sz w:val="20"/>
          <w:szCs w:val="20"/>
          <w:lang w:val="uk-UA"/>
        </w:rPr>
        <w:t xml:space="preserve"> код </w:t>
      </w:r>
      <w:r w:rsidRPr="00C16E0F">
        <w:rPr>
          <w:b/>
          <w:bCs/>
          <w:spacing w:val="-1"/>
          <w:sz w:val="20"/>
          <w:szCs w:val="20"/>
        </w:rPr>
        <w:t xml:space="preserve">79710000-4 </w:t>
      </w:r>
      <w:proofErr w:type="spellStart"/>
      <w:r w:rsidRPr="00C16E0F">
        <w:rPr>
          <w:b/>
          <w:bCs/>
          <w:spacing w:val="-1"/>
          <w:sz w:val="20"/>
          <w:szCs w:val="20"/>
        </w:rPr>
        <w:t>Охоронні</w:t>
      </w:r>
      <w:proofErr w:type="spellEnd"/>
      <w:r w:rsidRPr="00C16E0F">
        <w:rPr>
          <w:b/>
          <w:bCs/>
          <w:spacing w:val="-1"/>
          <w:sz w:val="20"/>
          <w:szCs w:val="20"/>
        </w:rPr>
        <w:t xml:space="preserve"> </w:t>
      </w:r>
      <w:proofErr w:type="spellStart"/>
      <w:r w:rsidRPr="00C16E0F">
        <w:rPr>
          <w:b/>
          <w:bCs/>
          <w:spacing w:val="-1"/>
          <w:sz w:val="20"/>
          <w:szCs w:val="20"/>
        </w:rPr>
        <w:t>послуги</w:t>
      </w:r>
      <w:proofErr w:type="spellEnd"/>
      <w:r w:rsidRPr="00C16E0F">
        <w:rPr>
          <w:b/>
          <w:sz w:val="20"/>
          <w:szCs w:val="20"/>
        </w:rPr>
        <w:t xml:space="preserve"> </w:t>
      </w:r>
      <w:r w:rsidRPr="00C16E0F">
        <w:rPr>
          <w:sz w:val="20"/>
          <w:szCs w:val="20"/>
        </w:rPr>
        <w:t xml:space="preserve">(форма, яка </w:t>
      </w:r>
      <w:proofErr w:type="spellStart"/>
      <w:r w:rsidRPr="00C16E0F">
        <w:rPr>
          <w:sz w:val="20"/>
          <w:szCs w:val="20"/>
        </w:rPr>
        <w:t>подається</w:t>
      </w:r>
      <w:proofErr w:type="spellEnd"/>
      <w:r w:rsidRPr="00C16E0F">
        <w:rPr>
          <w:sz w:val="20"/>
          <w:szCs w:val="20"/>
        </w:rPr>
        <w:t xml:space="preserve"> </w:t>
      </w:r>
      <w:proofErr w:type="spellStart"/>
      <w:r w:rsidRPr="00C16E0F">
        <w:rPr>
          <w:sz w:val="20"/>
          <w:szCs w:val="20"/>
        </w:rPr>
        <w:t>Учасником</w:t>
      </w:r>
      <w:proofErr w:type="spellEnd"/>
      <w:r w:rsidRPr="00C16E0F">
        <w:rPr>
          <w:sz w:val="20"/>
          <w:szCs w:val="20"/>
        </w:rPr>
        <w:t xml:space="preserve"> на </w:t>
      </w:r>
      <w:proofErr w:type="spellStart"/>
      <w:r w:rsidRPr="00C16E0F">
        <w:rPr>
          <w:sz w:val="20"/>
          <w:szCs w:val="20"/>
        </w:rPr>
        <w:t>фірмовому</w:t>
      </w:r>
      <w:proofErr w:type="spellEnd"/>
      <w:r w:rsidRPr="00C16E0F">
        <w:rPr>
          <w:sz w:val="20"/>
          <w:szCs w:val="20"/>
        </w:rPr>
        <w:t xml:space="preserve"> бланку (в </w:t>
      </w:r>
      <w:proofErr w:type="spellStart"/>
      <w:r w:rsidRPr="00C16E0F">
        <w:rPr>
          <w:sz w:val="20"/>
          <w:szCs w:val="20"/>
        </w:rPr>
        <w:t>разі</w:t>
      </w:r>
      <w:proofErr w:type="spellEnd"/>
      <w:r w:rsidRPr="00C16E0F">
        <w:rPr>
          <w:sz w:val="20"/>
          <w:szCs w:val="20"/>
        </w:rPr>
        <w:t xml:space="preserve"> </w:t>
      </w:r>
      <w:proofErr w:type="spellStart"/>
      <w:r w:rsidRPr="00C16E0F">
        <w:rPr>
          <w:sz w:val="20"/>
          <w:szCs w:val="20"/>
        </w:rPr>
        <w:t>його</w:t>
      </w:r>
      <w:proofErr w:type="spellEnd"/>
      <w:r w:rsidRPr="00C16E0F">
        <w:rPr>
          <w:sz w:val="20"/>
          <w:szCs w:val="20"/>
        </w:rPr>
        <w:t xml:space="preserve"> </w:t>
      </w:r>
      <w:proofErr w:type="spellStart"/>
      <w:r w:rsidRPr="00C16E0F">
        <w:rPr>
          <w:sz w:val="20"/>
          <w:szCs w:val="20"/>
        </w:rPr>
        <w:t>наявності</w:t>
      </w:r>
      <w:proofErr w:type="spellEnd"/>
      <w:r w:rsidRPr="00C16E0F">
        <w:rPr>
          <w:sz w:val="20"/>
          <w:szCs w:val="20"/>
        </w:rPr>
        <w:t>))</w:t>
      </w:r>
    </w:p>
    <w:p w14:paraId="3DC64FA0" w14:textId="77777777" w:rsidR="00551E85" w:rsidRPr="00C16E0F" w:rsidRDefault="00551E85" w:rsidP="00551E85">
      <w:pPr>
        <w:ind w:left="72" w:firstLine="648"/>
        <w:jc w:val="center"/>
        <w:rPr>
          <w:iCs/>
          <w:sz w:val="20"/>
          <w:szCs w:val="20"/>
          <w:lang w:eastAsia="en-US"/>
        </w:rPr>
      </w:pPr>
      <w:r w:rsidRPr="00C16E0F">
        <w:rPr>
          <w:iCs/>
          <w:sz w:val="20"/>
          <w:szCs w:val="20"/>
        </w:rPr>
        <w:t xml:space="preserve">Вивчивши Оголошення відкритих торгів, приймаємо та погоджуємось з усіма вимогами документації на зазначену закупівлю, в тому числі із основними умовами, що будуть включені до договору, та пропонуємо здійснити закупівлю зазначених в нашій ціновій пропозиції послугу у відповідності до </w:t>
      </w:r>
      <w:r w:rsidRPr="00C16E0F">
        <w:rPr>
          <w:sz w:val="20"/>
          <w:szCs w:val="20"/>
        </w:rPr>
        <w:t>інформації</w:t>
      </w:r>
      <w:r w:rsidRPr="00C16E0F">
        <w:rPr>
          <w:iCs/>
          <w:sz w:val="20"/>
          <w:szCs w:val="20"/>
        </w:rPr>
        <w:t>, що додається:</w:t>
      </w:r>
    </w:p>
    <w:tbl>
      <w:tblPr>
        <w:tblW w:w="5000" w:type="pct"/>
        <w:tblLook w:val="0000" w:firstRow="0" w:lastRow="0" w:firstColumn="0" w:lastColumn="0" w:noHBand="0" w:noVBand="0"/>
      </w:tblPr>
      <w:tblGrid>
        <w:gridCol w:w="596"/>
        <w:gridCol w:w="2898"/>
        <w:gridCol w:w="1354"/>
        <w:gridCol w:w="1112"/>
        <w:gridCol w:w="1227"/>
        <w:gridCol w:w="1225"/>
        <w:gridCol w:w="1499"/>
      </w:tblGrid>
      <w:tr w:rsidR="00551E85" w:rsidRPr="00C16E0F" w14:paraId="0F6748F8" w14:textId="77777777" w:rsidTr="00DE611D">
        <w:trPr>
          <w:trHeight w:val="1014"/>
        </w:trPr>
        <w:tc>
          <w:tcPr>
            <w:tcW w:w="301" w:type="pct"/>
            <w:tcBorders>
              <w:top w:val="single" w:sz="4" w:space="0" w:color="000000"/>
              <w:left w:val="single" w:sz="4" w:space="0" w:color="000000"/>
              <w:bottom w:val="single" w:sz="4" w:space="0" w:color="000000"/>
              <w:right w:val="single" w:sz="4" w:space="0" w:color="000000"/>
            </w:tcBorders>
            <w:vAlign w:val="center"/>
          </w:tcPr>
          <w:p w14:paraId="7BE97594" w14:textId="77777777" w:rsidR="00551E85" w:rsidRPr="00C16E0F" w:rsidRDefault="00551E85" w:rsidP="00DE611D">
            <w:pPr>
              <w:pStyle w:val="af2"/>
              <w:rPr>
                <w:sz w:val="20"/>
                <w:szCs w:val="20"/>
                <w:lang w:val="en-US"/>
              </w:rPr>
            </w:pPr>
            <w:r w:rsidRPr="00C16E0F">
              <w:rPr>
                <w:sz w:val="20"/>
                <w:szCs w:val="20"/>
                <w:lang w:val="en-US"/>
              </w:rPr>
              <w:t>№ п/п</w:t>
            </w:r>
          </w:p>
        </w:tc>
        <w:tc>
          <w:tcPr>
            <w:tcW w:w="1462" w:type="pct"/>
            <w:tcBorders>
              <w:top w:val="single" w:sz="4" w:space="0" w:color="000000"/>
              <w:left w:val="single" w:sz="4" w:space="0" w:color="000000"/>
              <w:bottom w:val="single" w:sz="4" w:space="0" w:color="000000"/>
              <w:right w:val="single" w:sz="4" w:space="0" w:color="000000"/>
            </w:tcBorders>
            <w:vAlign w:val="center"/>
          </w:tcPr>
          <w:p w14:paraId="4650A168" w14:textId="77777777" w:rsidR="00551E85" w:rsidRPr="00C16E0F" w:rsidRDefault="00551E85" w:rsidP="00DE611D">
            <w:pPr>
              <w:pStyle w:val="af2"/>
              <w:rPr>
                <w:sz w:val="20"/>
                <w:szCs w:val="20"/>
                <w:lang w:val="en-US"/>
              </w:rPr>
            </w:pPr>
          </w:p>
          <w:p w14:paraId="1E4CE953" w14:textId="77777777" w:rsidR="00551E85" w:rsidRPr="00C16E0F" w:rsidRDefault="00551E85" w:rsidP="00DE611D">
            <w:pPr>
              <w:pStyle w:val="af2"/>
              <w:jc w:val="center"/>
              <w:rPr>
                <w:sz w:val="20"/>
                <w:szCs w:val="20"/>
                <w:lang w:val="en-US"/>
              </w:rPr>
            </w:pPr>
            <w:proofErr w:type="spellStart"/>
            <w:r w:rsidRPr="00C16E0F">
              <w:rPr>
                <w:sz w:val="20"/>
                <w:szCs w:val="20"/>
                <w:lang w:val="en-US"/>
              </w:rPr>
              <w:t>Перелік</w:t>
            </w:r>
            <w:proofErr w:type="spellEnd"/>
            <w:r w:rsidRPr="00C16E0F">
              <w:rPr>
                <w:sz w:val="20"/>
                <w:szCs w:val="20"/>
                <w:lang w:val="en-US"/>
              </w:rPr>
              <w:t xml:space="preserve"> </w:t>
            </w:r>
            <w:proofErr w:type="spellStart"/>
            <w:r w:rsidRPr="00C16E0F">
              <w:rPr>
                <w:sz w:val="20"/>
                <w:szCs w:val="20"/>
                <w:lang w:val="en-US"/>
              </w:rPr>
              <w:t>послуг</w:t>
            </w:r>
            <w:proofErr w:type="spellEnd"/>
          </w:p>
        </w:tc>
        <w:tc>
          <w:tcPr>
            <w:tcW w:w="683" w:type="pct"/>
            <w:tcBorders>
              <w:top w:val="single" w:sz="4" w:space="0" w:color="000000"/>
              <w:left w:val="single" w:sz="4" w:space="0" w:color="000000"/>
              <w:bottom w:val="single" w:sz="4" w:space="0" w:color="000000"/>
              <w:right w:val="single" w:sz="4" w:space="0" w:color="000000"/>
            </w:tcBorders>
            <w:vAlign w:val="center"/>
          </w:tcPr>
          <w:p w14:paraId="079FE721" w14:textId="77777777" w:rsidR="00551E85" w:rsidRPr="00C16E0F" w:rsidRDefault="00551E85" w:rsidP="00DE611D">
            <w:pPr>
              <w:pStyle w:val="af2"/>
              <w:rPr>
                <w:sz w:val="20"/>
                <w:szCs w:val="20"/>
                <w:lang w:val="en-US"/>
              </w:rPr>
            </w:pPr>
            <w:proofErr w:type="spellStart"/>
            <w:r w:rsidRPr="00C16E0F">
              <w:rPr>
                <w:sz w:val="20"/>
                <w:szCs w:val="20"/>
                <w:lang w:val="en-US"/>
              </w:rPr>
              <w:t>Одиниця</w:t>
            </w:r>
            <w:proofErr w:type="spellEnd"/>
          </w:p>
          <w:p w14:paraId="1C728587" w14:textId="77777777" w:rsidR="00551E85" w:rsidRPr="00C16E0F" w:rsidRDefault="00551E85" w:rsidP="00DE611D">
            <w:pPr>
              <w:pStyle w:val="af2"/>
              <w:rPr>
                <w:sz w:val="20"/>
                <w:szCs w:val="20"/>
                <w:lang w:val="en-US"/>
              </w:rPr>
            </w:pPr>
            <w:r w:rsidRPr="00C16E0F">
              <w:rPr>
                <w:sz w:val="20"/>
                <w:szCs w:val="20"/>
                <w:lang w:val="en-US"/>
              </w:rPr>
              <w:t>(</w:t>
            </w:r>
            <w:proofErr w:type="spellStart"/>
            <w:r w:rsidRPr="00C16E0F">
              <w:rPr>
                <w:sz w:val="20"/>
                <w:szCs w:val="20"/>
                <w:lang w:val="en-US"/>
              </w:rPr>
              <w:t>шт</w:t>
            </w:r>
            <w:proofErr w:type="spellEnd"/>
            <w:r w:rsidRPr="00C16E0F">
              <w:rPr>
                <w:sz w:val="20"/>
                <w:szCs w:val="20"/>
                <w:lang w:val="en-US"/>
              </w:rPr>
              <w:t>.)</w:t>
            </w:r>
          </w:p>
        </w:tc>
        <w:tc>
          <w:tcPr>
            <w:tcW w:w="561" w:type="pct"/>
            <w:tcBorders>
              <w:top w:val="single" w:sz="4" w:space="0" w:color="000000"/>
              <w:left w:val="single" w:sz="4" w:space="0" w:color="000000"/>
              <w:bottom w:val="single" w:sz="4" w:space="0" w:color="000000"/>
              <w:right w:val="single" w:sz="4" w:space="0" w:color="000000"/>
            </w:tcBorders>
            <w:vAlign w:val="center"/>
          </w:tcPr>
          <w:p w14:paraId="707949C8" w14:textId="77777777" w:rsidR="00551E85" w:rsidRPr="00C16E0F" w:rsidRDefault="00551E85" w:rsidP="00DE611D">
            <w:pPr>
              <w:pStyle w:val="af2"/>
              <w:rPr>
                <w:sz w:val="20"/>
                <w:szCs w:val="20"/>
                <w:lang w:val="en-US"/>
              </w:rPr>
            </w:pPr>
            <w:proofErr w:type="spellStart"/>
            <w:r w:rsidRPr="00C16E0F">
              <w:rPr>
                <w:sz w:val="20"/>
                <w:szCs w:val="20"/>
                <w:lang w:val="en-US"/>
              </w:rPr>
              <w:t>Кіл-сть</w:t>
            </w:r>
            <w:proofErr w:type="spellEnd"/>
          </w:p>
          <w:p w14:paraId="78107144" w14:textId="77777777" w:rsidR="00551E85" w:rsidRPr="00C16E0F" w:rsidRDefault="00551E85" w:rsidP="00DE611D">
            <w:pPr>
              <w:pStyle w:val="af2"/>
              <w:rPr>
                <w:sz w:val="20"/>
                <w:szCs w:val="20"/>
                <w:lang w:val="en-US"/>
              </w:rPr>
            </w:pPr>
          </w:p>
        </w:tc>
        <w:tc>
          <w:tcPr>
            <w:tcW w:w="619" w:type="pct"/>
            <w:tcBorders>
              <w:top w:val="single" w:sz="4" w:space="0" w:color="000000"/>
              <w:left w:val="single" w:sz="4" w:space="0" w:color="000000"/>
              <w:bottom w:val="single" w:sz="4" w:space="0" w:color="000000"/>
              <w:right w:val="single" w:sz="4" w:space="0" w:color="000000"/>
            </w:tcBorders>
            <w:vAlign w:val="center"/>
          </w:tcPr>
          <w:p w14:paraId="29D64866" w14:textId="77777777" w:rsidR="00551E85" w:rsidRPr="00C16E0F" w:rsidRDefault="00551E85" w:rsidP="00DE611D">
            <w:pPr>
              <w:pStyle w:val="af2"/>
              <w:rPr>
                <w:sz w:val="20"/>
                <w:szCs w:val="20"/>
              </w:rPr>
            </w:pPr>
            <w:proofErr w:type="spellStart"/>
            <w:r w:rsidRPr="00C16E0F">
              <w:rPr>
                <w:sz w:val="20"/>
                <w:szCs w:val="20"/>
              </w:rPr>
              <w:t>Ціна</w:t>
            </w:r>
            <w:proofErr w:type="spellEnd"/>
            <w:r w:rsidRPr="00C16E0F">
              <w:rPr>
                <w:sz w:val="20"/>
                <w:szCs w:val="20"/>
              </w:rPr>
              <w:t xml:space="preserve"> за </w:t>
            </w:r>
            <w:proofErr w:type="spellStart"/>
            <w:r w:rsidRPr="00C16E0F">
              <w:rPr>
                <w:sz w:val="20"/>
                <w:szCs w:val="20"/>
              </w:rPr>
              <w:t>одиницю</w:t>
            </w:r>
            <w:proofErr w:type="spellEnd"/>
            <w:r w:rsidRPr="00C16E0F">
              <w:rPr>
                <w:sz w:val="20"/>
                <w:szCs w:val="20"/>
              </w:rPr>
              <w:t xml:space="preserve"> без ПДВ (грн.)</w:t>
            </w:r>
          </w:p>
        </w:tc>
        <w:tc>
          <w:tcPr>
            <w:tcW w:w="618" w:type="pct"/>
            <w:tcBorders>
              <w:top w:val="single" w:sz="4" w:space="0" w:color="000000"/>
              <w:left w:val="single" w:sz="4" w:space="0" w:color="000000"/>
              <w:bottom w:val="single" w:sz="4" w:space="0" w:color="000000"/>
              <w:right w:val="single" w:sz="4" w:space="0" w:color="000000"/>
            </w:tcBorders>
            <w:vAlign w:val="center"/>
          </w:tcPr>
          <w:p w14:paraId="1CA42CED" w14:textId="77777777" w:rsidR="00551E85" w:rsidRPr="00C16E0F" w:rsidRDefault="00551E85" w:rsidP="00DE611D">
            <w:pPr>
              <w:pStyle w:val="af2"/>
              <w:rPr>
                <w:sz w:val="20"/>
                <w:szCs w:val="20"/>
              </w:rPr>
            </w:pPr>
            <w:proofErr w:type="spellStart"/>
            <w:r w:rsidRPr="00C16E0F">
              <w:rPr>
                <w:sz w:val="20"/>
                <w:szCs w:val="20"/>
              </w:rPr>
              <w:t>Ціна</w:t>
            </w:r>
            <w:proofErr w:type="spellEnd"/>
            <w:r w:rsidRPr="00C16E0F">
              <w:rPr>
                <w:sz w:val="20"/>
                <w:szCs w:val="20"/>
              </w:rPr>
              <w:t xml:space="preserve"> за </w:t>
            </w:r>
            <w:proofErr w:type="spellStart"/>
            <w:r w:rsidRPr="00C16E0F">
              <w:rPr>
                <w:sz w:val="20"/>
                <w:szCs w:val="20"/>
              </w:rPr>
              <w:t>одиницю</w:t>
            </w:r>
            <w:proofErr w:type="spellEnd"/>
            <w:r w:rsidRPr="00C16E0F">
              <w:rPr>
                <w:sz w:val="20"/>
                <w:szCs w:val="20"/>
              </w:rPr>
              <w:t xml:space="preserve"> з ПДВ (грн.)</w:t>
            </w:r>
          </w:p>
        </w:tc>
        <w:tc>
          <w:tcPr>
            <w:tcW w:w="756" w:type="pct"/>
            <w:tcBorders>
              <w:top w:val="single" w:sz="4" w:space="0" w:color="000000"/>
              <w:left w:val="single" w:sz="4" w:space="0" w:color="000000"/>
              <w:bottom w:val="single" w:sz="4" w:space="0" w:color="000000"/>
              <w:right w:val="single" w:sz="4" w:space="0" w:color="000000"/>
            </w:tcBorders>
            <w:vAlign w:val="center"/>
          </w:tcPr>
          <w:p w14:paraId="615C3898" w14:textId="77777777" w:rsidR="00551E85" w:rsidRPr="00C16E0F" w:rsidRDefault="00551E85" w:rsidP="00DE611D">
            <w:pPr>
              <w:pStyle w:val="af2"/>
              <w:rPr>
                <w:sz w:val="20"/>
                <w:szCs w:val="20"/>
              </w:rPr>
            </w:pPr>
            <w:proofErr w:type="spellStart"/>
            <w:r w:rsidRPr="00C16E0F">
              <w:rPr>
                <w:sz w:val="20"/>
                <w:szCs w:val="20"/>
              </w:rPr>
              <w:t>Загальна</w:t>
            </w:r>
            <w:proofErr w:type="spellEnd"/>
            <w:r w:rsidRPr="00C16E0F">
              <w:rPr>
                <w:sz w:val="20"/>
                <w:szCs w:val="20"/>
              </w:rPr>
              <w:t xml:space="preserve"> </w:t>
            </w:r>
            <w:proofErr w:type="spellStart"/>
            <w:r w:rsidRPr="00C16E0F">
              <w:rPr>
                <w:sz w:val="20"/>
                <w:szCs w:val="20"/>
              </w:rPr>
              <w:t>вартість</w:t>
            </w:r>
            <w:proofErr w:type="spellEnd"/>
            <w:r w:rsidRPr="00C16E0F">
              <w:rPr>
                <w:sz w:val="20"/>
                <w:szCs w:val="20"/>
              </w:rPr>
              <w:t xml:space="preserve"> без ПДВ</w:t>
            </w:r>
          </w:p>
          <w:p w14:paraId="29F3F769" w14:textId="77777777" w:rsidR="00551E85" w:rsidRPr="00C16E0F" w:rsidRDefault="00551E85" w:rsidP="00DE611D">
            <w:pPr>
              <w:pStyle w:val="af2"/>
              <w:rPr>
                <w:sz w:val="20"/>
                <w:szCs w:val="20"/>
              </w:rPr>
            </w:pPr>
            <w:r w:rsidRPr="00C16E0F">
              <w:rPr>
                <w:sz w:val="20"/>
                <w:szCs w:val="20"/>
              </w:rPr>
              <w:t>(грн.)</w:t>
            </w:r>
          </w:p>
        </w:tc>
      </w:tr>
      <w:tr w:rsidR="00551E85" w:rsidRPr="00C16E0F" w14:paraId="4DC21E0F" w14:textId="77777777" w:rsidTr="00DE611D">
        <w:tblPrEx>
          <w:tblCellSpacing w:w="-5" w:type="nil"/>
        </w:tblPrEx>
        <w:trPr>
          <w:tblCellSpacing w:w="-5" w:type="nil"/>
        </w:trPr>
        <w:tc>
          <w:tcPr>
            <w:tcW w:w="301" w:type="pct"/>
            <w:tcBorders>
              <w:top w:val="single" w:sz="4" w:space="0" w:color="000000"/>
              <w:left w:val="single" w:sz="4" w:space="0" w:color="000000"/>
              <w:bottom w:val="single" w:sz="4" w:space="0" w:color="000000"/>
              <w:right w:val="single" w:sz="4" w:space="0" w:color="000000"/>
            </w:tcBorders>
          </w:tcPr>
          <w:p w14:paraId="0867130F" w14:textId="77777777" w:rsidR="00551E85" w:rsidRPr="00C16E0F" w:rsidRDefault="00551E85" w:rsidP="00DE611D">
            <w:pPr>
              <w:pStyle w:val="af2"/>
              <w:rPr>
                <w:sz w:val="20"/>
                <w:szCs w:val="20"/>
                <w:lang w:val="en-US"/>
              </w:rPr>
            </w:pPr>
            <w:r w:rsidRPr="00C16E0F">
              <w:rPr>
                <w:sz w:val="20"/>
                <w:szCs w:val="20"/>
                <w:lang w:val="en-US"/>
              </w:rPr>
              <w:t>1</w:t>
            </w:r>
          </w:p>
        </w:tc>
        <w:tc>
          <w:tcPr>
            <w:tcW w:w="1462" w:type="pct"/>
            <w:tcBorders>
              <w:top w:val="single" w:sz="4" w:space="0" w:color="000000"/>
              <w:left w:val="single" w:sz="4" w:space="0" w:color="000000"/>
              <w:bottom w:val="single" w:sz="4" w:space="0" w:color="000000"/>
              <w:right w:val="single" w:sz="4" w:space="0" w:color="000000"/>
            </w:tcBorders>
          </w:tcPr>
          <w:p w14:paraId="7552EC6E" w14:textId="77777777" w:rsidR="00551E85" w:rsidRPr="00C16E0F" w:rsidRDefault="00551E85" w:rsidP="00DE611D">
            <w:pPr>
              <w:pStyle w:val="af2"/>
              <w:rPr>
                <w:sz w:val="20"/>
                <w:szCs w:val="20"/>
              </w:rPr>
            </w:pPr>
            <w:proofErr w:type="spellStart"/>
            <w:r w:rsidRPr="00C16E0F">
              <w:rPr>
                <w:bCs/>
                <w:sz w:val="20"/>
                <w:szCs w:val="20"/>
              </w:rPr>
              <w:t>послуги</w:t>
            </w:r>
            <w:proofErr w:type="spellEnd"/>
            <w:r w:rsidRPr="00C16E0F">
              <w:rPr>
                <w:bCs/>
                <w:sz w:val="20"/>
                <w:szCs w:val="20"/>
              </w:rPr>
              <w:t xml:space="preserve"> </w:t>
            </w:r>
            <w:proofErr w:type="spellStart"/>
            <w:r w:rsidRPr="00C16E0F">
              <w:rPr>
                <w:bCs/>
                <w:sz w:val="20"/>
                <w:szCs w:val="20"/>
              </w:rPr>
              <w:t>фізичної</w:t>
            </w:r>
            <w:proofErr w:type="spellEnd"/>
            <w:r w:rsidRPr="00C16E0F">
              <w:rPr>
                <w:bCs/>
                <w:sz w:val="20"/>
                <w:szCs w:val="20"/>
              </w:rPr>
              <w:t xml:space="preserve"> </w:t>
            </w:r>
            <w:proofErr w:type="spellStart"/>
            <w:r w:rsidRPr="00C16E0F">
              <w:rPr>
                <w:bCs/>
                <w:sz w:val="20"/>
                <w:szCs w:val="20"/>
              </w:rPr>
              <w:t>охорони</w:t>
            </w:r>
            <w:proofErr w:type="spellEnd"/>
            <w:r w:rsidRPr="00C16E0F">
              <w:rPr>
                <w:bCs/>
                <w:sz w:val="20"/>
                <w:szCs w:val="20"/>
              </w:rPr>
              <w:t xml:space="preserve"> </w:t>
            </w:r>
            <w:proofErr w:type="spellStart"/>
            <w:r w:rsidRPr="00C16E0F">
              <w:rPr>
                <w:bCs/>
                <w:sz w:val="20"/>
                <w:szCs w:val="20"/>
              </w:rPr>
              <w:t>об’єкту</w:t>
            </w:r>
            <w:proofErr w:type="spellEnd"/>
            <w:r w:rsidRPr="00C16E0F">
              <w:rPr>
                <w:bCs/>
                <w:sz w:val="20"/>
                <w:szCs w:val="20"/>
              </w:rPr>
              <w:t xml:space="preserve"> та майна</w:t>
            </w:r>
          </w:p>
        </w:tc>
        <w:tc>
          <w:tcPr>
            <w:tcW w:w="683" w:type="pct"/>
            <w:tcBorders>
              <w:top w:val="single" w:sz="4" w:space="0" w:color="000000"/>
              <w:left w:val="single" w:sz="4" w:space="0" w:color="000000"/>
              <w:bottom w:val="single" w:sz="4" w:space="0" w:color="000000"/>
              <w:right w:val="single" w:sz="4" w:space="0" w:color="000000"/>
            </w:tcBorders>
          </w:tcPr>
          <w:p w14:paraId="09452AD4" w14:textId="77777777" w:rsidR="00551E85" w:rsidRPr="00C16E0F" w:rsidRDefault="00551E85" w:rsidP="00DE611D">
            <w:pPr>
              <w:pStyle w:val="af2"/>
              <w:rPr>
                <w:sz w:val="20"/>
                <w:szCs w:val="20"/>
              </w:rPr>
            </w:pPr>
          </w:p>
        </w:tc>
        <w:tc>
          <w:tcPr>
            <w:tcW w:w="561" w:type="pct"/>
            <w:tcBorders>
              <w:top w:val="single" w:sz="4" w:space="0" w:color="000000"/>
              <w:left w:val="single" w:sz="4" w:space="0" w:color="000000"/>
              <w:bottom w:val="single" w:sz="4" w:space="0" w:color="000000"/>
              <w:right w:val="single" w:sz="4" w:space="0" w:color="000000"/>
            </w:tcBorders>
          </w:tcPr>
          <w:p w14:paraId="3D88CC06" w14:textId="77777777" w:rsidR="00551E85" w:rsidRPr="00C16E0F" w:rsidRDefault="00551E85" w:rsidP="00DE611D">
            <w:pPr>
              <w:pStyle w:val="af2"/>
              <w:rPr>
                <w:sz w:val="20"/>
                <w:szCs w:val="20"/>
              </w:rPr>
            </w:pPr>
          </w:p>
        </w:tc>
        <w:tc>
          <w:tcPr>
            <w:tcW w:w="619" w:type="pct"/>
            <w:tcBorders>
              <w:top w:val="single" w:sz="4" w:space="0" w:color="000000"/>
              <w:left w:val="single" w:sz="4" w:space="0" w:color="000000"/>
              <w:bottom w:val="single" w:sz="4" w:space="0" w:color="000000"/>
              <w:right w:val="single" w:sz="4" w:space="0" w:color="000000"/>
            </w:tcBorders>
          </w:tcPr>
          <w:p w14:paraId="4407E72F" w14:textId="77777777" w:rsidR="00551E85" w:rsidRPr="00C16E0F" w:rsidRDefault="00551E85" w:rsidP="00DE611D">
            <w:pPr>
              <w:pStyle w:val="af2"/>
              <w:rPr>
                <w:sz w:val="20"/>
                <w:szCs w:val="20"/>
              </w:rPr>
            </w:pPr>
          </w:p>
        </w:tc>
        <w:tc>
          <w:tcPr>
            <w:tcW w:w="618" w:type="pct"/>
            <w:tcBorders>
              <w:top w:val="single" w:sz="4" w:space="0" w:color="000000"/>
              <w:left w:val="single" w:sz="4" w:space="0" w:color="000000"/>
              <w:bottom w:val="single" w:sz="4" w:space="0" w:color="000000"/>
              <w:right w:val="single" w:sz="4" w:space="0" w:color="000000"/>
            </w:tcBorders>
            <w:vAlign w:val="bottom"/>
          </w:tcPr>
          <w:p w14:paraId="7E3CCA37" w14:textId="77777777" w:rsidR="00551E85" w:rsidRPr="00C16E0F" w:rsidRDefault="00551E85" w:rsidP="00DE611D">
            <w:pPr>
              <w:pStyle w:val="af2"/>
              <w:rPr>
                <w:sz w:val="20"/>
                <w:szCs w:val="20"/>
              </w:rPr>
            </w:pPr>
          </w:p>
        </w:tc>
        <w:tc>
          <w:tcPr>
            <w:tcW w:w="756" w:type="pct"/>
            <w:tcBorders>
              <w:top w:val="single" w:sz="4" w:space="0" w:color="000000"/>
              <w:left w:val="single" w:sz="4" w:space="0" w:color="000000"/>
              <w:bottom w:val="single" w:sz="4" w:space="0" w:color="000000"/>
              <w:right w:val="single" w:sz="4" w:space="0" w:color="000000"/>
            </w:tcBorders>
            <w:vAlign w:val="bottom"/>
          </w:tcPr>
          <w:p w14:paraId="7D269F81" w14:textId="77777777" w:rsidR="00551E85" w:rsidRPr="00C16E0F" w:rsidRDefault="00551E85" w:rsidP="00DE611D">
            <w:pPr>
              <w:pStyle w:val="af2"/>
              <w:rPr>
                <w:sz w:val="20"/>
                <w:szCs w:val="20"/>
              </w:rPr>
            </w:pPr>
          </w:p>
        </w:tc>
      </w:tr>
      <w:tr w:rsidR="00551E85" w:rsidRPr="00C16E0F" w14:paraId="750B933B" w14:textId="77777777" w:rsidTr="00DE611D">
        <w:tblPrEx>
          <w:tblCellSpacing w:w="-5" w:type="nil"/>
        </w:tblPrEx>
        <w:trPr>
          <w:tblCellSpacing w:w="-5" w:type="nil"/>
        </w:trPr>
        <w:tc>
          <w:tcPr>
            <w:tcW w:w="301" w:type="pct"/>
            <w:tcBorders>
              <w:top w:val="single" w:sz="4" w:space="0" w:color="000000"/>
              <w:left w:val="single" w:sz="4" w:space="0" w:color="000000"/>
              <w:bottom w:val="single" w:sz="4" w:space="0" w:color="000000"/>
              <w:right w:val="single" w:sz="4" w:space="0" w:color="000000"/>
            </w:tcBorders>
          </w:tcPr>
          <w:p w14:paraId="2B080B94" w14:textId="77777777" w:rsidR="00551E85" w:rsidRPr="00C16E0F" w:rsidRDefault="00551E85" w:rsidP="00DE611D">
            <w:pPr>
              <w:pStyle w:val="af2"/>
              <w:rPr>
                <w:sz w:val="20"/>
                <w:szCs w:val="20"/>
              </w:rPr>
            </w:pPr>
          </w:p>
        </w:tc>
        <w:tc>
          <w:tcPr>
            <w:tcW w:w="1462" w:type="pct"/>
            <w:tcBorders>
              <w:top w:val="single" w:sz="4" w:space="0" w:color="000000"/>
              <w:left w:val="single" w:sz="4" w:space="0" w:color="000000"/>
              <w:bottom w:val="single" w:sz="4" w:space="0" w:color="000000"/>
              <w:right w:val="single" w:sz="4" w:space="0" w:color="000000"/>
            </w:tcBorders>
          </w:tcPr>
          <w:p w14:paraId="6EB0F658" w14:textId="77777777" w:rsidR="00551E85" w:rsidRPr="00C16E0F" w:rsidRDefault="00551E85" w:rsidP="00DE611D">
            <w:pPr>
              <w:pStyle w:val="af2"/>
              <w:rPr>
                <w:sz w:val="20"/>
                <w:szCs w:val="20"/>
              </w:rPr>
            </w:pPr>
          </w:p>
        </w:tc>
        <w:tc>
          <w:tcPr>
            <w:tcW w:w="683" w:type="pct"/>
            <w:tcBorders>
              <w:top w:val="single" w:sz="4" w:space="0" w:color="000000"/>
              <w:left w:val="single" w:sz="4" w:space="0" w:color="000000"/>
              <w:bottom w:val="single" w:sz="4" w:space="0" w:color="000000"/>
              <w:right w:val="single" w:sz="4" w:space="0" w:color="000000"/>
            </w:tcBorders>
          </w:tcPr>
          <w:p w14:paraId="15E7760C" w14:textId="77777777" w:rsidR="00551E85" w:rsidRPr="00C16E0F" w:rsidRDefault="00551E85" w:rsidP="00DE611D">
            <w:pPr>
              <w:pStyle w:val="af2"/>
              <w:rPr>
                <w:sz w:val="20"/>
                <w:szCs w:val="20"/>
              </w:rPr>
            </w:pPr>
          </w:p>
        </w:tc>
        <w:tc>
          <w:tcPr>
            <w:tcW w:w="561" w:type="pct"/>
            <w:tcBorders>
              <w:top w:val="single" w:sz="4" w:space="0" w:color="000000"/>
              <w:left w:val="single" w:sz="4" w:space="0" w:color="000000"/>
              <w:bottom w:val="single" w:sz="4" w:space="0" w:color="000000"/>
              <w:right w:val="single" w:sz="4" w:space="0" w:color="000000"/>
            </w:tcBorders>
          </w:tcPr>
          <w:p w14:paraId="6BA8695F" w14:textId="77777777" w:rsidR="00551E85" w:rsidRPr="00C16E0F" w:rsidRDefault="00551E85" w:rsidP="00DE611D">
            <w:pPr>
              <w:pStyle w:val="af2"/>
              <w:rPr>
                <w:sz w:val="20"/>
                <w:szCs w:val="20"/>
              </w:rPr>
            </w:pPr>
          </w:p>
        </w:tc>
        <w:tc>
          <w:tcPr>
            <w:tcW w:w="619" w:type="pct"/>
            <w:tcBorders>
              <w:top w:val="single" w:sz="4" w:space="0" w:color="000000"/>
              <w:left w:val="single" w:sz="4" w:space="0" w:color="000000"/>
              <w:bottom w:val="single" w:sz="4" w:space="0" w:color="000000"/>
              <w:right w:val="single" w:sz="4" w:space="0" w:color="000000"/>
            </w:tcBorders>
          </w:tcPr>
          <w:p w14:paraId="36DF5880" w14:textId="77777777" w:rsidR="00551E85" w:rsidRPr="00C16E0F" w:rsidRDefault="00551E85" w:rsidP="00DE611D">
            <w:pPr>
              <w:pStyle w:val="af2"/>
              <w:rPr>
                <w:sz w:val="20"/>
                <w:szCs w:val="20"/>
              </w:rPr>
            </w:pPr>
          </w:p>
        </w:tc>
        <w:tc>
          <w:tcPr>
            <w:tcW w:w="618" w:type="pct"/>
            <w:tcBorders>
              <w:top w:val="single" w:sz="4" w:space="0" w:color="000000"/>
              <w:left w:val="single" w:sz="4" w:space="0" w:color="000000"/>
              <w:bottom w:val="single" w:sz="4" w:space="0" w:color="000000"/>
              <w:right w:val="single" w:sz="4" w:space="0" w:color="000000"/>
            </w:tcBorders>
            <w:vAlign w:val="bottom"/>
          </w:tcPr>
          <w:p w14:paraId="3152EB10" w14:textId="77777777" w:rsidR="00551E85" w:rsidRPr="00C16E0F" w:rsidRDefault="00551E85" w:rsidP="00DE611D">
            <w:pPr>
              <w:pStyle w:val="af2"/>
              <w:rPr>
                <w:sz w:val="20"/>
                <w:szCs w:val="20"/>
              </w:rPr>
            </w:pPr>
          </w:p>
        </w:tc>
        <w:tc>
          <w:tcPr>
            <w:tcW w:w="756" w:type="pct"/>
            <w:tcBorders>
              <w:top w:val="single" w:sz="4" w:space="0" w:color="000000"/>
              <w:left w:val="single" w:sz="4" w:space="0" w:color="000000"/>
              <w:bottom w:val="single" w:sz="4" w:space="0" w:color="000000"/>
              <w:right w:val="single" w:sz="4" w:space="0" w:color="000000"/>
            </w:tcBorders>
            <w:vAlign w:val="bottom"/>
          </w:tcPr>
          <w:p w14:paraId="55108001" w14:textId="77777777" w:rsidR="00551E85" w:rsidRPr="00C16E0F" w:rsidRDefault="00551E85" w:rsidP="00DE611D">
            <w:pPr>
              <w:pStyle w:val="af2"/>
              <w:rPr>
                <w:sz w:val="20"/>
                <w:szCs w:val="20"/>
              </w:rPr>
            </w:pPr>
          </w:p>
        </w:tc>
      </w:tr>
      <w:tr w:rsidR="00551E85" w:rsidRPr="00C16E0F" w14:paraId="57F63774" w14:textId="77777777" w:rsidTr="00DE611D">
        <w:tblPrEx>
          <w:tblCellSpacing w:w="-5" w:type="nil"/>
        </w:tblPrEx>
        <w:trPr>
          <w:tblCellSpacing w:w="-5" w:type="nil"/>
        </w:trPr>
        <w:tc>
          <w:tcPr>
            <w:tcW w:w="3007" w:type="pct"/>
            <w:gridSpan w:val="4"/>
            <w:tcBorders>
              <w:top w:val="single" w:sz="4" w:space="0" w:color="000000"/>
              <w:left w:val="single" w:sz="4" w:space="0" w:color="000000"/>
              <w:bottom w:val="single" w:sz="4" w:space="0" w:color="000000"/>
              <w:right w:val="single" w:sz="4" w:space="0" w:color="000000"/>
            </w:tcBorders>
          </w:tcPr>
          <w:p w14:paraId="581C3BB6" w14:textId="77777777" w:rsidR="00551E85" w:rsidRPr="00C16E0F" w:rsidRDefault="00551E85" w:rsidP="00DE611D">
            <w:pPr>
              <w:pStyle w:val="af2"/>
              <w:rPr>
                <w:sz w:val="20"/>
                <w:szCs w:val="20"/>
                <w:lang w:val="en-US"/>
              </w:rPr>
            </w:pPr>
            <w:r w:rsidRPr="00C16E0F">
              <w:rPr>
                <w:sz w:val="20"/>
                <w:szCs w:val="20"/>
                <w:lang w:val="en-US"/>
              </w:rPr>
              <w:t xml:space="preserve">РАЗОМ </w:t>
            </w:r>
            <w:proofErr w:type="spellStart"/>
            <w:r w:rsidRPr="00C16E0F">
              <w:rPr>
                <w:sz w:val="20"/>
                <w:szCs w:val="20"/>
                <w:lang w:val="en-US"/>
              </w:rPr>
              <w:t>без</w:t>
            </w:r>
            <w:proofErr w:type="spellEnd"/>
            <w:r w:rsidRPr="00C16E0F">
              <w:rPr>
                <w:sz w:val="20"/>
                <w:szCs w:val="20"/>
                <w:lang w:val="en-US"/>
              </w:rPr>
              <w:t xml:space="preserve"> ПДВ</w:t>
            </w:r>
          </w:p>
        </w:tc>
        <w:tc>
          <w:tcPr>
            <w:tcW w:w="619" w:type="pct"/>
            <w:tcBorders>
              <w:top w:val="single" w:sz="4" w:space="0" w:color="000000"/>
              <w:left w:val="single" w:sz="4" w:space="0" w:color="000000"/>
              <w:bottom w:val="single" w:sz="4" w:space="0" w:color="000000"/>
              <w:right w:val="single" w:sz="4" w:space="0" w:color="000000"/>
            </w:tcBorders>
            <w:vAlign w:val="bottom"/>
          </w:tcPr>
          <w:p w14:paraId="4E2BA9EE" w14:textId="77777777" w:rsidR="00551E85" w:rsidRPr="00C16E0F" w:rsidRDefault="00551E85" w:rsidP="00DE611D">
            <w:pPr>
              <w:pStyle w:val="af2"/>
              <w:rPr>
                <w:sz w:val="20"/>
                <w:szCs w:val="20"/>
                <w:lang w:val="en-US"/>
              </w:rPr>
            </w:pPr>
          </w:p>
        </w:tc>
        <w:tc>
          <w:tcPr>
            <w:tcW w:w="618" w:type="pct"/>
            <w:tcBorders>
              <w:top w:val="single" w:sz="4" w:space="0" w:color="000000"/>
              <w:left w:val="single" w:sz="4" w:space="0" w:color="000000"/>
              <w:bottom w:val="single" w:sz="4" w:space="0" w:color="000000"/>
              <w:right w:val="single" w:sz="4" w:space="0" w:color="000000"/>
            </w:tcBorders>
          </w:tcPr>
          <w:p w14:paraId="7C22F01D" w14:textId="77777777" w:rsidR="00551E85" w:rsidRPr="00C16E0F" w:rsidRDefault="00551E85" w:rsidP="00DE611D">
            <w:pPr>
              <w:pStyle w:val="af2"/>
              <w:rPr>
                <w:sz w:val="20"/>
                <w:szCs w:val="20"/>
                <w:lang w:val="en-US"/>
              </w:rPr>
            </w:pPr>
          </w:p>
        </w:tc>
        <w:tc>
          <w:tcPr>
            <w:tcW w:w="756" w:type="pct"/>
            <w:tcBorders>
              <w:top w:val="single" w:sz="4" w:space="0" w:color="000000"/>
              <w:left w:val="single" w:sz="4" w:space="0" w:color="000000"/>
              <w:bottom w:val="single" w:sz="4" w:space="0" w:color="000000"/>
              <w:right w:val="single" w:sz="4" w:space="0" w:color="000000"/>
            </w:tcBorders>
            <w:vAlign w:val="bottom"/>
          </w:tcPr>
          <w:p w14:paraId="636294E0" w14:textId="77777777" w:rsidR="00551E85" w:rsidRPr="00C16E0F" w:rsidRDefault="00551E85" w:rsidP="00DE611D">
            <w:pPr>
              <w:pStyle w:val="af2"/>
              <w:rPr>
                <w:sz w:val="20"/>
                <w:szCs w:val="20"/>
                <w:lang w:val="en-US"/>
              </w:rPr>
            </w:pPr>
          </w:p>
        </w:tc>
      </w:tr>
      <w:tr w:rsidR="00551E85" w:rsidRPr="00C16E0F" w14:paraId="4144CEA2" w14:textId="77777777" w:rsidTr="00DE611D">
        <w:tblPrEx>
          <w:tblCellSpacing w:w="-5" w:type="nil"/>
        </w:tblPrEx>
        <w:trPr>
          <w:tblCellSpacing w:w="-5" w:type="nil"/>
        </w:trPr>
        <w:tc>
          <w:tcPr>
            <w:tcW w:w="3007" w:type="pct"/>
            <w:gridSpan w:val="4"/>
            <w:tcBorders>
              <w:top w:val="single" w:sz="4" w:space="0" w:color="000000"/>
              <w:left w:val="single" w:sz="4" w:space="0" w:color="000000"/>
              <w:bottom w:val="single" w:sz="4" w:space="0" w:color="000000"/>
              <w:right w:val="single" w:sz="4" w:space="0" w:color="000000"/>
            </w:tcBorders>
          </w:tcPr>
          <w:p w14:paraId="1BBA546E" w14:textId="77777777" w:rsidR="00551E85" w:rsidRPr="00C16E0F" w:rsidRDefault="00551E85" w:rsidP="00DE611D">
            <w:pPr>
              <w:pStyle w:val="af2"/>
              <w:rPr>
                <w:sz w:val="20"/>
                <w:szCs w:val="20"/>
                <w:lang w:val="en-US"/>
              </w:rPr>
            </w:pPr>
            <w:r w:rsidRPr="00C16E0F">
              <w:rPr>
                <w:sz w:val="20"/>
                <w:szCs w:val="20"/>
                <w:lang w:val="en-US"/>
              </w:rPr>
              <w:t>ПДВ (20%)</w:t>
            </w:r>
          </w:p>
        </w:tc>
        <w:tc>
          <w:tcPr>
            <w:tcW w:w="619" w:type="pct"/>
            <w:tcBorders>
              <w:top w:val="single" w:sz="4" w:space="0" w:color="000000"/>
              <w:left w:val="single" w:sz="4" w:space="0" w:color="000000"/>
              <w:bottom w:val="single" w:sz="4" w:space="0" w:color="000000"/>
              <w:right w:val="single" w:sz="4" w:space="0" w:color="000000"/>
            </w:tcBorders>
            <w:vAlign w:val="bottom"/>
          </w:tcPr>
          <w:p w14:paraId="5645BA08" w14:textId="77777777" w:rsidR="00551E85" w:rsidRPr="00C16E0F" w:rsidRDefault="00551E85" w:rsidP="00DE611D">
            <w:pPr>
              <w:pStyle w:val="af2"/>
              <w:rPr>
                <w:sz w:val="20"/>
                <w:szCs w:val="20"/>
                <w:lang w:val="en-US"/>
              </w:rPr>
            </w:pPr>
          </w:p>
        </w:tc>
        <w:tc>
          <w:tcPr>
            <w:tcW w:w="618" w:type="pct"/>
            <w:tcBorders>
              <w:top w:val="single" w:sz="4" w:space="0" w:color="000000"/>
              <w:left w:val="single" w:sz="4" w:space="0" w:color="000000"/>
              <w:bottom w:val="single" w:sz="4" w:space="0" w:color="000000"/>
              <w:right w:val="single" w:sz="4" w:space="0" w:color="000000"/>
            </w:tcBorders>
          </w:tcPr>
          <w:p w14:paraId="4BFE95FA" w14:textId="77777777" w:rsidR="00551E85" w:rsidRPr="00C16E0F" w:rsidRDefault="00551E85" w:rsidP="00DE611D">
            <w:pPr>
              <w:pStyle w:val="af2"/>
              <w:rPr>
                <w:sz w:val="20"/>
                <w:szCs w:val="20"/>
                <w:lang w:val="en-US"/>
              </w:rPr>
            </w:pPr>
          </w:p>
        </w:tc>
        <w:tc>
          <w:tcPr>
            <w:tcW w:w="756" w:type="pct"/>
            <w:tcBorders>
              <w:top w:val="single" w:sz="4" w:space="0" w:color="000000"/>
              <w:left w:val="single" w:sz="4" w:space="0" w:color="000000"/>
              <w:bottom w:val="single" w:sz="4" w:space="0" w:color="000000"/>
              <w:right w:val="single" w:sz="4" w:space="0" w:color="000000"/>
            </w:tcBorders>
            <w:vAlign w:val="bottom"/>
          </w:tcPr>
          <w:p w14:paraId="00CC8632" w14:textId="77777777" w:rsidR="00551E85" w:rsidRPr="00C16E0F" w:rsidRDefault="00551E85" w:rsidP="00DE611D">
            <w:pPr>
              <w:pStyle w:val="af2"/>
              <w:rPr>
                <w:sz w:val="20"/>
                <w:szCs w:val="20"/>
                <w:lang w:val="en-US"/>
              </w:rPr>
            </w:pPr>
          </w:p>
        </w:tc>
      </w:tr>
      <w:tr w:rsidR="00551E85" w:rsidRPr="00C16E0F" w14:paraId="49C20B18" w14:textId="77777777" w:rsidTr="00DE611D">
        <w:tblPrEx>
          <w:tblCellSpacing w:w="-5" w:type="nil"/>
        </w:tblPrEx>
        <w:trPr>
          <w:tblCellSpacing w:w="-5" w:type="nil"/>
        </w:trPr>
        <w:tc>
          <w:tcPr>
            <w:tcW w:w="3007" w:type="pct"/>
            <w:gridSpan w:val="4"/>
            <w:tcBorders>
              <w:top w:val="single" w:sz="4" w:space="0" w:color="000000"/>
              <w:left w:val="single" w:sz="4" w:space="0" w:color="000000"/>
              <w:bottom w:val="single" w:sz="4" w:space="0" w:color="000000"/>
              <w:right w:val="single" w:sz="4" w:space="0" w:color="000000"/>
            </w:tcBorders>
          </w:tcPr>
          <w:p w14:paraId="07B7E59D" w14:textId="77777777" w:rsidR="00551E85" w:rsidRPr="00C16E0F" w:rsidRDefault="00551E85" w:rsidP="00DE611D">
            <w:pPr>
              <w:pStyle w:val="af2"/>
              <w:rPr>
                <w:sz w:val="20"/>
                <w:szCs w:val="20"/>
                <w:lang w:val="en-US"/>
              </w:rPr>
            </w:pPr>
            <w:proofErr w:type="spellStart"/>
            <w:r w:rsidRPr="00C16E0F">
              <w:rPr>
                <w:sz w:val="20"/>
                <w:szCs w:val="20"/>
                <w:lang w:val="en-US"/>
              </w:rPr>
              <w:t>Разом</w:t>
            </w:r>
            <w:proofErr w:type="spellEnd"/>
            <w:r w:rsidRPr="00C16E0F">
              <w:rPr>
                <w:sz w:val="20"/>
                <w:szCs w:val="20"/>
                <w:lang w:val="en-US"/>
              </w:rPr>
              <w:t xml:space="preserve"> </w:t>
            </w:r>
            <w:proofErr w:type="spellStart"/>
            <w:r w:rsidRPr="00C16E0F">
              <w:rPr>
                <w:sz w:val="20"/>
                <w:szCs w:val="20"/>
                <w:lang w:val="en-US"/>
              </w:rPr>
              <w:t>із</w:t>
            </w:r>
            <w:proofErr w:type="spellEnd"/>
            <w:r w:rsidRPr="00C16E0F">
              <w:rPr>
                <w:sz w:val="20"/>
                <w:szCs w:val="20"/>
                <w:lang w:val="en-US"/>
              </w:rPr>
              <w:t xml:space="preserve"> ПДВ</w:t>
            </w:r>
          </w:p>
        </w:tc>
        <w:tc>
          <w:tcPr>
            <w:tcW w:w="619" w:type="pct"/>
            <w:tcBorders>
              <w:top w:val="single" w:sz="4" w:space="0" w:color="000000"/>
              <w:left w:val="single" w:sz="4" w:space="0" w:color="000000"/>
              <w:bottom w:val="single" w:sz="4" w:space="0" w:color="000000"/>
              <w:right w:val="single" w:sz="4" w:space="0" w:color="000000"/>
            </w:tcBorders>
            <w:vAlign w:val="bottom"/>
          </w:tcPr>
          <w:p w14:paraId="34F05EED" w14:textId="77777777" w:rsidR="00551E85" w:rsidRPr="00C16E0F" w:rsidRDefault="00551E85" w:rsidP="00DE611D">
            <w:pPr>
              <w:pStyle w:val="af2"/>
              <w:rPr>
                <w:sz w:val="20"/>
                <w:szCs w:val="20"/>
                <w:lang w:val="en-US"/>
              </w:rPr>
            </w:pPr>
          </w:p>
        </w:tc>
        <w:tc>
          <w:tcPr>
            <w:tcW w:w="618" w:type="pct"/>
            <w:tcBorders>
              <w:top w:val="single" w:sz="4" w:space="0" w:color="000000"/>
              <w:left w:val="single" w:sz="4" w:space="0" w:color="000000"/>
              <w:bottom w:val="single" w:sz="4" w:space="0" w:color="000000"/>
              <w:right w:val="single" w:sz="4" w:space="0" w:color="000000"/>
            </w:tcBorders>
          </w:tcPr>
          <w:p w14:paraId="047667FE" w14:textId="77777777" w:rsidR="00551E85" w:rsidRPr="00C16E0F" w:rsidRDefault="00551E85" w:rsidP="00DE611D">
            <w:pPr>
              <w:pStyle w:val="af2"/>
              <w:rPr>
                <w:sz w:val="20"/>
                <w:szCs w:val="20"/>
                <w:lang w:val="en-US"/>
              </w:rPr>
            </w:pPr>
          </w:p>
        </w:tc>
        <w:tc>
          <w:tcPr>
            <w:tcW w:w="756" w:type="pct"/>
            <w:tcBorders>
              <w:top w:val="single" w:sz="4" w:space="0" w:color="000000"/>
              <w:left w:val="single" w:sz="4" w:space="0" w:color="000000"/>
              <w:bottom w:val="single" w:sz="4" w:space="0" w:color="000000"/>
              <w:right w:val="single" w:sz="4" w:space="0" w:color="000000"/>
            </w:tcBorders>
            <w:vAlign w:val="bottom"/>
          </w:tcPr>
          <w:p w14:paraId="4D803019" w14:textId="77777777" w:rsidR="00551E85" w:rsidRPr="00C16E0F" w:rsidRDefault="00551E85" w:rsidP="00DE611D">
            <w:pPr>
              <w:pStyle w:val="af2"/>
              <w:rPr>
                <w:sz w:val="20"/>
                <w:szCs w:val="20"/>
                <w:lang w:val="en-US"/>
              </w:rPr>
            </w:pPr>
          </w:p>
        </w:tc>
      </w:tr>
    </w:tbl>
    <w:p w14:paraId="343073A8" w14:textId="77777777" w:rsidR="00551E85" w:rsidRPr="00C16E0F" w:rsidRDefault="00551E85" w:rsidP="00551E85">
      <w:pPr>
        <w:jc w:val="both"/>
        <w:rPr>
          <w:sz w:val="20"/>
          <w:szCs w:val="20"/>
        </w:rPr>
      </w:pPr>
      <w:r w:rsidRPr="00C16E0F">
        <w:rPr>
          <w:b/>
          <w:sz w:val="20"/>
          <w:szCs w:val="20"/>
        </w:rPr>
        <w:tab/>
        <w:t>Загальна сума цінової пропозиції _________ грн.</w:t>
      </w:r>
      <w:r w:rsidRPr="00C16E0F">
        <w:rPr>
          <w:sz w:val="20"/>
          <w:szCs w:val="20"/>
        </w:rPr>
        <w:t xml:space="preserve"> (цифрами та словами),  </w:t>
      </w:r>
      <w:r w:rsidRPr="00C16E0F">
        <w:rPr>
          <w:b/>
          <w:sz w:val="20"/>
          <w:szCs w:val="20"/>
        </w:rPr>
        <w:t>у тому числі  ПДВ: _________  грн.</w:t>
      </w:r>
      <w:r w:rsidRPr="00C16E0F">
        <w:rPr>
          <w:sz w:val="20"/>
          <w:szCs w:val="20"/>
        </w:rPr>
        <w:t xml:space="preserve"> (цифрами та словами).</w:t>
      </w:r>
    </w:p>
    <w:p w14:paraId="41D1C900" w14:textId="77777777" w:rsidR="00551E85" w:rsidRPr="00C16E0F" w:rsidRDefault="00551E85" w:rsidP="00551E85">
      <w:pPr>
        <w:pStyle w:val="1d"/>
        <w:ind w:right="141"/>
        <w:jc w:val="both"/>
        <w:rPr>
          <w:rFonts w:ascii="Times New Roman" w:hAnsi="Times New Roman"/>
          <w:sz w:val="20"/>
          <w:szCs w:val="20"/>
          <w:lang w:val="uk-UA"/>
        </w:rPr>
      </w:pPr>
      <w:r w:rsidRPr="00C16E0F">
        <w:rPr>
          <w:rFonts w:ascii="Times New Roman" w:hAnsi="Times New Roman"/>
          <w:b/>
          <w:sz w:val="20"/>
          <w:szCs w:val="20"/>
          <w:shd w:val="clear" w:color="auto" w:fill="FFFFFF"/>
          <w:lang w:val="uk-UA"/>
        </w:rPr>
        <w:tab/>
        <w:t>Запропонована ціна</w:t>
      </w:r>
      <w:r w:rsidRPr="00C16E0F">
        <w:rPr>
          <w:rFonts w:ascii="Times New Roman" w:hAnsi="Times New Roman"/>
          <w:b/>
          <w:sz w:val="20"/>
          <w:szCs w:val="20"/>
          <w:shd w:val="clear" w:color="auto" w:fill="FFFFFF"/>
        </w:rPr>
        <w:t> </w:t>
      </w:r>
      <w:r w:rsidRPr="00C16E0F">
        <w:rPr>
          <w:rFonts w:ascii="Times New Roman" w:hAnsi="Times New Roman"/>
          <w:b/>
          <w:sz w:val="20"/>
          <w:szCs w:val="20"/>
          <w:shd w:val="clear" w:color="auto" w:fill="FFFFFF"/>
          <w:lang w:val="uk-UA"/>
        </w:rPr>
        <w:t>має бути не</w:t>
      </w:r>
      <w:r w:rsidRPr="00C16E0F">
        <w:rPr>
          <w:rFonts w:ascii="Times New Roman" w:hAnsi="Times New Roman"/>
          <w:b/>
          <w:sz w:val="20"/>
          <w:szCs w:val="20"/>
          <w:shd w:val="clear" w:color="auto" w:fill="FFFFFF"/>
        </w:rPr>
        <w:t> </w:t>
      </w:r>
      <w:r w:rsidRPr="00C16E0F">
        <w:rPr>
          <w:rFonts w:ascii="Times New Roman" w:hAnsi="Times New Roman"/>
          <w:b/>
          <w:sz w:val="20"/>
          <w:szCs w:val="20"/>
          <w:shd w:val="clear" w:color="auto" w:fill="FFFFFF"/>
          <w:lang w:val="uk-UA"/>
        </w:rPr>
        <w:t>менша ніж визначений законодавством мінімальний розмір оплати праці з урахуванням обов’язкових нарахувань ЄСВ.</w:t>
      </w:r>
    </w:p>
    <w:p w14:paraId="2818DE17" w14:textId="77777777" w:rsidR="00551E85" w:rsidRPr="00C16E0F" w:rsidRDefault="00551E85" w:rsidP="00551E85">
      <w:pPr>
        <w:pStyle w:val="1d"/>
        <w:ind w:firstLine="708"/>
        <w:jc w:val="both"/>
        <w:rPr>
          <w:rFonts w:ascii="Times New Roman" w:hAnsi="Times New Roman"/>
          <w:sz w:val="20"/>
          <w:szCs w:val="20"/>
          <w:lang w:val="uk-UA"/>
        </w:rPr>
      </w:pPr>
      <w:r w:rsidRPr="00C16E0F">
        <w:rPr>
          <w:rFonts w:ascii="Times New Roman" w:hAnsi="Times New Roman"/>
          <w:sz w:val="20"/>
          <w:szCs w:val="20"/>
          <w:lang w:val="uk-UA"/>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5D0CF112" w14:textId="77777777" w:rsidR="00551E85" w:rsidRPr="00C16E0F" w:rsidRDefault="00551E85" w:rsidP="00551E85">
      <w:pPr>
        <w:pStyle w:val="1d"/>
        <w:jc w:val="both"/>
        <w:rPr>
          <w:rFonts w:ascii="Times New Roman" w:hAnsi="Times New Roman"/>
          <w:sz w:val="20"/>
          <w:szCs w:val="20"/>
          <w:lang w:val="ru-RU"/>
        </w:rPr>
      </w:pPr>
      <w:r w:rsidRPr="00C16E0F">
        <w:rPr>
          <w:rFonts w:ascii="Times New Roman" w:hAnsi="Times New Roman"/>
          <w:sz w:val="20"/>
          <w:szCs w:val="20"/>
          <w:lang w:val="uk-UA"/>
        </w:rPr>
        <w:tab/>
      </w:r>
      <w:r w:rsidRPr="00C16E0F">
        <w:rPr>
          <w:rFonts w:ascii="Times New Roman" w:hAnsi="Times New Roman"/>
          <w:sz w:val="20"/>
          <w:szCs w:val="20"/>
          <w:lang w:val="ru-RU"/>
        </w:rPr>
        <w:t xml:space="preserve">Не </w:t>
      </w:r>
      <w:proofErr w:type="spellStart"/>
      <w:r w:rsidRPr="00C16E0F">
        <w:rPr>
          <w:rFonts w:ascii="Times New Roman" w:hAnsi="Times New Roman"/>
          <w:sz w:val="20"/>
          <w:szCs w:val="20"/>
          <w:lang w:val="ru-RU"/>
        </w:rPr>
        <w:t>врахована</w:t>
      </w:r>
      <w:proofErr w:type="spellEnd"/>
      <w:r w:rsidRPr="00C16E0F">
        <w:rPr>
          <w:rFonts w:ascii="Times New Roman" w:hAnsi="Times New Roman"/>
          <w:sz w:val="20"/>
          <w:szCs w:val="20"/>
          <w:lang w:val="ru-RU"/>
        </w:rPr>
        <w:t xml:space="preserve"> нами </w:t>
      </w:r>
      <w:proofErr w:type="spellStart"/>
      <w:r w:rsidRPr="00C16E0F">
        <w:rPr>
          <w:rFonts w:ascii="Times New Roman" w:hAnsi="Times New Roman"/>
          <w:sz w:val="20"/>
          <w:szCs w:val="20"/>
          <w:lang w:val="ru-RU"/>
        </w:rPr>
        <w:t>вартість</w:t>
      </w:r>
      <w:proofErr w:type="spellEnd"/>
      <w:r w:rsidRPr="00C16E0F">
        <w:rPr>
          <w:rFonts w:ascii="Times New Roman" w:hAnsi="Times New Roman"/>
          <w:sz w:val="20"/>
          <w:szCs w:val="20"/>
          <w:lang w:val="ru-RU"/>
        </w:rPr>
        <w:t xml:space="preserve"> </w:t>
      </w:r>
      <w:proofErr w:type="spellStart"/>
      <w:r w:rsidRPr="00C16E0F">
        <w:rPr>
          <w:rFonts w:ascii="Times New Roman" w:hAnsi="Times New Roman"/>
          <w:sz w:val="20"/>
          <w:szCs w:val="20"/>
          <w:lang w:val="ru-RU"/>
        </w:rPr>
        <w:t>окремих</w:t>
      </w:r>
      <w:proofErr w:type="spellEnd"/>
      <w:r w:rsidRPr="00C16E0F">
        <w:rPr>
          <w:rFonts w:ascii="Times New Roman" w:hAnsi="Times New Roman"/>
          <w:sz w:val="20"/>
          <w:szCs w:val="20"/>
          <w:lang w:val="ru-RU"/>
        </w:rPr>
        <w:t xml:space="preserve"> </w:t>
      </w:r>
      <w:proofErr w:type="spellStart"/>
      <w:r w:rsidRPr="00C16E0F">
        <w:rPr>
          <w:rFonts w:ascii="Times New Roman" w:hAnsi="Times New Roman"/>
          <w:sz w:val="20"/>
          <w:szCs w:val="20"/>
          <w:lang w:val="ru-RU"/>
        </w:rPr>
        <w:t>послуг</w:t>
      </w:r>
      <w:proofErr w:type="spellEnd"/>
      <w:r w:rsidRPr="00C16E0F">
        <w:rPr>
          <w:rFonts w:ascii="Times New Roman" w:hAnsi="Times New Roman"/>
          <w:sz w:val="20"/>
          <w:szCs w:val="20"/>
          <w:lang w:val="ru-RU"/>
        </w:rPr>
        <w:t xml:space="preserve"> не </w:t>
      </w:r>
      <w:proofErr w:type="spellStart"/>
      <w:r w:rsidRPr="00C16E0F">
        <w:rPr>
          <w:rFonts w:ascii="Times New Roman" w:hAnsi="Times New Roman"/>
          <w:sz w:val="20"/>
          <w:szCs w:val="20"/>
          <w:lang w:val="ru-RU"/>
        </w:rPr>
        <w:t>сплачується</w:t>
      </w:r>
      <w:proofErr w:type="spellEnd"/>
      <w:r w:rsidRPr="00C16E0F">
        <w:rPr>
          <w:rFonts w:ascii="Times New Roman" w:hAnsi="Times New Roman"/>
          <w:sz w:val="20"/>
          <w:szCs w:val="20"/>
          <w:lang w:val="ru-RU"/>
        </w:rPr>
        <w:t xml:space="preserve"> Вами </w:t>
      </w:r>
      <w:proofErr w:type="spellStart"/>
      <w:r w:rsidRPr="00C16E0F">
        <w:rPr>
          <w:rFonts w:ascii="Times New Roman" w:hAnsi="Times New Roman"/>
          <w:sz w:val="20"/>
          <w:szCs w:val="20"/>
          <w:lang w:val="ru-RU"/>
        </w:rPr>
        <w:t>окремо</w:t>
      </w:r>
      <w:proofErr w:type="spellEnd"/>
      <w:r w:rsidRPr="00C16E0F">
        <w:rPr>
          <w:rFonts w:ascii="Times New Roman" w:hAnsi="Times New Roman"/>
          <w:sz w:val="20"/>
          <w:szCs w:val="20"/>
          <w:lang w:val="ru-RU"/>
        </w:rPr>
        <w:t xml:space="preserve"> та </w:t>
      </w:r>
      <w:proofErr w:type="spellStart"/>
      <w:r w:rsidRPr="00C16E0F">
        <w:rPr>
          <w:rFonts w:ascii="Times New Roman" w:hAnsi="Times New Roman"/>
          <w:sz w:val="20"/>
          <w:szCs w:val="20"/>
          <w:lang w:val="ru-RU"/>
        </w:rPr>
        <w:t>вважається</w:t>
      </w:r>
      <w:proofErr w:type="spellEnd"/>
      <w:r w:rsidRPr="00C16E0F">
        <w:rPr>
          <w:rFonts w:ascii="Times New Roman" w:hAnsi="Times New Roman"/>
          <w:sz w:val="20"/>
          <w:szCs w:val="20"/>
          <w:lang w:val="ru-RU"/>
        </w:rPr>
        <w:t xml:space="preserve"> </w:t>
      </w:r>
      <w:proofErr w:type="spellStart"/>
      <w:r w:rsidRPr="00C16E0F">
        <w:rPr>
          <w:rFonts w:ascii="Times New Roman" w:hAnsi="Times New Roman"/>
          <w:sz w:val="20"/>
          <w:szCs w:val="20"/>
          <w:lang w:val="ru-RU"/>
        </w:rPr>
        <w:t>врахованою</w:t>
      </w:r>
      <w:proofErr w:type="spellEnd"/>
      <w:r w:rsidRPr="00C16E0F">
        <w:rPr>
          <w:rFonts w:ascii="Times New Roman" w:hAnsi="Times New Roman"/>
          <w:sz w:val="20"/>
          <w:szCs w:val="20"/>
          <w:lang w:val="ru-RU"/>
        </w:rPr>
        <w:t xml:space="preserve"> у </w:t>
      </w:r>
      <w:proofErr w:type="spellStart"/>
      <w:proofErr w:type="gramStart"/>
      <w:r w:rsidRPr="00C16E0F">
        <w:rPr>
          <w:rFonts w:ascii="Times New Roman" w:hAnsi="Times New Roman"/>
          <w:sz w:val="20"/>
          <w:szCs w:val="20"/>
          <w:lang w:val="ru-RU"/>
        </w:rPr>
        <w:t>ціні</w:t>
      </w:r>
      <w:proofErr w:type="spellEnd"/>
      <w:r w:rsidRPr="00C16E0F">
        <w:rPr>
          <w:rFonts w:ascii="Times New Roman" w:hAnsi="Times New Roman"/>
          <w:sz w:val="20"/>
          <w:szCs w:val="20"/>
          <w:lang w:val="ru-RU"/>
        </w:rPr>
        <w:t xml:space="preserve">  </w:t>
      </w:r>
      <w:proofErr w:type="spellStart"/>
      <w:r w:rsidRPr="00C16E0F">
        <w:rPr>
          <w:rFonts w:ascii="Times New Roman" w:hAnsi="Times New Roman"/>
          <w:sz w:val="20"/>
          <w:szCs w:val="20"/>
          <w:lang w:val="ru-RU"/>
        </w:rPr>
        <w:t>пропозиції</w:t>
      </w:r>
      <w:proofErr w:type="spellEnd"/>
      <w:proofErr w:type="gramEnd"/>
      <w:r w:rsidRPr="00C16E0F">
        <w:rPr>
          <w:rFonts w:ascii="Times New Roman" w:hAnsi="Times New Roman"/>
          <w:sz w:val="20"/>
          <w:szCs w:val="20"/>
          <w:lang w:val="ru-RU"/>
        </w:rPr>
        <w:t>.</w:t>
      </w:r>
      <w:r w:rsidRPr="00C16E0F">
        <w:rPr>
          <w:rFonts w:ascii="Times New Roman" w:hAnsi="Times New Roman"/>
          <w:sz w:val="20"/>
          <w:szCs w:val="20"/>
          <w:lang w:val="ru-RU"/>
        </w:rPr>
        <w:tab/>
      </w:r>
    </w:p>
    <w:p w14:paraId="54891BC6" w14:textId="77777777" w:rsidR="00551E85" w:rsidRPr="00C16E0F" w:rsidRDefault="00551E85" w:rsidP="00551E85">
      <w:pPr>
        <w:pStyle w:val="1d"/>
        <w:ind w:firstLine="708"/>
        <w:jc w:val="both"/>
        <w:rPr>
          <w:rFonts w:ascii="Times New Roman" w:hAnsi="Times New Roman"/>
          <w:b/>
          <w:sz w:val="20"/>
          <w:szCs w:val="20"/>
          <w:lang w:val="ru-RU"/>
        </w:rPr>
      </w:pPr>
      <w:r w:rsidRPr="00C16E0F">
        <w:rPr>
          <w:rFonts w:ascii="Times New Roman" w:hAnsi="Times New Roman"/>
          <w:b/>
          <w:sz w:val="20"/>
          <w:szCs w:val="20"/>
          <w:lang w:val="ru-RU"/>
        </w:rPr>
        <w:t xml:space="preserve">У </w:t>
      </w:r>
      <w:proofErr w:type="spellStart"/>
      <w:r w:rsidRPr="00C16E0F">
        <w:rPr>
          <w:rFonts w:ascii="Times New Roman" w:hAnsi="Times New Roman"/>
          <w:b/>
          <w:sz w:val="20"/>
          <w:szCs w:val="20"/>
          <w:lang w:val="ru-RU"/>
        </w:rPr>
        <w:t>разі</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визнання</w:t>
      </w:r>
      <w:proofErr w:type="spellEnd"/>
      <w:r w:rsidRPr="00C16E0F">
        <w:rPr>
          <w:rFonts w:ascii="Times New Roman" w:hAnsi="Times New Roman"/>
          <w:b/>
          <w:sz w:val="20"/>
          <w:szCs w:val="20"/>
          <w:lang w:val="ru-RU"/>
        </w:rPr>
        <w:t xml:space="preserve"> нас </w:t>
      </w:r>
      <w:proofErr w:type="spellStart"/>
      <w:r w:rsidRPr="00C16E0F">
        <w:rPr>
          <w:rFonts w:ascii="Times New Roman" w:hAnsi="Times New Roman"/>
          <w:b/>
          <w:sz w:val="20"/>
          <w:szCs w:val="20"/>
          <w:lang w:val="ru-RU"/>
        </w:rPr>
        <w:t>переможцем</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торгів</w:t>
      </w:r>
      <w:proofErr w:type="spellEnd"/>
      <w:r w:rsidRPr="00C16E0F">
        <w:rPr>
          <w:rFonts w:ascii="Times New Roman" w:hAnsi="Times New Roman"/>
          <w:b/>
          <w:sz w:val="20"/>
          <w:szCs w:val="20"/>
          <w:lang w:val="ru-RU"/>
        </w:rPr>
        <w:t xml:space="preserve">, ми </w:t>
      </w:r>
      <w:proofErr w:type="spellStart"/>
      <w:r w:rsidRPr="00C16E0F">
        <w:rPr>
          <w:rFonts w:ascii="Times New Roman" w:hAnsi="Times New Roman"/>
          <w:b/>
          <w:sz w:val="20"/>
          <w:szCs w:val="20"/>
          <w:lang w:val="ru-RU"/>
        </w:rPr>
        <w:t>візьмемо</w:t>
      </w:r>
      <w:proofErr w:type="spellEnd"/>
      <w:r w:rsidRPr="00C16E0F">
        <w:rPr>
          <w:rFonts w:ascii="Times New Roman" w:hAnsi="Times New Roman"/>
          <w:b/>
          <w:sz w:val="20"/>
          <w:szCs w:val="20"/>
          <w:lang w:val="ru-RU"/>
        </w:rPr>
        <w:t xml:space="preserve"> на себе </w:t>
      </w:r>
      <w:proofErr w:type="spellStart"/>
      <w:r w:rsidRPr="00C16E0F">
        <w:rPr>
          <w:rFonts w:ascii="Times New Roman" w:hAnsi="Times New Roman"/>
          <w:b/>
          <w:sz w:val="20"/>
          <w:szCs w:val="20"/>
          <w:lang w:val="ru-RU"/>
        </w:rPr>
        <w:t>зобов'язання</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виконати</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усі</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умови</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передбачені</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документацією</w:t>
      </w:r>
      <w:proofErr w:type="spellEnd"/>
      <w:r w:rsidRPr="00C16E0F">
        <w:rPr>
          <w:rFonts w:ascii="Times New Roman" w:hAnsi="Times New Roman"/>
          <w:b/>
          <w:sz w:val="20"/>
          <w:szCs w:val="20"/>
          <w:lang w:val="ru-RU"/>
        </w:rPr>
        <w:t xml:space="preserve"> з </w:t>
      </w:r>
      <w:proofErr w:type="spellStart"/>
      <w:r w:rsidRPr="00C16E0F">
        <w:rPr>
          <w:rFonts w:ascii="Times New Roman" w:hAnsi="Times New Roman"/>
          <w:b/>
          <w:sz w:val="20"/>
          <w:szCs w:val="20"/>
          <w:lang w:val="ru-RU"/>
        </w:rPr>
        <w:t>ціною</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що</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склалась</w:t>
      </w:r>
      <w:proofErr w:type="spellEnd"/>
      <w:r w:rsidRPr="00C16E0F">
        <w:rPr>
          <w:rFonts w:ascii="Times New Roman" w:hAnsi="Times New Roman"/>
          <w:b/>
          <w:sz w:val="20"/>
          <w:szCs w:val="20"/>
          <w:lang w:val="ru-RU"/>
        </w:rPr>
        <w:t xml:space="preserve"> за результатом </w:t>
      </w:r>
      <w:proofErr w:type="spellStart"/>
      <w:r w:rsidRPr="00C16E0F">
        <w:rPr>
          <w:rFonts w:ascii="Times New Roman" w:hAnsi="Times New Roman"/>
          <w:b/>
          <w:sz w:val="20"/>
          <w:szCs w:val="20"/>
          <w:lang w:val="ru-RU"/>
        </w:rPr>
        <w:t>електронного</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аукціону</w:t>
      </w:r>
      <w:proofErr w:type="spellEnd"/>
      <w:r w:rsidRPr="00C16E0F">
        <w:rPr>
          <w:rFonts w:ascii="Times New Roman" w:hAnsi="Times New Roman"/>
          <w:b/>
          <w:sz w:val="20"/>
          <w:szCs w:val="20"/>
          <w:lang w:val="ru-RU"/>
        </w:rPr>
        <w:t xml:space="preserve">. </w:t>
      </w:r>
    </w:p>
    <w:p w14:paraId="2AFB6BC6" w14:textId="77777777" w:rsidR="00551E85" w:rsidRPr="00C16E0F" w:rsidRDefault="00551E85" w:rsidP="00551E85">
      <w:pPr>
        <w:pStyle w:val="1d"/>
        <w:ind w:firstLine="708"/>
        <w:jc w:val="both"/>
        <w:rPr>
          <w:rFonts w:ascii="Times New Roman" w:hAnsi="Times New Roman"/>
          <w:b/>
          <w:spacing w:val="-6"/>
          <w:sz w:val="20"/>
          <w:szCs w:val="20"/>
          <w:lang w:val="ru-RU"/>
        </w:rPr>
      </w:pPr>
      <w:r w:rsidRPr="00C16E0F">
        <w:rPr>
          <w:rFonts w:ascii="Times New Roman" w:hAnsi="Times New Roman"/>
          <w:b/>
          <w:spacing w:val="-6"/>
          <w:sz w:val="20"/>
          <w:szCs w:val="20"/>
          <w:lang w:val="ru-RU"/>
        </w:rPr>
        <w:t xml:space="preserve">Ми </w:t>
      </w:r>
      <w:proofErr w:type="spellStart"/>
      <w:r w:rsidRPr="00C16E0F">
        <w:rPr>
          <w:rFonts w:ascii="Times New Roman" w:hAnsi="Times New Roman"/>
          <w:b/>
          <w:spacing w:val="-6"/>
          <w:sz w:val="20"/>
          <w:szCs w:val="20"/>
          <w:lang w:val="ru-RU"/>
        </w:rPr>
        <w:t>погоджуємося</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дотримуватися</w:t>
      </w:r>
      <w:proofErr w:type="spellEnd"/>
      <w:r w:rsidRPr="00C16E0F">
        <w:rPr>
          <w:rFonts w:ascii="Times New Roman" w:hAnsi="Times New Roman"/>
          <w:b/>
          <w:spacing w:val="-6"/>
          <w:sz w:val="20"/>
          <w:szCs w:val="20"/>
          <w:lang w:val="ru-RU"/>
        </w:rPr>
        <w:t xml:space="preserve"> умов </w:t>
      </w:r>
      <w:proofErr w:type="spellStart"/>
      <w:r w:rsidRPr="00C16E0F">
        <w:rPr>
          <w:rFonts w:ascii="Times New Roman" w:hAnsi="Times New Roman"/>
          <w:b/>
          <w:spacing w:val="-6"/>
          <w:sz w:val="20"/>
          <w:szCs w:val="20"/>
          <w:lang w:val="ru-RU"/>
        </w:rPr>
        <w:t>цієї</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пропозиції</w:t>
      </w:r>
      <w:proofErr w:type="spellEnd"/>
      <w:r w:rsidRPr="00C16E0F">
        <w:rPr>
          <w:rFonts w:ascii="Times New Roman" w:hAnsi="Times New Roman"/>
          <w:b/>
          <w:spacing w:val="-6"/>
          <w:sz w:val="20"/>
          <w:szCs w:val="20"/>
          <w:lang w:val="ru-RU"/>
        </w:rPr>
        <w:t xml:space="preserve"> не </w:t>
      </w:r>
      <w:proofErr w:type="spellStart"/>
      <w:r w:rsidRPr="00C16E0F">
        <w:rPr>
          <w:rFonts w:ascii="Times New Roman" w:hAnsi="Times New Roman"/>
          <w:b/>
          <w:spacing w:val="-6"/>
          <w:sz w:val="20"/>
          <w:szCs w:val="20"/>
          <w:lang w:val="ru-RU"/>
        </w:rPr>
        <w:t>менше</w:t>
      </w:r>
      <w:proofErr w:type="spellEnd"/>
      <w:r w:rsidRPr="00C16E0F">
        <w:rPr>
          <w:rFonts w:ascii="Times New Roman" w:hAnsi="Times New Roman"/>
          <w:b/>
          <w:spacing w:val="-6"/>
          <w:sz w:val="20"/>
          <w:szCs w:val="20"/>
          <w:lang w:val="ru-RU"/>
        </w:rPr>
        <w:t xml:space="preserve"> </w:t>
      </w:r>
      <w:r w:rsidRPr="00C16E0F">
        <w:rPr>
          <w:rFonts w:ascii="Times New Roman" w:hAnsi="Times New Roman"/>
          <w:b/>
          <w:iCs/>
          <w:spacing w:val="-6"/>
          <w:sz w:val="20"/>
          <w:szCs w:val="20"/>
          <w:lang w:val="ru-RU"/>
        </w:rPr>
        <w:t>90</w:t>
      </w:r>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днів</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із</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дати</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кінцевого</w:t>
      </w:r>
      <w:proofErr w:type="spellEnd"/>
      <w:r w:rsidRPr="00C16E0F">
        <w:rPr>
          <w:rFonts w:ascii="Times New Roman" w:hAnsi="Times New Roman"/>
          <w:b/>
          <w:spacing w:val="-6"/>
          <w:sz w:val="20"/>
          <w:szCs w:val="20"/>
          <w:lang w:val="ru-RU"/>
        </w:rPr>
        <w:t xml:space="preserve"> строку </w:t>
      </w:r>
      <w:proofErr w:type="spellStart"/>
      <w:proofErr w:type="gramStart"/>
      <w:r w:rsidRPr="00C16E0F">
        <w:rPr>
          <w:rFonts w:ascii="Times New Roman" w:hAnsi="Times New Roman"/>
          <w:b/>
          <w:spacing w:val="-6"/>
          <w:sz w:val="20"/>
          <w:szCs w:val="20"/>
          <w:lang w:val="ru-RU"/>
        </w:rPr>
        <w:t>подання</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пропозицій</w:t>
      </w:r>
      <w:proofErr w:type="spellEnd"/>
      <w:proofErr w:type="gramEnd"/>
      <w:r w:rsidRPr="00C16E0F">
        <w:rPr>
          <w:rFonts w:ascii="Times New Roman" w:hAnsi="Times New Roman"/>
          <w:b/>
          <w:spacing w:val="-6"/>
          <w:sz w:val="20"/>
          <w:szCs w:val="20"/>
          <w:lang w:val="ru-RU"/>
        </w:rPr>
        <w:t xml:space="preserve">. Наша </w:t>
      </w:r>
      <w:proofErr w:type="spellStart"/>
      <w:r w:rsidRPr="00C16E0F">
        <w:rPr>
          <w:rFonts w:ascii="Times New Roman" w:hAnsi="Times New Roman"/>
          <w:b/>
          <w:spacing w:val="-6"/>
          <w:sz w:val="20"/>
          <w:szCs w:val="20"/>
          <w:lang w:val="ru-RU"/>
        </w:rPr>
        <w:t>пропозиція</w:t>
      </w:r>
      <w:proofErr w:type="spellEnd"/>
      <w:r w:rsidRPr="00C16E0F">
        <w:rPr>
          <w:rFonts w:ascii="Times New Roman" w:hAnsi="Times New Roman"/>
          <w:b/>
          <w:spacing w:val="-6"/>
          <w:sz w:val="20"/>
          <w:szCs w:val="20"/>
          <w:lang w:val="ru-RU"/>
        </w:rPr>
        <w:t xml:space="preserve"> буде </w:t>
      </w:r>
      <w:proofErr w:type="spellStart"/>
      <w:r w:rsidRPr="00C16E0F">
        <w:rPr>
          <w:rFonts w:ascii="Times New Roman" w:hAnsi="Times New Roman"/>
          <w:b/>
          <w:spacing w:val="-6"/>
          <w:sz w:val="20"/>
          <w:szCs w:val="20"/>
          <w:lang w:val="ru-RU"/>
        </w:rPr>
        <w:t>обов'язковою</w:t>
      </w:r>
      <w:proofErr w:type="spellEnd"/>
      <w:r w:rsidRPr="00C16E0F">
        <w:rPr>
          <w:rFonts w:ascii="Times New Roman" w:hAnsi="Times New Roman"/>
          <w:b/>
          <w:spacing w:val="-6"/>
          <w:sz w:val="20"/>
          <w:szCs w:val="20"/>
          <w:lang w:val="ru-RU"/>
        </w:rPr>
        <w:t xml:space="preserve"> для нас і </w:t>
      </w:r>
      <w:proofErr w:type="spellStart"/>
      <w:r w:rsidRPr="00C16E0F">
        <w:rPr>
          <w:rFonts w:ascii="Times New Roman" w:hAnsi="Times New Roman"/>
          <w:b/>
          <w:spacing w:val="-6"/>
          <w:sz w:val="20"/>
          <w:szCs w:val="20"/>
          <w:lang w:val="ru-RU"/>
        </w:rPr>
        <w:t>може</w:t>
      </w:r>
      <w:proofErr w:type="spellEnd"/>
      <w:r w:rsidRPr="00C16E0F">
        <w:rPr>
          <w:rFonts w:ascii="Times New Roman" w:hAnsi="Times New Roman"/>
          <w:b/>
          <w:spacing w:val="-6"/>
          <w:sz w:val="20"/>
          <w:szCs w:val="20"/>
          <w:lang w:val="ru-RU"/>
        </w:rPr>
        <w:t xml:space="preserve"> бути </w:t>
      </w:r>
      <w:proofErr w:type="spellStart"/>
      <w:r w:rsidRPr="00C16E0F">
        <w:rPr>
          <w:rFonts w:ascii="Times New Roman" w:hAnsi="Times New Roman"/>
          <w:b/>
          <w:spacing w:val="-6"/>
          <w:sz w:val="20"/>
          <w:szCs w:val="20"/>
          <w:lang w:val="ru-RU"/>
        </w:rPr>
        <w:t>визнана</w:t>
      </w:r>
      <w:proofErr w:type="spellEnd"/>
      <w:r w:rsidRPr="00C16E0F">
        <w:rPr>
          <w:rFonts w:ascii="Times New Roman" w:hAnsi="Times New Roman"/>
          <w:b/>
          <w:spacing w:val="-6"/>
          <w:sz w:val="20"/>
          <w:szCs w:val="20"/>
          <w:lang w:val="ru-RU"/>
        </w:rPr>
        <w:t xml:space="preserve"> Вами </w:t>
      </w:r>
      <w:proofErr w:type="spellStart"/>
      <w:r w:rsidRPr="00C16E0F">
        <w:rPr>
          <w:rFonts w:ascii="Times New Roman" w:hAnsi="Times New Roman"/>
          <w:b/>
          <w:spacing w:val="-6"/>
          <w:sz w:val="20"/>
          <w:szCs w:val="20"/>
          <w:lang w:val="ru-RU"/>
        </w:rPr>
        <w:t>переможцем</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торгів</w:t>
      </w:r>
      <w:proofErr w:type="spellEnd"/>
      <w:r w:rsidRPr="00C16E0F">
        <w:rPr>
          <w:rFonts w:ascii="Times New Roman" w:hAnsi="Times New Roman"/>
          <w:b/>
          <w:spacing w:val="-6"/>
          <w:sz w:val="20"/>
          <w:szCs w:val="20"/>
          <w:lang w:val="ru-RU"/>
        </w:rPr>
        <w:t xml:space="preserve"> у будь-</w:t>
      </w:r>
      <w:proofErr w:type="spellStart"/>
      <w:r w:rsidRPr="00C16E0F">
        <w:rPr>
          <w:rFonts w:ascii="Times New Roman" w:hAnsi="Times New Roman"/>
          <w:b/>
          <w:spacing w:val="-6"/>
          <w:sz w:val="20"/>
          <w:szCs w:val="20"/>
          <w:lang w:val="ru-RU"/>
        </w:rPr>
        <w:t>який</w:t>
      </w:r>
      <w:proofErr w:type="spellEnd"/>
      <w:r w:rsidRPr="00C16E0F">
        <w:rPr>
          <w:rFonts w:ascii="Times New Roman" w:hAnsi="Times New Roman"/>
          <w:b/>
          <w:spacing w:val="-6"/>
          <w:sz w:val="20"/>
          <w:szCs w:val="20"/>
          <w:lang w:val="ru-RU"/>
        </w:rPr>
        <w:t xml:space="preserve"> час до </w:t>
      </w:r>
      <w:proofErr w:type="spellStart"/>
      <w:r w:rsidRPr="00C16E0F">
        <w:rPr>
          <w:rFonts w:ascii="Times New Roman" w:hAnsi="Times New Roman"/>
          <w:b/>
          <w:spacing w:val="-6"/>
          <w:sz w:val="20"/>
          <w:szCs w:val="20"/>
          <w:lang w:val="ru-RU"/>
        </w:rPr>
        <w:t>закінчення</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зазначеного</w:t>
      </w:r>
      <w:proofErr w:type="spellEnd"/>
      <w:r w:rsidRPr="00C16E0F">
        <w:rPr>
          <w:rFonts w:ascii="Times New Roman" w:hAnsi="Times New Roman"/>
          <w:b/>
          <w:spacing w:val="-6"/>
          <w:sz w:val="20"/>
          <w:szCs w:val="20"/>
          <w:lang w:val="ru-RU"/>
        </w:rPr>
        <w:t xml:space="preserve"> </w:t>
      </w:r>
      <w:proofErr w:type="spellStart"/>
      <w:r w:rsidRPr="00C16E0F">
        <w:rPr>
          <w:rFonts w:ascii="Times New Roman" w:hAnsi="Times New Roman"/>
          <w:b/>
          <w:spacing w:val="-6"/>
          <w:sz w:val="20"/>
          <w:szCs w:val="20"/>
          <w:lang w:val="ru-RU"/>
        </w:rPr>
        <w:t>терміну</w:t>
      </w:r>
      <w:proofErr w:type="spellEnd"/>
      <w:r w:rsidRPr="00C16E0F">
        <w:rPr>
          <w:rFonts w:ascii="Times New Roman" w:hAnsi="Times New Roman"/>
          <w:b/>
          <w:spacing w:val="-6"/>
          <w:sz w:val="20"/>
          <w:szCs w:val="20"/>
          <w:lang w:val="ru-RU"/>
        </w:rPr>
        <w:t>.</w:t>
      </w:r>
    </w:p>
    <w:p w14:paraId="0A62538A" w14:textId="77777777" w:rsidR="00551E85" w:rsidRPr="00C16E0F" w:rsidRDefault="00551E85" w:rsidP="00551E85">
      <w:pPr>
        <w:pStyle w:val="1d"/>
        <w:ind w:firstLine="708"/>
        <w:jc w:val="both"/>
        <w:rPr>
          <w:rFonts w:ascii="Times New Roman" w:hAnsi="Times New Roman"/>
          <w:b/>
          <w:sz w:val="20"/>
          <w:szCs w:val="20"/>
          <w:lang w:val="uk-UA"/>
        </w:rPr>
      </w:pPr>
      <w:proofErr w:type="spellStart"/>
      <w:r w:rsidRPr="00C16E0F">
        <w:rPr>
          <w:rFonts w:ascii="Times New Roman" w:hAnsi="Times New Roman"/>
          <w:b/>
          <w:sz w:val="20"/>
          <w:szCs w:val="20"/>
          <w:lang w:val="ru-RU"/>
        </w:rPr>
        <w:t>Якщо</w:t>
      </w:r>
      <w:proofErr w:type="spellEnd"/>
      <w:r w:rsidRPr="00C16E0F">
        <w:rPr>
          <w:rFonts w:ascii="Times New Roman" w:hAnsi="Times New Roman"/>
          <w:b/>
          <w:sz w:val="20"/>
          <w:szCs w:val="20"/>
          <w:lang w:val="ru-RU"/>
        </w:rPr>
        <w:t xml:space="preserve"> нас буде </w:t>
      </w:r>
      <w:proofErr w:type="spellStart"/>
      <w:r w:rsidRPr="00C16E0F">
        <w:rPr>
          <w:rFonts w:ascii="Times New Roman" w:hAnsi="Times New Roman"/>
          <w:b/>
          <w:sz w:val="20"/>
          <w:szCs w:val="20"/>
          <w:lang w:val="ru-RU"/>
        </w:rPr>
        <w:t>визнано</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переможцем</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торгів</w:t>
      </w:r>
      <w:proofErr w:type="spellEnd"/>
      <w:r w:rsidRPr="00C16E0F">
        <w:rPr>
          <w:rFonts w:ascii="Times New Roman" w:hAnsi="Times New Roman"/>
          <w:b/>
          <w:sz w:val="20"/>
          <w:szCs w:val="20"/>
          <w:lang w:val="ru-RU"/>
        </w:rPr>
        <w:t xml:space="preserve">, ми </w:t>
      </w:r>
      <w:proofErr w:type="spellStart"/>
      <w:r w:rsidRPr="00C16E0F">
        <w:rPr>
          <w:rFonts w:ascii="Times New Roman" w:hAnsi="Times New Roman"/>
          <w:b/>
          <w:sz w:val="20"/>
          <w:szCs w:val="20"/>
          <w:lang w:val="ru-RU"/>
        </w:rPr>
        <w:t>зобов'язуємося</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підписати</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Договір</w:t>
      </w:r>
      <w:proofErr w:type="spellEnd"/>
      <w:r w:rsidRPr="00C16E0F">
        <w:rPr>
          <w:rFonts w:ascii="Times New Roman" w:hAnsi="Times New Roman"/>
          <w:b/>
          <w:sz w:val="20"/>
          <w:szCs w:val="20"/>
          <w:lang w:val="ru-RU"/>
        </w:rPr>
        <w:t xml:space="preserve"> про </w:t>
      </w:r>
      <w:proofErr w:type="spellStart"/>
      <w:r w:rsidRPr="00C16E0F">
        <w:rPr>
          <w:rFonts w:ascii="Times New Roman" w:hAnsi="Times New Roman"/>
          <w:b/>
          <w:sz w:val="20"/>
          <w:szCs w:val="20"/>
          <w:lang w:val="ru-RU"/>
        </w:rPr>
        <w:t>закупівлю</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із</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Замовником</w:t>
      </w:r>
      <w:proofErr w:type="spellEnd"/>
      <w:r w:rsidRPr="00C16E0F">
        <w:rPr>
          <w:rFonts w:ascii="Times New Roman" w:hAnsi="Times New Roman"/>
          <w:b/>
          <w:sz w:val="20"/>
          <w:szCs w:val="20"/>
          <w:lang w:val="ru-RU"/>
        </w:rPr>
        <w:t xml:space="preserve"> не </w:t>
      </w:r>
      <w:proofErr w:type="spellStart"/>
      <w:r w:rsidRPr="00C16E0F">
        <w:rPr>
          <w:rFonts w:ascii="Times New Roman" w:hAnsi="Times New Roman"/>
          <w:b/>
          <w:sz w:val="20"/>
          <w:szCs w:val="20"/>
          <w:lang w:val="ru-RU"/>
        </w:rPr>
        <w:t>пізніше</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ніж</w:t>
      </w:r>
      <w:proofErr w:type="spellEnd"/>
      <w:r w:rsidRPr="00C16E0F">
        <w:rPr>
          <w:rFonts w:ascii="Times New Roman" w:hAnsi="Times New Roman"/>
          <w:b/>
          <w:sz w:val="20"/>
          <w:szCs w:val="20"/>
          <w:lang w:val="ru-RU"/>
        </w:rPr>
        <w:t xml:space="preserve"> через 20 (</w:t>
      </w:r>
      <w:proofErr w:type="spellStart"/>
      <w:r w:rsidRPr="00C16E0F">
        <w:rPr>
          <w:rFonts w:ascii="Times New Roman" w:hAnsi="Times New Roman"/>
          <w:b/>
          <w:sz w:val="20"/>
          <w:szCs w:val="20"/>
          <w:lang w:val="ru-RU"/>
        </w:rPr>
        <w:t>двадцять</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днів</w:t>
      </w:r>
      <w:proofErr w:type="spellEnd"/>
      <w:r w:rsidRPr="00C16E0F">
        <w:rPr>
          <w:rFonts w:ascii="Times New Roman" w:hAnsi="Times New Roman"/>
          <w:b/>
          <w:sz w:val="20"/>
          <w:szCs w:val="20"/>
          <w:lang w:val="ru-RU"/>
        </w:rPr>
        <w:t xml:space="preserve"> з дня </w:t>
      </w:r>
      <w:proofErr w:type="spellStart"/>
      <w:r w:rsidRPr="00C16E0F">
        <w:rPr>
          <w:rFonts w:ascii="Times New Roman" w:hAnsi="Times New Roman"/>
          <w:b/>
          <w:sz w:val="20"/>
          <w:szCs w:val="20"/>
          <w:lang w:val="ru-RU"/>
        </w:rPr>
        <w:t>прийняття</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рішення</w:t>
      </w:r>
      <w:proofErr w:type="spellEnd"/>
      <w:r w:rsidRPr="00C16E0F">
        <w:rPr>
          <w:rFonts w:ascii="Times New Roman" w:hAnsi="Times New Roman"/>
          <w:b/>
          <w:sz w:val="20"/>
          <w:szCs w:val="20"/>
          <w:lang w:val="ru-RU"/>
        </w:rPr>
        <w:t xml:space="preserve"> про </w:t>
      </w:r>
      <w:proofErr w:type="spellStart"/>
      <w:r w:rsidRPr="00C16E0F">
        <w:rPr>
          <w:rFonts w:ascii="Times New Roman" w:hAnsi="Times New Roman"/>
          <w:b/>
          <w:sz w:val="20"/>
          <w:szCs w:val="20"/>
          <w:lang w:val="ru-RU"/>
        </w:rPr>
        <w:t>намір</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укласти</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договір</w:t>
      </w:r>
      <w:proofErr w:type="spellEnd"/>
      <w:r w:rsidRPr="00C16E0F">
        <w:rPr>
          <w:rFonts w:ascii="Times New Roman" w:hAnsi="Times New Roman"/>
          <w:b/>
          <w:sz w:val="20"/>
          <w:szCs w:val="20"/>
          <w:lang w:val="ru-RU"/>
        </w:rPr>
        <w:t xml:space="preserve"> про </w:t>
      </w:r>
      <w:proofErr w:type="spellStart"/>
      <w:r w:rsidRPr="00C16E0F">
        <w:rPr>
          <w:rFonts w:ascii="Times New Roman" w:hAnsi="Times New Roman"/>
          <w:b/>
          <w:sz w:val="20"/>
          <w:szCs w:val="20"/>
          <w:lang w:val="ru-RU"/>
        </w:rPr>
        <w:t>закупівлю</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відповідно</w:t>
      </w:r>
      <w:proofErr w:type="spellEnd"/>
      <w:r w:rsidRPr="00C16E0F">
        <w:rPr>
          <w:rFonts w:ascii="Times New Roman" w:hAnsi="Times New Roman"/>
          <w:b/>
          <w:sz w:val="20"/>
          <w:szCs w:val="20"/>
          <w:lang w:val="ru-RU"/>
        </w:rPr>
        <w:t xml:space="preserve"> до </w:t>
      </w:r>
      <w:proofErr w:type="spellStart"/>
      <w:r w:rsidRPr="00C16E0F">
        <w:rPr>
          <w:rFonts w:ascii="Times New Roman" w:hAnsi="Times New Roman"/>
          <w:b/>
          <w:sz w:val="20"/>
          <w:szCs w:val="20"/>
          <w:lang w:val="ru-RU"/>
        </w:rPr>
        <w:t>вимог</w:t>
      </w:r>
      <w:proofErr w:type="spellEnd"/>
      <w:r w:rsidRPr="00C16E0F">
        <w:rPr>
          <w:rFonts w:ascii="Times New Roman" w:hAnsi="Times New Roman"/>
          <w:b/>
          <w:sz w:val="20"/>
          <w:szCs w:val="20"/>
          <w:lang w:val="ru-RU"/>
        </w:rPr>
        <w:t xml:space="preserve"> </w:t>
      </w:r>
      <w:proofErr w:type="spellStart"/>
      <w:r w:rsidRPr="00C16E0F">
        <w:rPr>
          <w:rFonts w:ascii="Times New Roman" w:hAnsi="Times New Roman"/>
          <w:b/>
          <w:sz w:val="20"/>
          <w:szCs w:val="20"/>
          <w:lang w:val="ru-RU"/>
        </w:rPr>
        <w:t>Документації</w:t>
      </w:r>
      <w:proofErr w:type="spellEnd"/>
      <w:r w:rsidRPr="00C16E0F">
        <w:rPr>
          <w:rFonts w:ascii="Times New Roman" w:hAnsi="Times New Roman"/>
          <w:b/>
          <w:sz w:val="20"/>
          <w:szCs w:val="20"/>
          <w:lang w:val="ru-RU"/>
        </w:rPr>
        <w:t xml:space="preserve"> та </w:t>
      </w:r>
      <w:proofErr w:type="spellStart"/>
      <w:r w:rsidRPr="00C16E0F">
        <w:rPr>
          <w:rFonts w:ascii="Times New Roman" w:hAnsi="Times New Roman"/>
          <w:b/>
          <w:sz w:val="20"/>
          <w:szCs w:val="20"/>
          <w:lang w:val="ru-RU"/>
        </w:rPr>
        <w:t>пропозиції</w:t>
      </w:r>
      <w:proofErr w:type="spellEnd"/>
      <w:r w:rsidRPr="00C16E0F">
        <w:rPr>
          <w:rFonts w:ascii="Times New Roman" w:hAnsi="Times New Roman"/>
          <w:b/>
          <w:sz w:val="20"/>
          <w:szCs w:val="20"/>
          <w:lang w:val="ru-RU"/>
        </w:rPr>
        <w:t>.</w:t>
      </w:r>
    </w:p>
    <w:p w14:paraId="792B88FB" w14:textId="77777777" w:rsidR="00551E85" w:rsidRPr="00C16E0F" w:rsidRDefault="00551E85" w:rsidP="00551E85">
      <w:pPr>
        <w:tabs>
          <w:tab w:val="left" w:pos="540"/>
        </w:tabs>
        <w:jc w:val="both"/>
        <w:rPr>
          <w:sz w:val="20"/>
          <w:szCs w:val="20"/>
        </w:rPr>
      </w:pPr>
      <w:r w:rsidRPr="00C16E0F">
        <w:rPr>
          <w:i/>
          <w:sz w:val="20"/>
          <w:szCs w:val="20"/>
        </w:rPr>
        <w:t>Примітка</w:t>
      </w:r>
      <w:r w:rsidRPr="00C16E0F">
        <w:rPr>
          <w:i/>
          <w:sz w:val="20"/>
          <w:szCs w:val="20"/>
        </w:rPr>
        <w:br/>
        <w:t xml:space="preserve"> * - </w:t>
      </w:r>
      <w:r w:rsidRPr="00C16E0F">
        <w:rPr>
          <w:bCs/>
          <w:i/>
          <w:sz w:val="20"/>
          <w:szCs w:val="20"/>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1632F9B3" w14:textId="77777777" w:rsidR="00551E85" w:rsidRPr="00C16E0F" w:rsidRDefault="00551E85" w:rsidP="00551E85">
      <w:pPr>
        <w:pStyle w:val="af2"/>
        <w:jc w:val="both"/>
        <w:rPr>
          <w:sz w:val="20"/>
          <w:szCs w:val="20"/>
        </w:rPr>
      </w:pPr>
      <w:r w:rsidRPr="00C16E0F">
        <w:rPr>
          <w:color w:val="000000"/>
          <w:sz w:val="20"/>
          <w:szCs w:val="20"/>
        </w:rPr>
        <w:tab/>
        <w:t xml:space="preserve">Ми, </w:t>
      </w:r>
      <w:proofErr w:type="spellStart"/>
      <w:r w:rsidRPr="00C16E0F">
        <w:rPr>
          <w:color w:val="000000"/>
          <w:sz w:val="20"/>
          <w:szCs w:val="20"/>
        </w:rPr>
        <w:t>надаємо</w:t>
      </w:r>
      <w:proofErr w:type="spellEnd"/>
      <w:r w:rsidRPr="00C16E0F">
        <w:rPr>
          <w:color w:val="000000"/>
          <w:sz w:val="20"/>
          <w:szCs w:val="20"/>
        </w:rPr>
        <w:t xml:space="preserve"> свою </w:t>
      </w:r>
      <w:proofErr w:type="spellStart"/>
      <w:r w:rsidRPr="00C16E0F">
        <w:rPr>
          <w:color w:val="000000"/>
          <w:sz w:val="20"/>
          <w:szCs w:val="20"/>
        </w:rPr>
        <w:t>цінову</w:t>
      </w:r>
      <w:proofErr w:type="spellEnd"/>
      <w:r w:rsidRPr="00C16E0F">
        <w:rPr>
          <w:color w:val="000000"/>
          <w:sz w:val="20"/>
          <w:szCs w:val="20"/>
        </w:rPr>
        <w:t xml:space="preserve"> </w:t>
      </w:r>
      <w:proofErr w:type="spellStart"/>
      <w:r w:rsidRPr="00C16E0F">
        <w:rPr>
          <w:color w:val="000000"/>
          <w:sz w:val="20"/>
          <w:szCs w:val="20"/>
        </w:rPr>
        <w:t>пропозицію</w:t>
      </w:r>
      <w:proofErr w:type="spellEnd"/>
      <w:r w:rsidRPr="00C16E0F">
        <w:rPr>
          <w:color w:val="000000"/>
          <w:sz w:val="20"/>
          <w:szCs w:val="20"/>
        </w:rPr>
        <w:t xml:space="preserve"> для </w:t>
      </w:r>
      <w:proofErr w:type="spellStart"/>
      <w:r w:rsidRPr="00C16E0F">
        <w:rPr>
          <w:color w:val="000000"/>
          <w:sz w:val="20"/>
          <w:szCs w:val="20"/>
        </w:rPr>
        <w:t>участі</w:t>
      </w:r>
      <w:proofErr w:type="spellEnd"/>
      <w:r w:rsidRPr="00C16E0F">
        <w:rPr>
          <w:color w:val="000000"/>
          <w:sz w:val="20"/>
          <w:szCs w:val="20"/>
        </w:rPr>
        <w:t xml:space="preserve"> в </w:t>
      </w:r>
      <w:proofErr w:type="spellStart"/>
      <w:r w:rsidRPr="00C16E0F">
        <w:rPr>
          <w:color w:val="000000"/>
          <w:sz w:val="20"/>
          <w:szCs w:val="20"/>
        </w:rPr>
        <w:t>закупівлі</w:t>
      </w:r>
      <w:proofErr w:type="spellEnd"/>
      <w:r w:rsidRPr="00C16E0F">
        <w:rPr>
          <w:color w:val="000000"/>
          <w:sz w:val="20"/>
          <w:szCs w:val="20"/>
        </w:rPr>
        <w:t xml:space="preserve"> </w:t>
      </w:r>
      <w:proofErr w:type="spellStart"/>
      <w:r w:rsidRPr="00C16E0F">
        <w:rPr>
          <w:color w:val="000000"/>
          <w:sz w:val="20"/>
          <w:szCs w:val="20"/>
        </w:rPr>
        <w:t>відповідно</w:t>
      </w:r>
      <w:proofErr w:type="spellEnd"/>
      <w:r w:rsidRPr="00C16E0F">
        <w:rPr>
          <w:color w:val="000000"/>
          <w:sz w:val="20"/>
          <w:szCs w:val="20"/>
        </w:rPr>
        <w:t xml:space="preserve"> до </w:t>
      </w:r>
      <w:proofErr w:type="spellStart"/>
      <w:r w:rsidRPr="00C16E0F">
        <w:rPr>
          <w:color w:val="000000"/>
          <w:sz w:val="20"/>
          <w:szCs w:val="20"/>
        </w:rPr>
        <w:t>вимог</w:t>
      </w:r>
      <w:proofErr w:type="spellEnd"/>
      <w:r w:rsidRPr="00C16E0F">
        <w:rPr>
          <w:color w:val="000000"/>
          <w:sz w:val="20"/>
          <w:szCs w:val="20"/>
        </w:rPr>
        <w:t xml:space="preserve"> </w:t>
      </w:r>
      <w:proofErr w:type="spellStart"/>
      <w:r w:rsidRPr="00C16E0F">
        <w:rPr>
          <w:color w:val="000000"/>
          <w:sz w:val="20"/>
          <w:szCs w:val="20"/>
        </w:rPr>
        <w:t>Замовника</w:t>
      </w:r>
      <w:proofErr w:type="spellEnd"/>
      <w:r w:rsidRPr="00C16E0F">
        <w:rPr>
          <w:color w:val="000000"/>
          <w:sz w:val="20"/>
          <w:szCs w:val="20"/>
        </w:rPr>
        <w:t xml:space="preserve"> </w:t>
      </w:r>
      <w:proofErr w:type="spellStart"/>
      <w:r w:rsidRPr="00C16E0F">
        <w:rPr>
          <w:color w:val="000000"/>
          <w:sz w:val="20"/>
          <w:szCs w:val="20"/>
        </w:rPr>
        <w:t>торгів</w:t>
      </w:r>
      <w:proofErr w:type="spellEnd"/>
      <w:r w:rsidRPr="00C16E0F">
        <w:rPr>
          <w:color w:val="000000"/>
          <w:sz w:val="20"/>
          <w:szCs w:val="20"/>
        </w:rPr>
        <w:t xml:space="preserve">. </w:t>
      </w:r>
    </w:p>
    <w:p w14:paraId="3CA20CE3" w14:textId="77777777" w:rsidR="00551E85" w:rsidRPr="00C16E0F" w:rsidRDefault="00551E85" w:rsidP="00551E85">
      <w:pPr>
        <w:jc w:val="both"/>
        <w:rPr>
          <w:color w:val="000000"/>
          <w:sz w:val="20"/>
          <w:szCs w:val="20"/>
        </w:rPr>
      </w:pPr>
      <w:r w:rsidRPr="00C16E0F">
        <w:rPr>
          <w:color w:val="000000"/>
          <w:sz w:val="20"/>
          <w:szCs w:val="20"/>
        </w:rPr>
        <w:t xml:space="preserve">Дата заповнення цінової пропозиції   «____» __________________ 20__ р. </w:t>
      </w: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551E85" w:rsidRPr="00C16E0F" w14:paraId="1726B7A0" w14:textId="77777777" w:rsidTr="00DE611D">
        <w:trPr>
          <w:jc w:val="center"/>
        </w:trPr>
        <w:tc>
          <w:tcPr>
            <w:tcW w:w="3342" w:type="dxa"/>
          </w:tcPr>
          <w:p w14:paraId="2FD53788" w14:textId="77777777" w:rsidR="00551E85" w:rsidRPr="00C16E0F" w:rsidRDefault="00551E85" w:rsidP="00DE611D">
            <w:pPr>
              <w:jc w:val="center"/>
              <w:rPr>
                <w:color w:val="000000"/>
                <w:sz w:val="20"/>
                <w:szCs w:val="20"/>
              </w:rPr>
            </w:pPr>
            <w:r w:rsidRPr="00C16E0F">
              <w:rPr>
                <w:color w:val="000000"/>
                <w:sz w:val="20"/>
                <w:szCs w:val="20"/>
              </w:rPr>
              <w:t>________________________</w:t>
            </w:r>
          </w:p>
        </w:tc>
        <w:tc>
          <w:tcPr>
            <w:tcW w:w="3341" w:type="dxa"/>
          </w:tcPr>
          <w:p w14:paraId="21C038CC" w14:textId="77777777" w:rsidR="00551E85" w:rsidRPr="00C16E0F" w:rsidRDefault="00551E85" w:rsidP="00DE611D">
            <w:pPr>
              <w:jc w:val="center"/>
              <w:rPr>
                <w:color w:val="000000"/>
                <w:sz w:val="20"/>
                <w:szCs w:val="20"/>
              </w:rPr>
            </w:pPr>
            <w:r w:rsidRPr="00C16E0F">
              <w:rPr>
                <w:color w:val="000000"/>
                <w:sz w:val="20"/>
                <w:szCs w:val="20"/>
              </w:rPr>
              <w:t>_______________________</w:t>
            </w:r>
          </w:p>
        </w:tc>
        <w:tc>
          <w:tcPr>
            <w:tcW w:w="3341" w:type="dxa"/>
          </w:tcPr>
          <w:p w14:paraId="664F9C29" w14:textId="77777777" w:rsidR="00551E85" w:rsidRPr="00C16E0F" w:rsidRDefault="00551E85" w:rsidP="00DE611D">
            <w:pPr>
              <w:jc w:val="center"/>
              <w:rPr>
                <w:color w:val="000000"/>
                <w:sz w:val="20"/>
                <w:szCs w:val="20"/>
              </w:rPr>
            </w:pPr>
            <w:r w:rsidRPr="00C16E0F">
              <w:rPr>
                <w:color w:val="000000"/>
                <w:sz w:val="20"/>
                <w:szCs w:val="20"/>
              </w:rPr>
              <w:t>________________________</w:t>
            </w:r>
          </w:p>
        </w:tc>
      </w:tr>
      <w:tr w:rsidR="00551E85" w:rsidRPr="00C16E0F" w14:paraId="5F2809A6" w14:textId="77777777" w:rsidTr="00DE611D">
        <w:trPr>
          <w:jc w:val="center"/>
        </w:trPr>
        <w:tc>
          <w:tcPr>
            <w:tcW w:w="3342" w:type="dxa"/>
          </w:tcPr>
          <w:p w14:paraId="435F29BA" w14:textId="77777777" w:rsidR="00551E85" w:rsidRPr="00C16E0F" w:rsidRDefault="00551E85" w:rsidP="00DE611D">
            <w:pPr>
              <w:jc w:val="center"/>
              <w:rPr>
                <w:color w:val="000000"/>
                <w:sz w:val="20"/>
                <w:szCs w:val="20"/>
              </w:rPr>
            </w:pPr>
            <w:r w:rsidRPr="00C16E0F">
              <w:rPr>
                <w:i/>
                <w:color w:val="000000"/>
                <w:sz w:val="20"/>
                <w:szCs w:val="20"/>
              </w:rPr>
              <w:t>посада уповноваженої особи Учасника</w:t>
            </w:r>
          </w:p>
        </w:tc>
        <w:tc>
          <w:tcPr>
            <w:tcW w:w="3341" w:type="dxa"/>
          </w:tcPr>
          <w:p w14:paraId="34D08BAE" w14:textId="77777777" w:rsidR="00551E85" w:rsidRPr="00C16E0F" w:rsidRDefault="00551E85" w:rsidP="00DE611D">
            <w:pPr>
              <w:jc w:val="center"/>
              <w:rPr>
                <w:color w:val="000000"/>
                <w:sz w:val="20"/>
                <w:szCs w:val="20"/>
              </w:rPr>
            </w:pPr>
            <w:r w:rsidRPr="00C16E0F">
              <w:rPr>
                <w:i/>
                <w:color w:val="000000"/>
                <w:sz w:val="20"/>
                <w:szCs w:val="20"/>
              </w:rPr>
              <w:t xml:space="preserve">підпис </w:t>
            </w:r>
          </w:p>
        </w:tc>
        <w:tc>
          <w:tcPr>
            <w:tcW w:w="3341" w:type="dxa"/>
          </w:tcPr>
          <w:p w14:paraId="3F8B5426" w14:textId="77777777" w:rsidR="00551E85" w:rsidRPr="00C16E0F" w:rsidRDefault="00551E85" w:rsidP="00DE611D">
            <w:pPr>
              <w:jc w:val="center"/>
              <w:rPr>
                <w:color w:val="000000"/>
                <w:sz w:val="20"/>
                <w:szCs w:val="20"/>
              </w:rPr>
            </w:pPr>
            <w:r w:rsidRPr="00C16E0F">
              <w:rPr>
                <w:i/>
                <w:color w:val="000000"/>
                <w:sz w:val="20"/>
                <w:szCs w:val="20"/>
              </w:rPr>
              <w:t>прізвище, ініціали</w:t>
            </w:r>
          </w:p>
        </w:tc>
      </w:tr>
    </w:tbl>
    <w:p w14:paraId="1E0708F6" w14:textId="77777777" w:rsidR="00551E85" w:rsidRPr="00C16E0F" w:rsidRDefault="00551E85" w:rsidP="00551E85">
      <w:pPr>
        <w:tabs>
          <w:tab w:val="left" w:pos="1134"/>
        </w:tabs>
        <w:suppressAutoHyphens/>
        <w:spacing w:line="247" w:lineRule="auto"/>
        <w:ind w:left="567"/>
        <w:jc w:val="right"/>
        <w:rPr>
          <w:b/>
          <w:bCs/>
          <w:sz w:val="20"/>
          <w:szCs w:val="20"/>
        </w:rPr>
      </w:pPr>
    </w:p>
    <w:p w14:paraId="0EEF8F2D" w14:textId="77777777" w:rsidR="00551E85" w:rsidRPr="00C16E0F" w:rsidRDefault="00551E85" w:rsidP="00551E85">
      <w:pPr>
        <w:tabs>
          <w:tab w:val="left" w:pos="1134"/>
        </w:tabs>
        <w:suppressAutoHyphens/>
        <w:spacing w:line="247" w:lineRule="auto"/>
        <w:ind w:left="567"/>
        <w:jc w:val="right"/>
        <w:rPr>
          <w:bCs/>
          <w:sz w:val="20"/>
          <w:szCs w:val="20"/>
        </w:rPr>
      </w:pPr>
    </w:p>
    <w:p w14:paraId="1754619B" w14:textId="77777777" w:rsidR="00551E85" w:rsidRPr="00C16E0F" w:rsidRDefault="00551E85" w:rsidP="00551E85">
      <w:pPr>
        <w:tabs>
          <w:tab w:val="left" w:pos="1134"/>
        </w:tabs>
        <w:suppressAutoHyphens/>
        <w:spacing w:line="247" w:lineRule="auto"/>
        <w:ind w:left="567"/>
        <w:jc w:val="right"/>
        <w:rPr>
          <w:bCs/>
          <w:sz w:val="20"/>
          <w:szCs w:val="20"/>
        </w:rPr>
      </w:pPr>
    </w:p>
    <w:p w14:paraId="1B3129E3" w14:textId="77777777" w:rsidR="00551E85" w:rsidRPr="00C16E0F" w:rsidRDefault="00551E85" w:rsidP="00551E85">
      <w:pPr>
        <w:tabs>
          <w:tab w:val="left" w:pos="1134"/>
        </w:tabs>
        <w:suppressAutoHyphens/>
        <w:spacing w:line="247" w:lineRule="auto"/>
        <w:ind w:left="567"/>
        <w:jc w:val="right"/>
        <w:rPr>
          <w:bCs/>
          <w:sz w:val="20"/>
          <w:szCs w:val="20"/>
        </w:rPr>
      </w:pPr>
    </w:p>
    <w:p w14:paraId="4820B43E" w14:textId="77777777" w:rsidR="00551E85" w:rsidRPr="00C16E0F" w:rsidRDefault="00551E85" w:rsidP="00551E85">
      <w:pPr>
        <w:tabs>
          <w:tab w:val="left" w:pos="1134"/>
        </w:tabs>
        <w:suppressAutoHyphens/>
        <w:spacing w:line="247" w:lineRule="auto"/>
        <w:ind w:left="567"/>
        <w:jc w:val="right"/>
        <w:rPr>
          <w:bCs/>
          <w:sz w:val="20"/>
          <w:szCs w:val="20"/>
        </w:rPr>
      </w:pPr>
    </w:p>
    <w:p w14:paraId="29AF9301" w14:textId="77777777" w:rsidR="00551E85" w:rsidRPr="00C16E0F" w:rsidRDefault="00551E85" w:rsidP="00551E85">
      <w:pPr>
        <w:tabs>
          <w:tab w:val="left" w:pos="1134"/>
        </w:tabs>
        <w:suppressAutoHyphens/>
        <w:spacing w:line="247" w:lineRule="auto"/>
        <w:ind w:left="567"/>
        <w:jc w:val="right"/>
        <w:rPr>
          <w:bCs/>
          <w:sz w:val="20"/>
          <w:szCs w:val="20"/>
        </w:rPr>
      </w:pPr>
    </w:p>
    <w:p w14:paraId="4FA75718" w14:textId="77777777" w:rsidR="00551E85" w:rsidRPr="00C16E0F" w:rsidRDefault="00551E85" w:rsidP="00551E85">
      <w:pPr>
        <w:tabs>
          <w:tab w:val="left" w:pos="1134"/>
        </w:tabs>
        <w:suppressAutoHyphens/>
        <w:spacing w:line="247" w:lineRule="auto"/>
        <w:ind w:left="567"/>
        <w:jc w:val="right"/>
        <w:rPr>
          <w:bCs/>
          <w:sz w:val="20"/>
          <w:szCs w:val="20"/>
        </w:rPr>
      </w:pPr>
    </w:p>
    <w:p w14:paraId="61C5035E" w14:textId="77777777" w:rsidR="00551E85" w:rsidRPr="00C16E0F" w:rsidRDefault="00551E85" w:rsidP="00551E85">
      <w:pPr>
        <w:tabs>
          <w:tab w:val="left" w:pos="1134"/>
        </w:tabs>
        <w:suppressAutoHyphens/>
        <w:spacing w:line="247" w:lineRule="auto"/>
        <w:ind w:left="567"/>
        <w:jc w:val="right"/>
        <w:rPr>
          <w:bCs/>
          <w:sz w:val="20"/>
          <w:szCs w:val="20"/>
        </w:rPr>
      </w:pPr>
    </w:p>
    <w:p w14:paraId="5E1F0A35" w14:textId="77777777" w:rsidR="00551E85" w:rsidRPr="00C16E0F" w:rsidRDefault="00551E85" w:rsidP="00551E85">
      <w:pPr>
        <w:tabs>
          <w:tab w:val="left" w:pos="1134"/>
        </w:tabs>
        <w:suppressAutoHyphens/>
        <w:spacing w:line="247" w:lineRule="auto"/>
        <w:ind w:left="567"/>
        <w:jc w:val="right"/>
        <w:rPr>
          <w:bCs/>
          <w:sz w:val="20"/>
          <w:szCs w:val="20"/>
        </w:rPr>
      </w:pPr>
    </w:p>
    <w:p w14:paraId="67D78405" w14:textId="77777777" w:rsidR="00551E85" w:rsidRPr="00C16E0F" w:rsidRDefault="00551E85" w:rsidP="00551E85">
      <w:pPr>
        <w:tabs>
          <w:tab w:val="left" w:pos="1134"/>
        </w:tabs>
        <w:suppressAutoHyphens/>
        <w:spacing w:line="247" w:lineRule="auto"/>
        <w:ind w:left="567"/>
        <w:jc w:val="right"/>
        <w:rPr>
          <w:bCs/>
          <w:sz w:val="20"/>
          <w:szCs w:val="20"/>
        </w:rPr>
      </w:pPr>
    </w:p>
    <w:p w14:paraId="51F09BD1" w14:textId="77777777" w:rsidR="00551E85" w:rsidRPr="00C16E0F" w:rsidRDefault="00551E85" w:rsidP="00551E85">
      <w:pPr>
        <w:tabs>
          <w:tab w:val="left" w:pos="1134"/>
        </w:tabs>
        <w:suppressAutoHyphens/>
        <w:spacing w:line="247" w:lineRule="auto"/>
        <w:ind w:left="567"/>
        <w:jc w:val="right"/>
        <w:rPr>
          <w:bCs/>
          <w:sz w:val="20"/>
          <w:szCs w:val="20"/>
        </w:rPr>
      </w:pPr>
    </w:p>
    <w:p w14:paraId="16967F43" w14:textId="77777777" w:rsidR="00551E85" w:rsidRPr="00C16E0F" w:rsidRDefault="00551E85" w:rsidP="00551E85">
      <w:pPr>
        <w:tabs>
          <w:tab w:val="left" w:pos="1134"/>
        </w:tabs>
        <w:suppressAutoHyphens/>
        <w:spacing w:line="247" w:lineRule="auto"/>
        <w:ind w:left="567"/>
        <w:jc w:val="right"/>
        <w:rPr>
          <w:bCs/>
          <w:sz w:val="20"/>
          <w:szCs w:val="20"/>
        </w:rPr>
      </w:pPr>
    </w:p>
    <w:p w14:paraId="269CFB1E" w14:textId="77777777" w:rsidR="00551E85" w:rsidRPr="00C16E0F" w:rsidRDefault="00551E85" w:rsidP="00551E85">
      <w:pPr>
        <w:tabs>
          <w:tab w:val="left" w:pos="1134"/>
        </w:tabs>
        <w:suppressAutoHyphens/>
        <w:spacing w:line="247" w:lineRule="auto"/>
        <w:ind w:left="567"/>
        <w:jc w:val="right"/>
        <w:rPr>
          <w:bCs/>
          <w:sz w:val="20"/>
          <w:szCs w:val="20"/>
        </w:rPr>
      </w:pPr>
      <w:r w:rsidRPr="00C16E0F">
        <w:rPr>
          <w:bCs/>
          <w:sz w:val="20"/>
          <w:szCs w:val="20"/>
        </w:rPr>
        <w:t>Додаток 3</w:t>
      </w:r>
    </w:p>
    <w:p w14:paraId="6F5A7634"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lang w:eastAsia="uk-UA"/>
        </w:rPr>
      </w:pPr>
      <w:r w:rsidRPr="00C16E0F">
        <w:rPr>
          <w:b/>
          <w:color w:val="212121"/>
          <w:sz w:val="20"/>
          <w:szCs w:val="20"/>
          <w:lang w:eastAsia="uk-UA"/>
        </w:rPr>
        <w:lastRenderedPageBreak/>
        <w:t>ДОГОВІР №___________</w:t>
      </w:r>
    </w:p>
    <w:p w14:paraId="7C758D97"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lang w:eastAsia="uk-UA"/>
        </w:rPr>
      </w:pPr>
      <w:r w:rsidRPr="00C16E0F">
        <w:rPr>
          <w:b/>
          <w:color w:val="212121"/>
          <w:sz w:val="20"/>
          <w:szCs w:val="20"/>
          <w:lang w:eastAsia="uk-UA"/>
        </w:rPr>
        <w:t>про надання охоронних послуг</w:t>
      </w:r>
    </w:p>
    <w:p w14:paraId="44C5DEDA"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14:paraId="76033AEB"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eastAsia="uk-UA"/>
        </w:rPr>
      </w:pPr>
      <w:r w:rsidRPr="00C16E0F">
        <w:rPr>
          <w:color w:val="212121"/>
          <w:sz w:val="20"/>
          <w:szCs w:val="20"/>
          <w:lang w:eastAsia="uk-UA"/>
        </w:rPr>
        <w:t xml:space="preserve">м. Запоріжжя                                                                                       </w:t>
      </w:r>
      <w:r w:rsidRPr="00C16E0F">
        <w:rPr>
          <w:sz w:val="20"/>
          <w:szCs w:val="20"/>
        </w:rPr>
        <w:t>«</w:t>
      </w:r>
      <w:r w:rsidRPr="00C16E0F">
        <w:rPr>
          <w:color w:val="212121"/>
          <w:sz w:val="20"/>
          <w:szCs w:val="20"/>
          <w:lang w:eastAsia="uk-UA"/>
        </w:rPr>
        <w:t>_____» ___________ 202</w:t>
      </w:r>
      <w:r w:rsidRPr="00C16E0F">
        <w:rPr>
          <w:color w:val="212121"/>
          <w:sz w:val="20"/>
          <w:szCs w:val="20"/>
          <w:lang w:val="ru-RU" w:eastAsia="uk-UA"/>
        </w:rPr>
        <w:t>4</w:t>
      </w:r>
      <w:r w:rsidRPr="00C16E0F">
        <w:rPr>
          <w:color w:val="212121"/>
          <w:sz w:val="20"/>
          <w:szCs w:val="20"/>
          <w:lang w:eastAsia="uk-UA"/>
        </w:rPr>
        <w:t xml:space="preserve"> року</w:t>
      </w:r>
    </w:p>
    <w:p w14:paraId="74F82E85"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uk-UA"/>
        </w:rPr>
      </w:pPr>
    </w:p>
    <w:p w14:paraId="701DACE8"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16E0F">
        <w:rPr>
          <w:b/>
          <w:sz w:val="20"/>
          <w:szCs w:val="20"/>
        </w:rPr>
        <w:t>ВИКОНАВЕЦЬ</w:t>
      </w:r>
      <w:r w:rsidRPr="00C16E0F">
        <w:rPr>
          <w:sz w:val="20"/>
          <w:szCs w:val="20"/>
        </w:rPr>
        <w:t>: __________________________________________________ в особі ________________________________________________, що діє на підставі Статуту з однієї сторони, і</w:t>
      </w:r>
    </w:p>
    <w:p w14:paraId="3D7F4594"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r w:rsidRPr="00C16E0F">
        <w:rPr>
          <w:b/>
          <w:sz w:val="20"/>
          <w:szCs w:val="20"/>
        </w:rPr>
        <w:t>ЗАМОВНИК</w:t>
      </w:r>
      <w:r w:rsidRPr="00C16E0F">
        <w:rPr>
          <w:sz w:val="20"/>
          <w:szCs w:val="20"/>
        </w:rPr>
        <w:t xml:space="preserve">: Комунальне некомерційне підприємство «Обласна інфекційна клінічна лікарня» Запорізької обласної ради, , в особі </w:t>
      </w:r>
      <w:bookmarkStart w:id="5" w:name="_Hlk60731384"/>
      <w:r w:rsidRPr="00C16E0F">
        <w:rPr>
          <w:sz w:val="20"/>
          <w:szCs w:val="20"/>
        </w:rPr>
        <w:t xml:space="preserve">директора </w:t>
      </w:r>
      <w:proofErr w:type="spellStart"/>
      <w:r w:rsidRPr="00C16E0F">
        <w:rPr>
          <w:color w:val="000000"/>
          <w:sz w:val="20"/>
          <w:szCs w:val="20"/>
        </w:rPr>
        <w:t>Педченко</w:t>
      </w:r>
      <w:proofErr w:type="spellEnd"/>
      <w:r w:rsidRPr="00C16E0F">
        <w:rPr>
          <w:color w:val="000000"/>
          <w:sz w:val="20"/>
          <w:szCs w:val="20"/>
        </w:rPr>
        <w:t xml:space="preserve"> Олександра Володимировича</w:t>
      </w:r>
      <w:r w:rsidRPr="00C16E0F">
        <w:rPr>
          <w:sz w:val="20"/>
          <w:szCs w:val="20"/>
        </w:rPr>
        <w:t xml:space="preserve">, </w:t>
      </w:r>
      <w:bookmarkEnd w:id="5"/>
      <w:r w:rsidRPr="00C16E0F">
        <w:rPr>
          <w:sz w:val="20"/>
          <w:szCs w:val="20"/>
        </w:rPr>
        <w:t xml:space="preserve">що діє на підставі </w:t>
      </w:r>
      <w:r w:rsidRPr="00C16E0F">
        <w:rPr>
          <w:sz w:val="20"/>
          <w:szCs w:val="20"/>
          <w:lang w:eastAsia="uk-UA"/>
        </w:rPr>
        <w:t>Статуту</w:t>
      </w:r>
      <w:r w:rsidRPr="00C16E0F">
        <w:rPr>
          <w:sz w:val="20"/>
          <w:szCs w:val="20"/>
        </w:rPr>
        <w:t>, з іншого боку (в подальшому разом іменуються «Сторони», а кожна окремо – «Сторона») уклали цей Договір про наступне:</w:t>
      </w:r>
    </w:p>
    <w:p w14:paraId="569D1E00"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14:paraId="6494BAAB"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0"/>
          <w:szCs w:val="20"/>
          <w:lang w:eastAsia="uk-UA"/>
        </w:rPr>
      </w:pPr>
      <w:r w:rsidRPr="00C16E0F">
        <w:rPr>
          <w:sz w:val="20"/>
          <w:szCs w:val="20"/>
        </w:rPr>
        <w:br/>
      </w:r>
      <w:r w:rsidRPr="00C16E0F">
        <w:rPr>
          <w:color w:val="212121"/>
          <w:sz w:val="20"/>
          <w:szCs w:val="20"/>
          <w:shd w:val="clear" w:color="auto" w:fill="FFFFFF"/>
        </w:rPr>
        <w:t>1. ПРЕДМЕТ ДОГОВОРУ</w:t>
      </w:r>
    </w:p>
    <w:p w14:paraId="38CA15B4" w14:textId="77777777" w:rsidR="00551E85" w:rsidRPr="00C16E0F" w:rsidRDefault="00551E85" w:rsidP="00551E85">
      <w:pPr>
        <w:pStyle w:val="rvps2"/>
        <w:shd w:val="clear" w:color="auto" w:fill="FFFFFF"/>
        <w:spacing w:before="0" w:after="150"/>
        <w:jc w:val="both"/>
        <w:rPr>
          <w:b/>
          <w:bCs/>
          <w:sz w:val="20"/>
          <w:szCs w:val="20"/>
          <w:lang w:val="uk-UA"/>
        </w:rPr>
      </w:pPr>
      <w:r w:rsidRPr="00C16E0F">
        <w:rPr>
          <w:color w:val="212121"/>
          <w:sz w:val="20"/>
          <w:szCs w:val="20"/>
          <w:lang w:eastAsia="uk-UA"/>
        </w:rPr>
        <w:tab/>
        <w:t>1.</w:t>
      </w:r>
      <w:proofErr w:type="gramStart"/>
      <w:r w:rsidRPr="00C16E0F">
        <w:rPr>
          <w:color w:val="212121"/>
          <w:sz w:val="20"/>
          <w:szCs w:val="20"/>
          <w:lang w:eastAsia="uk-UA"/>
        </w:rPr>
        <w:t>1.Замовник</w:t>
      </w:r>
      <w:proofErr w:type="gramEnd"/>
      <w:r w:rsidRPr="00C16E0F">
        <w:rPr>
          <w:color w:val="212121"/>
          <w:sz w:val="20"/>
          <w:szCs w:val="20"/>
          <w:lang w:eastAsia="uk-UA"/>
        </w:rPr>
        <w:t xml:space="preserve"> </w:t>
      </w:r>
      <w:proofErr w:type="spellStart"/>
      <w:r w:rsidRPr="00C16E0F">
        <w:rPr>
          <w:color w:val="212121"/>
          <w:sz w:val="20"/>
          <w:szCs w:val="20"/>
          <w:lang w:eastAsia="uk-UA"/>
        </w:rPr>
        <w:t>передає</w:t>
      </w:r>
      <w:proofErr w:type="spellEnd"/>
      <w:r w:rsidRPr="00C16E0F">
        <w:rPr>
          <w:color w:val="212121"/>
          <w:sz w:val="20"/>
          <w:szCs w:val="20"/>
          <w:lang w:eastAsia="uk-UA"/>
        </w:rPr>
        <w:t xml:space="preserve">, а </w:t>
      </w:r>
      <w:proofErr w:type="spellStart"/>
      <w:r w:rsidRPr="00C16E0F">
        <w:rPr>
          <w:color w:val="212121"/>
          <w:sz w:val="20"/>
          <w:szCs w:val="20"/>
          <w:lang w:eastAsia="uk-UA"/>
        </w:rPr>
        <w:t>Виконавець</w:t>
      </w:r>
      <w:proofErr w:type="spellEnd"/>
      <w:r w:rsidRPr="00C16E0F">
        <w:rPr>
          <w:color w:val="212121"/>
          <w:sz w:val="20"/>
          <w:szCs w:val="20"/>
          <w:lang w:eastAsia="uk-UA"/>
        </w:rPr>
        <w:t xml:space="preserve"> </w:t>
      </w:r>
      <w:proofErr w:type="spellStart"/>
      <w:r w:rsidRPr="00C16E0F">
        <w:rPr>
          <w:color w:val="212121"/>
          <w:sz w:val="20"/>
          <w:szCs w:val="20"/>
          <w:lang w:eastAsia="uk-UA"/>
        </w:rPr>
        <w:t>бере</w:t>
      </w:r>
      <w:proofErr w:type="spellEnd"/>
      <w:r w:rsidRPr="00C16E0F">
        <w:rPr>
          <w:color w:val="212121"/>
          <w:sz w:val="20"/>
          <w:szCs w:val="20"/>
          <w:lang w:eastAsia="uk-UA"/>
        </w:rPr>
        <w:t xml:space="preserve"> на себе </w:t>
      </w:r>
      <w:proofErr w:type="spellStart"/>
      <w:r w:rsidRPr="00C16E0F">
        <w:rPr>
          <w:color w:val="212121"/>
          <w:sz w:val="20"/>
          <w:szCs w:val="20"/>
          <w:lang w:eastAsia="uk-UA"/>
        </w:rPr>
        <w:t>зобов’язання</w:t>
      </w:r>
      <w:proofErr w:type="spellEnd"/>
      <w:r w:rsidRPr="00C16E0F">
        <w:rPr>
          <w:color w:val="212121"/>
          <w:sz w:val="20"/>
          <w:szCs w:val="20"/>
          <w:lang w:eastAsia="uk-UA"/>
        </w:rPr>
        <w:t xml:space="preserve">, </w:t>
      </w:r>
      <w:proofErr w:type="spellStart"/>
      <w:r w:rsidRPr="00C16E0F">
        <w:rPr>
          <w:color w:val="212121"/>
          <w:sz w:val="20"/>
          <w:szCs w:val="20"/>
          <w:lang w:eastAsia="uk-UA"/>
        </w:rPr>
        <w:t>охороняти</w:t>
      </w:r>
      <w:proofErr w:type="spellEnd"/>
      <w:r w:rsidRPr="00C16E0F">
        <w:rPr>
          <w:color w:val="212121"/>
          <w:sz w:val="20"/>
          <w:szCs w:val="20"/>
          <w:lang w:eastAsia="uk-UA"/>
        </w:rPr>
        <w:t xml:space="preserve"> </w:t>
      </w:r>
      <w:proofErr w:type="spellStart"/>
      <w:r w:rsidRPr="00C16E0F">
        <w:rPr>
          <w:color w:val="212121"/>
          <w:sz w:val="20"/>
          <w:szCs w:val="20"/>
          <w:lang w:eastAsia="uk-UA"/>
        </w:rPr>
        <w:t>прилеглу</w:t>
      </w:r>
      <w:proofErr w:type="spellEnd"/>
      <w:r w:rsidRPr="00C16E0F">
        <w:rPr>
          <w:color w:val="212121"/>
          <w:sz w:val="20"/>
          <w:szCs w:val="20"/>
          <w:lang w:eastAsia="uk-UA"/>
        </w:rPr>
        <w:t xml:space="preserve"> </w:t>
      </w:r>
      <w:proofErr w:type="spellStart"/>
      <w:r w:rsidRPr="00C16E0F">
        <w:rPr>
          <w:color w:val="212121"/>
          <w:sz w:val="20"/>
          <w:szCs w:val="20"/>
          <w:lang w:eastAsia="uk-UA"/>
        </w:rPr>
        <w:t>територію</w:t>
      </w:r>
      <w:proofErr w:type="spellEnd"/>
      <w:r w:rsidRPr="00C16E0F">
        <w:rPr>
          <w:color w:val="212121"/>
          <w:sz w:val="20"/>
          <w:szCs w:val="20"/>
          <w:lang w:eastAsia="uk-UA"/>
        </w:rPr>
        <w:t xml:space="preserve">, </w:t>
      </w:r>
      <w:proofErr w:type="spellStart"/>
      <w:r w:rsidRPr="00C16E0F">
        <w:rPr>
          <w:color w:val="212121"/>
          <w:sz w:val="20"/>
          <w:szCs w:val="20"/>
          <w:lang w:eastAsia="uk-UA"/>
        </w:rPr>
        <w:t>об'єкт</w:t>
      </w:r>
      <w:proofErr w:type="spellEnd"/>
      <w:r w:rsidRPr="00C16E0F">
        <w:rPr>
          <w:color w:val="212121"/>
          <w:sz w:val="20"/>
          <w:szCs w:val="20"/>
          <w:lang w:eastAsia="uk-UA"/>
        </w:rPr>
        <w:t xml:space="preserve"> та </w:t>
      </w:r>
      <w:proofErr w:type="spellStart"/>
      <w:r w:rsidRPr="00C16E0F">
        <w:rPr>
          <w:color w:val="212121"/>
          <w:sz w:val="20"/>
          <w:szCs w:val="20"/>
          <w:lang w:eastAsia="uk-UA"/>
        </w:rPr>
        <w:t>майно</w:t>
      </w:r>
      <w:proofErr w:type="spellEnd"/>
      <w:r w:rsidRPr="00C16E0F">
        <w:rPr>
          <w:color w:val="212121"/>
          <w:sz w:val="20"/>
          <w:szCs w:val="20"/>
          <w:lang w:eastAsia="uk-UA"/>
        </w:rPr>
        <w:t xml:space="preserve"> </w:t>
      </w:r>
      <w:proofErr w:type="spellStart"/>
      <w:r w:rsidRPr="00C16E0F">
        <w:rPr>
          <w:color w:val="212121"/>
          <w:sz w:val="20"/>
          <w:szCs w:val="20"/>
          <w:lang w:eastAsia="uk-UA"/>
        </w:rPr>
        <w:t>Замовника</w:t>
      </w:r>
      <w:proofErr w:type="spellEnd"/>
      <w:r w:rsidRPr="00C16E0F">
        <w:rPr>
          <w:color w:val="212121"/>
          <w:sz w:val="20"/>
          <w:szCs w:val="20"/>
          <w:lang w:eastAsia="uk-UA"/>
        </w:rPr>
        <w:t xml:space="preserve"> (</w:t>
      </w:r>
      <w:proofErr w:type="spellStart"/>
      <w:r w:rsidRPr="00C16E0F">
        <w:rPr>
          <w:color w:val="212121"/>
          <w:sz w:val="20"/>
          <w:szCs w:val="20"/>
          <w:lang w:eastAsia="uk-UA"/>
        </w:rPr>
        <w:t>далі</w:t>
      </w:r>
      <w:proofErr w:type="spellEnd"/>
      <w:r w:rsidRPr="00C16E0F">
        <w:rPr>
          <w:color w:val="212121"/>
          <w:sz w:val="20"/>
          <w:szCs w:val="20"/>
          <w:lang w:eastAsia="uk-UA"/>
        </w:rPr>
        <w:t xml:space="preserve"> –</w:t>
      </w:r>
      <w:proofErr w:type="spellStart"/>
      <w:r w:rsidRPr="00C16E0F">
        <w:rPr>
          <w:color w:val="212121"/>
          <w:sz w:val="20"/>
          <w:szCs w:val="20"/>
          <w:lang w:eastAsia="uk-UA"/>
        </w:rPr>
        <w:t>Послуги</w:t>
      </w:r>
      <w:proofErr w:type="spellEnd"/>
      <w:r w:rsidRPr="00C16E0F">
        <w:rPr>
          <w:color w:val="212121"/>
          <w:sz w:val="20"/>
          <w:szCs w:val="20"/>
          <w:lang w:eastAsia="uk-UA"/>
        </w:rPr>
        <w:t xml:space="preserve">) </w:t>
      </w:r>
      <w:r w:rsidRPr="00C16E0F">
        <w:rPr>
          <w:b/>
          <w:color w:val="212121"/>
          <w:sz w:val="20"/>
          <w:szCs w:val="20"/>
          <w:lang w:eastAsia="uk-UA"/>
        </w:rPr>
        <w:t xml:space="preserve">код за ДК 021:2015 </w:t>
      </w:r>
      <w:r w:rsidRPr="00C16E0F">
        <w:rPr>
          <w:b/>
          <w:bCs/>
          <w:spacing w:val="-1"/>
          <w:sz w:val="20"/>
          <w:szCs w:val="20"/>
        </w:rPr>
        <w:t xml:space="preserve">79710000-4 </w:t>
      </w:r>
      <w:proofErr w:type="spellStart"/>
      <w:r w:rsidRPr="00C16E0F">
        <w:rPr>
          <w:b/>
          <w:bCs/>
          <w:spacing w:val="-1"/>
          <w:sz w:val="20"/>
          <w:szCs w:val="20"/>
        </w:rPr>
        <w:t>Охоронні</w:t>
      </w:r>
      <w:proofErr w:type="spellEnd"/>
      <w:r w:rsidRPr="00C16E0F">
        <w:rPr>
          <w:b/>
          <w:bCs/>
          <w:spacing w:val="-1"/>
          <w:sz w:val="20"/>
          <w:szCs w:val="20"/>
        </w:rPr>
        <w:t xml:space="preserve"> </w:t>
      </w:r>
      <w:proofErr w:type="spellStart"/>
      <w:r w:rsidRPr="00C16E0F">
        <w:rPr>
          <w:b/>
          <w:bCs/>
          <w:spacing w:val="-1"/>
          <w:sz w:val="20"/>
          <w:szCs w:val="20"/>
        </w:rPr>
        <w:t>послуги</w:t>
      </w:r>
      <w:proofErr w:type="spellEnd"/>
      <w:r w:rsidRPr="00C16E0F">
        <w:rPr>
          <w:color w:val="212121"/>
          <w:sz w:val="20"/>
          <w:szCs w:val="20"/>
          <w:lang w:eastAsia="uk-UA"/>
        </w:rPr>
        <w:t xml:space="preserve">, </w:t>
      </w:r>
      <w:proofErr w:type="spellStart"/>
      <w:r w:rsidRPr="00C16E0F">
        <w:rPr>
          <w:color w:val="212121"/>
          <w:sz w:val="20"/>
          <w:szCs w:val="20"/>
          <w:lang w:eastAsia="uk-UA"/>
        </w:rPr>
        <w:t>розташованого</w:t>
      </w:r>
      <w:proofErr w:type="spellEnd"/>
      <w:r w:rsidRPr="00C16E0F">
        <w:rPr>
          <w:color w:val="212121"/>
          <w:sz w:val="20"/>
          <w:szCs w:val="20"/>
          <w:lang w:eastAsia="uk-UA"/>
        </w:rPr>
        <w:t xml:space="preserve"> за </w:t>
      </w:r>
      <w:proofErr w:type="spellStart"/>
      <w:r w:rsidRPr="00C16E0F">
        <w:rPr>
          <w:color w:val="212121"/>
          <w:sz w:val="20"/>
          <w:szCs w:val="20"/>
          <w:lang w:eastAsia="uk-UA"/>
        </w:rPr>
        <w:t>адресою</w:t>
      </w:r>
      <w:proofErr w:type="spellEnd"/>
      <w:r w:rsidRPr="00C16E0F">
        <w:rPr>
          <w:color w:val="212121"/>
          <w:sz w:val="20"/>
          <w:szCs w:val="20"/>
          <w:lang w:eastAsia="uk-UA"/>
        </w:rPr>
        <w:t xml:space="preserve">: </w:t>
      </w:r>
      <w:r w:rsidRPr="00C16E0F">
        <w:rPr>
          <w:bCs/>
          <w:sz w:val="20"/>
          <w:szCs w:val="20"/>
          <w:lang w:val="uk-UA"/>
        </w:rPr>
        <w:t xml:space="preserve">м. Запоріжжя, вул. Сталеварів, буд. 28; м. Запоріжжя, Північне шосе, 2 та 21, </w:t>
      </w:r>
      <w:r w:rsidRPr="00C16E0F">
        <w:rPr>
          <w:color w:val="212121"/>
          <w:sz w:val="20"/>
          <w:szCs w:val="20"/>
          <w:lang w:val="uk-UA" w:eastAsia="uk-UA"/>
        </w:rPr>
        <w:t>(далі -Майно).</w:t>
      </w:r>
    </w:p>
    <w:p w14:paraId="3BAF5D3A"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r w:rsidRPr="00C16E0F">
        <w:rPr>
          <w:color w:val="212121"/>
          <w:sz w:val="20"/>
          <w:szCs w:val="20"/>
          <w:lang w:eastAsia="uk-UA"/>
        </w:rPr>
        <w:t xml:space="preserve">1.2.Відповідно до умов даного Договору Виконавець зобов'язується забезпечити недоторканність майна, а Замовник зобов'язується виконувати передбачені цим Договором правила безпеки і вказівки Виконавця щодо забезпечення схоронності майна, а також щомісяця оплачувати послуги. </w:t>
      </w:r>
    </w:p>
    <w:p w14:paraId="519854CF"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p>
    <w:p w14:paraId="5BFA61C3"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szCs w:val="20"/>
        </w:rPr>
      </w:pPr>
    </w:p>
    <w:p w14:paraId="2F856A81"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212121"/>
          <w:sz w:val="20"/>
          <w:szCs w:val="20"/>
          <w:shd w:val="clear" w:color="auto" w:fill="FFFFFF"/>
        </w:rPr>
      </w:pPr>
      <w:r w:rsidRPr="00C16E0F">
        <w:rPr>
          <w:color w:val="212121"/>
          <w:sz w:val="20"/>
          <w:szCs w:val="20"/>
          <w:shd w:val="clear" w:color="auto" w:fill="FFFFFF"/>
        </w:rPr>
        <w:t>2. МАТЕРІАЛЬНО-ТЕХНІЧНЕ ТА ОРГАНІЗАЦІЙНЕ ЗАБЕЗПЕЧЕННЯ</w:t>
      </w:r>
    </w:p>
    <w:p w14:paraId="2C53A996" w14:textId="77777777" w:rsidR="00551E85" w:rsidRPr="005A237C" w:rsidRDefault="00551E85" w:rsidP="00551E85">
      <w:pPr>
        <w:pStyle w:val="HTML1"/>
        <w:shd w:val="clear" w:color="auto" w:fill="F8F9FA"/>
        <w:ind w:firstLine="709"/>
        <w:jc w:val="both"/>
        <w:rPr>
          <w:rFonts w:ascii="Times New Roman" w:hAnsi="Times New Roman"/>
          <w:color w:val="212121"/>
        </w:rPr>
      </w:pPr>
      <w:r w:rsidRPr="005A237C">
        <w:rPr>
          <w:rFonts w:ascii="Times New Roman" w:hAnsi="Times New Roman"/>
          <w:color w:val="212121"/>
          <w:shd w:val="clear" w:color="auto" w:fill="FFFFFF"/>
        </w:rPr>
        <w:t xml:space="preserve">2.1. </w:t>
      </w:r>
      <w:proofErr w:type="spellStart"/>
      <w:r w:rsidRPr="005A237C">
        <w:rPr>
          <w:rFonts w:ascii="Times New Roman" w:hAnsi="Times New Roman"/>
          <w:color w:val="212121"/>
          <w:shd w:val="clear" w:color="auto" w:fill="FFFFFF"/>
        </w:rPr>
        <w:t>Охорона</w:t>
      </w:r>
      <w:proofErr w:type="spellEnd"/>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об'єкт</w:t>
      </w:r>
      <w:r w:rsidRPr="005A237C">
        <w:rPr>
          <w:rFonts w:ascii="Times New Roman" w:hAnsi="Times New Roman"/>
          <w:color w:val="212121"/>
          <w:shd w:val="clear" w:color="auto" w:fill="FFFFFF"/>
          <w:lang w:val="ru-RU"/>
        </w:rPr>
        <w:t>у</w:t>
      </w:r>
      <w:proofErr w:type="spellEnd"/>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здійснюється</w:t>
      </w:r>
      <w:proofErr w:type="spellEnd"/>
      <w:r w:rsidRPr="005A237C">
        <w:rPr>
          <w:rFonts w:ascii="Times New Roman" w:hAnsi="Times New Roman"/>
          <w:color w:val="212121"/>
          <w:shd w:val="clear" w:color="auto" w:fill="FFFFFF"/>
        </w:rPr>
        <w:t xml:space="preserve"> </w:t>
      </w:r>
      <w:r w:rsidRPr="005A237C">
        <w:rPr>
          <w:rFonts w:ascii="Times New Roman" w:hAnsi="Times New Roman"/>
          <w:color w:val="212121"/>
          <w:shd w:val="clear" w:color="auto" w:fill="FFFFFF"/>
          <w:lang w:val="uk-UA"/>
        </w:rPr>
        <w:t>1</w:t>
      </w:r>
      <w:r w:rsidRPr="005A237C">
        <w:rPr>
          <w:rFonts w:ascii="Times New Roman" w:hAnsi="Times New Roman"/>
          <w:color w:val="212121"/>
          <w:shd w:val="clear" w:color="auto" w:fill="FFFFFF"/>
        </w:rPr>
        <w:t xml:space="preserve"> (</w:t>
      </w:r>
      <w:r w:rsidRPr="005A237C">
        <w:rPr>
          <w:rFonts w:ascii="Times New Roman" w:hAnsi="Times New Roman"/>
          <w:color w:val="212121"/>
          <w:shd w:val="clear" w:color="auto" w:fill="FFFFFF"/>
          <w:lang w:val="ru-RU"/>
        </w:rPr>
        <w:t>одним</w:t>
      </w:r>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охоронц</w:t>
      </w:r>
      <w:r w:rsidRPr="005A237C">
        <w:rPr>
          <w:rFonts w:ascii="Times New Roman" w:hAnsi="Times New Roman"/>
          <w:color w:val="212121"/>
          <w:shd w:val="clear" w:color="auto" w:fill="FFFFFF"/>
          <w:lang w:val="ru-RU"/>
        </w:rPr>
        <w:t>ем</w:t>
      </w:r>
      <w:proofErr w:type="spellEnd"/>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цілодобово</w:t>
      </w:r>
      <w:proofErr w:type="spellEnd"/>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Кількість</w:t>
      </w:r>
      <w:proofErr w:type="spellEnd"/>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охоронців</w:t>
      </w:r>
      <w:proofErr w:type="spellEnd"/>
      <w:r w:rsidRPr="005A237C">
        <w:rPr>
          <w:rFonts w:ascii="Times New Roman" w:hAnsi="Times New Roman"/>
          <w:color w:val="212121"/>
          <w:shd w:val="clear" w:color="auto" w:fill="FFFFFF"/>
        </w:rPr>
        <w:t xml:space="preserve"> – </w:t>
      </w:r>
      <w:r w:rsidRPr="005A237C">
        <w:rPr>
          <w:rFonts w:ascii="Times New Roman" w:hAnsi="Times New Roman"/>
          <w:color w:val="212121"/>
          <w:shd w:val="clear" w:color="auto" w:fill="FFFFFF"/>
          <w:lang w:val="uk-UA"/>
        </w:rPr>
        <w:t>6</w:t>
      </w:r>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осіб</w:t>
      </w:r>
      <w:proofErr w:type="spellEnd"/>
      <w:r w:rsidRPr="005A237C">
        <w:rPr>
          <w:rFonts w:ascii="Times New Roman" w:hAnsi="Times New Roman"/>
          <w:color w:val="212121"/>
          <w:shd w:val="clear" w:color="auto" w:fill="FFFFFF"/>
        </w:rPr>
        <w:t xml:space="preserve"> з </w:t>
      </w:r>
      <w:proofErr w:type="spellStart"/>
      <w:r w:rsidRPr="005A237C">
        <w:rPr>
          <w:rFonts w:ascii="Times New Roman" w:hAnsi="Times New Roman"/>
          <w:color w:val="212121"/>
          <w:shd w:val="clear" w:color="auto" w:fill="FFFFFF"/>
        </w:rPr>
        <w:t>графіком</w:t>
      </w:r>
      <w:proofErr w:type="spellEnd"/>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роботи</w:t>
      </w:r>
      <w:proofErr w:type="spellEnd"/>
      <w:r w:rsidRPr="005A237C">
        <w:rPr>
          <w:rFonts w:ascii="Times New Roman" w:hAnsi="Times New Roman"/>
          <w:color w:val="212121"/>
          <w:shd w:val="clear" w:color="auto" w:fill="FFFFFF"/>
        </w:rPr>
        <w:t xml:space="preserve"> – доба через 2. До </w:t>
      </w:r>
      <w:proofErr w:type="spellStart"/>
      <w:r w:rsidRPr="005A237C">
        <w:rPr>
          <w:rFonts w:ascii="Times New Roman" w:hAnsi="Times New Roman"/>
          <w:color w:val="212121"/>
          <w:shd w:val="clear" w:color="auto" w:fill="FFFFFF"/>
        </w:rPr>
        <w:t>обов’язків</w:t>
      </w:r>
      <w:proofErr w:type="spellEnd"/>
      <w:r w:rsidRPr="005A237C">
        <w:rPr>
          <w:rFonts w:ascii="Times New Roman" w:hAnsi="Times New Roman"/>
          <w:color w:val="212121"/>
          <w:shd w:val="clear" w:color="auto" w:fill="FFFFFF"/>
        </w:rPr>
        <w:t xml:space="preserve"> </w:t>
      </w:r>
      <w:proofErr w:type="spellStart"/>
      <w:r w:rsidRPr="005A237C">
        <w:rPr>
          <w:rFonts w:ascii="Times New Roman" w:hAnsi="Times New Roman"/>
          <w:color w:val="212121"/>
          <w:shd w:val="clear" w:color="auto" w:fill="FFFFFF"/>
        </w:rPr>
        <w:t>охоронців</w:t>
      </w:r>
      <w:proofErr w:type="spellEnd"/>
      <w:r w:rsidRPr="005A237C">
        <w:rPr>
          <w:rFonts w:ascii="Times New Roman" w:hAnsi="Times New Roman"/>
          <w:color w:val="212121"/>
          <w:shd w:val="clear" w:color="auto" w:fill="FFFFFF"/>
        </w:rPr>
        <w:t xml:space="preserve">  входить </w:t>
      </w:r>
      <w:r w:rsidRPr="005A237C">
        <w:rPr>
          <w:rFonts w:ascii="Times New Roman" w:hAnsi="Times New Roman"/>
          <w:color w:val="212121"/>
        </w:rPr>
        <w:t xml:space="preserve">контроль </w:t>
      </w:r>
      <w:proofErr w:type="spellStart"/>
      <w:r w:rsidRPr="005A237C">
        <w:rPr>
          <w:rFonts w:ascii="Times New Roman" w:hAnsi="Times New Roman"/>
          <w:color w:val="212121"/>
        </w:rPr>
        <w:t>прилеглої</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території</w:t>
      </w:r>
      <w:proofErr w:type="spellEnd"/>
      <w:r w:rsidRPr="005A237C">
        <w:rPr>
          <w:rFonts w:ascii="Times New Roman" w:hAnsi="Times New Roman"/>
          <w:color w:val="212121"/>
        </w:rPr>
        <w:t xml:space="preserve"> з </w:t>
      </w:r>
      <w:proofErr w:type="spellStart"/>
      <w:r w:rsidRPr="005A237C">
        <w:rPr>
          <w:rFonts w:ascii="Times New Roman" w:hAnsi="Times New Roman"/>
          <w:color w:val="212121"/>
        </w:rPr>
        <w:t>насадженнями</w:t>
      </w:r>
      <w:proofErr w:type="spellEnd"/>
      <w:r w:rsidRPr="005A237C">
        <w:rPr>
          <w:rFonts w:ascii="Times New Roman" w:hAnsi="Times New Roman"/>
          <w:color w:val="212121"/>
        </w:rPr>
        <w:t xml:space="preserve"> та </w:t>
      </w:r>
      <w:proofErr w:type="spellStart"/>
      <w:r w:rsidRPr="005A237C">
        <w:rPr>
          <w:rFonts w:ascii="Times New Roman" w:hAnsi="Times New Roman"/>
          <w:color w:val="212121"/>
        </w:rPr>
        <w:t>майном</w:t>
      </w:r>
      <w:proofErr w:type="spellEnd"/>
      <w:r w:rsidRPr="005A237C">
        <w:rPr>
          <w:rFonts w:ascii="Times New Roman" w:hAnsi="Times New Roman"/>
          <w:color w:val="212121"/>
        </w:rPr>
        <w:t xml:space="preserve">, методом </w:t>
      </w:r>
      <w:proofErr w:type="spellStart"/>
      <w:r w:rsidRPr="005A237C">
        <w:rPr>
          <w:rFonts w:ascii="Times New Roman" w:hAnsi="Times New Roman"/>
          <w:color w:val="212121"/>
        </w:rPr>
        <w:t>патрулювання</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запобігання</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несанкціонованого</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проникнення</w:t>
      </w:r>
      <w:proofErr w:type="spellEnd"/>
      <w:r w:rsidRPr="005A237C">
        <w:rPr>
          <w:rFonts w:ascii="Times New Roman" w:hAnsi="Times New Roman"/>
          <w:color w:val="212121"/>
        </w:rPr>
        <w:t xml:space="preserve">, контроль </w:t>
      </w:r>
      <w:proofErr w:type="spellStart"/>
      <w:r w:rsidRPr="005A237C">
        <w:rPr>
          <w:rFonts w:ascii="Times New Roman" w:hAnsi="Times New Roman"/>
          <w:color w:val="212121"/>
        </w:rPr>
        <w:t>збереження</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переданих</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під</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охорону</w:t>
      </w:r>
      <w:proofErr w:type="spellEnd"/>
      <w:r w:rsidRPr="005A237C">
        <w:rPr>
          <w:rFonts w:ascii="Times New Roman" w:hAnsi="Times New Roman"/>
          <w:color w:val="212121"/>
        </w:rPr>
        <w:t xml:space="preserve"> ТМЦ і </w:t>
      </w:r>
      <w:proofErr w:type="spellStart"/>
      <w:r w:rsidRPr="005A237C">
        <w:rPr>
          <w:rFonts w:ascii="Times New Roman" w:hAnsi="Times New Roman"/>
          <w:color w:val="212121"/>
        </w:rPr>
        <w:t>приміщень</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забезпечення</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громадського</w:t>
      </w:r>
      <w:proofErr w:type="spellEnd"/>
      <w:r w:rsidRPr="005A237C">
        <w:rPr>
          <w:rFonts w:ascii="Times New Roman" w:hAnsi="Times New Roman"/>
          <w:color w:val="212121"/>
        </w:rPr>
        <w:t xml:space="preserve"> порядку, </w:t>
      </w:r>
      <w:proofErr w:type="spellStart"/>
      <w:r w:rsidRPr="005A237C">
        <w:rPr>
          <w:rFonts w:ascii="Times New Roman" w:hAnsi="Times New Roman"/>
          <w:color w:val="212121"/>
        </w:rPr>
        <w:t>недопущення</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правопорушень</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негайне</w:t>
      </w:r>
      <w:proofErr w:type="spellEnd"/>
      <w:r w:rsidRPr="005A237C">
        <w:rPr>
          <w:rFonts w:ascii="Times New Roman" w:hAnsi="Times New Roman"/>
          <w:color w:val="212121"/>
        </w:rPr>
        <w:t xml:space="preserve"> </w:t>
      </w:r>
      <w:proofErr w:type="spellStart"/>
      <w:r w:rsidRPr="005A237C">
        <w:rPr>
          <w:rFonts w:ascii="Times New Roman" w:hAnsi="Times New Roman"/>
          <w:color w:val="212121"/>
        </w:rPr>
        <w:t>реагування</w:t>
      </w:r>
      <w:proofErr w:type="spellEnd"/>
      <w:r w:rsidRPr="005A237C">
        <w:rPr>
          <w:rFonts w:ascii="Times New Roman" w:hAnsi="Times New Roman"/>
          <w:color w:val="212121"/>
        </w:rPr>
        <w:t xml:space="preserve"> з </w:t>
      </w:r>
      <w:proofErr w:type="spellStart"/>
      <w:r w:rsidRPr="005A237C">
        <w:rPr>
          <w:rFonts w:ascii="Times New Roman" w:hAnsi="Times New Roman"/>
          <w:color w:val="212121"/>
        </w:rPr>
        <w:t>викликом</w:t>
      </w:r>
      <w:proofErr w:type="spellEnd"/>
      <w:r w:rsidRPr="005A237C">
        <w:rPr>
          <w:rFonts w:ascii="Times New Roman" w:hAnsi="Times New Roman"/>
          <w:color w:val="212121"/>
        </w:rPr>
        <w:t xml:space="preserve"> наряду </w:t>
      </w:r>
      <w:proofErr w:type="spellStart"/>
      <w:r w:rsidRPr="005A237C">
        <w:rPr>
          <w:rFonts w:ascii="Times New Roman" w:hAnsi="Times New Roman"/>
          <w:color w:val="212121"/>
        </w:rPr>
        <w:t>поліції</w:t>
      </w:r>
      <w:proofErr w:type="spellEnd"/>
      <w:r w:rsidRPr="005A237C">
        <w:rPr>
          <w:rFonts w:ascii="Times New Roman" w:hAnsi="Times New Roman"/>
          <w:color w:val="212121"/>
        </w:rPr>
        <w:t>.</w:t>
      </w:r>
    </w:p>
    <w:p w14:paraId="209DA75A" w14:textId="77777777" w:rsidR="00551E85" w:rsidRPr="00C16E0F" w:rsidRDefault="00551E85" w:rsidP="00551E85">
      <w:pPr>
        <w:ind w:firstLine="709"/>
        <w:jc w:val="both"/>
        <w:rPr>
          <w:color w:val="212121"/>
          <w:sz w:val="20"/>
          <w:szCs w:val="20"/>
          <w:shd w:val="clear" w:color="auto" w:fill="FFFFFF"/>
        </w:rPr>
      </w:pPr>
      <w:r w:rsidRPr="005A237C">
        <w:rPr>
          <w:color w:val="212121"/>
          <w:sz w:val="20"/>
          <w:szCs w:val="20"/>
          <w:shd w:val="clear" w:color="auto" w:fill="FFFFFF"/>
        </w:rPr>
        <w:t>2.2. Час несення служби з 08:00 до 08:00.</w:t>
      </w:r>
      <w:r w:rsidRPr="00C16E0F">
        <w:rPr>
          <w:color w:val="212121"/>
          <w:sz w:val="20"/>
          <w:szCs w:val="20"/>
          <w:shd w:val="clear" w:color="auto" w:fill="FFFFFF"/>
        </w:rPr>
        <w:t xml:space="preserve"> </w:t>
      </w:r>
    </w:p>
    <w:p w14:paraId="5B29E296" w14:textId="77777777" w:rsidR="00551E85" w:rsidRPr="00C16E0F" w:rsidRDefault="00551E85" w:rsidP="00551E85">
      <w:pPr>
        <w:ind w:firstLine="709"/>
        <w:jc w:val="both"/>
        <w:rPr>
          <w:color w:val="212121"/>
          <w:sz w:val="20"/>
          <w:szCs w:val="20"/>
          <w:shd w:val="clear" w:color="auto" w:fill="FFFFFF"/>
        </w:rPr>
      </w:pPr>
    </w:p>
    <w:p w14:paraId="70E68BDA" w14:textId="77777777" w:rsidR="00551E85" w:rsidRPr="00C16E0F" w:rsidRDefault="00551E85" w:rsidP="00551E85">
      <w:pPr>
        <w:ind w:firstLine="709"/>
        <w:jc w:val="both"/>
        <w:rPr>
          <w:color w:val="212121"/>
          <w:sz w:val="20"/>
          <w:szCs w:val="20"/>
          <w:shd w:val="clear" w:color="auto" w:fill="FFFFFF"/>
        </w:rPr>
      </w:pPr>
    </w:p>
    <w:p w14:paraId="57901198" w14:textId="77777777" w:rsidR="00551E85" w:rsidRPr="00C16E0F" w:rsidRDefault="00551E85" w:rsidP="00551E85">
      <w:pPr>
        <w:ind w:firstLine="709"/>
        <w:jc w:val="center"/>
        <w:rPr>
          <w:color w:val="212121"/>
          <w:sz w:val="20"/>
          <w:szCs w:val="20"/>
          <w:shd w:val="clear" w:color="auto" w:fill="FFFFFF"/>
        </w:rPr>
      </w:pPr>
      <w:r w:rsidRPr="00C16E0F">
        <w:rPr>
          <w:color w:val="212121"/>
          <w:sz w:val="20"/>
          <w:szCs w:val="20"/>
          <w:shd w:val="clear" w:color="auto" w:fill="FFFFFF"/>
        </w:rPr>
        <w:t>3. ЦІНА ДОГОВОРУ І ПОРЯДОК РОЗРАХУНКІВ</w:t>
      </w:r>
    </w:p>
    <w:p w14:paraId="4CFFE788"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 xml:space="preserve">3.1. Загальна  ціна  Договору складає </w:t>
      </w:r>
      <w:r w:rsidRPr="00C16E0F">
        <w:rPr>
          <w:b/>
          <w:color w:val="212121"/>
          <w:sz w:val="20"/>
          <w:szCs w:val="20"/>
          <w:shd w:val="clear" w:color="auto" w:fill="FFFFFF"/>
        </w:rPr>
        <w:t xml:space="preserve"> ________________________________________</w:t>
      </w:r>
      <w:r w:rsidRPr="00C16E0F">
        <w:rPr>
          <w:color w:val="212121"/>
          <w:sz w:val="20"/>
          <w:szCs w:val="20"/>
          <w:shd w:val="clear" w:color="auto" w:fill="FFFFFF"/>
        </w:rPr>
        <w:t xml:space="preserve">  без/з ПДВ.</w:t>
      </w:r>
    </w:p>
    <w:p w14:paraId="10623B27"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3.2. Розрахунок за даним Договором здійснюється шляхом оплати Замовником на розрахунковий рахунок Виконавця вартості наданих послуг впродовж 10 (десяти) календарних днів з дня підписання Сторонами Акту здачі-приймання виконаних робіт (наданих послуг). У разі затримки бюджетного фінансування розрахунок на надані Послуги проводиться впродовж 10 (десяти) банківських днів з моменту отримання Замовником на свій розрахунковий рахунок бюджетного призначення на вказану Послугу. Розрахунки здійснюються в національній валюті – гривня (надати довідку у довільній формі про підтвердження відкриття рахунку в Банку).</w:t>
      </w:r>
    </w:p>
    <w:p w14:paraId="23840C7B" w14:textId="77777777" w:rsidR="00551E85" w:rsidRPr="00C16E0F" w:rsidRDefault="00551E85" w:rsidP="00551E85">
      <w:pPr>
        <w:ind w:firstLine="709"/>
        <w:jc w:val="both"/>
        <w:rPr>
          <w:color w:val="212121"/>
          <w:sz w:val="20"/>
          <w:szCs w:val="20"/>
          <w:shd w:val="clear" w:color="auto" w:fill="FFFFFF"/>
        </w:rPr>
      </w:pPr>
    </w:p>
    <w:p w14:paraId="1BDF7ED6" w14:textId="77777777" w:rsidR="00551E85" w:rsidRPr="00C16E0F" w:rsidRDefault="00551E85" w:rsidP="00551E85">
      <w:pPr>
        <w:ind w:firstLine="709"/>
        <w:jc w:val="both"/>
        <w:rPr>
          <w:color w:val="212121"/>
          <w:sz w:val="20"/>
          <w:szCs w:val="20"/>
          <w:shd w:val="clear" w:color="auto" w:fill="FFFFFF"/>
        </w:rPr>
      </w:pPr>
    </w:p>
    <w:p w14:paraId="68119B66" w14:textId="77777777" w:rsidR="00551E85" w:rsidRPr="00C16E0F" w:rsidRDefault="00551E85" w:rsidP="00551E85">
      <w:pPr>
        <w:ind w:firstLine="709"/>
        <w:jc w:val="center"/>
        <w:rPr>
          <w:color w:val="212121"/>
          <w:sz w:val="20"/>
          <w:szCs w:val="20"/>
          <w:shd w:val="clear" w:color="auto" w:fill="FFFFFF"/>
        </w:rPr>
      </w:pPr>
      <w:r w:rsidRPr="00C16E0F">
        <w:rPr>
          <w:color w:val="212121"/>
          <w:sz w:val="20"/>
          <w:szCs w:val="20"/>
          <w:shd w:val="clear" w:color="auto" w:fill="FFFFFF"/>
        </w:rPr>
        <w:t>4. ОБОВ'ЯЗКИ СТОРІН</w:t>
      </w:r>
    </w:p>
    <w:p w14:paraId="06839916" w14:textId="77777777" w:rsidR="00551E85" w:rsidRPr="00C16E0F" w:rsidRDefault="00551E85" w:rsidP="00551E85">
      <w:pPr>
        <w:ind w:firstLine="709"/>
        <w:jc w:val="both"/>
        <w:rPr>
          <w:sz w:val="20"/>
          <w:szCs w:val="20"/>
          <w:shd w:val="clear" w:color="auto" w:fill="FFFFFF"/>
        </w:rPr>
      </w:pPr>
      <w:r w:rsidRPr="00C16E0F">
        <w:rPr>
          <w:i/>
          <w:sz w:val="20"/>
          <w:szCs w:val="20"/>
          <w:shd w:val="clear" w:color="auto" w:fill="FFFFFF"/>
        </w:rPr>
        <w:t>4.1.  Виконавець зобов’язаний:</w:t>
      </w:r>
    </w:p>
    <w:p w14:paraId="01948C3B" w14:textId="77777777" w:rsidR="00551E85" w:rsidRPr="00C16E0F" w:rsidRDefault="00551E85" w:rsidP="00551E85">
      <w:pPr>
        <w:ind w:firstLine="709"/>
        <w:jc w:val="both"/>
        <w:rPr>
          <w:color w:val="212121"/>
          <w:sz w:val="20"/>
          <w:szCs w:val="20"/>
          <w:shd w:val="clear" w:color="auto" w:fill="FFFFFF"/>
        </w:rPr>
      </w:pPr>
      <w:r w:rsidRPr="00C16E0F">
        <w:rPr>
          <w:sz w:val="20"/>
          <w:szCs w:val="20"/>
          <w:shd w:val="clear" w:color="auto" w:fill="FFFFFF"/>
        </w:rPr>
        <w:t xml:space="preserve">4.1.1. Організувати і забезпечити охорону прийнятого майна Замовника </w:t>
      </w:r>
      <w:r w:rsidRPr="00C16E0F">
        <w:rPr>
          <w:color w:val="212121"/>
          <w:sz w:val="20"/>
          <w:szCs w:val="20"/>
          <w:shd w:val="clear" w:color="auto" w:fill="FFFFFF"/>
        </w:rPr>
        <w:t>від розкрадання та не допускати проникнення сторонніх осіб на об'єкт, що охороняється.</w:t>
      </w:r>
    </w:p>
    <w:p w14:paraId="3AD45F7E" w14:textId="77777777" w:rsidR="00551E85" w:rsidRPr="00C16E0F" w:rsidRDefault="00551E85" w:rsidP="00551E85">
      <w:pPr>
        <w:pStyle w:val="HTML1"/>
        <w:shd w:val="clear" w:color="auto" w:fill="F8F9FA"/>
        <w:ind w:firstLine="709"/>
        <w:jc w:val="both"/>
        <w:rPr>
          <w:rFonts w:ascii="Times New Roman" w:hAnsi="Times New Roman"/>
          <w:color w:val="212121"/>
        </w:rPr>
      </w:pPr>
      <w:r w:rsidRPr="00C16E0F">
        <w:rPr>
          <w:rFonts w:ascii="Times New Roman" w:hAnsi="Times New Roman"/>
          <w:color w:val="212121"/>
          <w:shd w:val="clear" w:color="auto" w:fill="FFFFFF"/>
        </w:rPr>
        <w:t xml:space="preserve">4.1.2 До </w:t>
      </w:r>
      <w:proofErr w:type="spellStart"/>
      <w:r w:rsidRPr="00C16E0F">
        <w:rPr>
          <w:rFonts w:ascii="Times New Roman" w:hAnsi="Times New Roman"/>
          <w:color w:val="212121"/>
          <w:shd w:val="clear" w:color="auto" w:fill="FFFFFF"/>
        </w:rPr>
        <w:t>обов’язків</w:t>
      </w:r>
      <w:proofErr w:type="spellEnd"/>
      <w:r w:rsidRPr="00C16E0F">
        <w:rPr>
          <w:rFonts w:ascii="Times New Roman" w:hAnsi="Times New Roman"/>
          <w:color w:val="212121"/>
          <w:shd w:val="clear" w:color="auto" w:fill="FFFFFF"/>
        </w:rPr>
        <w:t xml:space="preserve"> </w:t>
      </w:r>
      <w:proofErr w:type="spellStart"/>
      <w:r w:rsidRPr="00C16E0F">
        <w:rPr>
          <w:rFonts w:ascii="Times New Roman" w:hAnsi="Times New Roman"/>
          <w:color w:val="212121"/>
          <w:shd w:val="clear" w:color="auto" w:fill="FFFFFF"/>
        </w:rPr>
        <w:t>охоронця</w:t>
      </w:r>
      <w:proofErr w:type="spellEnd"/>
      <w:r w:rsidRPr="00C16E0F">
        <w:rPr>
          <w:rFonts w:ascii="Times New Roman" w:hAnsi="Times New Roman"/>
          <w:color w:val="212121"/>
          <w:shd w:val="clear" w:color="auto" w:fill="FFFFFF"/>
        </w:rPr>
        <w:t xml:space="preserve">  входить </w:t>
      </w:r>
      <w:r w:rsidRPr="00C16E0F">
        <w:rPr>
          <w:rFonts w:ascii="Times New Roman" w:hAnsi="Times New Roman"/>
          <w:color w:val="212121"/>
        </w:rPr>
        <w:t xml:space="preserve">контроль </w:t>
      </w:r>
      <w:proofErr w:type="spellStart"/>
      <w:r w:rsidRPr="00C16E0F">
        <w:rPr>
          <w:rFonts w:ascii="Times New Roman" w:hAnsi="Times New Roman"/>
          <w:color w:val="212121"/>
        </w:rPr>
        <w:t>прилеглої</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території</w:t>
      </w:r>
      <w:proofErr w:type="spellEnd"/>
      <w:r w:rsidRPr="00C16E0F">
        <w:rPr>
          <w:rFonts w:ascii="Times New Roman" w:hAnsi="Times New Roman"/>
          <w:color w:val="212121"/>
        </w:rPr>
        <w:t xml:space="preserve"> з </w:t>
      </w:r>
      <w:proofErr w:type="spellStart"/>
      <w:r w:rsidRPr="00C16E0F">
        <w:rPr>
          <w:rFonts w:ascii="Times New Roman" w:hAnsi="Times New Roman"/>
          <w:color w:val="212121"/>
        </w:rPr>
        <w:t>насадженнями</w:t>
      </w:r>
      <w:proofErr w:type="spellEnd"/>
      <w:r w:rsidRPr="00C16E0F">
        <w:rPr>
          <w:rFonts w:ascii="Times New Roman" w:hAnsi="Times New Roman"/>
          <w:color w:val="212121"/>
        </w:rPr>
        <w:t xml:space="preserve"> та </w:t>
      </w:r>
      <w:proofErr w:type="spellStart"/>
      <w:r w:rsidRPr="00C16E0F">
        <w:rPr>
          <w:rFonts w:ascii="Times New Roman" w:hAnsi="Times New Roman"/>
          <w:color w:val="212121"/>
        </w:rPr>
        <w:t>майном</w:t>
      </w:r>
      <w:proofErr w:type="spellEnd"/>
      <w:r w:rsidRPr="00C16E0F">
        <w:rPr>
          <w:rFonts w:ascii="Times New Roman" w:hAnsi="Times New Roman"/>
          <w:color w:val="212121"/>
        </w:rPr>
        <w:t xml:space="preserve">, методом </w:t>
      </w:r>
      <w:proofErr w:type="spellStart"/>
      <w:r w:rsidRPr="00C16E0F">
        <w:rPr>
          <w:rFonts w:ascii="Times New Roman" w:hAnsi="Times New Roman"/>
          <w:color w:val="212121"/>
        </w:rPr>
        <w:t>патрулювання</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запобігання</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несанкціонованого</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проникнення</w:t>
      </w:r>
      <w:proofErr w:type="spellEnd"/>
      <w:r w:rsidRPr="00C16E0F">
        <w:rPr>
          <w:rFonts w:ascii="Times New Roman" w:hAnsi="Times New Roman"/>
          <w:color w:val="212121"/>
        </w:rPr>
        <w:t xml:space="preserve">, контроль </w:t>
      </w:r>
      <w:proofErr w:type="spellStart"/>
      <w:r w:rsidRPr="00C16E0F">
        <w:rPr>
          <w:rFonts w:ascii="Times New Roman" w:hAnsi="Times New Roman"/>
          <w:color w:val="212121"/>
        </w:rPr>
        <w:t>збереження</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переданих</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під</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охорону</w:t>
      </w:r>
      <w:proofErr w:type="spellEnd"/>
      <w:r w:rsidRPr="00C16E0F">
        <w:rPr>
          <w:rFonts w:ascii="Times New Roman" w:hAnsi="Times New Roman"/>
          <w:color w:val="212121"/>
        </w:rPr>
        <w:t xml:space="preserve"> ТМЦ і </w:t>
      </w:r>
      <w:proofErr w:type="spellStart"/>
      <w:r w:rsidRPr="00C16E0F">
        <w:rPr>
          <w:rFonts w:ascii="Times New Roman" w:hAnsi="Times New Roman"/>
          <w:color w:val="212121"/>
        </w:rPr>
        <w:t>приміщень</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забезпечення</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громадського</w:t>
      </w:r>
      <w:proofErr w:type="spellEnd"/>
      <w:r w:rsidRPr="00C16E0F">
        <w:rPr>
          <w:rFonts w:ascii="Times New Roman" w:hAnsi="Times New Roman"/>
          <w:color w:val="212121"/>
        </w:rPr>
        <w:t xml:space="preserve"> порядку, </w:t>
      </w:r>
      <w:proofErr w:type="spellStart"/>
      <w:r w:rsidRPr="00C16E0F">
        <w:rPr>
          <w:rFonts w:ascii="Times New Roman" w:hAnsi="Times New Roman"/>
          <w:color w:val="212121"/>
        </w:rPr>
        <w:t>недопущення</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правопорушень</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негайне</w:t>
      </w:r>
      <w:proofErr w:type="spellEnd"/>
      <w:r w:rsidRPr="00C16E0F">
        <w:rPr>
          <w:rFonts w:ascii="Times New Roman" w:hAnsi="Times New Roman"/>
          <w:color w:val="212121"/>
        </w:rPr>
        <w:t xml:space="preserve"> </w:t>
      </w:r>
      <w:proofErr w:type="spellStart"/>
      <w:r w:rsidRPr="00C16E0F">
        <w:rPr>
          <w:rFonts w:ascii="Times New Roman" w:hAnsi="Times New Roman"/>
          <w:color w:val="212121"/>
        </w:rPr>
        <w:t>реагування</w:t>
      </w:r>
      <w:proofErr w:type="spellEnd"/>
      <w:r w:rsidRPr="00C16E0F">
        <w:rPr>
          <w:rFonts w:ascii="Times New Roman" w:hAnsi="Times New Roman"/>
          <w:color w:val="212121"/>
        </w:rPr>
        <w:t xml:space="preserve"> з </w:t>
      </w:r>
      <w:proofErr w:type="spellStart"/>
      <w:r w:rsidRPr="00C16E0F">
        <w:rPr>
          <w:rFonts w:ascii="Times New Roman" w:hAnsi="Times New Roman"/>
          <w:color w:val="212121"/>
        </w:rPr>
        <w:t>викликом</w:t>
      </w:r>
      <w:proofErr w:type="spellEnd"/>
      <w:r w:rsidRPr="00C16E0F">
        <w:rPr>
          <w:rFonts w:ascii="Times New Roman" w:hAnsi="Times New Roman"/>
          <w:color w:val="212121"/>
        </w:rPr>
        <w:t xml:space="preserve"> наряду </w:t>
      </w:r>
      <w:proofErr w:type="spellStart"/>
      <w:r w:rsidRPr="00C16E0F">
        <w:rPr>
          <w:rFonts w:ascii="Times New Roman" w:hAnsi="Times New Roman"/>
          <w:color w:val="212121"/>
        </w:rPr>
        <w:t>поліції</w:t>
      </w:r>
      <w:proofErr w:type="spellEnd"/>
      <w:r w:rsidRPr="00C16E0F">
        <w:rPr>
          <w:rFonts w:ascii="Times New Roman" w:hAnsi="Times New Roman"/>
          <w:color w:val="212121"/>
        </w:rPr>
        <w:t xml:space="preserve">. </w:t>
      </w:r>
    </w:p>
    <w:p w14:paraId="00603720"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 xml:space="preserve">4.1.3. Не допускати до об'єкту, що охороняється, осіб, які перебувають у стані алкогольного, наркотичного або токсичного сп’яніння. </w:t>
      </w:r>
    </w:p>
    <w:p w14:paraId="062F771C"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4.1.4. Визначати спільно з Замовником системи  охорони об'єктів і дислокації постів.</w:t>
      </w:r>
    </w:p>
    <w:p w14:paraId="65F90E4A" w14:textId="77777777" w:rsidR="00551E85" w:rsidRPr="00C16E0F" w:rsidRDefault="00551E85" w:rsidP="00551E85">
      <w:pPr>
        <w:ind w:firstLine="709"/>
        <w:jc w:val="both"/>
        <w:rPr>
          <w:color w:val="212121"/>
          <w:sz w:val="20"/>
          <w:szCs w:val="20"/>
          <w:shd w:val="clear" w:color="auto" w:fill="FFFFFF"/>
        </w:rPr>
      </w:pPr>
    </w:p>
    <w:p w14:paraId="1EA62009" w14:textId="77777777" w:rsidR="00551E85" w:rsidRPr="00C16E0F" w:rsidRDefault="00551E85" w:rsidP="00551E85">
      <w:pPr>
        <w:ind w:firstLine="709"/>
        <w:jc w:val="both"/>
        <w:rPr>
          <w:i/>
          <w:color w:val="212121"/>
          <w:sz w:val="20"/>
          <w:szCs w:val="20"/>
          <w:shd w:val="clear" w:color="auto" w:fill="FFFFFF"/>
        </w:rPr>
      </w:pPr>
      <w:r w:rsidRPr="00C16E0F">
        <w:rPr>
          <w:i/>
          <w:color w:val="212121"/>
          <w:sz w:val="20"/>
          <w:szCs w:val="20"/>
          <w:shd w:val="clear" w:color="auto" w:fill="FFFFFF"/>
        </w:rPr>
        <w:t xml:space="preserve">4.2. Замовник зобов’язаний: </w:t>
      </w:r>
    </w:p>
    <w:p w14:paraId="6627C339"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4.2.1. Забезпечувати силами своїх працівників перевірку об'єкта при передачі під охорону, на предмет того, щоб в приміщенні, що охороняється, в неробочий час не залишились сторонні особи, включені електричні, газові прилади й інші джерела вогню.</w:t>
      </w:r>
    </w:p>
    <w:p w14:paraId="1E794643"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r w:rsidRPr="00C16E0F">
        <w:rPr>
          <w:color w:val="212121"/>
          <w:sz w:val="20"/>
          <w:szCs w:val="20"/>
          <w:lang w:eastAsia="uk-UA"/>
        </w:rPr>
        <w:t>4.2.2. Закривати на замки і пломбувати (опечатувати) зовнішні двері виробничих і службових приміщень.</w:t>
      </w:r>
    </w:p>
    <w:p w14:paraId="2D89490A"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r w:rsidRPr="00C16E0F">
        <w:rPr>
          <w:color w:val="212121"/>
          <w:sz w:val="20"/>
          <w:szCs w:val="20"/>
          <w:lang w:eastAsia="uk-UA"/>
        </w:rPr>
        <w:t>4.2.3. Закривати зовні на замки та внутрішні затвори і пломбувати (опечатувати) двері запасних виходів.</w:t>
      </w:r>
    </w:p>
    <w:p w14:paraId="06C3D02A"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p>
    <w:p w14:paraId="21159255"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212121"/>
          <w:sz w:val="20"/>
          <w:szCs w:val="20"/>
          <w:lang w:eastAsia="uk-UA"/>
        </w:rPr>
      </w:pPr>
    </w:p>
    <w:p w14:paraId="539B8DC3" w14:textId="77777777" w:rsidR="00551E85" w:rsidRPr="00C16E0F" w:rsidRDefault="00551E85" w:rsidP="00551E85">
      <w:pPr>
        <w:ind w:firstLine="709"/>
        <w:jc w:val="center"/>
        <w:rPr>
          <w:color w:val="212121"/>
          <w:sz w:val="20"/>
          <w:szCs w:val="20"/>
          <w:shd w:val="clear" w:color="auto" w:fill="FFFFFF"/>
        </w:rPr>
      </w:pPr>
      <w:r w:rsidRPr="00C16E0F">
        <w:rPr>
          <w:color w:val="212121"/>
          <w:sz w:val="20"/>
          <w:szCs w:val="20"/>
          <w:shd w:val="clear" w:color="auto" w:fill="FFFFFF"/>
        </w:rPr>
        <w:t>5. ВІДПОВІДАЛЬНІСТЬ СТОРІН</w:t>
      </w:r>
    </w:p>
    <w:p w14:paraId="119A453D"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lastRenderedPageBreak/>
        <w:t>5.1. Факти крадіжок та інших протиправних діянь, внаслідок яких майно Замовника було викрадено, втрачено, знищено або пошкоджено встановленими особами, підтверджуються відповідними рішеннями судових або правоохоронних органів за заявою Замовника, в залежності від характеру і ступеня тяжкості діяння.</w:t>
      </w:r>
    </w:p>
    <w:p w14:paraId="665EEF01"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 xml:space="preserve">5.2. Факти крадіжки та інших протиправних діянь, внаслідок яких майно Замовника було викрадено, втрачено, знищено або пошкоджено невстановленими особами, підтверджуються відповідними постановами органів дізнання і (або) досудового слідства. </w:t>
      </w:r>
    </w:p>
    <w:p w14:paraId="6303DBE4"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5.3. Про факт порушення цілісності приміщень або заподіяння шкоди пошкодженням майна  Виконавець  повідомляє в чергову частину органу внутрішніх справ і Замовнику. До прибуття представників органу внутрішніх справ або слідства  Виконавець  забезпечує недоторканість місця події.</w:t>
      </w:r>
    </w:p>
    <w:p w14:paraId="2617B490"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5.4. Відшкодування збитків Замовнику заподіяної з вини  Виконавця  здійснюється після надання Замовником документа, зазначеного в п. 5.2 або 5.3 цього Договору. Розмір збитків повинен бути підтверджений відповідними документами та розрахунком вартості викрадених, знищених або пошкоджених товарно-матеріальних цінностей та викрадених грошових сум, складеним за участі працівника  виконавця та звірені з бухгалтерськими даними. У відшкодування входить вартість викраденого або пошкодженого майна, витрати,  пов’язані з відновленням пошкодженого майна, а також викрадені грошові суми.</w:t>
      </w:r>
    </w:p>
    <w:p w14:paraId="7676C004"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r w:rsidRPr="00C16E0F">
        <w:rPr>
          <w:color w:val="212121"/>
          <w:sz w:val="20"/>
          <w:szCs w:val="20"/>
          <w:lang w:eastAsia="uk-UA"/>
        </w:rPr>
        <w:t>5.5.  Виконавець не несе відповідальності перед Замовником за шкоду, заподіяну Замовнику його працівниками.</w:t>
      </w:r>
    </w:p>
    <w:p w14:paraId="44B15323"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 xml:space="preserve">5.6. За порушення умов цього Договору винна сторона відшкодовує іншій стороні заподіянні збитки в порядку, передбаченому чинним законодавством України. </w:t>
      </w:r>
    </w:p>
    <w:p w14:paraId="61CF3EF4" w14:textId="77777777" w:rsidR="00551E85" w:rsidRPr="00C16E0F" w:rsidRDefault="00551E85" w:rsidP="00551E85">
      <w:pPr>
        <w:ind w:firstLine="709"/>
        <w:jc w:val="both"/>
        <w:rPr>
          <w:color w:val="222222"/>
          <w:sz w:val="20"/>
          <w:szCs w:val="20"/>
        </w:rPr>
      </w:pPr>
      <w:r w:rsidRPr="00C16E0F">
        <w:rPr>
          <w:color w:val="212121"/>
          <w:sz w:val="20"/>
          <w:szCs w:val="20"/>
          <w:shd w:val="clear" w:color="auto" w:fill="FFFFFF"/>
        </w:rPr>
        <w:t xml:space="preserve">5.7. За прострочення платежу Замовник оплачує  Виконавцю  пеню у розмірі </w:t>
      </w:r>
      <w:r w:rsidRPr="00C16E0F">
        <w:rPr>
          <w:rStyle w:val="longtext"/>
          <w:color w:val="222222"/>
          <w:sz w:val="20"/>
          <w:szCs w:val="20"/>
        </w:rPr>
        <w:t>облікової ставки НБУ, що діяла в період затримки оплати, від вартості неоплаченої (несвоєчасно оплаченої)  вартості послуги за кожний  день порушення строків платежу.</w:t>
      </w:r>
    </w:p>
    <w:p w14:paraId="66AEFD4A"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5.8. У разі затримки надання послуги або надання послуги не в повному обсязі, заявленої Замовником,  Виконавець оплачує Замовнику пеню в розмірі 0,1% від суми наданих послуг за кожен день затримки, але не більше подвійної облікової ставки НБУ, що діє в період, за який оплачується пеня.</w:t>
      </w:r>
    </w:p>
    <w:p w14:paraId="6237FA3D"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r w:rsidRPr="00C16E0F">
        <w:rPr>
          <w:color w:val="212121"/>
          <w:sz w:val="20"/>
          <w:szCs w:val="20"/>
          <w:lang w:eastAsia="uk-UA"/>
        </w:rPr>
        <w:t>5.9. Всі суперечки і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у разі недосягнення згоди спір вирішується в суді в порядку, визначеному законодавством України.</w:t>
      </w:r>
    </w:p>
    <w:p w14:paraId="1887E7C1"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p>
    <w:p w14:paraId="30D298AD" w14:textId="77777777" w:rsidR="00551E85" w:rsidRPr="00C16E0F" w:rsidRDefault="00551E85" w:rsidP="00551E85">
      <w:pPr>
        <w:ind w:firstLine="709"/>
        <w:jc w:val="center"/>
        <w:rPr>
          <w:color w:val="212121"/>
          <w:sz w:val="20"/>
          <w:szCs w:val="20"/>
          <w:shd w:val="clear" w:color="auto" w:fill="FFFFFF"/>
        </w:rPr>
      </w:pPr>
    </w:p>
    <w:p w14:paraId="1A37FC37" w14:textId="77777777" w:rsidR="00551E85" w:rsidRPr="00C16E0F" w:rsidRDefault="00551E85" w:rsidP="00551E85">
      <w:pPr>
        <w:ind w:firstLine="709"/>
        <w:jc w:val="center"/>
        <w:rPr>
          <w:color w:val="212121"/>
          <w:sz w:val="20"/>
          <w:szCs w:val="20"/>
          <w:shd w:val="clear" w:color="auto" w:fill="FFFFFF"/>
        </w:rPr>
      </w:pPr>
      <w:r w:rsidRPr="00C16E0F">
        <w:rPr>
          <w:color w:val="212121"/>
          <w:sz w:val="20"/>
          <w:szCs w:val="20"/>
          <w:shd w:val="clear" w:color="auto" w:fill="FFFFFF"/>
        </w:rPr>
        <w:t>6. ФОРС-МАЖОРНІ ОБСТАВИНИ</w:t>
      </w:r>
    </w:p>
    <w:p w14:paraId="70D39BE0" w14:textId="77777777" w:rsidR="00551E85" w:rsidRPr="00C16E0F" w:rsidRDefault="00551E85" w:rsidP="00551E85">
      <w:pPr>
        <w:ind w:firstLine="709"/>
        <w:jc w:val="both"/>
        <w:rPr>
          <w:sz w:val="20"/>
          <w:szCs w:val="20"/>
        </w:rPr>
      </w:pPr>
      <w:r w:rsidRPr="00C16E0F">
        <w:rPr>
          <w:sz w:val="20"/>
          <w:szCs w:val="20"/>
        </w:rPr>
        <w:t>6.1.Жодна із Сторін не несе відповідальність за повне або часткове невиконання будь-яких умов у разі настання обставин непереборної сили, якщо вони виникнуть після набрання цим Договором чинності, що унеможливлює виконання умов Договору. Якщо будь-яка з вище вказаних обставин прямо вплине на своєчасність виконання умов, що передбачені цим Договором, то вони будуть подовжені на період, рівний по тривалості цим обставинам.</w:t>
      </w:r>
    </w:p>
    <w:p w14:paraId="010FCEAC" w14:textId="77777777" w:rsidR="00551E85" w:rsidRPr="00C16E0F" w:rsidRDefault="00551E85" w:rsidP="00551E85">
      <w:pPr>
        <w:ind w:firstLine="709"/>
        <w:jc w:val="both"/>
        <w:rPr>
          <w:sz w:val="20"/>
          <w:szCs w:val="20"/>
        </w:rPr>
      </w:pPr>
      <w:r w:rsidRPr="00C16E0F">
        <w:rPr>
          <w:sz w:val="20"/>
          <w:szCs w:val="20"/>
        </w:rPr>
        <w:t>6.2.Сторони повинні письмово повідомити одна одну про початок і закінчення вказаних обставин.</w:t>
      </w:r>
    </w:p>
    <w:p w14:paraId="56785E58" w14:textId="77777777" w:rsidR="00551E85" w:rsidRPr="00C16E0F" w:rsidRDefault="00551E85" w:rsidP="00551E85">
      <w:pPr>
        <w:ind w:firstLine="709"/>
        <w:jc w:val="both"/>
        <w:rPr>
          <w:sz w:val="20"/>
          <w:szCs w:val="20"/>
          <w:lang w:val="en-US"/>
        </w:rPr>
      </w:pPr>
    </w:p>
    <w:p w14:paraId="62C84935" w14:textId="77777777" w:rsidR="00551E85" w:rsidRPr="00C16E0F" w:rsidRDefault="00551E85" w:rsidP="00551E85">
      <w:pPr>
        <w:rPr>
          <w:color w:val="212121"/>
          <w:sz w:val="20"/>
          <w:szCs w:val="20"/>
          <w:shd w:val="clear" w:color="auto" w:fill="FFFFFF"/>
        </w:rPr>
      </w:pPr>
    </w:p>
    <w:p w14:paraId="38AD697F" w14:textId="77777777" w:rsidR="00551E85" w:rsidRPr="00C16E0F" w:rsidRDefault="00551E85" w:rsidP="00551E85">
      <w:pPr>
        <w:ind w:firstLine="709"/>
        <w:jc w:val="center"/>
        <w:rPr>
          <w:color w:val="212121"/>
          <w:sz w:val="20"/>
          <w:szCs w:val="20"/>
          <w:shd w:val="clear" w:color="auto" w:fill="FFFFFF"/>
        </w:rPr>
      </w:pPr>
      <w:r w:rsidRPr="00C16E0F">
        <w:rPr>
          <w:color w:val="212121"/>
          <w:sz w:val="20"/>
          <w:szCs w:val="20"/>
          <w:shd w:val="clear" w:color="auto" w:fill="FFFFFF"/>
        </w:rPr>
        <w:t>7. ТЕРМІН ДІЇ ДОГОВОРУ ТА ІНШІ УМОВИ</w:t>
      </w:r>
    </w:p>
    <w:p w14:paraId="6FB4EE8C"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7.1. Цей Договір набуває чинності з моменту його підписання Сторонами і діє  з _____ ______________ 202</w:t>
      </w:r>
      <w:r w:rsidRPr="00C16E0F">
        <w:rPr>
          <w:color w:val="212121"/>
          <w:sz w:val="20"/>
          <w:szCs w:val="20"/>
          <w:shd w:val="clear" w:color="auto" w:fill="FFFFFF"/>
          <w:lang w:val="ru-RU"/>
        </w:rPr>
        <w:t>4</w:t>
      </w:r>
      <w:r w:rsidRPr="00C16E0F">
        <w:rPr>
          <w:color w:val="212121"/>
          <w:sz w:val="20"/>
          <w:szCs w:val="20"/>
          <w:shd w:val="clear" w:color="auto" w:fill="FFFFFF"/>
        </w:rPr>
        <w:t xml:space="preserve"> року до </w:t>
      </w:r>
      <w:r>
        <w:rPr>
          <w:color w:val="212121"/>
          <w:sz w:val="20"/>
          <w:szCs w:val="20"/>
          <w:shd w:val="clear" w:color="auto" w:fill="FFFFFF"/>
          <w:lang w:val="ru-RU"/>
        </w:rPr>
        <w:t>_______________</w:t>
      </w:r>
      <w:r w:rsidRPr="00C16E0F">
        <w:rPr>
          <w:color w:val="212121"/>
          <w:sz w:val="20"/>
          <w:szCs w:val="20"/>
          <w:shd w:val="clear" w:color="auto" w:fill="FFFFFF"/>
        </w:rPr>
        <w:t xml:space="preserve"> 202</w:t>
      </w:r>
      <w:r w:rsidRPr="00C16E0F">
        <w:rPr>
          <w:color w:val="212121"/>
          <w:sz w:val="20"/>
          <w:szCs w:val="20"/>
          <w:shd w:val="clear" w:color="auto" w:fill="FFFFFF"/>
          <w:lang w:val="ru-RU"/>
        </w:rPr>
        <w:t>4</w:t>
      </w:r>
      <w:r w:rsidRPr="00C16E0F">
        <w:rPr>
          <w:color w:val="212121"/>
          <w:sz w:val="20"/>
          <w:szCs w:val="20"/>
          <w:shd w:val="clear" w:color="auto" w:fill="FFFFFF"/>
        </w:rPr>
        <w:t xml:space="preserve"> року (включно).                   </w:t>
      </w:r>
    </w:p>
    <w:p w14:paraId="0B3060A8"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7.2. Закінчення строку Договору не звільняє Сторони від відповідальності за його порушення, яке мало місце під час дії цього Договору.</w:t>
      </w:r>
    </w:p>
    <w:p w14:paraId="59F8C0CE"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 xml:space="preserve">7.3. </w:t>
      </w:r>
      <w:r w:rsidRPr="00C16E0F">
        <w:rPr>
          <w:sz w:val="20"/>
        </w:rPr>
        <w:t>Виконавець</w:t>
      </w:r>
      <w:r w:rsidRPr="00C16E0F">
        <w:rPr>
          <w:rFonts w:eastAsia="Calibri"/>
          <w:sz w:val="20"/>
          <w:szCs w:val="20"/>
        </w:rPr>
        <w:t xml:space="preserve"> у складі тендерної своєї пропозиції надає довід</w:t>
      </w:r>
      <w:r w:rsidRPr="00C16E0F">
        <w:rPr>
          <w:sz w:val="20"/>
        </w:rPr>
        <w:t>ки з банків</w:t>
      </w:r>
      <w:r w:rsidRPr="00C16E0F">
        <w:rPr>
          <w:sz w:val="20"/>
          <w:szCs w:val="20"/>
        </w:rPr>
        <w:t xml:space="preserve"> про відкриті поточні </w:t>
      </w:r>
      <w:r w:rsidRPr="00C16E0F">
        <w:rPr>
          <w:rFonts w:eastAsia="Calibri"/>
          <w:sz w:val="20"/>
          <w:szCs w:val="20"/>
        </w:rPr>
        <w:t>рахунки.</w:t>
      </w:r>
    </w:p>
    <w:p w14:paraId="37098C62"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 xml:space="preserve">7.4. Цей Договір може бути змінений, доповнений або продовжений за згодою сторін, що оформляється додатковою угодою в установленому порядку. </w:t>
      </w:r>
    </w:p>
    <w:p w14:paraId="045B5483"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7.5. У разі прострочення Замовником виконання зобов'язання, передбаченого п. 3.2. цього Договору, дія цього Договору в частині забезпечення  Виконавцем, збереження і недоторканності майна Замовника призупиняється з 00 годин 00 хвилин числа наступного за останньою датою внесення платежів з оплати послуг охорони.</w:t>
      </w:r>
    </w:p>
    <w:p w14:paraId="3EC5CEF3"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r w:rsidRPr="00C16E0F">
        <w:rPr>
          <w:color w:val="212121"/>
          <w:sz w:val="20"/>
          <w:szCs w:val="20"/>
          <w:lang w:eastAsia="uk-UA"/>
        </w:rPr>
        <w:t xml:space="preserve">7.6. У разі подальшої оплати Замовником послуг  Виконавця дію цього Договору в частині відповідальності </w:t>
      </w:r>
      <w:r w:rsidRPr="00C16E0F">
        <w:rPr>
          <w:sz w:val="20"/>
          <w:szCs w:val="20"/>
          <w:lang w:eastAsia="uk-UA"/>
        </w:rPr>
        <w:t xml:space="preserve"> Виконавця </w:t>
      </w:r>
      <w:r w:rsidRPr="00C16E0F">
        <w:rPr>
          <w:color w:val="212121"/>
          <w:sz w:val="20"/>
          <w:szCs w:val="20"/>
          <w:lang w:eastAsia="uk-UA"/>
        </w:rPr>
        <w:t>за збереження і недоторканність майна Замовника в поточному місяці поновлюється з 00 годин 00 хвилин дня, наступного за днем фактичної оплати послуг.</w:t>
      </w:r>
    </w:p>
    <w:p w14:paraId="45A1244E" w14:textId="77777777" w:rsidR="00551E85" w:rsidRPr="00C16E0F" w:rsidRDefault="00551E85" w:rsidP="00551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0"/>
          <w:szCs w:val="20"/>
          <w:lang w:eastAsia="uk-UA"/>
        </w:rPr>
      </w:pPr>
      <w:r w:rsidRPr="00C16E0F">
        <w:rPr>
          <w:color w:val="212121"/>
          <w:sz w:val="20"/>
          <w:szCs w:val="20"/>
          <w:lang w:eastAsia="uk-UA"/>
        </w:rPr>
        <w:t>7.7. Дострокове розірвання цього договору можливе за згодою сторін Договору, у випадках ліквідації, реорганізації Сторін (однієї із Сторін) Договору; форс-мажорних обставин, про що Сторона, яка ініціює дострокове розірвання Договору, повинна попередити іншу Сторону за 15 (п'ятнадцять) днів до його розірвання.</w:t>
      </w:r>
    </w:p>
    <w:p w14:paraId="51FAB0FB" w14:textId="77777777" w:rsidR="00551E85" w:rsidRPr="00C16E0F" w:rsidRDefault="00551E85" w:rsidP="00551E85">
      <w:pPr>
        <w:ind w:firstLine="709"/>
        <w:jc w:val="both"/>
        <w:rPr>
          <w:sz w:val="20"/>
          <w:szCs w:val="20"/>
        </w:rPr>
      </w:pPr>
      <w:r w:rsidRPr="00C16E0F">
        <w:rPr>
          <w:color w:val="212121"/>
          <w:sz w:val="20"/>
          <w:szCs w:val="20"/>
          <w:shd w:val="clear" w:color="auto" w:fill="FFFFFF"/>
        </w:rPr>
        <w:t>7.8. У разі невиконання або неналежного виконання Виконавцем умов цього Договору, Замовник має право в односторонньому порядку розірвати Договір.</w:t>
      </w:r>
    </w:p>
    <w:p w14:paraId="19647590"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 xml:space="preserve">7.9. Сторони зобов'язуються повідомляти один одному протягом 10 (десяти) днів про зміну правового статусу, юридичної і фактичної адреси, банківських реквізитів і </w:t>
      </w:r>
      <w:proofErr w:type="spellStart"/>
      <w:r w:rsidRPr="00C16E0F">
        <w:rPr>
          <w:color w:val="212121"/>
          <w:sz w:val="20"/>
          <w:szCs w:val="20"/>
          <w:shd w:val="clear" w:color="auto" w:fill="FFFFFF"/>
        </w:rPr>
        <w:t>т.д</w:t>
      </w:r>
      <w:proofErr w:type="spellEnd"/>
      <w:r w:rsidRPr="00C16E0F">
        <w:rPr>
          <w:color w:val="212121"/>
          <w:sz w:val="20"/>
          <w:szCs w:val="20"/>
          <w:shd w:val="clear" w:color="auto" w:fill="FFFFFF"/>
        </w:rPr>
        <w:t xml:space="preserve">. </w:t>
      </w:r>
    </w:p>
    <w:p w14:paraId="3DFEC9C3"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 xml:space="preserve">7.10. У випадках, не передбачених цим Договором, Сторони керуються чинним законодавством України. </w:t>
      </w:r>
    </w:p>
    <w:p w14:paraId="728F1D5F"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t>7.11. Цей Договір складений українською мовою в двох оригінальних, однакових примірниках, які мають однакову юридичну силу, по одному для кожної із Сторін.</w:t>
      </w:r>
    </w:p>
    <w:p w14:paraId="7766B60D" w14:textId="77777777" w:rsidR="00551E85" w:rsidRPr="00C16E0F" w:rsidRDefault="00551E85" w:rsidP="00551E85">
      <w:pPr>
        <w:ind w:firstLine="709"/>
        <w:jc w:val="both"/>
        <w:rPr>
          <w:color w:val="212121"/>
          <w:sz w:val="20"/>
          <w:szCs w:val="20"/>
          <w:shd w:val="clear" w:color="auto" w:fill="FFFFFF"/>
        </w:rPr>
      </w:pPr>
      <w:r w:rsidRPr="00C16E0F">
        <w:rPr>
          <w:color w:val="212121"/>
          <w:sz w:val="20"/>
          <w:szCs w:val="20"/>
          <w:shd w:val="clear" w:color="auto" w:fill="FFFFFF"/>
        </w:rPr>
        <w:lastRenderedPageBreak/>
        <w:t xml:space="preserve">7.12. Замовник не є платником податку на прибуток на загальних підставах, як неприбуткова організація, є платником податку на додану вартість. </w:t>
      </w:r>
    </w:p>
    <w:p w14:paraId="3A630A55" w14:textId="77777777" w:rsidR="00551E85" w:rsidRPr="00C16E0F" w:rsidRDefault="00551E85" w:rsidP="00551E85">
      <w:pPr>
        <w:pStyle w:val="af2"/>
        <w:jc w:val="center"/>
        <w:rPr>
          <w:sz w:val="20"/>
          <w:szCs w:val="20"/>
          <w:lang w:val="uk-UA"/>
        </w:rPr>
      </w:pPr>
    </w:p>
    <w:p w14:paraId="0490313B" w14:textId="77777777" w:rsidR="00551E85" w:rsidRPr="00C16E0F" w:rsidRDefault="00551E85" w:rsidP="00551E85">
      <w:pPr>
        <w:pStyle w:val="af2"/>
        <w:rPr>
          <w:rStyle w:val="afffff6"/>
          <w:sz w:val="20"/>
          <w:szCs w:val="20"/>
        </w:rPr>
      </w:pPr>
    </w:p>
    <w:p w14:paraId="2ABD4973" w14:textId="77777777" w:rsidR="00551E85" w:rsidRPr="00C16E0F" w:rsidRDefault="00551E85" w:rsidP="0055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16E0F">
        <w:rPr>
          <w:sz w:val="20"/>
          <w:szCs w:val="20"/>
        </w:rPr>
        <w:t>8. МІСЦЕЗНАХОДЖЕННЯ ТА БАНКІВСЬКІ РЕКВІЗИТИ СТОРІН</w:t>
      </w:r>
    </w:p>
    <w:tbl>
      <w:tblPr>
        <w:tblpPr w:leftFromText="180" w:rightFromText="180" w:vertAnchor="text" w:horzAnchor="margin" w:tblpX="-87" w:tblpY="139"/>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58"/>
        <w:gridCol w:w="4962"/>
      </w:tblGrid>
      <w:tr w:rsidR="00551E85" w:rsidRPr="00C16E0F" w14:paraId="7D108403" w14:textId="77777777" w:rsidTr="00DE611D">
        <w:trPr>
          <w:trHeight w:val="18"/>
        </w:trPr>
        <w:tc>
          <w:tcPr>
            <w:tcW w:w="5158" w:type="dxa"/>
            <w:shd w:val="clear" w:color="auto" w:fill="auto"/>
          </w:tcPr>
          <w:p w14:paraId="3AB79047" w14:textId="77777777" w:rsidR="00551E85" w:rsidRPr="00C16E0F" w:rsidRDefault="00551E85" w:rsidP="00DE611D">
            <w:pPr>
              <w:jc w:val="center"/>
              <w:rPr>
                <w:rStyle w:val="16"/>
                <w:b/>
                <w:bCs/>
                <w:color w:val="000000"/>
                <w:sz w:val="20"/>
                <w:szCs w:val="20"/>
              </w:rPr>
            </w:pPr>
            <w:r w:rsidRPr="00C16E0F">
              <w:rPr>
                <w:rStyle w:val="16"/>
                <w:b/>
                <w:bCs/>
                <w:sz w:val="20"/>
                <w:szCs w:val="20"/>
              </w:rPr>
              <w:t>ВИКОНАВЕЦЬ:</w:t>
            </w:r>
          </w:p>
        </w:tc>
        <w:tc>
          <w:tcPr>
            <w:tcW w:w="4962" w:type="dxa"/>
            <w:shd w:val="clear" w:color="auto" w:fill="auto"/>
          </w:tcPr>
          <w:p w14:paraId="2F26C2EB" w14:textId="77777777" w:rsidR="00551E85" w:rsidRPr="00C16E0F" w:rsidRDefault="00551E85" w:rsidP="00DE611D">
            <w:pPr>
              <w:pStyle w:val="15"/>
              <w:jc w:val="center"/>
              <w:rPr>
                <w:rStyle w:val="16"/>
                <w:b/>
                <w:sz w:val="20"/>
                <w:lang w:val="en-US"/>
              </w:rPr>
            </w:pPr>
            <w:r w:rsidRPr="00C16E0F">
              <w:rPr>
                <w:rStyle w:val="16"/>
                <w:b/>
                <w:bCs/>
                <w:sz w:val="20"/>
                <w:lang w:val="uk-UA"/>
              </w:rPr>
              <w:t>ЗАМОВНИК:</w:t>
            </w:r>
          </w:p>
        </w:tc>
      </w:tr>
      <w:tr w:rsidR="00551E85" w:rsidRPr="00C16E0F" w14:paraId="596BAC97" w14:textId="77777777" w:rsidTr="00DE611D">
        <w:trPr>
          <w:trHeight w:val="18"/>
        </w:trPr>
        <w:tc>
          <w:tcPr>
            <w:tcW w:w="5158" w:type="dxa"/>
            <w:shd w:val="clear" w:color="auto" w:fill="auto"/>
          </w:tcPr>
          <w:p w14:paraId="7DA574B3" w14:textId="77777777" w:rsidR="00551E85" w:rsidRPr="00C16E0F" w:rsidRDefault="00551E85" w:rsidP="00DE611D">
            <w:pPr>
              <w:jc w:val="both"/>
              <w:rPr>
                <w:rStyle w:val="16"/>
                <w:b/>
                <w:color w:val="000000"/>
                <w:sz w:val="20"/>
                <w:szCs w:val="20"/>
              </w:rPr>
            </w:pPr>
            <w:r w:rsidRPr="00C16E0F">
              <w:rPr>
                <w:b/>
                <w:color w:val="000000"/>
                <w:sz w:val="20"/>
                <w:szCs w:val="20"/>
              </w:rPr>
              <w:t xml:space="preserve"> </w:t>
            </w:r>
          </w:p>
        </w:tc>
        <w:tc>
          <w:tcPr>
            <w:tcW w:w="4962" w:type="dxa"/>
            <w:shd w:val="clear" w:color="auto" w:fill="auto"/>
          </w:tcPr>
          <w:p w14:paraId="4F7B02EB" w14:textId="77777777" w:rsidR="00551E85" w:rsidRPr="00C16E0F" w:rsidRDefault="00551E85" w:rsidP="00DE611D">
            <w:pPr>
              <w:pStyle w:val="15"/>
              <w:jc w:val="both"/>
              <w:rPr>
                <w:b/>
                <w:color w:val="000000"/>
                <w:sz w:val="20"/>
                <w:lang w:val="uk-UA"/>
              </w:rPr>
            </w:pPr>
            <w:r w:rsidRPr="00C16E0F">
              <w:rPr>
                <w:b/>
                <w:color w:val="000000"/>
                <w:sz w:val="20"/>
                <w:lang w:val="uk-UA"/>
              </w:rPr>
              <w:t>КОМУНАЛЬНЕ НЕКОМЕРЦІЙНЕ ПІДПРИЄМСТВО      «ОБЛАСНА ІНФЕКЦІЙНА КЛІНІЧНА ЛІКАРНЯ»</w:t>
            </w:r>
          </w:p>
          <w:p w14:paraId="3D2BD002" w14:textId="77777777" w:rsidR="00551E85" w:rsidRPr="00C16E0F" w:rsidRDefault="00551E85" w:rsidP="00DE611D">
            <w:pPr>
              <w:pStyle w:val="15"/>
              <w:jc w:val="both"/>
              <w:rPr>
                <w:b/>
                <w:color w:val="000000"/>
                <w:sz w:val="20"/>
                <w:lang w:val="uk-UA"/>
              </w:rPr>
            </w:pPr>
            <w:r w:rsidRPr="00C16E0F">
              <w:rPr>
                <w:b/>
                <w:color w:val="000000"/>
                <w:sz w:val="20"/>
                <w:lang w:val="uk-UA"/>
              </w:rPr>
              <w:t xml:space="preserve"> ЗАПОРІЗЬКОЇ ОБЛАСНОЇ РАДИ, </w:t>
            </w:r>
          </w:p>
          <w:p w14:paraId="54D7A003" w14:textId="77777777" w:rsidR="00551E85" w:rsidRPr="00C16E0F" w:rsidRDefault="00551E85" w:rsidP="00DE611D">
            <w:pPr>
              <w:pStyle w:val="15"/>
              <w:rPr>
                <w:color w:val="000000"/>
                <w:sz w:val="20"/>
                <w:lang w:val="uk-UA"/>
              </w:rPr>
            </w:pPr>
            <w:r w:rsidRPr="00C16E0F">
              <w:rPr>
                <w:color w:val="000000"/>
                <w:sz w:val="20"/>
                <w:lang w:val="uk-UA"/>
              </w:rPr>
              <w:t xml:space="preserve">69091, м. Запоріжжя, </w:t>
            </w:r>
            <w:proofErr w:type="spellStart"/>
            <w:r w:rsidRPr="00C16E0F">
              <w:rPr>
                <w:color w:val="000000"/>
                <w:sz w:val="20"/>
                <w:lang w:val="uk-UA"/>
              </w:rPr>
              <w:t>бул</w:t>
            </w:r>
            <w:proofErr w:type="spellEnd"/>
            <w:r w:rsidRPr="00C16E0F">
              <w:rPr>
                <w:color w:val="000000"/>
                <w:sz w:val="20"/>
                <w:lang w:val="uk-UA"/>
              </w:rPr>
              <w:t>. Гвардійський, 142,</w:t>
            </w:r>
          </w:p>
          <w:p w14:paraId="6F227146" w14:textId="77777777" w:rsidR="00551E85" w:rsidRPr="00C16E0F" w:rsidRDefault="00551E85" w:rsidP="00DE611D">
            <w:pPr>
              <w:pStyle w:val="15"/>
              <w:rPr>
                <w:color w:val="000000"/>
                <w:sz w:val="20"/>
                <w:lang w:val="uk-UA"/>
              </w:rPr>
            </w:pPr>
            <w:r w:rsidRPr="00C16E0F">
              <w:rPr>
                <w:color w:val="000000"/>
                <w:sz w:val="20"/>
                <w:lang w:val="uk-UA"/>
              </w:rPr>
              <w:t>ЄДРПОУ 05498849,</w:t>
            </w:r>
          </w:p>
          <w:p w14:paraId="176070A2" w14:textId="77777777" w:rsidR="00551E85" w:rsidRPr="00C16E0F" w:rsidRDefault="00551E85" w:rsidP="00DE611D">
            <w:pPr>
              <w:pStyle w:val="15"/>
              <w:rPr>
                <w:color w:val="000000"/>
                <w:sz w:val="20"/>
                <w:lang w:val="uk-UA"/>
              </w:rPr>
            </w:pPr>
            <w:r w:rsidRPr="00C16E0F">
              <w:rPr>
                <w:color w:val="000000"/>
                <w:sz w:val="20"/>
                <w:lang w:val="en-US"/>
              </w:rPr>
              <w:t>IBAN</w:t>
            </w:r>
            <w:r w:rsidRPr="00C16E0F">
              <w:rPr>
                <w:color w:val="000000"/>
                <w:sz w:val="20"/>
                <w:lang w:val="uk-UA"/>
              </w:rPr>
              <w:t xml:space="preserve"> UA963133990000026003055743635</w:t>
            </w:r>
          </w:p>
          <w:p w14:paraId="69CDC766" w14:textId="77777777" w:rsidR="00551E85" w:rsidRPr="00C16E0F" w:rsidRDefault="00551E85" w:rsidP="00DE611D">
            <w:pPr>
              <w:pStyle w:val="15"/>
              <w:jc w:val="both"/>
              <w:rPr>
                <w:color w:val="000000"/>
                <w:sz w:val="20"/>
                <w:lang w:val="uk-UA"/>
              </w:rPr>
            </w:pPr>
            <w:r w:rsidRPr="00C16E0F">
              <w:rPr>
                <w:color w:val="000000"/>
                <w:sz w:val="20"/>
                <w:lang w:val="uk-UA"/>
              </w:rPr>
              <w:t>в АТ КБ «ПРИВАТБАНК»,</w:t>
            </w:r>
          </w:p>
          <w:p w14:paraId="16677803" w14:textId="77777777" w:rsidR="00551E85" w:rsidRPr="00C16E0F" w:rsidRDefault="00551E85" w:rsidP="00DE611D">
            <w:pPr>
              <w:autoSpaceDE w:val="0"/>
              <w:autoSpaceDN w:val="0"/>
              <w:adjustRightInd w:val="0"/>
              <w:jc w:val="both"/>
              <w:rPr>
                <w:rFonts w:ascii="Arial" w:eastAsia="Calibri" w:hAnsi="Arial" w:cs="Arial"/>
                <w:color w:val="000000"/>
                <w:sz w:val="20"/>
                <w:szCs w:val="20"/>
                <w:lang w:val="ru-RU"/>
              </w:rPr>
            </w:pPr>
            <w:r w:rsidRPr="00C16E0F">
              <w:rPr>
                <w:rFonts w:ascii="Times New Roman CYR" w:eastAsia="Calibri" w:hAnsi="Times New Roman CYR" w:cs="Times New Roman CYR"/>
                <w:color w:val="000000"/>
                <w:sz w:val="20"/>
                <w:szCs w:val="20"/>
              </w:rPr>
              <w:t>п/р</w:t>
            </w:r>
            <w:r w:rsidRPr="00C16E0F">
              <w:rPr>
                <w:rFonts w:eastAsia="Calibri"/>
                <w:color w:val="000000"/>
                <w:sz w:val="20"/>
                <w:szCs w:val="20"/>
                <w:lang w:val="en-US"/>
              </w:rPr>
              <w:t> UA</w:t>
            </w:r>
            <w:r w:rsidRPr="00C16E0F">
              <w:rPr>
                <w:rFonts w:eastAsia="Calibri"/>
                <w:color w:val="000000"/>
                <w:sz w:val="20"/>
                <w:szCs w:val="20"/>
                <w:lang w:val="ru-RU"/>
              </w:rPr>
              <w:t>043281680000026001000012226</w:t>
            </w:r>
          </w:p>
          <w:p w14:paraId="1A73CA68" w14:textId="77777777" w:rsidR="00551E85" w:rsidRPr="00C16E0F" w:rsidRDefault="00551E85" w:rsidP="00DE611D">
            <w:pPr>
              <w:autoSpaceDE w:val="0"/>
              <w:autoSpaceDN w:val="0"/>
              <w:adjustRightInd w:val="0"/>
              <w:jc w:val="both"/>
              <w:rPr>
                <w:rFonts w:ascii="Arial" w:eastAsia="Calibri" w:hAnsi="Arial" w:cs="Arial"/>
                <w:color w:val="000000"/>
                <w:sz w:val="20"/>
                <w:szCs w:val="20"/>
                <w:lang w:val="ru-RU"/>
              </w:rPr>
            </w:pPr>
            <w:r w:rsidRPr="00C16E0F">
              <w:rPr>
                <w:rFonts w:ascii="Times New Roman CYR" w:eastAsia="Calibri" w:hAnsi="Times New Roman CYR" w:cs="Times New Roman CYR"/>
                <w:color w:val="000000"/>
                <w:sz w:val="20"/>
                <w:szCs w:val="20"/>
              </w:rPr>
              <w:t xml:space="preserve">в ПАТ </w:t>
            </w:r>
            <w:r w:rsidRPr="00C16E0F">
              <w:rPr>
                <w:rFonts w:eastAsia="Calibri"/>
                <w:color w:val="000000"/>
                <w:sz w:val="20"/>
                <w:szCs w:val="20"/>
                <w:lang w:val="ru-RU"/>
              </w:rPr>
              <w:t>«</w:t>
            </w:r>
            <w:r w:rsidRPr="00C16E0F">
              <w:rPr>
                <w:rFonts w:ascii="Times New Roman CYR" w:eastAsia="Calibri" w:hAnsi="Times New Roman CYR" w:cs="Times New Roman CYR"/>
                <w:color w:val="000000"/>
                <w:sz w:val="20"/>
                <w:szCs w:val="20"/>
              </w:rPr>
              <w:t>МТБ БАНК</w:t>
            </w:r>
            <w:r w:rsidRPr="00C16E0F">
              <w:rPr>
                <w:rFonts w:eastAsia="Calibri"/>
                <w:color w:val="000000"/>
                <w:sz w:val="20"/>
                <w:szCs w:val="20"/>
                <w:lang w:val="ru-RU"/>
              </w:rPr>
              <w:t>»</w:t>
            </w:r>
          </w:p>
          <w:p w14:paraId="6728BDE9" w14:textId="77777777" w:rsidR="00551E85" w:rsidRPr="00C16E0F" w:rsidRDefault="00551E85" w:rsidP="00DE611D">
            <w:pPr>
              <w:pStyle w:val="15"/>
              <w:rPr>
                <w:color w:val="000000"/>
                <w:sz w:val="20"/>
                <w:lang w:val="uk-UA"/>
              </w:rPr>
            </w:pPr>
            <w:r w:rsidRPr="00C16E0F">
              <w:rPr>
                <w:color w:val="000000"/>
                <w:sz w:val="20"/>
                <w:lang w:val="uk-UA"/>
              </w:rPr>
              <w:t>ІПН 054988408299,</w:t>
            </w:r>
          </w:p>
          <w:p w14:paraId="210A9473" w14:textId="77777777" w:rsidR="00551E85" w:rsidRPr="00C16E0F" w:rsidRDefault="00551E85" w:rsidP="00DE611D">
            <w:pPr>
              <w:pStyle w:val="15"/>
              <w:jc w:val="both"/>
              <w:rPr>
                <w:color w:val="000000"/>
                <w:sz w:val="20"/>
                <w:lang w:val="uk-UA"/>
              </w:rPr>
            </w:pPr>
            <w:proofErr w:type="spellStart"/>
            <w:r w:rsidRPr="00C16E0F">
              <w:rPr>
                <w:color w:val="000000"/>
                <w:sz w:val="20"/>
                <w:lang w:val="uk-UA"/>
              </w:rPr>
              <w:t>тел</w:t>
            </w:r>
            <w:proofErr w:type="spellEnd"/>
            <w:r w:rsidRPr="00C16E0F">
              <w:rPr>
                <w:color w:val="000000"/>
                <w:sz w:val="20"/>
                <w:lang w:val="uk-UA"/>
              </w:rPr>
              <w:t xml:space="preserve">.: (061) 280-41-67, </w:t>
            </w:r>
          </w:p>
          <w:p w14:paraId="2DEDBC78" w14:textId="77777777" w:rsidR="00551E85" w:rsidRPr="00C16E0F" w:rsidRDefault="00551E85" w:rsidP="00DE611D">
            <w:pPr>
              <w:pStyle w:val="15"/>
              <w:rPr>
                <w:color w:val="000000"/>
                <w:sz w:val="20"/>
                <w:lang w:val="uk-UA"/>
              </w:rPr>
            </w:pPr>
            <w:proofErr w:type="spellStart"/>
            <w:r w:rsidRPr="00C16E0F">
              <w:rPr>
                <w:color w:val="000000"/>
                <w:sz w:val="20"/>
                <w:lang w:val="de-CH"/>
              </w:rPr>
              <w:t>E-mail</w:t>
            </w:r>
            <w:proofErr w:type="spellEnd"/>
            <w:r w:rsidRPr="00C16E0F">
              <w:rPr>
                <w:color w:val="000000"/>
                <w:sz w:val="20"/>
                <w:lang w:val="uk-UA"/>
              </w:rPr>
              <w:t>:</w:t>
            </w:r>
            <w:r w:rsidRPr="00C16E0F">
              <w:rPr>
                <w:color w:val="000000"/>
                <w:sz w:val="20"/>
                <w:lang w:val="de-CH"/>
              </w:rPr>
              <w:t xml:space="preserve"> oikb.buh@i.ua</w:t>
            </w:r>
            <w:r w:rsidRPr="00C16E0F">
              <w:rPr>
                <w:color w:val="000000"/>
                <w:sz w:val="20"/>
                <w:lang w:val="uk-UA"/>
              </w:rPr>
              <w:t xml:space="preserve">. </w:t>
            </w:r>
          </w:p>
          <w:p w14:paraId="14642662" w14:textId="77777777" w:rsidR="00551E85" w:rsidRPr="00C16E0F" w:rsidRDefault="00551E85" w:rsidP="00DE611D">
            <w:pPr>
              <w:pStyle w:val="15"/>
              <w:rPr>
                <w:sz w:val="20"/>
                <w:lang w:val="uk-UA"/>
              </w:rPr>
            </w:pPr>
          </w:p>
          <w:p w14:paraId="61212875" w14:textId="77777777" w:rsidR="00551E85" w:rsidRPr="00C16E0F" w:rsidRDefault="00551E85" w:rsidP="00DE611D">
            <w:pPr>
              <w:pStyle w:val="15"/>
              <w:rPr>
                <w:b/>
                <w:bCs/>
                <w:sz w:val="20"/>
                <w:lang w:val="uk-UA"/>
              </w:rPr>
            </w:pPr>
            <w:r w:rsidRPr="00C16E0F">
              <w:rPr>
                <w:b/>
                <w:bCs/>
                <w:sz w:val="20"/>
                <w:lang w:val="uk-UA"/>
              </w:rPr>
              <w:t>Директор</w:t>
            </w:r>
          </w:p>
          <w:p w14:paraId="501A0CCF" w14:textId="77777777" w:rsidR="00551E85" w:rsidRPr="00C16E0F" w:rsidRDefault="00551E85" w:rsidP="00DE611D">
            <w:pPr>
              <w:pStyle w:val="15"/>
              <w:ind w:firstLine="709"/>
              <w:rPr>
                <w:b/>
                <w:bCs/>
                <w:sz w:val="20"/>
                <w:lang w:val="uk-UA"/>
              </w:rPr>
            </w:pPr>
          </w:p>
          <w:p w14:paraId="126A4827" w14:textId="77777777" w:rsidR="00551E85" w:rsidRPr="00C16E0F" w:rsidRDefault="00551E85" w:rsidP="00DE611D">
            <w:pPr>
              <w:pStyle w:val="15"/>
              <w:ind w:firstLine="709"/>
              <w:rPr>
                <w:rStyle w:val="16"/>
                <w:b/>
                <w:bCs/>
                <w:sz w:val="20"/>
                <w:lang w:val="uk-UA"/>
              </w:rPr>
            </w:pPr>
            <w:r w:rsidRPr="00C16E0F">
              <w:rPr>
                <w:rStyle w:val="16"/>
                <w:b/>
                <w:bCs/>
                <w:sz w:val="20"/>
                <w:lang w:val="uk-UA"/>
              </w:rPr>
              <w:t xml:space="preserve">       ____________________ О.В. </w:t>
            </w:r>
            <w:proofErr w:type="spellStart"/>
            <w:r w:rsidRPr="00C16E0F">
              <w:rPr>
                <w:rStyle w:val="16"/>
                <w:b/>
                <w:bCs/>
                <w:sz w:val="20"/>
                <w:lang w:val="uk-UA"/>
              </w:rPr>
              <w:t>Педченко</w:t>
            </w:r>
            <w:proofErr w:type="spellEnd"/>
          </w:p>
          <w:p w14:paraId="125EC9AD" w14:textId="77777777" w:rsidR="00551E85" w:rsidRPr="00C16E0F" w:rsidRDefault="00551E85" w:rsidP="00DE611D">
            <w:pPr>
              <w:pStyle w:val="15"/>
              <w:ind w:firstLine="709"/>
              <w:rPr>
                <w:b/>
                <w:bCs/>
                <w:sz w:val="20"/>
                <w:lang w:val="uk-UA"/>
              </w:rPr>
            </w:pPr>
          </w:p>
        </w:tc>
      </w:tr>
    </w:tbl>
    <w:p w14:paraId="12C90648" w14:textId="77777777" w:rsidR="00551E85" w:rsidRPr="00C16E0F" w:rsidRDefault="00551E85" w:rsidP="0055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14:paraId="4502C170" w14:textId="77777777" w:rsidR="00551E85" w:rsidRPr="00C16E0F" w:rsidRDefault="00551E85" w:rsidP="00551E85">
      <w:pPr>
        <w:tabs>
          <w:tab w:val="left" w:pos="1134"/>
        </w:tabs>
        <w:suppressAutoHyphens/>
        <w:spacing w:line="247" w:lineRule="auto"/>
        <w:ind w:left="567"/>
        <w:jc w:val="right"/>
        <w:rPr>
          <w:sz w:val="20"/>
          <w:szCs w:val="20"/>
        </w:rPr>
      </w:pPr>
    </w:p>
    <w:p w14:paraId="15C3B1E4" w14:textId="77777777" w:rsidR="00551E85" w:rsidRPr="00C16E0F" w:rsidRDefault="00551E85" w:rsidP="00551E85">
      <w:pPr>
        <w:tabs>
          <w:tab w:val="left" w:pos="1134"/>
        </w:tabs>
        <w:suppressAutoHyphens/>
        <w:spacing w:line="247" w:lineRule="auto"/>
        <w:ind w:left="567"/>
        <w:jc w:val="right"/>
        <w:rPr>
          <w:sz w:val="20"/>
          <w:szCs w:val="20"/>
        </w:rPr>
      </w:pPr>
    </w:p>
    <w:p w14:paraId="0F8C4741" w14:textId="77777777" w:rsidR="00551E85" w:rsidRPr="00C16E0F" w:rsidRDefault="00551E85" w:rsidP="00551E85">
      <w:pPr>
        <w:tabs>
          <w:tab w:val="left" w:pos="1134"/>
        </w:tabs>
        <w:suppressAutoHyphens/>
        <w:spacing w:line="247" w:lineRule="auto"/>
        <w:ind w:left="567"/>
        <w:jc w:val="right"/>
        <w:rPr>
          <w:sz w:val="20"/>
          <w:szCs w:val="20"/>
        </w:rPr>
      </w:pPr>
    </w:p>
    <w:p w14:paraId="139650C6" w14:textId="77777777" w:rsidR="00551E85" w:rsidRPr="00C16E0F" w:rsidRDefault="00551E85" w:rsidP="00551E85">
      <w:pPr>
        <w:tabs>
          <w:tab w:val="left" w:pos="1134"/>
        </w:tabs>
        <w:suppressAutoHyphens/>
        <w:spacing w:line="247" w:lineRule="auto"/>
        <w:ind w:left="567"/>
        <w:jc w:val="right"/>
        <w:rPr>
          <w:sz w:val="20"/>
          <w:szCs w:val="20"/>
        </w:rPr>
      </w:pPr>
    </w:p>
    <w:p w14:paraId="08A56C56" w14:textId="77777777" w:rsidR="00551E85" w:rsidRPr="00C16E0F" w:rsidRDefault="00551E85" w:rsidP="00551E85">
      <w:pPr>
        <w:tabs>
          <w:tab w:val="left" w:pos="1134"/>
        </w:tabs>
        <w:suppressAutoHyphens/>
        <w:spacing w:line="247" w:lineRule="auto"/>
        <w:ind w:left="567"/>
        <w:jc w:val="right"/>
        <w:rPr>
          <w:sz w:val="20"/>
          <w:szCs w:val="20"/>
        </w:rPr>
      </w:pPr>
    </w:p>
    <w:p w14:paraId="4D39DFC1" w14:textId="77777777" w:rsidR="00551E85" w:rsidRPr="00C16E0F" w:rsidRDefault="00551E85" w:rsidP="00551E85">
      <w:pPr>
        <w:tabs>
          <w:tab w:val="left" w:pos="1134"/>
        </w:tabs>
        <w:suppressAutoHyphens/>
        <w:spacing w:line="247" w:lineRule="auto"/>
        <w:ind w:left="567"/>
        <w:jc w:val="right"/>
        <w:rPr>
          <w:sz w:val="20"/>
          <w:szCs w:val="20"/>
        </w:rPr>
      </w:pPr>
    </w:p>
    <w:p w14:paraId="4049D803" w14:textId="77777777" w:rsidR="00551E85" w:rsidRPr="00C16E0F" w:rsidRDefault="00551E85" w:rsidP="00551E85">
      <w:pPr>
        <w:tabs>
          <w:tab w:val="left" w:pos="1134"/>
        </w:tabs>
        <w:suppressAutoHyphens/>
        <w:spacing w:line="247" w:lineRule="auto"/>
        <w:ind w:left="567"/>
        <w:jc w:val="right"/>
        <w:rPr>
          <w:sz w:val="20"/>
          <w:szCs w:val="20"/>
        </w:rPr>
      </w:pPr>
    </w:p>
    <w:p w14:paraId="6BF0D051" w14:textId="77777777" w:rsidR="00551E85" w:rsidRPr="00C16E0F" w:rsidRDefault="00551E85" w:rsidP="00551E85">
      <w:pPr>
        <w:tabs>
          <w:tab w:val="left" w:pos="1134"/>
        </w:tabs>
        <w:suppressAutoHyphens/>
        <w:spacing w:line="247" w:lineRule="auto"/>
        <w:ind w:left="567"/>
        <w:jc w:val="right"/>
        <w:rPr>
          <w:sz w:val="20"/>
          <w:szCs w:val="20"/>
        </w:rPr>
      </w:pPr>
    </w:p>
    <w:p w14:paraId="10749C7A" w14:textId="77777777" w:rsidR="00551E85" w:rsidRPr="00C16E0F" w:rsidRDefault="00551E85" w:rsidP="00551E85">
      <w:pPr>
        <w:tabs>
          <w:tab w:val="left" w:pos="1134"/>
        </w:tabs>
        <w:suppressAutoHyphens/>
        <w:spacing w:line="247" w:lineRule="auto"/>
        <w:ind w:left="567"/>
        <w:jc w:val="right"/>
        <w:rPr>
          <w:sz w:val="20"/>
          <w:szCs w:val="20"/>
        </w:rPr>
      </w:pPr>
    </w:p>
    <w:p w14:paraId="64A3C145" w14:textId="77777777" w:rsidR="00551E85" w:rsidRPr="00C16E0F" w:rsidRDefault="00551E85" w:rsidP="00551E85">
      <w:pPr>
        <w:tabs>
          <w:tab w:val="left" w:pos="1134"/>
        </w:tabs>
        <w:suppressAutoHyphens/>
        <w:spacing w:line="247" w:lineRule="auto"/>
        <w:ind w:left="567"/>
        <w:jc w:val="right"/>
        <w:rPr>
          <w:sz w:val="20"/>
          <w:szCs w:val="20"/>
        </w:rPr>
      </w:pPr>
    </w:p>
    <w:p w14:paraId="793A62CF" w14:textId="77777777" w:rsidR="00551E85" w:rsidRPr="00C16E0F" w:rsidRDefault="00551E85" w:rsidP="00551E85">
      <w:pPr>
        <w:tabs>
          <w:tab w:val="left" w:pos="1134"/>
        </w:tabs>
        <w:suppressAutoHyphens/>
        <w:spacing w:line="247" w:lineRule="auto"/>
        <w:ind w:left="567"/>
        <w:jc w:val="right"/>
        <w:rPr>
          <w:sz w:val="20"/>
          <w:szCs w:val="20"/>
        </w:rPr>
      </w:pPr>
    </w:p>
    <w:p w14:paraId="4FED8ADF" w14:textId="77777777" w:rsidR="00551E85" w:rsidRPr="00C16E0F" w:rsidRDefault="00551E85" w:rsidP="00551E85">
      <w:pPr>
        <w:tabs>
          <w:tab w:val="left" w:pos="1134"/>
        </w:tabs>
        <w:suppressAutoHyphens/>
        <w:spacing w:line="247" w:lineRule="auto"/>
        <w:ind w:left="567"/>
        <w:jc w:val="right"/>
        <w:rPr>
          <w:sz w:val="20"/>
          <w:szCs w:val="20"/>
        </w:rPr>
      </w:pPr>
    </w:p>
    <w:p w14:paraId="66F56799" w14:textId="77777777" w:rsidR="00551E85" w:rsidRPr="00C16E0F" w:rsidRDefault="00551E85" w:rsidP="00551E85">
      <w:pPr>
        <w:tabs>
          <w:tab w:val="left" w:pos="1134"/>
        </w:tabs>
        <w:suppressAutoHyphens/>
        <w:spacing w:line="247" w:lineRule="auto"/>
        <w:ind w:left="567"/>
        <w:jc w:val="right"/>
        <w:rPr>
          <w:sz w:val="20"/>
          <w:szCs w:val="20"/>
        </w:rPr>
      </w:pPr>
    </w:p>
    <w:p w14:paraId="6F944992" w14:textId="77777777" w:rsidR="00551E85" w:rsidRPr="00C16E0F" w:rsidRDefault="00551E85" w:rsidP="00551E85">
      <w:pPr>
        <w:tabs>
          <w:tab w:val="left" w:pos="1134"/>
        </w:tabs>
        <w:suppressAutoHyphens/>
        <w:spacing w:line="247" w:lineRule="auto"/>
        <w:ind w:left="567"/>
        <w:jc w:val="right"/>
        <w:rPr>
          <w:sz w:val="20"/>
          <w:szCs w:val="20"/>
        </w:rPr>
      </w:pPr>
    </w:p>
    <w:p w14:paraId="26D762F2" w14:textId="77777777" w:rsidR="00551E85" w:rsidRPr="00C16E0F" w:rsidRDefault="00551E85" w:rsidP="00551E85">
      <w:pPr>
        <w:tabs>
          <w:tab w:val="left" w:pos="1134"/>
        </w:tabs>
        <w:suppressAutoHyphens/>
        <w:spacing w:line="247" w:lineRule="auto"/>
        <w:ind w:left="567"/>
        <w:jc w:val="right"/>
        <w:rPr>
          <w:sz w:val="20"/>
          <w:szCs w:val="20"/>
        </w:rPr>
      </w:pPr>
    </w:p>
    <w:p w14:paraId="2FFBAFF6" w14:textId="77777777" w:rsidR="00551E85" w:rsidRPr="00C16E0F" w:rsidRDefault="00551E85" w:rsidP="00551E85">
      <w:pPr>
        <w:tabs>
          <w:tab w:val="left" w:pos="1134"/>
        </w:tabs>
        <w:suppressAutoHyphens/>
        <w:spacing w:line="247" w:lineRule="auto"/>
        <w:ind w:left="567"/>
        <w:jc w:val="right"/>
        <w:rPr>
          <w:sz w:val="20"/>
          <w:szCs w:val="20"/>
        </w:rPr>
      </w:pPr>
    </w:p>
    <w:p w14:paraId="659A463C" w14:textId="77777777" w:rsidR="00551E85" w:rsidRPr="00C16E0F" w:rsidRDefault="00551E85" w:rsidP="00551E85">
      <w:pPr>
        <w:tabs>
          <w:tab w:val="left" w:pos="1134"/>
        </w:tabs>
        <w:suppressAutoHyphens/>
        <w:spacing w:line="247" w:lineRule="auto"/>
        <w:ind w:left="567"/>
        <w:jc w:val="right"/>
        <w:rPr>
          <w:sz w:val="20"/>
          <w:szCs w:val="20"/>
        </w:rPr>
      </w:pPr>
    </w:p>
    <w:p w14:paraId="6A854BC7" w14:textId="77777777" w:rsidR="00551E85" w:rsidRPr="00C16E0F" w:rsidRDefault="00551E85" w:rsidP="00551E85">
      <w:pPr>
        <w:tabs>
          <w:tab w:val="left" w:pos="1134"/>
        </w:tabs>
        <w:suppressAutoHyphens/>
        <w:spacing w:line="247" w:lineRule="auto"/>
        <w:ind w:left="567"/>
        <w:jc w:val="right"/>
        <w:rPr>
          <w:sz w:val="20"/>
          <w:szCs w:val="20"/>
          <w:lang w:val="ru-RU"/>
        </w:rPr>
      </w:pPr>
    </w:p>
    <w:p w14:paraId="16B90549" w14:textId="77777777" w:rsidR="00551E85" w:rsidRPr="00C16E0F" w:rsidRDefault="00551E85" w:rsidP="00551E85">
      <w:pPr>
        <w:tabs>
          <w:tab w:val="left" w:pos="1134"/>
        </w:tabs>
        <w:suppressAutoHyphens/>
        <w:spacing w:line="247" w:lineRule="auto"/>
        <w:ind w:left="567"/>
        <w:jc w:val="right"/>
        <w:rPr>
          <w:sz w:val="20"/>
          <w:szCs w:val="20"/>
        </w:rPr>
      </w:pPr>
    </w:p>
    <w:p w14:paraId="530C7BE3" w14:textId="77777777" w:rsidR="00551E85" w:rsidRPr="00C16E0F" w:rsidRDefault="00551E85" w:rsidP="00551E85">
      <w:pPr>
        <w:tabs>
          <w:tab w:val="left" w:pos="1134"/>
        </w:tabs>
        <w:suppressAutoHyphens/>
        <w:spacing w:line="247" w:lineRule="auto"/>
        <w:ind w:left="567"/>
        <w:jc w:val="right"/>
        <w:rPr>
          <w:sz w:val="20"/>
          <w:szCs w:val="20"/>
        </w:rPr>
      </w:pPr>
    </w:p>
    <w:p w14:paraId="20F9A06A" w14:textId="77777777" w:rsidR="00551E85" w:rsidRPr="00C16E0F" w:rsidRDefault="00551E85" w:rsidP="00551E85">
      <w:pPr>
        <w:tabs>
          <w:tab w:val="left" w:pos="1134"/>
        </w:tabs>
        <w:suppressAutoHyphens/>
        <w:spacing w:line="247" w:lineRule="auto"/>
        <w:ind w:left="567"/>
        <w:jc w:val="right"/>
        <w:rPr>
          <w:sz w:val="20"/>
          <w:szCs w:val="20"/>
        </w:rPr>
      </w:pPr>
    </w:p>
    <w:p w14:paraId="238BBA08" w14:textId="77777777" w:rsidR="00551E85" w:rsidRPr="00C16E0F" w:rsidRDefault="00551E85" w:rsidP="00551E85">
      <w:pPr>
        <w:tabs>
          <w:tab w:val="left" w:pos="1134"/>
        </w:tabs>
        <w:suppressAutoHyphens/>
        <w:spacing w:line="247" w:lineRule="auto"/>
        <w:ind w:left="567"/>
        <w:jc w:val="right"/>
        <w:rPr>
          <w:sz w:val="20"/>
          <w:szCs w:val="20"/>
        </w:rPr>
      </w:pPr>
    </w:p>
    <w:p w14:paraId="426C8F3C" w14:textId="77777777" w:rsidR="00551E85" w:rsidRPr="00C16E0F" w:rsidRDefault="00551E85" w:rsidP="00551E85">
      <w:pPr>
        <w:tabs>
          <w:tab w:val="left" w:pos="1134"/>
        </w:tabs>
        <w:suppressAutoHyphens/>
        <w:spacing w:line="247" w:lineRule="auto"/>
        <w:ind w:left="567"/>
        <w:jc w:val="right"/>
        <w:rPr>
          <w:sz w:val="20"/>
          <w:szCs w:val="20"/>
        </w:rPr>
      </w:pPr>
    </w:p>
    <w:p w14:paraId="59BFD1D4" w14:textId="77777777" w:rsidR="00551E85" w:rsidRPr="00C16E0F" w:rsidRDefault="00551E85" w:rsidP="00551E85">
      <w:pPr>
        <w:tabs>
          <w:tab w:val="left" w:pos="1134"/>
        </w:tabs>
        <w:suppressAutoHyphens/>
        <w:spacing w:line="247" w:lineRule="auto"/>
        <w:ind w:left="567"/>
        <w:jc w:val="right"/>
        <w:rPr>
          <w:sz w:val="20"/>
          <w:szCs w:val="20"/>
        </w:rPr>
      </w:pPr>
    </w:p>
    <w:p w14:paraId="2EE19479" w14:textId="77777777" w:rsidR="00551E85" w:rsidRPr="00C16E0F" w:rsidRDefault="00551E85" w:rsidP="00551E85">
      <w:pPr>
        <w:tabs>
          <w:tab w:val="left" w:pos="1134"/>
        </w:tabs>
        <w:suppressAutoHyphens/>
        <w:spacing w:line="247" w:lineRule="auto"/>
        <w:ind w:left="567"/>
        <w:jc w:val="right"/>
        <w:rPr>
          <w:sz w:val="20"/>
          <w:szCs w:val="20"/>
          <w:lang w:val="ru-RU"/>
        </w:rPr>
      </w:pPr>
    </w:p>
    <w:p w14:paraId="1F09B35C" w14:textId="77777777" w:rsidR="00551E85" w:rsidRPr="00C16E0F" w:rsidRDefault="00551E85" w:rsidP="00551E85">
      <w:pPr>
        <w:tabs>
          <w:tab w:val="left" w:pos="1134"/>
        </w:tabs>
        <w:suppressAutoHyphens/>
        <w:spacing w:line="247" w:lineRule="auto"/>
        <w:ind w:left="567"/>
        <w:jc w:val="right"/>
        <w:rPr>
          <w:sz w:val="20"/>
          <w:szCs w:val="20"/>
          <w:lang w:val="ru-RU"/>
        </w:rPr>
      </w:pPr>
    </w:p>
    <w:p w14:paraId="52329C40" w14:textId="77777777" w:rsidR="00551E85" w:rsidRPr="00C16E0F" w:rsidRDefault="00551E85" w:rsidP="00551E85">
      <w:pPr>
        <w:tabs>
          <w:tab w:val="left" w:pos="1134"/>
        </w:tabs>
        <w:suppressAutoHyphens/>
        <w:spacing w:line="247" w:lineRule="auto"/>
        <w:ind w:left="567"/>
        <w:jc w:val="right"/>
        <w:rPr>
          <w:sz w:val="20"/>
          <w:szCs w:val="20"/>
          <w:lang w:val="ru-RU"/>
        </w:rPr>
      </w:pPr>
    </w:p>
    <w:p w14:paraId="7AA11631" w14:textId="77777777" w:rsidR="00551E85" w:rsidRPr="00C16E0F" w:rsidRDefault="00551E85" w:rsidP="00551E85">
      <w:pPr>
        <w:tabs>
          <w:tab w:val="left" w:pos="1134"/>
        </w:tabs>
        <w:suppressAutoHyphens/>
        <w:spacing w:line="247" w:lineRule="auto"/>
        <w:ind w:left="567"/>
        <w:jc w:val="right"/>
        <w:rPr>
          <w:sz w:val="20"/>
          <w:szCs w:val="20"/>
          <w:lang w:val="ru-RU"/>
        </w:rPr>
      </w:pPr>
    </w:p>
    <w:p w14:paraId="10DD58EE" w14:textId="77777777" w:rsidR="00551E85" w:rsidRPr="00C16E0F" w:rsidRDefault="00551E85" w:rsidP="00551E85">
      <w:pPr>
        <w:tabs>
          <w:tab w:val="left" w:pos="1134"/>
        </w:tabs>
        <w:suppressAutoHyphens/>
        <w:spacing w:line="247" w:lineRule="auto"/>
        <w:ind w:left="567"/>
        <w:jc w:val="right"/>
        <w:rPr>
          <w:sz w:val="20"/>
          <w:szCs w:val="20"/>
          <w:lang w:val="ru-RU"/>
        </w:rPr>
      </w:pPr>
    </w:p>
    <w:p w14:paraId="16A95125" w14:textId="77777777" w:rsidR="00551E85" w:rsidRPr="00C16E0F" w:rsidRDefault="00551E85" w:rsidP="00551E85">
      <w:pPr>
        <w:tabs>
          <w:tab w:val="left" w:pos="1134"/>
        </w:tabs>
        <w:suppressAutoHyphens/>
        <w:spacing w:line="247" w:lineRule="auto"/>
        <w:ind w:left="567"/>
        <w:jc w:val="right"/>
        <w:rPr>
          <w:sz w:val="20"/>
          <w:szCs w:val="20"/>
          <w:lang w:val="ru-RU"/>
        </w:rPr>
      </w:pPr>
    </w:p>
    <w:p w14:paraId="789AB222" w14:textId="53CC9E85" w:rsidR="00551E85" w:rsidRDefault="00551E85" w:rsidP="00551E85">
      <w:pPr>
        <w:tabs>
          <w:tab w:val="left" w:pos="1134"/>
        </w:tabs>
        <w:suppressAutoHyphens/>
        <w:spacing w:line="247" w:lineRule="auto"/>
        <w:ind w:left="567"/>
        <w:jc w:val="right"/>
        <w:rPr>
          <w:sz w:val="20"/>
          <w:szCs w:val="20"/>
        </w:rPr>
      </w:pPr>
    </w:p>
    <w:p w14:paraId="6BEA4814" w14:textId="15DC1976" w:rsidR="005A237C" w:rsidRDefault="005A237C" w:rsidP="00551E85">
      <w:pPr>
        <w:tabs>
          <w:tab w:val="left" w:pos="1134"/>
        </w:tabs>
        <w:suppressAutoHyphens/>
        <w:spacing w:line="247" w:lineRule="auto"/>
        <w:ind w:left="567"/>
        <w:jc w:val="right"/>
        <w:rPr>
          <w:sz w:val="20"/>
          <w:szCs w:val="20"/>
        </w:rPr>
      </w:pPr>
    </w:p>
    <w:p w14:paraId="37C97073" w14:textId="45EBC88A" w:rsidR="005A237C" w:rsidRDefault="005A237C" w:rsidP="00551E85">
      <w:pPr>
        <w:tabs>
          <w:tab w:val="left" w:pos="1134"/>
        </w:tabs>
        <w:suppressAutoHyphens/>
        <w:spacing w:line="247" w:lineRule="auto"/>
        <w:ind w:left="567"/>
        <w:jc w:val="right"/>
        <w:rPr>
          <w:sz w:val="20"/>
          <w:szCs w:val="20"/>
        </w:rPr>
      </w:pPr>
    </w:p>
    <w:p w14:paraId="01792B08" w14:textId="20747DAB" w:rsidR="005A237C" w:rsidRDefault="005A237C" w:rsidP="00551E85">
      <w:pPr>
        <w:tabs>
          <w:tab w:val="left" w:pos="1134"/>
        </w:tabs>
        <w:suppressAutoHyphens/>
        <w:spacing w:line="247" w:lineRule="auto"/>
        <w:ind w:left="567"/>
        <w:jc w:val="right"/>
        <w:rPr>
          <w:sz w:val="20"/>
          <w:szCs w:val="20"/>
        </w:rPr>
      </w:pPr>
    </w:p>
    <w:p w14:paraId="3005BF99" w14:textId="77777777" w:rsidR="005A237C" w:rsidRPr="00C16E0F" w:rsidRDefault="005A237C" w:rsidP="00551E85">
      <w:pPr>
        <w:tabs>
          <w:tab w:val="left" w:pos="1134"/>
        </w:tabs>
        <w:suppressAutoHyphens/>
        <w:spacing w:line="247" w:lineRule="auto"/>
        <w:ind w:left="567"/>
        <w:jc w:val="right"/>
        <w:rPr>
          <w:sz w:val="20"/>
          <w:szCs w:val="20"/>
        </w:rPr>
      </w:pPr>
    </w:p>
    <w:p w14:paraId="61B0BD4F" w14:textId="77777777" w:rsidR="00551E85" w:rsidRPr="00C16E0F" w:rsidRDefault="00551E85" w:rsidP="00551E85">
      <w:pPr>
        <w:tabs>
          <w:tab w:val="left" w:pos="1134"/>
        </w:tabs>
        <w:suppressAutoHyphens/>
        <w:spacing w:line="247" w:lineRule="auto"/>
        <w:ind w:left="567"/>
        <w:jc w:val="right"/>
        <w:rPr>
          <w:sz w:val="20"/>
          <w:szCs w:val="20"/>
        </w:rPr>
      </w:pPr>
    </w:p>
    <w:p w14:paraId="545B5C62" w14:textId="77777777" w:rsidR="00551E85" w:rsidRPr="00C16E0F" w:rsidRDefault="00551E85" w:rsidP="00551E85">
      <w:pPr>
        <w:tabs>
          <w:tab w:val="left" w:pos="1134"/>
        </w:tabs>
        <w:suppressAutoHyphens/>
        <w:spacing w:line="247" w:lineRule="auto"/>
        <w:ind w:left="567"/>
        <w:jc w:val="right"/>
        <w:rPr>
          <w:sz w:val="20"/>
          <w:szCs w:val="20"/>
        </w:rPr>
      </w:pPr>
      <w:r w:rsidRPr="00C16E0F">
        <w:rPr>
          <w:sz w:val="20"/>
          <w:szCs w:val="20"/>
        </w:rPr>
        <w:lastRenderedPageBreak/>
        <w:t>Додаток 4</w:t>
      </w:r>
    </w:p>
    <w:p w14:paraId="4FF40FE4" w14:textId="77777777" w:rsidR="00551E85" w:rsidRPr="00C16E0F" w:rsidRDefault="00551E85" w:rsidP="00551E85">
      <w:pPr>
        <w:jc w:val="center"/>
        <w:rPr>
          <w:b/>
          <w:bCs/>
          <w:sz w:val="20"/>
          <w:szCs w:val="20"/>
        </w:rPr>
      </w:pPr>
    </w:p>
    <w:p w14:paraId="61127412" w14:textId="77777777" w:rsidR="00551E85" w:rsidRPr="00C16E0F" w:rsidRDefault="00551E85" w:rsidP="00551E85">
      <w:pPr>
        <w:jc w:val="center"/>
        <w:rPr>
          <w:b/>
          <w:bCs/>
          <w:sz w:val="20"/>
          <w:szCs w:val="20"/>
        </w:rPr>
      </w:pPr>
    </w:p>
    <w:p w14:paraId="1BFBB301" w14:textId="77777777" w:rsidR="00551E85" w:rsidRPr="00C16E0F" w:rsidRDefault="00551E85" w:rsidP="00551E85">
      <w:pPr>
        <w:jc w:val="center"/>
        <w:rPr>
          <w:b/>
          <w:bCs/>
          <w:sz w:val="20"/>
          <w:szCs w:val="20"/>
        </w:rPr>
      </w:pPr>
    </w:p>
    <w:p w14:paraId="220EE663" w14:textId="77777777" w:rsidR="00551E85" w:rsidRPr="00C16E0F" w:rsidRDefault="00551E85" w:rsidP="00551E85">
      <w:pPr>
        <w:jc w:val="center"/>
        <w:rPr>
          <w:b/>
          <w:bCs/>
          <w:sz w:val="20"/>
          <w:szCs w:val="20"/>
        </w:rPr>
      </w:pPr>
    </w:p>
    <w:p w14:paraId="30A92035" w14:textId="77777777" w:rsidR="00551E85" w:rsidRPr="00C16E0F" w:rsidRDefault="00551E85" w:rsidP="00551E85">
      <w:pPr>
        <w:jc w:val="center"/>
        <w:rPr>
          <w:b/>
          <w:bCs/>
          <w:sz w:val="20"/>
          <w:szCs w:val="20"/>
        </w:rPr>
      </w:pPr>
      <w:r w:rsidRPr="00C16E0F">
        <w:rPr>
          <w:b/>
          <w:bCs/>
          <w:sz w:val="20"/>
          <w:szCs w:val="20"/>
        </w:rPr>
        <w:t>ЛИСТ-ЗГОДА НА ОБРОБКУ, ВИКОРИСТАННЯ,</w:t>
      </w:r>
    </w:p>
    <w:p w14:paraId="63456C97" w14:textId="77777777" w:rsidR="00551E85" w:rsidRPr="00C16E0F" w:rsidRDefault="00551E85" w:rsidP="00551E85">
      <w:pPr>
        <w:jc w:val="center"/>
        <w:rPr>
          <w:b/>
          <w:bCs/>
          <w:sz w:val="20"/>
          <w:szCs w:val="20"/>
        </w:rPr>
      </w:pPr>
      <w:r w:rsidRPr="00C16E0F">
        <w:rPr>
          <w:b/>
          <w:bCs/>
          <w:sz w:val="20"/>
          <w:szCs w:val="20"/>
        </w:rPr>
        <w:t>ПОШИРЕННЯ ТА ДОСТУП ДО ПЕРСОНАЛЬНИХ ДАНИХ</w:t>
      </w:r>
    </w:p>
    <w:p w14:paraId="7963C6CD" w14:textId="77777777" w:rsidR="00551E85" w:rsidRPr="00C16E0F" w:rsidRDefault="00551E85" w:rsidP="00551E85">
      <w:pPr>
        <w:shd w:val="clear" w:color="auto" w:fill="FFFFFF"/>
        <w:jc w:val="right"/>
        <w:rPr>
          <w:b/>
          <w:bCs/>
          <w:sz w:val="20"/>
          <w:szCs w:val="20"/>
        </w:rPr>
      </w:pPr>
    </w:p>
    <w:p w14:paraId="03CEA089" w14:textId="77777777" w:rsidR="00551E85" w:rsidRPr="00C16E0F" w:rsidRDefault="00551E85" w:rsidP="00551E85">
      <w:pPr>
        <w:shd w:val="clear" w:color="auto" w:fill="FFFFFF"/>
        <w:jc w:val="right"/>
        <w:rPr>
          <w:b/>
          <w:bCs/>
          <w:sz w:val="20"/>
          <w:szCs w:val="20"/>
        </w:rPr>
      </w:pPr>
    </w:p>
    <w:p w14:paraId="28F15733" w14:textId="77777777" w:rsidR="00551E85" w:rsidRPr="00C16E0F" w:rsidRDefault="00551E85" w:rsidP="00551E85">
      <w:pPr>
        <w:pStyle w:val="af2"/>
        <w:rPr>
          <w:sz w:val="20"/>
          <w:szCs w:val="20"/>
        </w:rPr>
      </w:pPr>
    </w:p>
    <w:p w14:paraId="4DAB188B" w14:textId="77777777" w:rsidR="00551E85" w:rsidRPr="00C16E0F" w:rsidRDefault="00551E85" w:rsidP="00551E85">
      <w:pPr>
        <w:shd w:val="clear" w:color="auto" w:fill="FFFFFF"/>
        <w:jc w:val="center"/>
        <w:rPr>
          <w:b/>
          <w:bCs/>
          <w:sz w:val="20"/>
          <w:szCs w:val="20"/>
        </w:rPr>
      </w:pPr>
    </w:p>
    <w:p w14:paraId="37D95E3E" w14:textId="77777777" w:rsidR="00551E85" w:rsidRPr="00C16E0F" w:rsidRDefault="00551E85" w:rsidP="00551E85">
      <w:pPr>
        <w:shd w:val="clear" w:color="auto" w:fill="FFFFFF"/>
        <w:jc w:val="center"/>
        <w:rPr>
          <w:b/>
          <w:bCs/>
          <w:sz w:val="20"/>
          <w:szCs w:val="20"/>
        </w:rPr>
      </w:pPr>
    </w:p>
    <w:p w14:paraId="290150E2" w14:textId="77777777" w:rsidR="00551E85" w:rsidRPr="00C16E0F" w:rsidRDefault="00551E85" w:rsidP="00551E85">
      <w:pPr>
        <w:shd w:val="clear" w:color="auto" w:fill="FFFFFF"/>
        <w:jc w:val="center"/>
        <w:rPr>
          <w:b/>
          <w:bCs/>
          <w:sz w:val="20"/>
          <w:szCs w:val="20"/>
        </w:rPr>
      </w:pPr>
    </w:p>
    <w:p w14:paraId="3288B835" w14:textId="77777777" w:rsidR="00551E85" w:rsidRPr="00C16E0F" w:rsidRDefault="00551E85" w:rsidP="00551E85">
      <w:pPr>
        <w:shd w:val="clear" w:color="auto" w:fill="FFFFFF"/>
        <w:jc w:val="center"/>
        <w:rPr>
          <w:b/>
          <w:bCs/>
          <w:sz w:val="20"/>
          <w:szCs w:val="20"/>
        </w:rPr>
      </w:pPr>
      <w:r w:rsidRPr="00C16E0F">
        <w:rPr>
          <w:b/>
          <w:bCs/>
          <w:sz w:val="20"/>
          <w:szCs w:val="20"/>
        </w:rPr>
        <w:t>Лист-згода</w:t>
      </w:r>
    </w:p>
    <w:p w14:paraId="420F9562" w14:textId="77777777" w:rsidR="00551E85" w:rsidRPr="00C16E0F" w:rsidRDefault="00551E85" w:rsidP="00551E85">
      <w:pPr>
        <w:shd w:val="clear" w:color="auto" w:fill="FFFFFF"/>
        <w:jc w:val="center"/>
        <w:rPr>
          <w:sz w:val="20"/>
          <w:szCs w:val="20"/>
        </w:rPr>
      </w:pPr>
    </w:p>
    <w:p w14:paraId="6AE2990E" w14:textId="77777777" w:rsidR="00551E85" w:rsidRPr="00C16E0F" w:rsidRDefault="00551E85" w:rsidP="00551E85">
      <w:pPr>
        <w:shd w:val="clear" w:color="auto" w:fill="FFFFFF"/>
        <w:jc w:val="both"/>
        <w:rPr>
          <w:sz w:val="20"/>
          <w:szCs w:val="20"/>
        </w:rPr>
      </w:pPr>
      <w:r w:rsidRPr="00C16E0F">
        <w:rPr>
          <w:bCs/>
          <w:sz w:val="20"/>
          <w:szCs w:val="20"/>
        </w:rPr>
        <w:tab/>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16E0F">
        <w:rPr>
          <w:bCs/>
          <w:sz w:val="20"/>
          <w:szCs w:val="20"/>
        </w:rPr>
        <w:t>т.ч</w:t>
      </w:r>
      <w:proofErr w:type="spellEnd"/>
      <w:r w:rsidRPr="00C16E0F">
        <w:rPr>
          <w:bCs/>
          <w:sz w:val="20"/>
          <w:szCs w:val="20"/>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1216A0BB" w14:textId="77777777" w:rsidR="00551E85" w:rsidRPr="00C16E0F" w:rsidRDefault="00551E85" w:rsidP="00551E85">
      <w:pPr>
        <w:rPr>
          <w:sz w:val="20"/>
          <w:szCs w:val="20"/>
        </w:rPr>
      </w:pPr>
    </w:p>
    <w:p w14:paraId="0920D61E" w14:textId="77777777" w:rsidR="00551E85" w:rsidRPr="00C16E0F" w:rsidRDefault="00551E85" w:rsidP="00551E85">
      <w:pPr>
        <w:rPr>
          <w:b/>
          <w:sz w:val="20"/>
          <w:szCs w:val="20"/>
        </w:rPr>
      </w:pPr>
      <w:r w:rsidRPr="00C16E0F">
        <w:rPr>
          <w:sz w:val="20"/>
          <w:szCs w:val="20"/>
        </w:rPr>
        <w:t xml:space="preserve"> </w:t>
      </w: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551E85" w:rsidRPr="00C16E0F" w14:paraId="619A082F" w14:textId="77777777" w:rsidTr="00DE611D">
        <w:trPr>
          <w:jc w:val="center"/>
        </w:trPr>
        <w:tc>
          <w:tcPr>
            <w:tcW w:w="3342" w:type="dxa"/>
          </w:tcPr>
          <w:p w14:paraId="4BC2E882" w14:textId="77777777" w:rsidR="00551E85" w:rsidRPr="00C16E0F" w:rsidRDefault="00551E85" w:rsidP="00DE611D">
            <w:pPr>
              <w:jc w:val="center"/>
              <w:rPr>
                <w:color w:val="000000"/>
                <w:sz w:val="20"/>
                <w:szCs w:val="20"/>
              </w:rPr>
            </w:pPr>
            <w:r w:rsidRPr="00C16E0F">
              <w:rPr>
                <w:color w:val="000000"/>
                <w:sz w:val="20"/>
                <w:szCs w:val="20"/>
              </w:rPr>
              <w:t>________________________</w:t>
            </w:r>
          </w:p>
        </w:tc>
        <w:tc>
          <w:tcPr>
            <w:tcW w:w="3341" w:type="dxa"/>
          </w:tcPr>
          <w:p w14:paraId="0F5E9221" w14:textId="77777777" w:rsidR="00551E85" w:rsidRPr="00C16E0F" w:rsidRDefault="00551E85" w:rsidP="00DE611D">
            <w:pPr>
              <w:jc w:val="center"/>
              <w:rPr>
                <w:color w:val="000000"/>
                <w:sz w:val="20"/>
                <w:szCs w:val="20"/>
              </w:rPr>
            </w:pPr>
            <w:r w:rsidRPr="00C16E0F">
              <w:rPr>
                <w:color w:val="000000"/>
                <w:sz w:val="20"/>
                <w:szCs w:val="20"/>
              </w:rPr>
              <w:t>________________________</w:t>
            </w:r>
          </w:p>
        </w:tc>
        <w:tc>
          <w:tcPr>
            <w:tcW w:w="3341" w:type="dxa"/>
          </w:tcPr>
          <w:p w14:paraId="3A18B9BB" w14:textId="77777777" w:rsidR="00551E85" w:rsidRPr="00C16E0F" w:rsidRDefault="00551E85" w:rsidP="00DE611D">
            <w:pPr>
              <w:jc w:val="center"/>
              <w:rPr>
                <w:color w:val="000000"/>
                <w:sz w:val="20"/>
                <w:szCs w:val="20"/>
              </w:rPr>
            </w:pPr>
            <w:r w:rsidRPr="00C16E0F">
              <w:rPr>
                <w:color w:val="000000"/>
                <w:sz w:val="20"/>
                <w:szCs w:val="20"/>
              </w:rPr>
              <w:t>________________________</w:t>
            </w:r>
          </w:p>
        </w:tc>
      </w:tr>
      <w:tr w:rsidR="00551E85" w:rsidRPr="00E727E4" w14:paraId="300119EB" w14:textId="77777777" w:rsidTr="00DE611D">
        <w:trPr>
          <w:jc w:val="center"/>
        </w:trPr>
        <w:tc>
          <w:tcPr>
            <w:tcW w:w="3342" w:type="dxa"/>
          </w:tcPr>
          <w:p w14:paraId="6D38D753" w14:textId="77777777" w:rsidR="00551E85" w:rsidRPr="00C16E0F" w:rsidRDefault="00551E85" w:rsidP="00DE611D">
            <w:pPr>
              <w:jc w:val="center"/>
              <w:rPr>
                <w:color w:val="000000"/>
                <w:sz w:val="20"/>
                <w:szCs w:val="20"/>
              </w:rPr>
            </w:pPr>
            <w:r w:rsidRPr="00C16E0F">
              <w:rPr>
                <w:i/>
                <w:color w:val="000000"/>
                <w:sz w:val="20"/>
                <w:szCs w:val="20"/>
              </w:rPr>
              <w:t>посада уповноваженої особи Учасника</w:t>
            </w:r>
          </w:p>
        </w:tc>
        <w:tc>
          <w:tcPr>
            <w:tcW w:w="3341" w:type="dxa"/>
          </w:tcPr>
          <w:p w14:paraId="38A98CB4" w14:textId="77777777" w:rsidR="00551E85" w:rsidRPr="00C16E0F" w:rsidRDefault="00551E85" w:rsidP="00DE611D">
            <w:pPr>
              <w:jc w:val="center"/>
              <w:rPr>
                <w:color w:val="000000"/>
                <w:sz w:val="20"/>
                <w:szCs w:val="20"/>
              </w:rPr>
            </w:pPr>
            <w:r w:rsidRPr="00C16E0F">
              <w:rPr>
                <w:i/>
                <w:color w:val="000000"/>
                <w:sz w:val="20"/>
                <w:szCs w:val="20"/>
              </w:rPr>
              <w:t xml:space="preserve">Підпис/печатка </w:t>
            </w:r>
          </w:p>
        </w:tc>
        <w:tc>
          <w:tcPr>
            <w:tcW w:w="3341" w:type="dxa"/>
          </w:tcPr>
          <w:p w14:paraId="5B87B17A" w14:textId="77777777" w:rsidR="00551E85" w:rsidRPr="00E727E4" w:rsidRDefault="00551E85" w:rsidP="00DE611D">
            <w:pPr>
              <w:jc w:val="center"/>
              <w:rPr>
                <w:i/>
                <w:color w:val="000000"/>
                <w:sz w:val="20"/>
                <w:szCs w:val="20"/>
              </w:rPr>
            </w:pPr>
            <w:r w:rsidRPr="00C16E0F">
              <w:rPr>
                <w:i/>
                <w:color w:val="000000"/>
                <w:sz w:val="20"/>
                <w:szCs w:val="20"/>
              </w:rPr>
              <w:t>прізвище, ініціали</w:t>
            </w:r>
          </w:p>
          <w:p w14:paraId="7FB07839" w14:textId="77777777" w:rsidR="00551E85" w:rsidRPr="00E727E4" w:rsidRDefault="00551E85" w:rsidP="00DE611D">
            <w:pPr>
              <w:rPr>
                <w:color w:val="000000"/>
                <w:sz w:val="20"/>
                <w:szCs w:val="20"/>
              </w:rPr>
            </w:pPr>
          </w:p>
        </w:tc>
      </w:tr>
    </w:tbl>
    <w:p w14:paraId="354C25E9" w14:textId="77777777" w:rsidR="00551E85" w:rsidRDefault="00551E85" w:rsidP="00551E85">
      <w:pPr>
        <w:tabs>
          <w:tab w:val="left" w:pos="1134"/>
        </w:tabs>
        <w:suppressAutoHyphens/>
        <w:spacing w:line="247" w:lineRule="auto"/>
        <w:ind w:left="567"/>
        <w:jc w:val="right"/>
        <w:rPr>
          <w:sz w:val="20"/>
          <w:szCs w:val="20"/>
        </w:rPr>
      </w:pPr>
    </w:p>
    <w:p w14:paraId="455737CE" w14:textId="77777777" w:rsidR="00551E85" w:rsidRDefault="00551E85" w:rsidP="00551E85">
      <w:pPr>
        <w:tabs>
          <w:tab w:val="left" w:pos="1134"/>
        </w:tabs>
        <w:suppressAutoHyphens/>
        <w:spacing w:line="247" w:lineRule="auto"/>
        <w:ind w:left="567"/>
        <w:jc w:val="right"/>
        <w:rPr>
          <w:sz w:val="20"/>
          <w:szCs w:val="20"/>
        </w:rPr>
      </w:pPr>
    </w:p>
    <w:p w14:paraId="3E04C3B6" w14:textId="77777777" w:rsidR="00551E85" w:rsidRDefault="00551E85" w:rsidP="00551E85">
      <w:pPr>
        <w:tabs>
          <w:tab w:val="left" w:pos="1134"/>
        </w:tabs>
        <w:suppressAutoHyphens/>
        <w:spacing w:line="247" w:lineRule="auto"/>
        <w:ind w:left="567"/>
        <w:jc w:val="right"/>
        <w:rPr>
          <w:sz w:val="20"/>
          <w:szCs w:val="20"/>
        </w:rPr>
      </w:pPr>
    </w:p>
    <w:p w14:paraId="57D4E9D8" w14:textId="77777777" w:rsidR="00551E85" w:rsidRDefault="00551E85" w:rsidP="00551E85">
      <w:pPr>
        <w:tabs>
          <w:tab w:val="left" w:pos="1134"/>
        </w:tabs>
        <w:suppressAutoHyphens/>
        <w:spacing w:line="247" w:lineRule="auto"/>
        <w:ind w:left="567"/>
        <w:jc w:val="right"/>
        <w:rPr>
          <w:sz w:val="20"/>
          <w:szCs w:val="20"/>
        </w:rPr>
      </w:pPr>
    </w:p>
    <w:p w14:paraId="1E1BDD4F" w14:textId="77777777" w:rsidR="00551E85" w:rsidRDefault="00551E85" w:rsidP="00551E85">
      <w:pPr>
        <w:tabs>
          <w:tab w:val="left" w:pos="1134"/>
        </w:tabs>
        <w:suppressAutoHyphens/>
        <w:spacing w:line="247" w:lineRule="auto"/>
        <w:ind w:left="567"/>
        <w:jc w:val="right"/>
        <w:rPr>
          <w:sz w:val="20"/>
          <w:szCs w:val="20"/>
        </w:rPr>
      </w:pPr>
    </w:p>
    <w:p w14:paraId="2E05F15F" w14:textId="77777777" w:rsidR="00551E85" w:rsidRDefault="00551E85" w:rsidP="00551E85">
      <w:pPr>
        <w:tabs>
          <w:tab w:val="left" w:pos="1134"/>
        </w:tabs>
        <w:suppressAutoHyphens/>
        <w:spacing w:line="247" w:lineRule="auto"/>
        <w:ind w:left="567"/>
        <w:jc w:val="right"/>
        <w:rPr>
          <w:sz w:val="20"/>
          <w:szCs w:val="20"/>
        </w:rPr>
      </w:pPr>
    </w:p>
    <w:p w14:paraId="3509A2E7" w14:textId="77777777" w:rsidR="00551E85" w:rsidRDefault="00551E85" w:rsidP="00551E85">
      <w:pPr>
        <w:tabs>
          <w:tab w:val="left" w:pos="1134"/>
        </w:tabs>
        <w:suppressAutoHyphens/>
        <w:spacing w:line="247" w:lineRule="auto"/>
        <w:ind w:left="567"/>
        <w:jc w:val="right"/>
        <w:rPr>
          <w:sz w:val="20"/>
          <w:szCs w:val="20"/>
        </w:rPr>
      </w:pPr>
    </w:p>
    <w:p w14:paraId="4DBB4625" w14:textId="77777777" w:rsidR="00551E85" w:rsidRDefault="00551E85" w:rsidP="00551E85">
      <w:pPr>
        <w:tabs>
          <w:tab w:val="left" w:pos="1134"/>
        </w:tabs>
        <w:suppressAutoHyphens/>
        <w:spacing w:line="247" w:lineRule="auto"/>
        <w:ind w:left="567"/>
        <w:jc w:val="right"/>
        <w:rPr>
          <w:sz w:val="20"/>
          <w:szCs w:val="20"/>
        </w:rPr>
      </w:pPr>
    </w:p>
    <w:p w14:paraId="247EC532" w14:textId="77777777" w:rsidR="00551E85" w:rsidRDefault="00551E85" w:rsidP="00551E85">
      <w:pPr>
        <w:tabs>
          <w:tab w:val="left" w:pos="1134"/>
        </w:tabs>
        <w:suppressAutoHyphens/>
        <w:spacing w:line="247" w:lineRule="auto"/>
        <w:ind w:left="567"/>
        <w:jc w:val="right"/>
        <w:rPr>
          <w:sz w:val="20"/>
          <w:szCs w:val="20"/>
        </w:rPr>
      </w:pPr>
    </w:p>
    <w:p w14:paraId="2E5FDB25" w14:textId="77777777" w:rsidR="00551E85" w:rsidRDefault="00551E85" w:rsidP="00551E85">
      <w:pPr>
        <w:tabs>
          <w:tab w:val="left" w:pos="1134"/>
        </w:tabs>
        <w:suppressAutoHyphens/>
        <w:spacing w:line="247" w:lineRule="auto"/>
        <w:ind w:left="567"/>
        <w:jc w:val="right"/>
        <w:rPr>
          <w:sz w:val="20"/>
          <w:szCs w:val="20"/>
        </w:rPr>
      </w:pPr>
    </w:p>
    <w:p w14:paraId="2E66D4F6" w14:textId="77777777" w:rsidR="00551E85" w:rsidRPr="00EB42E5" w:rsidRDefault="00551E85" w:rsidP="00551E85">
      <w:pPr>
        <w:tabs>
          <w:tab w:val="left" w:pos="1134"/>
        </w:tabs>
        <w:suppressAutoHyphens/>
        <w:spacing w:line="247" w:lineRule="auto"/>
        <w:ind w:left="567"/>
        <w:jc w:val="right"/>
        <w:rPr>
          <w:sz w:val="20"/>
          <w:szCs w:val="20"/>
          <w:lang w:val="ru-RU"/>
        </w:rPr>
      </w:pPr>
    </w:p>
    <w:p w14:paraId="3A04B5E3" w14:textId="77777777" w:rsidR="00551E85" w:rsidRDefault="00551E85" w:rsidP="00551E85">
      <w:pPr>
        <w:tabs>
          <w:tab w:val="left" w:pos="1134"/>
        </w:tabs>
        <w:suppressAutoHyphens/>
        <w:spacing w:line="247" w:lineRule="auto"/>
        <w:ind w:left="567"/>
        <w:jc w:val="right"/>
        <w:rPr>
          <w:sz w:val="20"/>
          <w:szCs w:val="20"/>
        </w:rPr>
      </w:pPr>
    </w:p>
    <w:p w14:paraId="61C29B1B" w14:textId="77777777" w:rsidR="00551E85" w:rsidRDefault="00551E85" w:rsidP="00551E85">
      <w:pPr>
        <w:tabs>
          <w:tab w:val="left" w:pos="1134"/>
        </w:tabs>
        <w:suppressAutoHyphens/>
        <w:spacing w:line="247" w:lineRule="auto"/>
        <w:ind w:left="567"/>
        <w:jc w:val="right"/>
        <w:rPr>
          <w:sz w:val="20"/>
          <w:szCs w:val="20"/>
        </w:rPr>
      </w:pPr>
    </w:p>
    <w:p w14:paraId="01C54C41" w14:textId="77777777" w:rsidR="00551E85" w:rsidRDefault="00551E85" w:rsidP="00551E85">
      <w:pPr>
        <w:tabs>
          <w:tab w:val="left" w:pos="1134"/>
        </w:tabs>
        <w:suppressAutoHyphens/>
        <w:spacing w:line="247" w:lineRule="auto"/>
        <w:ind w:left="567"/>
        <w:jc w:val="right"/>
        <w:rPr>
          <w:sz w:val="20"/>
          <w:szCs w:val="20"/>
        </w:rPr>
      </w:pPr>
    </w:p>
    <w:p w14:paraId="090B0D3E" w14:textId="77777777" w:rsidR="00551E85" w:rsidRDefault="00551E85" w:rsidP="00551E85">
      <w:pPr>
        <w:tabs>
          <w:tab w:val="left" w:pos="1134"/>
        </w:tabs>
        <w:suppressAutoHyphens/>
        <w:spacing w:line="247" w:lineRule="auto"/>
        <w:ind w:left="567"/>
        <w:jc w:val="right"/>
        <w:rPr>
          <w:sz w:val="20"/>
          <w:szCs w:val="20"/>
        </w:rPr>
      </w:pPr>
    </w:p>
    <w:p w14:paraId="0807BCC6" w14:textId="77777777" w:rsidR="00551E85" w:rsidRDefault="00551E85" w:rsidP="00551E85">
      <w:pPr>
        <w:tabs>
          <w:tab w:val="left" w:pos="1134"/>
        </w:tabs>
        <w:suppressAutoHyphens/>
        <w:spacing w:line="247" w:lineRule="auto"/>
        <w:ind w:left="567"/>
        <w:jc w:val="right"/>
        <w:rPr>
          <w:sz w:val="20"/>
          <w:szCs w:val="20"/>
        </w:rPr>
      </w:pPr>
    </w:p>
    <w:p w14:paraId="2BE1B9B5" w14:textId="77777777" w:rsidR="00551E85" w:rsidRDefault="00551E85" w:rsidP="00551E85">
      <w:pPr>
        <w:tabs>
          <w:tab w:val="left" w:pos="1134"/>
        </w:tabs>
        <w:suppressAutoHyphens/>
        <w:spacing w:line="247" w:lineRule="auto"/>
        <w:ind w:left="567"/>
        <w:jc w:val="right"/>
        <w:rPr>
          <w:sz w:val="20"/>
          <w:szCs w:val="20"/>
        </w:rPr>
      </w:pPr>
    </w:p>
    <w:p w14:paraId="0D9E31C5" w14:textId="77777777" w:rsidR="00551E85" w:rsidRDefault="00551E85" w:rsidP="00551E85">
      <w:pPr>
        <w:tabs>
          <w:tab w:val="left" w:pos="1134"/>
        </w:tabs>
        <w:suppressAutoHyphens/>
        <w:spacing w:line="247" w:lineRule="auto"/>
        <w:ind w:left="567"/>
        <w:jc w:val="right"/>
        <w:rPr>
          <w:sz w:val="20"/>
          <w:szCs w:val="20"/>
        </w:rPr>
      </w:pPr>
    </w:p>
    <w:p w14:paraId="08E81D6C" w14:textId="77777777" w:rsidR="00551E85" w:rsidRPr="00EB42E5" w:rsidRDefault="00551E85" w:rsidP="00551E85">
      <w:pPr>
        <w:rPr>
          <w:sz w:val="20"/>
          <w:szCs w:val="20"/>
          <w:lang w:val="ru-RU"/>
        </w:rPr>
      </w:pPr>
    </w:p>
    <w:p w14:paraId="2FB1DD5D" w14:textId="77777777" w:rsidR="00D6095C" w:rsidRDefault="00D6095C"/>
    <w:sectPr w:rsidR="00D6095C" w:rsidSect="00D41A68">
      <w:headerReference w:type="default" r:id="rId9"/>
      <w:headerReference w:type="first" r:id="rId10"/>
      <w:pgSz w:w="11906" w:h="16838" w:code="9"/>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ACE5" w14:textId="77777777" w:rsidR="00000000" w:rsidRDefault="00D8591D">
      <w:r>
        <w:separator/>
      </w:r>
    </w:p>
  </w:endnote>
  <w:endnote w:type="continuationSeparator" w:id="0">
    <w:p w14:paraId="7EBF8676" w14:textId="77777777" w:rsidR="00000000" w:rsidRDefault="00D8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A407" w14:textId="77777777" w:rsidR="00000000" w:rsidRDefault="00D8591D">
      <w:r>
        <w:separator/>
      </w:r>
    </w:p>
  </w:footnote>
  <w:footnote w:type="continuationSeparator" w:id="0">
    <w:p w14:paraId="26011726" w14:textId="77777777" w:rsidR="00000000" w:rsidRDefault="00D8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7D51" w14:textId="77777777" w:rsidR="005F4F47" w:rsidRDefault="00D8591D">
    <w:pPr>
      <w:pStyle w:val="ab"/>
      <w:jc w:val="center"/>
    </w:pPr>
    <w:r>
      <w:fldChar w:fldCharType="begin"/>
    </w:r>
    <w:r>
      <w:instrText>PAGE   \* MERGEFORMAT</w:instrText>
    </w:r>
    <w:r>
      <w:fldChar w:fldCharType="separate"/>
    </w:r>
    <w:r w:rsidRPr="00100498">
      <w:rPr>
        <w:noProof/>
        <w:lang w:val="ru-RU"/>
      </w:rPr>
      <w:t>19</w:t>
    </w:r>
    <w:r>
      <w:rPr>
        <w:noProof/>
        <w:lang w:val="ru-RU"/>
      </w:rPr>
      <w:fldChar w:fldCharType="end"/>
    </w:r>
  </w:p>
  <w:p w14:paraId="3F7D7866" w14:textId="77777777" w:rsidR="005F4F47" w:rsidRDefault="00D8591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25CF" w14:textId="77777777" w:rsidR="005F4F47" w:rsidRDefault="00D8591D">
    <w:pPr>
      <w:pStyle w:val="ab"/>
      <w:jc w:val="center"/>
    </w:pPr>
  </w:p>
  <w:p w14:paraId="23B52C00" w14:textId="77777777" w:rsidR="005F4F47" w:rsidRDefault="00D8591D" w:rsidP="00AB5E98">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11"/>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2AC5888"/>
    <w:multiLevelType w:val="hybridMultilevel"/>
    <w:tmpl w:val="69FAF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8" w15:restartNumberingAfterBreak="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1"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2" w15:restartNumberingAfterBreak="0">
    <w:nsid w:val="69A8233D"/>
    <w:multiLevelType w:val="hybridMultilevel"/>
    <w:tmpl w:val="452029DA"/>
    <w:lvl w:ilvl="0" w:tplc="A5202D10">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02274"/>
    <w:multiLevelType w:val="hybridMultilevel"/>
    <w:tmpl w:val="368E6E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1"/>
  </w:num>
  <w:num w:numId="5">
    <w:abstractNumId w:val="5"/>
  </w:num>
  <w:num w:numId="6">
    <w:abstractNumId w:val="5"/>
    <w:lvlOverride w:ilvl="0">
      <w:lvl w:ilvl="0">
        <w:start w:val="1"/>
        <w:numFmt w:val="decimal"/>
        <w:lvlText w:val="2.%1."/>
        <w:legacy w:legacy="1" w:legacySpace="0" w:legacyIndent="394"/>
        <w:lvlJc w:val="left"/>
        <w:rPr>
          <w:rFonts w:ascii="Times New Roman" w:hAnsi="Times New Roman" w:cs="Times New Roman" w:hint="default"/>
        </w:rPr>
      </w:lvl>
    </w:lvlOverride>
  </w:num>
  <w:num w:numId="7">
    <w:abstractNumId w:val="14"/>
  </w:num>
  <w:num w:numId="8">
    <w:abstractNumId w:val="10"/>
  </w:num>
  <w:num w:numId="9">
    <w:abstractNumId w:val="13"/>
  </w:num>
  <w:num w:numId="10">
    <w:abstractNumId w:val="12"/>
  </w:num>
  <w:num w:numId="11">
    <w:abstractNumId w:val="0"/>
  </w:num>
  <w:num w:numId="12">
    <w:abstractNumId w:val="9"/>
  </w:num>
  <w:num w:numId="13">
    <w:abstractNumId w:val="2"/>
  </w:num>
  <w:num w:numId="14">
    <w:abstractNumId w:val="6"/>
  </w:num>
  <w:num w:numId="15">
    <w:abstractNumId w:val="16"/>
  </w:num>
  <w:num w:numId="16">
    <w:abstractNumId w:val="1"/>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85"/>
    <w:rsid w:val="00001B74"/>
    <w:rsid w:val="00531395"/>
    <w:rsid w:val="00551E85"/>
    <w:rsid w:val="005A237C"/>
    <w:rsid w:val="00B85350"/>
    <w:rsid w:val="00D6095C"/>
    <w:rsid w:val="00D8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5092"/>
  <w15:chartTrackingRefBased/>
  <w15:docId w15:val="{AA943610-B859-46ED-A5A3-B277A29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1E8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1"/>
    <w:next w:val="a1"/>
    <w:link w:val="10"/>
    <w:uiPriority w:val="99"/>
    <w:qFormat/>
    <w:rsid w:val="00551E85"/>
    <w:pPr>
      <w:keepNext/>
      <w:keepLines/>
      <w:spacing w:before="240"/>
      <w:outlineLvl w:val="0"/>
    </w:pPr>
    <w:rPr>
      <w:rFonts w:ascii="Cambria" w:eastAsia="Calibri" w:hAnsi="Cambria"/>
      <w:color w:val="365F91"/>
      <w:sz w:val="32"/>
      <w:szCs w:val="32"/>
      <w:lang w:val="x-none"/>
    </w:rPr>
  </w:style>
  <w:style w:type="paragraph" w:styleId="2">
    <w:name w:val="heading 2"/>
    <w:basedOn w:val="a1"/>
    <w:next w:val="a1"/>
    <w:link w:val="20"/>
    <w:uiPriority w:val="99"/>
    <w:qFormat/>
    <w:rsid w:val="00551E85"/>
    <w:pPr>
      <w:keepNext/>
      <w:keepLines/>
      <w:spacing w:before="40"/>
      <w:outlineLvl w:val="1"/>
    </w:pPr>
    <w:rPr>
      <w:rFonts w:ascii="Cambria" w:eastAsia="Calibri" w:hAnsi="Cambria"/>
      <w:color w:val="365F91"/>
      <w:sz w:val="26"/>
      <w:szCs w:val="26"/>
      <w:lang w:val="x-none"/>
    </w:rPr>
  </w:style>
  <w:style w:type="paragraph" w:styleId="3">
    <w:name w:val="heading 3"/>
    <w:basedOn w:val="a1"/>
    <w:next w:val="a1"/>
    <w:link w:val="30"/>
    <w:uiPriority w:val="99"/>
    <w:qFormat/>
    <w:rsid w:val="00551E85"/>
    <w:pPr>
      <w:keepNext/>
      <w:keepLines/>
      <w:spacing w:before="40"/>
      <w:outlineLvl w:val="2"/>
    </w:pPr>
    <w:rPr>
      <w:rFonts w:ascii="Cambria" w:eastAsia="Calibri" w:hAnsi="Cambria"/>
      <w:color w:val="243F60"/>
      <w:lang w:val="x-none"/>
    </w:rPr>
  </w:style>
  <w:style w:type="paragraph" w:styleId="4">
    <w:name w:val="heading 4"/>
    <w:basedOn w:val="a1"/>
    <w:next w:val="a1"/>
    <w:link w:val="40"/>
    <w:uiPriority w:val="99"/>
    <w:qFormat/>
    <w:rsid w:val="00551E85"/>
    <w:pPr>
      <w:keepNext/>
      <w:keepLines/>
      <w:spacing w:before="40"/>
      <w:outlineLvl w:val="3"/>
    </w:pPr>
    <w:rPr>
      <w:rFonts w:ascii="Cambria" w:eastAsia="Calibri" w:hAnsi="Cambria"/>
      <w:i/>
      <w:iCs/>
      <w:color w:val="365F91"/>
      <w:lang w:val="x-none"/>
    </w:rPr>
  </w:style>
  <w:style w:type="paragraph" w:styleId="5">
    <w:name w:val="heading 5"/>
    <w:basedOn w:val="a1"/>
    <w:next w:val="a1"/>
    <w:link w:val="50"/>
    <w:uiPriority w:val="99"/>
    <w:qFormat/>
    <w:rsid w:val="00551E85"/>
    <w:pPr>
      <w:keepNext/>
      <w:keepLines/>
      <w:spacing w:before="40"/>
      <w:outlineLvl w:val="4"/>
    </w:pPr>
    <w:rPr>
      <w:rFonts w:ascii="Cambria" w:eastAsia="Calibri" w:hAnsi="Cambria"/>
      <w:color w:val="365F91"/>
      <w:lang w:val="x-none"/>
    </w:rPr>
  </w:style>
  <w:style w:type="paragraph" w:styleId="6">
    <w:name w:val="heading 6"/>
    <w:basedOn w:val="a1"/>
    <w:next w:val="a1"/>
    <w:link w:val="60"/>
    <w:uiPriority w:val="99"/>
    <w:qFormat/>
    <w:rsid w:val="00551E85"/>
    <w:pPr>
      <w:keepNext/>
      <w:keepLines/>
      <w:spacing w:before="40"/>
      <w:outlineLvl w:val="5"/>
    </w:pPr>
    <w:rPr>
      <w:rFonts w:ascii="Cambria" w:eastAsia="Calibri" w:hAnsi="Cambria"/>
      <w:color w:val="243F60"/>
      <w:lang w:val="x-none"/>
    </w:rPr>
  </w:style>
  <w:style w:type="paragraph" w:styleId="7">
    <w:name w:val="heading 7"/>
    <w:basedOn w:val="a1"/>
    <w:next w:val="a1"/>
    <w:link w:val="70"/>
    <w:uiPriority w:val="99"/>
    <w:qFormat/>
    <w:rsid w:val="00551E85"/>
    <w:pPr>
      <w:keepNext/>
      <w:keepLines/>
      <w:spacing w:before="40"/>
      <w:outlineLvl w:val="6"/>
    </w:pPr>
    <w:rPr>
      <w:rFonts w:ascii="Cambria" w:eastAsia="Calibri" w:hAnsi="Cambria"/>
      <w:i/>
      <w:iCs/>
      <w:color w:val="243F60"/>
      <w:lang w:val="x-none"/>
    </w:rPr>
  </w:style>
  <w:style w:type="paragraph" w:styleId="8">
    <w:name w:val="heading 8"/>
    <w:basedOn w:val="a1"/>
    <w:next w:val="a1"/>
    <w:link w:val="80"/>
    <w:uiPriority w:val="99"/>
    <w:qFormat/>
    <w:rsid w:val="00551E85"/>
    <w:pPr>
      <w:keepNext/>
      <w:keepLines/>
      <w:spacing w:before="40"/>
      <w:outlineLvl w:val="7"/>
    </w:pPr>
    <w:rPr>
      <w:rFonts w:ascii="Cambria" w:eastAsia="Calibri" w:hAnsi="Cambria"/>
      <w:color w:val="272727"/>
      <w:sz w:val="21"/>
      <w:szCs w:val="21"/>
      <w:lang w:val="x-none"/>
    </w:rPr>
  </w:style>
  <w:style w:type="paragraph" w:styleId="9">
    <w:name w:val="heading 9"/>
    <w:basedOn w:val="a1"/>
    <w:next w:val="a1"/>
    <w:link w:val="90"/>
    <w:uiPriority w:val="99"/>
    <w:qFormat/>
    <w:rsid w:val="00551E85"/>
    <w:pPr>
      <w:keepNext/>
      <w:keepLines/>
      <w:spacing w:before="40"/>
      <w:outlineLvl w:val="8"/>
    </w:pPr>
    <w:rPr>
      <w:rFonts w:ascii="Cambria" w:eastAsia="Calibri" w:hAnsi="Cambria"/>
      <w:i/>
      <w:iCs/>
      <w:color w:val="272727"/>
      <w:sz w:val="21"/>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51E85"/>
    <w:rPr>
      <w:rFonts w:ascii="Cambria" w:eastAsia="Calibri" w:hAnsi="Cambria" w:cs="Times New Roman"/>
      <w:color w:val="365F91"/>
      <w:sz w:val="32"/>
      <w:szCs w:val="32"/>
      <w:lang w:val="x-none" w:eastAsia="ru-RU"/>
    </w:rPr>
  </w:style>
  <w:style w:type="character" w:customStyle="1" w:styleId="20">
    <w:name w:val="Заголовок 2 Знак"/>
    <w:basedOn w:val="a2"/>
    <w:link w:val="2"/>
    <w:uiPriority w:val="99"/>
    <w:rsid w:val="00551E85"/>
    <w:rPr>
      <w:rFonts w:ascii="Cambria" w:eastAsia="Calibri" w:hAnsi="Cambria" w:cs="Times New Roman"/>
      <w:color w:val="365F91"/>
      <w:sz w:val="26"/>
      <w:szCs w:val="26"/>
      <w:lang w:val="x-none" w:eastAsia="ru-RU"/>
    </w:rPr>
  </w:style>
  <w:style w:type="character" w:customStyle="1" w:styleId="30">
    <w:name w:val="Заголовок 3 Знак"/>
    <w:basedOn w:val="a2"/>
    <w:link w:val="3"/>
    <w:uiPriority w:val="99"/>
    <w:rsid w:val="00551E85"/>
    <w:rPr>
      <w:rFonts w:ascii="Cambria" w:eastAsia="Calibri" w:hAnsi="Cambria" w:cs="Times New Roman"/>
      <w:color w:val="243F60"/>
      <w:sz w:val="24"/>
      <w:szCs w:val="24"/>
      <w:lang w:val="x-none" w:eastAsia="ru-RU"/>
    </w:rPr>
  </w:style>
  <w:style w:type="character" w:customStyle="1" w:styleId="40">
    <w:name w:val="Заголовок 4 Знак"/>
    <w:basedOn w:val="a2"/>
    <w:link w:val="4"/>
    <w:uiPriority w:val="99"/>
    <w:rsid w:val="00551E85"/>
    <w:rPr>
      <w:rFonts w:ascii="Cambria" w:eastAsia="Calibri" w:hAnsi="Cambria" w:cs="Times New Roman"/>
      <w:i/>
      <w:iCs/>
      <w:color w:val="365F91"/>
      <w:sz w:val="24"/>
      <w:szCs w:val="24"/>
      <w:lang w:val="x-none" w:eastAsia="ru-RU"/>
    </w:rPr>
  </w:style>
  <w:style w:type="character" w:customStyle="1" w:styleId="50">
    <w:name w:val="Заголовок 5 Знак"/>
    <w:basedOn w:val="a2"/>
    <w:link w:val="5"/>
    <w:uiPriority w:val="99"/>
    <w:rsid w:val="00551E85"/>
    <w:rPr>
      <w:rFonts w:ascii="Cambria" w:eastAsia="Calibri" w:hAnsi="Cambria" w:cs="Times New Roman"/>
      <w:color w:val="365F91"/>
      <w:sz w:val="24"/>
      <w:szCs w:val="24"/>
      <w:lang w:val="x-none" w:eastAsia="ru-RU"/>
    </w:rPr>
  </w:style>
  <w:style w:type="character" w:customStyle="1" w:styleId="60">
    <w:name w:val="Заголовок 6 Знак"/>
    <w:basedOn w:val="a2"/>
    <w:link w:val="6"/>
    <w:uiPriority w:val="99"/>
    <w:rsid w:val="00551E85"/>
    <w:rPr>
      <w:rFonts w:ascii="Cambria" w:eastAsia="Calibri" w:hAnsi="Cambria" w:cs="Times New Roman"/>
      <w:color w:val="243F60"/>
      <w:sz w:val="24"/>
      <w:szCs w:val="24"/>
      <w:lang w:val="x-none" w:eastAsia="ru-RU"/>
    </w:rPr>
  </w:style>
  <w:style w:type="character" w:customStyle="1" w:styleId="70">
    <w:name w:val="Заголовок 7 Знак"/>
    <w:basedOn w:val="a2"/>
    <w:link w:val="7"/>
    <w:uiPriority w:val="99"/>
    <w:rsid w:val="00551E85"/>
    <w:rPr>
      <w:rFonts w:ascii="Cambria" w:eastAsia="Calibri" w:hAnsi="Cambria" w:cs="Times New Roman"/>
      <w:i/>
      <w:iCs/>
      <w:color w:val="243F60"/>
      <w:sz w:val="24"/>
      <w:szCs w:val="24"/>
      <w:lang w:val="x-none" w:eastAsia="ru-RU"/>
    </w:rPr>
  </w:style>
  <w:style w:type="character" w:customStyle="1" w:styleId="80">
    <w:name w:val="Заголовок 8 Знак"/>
    <w:basedOn w:val="a2"/>
    <w:link w:val="8"/>
    <w:uiPriority w:val="99"/>
    <w:rsid w:val="00551E85"/>
    <w:rPr>
      <w:rFonts w:ascii="Cambria" w:eastAsia="Calibri" w:hAnsi="Cambria" w:cs="Times New Roman"/>
      <w:color w:val="272727"/>
      <w:sz w:val="21"/>
      <w:szCs w:val="21"/>
      <w:lang w:val="x-none" w:eastAsia="ru-RU"/>
    </w:rPr>
  </w:style>
  <w:style w:type="character" w:customStyle="1" w:styleId="90">
    <w:name w:val="Заголовок 9 Знак"/>
    <w:basedOn w:val="a2"/>
    <w:link w:val="9"/>
    <w:uiPriority w:val="99"/>
    <w:rsid w:val="00551E85"/>
    <w:rPr>
      <w:rFonts w:ascii="Cambria" w:eastAsia="Calibri" w:hAnsi="Cambria" w:cs="Times New Roman"/>
      <w:i/>
      <w:iCs/>
      <w:color w:val="272727"/>
      <w:sz w:val="21"/>
      <w:szCs w:val="21"/>
      <w:lang w:val="x-none" w:eastAsia="ru-RU"/>
    </w:rPr>
  </w:style>
  <w:style w:type="paragraph" w:customStyle="1" w:styleId="a5">
    <w:name w:val="Тире"/>
    <w:basedOn w:val="a1"/>
    <w:uiPriority w:val="99"/>
    <w:rsid w:val="00551E85"/>
    <w:pPr>
      <w:spacing w:after="120"/>
      <w:jc w:val="both"/>
    </w:pPr>
  </w:style>
  <w:style w:type="paragraph" w:customStyle="1" w:styleId="a">
    <w:name w:val="Номер)"/>
    <w:basedOn w:val="a1"/>
    <w:uiPriority w:val="99"/>
    <w:rsid w:val="00551E85"/>
    <w:pPr>
      <w:numPr>
        <w:numId w:val="1"/>
      </w:numPr>
      <w:spacing w:after="120"/>
      <w:jc w:val="both"/>
    </w:pPr>
  </w:style>
  <w:style w:type="paragraph" w:customStyle="1" w:styleId="a0">
    <w:name w:val="Номер"/>
    <w:basedOn w:val="a1"/>
    <w:uiPriority w:val="99"/>
    <w:rsid w:val="00551E85"/>
    <w:pPr>
      <w:numPr>
        <w:numId w:val="2"/>
      </w:numPr>
      <w:spacing w:before="120" w:after="120"/>
      <w:jc w:val="both"/>
    </w:pPr>
  </w:style>
  <w:style w:type="paragraph" w:styleId="a6">
    <w:name w:val="Revision"/>
    <w:hidden/>
    <w:uiPriority w:val="99"/>
    <w:semiHidden/>
    <w:rsid w:val="00551E85"/>
    <w:pPr>
      <w:spacing w:after="0" w:line="240" w:lineRule="auto"/>
    </w:pPr>
    <w:rPr>
      <w:rFonts w:ascii="Times New Roman" w:eastAsia="Times New Roman" w:hAnsi="Times New Roman" w:cs="Times New Roman"/>
      <w:sz w:val="24"/>
      <w:szCs w:val="24"/>
      <w:lang w:val="uk-UA" w:eastAsia="ru-RU"/>
    </w:rPr>
  </w:style>
  <w:style w:type="paragraph" w:styleId="a7">
    <w:name w:val="List Paragraph"/>
    <w:aliases w:val="название табл/рис,AC List 01,1 Буллет,Список уровня 2"/>
    <w:basedOn w:val="a1"/>
    <w:link w:val="a8"/>
    <w:uiPriority w:val="1"/>
    <w:qFormat/>
    <w:rsid w:val="00551E85"/>
    <w:pPr>
      <w:ind w:left="720"/>
      <w:contextualSpacing/>
    </w:pPr>
    <w:rPr>
      <w:rFonts w:eastAsia="Calibri"/>
      <w:szCs w:val="20"/>
      <w:lang w:val="x-none"/>
    </w:rPr>
  </w:style>
  <w:style w:type="paragraph" w:styleId="a9">
    <w:name w:val="footer"/>
    <w:basedOn w:val="a1"/>
    <w:link w:val="aa"/>
    <w:uiPriority w:val="99"/>
    <w:rsid w:val="00551E85"/>
    <w:pPr>
      <w:tabs>
        <w:tab w:val="center" w:pos="4819"/>
        <w:tab w:val="right" w:pos="9639"/>
      </w:tabs>
    </w:pPr>
    <w:rPr>
      <w:rFonts w:eastAsia="Calibri"/>
      <w:lang w:val="x-none"/>
    </w:rPr>
  </w:style>
  <w:style w:type="character" w:customStyle="1" w:styleId="aa">
    <w:name w:val="Нижний колонтитул Знак"/>
    <w:basedOn w:val="a2"/>
    <w:link w:val="a9"/>
    <w:uiPriority w:val="99"/>
    <w:rsid w:val="00551E85"/>
    <w:rPr>
      <w:rFonts w:ascii="Times New Roman" w:eastAsia="Calibri" w:hAnsi="Times New Roman" w:cs="Times New Roman"/>
      <w:sz w:val="24"/>
      <w:szCs w:val="24"/>
      <w:lang w:val="x-none" w:eastAsia="ru-RU"/>
    </w:rPr>
  </w:style>
  <w:style w:type="paragraph" w:styleId="ab">
    <w:name w:val="header"/>
    <w:basedOn w:val="a1"/>
    <w:link w:val="ac"/>
    <w:uiPriority w:val="99"/>
    <w:rsid w:val="00551E85"/>
    <w:pPr>
      <w:tabs>
        <w:tab w:val="center" w:pos="4819"/>
        <w:tab w:val="right" w:pos="9639"/>
      </w:tabs>
    </w:pPr>
    <w:rPr>
      <w:rFonts w:eastAsia="Calibri"/>
      <w:lang w:val="x-none"/>
    </w:rPr>
  </w:style>
  <w:style w:type="character" w:customStyle="1" w:styleId="ac">
    <w:name w:val="Верхний колонтитул Знак"/>
    <w:basedOn w:val="a2"/>
    <w:link w:val="ab"/>
    <w:uiPriority w:val="99"/>
    <w:rsid w:val="00551E85"/>
    <w:rPr>
      <w:rFonts w:ascii="Times New Roman" w:eastAsia="Calibri" w:hAnsi="Times New Roman" w:cs="Times New Roman"/>
      <w:sz w:val="24"/>
      <w:szCs w:val="24"/>
      <w:lang w:val="x-none" w:eastAsia="ru-RU"/>
    </w:rPr>
  </w:style>
  <w:style w:type="character" w:customStyle="1" w:styleId="rvts0">
    <w:name w:val="rvts0"/>
    <w:uiPriority w:val="99"/>
    <w:rsid w:val="00551E85"/>
  </w:style>
  <w:style w:type="paragraph" w:styleId="ad">
    <w:name w:val="Plain Text"/>
    <w:basedOn w:val="a1"/>
    <w:link w:val="ae"/>
    <w:uiPriority w:val="99"/>
    <w:rsid w:val="00551E85"/>
    <w:rPr>
      <w:rFonts w:ascii="Calibri" w:eastAsia="Calibri" w:hAnsi="Calibri"/>
      <w:sz w:val="21"/>
      <w:szCs w:val="21"/>
      <w:lang w:val="ru-RU" w:eastAsia="en-US"/>
    </w:rPr>
  </w:style>
  <w:style w:type="character" w:customStyle="1" w:styleId="ae">
    <w:name w:val="Текст Знак"/>
    <w:basedOn w:val="a2"/>
    <w:link w:val="ad"/>
    <w:uiPriority w:val="99"/>
    <w:rsid w:val="00551E85"/>
    <w:rPr>
      <w:rFonts w:ascii="Calibri" w:eastAsia="Calibri" w:hAnsi="Calibri" w:cs="Times New Roman"/>
      <w:sz w:val="21"/>
      <w:szCs w:val="21"/>
    </w:rPr>
  </w:style>
  <w:style w:type="table" w:styleId="af">
    <w:name w:val="Table Grid"/>
    <w:basedOn w:val="a3"/>
    <w:rsid w:val="00551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Номер2"/>
    <w:basedOn w:val="a1"/>
    <w:uiPriority w:val="99"/>
    <w:rsid w:val="00551E85"/>
    <w:pPr>
      <w:spacing w:before="120" w:after="120"/>
      <w:ind w:firstLine="567"/>
      <w:jc w:val="both"/>
    </w:pPr>
    <w:rPr>
      <w:rFonts w:eastAsia="Calibri"/>
      <w:lang w:eastAsia="en-US"/>
    </w:rPr>
  </w:style>
  <w:style w:type="paragraph" w:customStyle="1" w:styleId="31">
    <w:name w:val="Номер3"/>
    <w:basedOn w:val="a1"/>
    <w:uiPriority w:val="99"/>
    <w:rsid w:val="00551E85"/>
    <w:pPr>
      <w:spacing w:before="120" w:after="120"/>
      <w:ind w:firstLine="567"/>
      <w:jc w:val="both"/>
    </w:pPr>
    <w:rPr>
      <w:rFonts w:eastAsia="Calibri"/>
      <w:lang w:eastAsia="en-US"/>
    </w:rPr>
  </w:style>
  <w:style w:type="paragraph" w:customStyle="1" w:styleId="af0">
    <w:name w:val="_тире"/>
    <w:basedOn w:val="a1"/>
    <w:uiPriority w:val="99"/>
    <w:rsid w:val="00551E85"/>
    <w:pPr>
      <w:spacing w:after="120"/>
      <w:ind w:left="284" w:hanging="284"/>
      <w:jc w:val="both"/>
    </w:pPr>
  </w:style>
  <w:style w:type="character" w:customStyle="1" w:styleId="Bodytext2">
    <w:name w:val="Body text (2)_"/>
    <w:uiPriority w:val="99"/>
    <w:rsid w:val="00551E85"/>
    <w:rPr>
      <w:rFonts w:ascii="Times New Roman" w:hAnsi="Times New Roman" w:cs="Times New Roman"/>
      <w:u w:val="none"/>
    </w:rPr>
  </w:style>
  <w:style w:type="character" w:customStyle="1" w:styleId="Bodytext20">
    <w:name w:val="Body text (2)"/>
    <w:uiPriority w:val="99"/>
    <w:rsid w:val="00551E85"/>
    <w:rPr>
      <w:rFonts w:ascii="Times New Roman" w:hAnsi="Times New Roman" w:cs="Times New Roman"/>
      <w:color w:val="000000"/>
      <w:spacing w:val="0"/>
      <w:w w:val="100"/>
      <w:position w:val="0"/>
      <w:sz w:val="24"/>
      <w:szCs w:val="24"/>
      <w:u w:val="none"/>
      <w:lang w:val="uk-UA" w:eastAsia="uk-UA"/>
    </w:rPr>
  </w:style>
  <w:style w:type="character" w:customStyle="1" w:styleId="Bodytext2Bold">
    <w:name w:val="Body text (2) + Bold"/>
    <w:uiPriority w:val="99"/>
    <w:rsid w:val="00551E85"/>
    <w:rPr>
      <w:rFonts w:ascii="Times New Roman" w:hAnsi="Times New Roman" w:cs="Times New Roman"/>
      <w:b/>
      <w:bCs/>
      <w:color w:val="000000"/>
      <w:spacing w:val="0"/>
      <w:w w:val="100"/>
      <w:position w:val="0"/>
      <w:sz w:val="24"/>
      <w:szCs w:val="24"/>
      <w:u w:val="none"/>
      <w:lang w:val="uk-UA" w:eastAsia="uk-UA"/>
    </w:rPr>
  </w:style>
  <w:style w:type="character" w:customStyle="1" w:styleId="Bodytext4Tahoma">
    <w:name w:val="Body text (4) + Tahoma"/>
    <w:aliases w:val="9 pt"/>
    <w:uiPriority w:val="99"/>
    <w:rsid w:val="00551E85"/>
    <w:rPr>
      <w:rFonts w:ascii="Tahoma" w:hAnsi="Tahoma" w:cs="Tahoma"/>
      <w:color w:val="000000"/>
      <w:spacing w:val="0"/>
      <w:w w:val="100"/>
      <w:position w:val="0"/>
      <w:sz w:val="18"/>
      <w:szCs w:val="18"/>
      <w:u w:val="none"/>
      <w:lang w:val="uk-UA" w:eastAsia="uk-UA"/>
    </w:rPr>
  </w:style>
  <w:style w:type="character" w:customStyle="1" w:styleId="Bodytext7">
    <w:name w:val="Body text (7)_"/>
    <w:link w:val="Bodytext70"/>
    <w:uiPriority w:val="99"/>
    <w:locked/>
    <w:rsid w:val="00551E85"/>
    <w:rPr>
      <w:rFonts w:ascii="Times New Roman" w:hAnsi="Times New Roman" w:cs="Times New Roman"/>
      <w:b/>
      <w:bCs/>
      <w:shd w:val="clear" w:color="auto" w:fill="FFFFFF"/>
    </w:rPr>
  </w:style>
  <w:style w:type="paragraph" w:customStyle="1" w:styleId="Bodytext70">
    <w:name w:val="Body text (7)"/>
    <w:basedOn w:val="a1"/>
    <w:link w:val="Bodytext7"/>
    <w:uiPriority w:val="99"/>
    <w:rsid w:val="00551E85"/>
    <w:pPr>
      <w:widowControl w:val="0"/>
      <w:shd w:val="clear" w:color="auto" w:fill="FFFFFF"/>
      <w:spacing w:after="540" w:line="240" w:lineRule="atLeast"/>
      <w:jc w:val="center"/>
    </w:pPr>
    <w:rPr>
      <w:rFonts w:eastAsiaTheme="minorHAnsi"/>
      <w:b/>
      <w:bCs/>
      <w:sz w:val="22"/>
      <w:szCs w:val="22"/>
      <w:lang w:val="ru-RU" w:eastAsia="en-US"/>
    </w:rPr>
  </w:style>
  <w:style w:type="character" w:customStyle="1" w:styleId="Tablecaption">
    <w:name w:val="Table caption_"/>
    <w:link w:val="Tablecaption0"/>
    <w:uiPriority w:val="99"/>
    <w:locked/>
    <w:rsid w:val="00551E85"/>
    <w:rPr>
      <w:rFonts w:ascii="Times New Roman" w:hAnsi="Times New Roman" w:cs="Times New Roman"/>
      <w:b/>
      <w:bCs/>
      <w:shd w:val="clear" w:color="auto" w:fill="FFFFFF"/>
    </w:rPr>
  </w:style>
  <w:style w:type="paragraph" w:customStyle="1" w:styleId="Tablecaption0">
    <w:name w:val="Table caption"/>
    <w:basedOn w:val="a1"/>
    <w:link w:val="Tablecaption"/>
    <w:uiPriority w:val="99"/>
    <w:rsid w:val="00551E85"/>
    <w:pPr>
      <w:widowControl w:val="0"/>
      <w:shd w:val="clear" w:color="auto" w:fill="FFFFFF"/>
      <w:spacing w:line="240" w:lineRule="atLeast"/>
    </w:pPr>
    <w:rPr>
      <w:rFonts w:eastAsiaTheme="minorHAnsi"/>
      <w:b/>
      <w:bCs/>
      <w:sz w:val="22"/>
      <w:szCs w:val="22"/>
      <w:lang w:val="ru-RU" w:eastAsia="en-US"/>
    </w:rPr>
  </w:style>
  <w:style w:type="paragraph" w:styleId="HTML">
    <w:name w:val="HTML Address"/>
    <w:basedOn w:val="a1"/>
    <w:link w:val="HTML0"/>
    <w:uiPriority w:val="99"/>
    <w:semiHidden/>
    <w:rsid w:val="00551E85"/>
    <w:rPr>
      <w:rFonts w:eastAsia="Calibri"/>
      <w:i/>
      <w:iCs/>
      <w:lang w:val="x-none"/>
    </w:rPr>
  </w:style>
  <w:style w:type="character" w:customStyle="1" w:styleId="HTML0">
    <w:name w:val="Адрес HTML Знак"/>
    <w:basedOn w:val="a2"/>
    <w:link w:val="HTML"/>
    <w:uiPriority w:val="99"/>
    <w:semiHidden/>
    <w:rsid w:val="00551E85"/>
    <w:rPr>
      <w:rFonts w:ascii="Times New Roman" w:eastAsia="Calibri" w:hAnsi="Times New Roman" w:cs="Times New Roman"/>
      <w:i/>
      <w:iCs/>
      <w:sz w:val="24"/>
      <w:szCs w:val="24"/>
      <w:lang w:val="x-none" w:eastAsia="ru-RU"/>
    </w:rPr>
  </w:style>
  <w:style w:type="paragraph" w:styleId="af1">
    <w:name w:val="envelope address"/>
    <w:basedOn w:val="a1"/>
    <w:uiPriority w:val="99"/>
    <w:semiHidden/>
    <w:rsid w:val="00551E85"/>
    <w:pPr>
      <w:framePr w:w="7920" w:h="1980" w:hRule="exact" w:hSpace="180" w:wrap="auto" w:hAnchor="page" w:xAlign="center" w:yAlign="bottom"/>
      <w:ind w:left="2880"/>
    </w:pPr>
    <w:rPr>
      <w:rFonts w:ascii="Cambria" w:hAnsi="Cambria"/>
    </w:rPr>
  </w:style>
  <w:style w:type="paragraph" w:styleId="af2">
    <w:name w:val="No Spacing"/>
    <w:link w:val="af3"/>
    <w:qFormat/>
    <w:rsid w:val="00551E85"/>
    <w:pPr>
      <w:spacing w:after="0" w:line="240" w:lineRule="auto"/>
    </w:pPr>
    <w:rPr>
      <w:rFonts w:ascii="Times New Roman" w:eastAsia="Calibri" w:hAnsi="Times New Roman" w:cs="Times New Roman"/>
      <w:lang w:eastAsia="ru-RU"/>
    </w:rPr>
  </w:style>
  <w:style w:type="paragraph" w:styleId="af4">
    <w:name w:val="Intense Quote"/>
    <w:basedOn w:val="a1"/>
    <w:next w:val="a1"/>
    <w:link w:val="af5"/>
    <w:uiPriority w:val="99"/>
    <w:qFormat/>
    <w:rsid w:val="00551E85"/>
    <w:pPr>
      <w:pBdr>
        <w:top w:val="single" w:sz="4" w:space="10" w:color="4F81BD"/>
        <w:bottom w:val="single" w:sz="4" w:space="10" w:color="4F81BD"/>
      </w:pBdr>
      <w:spacing w:before="360" w:after="360"/>
      <w:ind w:left="864" w:right="864"/>
      <w:jc w:val="center"/>
    </w:pPr>
    <w:rPr>
      <w:rFonts w:eastAsia="Calibri"/>
      <w:i/>
      <w:iCs/>
      <w:color w:val="4F81BD"/>
      <w:lang w:val="x-none"/>
    </w:rPr>
  </w:style>
  <w:style w:type="character" w:customStyle="1" w:styleId="af5">
    <w:name w:val="Выделенная цитата Знак"/>
    <w:basedOn w:val="a2"/>
    <w:link w:val="af4"/>
    <w:uiPriority w:val="99"/>
    <w:rsid w:val="00551E85"/>
    <w:rPr>
      <w:rFonts w:ascii="Times New Roman" w:eastAsia="Calibri" w:hAnsi="Times New Roman" w:cs="Times New Roman"/>
      <w:i/>
      <w:iCs/>
      <w:color w:val="4F81BD"/>
      <w:sz w:val="24"/>
      <w:szCs w:val="24"/>
      <w:lang w:val="x-none" w:eastAsia="ru-RU"/>
    </w:rPr>
  </w:style>
  <w:style w:type="paragraph" w:styleId="af6">
    <w:name w:val="Date"/>
    <w:basedOn w:val="a1"/>
    <w:next w:val="a1"/>
    <w:link w:val="af7"/>
    <w:uiPriority w:val="99"/>
    <w:semiHidden/>
    <w:rsid w:val="00551E85"/>
    <w:rPr>
      <w:rFonts w:eastAsia="Calibri"/>
      <w:lang w:val="x-none"/>
    </w:rPr>
  </w:style>
  <w:style w:type="character" w:customStyle="1" w:styleId="af7">
    <w:name w:val="Дата Знак"/>
    <w:basedOn w:val="a2"/>
    <w:link w:val="af6"/>
    <w:uiPriority w:val="99"/>
    <w:semiHidden/>
    <w:rsid w:val="00551E85"/>
    <w:rPr>
      <w:rFonts w:ascii="Times New Roman" w:eastAsia="Calibri" w:hAnsi="Times New Roman" w:cs="Times New Roman"/>
      <w:sz w:val="24"/>
      <w:szCs w:val="24"/>
      <w:lang w:val="x-none" w:eastAsia="ru-RU"/>
    </w:rPr>
  </w:style>
  <w:style w:type="paragraph" w:customStyle="1" w:styleId="af8">
    <w:name w:val="Обычный (веб) Знак"/>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1"/>
    <w:next w:val="af9"/>
    <w:link w:val="11"/>
    <w:uiPriority w:val="99"/>
    <w:rsid w:val="00551E85"/>
    <w:rPr>
      <w:rFonts w:eastAsiaTheme="minorHAnsi" w:cs="Calibri"/>
      <w:szCs w:val="22"/>
      <w:lang w:val="ru-RU"/>
    </w:rPr>
  </w:style>
  <w:style w:type="character" w:customStyle="1" w:styleId="12">
    <w:name w:val="Заголовок Знак1"/>
    <w:link w:val="afa"/>
    <w:uiPriority w:val="99"/>
    <w:locked/>
    <w:rsid w:val="00551E85"/>
    <w:rPr>
      <w:rFonts w:ascii="Cambria" w:hAnsi="Cambria" w:cs="Times New Roman"/>
      <w:spacing w:val="-10"/>
      <w:kern w:val="28"/>
      <w:sz w:val="56"/>
      <w:szCs w:val="56"/>
      <w:lang w:eastAsia="ru-RU"/>
    </w:rPr>
  </w:style>
  <w:style w:type="paragraph" w:styleId="afb">
    <w:name w:val="Note Heading"/>
    <w:basedOn w:val="a1"/>
    <w:next w:val="a1"/>
    <w:link w:val="afc"/>
    <w:uiPriority w:val="99"/>
    <w:semiHidden/>
    <w:rsid w:val="00551E85"/>
    <w:rPr>
      <w:rFonts w:eastAsia="Calibri"/>
      <w:lang w:val="x-none"/>
    </w:rPr>
  </w:style>
  <w:style w:type="character" w:customStyle="1" w:styleId="afc">
    <w:name w:val="Заголовок записки Знак"/>
    <w:basedOn w:val="a2"/>
    <w:link w:val="afb"/>
    <w:uiPriority w:val="99"/>
    <w:semiHidden/>
    <w:rsid w:val="00551E85"/>
    <w:rPr>
      <w:rFonts w:ascii="Times New Roman" w:eastAsia="Calibri" w:hAnsi="Times New Roman" w:cs="Times New Roman"/>
      <w:sz w:val="24"/>
      <w:szCs w:val="24"/>
      <w:lang w:val="x-none" w:eastAsia="ru-RU"/>
    </w:rPr>
  </w:style>
  <w:style w:type="paragraph" w:styleId="afd">
    <w:name w:val="TOC Heading"/>
    <w:basedOn w:val="1"/>
    <w:next w:val="a1"/>
    <w:uiPriority w:val="99"/>
    <w:qFormat/>
    <w:rsid w:val="00551E85"/>
    <w:pPr>
      <w:outlineLvl w:val="9"/>
    </w:pPr>
  </w:style>
  <w:style w:type="paragraph" w:styleId="afe">
    <w:name w:val="toa heading"/>
    <w:basedOn w:val="a1"/>
    <w:next w:val="a1"/>
    <w:uiPriority w:val="99"/>
    <w:semiHidden/>
    <w:rsid w:val="00551E85"/>
    <w:pPr>
      <w:spacing w:before="120"/>
    </w:pPr>
    <w:rPr>
      <w:rFonts w:ascii="Cambria" w:hAnsi="Cambria"/>
      <w:b/>
      <w:bCs/>
    </w:rPr>
  </w:style>
  <w:style w:type="paragraph" w:styleId="aff">
    <w:name w:val="Body Text"/>
    <w:basedOn w:val="a1"/>
    <w:link w:val="aff0"/>
    <w:uiPriority w:val="99"/>
    <w:rsid w:val="00551E85"/>
    <w:pPr>
      <w:spacing w:after="120"/>
    </w:pPr>
    <w:rPr>
      <w:rFonts w:eastAsia="Calibri"/>
      <w:lang w:val="x-none"/>
    </w:rPr>
  </w:style>
  <w:style w:type="character" w:customStyle="1" w:styleId="aff0">
    <w:name w:val="Основной текст Знак"/>
    <w:basedOn w:val="a2"/>
    <w:link w:val="aff"/>
    <w:uiPriority w:val="99"/>
    <w:rsid w:val="00551E85"/>
    <w:rPr>
      <w:rFonts w:ascii="Times New Roman" w:eastAsia="Calibri" w:hAnsi="Times New Roman" w:cs="Times New Roman"/>
      <w:sz w:val="24"/>
      <w:szCs w:val="24"/>
      <w:lang w:val="x-none" w:eastAsia="ru-RU"/>
    </w:rPr>
  </w:style>
  <w:style w:type="paragraph" w:styleId="aff1">
    <w:name w:val="Body Text First Indent"/>
    <w:basedOn w:val="aff"/>
    <w:link w:val="aff2"/>
    <w:uiPriority w:val="99"/>
    <w:semiHidden/>
    <w:rsid w:val="00551E85"/>
    <w:pPr>
      <w:spacing w:after="0"/>
      <w:ind w:firstLine="360"/>
    </w:pPr>
  </w:style>
  <w:style w:type="character" w:customStyle="1" w:styleId="aff2">
    <w:name w:val="Красная строка Знак"/>
    <w:basedOn w:val="aff0"/>
    <w:link w:val="aff1"/>
    <w:uiPriority w:val="99"/>
    <w:semiHidden/>
    <w:rsid w:val="00551E85"/>
    <w:rPr>
      <w:rFonts w:ascii="Times New Roman" w:eastAsia="Calibri" w:hAnsi="Times New Roman" w:cs="Times New Roman"/>
      <w:sz w:val="24"/>
      <w:szCs w:val="24"/>
      <w:lang w:val="x-none" w:eastAsia="ru-RU"/>
    </w:rPr>
  </w:style>
  <w:style w:type="paragraph" w:styleId="aff3">
    <w:name w:val="Body Text Indent"/>
    <w:basedOn w:val="a1"/>
    <w:link w:val="aff4"/>
    <w:uiPriority w:val="99"/>
    <w:rsid w:val="00551E85"/>
    <w:pPr>
      <w:spacing w:after="120"/>
      <w:ind w:left="283"/>
    </w:pPr>
    <w:rPr>
      <w:rFonts w:eastAsia="Calibri"/>
      <w:lang w:val="x-none"/>
    </w:rPr>
  </w:style>
  <w:style w:type="character" w:customStyle="1" w:styleId="aff4">
    <w:name w:val="Основной текст с отступом Знак"/>
    <w:basedOn w:val="a2"/>
    <w:link w:val="aff3"/>
    <w:uiPriority w:val="99"/>
    <w:rsid w:val="00551E85"/>
    <w:rPr>
      <w:rFonts w:ascii="Times New Roman" w:eastAsia="Calibri" w:hAnsi="Times New Roman" w:cs="Times New Roman"/>
      <w:sz w:val="24"/>
      <w:szCs w:val="24"/>
      <w:lang w:val="x-none" w:eastAsia="ru-RU"/>
    </w:rPr>
  </w:style>
  <w:style w:type="paragraph" w:styleId="22">
    <w:name w:val="Body Text First Indent 2"/>
    <w:basedOn w:val="aff3"/>
    <w:link w:val="23"/>
    <w:uiPriority w:val="99"/>
    <w:semiHidden/>
    <w:rsid w:val="00551E85"/>
    <w:pPr>
      <w:spacing w:after="0"/>
      <w:ind w:left="360" w:firstLine="360"/>
    </w:pPr>
  </w:style>
  <w:style w:type="character" w:customStyle="1" w:styleId="23">
    <w:name w:val="Красная строка 2 Знак"/>
    <w:basedOn w:val="aff4"/>
    <w:link w:val="22"/>
    <w:uiPriority w:val="99"/>
    <w:semiHidden/>
    <w:rsid w:val="00551E85"/>
    <w:rPr>
      <w:rFonts w:ascii="Times New Roman" w:eastAsia="Calibri" w:hAnsi="Times New Roman" w:cs="Times New Roman"/>
      <w:sz w:val="24"/>
      <w:szCs w:val="24"/>
      <w:lang w:val="x-none" w:eastAsia="ru-RU"/>
    </w:rPr>
  </w:style>
  <w:style w:type="paragraph" w:styleId="aff5">
    <w:name w:val="List Bullet"/>
    <w:basedOn w:val="a1"/>
    <w:uiPriority w:val="99"/>
    <w:semiHidden/>
    <w:rsid w:val="00551E85"/>
    <w:pPr>
      <w:tabs>
        <w:tab w:val="num" w:pos="360"/>
      </w:tabs>
      <w:ind w:left="360" w:hanging="360"/>
      <w:contextualSpacing/>
    </w:pPr>
  </w:style>
  <w:style w:type="paragraph" w:styleId="24">
    <w:name w:val="List Bullet 2"/>
    <w:basedOn w:val="a1"/>
    <w:uiPriority w:val="99"/>
    <w:semiHidden/>
    <w:rsid w:val="00551E85"/>
    <w:pPr>
      <w:tabs>
        <w:tab w:val="num" w:pos="643"/>
      </w:tabs>
      <w:ind w:left="643" w:hanging="360"/>
      <w:contextualSpacing/>
    </w:pPr>
  </w:style>
  <w:style w:type="paragraph" w:styleId="32">
    <w:name w:val="List Bullet 3"/>
    <w:basedOn w:val="a1"/>
    <w:uiPriority w:val="99"/>
    <w:semiHidden/>
    <w:rsid w:val="00551E85"/>
    <w:pPr>
      <w:tabs>
        <w:tab w:val="num" w:pos="926"/>
      </w:tabs>
      <w:ind w:left="926" w:hanging="360"/>
      <w:contextualSpacing/>
    </w:pPr>
  </w:style>
  <w:style w:type="paragraph" w:styleId="41">
    <w:name w:val="List Bullet 4"/>
    <w:basedOn w:val="a1"/>
    <w:uiPriority w:val="99"/>
    <w:semiHidden/>
    <w:rsid w:val="00551E85"/>
    <w:pPr>
      <w:tabs>
        <w:tab w:val="num" w:pos="1209"/>
      </w:tabs>
      <w:ind w:left="1209" w:hanging="360"/>
      <w:contextualSpacing/>
    </w:pPr>
  </w:style>
  <w:style w:type="paragraph" w:styleId="51">
    <w:name w:val="List Bullet 5"/>
    <w:basedOn w:val="a1"/>
    <w:uiPriority w:val="99"/>
    <w:semiHidden/>
    <w:rsid w:val="00551E85"/>
    <w:pPr>
      <w:tabs>
        <w:tab w:val="num" w:pos="1492"/>
      </w:tabs>
      <w:ind w:left="1492" w:hanging="360"/>
      <w:contextualSpacing/>
    </w:pPr>
  </w:style>
  <w:style w:type="paragraph" w:styleId="aff6">
    <w:name w:val="caption"/>
    <w:basedOn w:val="a1"/>
    <w:next w:val="a1"/>
    <w:uiPriority w:val="99"/>
    <w:qFormat/>
    <w:rsid w:val="00551E85"/>
    <w:pPr>
      <w:spacing w:after="200"/>
    </w:pPr>
    <w:rPr>
      <w:i/>
      <w:iCs/>
      <w:color w:val="1F497D"/>
      <w:sz w:val="18"/>
      <w:szCs w:val="18"/>
    </w:rPr>
  </w:style>
  <w:style w:type="paragraph" w:styleId="aff7">
    <w:name w:val="List Number"/>
    <w:basedOn w:val="a1"/>
    <w:uiPriority w:val="99"/>
    <w:semiHidden/>
    <w:rsid w:val="00551E85"/>
    <w:pPr>
      <w:tabs>
        <w:tab w:val="num" w:pos="360"/>
      </w:tabs>
      <w:ind w:left="360" w:hanging="360"/>
      <w:contextualSpacing/>
    </w:pPr>
  </w:style>
  <w:style w:type="paragraph" w:styleId="25">
    <w:name w:val="List Number 2"/>
    <w:basedOn w:val="a1"/>
    <w:uiPriority w:val="99"/>
    <w:semiHidden/>
    <w:rsid w:val="00551E85"/>
    <w:pPr>
      <w:tabs>
        <w:tab w:val="num" w:pos="643"/>
      </w:tabs>
      <w:ind w:left="643" w:hanging="360"/>
      <w:contextualSpacing/>
    </w:pPr>
  </w:style>
  <w:style w:type="paragraph" w:styleId="33">
    <w:name w:val="List Number 3"/>
    <w:basedOn w:val="a1"/>
    <w:uiPriority w:val="99"/>
    <w:semiHidden/>
    <w:rsid w:val="00551E85"/>
    <w:pPr>
      <w:tabs>
        <w:tab w:val="num" w:pos="926"/>
      </w:tabs>
      <w:ind w:left="926" w:hanging="360"/>
      <w:contextualSpacing/>
    </w:pPr>
  </w:style>
  <w:style w:type="paragraph" w:styleId="42">
    <w:name w:val="List Number 4"/>
    <w:basedOn w:val="a1"/>
    <w:uiPriority w:val="99"/>
    <w:semiHidden/>
    <w:rsid w:val="00551E85"/>
    <w:pPr>
      <w:tabs>
        <w:tab w:val="num" w:pos="1209"/>
      </w:tabs>
      <w:ind w:left="1209" w:hanging="360"/>
      <w:contextualSpacing/>
    </w:pPr>
  </w:style>
  <w:style w:type="paragraph" w:styleId="52">
    <w:name w:val="List Number 5"/>
    <w:basedOn w:val="a1"/>
    <w:uiPriority w:val="99"/>
    <w:semiHidden/>
    <w:rsid w:val="00551E85"/>
    <w:pPr>
      <w:tabs>
        <w:tab w:val="num" w:pos="1492"/>
      </w:tabs>
      <w:ind w:left="1492" w:hanging="360"/>
      <w:contextualSpacing/>
    </w:pPr>
  </w:style>
  <w:style w:type="paragraph" w:styleId="26">
    <w:name w:val="envelope return"/>
    <w:basedOn w:val="a1"/>
    <w:uiPriority w:val="99"/>
    <w:semiHidden/>
    <w:rsid w:val="00551E85"/>
    <w:rPr>
      <w:rFonts w:ascii="Cambria" w:hAnsi="Cambria"/>
      <w:sz w:val="20"/>
      <w:szCs w:val="20"/>
    </w:rPr>
  </w:style>
  <w:style w:type="paragraph" w:styleId="aff8">
    <w:name w:val="Normal Indent"/>
    <w:basedOn w:val="a1"/>
    <w:uiPriority w:val="99"/>
    <w:semiHidden/>
    <w:rsid w:val="00551E85"/>
    <w:pPr>
      <w:ind w:left="720"/>
    </w:pPr>
  </w:style>
  <w:style w:type="paragraph" w:styleId="13">
    <w:name w:val="toc 1"/>
    <w:basedOn w:val="a1"/>
    <w:next w:val="a1"/>
    <w:autoRedefine/>
    <w:uiPriority w:val="99"/>
    <w:semiHidden/>
    <w:rsid w:val="00551E85"/>
    <w:pPr>
      <w:spacing w:after="100"/>
    </w:pPr>
  </w:style>
  <w:style w:type="paragraph" w:styleId="27">
    <w:name w:val="toc 2"/>
    <w:basedOn w:val="a1"/>
    <w:next w:val="a1"/>
    <w:autoRedefine/>
    <w:uiPriority w:val="99"/>
    <w:semiHidden/>
    <w:rsid w:val="00551E85"/>
    <w:pPr>
      <w:spacing w:after="100"/>
      <w:ind w:left="240"/>
    </w:pPr>
  </w:style>
  <w:style w:type="paragraph" w:styleId="34">
    <w:name w:val="toc 3"/>
    <w:basedOn w:val="a1"/>
    <w:next w:val="a1"/>
    <w:autoRedefine/>
    <w:uiPriority w:val="99"/>
    <w:semiHidden/>
    <w:rsid w:val="00551E85"/>
    <w:pPr>
      <w:spacing w:after="100"/>
      <w:ind w:left="480"/>
    </w:pPr>
  </w:style>
  <w:style w:type="paragraph" w:styleId="43">
    <w:name w:val="toc 4"/>
    <w:basedOn w:val="a1"/>
    <w:next w:val="a1"/>
    <w:autoRedefine/>
    <w:uiPriority w:val="99"/>
    <w:semiHidden/>
    <w:rsid w:val="00551E85"/>
    <w:pPr>
      <w:spacing w:after="100"/>
      <w:ind w:left="720"/>
    </w:pPr>
  </w:style>
  <w:style w:type="paragraph" w:styleId="53">
    <w:name w:val="toc 5"/>
    <w:basedOn w:val="a1"/>
    <w:next w:val="a1"/>
    <w:autoRedefine/>
    <w:uiPriority w:val="99"/>
    <w:semiHidden/>
    <w:rsid w:val="00551E85"/>
    <w:pPr>
      <w:spacing w:after="100"/>
      <w:ind w:left="960"/>
    </w:pPr>
  </w:style>
  <w:style w:type="paragraph" w:styleId="61">
    <w:name w:val="toc 6"/>
    <w:basedOn w:val="a1"/>
    <w:next w:val="a1"/>
    <w:autoRedefine/>
    <w:uiPriority w:val="99"/>
    <w:semiHidden/>
    <w:rsid w:val="00551E85"/>
    <w:pPr>
      <w:spacing w:after="100"/>
      <w:ind w:left="1200"/>
    </w:pPr>
  </w:style>
  <w:style w:type="paragraph" w:styleId="71">
    <w:name w:val="toc 7"/>
    <w:basedOn w:val="a1"/>
    <w:next w:val="a1"/>
    <w:autoRedefine/>
    <w:uiPriority w:val="99"/>
    <w:semiHidden/>
    <w:rsid w:val="00551E85"/>
    <w:pPr>
      <w:spacing w:after="100"/>
      <w:ind w:left="1440"/>
    </w:pPr>
  </w:style>
  <w:style w:type="paragraph" w:styleId="81">
    <w:name w:val="toc 8"/>
    <w:basedOn w:val="a1"/>
    <w:next w:val="a1"/>
    <w:autoRedefine/>
    <w:uiPriority w:val="99"/>
    <w:semiHidden/>
    <w:rsid w:val="00551E85"/>
    <w:pPr>
      <w:spacing w:after="100"/>
      <w:ind w:left="1680"/>
    </w:pPr>
  </w:style>
  <w:style w:type="paragraph" w:styleId="91">
    <w:name w:val="toc 9"/>
    <w:basedOn w:val="a1"/>
    <w:next w:val="a1"/>
    <w:autoRedefine/>
    <w:uiPriority w:val="99"/>
    <w:semiHidden/>
    <w:rsid w:val="00551E85"/>
    <w:pPr>
      <w:spacing w:after="100"/>
      <w:ind w:left="1920"/>
    </w:pPr>
  </w:style>
  <w:style w:type="paragraph" w:styleId="28">
    <w:name w:val="Body Text 2"/>
    <w:basedOn w:val="a1"/>
    <w:link w:val="29"/>
    <w:uiPriority w:val="99"/>
    <w:rsid w:val="00551E85"/>
    <w:pPr>
      <w:spacing w:after="120" w:line="480" w:lineRule="auto"/>
    </w:pPr>
    <w:rPr>
      <w:rFonts w:eastAsia="Calibri"/>
      <w:lang w:val="x-none"/>
    </w:rPr>
  </w:style>
  <w:style w:type="character" w:customStyle="1" w:styleId="29">
    <w:name w:val="Основной текст 2 Знак"/>
    <w:basedOn w:val="a2"/>
    <w:link w:val="28"/>
    <w:uiPriority w:val="99"/>
    <w:rsid w:val="00551E85"/>
    <w:rPr>
      <w:rFonts w:ascii="Times New Roman" w:eastAsia="Calibri" w:hAnsi="Times New Roman" w:cs="Times New Roman"/>
      <w:sz w:val="24"/>
      <w:szCs w:val="24"/>
      <w:lang w:val="x-none" w:eastAsia="ru-RU"/>
    </w:rPr>
  </w:style>
  <w:style w:type="paragraph" w:styleId="35">
    <w:name w:val="Body Text 3"/>
    <w:basedOn w:val="a1"/>
    <w:link w:val="36"/>
    <w:uiPriority w:val="99"/>
    <w:rsid w:val="00551E85"/>
    <w:pPr>
      <w:spacing w:after="120"/>
    </w:pPr>
    <w:rPr>
      <w:rFonts w:eastAsia="Calibri"/>
      <w:sz w:val="16"/>
      <w:szCs w:val="16"/>
      <w:lang w:val="x-none"/>
    </w:rPr>
  </w:style>
  <w:style w:type="character" w:customStyle="1" w:styleId="36">
    <w:name w:val="Основной текст 3 Знак"/>
    <w:basedOn w:val="a2"/>
    <w:link w:val="35"/>
    <w:uiPriority w:val="99"/>
    <w:rsid w:val="00551E85"/>
    <w:rPr>
      <w:rFonts w:ascii="Times New Roman" w:eastAsia="Calibri" w:hAnsi="Times New Roman" w:cs="Times New Roman"/>
      <w:sz w:val="16"/>
      <w:szCs w:val="16"/>
      <w:lang w:val="x-none" w:eastAsia="ru-RU"/>
    </w:rPr>
  </w:style>
  <w:style w:type="paragraph" w:styleId="2a">
    <w:name w:val="Body Text Indent 2"/>
    <w:basedOn w:val="a1"/>
    <w:link w:val="2b"/>
    <w:uiPriority w:val="99"/>
    <w:semiHidden/>
    <w:rsid w:val="00551E85"/>
    <w:pPr>
      <w:spacing w:after="120" w:line="480" w:lineRule="auto"/>
      <w:ind w:left="283"/>
    </w:pPr>
    <w:rPr>
      <w:rFonts w:eastAsia="Calibri"/>
      <w:lang w:val="x-none"/>
    </w:rPr>
  </w:style>
  <w:style w:type="character" w:customStyle="1" w:styleId="2b">
    <w:name w:val="Основной текст с отступом 2 Знак"/>
    <w:basedOn w:val="a2"/>
    <w:link w:val="2a"/>
    <w:uiPriority w:val="99"/>
    <w:semiHidden/>
    <w:rsid w:val="00551E85"/>
    <w:rPr>
      <w:rFonts w:ascii="Times New Roman" w:eastAsia="Calibri" w:hAnsi="Times New Roman" w:cs="Times New Roman"/>
      <w:sz w:val="24"/>
      <w:szCs w:val="24"/>
      <w:lang w:val="x-none" w:eastAsia="ru-RU"/>
    </w:rPr>
  </w:style>
  <w:style w:type="paragraph" w:styleId="37">
    <w:name w:val="Body Text Indent 3"/>
    <w:basedOn w:val="a1"/>
    <w:link w:val="38"/>
    <w:uiPriority w:val="99"/>
    <w:rsid w:val="00551E85"/>
    <w:pPr>
      <w:spacing w:after="120"/>
      <w:ind w:left="283"/>
    </w:pPr>
    <w:rPr>
      <w:rFonts w:eastAsia="Calibri"/>
      <w:sz w:val="16"/>
      <w:szCs w:val="16"/>
      <w:lang w:val="x-none"/>
    </w:rPr>
  </w:style>
  <w:style w:type="character" w:customStyle="1" w:styleId="38">
    <w:name w:val="Основной текст с отступом 3 Знак"/>
    <w:basedOn w:val="a2"/>
    <w:link w:val="37"/>
    <w:uiPriority w:val="99"/>
    <w:rsid w:val="00551E85"/>
    <w:rPr>
      <w:rFonts w:ascii="Times New Roman" w:eastAsia="Calibri" w:hAnsi="Times New Roman" w:cs="Times New Roman"/>
      <w:sz w:val="16"/>
      <w:szCs w:val="16"/>
      <w:lang w:val="x-none" w:eastAsia="ru-RU"/>
    </w:rPr>
  </w:style>
  <w:style w:type="paragraph" w:styleId="aff9">
    <w:name w:val="table of figures"/>
    <w:basedOn w:val="a1"/>
    <w:next w:val="a1"/>
    <w:uiPriority w:val="99"/>
    <w:semiHidden/>
    <w:rsid w:val="00551E85"/>
  </w:style>
  <w:style w:type="paragraph" w:styleId="affa">
    <w:name w:val="Subtitle"/>
    <w:basedOn w:val="a1"/>
    <w:next w:val="a1"/>
    <w:link w:val="affb"/>
    <w:uiPriority w:val="99"/>
    <w:qFormat/>
    <w:rsid w:val="00551E85"/>
    <w:pPr>
      <w:numPr>
        <w:ilvl w:val="1"/>
      </w:numPr>
      <w:spacing w:after="160"/>
    </w:pPr>
    <w:rPr>
      <w:rFonts w:ascii="Calibri" w:eastAsia="Calibri" w:hAnsi="Calibri"/>
      <w:color w:val="5A5A5A"/>
      <w:spacing w:val="15"/>
      <w:sz w:val="22"/>
      <w:szCs w:val="22"/>
      <w:lang w:val="x-none"/>
    </w:rPr>
  </w:style>
  <w:style w:type="character" w:customStyle="1" w:styleId="affb">
    <w:name w:val="Подзаголовок Знак"/>
    <w:basedOn w:val="a2"/>
    <w:link w:val="affa"/>
    <w:uiPriority w:val="99"/>
    <w:rsid w:val="00551E85"/>
    <w:rPr>
      <w:rFonts w:ascii="Calibri" w:eastAsia="Calibri" w:hAnsi="Calibri" w:cs="Times New Roman"/>
      <w:color w:val="5A5A5A"/>
      <w:spacing w:val="15"/>
      <w:lang w:val="x-none" w:eastAsia="ru-RU"/>
    </w:rPr>
  </w:style>
  <w:style w:type="paragraph" w:styleId="affc">
    <w:name w:val="Signature"/>
    <w:basedOn w:val="a1"/>
    <w:link w:val="affd"/>
    <w:uiPriority w:val="99"/>
    <w:semiHidden/>
    <w:rsid w:val="00551E85"/>
    <w:pPr>
      <w:ind w:left="4252"/>
    </w:pPr>
    <w:rPr>
      <w:rFonts w:eastAsia="Calibri"/>
      <w:lang w:val="x-none"/>
    </w:rPr>
  </w:style>
  <w:style w:type="character" w:customStyle="1" w:styleId="affd">
    <w:name w:val="Подпись Знак"/>
    <w:basedOn w:val="a2"/>
    <w:link w:val="affc"/>
    <w:uiPriority w:val="99"/>
    <w:semiHidden/>
    <w:rsid w:val="00551E85"/>
    <w:rPr>
      <w:rFonts w:ascii="Times New Roman" w:eastAsia="Calibri" w:hAnsi="Times New Roman" w:cs="Times New Roman"/>
      <w:sz w:val="24"/>
      <w:szCs w:val="24"/>
      <w:lang w:val="x-none" w:eastAsia="ru-RU"/>
    </w:rPr>
  </w:style>
  <w:style w:type="paragraph" w:styleId="affe">
    <w:name w:val="Salutation"/>
    <w:basedOn w:val="a1"/>
    <w:next w:val="a1"/>
    <w:link w:val="afff"/>
    <w:uiPriority w:val="99"/>
    <w:semiHidden/>
    <w:rsid w:val="00551E85"/>
    <w:rPr>
      <w:rFonts w:eastAsia="Calibri"/>
      <w:lang w:val="x-none"/>
    </w:rPr>
  </w:style>
  <w:style w:type="character" w:customStyle="1" w:styleId="afff">
    <w:name w:val="Приветствие Знак"/>
    <w:basedOn w:val="a2"/>
    <w:link w:val="affe"/>
    <w:uiPriority w:val="99"/>
    <w:semiHidden/>
    <w:rsid w:val="00551E85"/>
    <w:rPr>
      <w:rFonts w:ascii="Times New Roman" w:eastAsia="Calibri" w:hAnsi="Times New Roman" w:cs="Times New Roman"/>
      <w:sz w:val="24"/>
      <w:szCs w:val="24"/>
      <w:lang w:val="x-none" w:eastAsia="ru-RU"/>
    </w:rPr>
  </w:style>
  <w:style w:type="paragraph" w:styleId="afff0">
    <w:name w:val="List Continue"/>
    <w:basedOn w:val="a1"/>
    <w:uiPriority w:val="99"/>
    <w:semiHidden/>
    <w:rsid w:val="00551E85"/>
    <w:pPr>
      <w:spacing w:after="120"/>
      <w:ind w:left="283"/>
      <w:contextualSpacing/>
    </w:pPr>
  </w:style>
  <w:style w:type="paragraph" w:styleId="2c">
    <w:name w:val="List Continue 2"/>
    <w:basedOn w:val="a1"/>
    <w:uiPriority w:val="99"/>
    <w:semiHidden/>
    <w:rsid w:val="00551E85"/>
    <w:pPr>
      <w:spacing w:after="120"/>
      <w:ind w:left="566"/>
      <w:contextualSpacing/>
    </w:pPr>
  </w:style>
  <w:style w:type="paragraph" w:styleId="39">
    <w:name w:val="List Continue 3"/>
    <w:basedOn w:val="a1"/>
    <w:uiPriority w:val="99"/>
    <w:semiHidden/>
    <w:rsid w:val="00551E85"/>
    <w:pPr>
      <w:spacing w:after="120"/>
      <w:ind w:left="849"/>
      <w:contextualSpacing/>
    </w:pPr>
  </w:style>
  <w:style w:type="paragraph" w:styleId="44">
    <w:name w:val="List Continue 4"/>
    <w:basedOn w:val="a1"/>
    <w:uiPriority w:val="99"/>
    <w:semiHidden/>
    <w:rsid w:val="00551E85"/>
    <w:pPr>
      <w:spacing w:after="120"/>
      <w:ind w:left="1132"/>
      <w:contextualSpacing/>
    </w:pPr>
  </w:style>
  <w:style w:type="paragraph" w:styleId="54">
    <w:name w:val="List Continue 5"/>
    <w:basedOn w:val="a1"/>
    <w:uiPriority w:val="99"/>
    <w:semiHidden/>
    <w:rsid w:val="00551E85"/>
    <w:pPr>
      <w:spacing w:after="120"/>
      <w:ind w:left="1415"/>
      <w:contextualSpacing/>
    </w:pPr>
  </w:style>
  <w:style w:type="paragraph" w:styleId="afff1">
    <w:name w:val="Closing"/>
    <w:basedOn w:val="a1"/>
    <w:link w:val="afff2"/>
    <w:uiPriority w:val="99"/>
    <w:semiHidden/>
    <w:rsid w:val="00551E85"/>
    <w:pPr>
      <w:ind w:left="4252"/>
    </w:pPr>
    <w:rPr>
      <w:rFonts w:eastAsia="Calibri"/>
      <w:lang w:val="x-none"/>
    </w:rPr>
  </w:style>
  <w:style w:type="character" w:customStyle="1" w:styleId="afff2">
    <w:name w:val="Прощание Знак"/>
    <w:basedOn w:val="a2"/>
    <w:link w:val="afff1"/>
    <w:uiPriority w:val="99"/>
    <w:semiHidden/>
    <w:rsid w:val="00551E85"/>
    <w:rPr>
      <w:rFonts w:ascii="Times New Roman" w:eastAsia="Calibri" w:hAnsi="Times New Roman" w:cs="Times New Roman"/>
      <w:sz w:val="24"/>
      <w:szCs w:val="24"/>
      <w:lang w:val="x-none" w:eastAsia="ru-RU"/>
    </w:rPr>
  </w:style>
  <w:style w:type="paragraph" w:styleId="afff3">
    <w:name w:val="List"/>
    <w:basedOn w:val="a1"/>
    <w:uiPriority w:val="99"/>
    <w:rsid w:val="00551E85"/>
    <w:pPr>
      <w:ind w:left="283" w:hanging="283"/>
      <w:contextualSpacing/>
    </w:pPr>
  </w:style>
  <w:style w:type="paragraph" w:styleId="2d">
    <w:name w:val="List 2"/>
    <w:basedOn w:val="a1"/>
    <w:uiPriority w:val="99"/>
    <w:semiHidden/>
    <w:rsid w:val="00551E85"/>
    <w:pPr>
      <w:ind w:left="566" w:hanging="283"/>
      <w:contextualSpacing/>
    </w:pPr>
  </w:style>
  <w:style w:type="paragraph" w:styleId="3a">
    <w:name w:val="List 3"/>
    <w:basedOn w:val="a1"/>
    <w:uiPriority w:val="99"/>
    <w:semiHidden/>
    <w:rsid w:val="00551E85"/>
    <w:pPr>
      <w:ind w:left="849" w:hanging="283"/>
      <w:contextualSpacing/>
    </w:pPr>
  </w:style>
  <w:style w:type="paragraph" w:styleId="45">
    <w:name w:val="List 4"/>
    <w:basedOn w:val="a1"/>
    <w:uiPriority w:val="99"/>
    <w:semiHidden/>
    <w:rsid w:val="00551E85"/>
    <w:pPr>
      <w:ind w:left="1132" w:hanging="283"/>
      <w:contextualSpacing/>
    </w:pPr>
  </w:style>
  <w:style w:type="paragraph" w:styleId="55">
    <w:name w:val="List 5"/>
    <w:basedOn w:val="a1"/>
    <w:uiPriority w:val="99"/>
    <w:semiHidden/>
    <w:rsid w:val="00551E85"/>
    <w:pPr>
      <w:ind w:left="1415" w:hanging="283"/>
      <w:contextualSpacing/>
    </w:pPr>
  </w:style>
  <w:style w:type="paragraph" w:styleId="afff4">
    <w:name w:val="Bibliography"/>
    <w:basedOn w:val="a1"/>
    <w:next w:val="a1"/>
    <w:uiPriority w:val="99"/>
    <w:semiHidden/>
    <w:rsid w:val="00551E85"/>
  </w:style>
  <w:style w:type="paragraph" w:styleId="HTML1">
    <w:name w:val="HTML Preformatted"/>
    <w:basedOn w:val="a1"/>
    <w:link w:val="HTML2"/>
    <w:uiPriority w:val="99"/>
    <w:rsid w:val="00551E85"/>
    <w:rPr>
      <w:rFonts w:ascii="Consolas" w:eastAsia="Calibri" w:hAnsi="Consolas"/>
      <w:sz w:val="20"/>
      <w:szCs w:val="20"/>
      <w:lang w:val="x-none"/>
    </w:rPr>
  </w:style>
  <w:style w:type="character" w:customStyle="1" w:styleId="HTML2">
    <w:name w:val="Стандартный HTML Знак"/>
    <w:basedOn w:val="a2"/>
    <w:link w:val="HTML1"/>
    <w:uiPriority w:val="99"/>
    <w:rsid w:val="00551E85"/>
    <w:rPr>
      <w:rFonts w:ascii="Consolas" w:eastAsia="Calibri" w:hAnsi="Consolas" w:cs="Times New Roman"/>
      <w:sz w:val="20"/>
      <w:szCs w:val="20"/>
      <w:lang w:val="x-none" w:eastAsia="ru-RU"/>
    </w:rPr>
  </w:style>
  <w:style w:type="paragraph" w:styleId="afff5">
    <w:name w:val="Document Map"/>
    <w:basedOn w:val="a1"/>
    <w:link w:val="afff6"/>
    <w:uiPriority w:val="99"/>
    <w:semiHidden/>
    <w:rsid w:val="00551E85"/>
    <w:rPr>
      <w:rFonts w:ascii="Segoe UI" w:eastAsia="Calibri" w:hAnsi="Segoe UI"/>
      <w:sz w:val="16"/>
      <w:szCs w:val="16"/>
      <w:lang w:val="x-none"/>
    </w:rPr>
  </w:style>
  <w:style w:type="character" w:customStyle="1" w:styleId="afff6">
    <w:name w:val="Схема документа Знак"/>
    <w:basedOn w:val="a2"/>
    <w:link w:val="afff5"/>
    <w:uiPriority w:val="99"/>
    <w:semiHidden/>
    <w:rsid w:val="00551E85"/>
    <w:rPr>
      <w:rFonts w:ascii="Segoe UI" w:eastAsia="Calibri" w:hAnsi="Segoe UI" w:cs="Times New Roman"/>
      <w:sz w:val="16"/>
      <w:szCs w:val="16"/>
      <w:lang w:val="x-none" w:eastAsia="ru-RU"/>
    </w:rPr>
  </w:style>
  <w:style w:type="paragraph" w:styleId="afff7">
    <w:name w:val="table of authorities"/>
    <w:basedOn w:val="a1"/>
    <w:next w:val="a1"/>
    <w:uiPriority w:val="99"/>
    <w:semiHidden/>
    <w:rsid w:val="00551E85"/>
    <w:pPr>
      <w:ind w:left="240" w:hanging="240"/>
    </w:pPr>
  </w:style>
  <w:style w:type="paragraph" w:styleId="afff8">
    <w:name w:val="Balloon Text"/>
    <w:basedOn w:val="a1"/>
    <w:link w:val="afff9"/>
    <w:uiPriority w:val="99"/>
    <w:rsid w:val="00551E85"/>
    <w:rPr>
      <w:rFonts w:ascii="Segoe UI" w:eastAsia="Calibri" w:hAnsi="Segoe UI"/>
      <w:sz w:val="18"/>
      <w:szCs w:val="18"/>
      <w:lang w:val="x-none"/>
    </w:rPr>
  </w:style>
  <w:style w:type="character" w:customStyle="1" w:styleId="afff9">
    <w:name w:val="Текст выноски Знак"/>
    <w:basedOn w:val="a2"/>
    <w:link w:val="afff8"/>
    <w:uiPriority w:val="99"/>
    <w:rsid w:val="00551E85"/>
    <w:rPr>
      <w:rFonts w:ascii="Segoe UI" w:eastAsia="Calibri" w:hAnsi="Segoe UI" w:cs="Times New Roman"/>
      <w:sz w:val="18"/>
      <w:szCs w:val="18"/>
      <w:lang w:val="x-none" w:eastAsia="ru-RU"/>
    </w:rPr>
  </w:style>
  <w:style w:type="paragraph" w:styleId="afffa">
    <w:name w:val="endnote text"/>
    <w:basedOn w:val="a1"/>
    <w:link w:val="afffb"/>
    <w:uiPriority w:val="99"/>
    <w:semiHidden/>
    <w:rsid w:val="00551E85"/>
    <w:rPr>
      <w:rFonts w:eastAsia="Calibri"/>
      <w:sz w:val="20"/>
      <w:szCs w:val="20"/>
      <w:lang w:val="x-none"/>
    </w:rPr>
  </w:style>
  <w:style w:type="character" w:customStyle="1" w:styleId="afffb">
    <w:name w:val="Текст концевой сноски Знак"/>
    <w:basedOn w:val="a2"/>
    <w:link w:val="afffa"/>
    <w:uiPriority w:val="99"/>
    <w:semiHidden/>
    <w:rsid w:val="00551E85"/>
    <w:rPr>
      <w:rFonts w:ascii="Times New Roman" w:eastAsia="Calibri" w:hAnsi="Times New Roman" w:cs="Times New Roman"/>
      <w:sz w:val="20"/>
      <w:szCs w:val="20"/>
      <w:lang w:val="x-none" w:eastAsia="ru-RU"/>
    </w:rPr>
  </w:style>
  <w:style w:type="paragraph" w:styleId="afffc">
    <w:name w:val="macro"/>
    <w:link w:val="afffd"/>
    <w:uiPriority w:val="99"/>
    <w:semiHidden/>
    <w:rsid w:val="00551E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uk-UA" w:eastAsia="ru-RU"/>
    </w:rPr>
  </w:style>
  <w:style w:type="character" w:customStyle="1" w:styleId="afffd">
    <w:name w:val="Текст макроса Знак"/>
    <w:basedOn w:val="a2"/>
    <w:link w:val="afffc"/>
    <w:uiPriority w:val="99"/>
    <w:semiHidden/>
    <w:rsid w:val="00551E85"/>
    <w:rPr>
      <w:rFonts w:ascii="Consolas" w:eastAsia="Times New Roman" w:hAnsi="Consolas" w:cs="Times New Roman"/>
      <w:sz w:val="20"/>
      <w:szCs w:val="20"/>
      <w:lang w:val="uk-UA" w:eastAsia="ru-RU"/>
    </w:rPr>
  </w:style>
  <w:style w:type="paragraph" w:styleId="afffe">
    <w:name w:val="annotation text"/>
    <w:basedOn w:val="a1"/>
    <w:link w:val="affff"/>
    <w:uiPriority w:val="99"/>
    <w:semiHidden/>
    <w:rsid w:val="00551E85"/>
    <w:rPr>
      <w:rFonts w:eastAsia="Calibri"/>
      <w:sz w:val="20"/>
      <w:szCs w:val="20"/>
      <w:lang w:val="x-none"/>
    </w:rPr>
  </w:style>
  <w:style w:type="character" w:customStyle="1" w:styleId="affff">
    <w:name w:val="Текст примечания Знак"/>
    <w:basedOn w:val="a2"/>
    <w:link w:val="afffe"/>
    <w:uiPriority w:val="99"/>
    <w:semiHidden/>
    <w:rsid w:val="00551E85"/>
    <w:rPr>
      <w:rFonts w:ascii="Times New Roman" w:eastAsia="Calibri" w:hAnsi="Times New Roman" w:cs="Times New Roman"/>
      <w:sz w:val="20"/>
      <w:szCs w:val="20"/>
      <w:lang w:val="x-none" w:eastAsia="ru-RU"/>
    </w:rPr>
  </w:style>
  <w:style w:type="paragraph" w:styleId="affff0">
    <w:name w:val="footnote text"/>
    <w:basedOn w:val="a1"/>
    <w:link w:val="affff1"/>
    <w:uiPriority w:val="99"/>
    <w:rsid w:val="00551E85"/>
    <w:rPr>
      <w:rFonts w:eastAsia="Calibri"/>
      <w:sz w:val="20"/>
      <w:szCs w:val="20"/>
      <w:lang w:val="x-none"/>
    </w:rPr>
  </w:style>
  <w:style w:type="character" w:customStyle="1" w:styleId="affff1">
    <w:name w:val="Текст сноски Знак"/>
    <w:basedOn w:val="a2"/>
    <w:link w:val="affff0"/>
    <w:uiPriority w:val="99"/>
    <w:rsid w:val="00551E85"/>
    <w:rPr>
      <w:rFonts w:ascii="Times New Roman" w:eastAsia="Calibri" w:hAnsi="Times New Roman" w:cs="Times New Roman"/>
      <w:sz w:val="20"/>
      <w:szCs w:val="20"/>
      <w:lang w:val="x-none" w:eastAsia="ru-RU"/>
    </w:rPr>
  </w:style>
  <w:style w:type="paragraph" w:styleId="affff2">
    <w:name w:val="annotation subject"/>
    <w:basedOn w:val="afffe"/>
    <w:next w:val="afffe"/>
    <w:link w:val="affff3"/>
    <w:uiPriority w:val="99"/>
    <w:semiHidden/>
    <w:rsid w:val="00551E85"/>
    <w:rPr>
      <w:b/>
      <w:bCs/>
    </w:rPr>
  </w:style>
  <w:style w:type="character" w:customStyle="1" w:styleId="affff3">
    <w:name w:val="Тема примечания Знак"/>
    <w:basedOn w:val="affff"/>
    <w:link w:val="affff2"/>
    <w:uiPriority w:val="99"/>
    <w:semiHidden/>
    <w:rsid w:val="00551E85"/>
    <w:rPr>
      <w:rFonts w:ascii="Times New Roman" w:eastAsia="Calibri" w:hAnsi="Times New Roman" w:cs="Times New Roman"/>
      <w:b/>
      <w:bCs/>
      <w:sz w:val="20"/>
      <w:szCs w:val="20"/>
      <w:lang w:val="x-none" w:eastAsia="ru-RU"/>
    </w:rPr>
  </w:style>
  <w:style w:type="paragraph" w:styleId="14">
    <w:name w:val="index 1"/>
    <w:basedOn w:val="a1"/>
    <w:next w:val="a1"/>
    <w:autoRedefine/>
    <w:uiPriority w:val="99"/>
    <w:semiHidden/>
    <w:rsid w:val="00551E85"/>
    <w:pPr>
      <w:ind w:left="240" w:hanging="240"/>
    </w:pPr>
  </w:style>
  <w:style w:type="paragraph" w:styleId="affff4">
    <w:name w:val="index heading"/>
    <w:basedOn w:val="a1"/>
    <w:next w:val="14"/>
    <w:uiPriority w:val="99"/>
    <w:semiHidden/>
    <w:rsid w:val="00551E85"/>
    <w:rPr>
      <w:rFonts w:ascii="Cambria" w:hAnsi="Cambria"/>
      <w:b/>
      <w:bCs/>
    </w:rPr>
  </w:style>
  <w:style w:type="paragraph" w:styleId="2e">
    <w:name w:val="index 2"/>
    <w:basedOn w:val="a1"/>
    <w:next w:val="a1"/>
    <w:autoRedefine/>
    <w:uiPriority w:val="99"/>
    <w:semiHidden/>
    <w:rsid w:val="00551E85"/>
    <w:pPr>
      <w:ind w:left="480" w:hanging="240"/>
    </w:pPr>
  </w:style>
  <w:style w:type="paragraph" w:styleId="3b">
    <w:name w:val="index 3"/>
    <w:basedOn w:val="a1"/>
    <w:next w:val="a1"/>
    <w:autoRedefine/>
    <w:uiPriority w:val="99"/>
    <w:semiHidden/>
    <w:rsid w:val="00551E85"/>
    <w:pPr>
      <w:ind w:left="720" w:hanging="240"/>
    </w:pPr>
  </w:style>
  <w:style w:type="paragraph" w:styleId="46">
    <w:name w:val="index 4"/>
    <w:basedOn w:val="a1"/>
    <w:next w:val="a1"/>
    <w:autoRedefine/>
    <w:uiPriority w:val="99"/>
    <w:semiHidden/>
    <w:rsid w:val="00551E85"/>
    <w:pPr>
      <w:ind w:left="960" w:hanging="240"/>
    </w:pPr>
  </w:style>
  <w:style w:type="paragraph" w:styleId="56">
    <w:name w:val="index 5"/>
    <w:basedOn w:val="a1"/>
    <w:next w:val="a1"/>
    <w:autoRedefine/>
    <w:uiPriority w:val="99"/>
    <w:semiHidden/>
    <w:rsid w:val="00551E85"/>
    <w:pPr>
      <w:ind w:left="1200" w:hanging="240"/>
    </w:pPr>
  </w:style>
  <w:style w:type="paragraph" w:styleId="62">
    <w:name w:val="index 6"/>
    <w:basedOn w:val="a1"/>
    <w:next w:val="a1"/>
    <w:autoRedefine/>
    <w:uiPriority w:val="99"/>
    <w:semiHidden/>
    <w:rsid w:val="00551E85"/>
    <w:pPr>
      <w:ind w:left="1440" w:hanging="240"/>
    </w:pPr>
  </w:style>
  <w:style w:type="paragraph" w:styleId="72">
    <w:name w:val="index 7"/>
    <w:basedOn w:val="a1"/>
    <w:next w:val="a1"/>
    <w:autoRedefine/>
    <w:uiPriority w:val="99"/>
    <w:semiHidden/>
    <w:rsid w:val="00551E85"/>
    <w:pPr>
      <w:ind w:left="1680" w:hanging="240"/>
    </w:pPr>
  </w:style>
  <w:style w:type="paragraph" w:styleId="82">
    <w:name w:val="index 8"/>
    <w:basedOn w:val="a1"/>
    <w:next w:val="a1"/>
    <w:autoRedefine/>
    <w:uiPriority w:val="99"/>
    <w:semiHidden/>
    <w:rsid w:val="00551E85"/>
    <w:pPr>
      <w:ind w:left="1920" w:hanging="240"/>
    </w:pPr>
  </w:style>
  <w:style w:type="paragraph" w:styleId="92">
    <w:name w:val="index 9"/>
    <w:basedOn w:val="a1"/>
    <w:next w:val="a1"/>
    <w:autoRedefine/>
    <w:uiPriority w:val="99"/>
    <w:semiHidden/>
    <w:rsid w:val="00551E85"/>
    <w:pPr>
      <w:ind w:left="2160" w:hanging="240"/>
    </w:pPr>
  </w:style>
  <w:style w:type="paragraph" w:styleId="affff5">
    <w:name w:val="Block Text"/>
    <w:basedOn w:val="a1"/>
    <w:uiPriority w:val="99"/>
    <w:semiHidden/>
    <w:rsid w:val="00551E85"/>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2f">
    <w:name w:val="Quote"/>
    <w:basedOn w:val="a1"/>
    <w:next w:val="a1"/>
    <w:link w:val="2f0"/>
    <w:uiPriority w:val="99"/>
    <w:qFormat/>
    <w:rsid w:val="00551E85"/>
    <w:pPr>
      <w:spacing w:before="200" w:after="160"/>
      <w:ind w:left="864" w:right="864"/>
      <w:jc w:val="center"/>
    </w:pPr>
    <w:rPr>
      <w:rFonts w:eastAsia="Calibri"/>
      <w:i/>
      <w:iCs/>
      <w:color w:val="404040"/>
      <w:lang w:val="x-none"/>
    </w:rPr>
  </w:style>
  <w:style w:type="character" w:customStyle="1" w:styleId="2f0">
    <w:name w:val="Цитата 2 Знак"/>
    <w:basedOn w:val="a2"/>
    <w:link w:val="2f"/>
    <w:uiPriority w:val="99"/>
    <w:rsid w:val="00551E85"/>
    <w:rPr>
      <w:rFonts w:ascii="Times New Roman" w:eastAsia="Calibri" w:hAnsi="Times New Roman" w:cs="Times New Roman"/>
      <w:i/>
      <w:iCs/>
      <w:color w:val="404040"/>
      <w:sz w:val="24"/>
      <w:szCs w:val="24"/>
      <w:lang w:val="x-none" w:eastAsia="ru-RU"/>
    </w:rPr>
  </w:style>
  <w:style w:type="paragraph" w:styleId="affff6">
    <w:name w:val="Message Header"/>
    <w:basedOn w:val="a1"/>
    <w:link w:val="affff7"/>
    <w:uiPriority w:val="99"/>
    <w:semiHidden/>
    <w:rsid w:val="00551E8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lang w:val="x-none"/>
    </w:rPr>
  </w:style>
  <w:style w:type="character" w:customStyle="1" w:styleId="affff7">
    <w:name w:val="Шапка Знак"/>
    <w:basedOn w:val="a2"/>
    <w:link w:val="affff6"/>
    <w:uiPriority w:val="99"/>
    <w:semiHidden/>
    <w:rsid w:val="00551E85"/>
    <w:rPr>
      <w:rFonts w:ascii="Cambria" w:eastAsia="Calibri" w:hAnsi="Cambria" w:cs="Times New Roman"/>
      <w:sz w:val="24"/>
      <w:szCs w:val="24"/>
      <w:shd w:val="pct20" w:color="auto" w:fill="auto"/>
      <w:lang w:val="x-none" w:eastAsia="ru-RU"/>
    </w:rPr>
  </w:style>
  <w:style w:type="paragraph" w:styleId="affff8">
    <w:name w:val="E-mail Signature"/>
    <w:basedOn w:val="a1"/>
    <w:link w:val="affff9"/>
    <w:uiPriority w:val="99"/>
    <w:semiHidden/>
    <w:rsid w:val="00551E85"/>
    <w:rPr>
      <w:rFonts w:eastAsia="Calibri"/>
      <w:lang w:val="x-none"/>
    </w:rPr>
  </w:style>
  <w:style w:type="character" w:customStyle="1" w:styleId="affff9">
    <w:name w:val="Электронная подпись Знак"/>
    <w:basedOn w:val="a2"/>
    <w:link w:val="affff8"/>
    <w:uiPriority w:val="99"/>
    <w:semiHidden/>
    <w:rsid w:val="00551E85"/>
    <w:rPr>
      <w:rFonts w:ascii="Times New Roman" w:eastAsia="Calibri" w:hAnsi="Times New Roman" w:cs="Times New Roman"/>
      <w:sz w:val="24"/>
      <w:szCs w:val="24"/>
      <w:lang w:val="x-none" w:eastAsia="ru-RU"/>
    </w:rPr>
  </w:style>
  <w:style w:type="character" w:customStyle="1" w:styleId="spelle">
    <w:name w:val="spelle"/>
    <w:uiPriority w:val="99"/>
    <w:rsid w:val="00551E85"/>
    <w:rPr>
      <w:rFonts w:cs="Times New Roman"/>
    </w:rPr>
  </w:style>
  <w:style w:type="character" w:customStyle="1" w:styleId="grame">
    <w:name w:val="grame"/>
    <w:uiPriority w:val="99"/>
    <w:rsid w:val="00551E85"/>
    <w:rPr>
      <w:rFonts w:cs="Times New Roman"/>
    </w:rPr>
  </w:style>
  <w:style w:type="character" w:styleId="affffa">
    <w:name w:val="Hyperlink"/>
    <w:uiPriority w:val="99"/>
    <w:rsid w:val="00551E85"/>
    <w:rPr>
      <w:rFonts w:cs="Times New Roman"/>
      <w:color w:val="0000FF"/>
      <w:u w:val="single"/>
    </w:rPr>
  </w:style>
  <w:style w:type="character" w:customStyle="1" w:styleId="a8">
    <w:name w:val="Абзац списка Знак"/>
    <w:aliases w:val="название табл/рис Знак,AC List 01 Знак,1 Буллет Знак,Список уровня 2 Знак"/>
    <w:link w:val="a7"/>
    <w:uiPriority w:val="1"/>
    <w:locked/>
    <w:rsid w:val="00551E85"/>
    <w:rPr>
      <w:rFonts w:ascii="Times New Roman" w:eastAsia="Calibri" w:hAnsi="Times New Roman" w:cs="Times New Roman"/>
      <w:sz w:val="24"/>
      <w:szCs w:val="20"/>
      <w:lang w:val="x-none" w:eastAsia="ru-RU"/>
    </w:rPr>
  </w:style>
  <w:style w:type="table" w:customStyle="1" w:styleId="-11">
    <w:name w:val="Таблица-сетка 1 светлая1"/>
    <w:uiPriority w:val="99"/>
    <w:rsid w:val="00551E85"/>
    <w:pPr>
      <w:spacing w:after="0" w:line="240" w:lineRule="auto"/>
    </w:pPr>
    <w:rPr>
      <w:rFonts w:ascii="Calibri" w:eastAsia="Calibri" w:hAnsi="Calibri" w:cs="Calibri"/>
      <w:sz w:val="20"/>
      <w:szCs w:val="20"/>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rvts23">
    <w:name w:val="rvts23"/>
    <w:uiPriority w:val="99"/>
    <w:rsid w:val="00551E85"/>
    <w:rPr>
      <w:rFonts w:cs="Calibri"/>
    </w:rPr>
  </w:style>
  <w:style w:type="paragraph" w:customStyle="1" w:styleId="affffb">
    <w:name w:val="_номер+)"/>
    <w:basedOn w:val="a1"/>
    <w:uiPriority w:val="99"/>
    <w:rsid w:val="00551E85"/>
    <w:pPr>
      <w:spacing w:after="120"/>
      <w:ind w:left="720" w:hanging="360"/>
      <w:jc w:val="both"/>
    </w:pPr>
    <w:rPr>
      <w:rFonts w:ascii="Calibri" w:hAnsi="Calibri" w:cs="Calibri"/>
    </w:rPr>
  </w:style>
  <w:style w:type="character" w:customStyle="1" w:styleId="InternetLink">
    <w:name w:val="Internet Link"/>
    <w:uiPriority w:val="99"/>
    <w:rsid w:val="00551E85"/>
    <w:rPr>
      <w:rFonts w:cs="Times New Roman"/>
      <w:color w:val="4F81BD"/>
    </w:rPr>
  </w:style>
  <w:style w:type="paragraph" w:customStyle="1" w:styleId="FirstParagraph">
    <w:name w:val="First Paragraph"/>
    <w:basedOn w:val="aff"/>
    <w:next w:val="aff"/>
    <w:uiPriority w:val="99"/>
    <w:rsid w:val="00551E85"/>
    <w:pPr>
      <w:spacing w:before="180" w:after="180"/>
    </w:pPr>
    <w:rPr>
      <w:rFonts w:ascii="Calibri" w:hAnsi="Calibri"/>
      <w:lang w:eastAsia="en-US"/>
    </w:rPr>
  </w:style>
  <w:style w:type="paragraph" w:customStyle="1" w:styleId="Compact">
    <w:name w:val="Compact"/>
    <w:basedOn w:val="aff"/>
    <w:uiPriority w:val="99"/>
    <w:rsid w:val="00551E85"/>
    <w:pPr>
      <w:spacing w:before="36" w:after="36"/>
    </w:pPr>
    <w:rPr>
      <w:rFonts w:ascii="Calibri" w:hAnsi="Calibri"/>
      <w:lang w:eastAsia="en-US"/>
    </w:rPr>
  </w:style>
  <w:style w:type="paragraph" w:customStyle="1" w:styleId="Style4">
    <w:name w:val="Style4"/>
    <w:basedOn w:val="a1"/>
    <w:uiPriority w:val="99"/>
    <w:rsid w:val="00551E85"/>
    <w:pPr>
      <w:widowControl w:val="0"/>
      <w:autoSpaceDE w:val="0"/>
      <w:autoSpaceDN w:val="0"/>
      <w:adjustRightInd w:val="0"/>
    </w:pPr>
    <w:rPr>
      <w:lang w:eastAsia="uk-UA"/>
    </w:rPr>
  </w:style>
  <w:style w:type="character" w:customStyle="1" w:styleId="FontStyle13">
    <w:name w:val="Font Style13"/>
    <w:uiPriority w:val="99"/>
    <w:rsid w:val="00551E85"/>
    <w:rPr>
      <w:rFonts w:ascii="Times New Roman" w:hAnsi="Times New Roman" w:cs="Calibri"/>
      <w:b/>
      <w:sz w:val="20"/>
    </w:rPr>
  </w:style>
  <w:style w:type="character" w:customStyle="1" w:styleId="FontStyle14">
    <w:name w:val="Font Style14"/>
    <w:uiPriority w:val="99"/>
    <w:rsid w:val="00551E85"/>
    <w:rPr>
      <w:rFonts w:ascii="Times New Roman" w:hAnsi="Times New Roman" w:cs="Calibri"/>
      <w:sz w:val="20"/>
    </w:rPr>
  </w:style>
  <w:style w:type="character" w:customStyle="1" w:styleId="FontStyle19">
    <w:name w:val="Font Style19"/>
    <w:uiPriority w:val="99"/>
    <w:rsid w:val="00551E85"/>
    <w:rPr>
      <w:rFonts w:ascii="Arial" w:hAnsi="Arial" w:cs="Calibri"/>
      <w:sz w:val="18"/>
    </w:rPr>
  </w:style>
  <w:style w:type="paragraph" w:customStyle="1" w:styleId="rvps2">
    <w:name w:val="rvps2"/>
    <w:basedOn w:val="a1"/>
    <w:uiPriority w:val="99"/>
    <w:rsid w:val="00551E85"/>
    <w:pPr>
      <w:suppressAutoHyphens/>
      <w:spacing w:before="280" w:after="280"/>
    </w:pPr>
    <w:rPr>
      <w:rFonts w:eastAsia="Calibri"/>
      <w:lang w:val="ru-RU" w:eastAsia="zh-CN"/>
    </w:rPr>
  </w:style>
  <w:style w:type="paragraph" w:customStyle="1" w:styleId="1CharChar">
    <w:name w:val="Знак Знак Знак Знак Знак Знак1 Знак Знак Знак Char Char"/>
    <w:basedOn w:val="a1"/>
    <w:uiPriority w:val="99"/>
    <w:rsid w:val="00551E85"/>
    <w:rPr>
      <w:rFonts w:ascii="Verdana" w:hAnsi="Verdana" w:cs="Verdana"/>
      <w:sz w:val="20"/>
      <w:szCs w:val="20"/>
      <w:lang w:val="en-US" w:eastAsia="en-US"/>
    </w:rPr>
  </w:style>
  <w:style w:type="character" w:customStyle="1" w:styleId="xfm3516128379">
    <w:name w:val="xfm_3516128379"/>
    <w:uiPriority w:val="99"/>
    <w:rsid w:val="00551E85"/>
    <w:rPr>
      <w:rFonts w:cs="Times New Roman"/>
    </w:rPr>
  </w:style>
  <w:style w:type="paragraph" w:customStyle="1" w:styleId="15">
    <w:name w:val="Обычный1"/>
    <w:rsid w:val="00551E85"/>
    <w:pPr>
      <w:spacing w:after="0" w:line="240" w:lineRule="auto"/>
    </w:pPr>
    <w:rPr>
      <w:rFonts w:ascii="Times New Roman" w:eastAsia="Times New Roman" w:hAnsi="Times New Roman" w:cs="Times New Roman"/>
      <w:sz w:val="24"/>
      <w:szCs w:val="20"/>
      <w:lang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8"/>
    <w:uiPriority w:val="99"/>
    <w:locked/>
    <w:rsid w:val="00551E85"/>
    <w:rPr>
      <w:rFonts w:ascii="Times New Roman" w:hAnsi="Times New Roman" w:cs="Calibri"/>
      <w:sz w:val="24"/>
      <w:lang w:eastAsia="ru-RU"/>
    </w:rPr>
  </w:style>
  <w:style w:type="character" w:customStyle="1" w:styleId="2f1">
    <w:name w:val="Нижний колонтитул Знак2"/>
    <w:uiPriority w:val="99"/>
    <w:rsid w:val="00551E85"/>
    <w:rPr>
      <w:rFonts w:cs="Calibri"/>
      <w:snapToGrid w:val="0"/>
      <w:sz w:val="24"/>
      <w:lang w:val="uk-UA"/>
    </w:rPr>
  </w:style>
  <w:style w:type="character" w:customStyle="1" w:styleId="WW8Num2z0">
    <w:name w:val="WW8Num2z0"/>
    <w:uiPriority w:val="99"/>
    <w:rsid w:val="00551E85"/>
    <w:rPr>
      <w:rFonts w:ascii="Arial Unicode MS" w:eastAsia="Arial Unicode MS" w:hAnsi="Arial Unicode MS" w:cs="Calibri"/>
      <w:color w:val="000000"/>
      <w:spacing w:val="0"/>
      <w:w w:val="100"/>
      <w:position w:val="0"/>
      <w:sz w:val="18"/>
      <w:u w:val="none"/>
      <w:vertAlign w:val="baseline"/>
    </w:rPr>
  </w:style>
  <w:style w:type="character" w:customStyle="1" w:styleId="WW8Num1z0">
    <w:name w:val="WW8Num1z0"/>
    <w:uiPriority w:val="99"/>
    <w:rsid w:val="00551E85"/>
    <w:rPr>
      <w:rFonts w:ascii="Symbol" w:hAnsi="Symbol" w:cs="Calibri"/>
    </w:rPr>
  </w:style>
  <w:style w:type="character" w:customStyle="1" w:styleId="WW8Num1z1">
    <w:name w:val="WW8Num1z1"/>
    <w:uiPriority w:val="99"/>
    <w:rsid w:val="00551E85"/>
    <w:rPr>
      <w:rFonts w:ascii="Courier New" w:hAnsi="Courier New" w:cs="Calibri"/>
    </w:rPr>
  </w:style>
  <w:style w:type="character" w:customStyle="1" w:styleId="WW8Num1z2">
    <w:name w:val="WW8Num1z2"/>
    <w:uiPriority w:val="99"/>
    <w:rsid w:val="00551E85"/>
    <w:rPr>
      <w:rFonts w:ascii="Wingdings" w:hAnsi="Wingdings" w:cs="Calibri"/>
    </w:rPr>
  </w:style>
  <w:style w:type="character" w:customStyle="1" w:styleId="WW8Num3z1">
    <w:name w:val="WW8Num3z1"/>
    <w:uiPriority w:val="99"/>
    <w:rsid w:val="00551E85"/>
    <w:rPr>
      <w:rFonts w:ascii="Courier New" w:hAnsi="Courier New" w:cs="Calibri"/>
    </w:rPr>
  </w:style>
  <w:style w:type="character" w:customStyle="1" w:styleId="WW8Num3z2">
    <w:name w:val="WW8Num3z2"/>
    <w:uiPriority w:val="99"/>
    <w:rsid w:val="00551E85"/>
    <w:rPr>
      <w:rFonts w:ascii="Wingdings" w:hAnsi="Wingdings" w:cs="Calibri"/>
    </w:rPr>
  </w:style>
  <w:style w:type="character" w:customStyle="1" w:styleId="WW8Num3z3">
    <w:name w:val="WW8Num3z3"/>
    <w:uiPriority w:val="99"/>
    <w:rsid w:val="00551E85"/>
    <w:rPr>
      <w:rFonts w:ascii="Symbol" w:hAnsi="Symbol" w:cs="Calibri"/>
    </w:rPr>
  </w:style>
  <w:style w:type="character" w:customStyle="1" w:styleId="WW8Num4z1">
    <w:name w:val="WW8Num4z1"/>
    <w:uiPriority w:val="99"/>
    <w:rsid w:val="00551E85"/>
    <w:rPr>
      <w:rFonts w:ascii="Courier New" w:hAnsi="Courier New" w:cs="Calibri"/>
    </w:rPr>
  </w:style>
  <w:style w:type="character" w:customStyle="1" w:styleId="WW8Num4z2">
    <w:name w:val="WW8Num4z2"/>
    <w:uiPriority w:val="99"/>
    <w:rsid w:val="00551E85"/>
    <w:rPr>
      <w:rFonts w:ascii="Wingdings" w:hAnsi="Wingdings" w:cs="Calibri"/>
    </w:rPr>
  </w:style>
  <w:style w:type="character" w:customStyle="1" w:styleId="WW8Num4z3">
    <w:name w:val="WW8Num4z3"/>
    <w:uiPriority w:val="99"/>
    <w:rsid w:val="00551E85"/>
    <w:rPr>
      <w:rFonts w:ascii="Symbol" w:hAnsi="Symbol" w:cs="Calibri"/>
    </w:rPr>
  </w:style>
  <w:style w:type="character" w:customStyle="1" w:styleId="WW8Num6z0">
    <w:name w:val="WW8Num6z0"/>
    <w:uiPriority w:val="99"/>
    <w:rsid w:val="00551E85"/>
    <w:rPr>
      <w:rFonts w:ascii="Symbol" w:hAnsi="Symbol" w:cs="Calibri"/>
    </w:rPr>
  </w:style>
  <w:style w:type="character" w:customStyle="1" w:styleId="WW8Num6z1">
    <w:name w:val="WW8Num6z1"/>
    <w:uiPriority w:val="99"/>
    <w:rsid w:val="00551E85"/>
    <w:rPr>
      <w:rFonts w:ascii="Courier New" w:hAnsi="Courier New" w:cs="Calibri"/>
    </w:rPr>
  </w:style>
  <w:style w:type="character" w:customStyle="1" w:styleId="WW8Num6z2">
    <w:name w:val="WW8Num6z2"/>
    <w:uiPriority w:val="99"/>
    <w:rsid w:val="00551E85"/>
    <w:rPr>
      <w:rFonts w:ascii="Wingdings" w:hAnsi="Wingdings" w:cs="Calibri"/>
    </w:rPr>
  </w:style>
  <w:style w:type="character" w:customStyle="1" w:styleId="16">
    <w:name w:val="Основной шрифт абзаца1"/>
    <w:rsid w:val="00551E85"/>
    <w:rPr>
      <w:rFonts w:cs="Calibri"/>
    </w:rPr>
  </w:style>
  <w:style w:type="character" w:customStyle="1" w:styleId="affffc">
    <w:name w:val="Знак Знак"/>
    <w:uiPriority w:val="99"/>
    <w:rsid w:val="00551E85"/>
    <w:rPr>
      <w:rFonts w:cs="Calibri"/>
      <w:sz w:val="26"/>
      <w:lang w:val="ru-RU"/>
    </w:rPr>
  </w:style>
  <w:style w:type="character" w:customStyle="1" w:styleId="affffd">
    <w:name w:val="Основний текст_"/>
    <w:uiPriority w:val="99"/>
    <w:rsid w:val="00551E85"/>
    <w:rPr>
      <w:rFonts w:cs="Calibri"/>
      <w:sz w:val="18"/>
      <w:lang w:eastAsia="ar-SA" w:bidi="ar-SA"/>
    </w:rPr>
  </w:style>
  <w:style w:type="paragraph" w:customStyle="1" w:styleId="affffe">
    <w:name w:val="Стиль"/>
    <w:basedOn w:val="a1"/>
    <w:next w:val="aff"/>
    <w:uiPriority w:val="99"/>
    <w:rsid w:val="00551E85"/>
    <w:pPr>
      <w:keepNext/>
      <w:spacing w:before="240" w:after="120"/>
    </w:pPr>
    <w:rPr>
      <w:rFonts w:ascii="Arial" w:eastAsia="Arial Unicode MS" w:hAnsi="Arial" w:cs="Mangal"/>
      <w:sz w:val="28"/>
      <w:szCs w:val="28"/>
      <w:lang w:val="ru-RU" w:eastAsia="ar-SA"/>
    </w:rPr>
  </w:style>
  <w:style w:type="paragraph" w:customStyle="1" w:styleId="17">
    <w:name w:val="Название1"/>
    <w:basedOn w:val="a1"/>
    <w:uiPriority w:val="99"/>
    <w:rsid w:val="00551E85"/>
    <w:pPr>
      <w:suppressLineNumbers/>
      <w:spacing w:before="120" w:after="120"/>
    </w:pPr>
    <w:rPr>
      <w:rFonts w:cs="Mangal"/>
      <w:i/>
      <w:iCs/>
      <w:lang w:val="ru-RU" w:eastAsia="ar-SA"/>
    </w:rPr>
  </w:style>
  <w:style w:type="paragraph" w:customStyle="1" w:styleId="18">
    <w:name w:val="Указатель1"/>
    <w:basedOn w:val="a1"/>
    <w:uiPriority w:val="99"/>
    <w:rsid w:val="00551E85"/>
    <w:pPr>
      <w:suppressLineNumbers/>
    </w:pPr>
    <w:rPr>
      <w:rFonts w:cs="Mangal"/>
      <w:sz w:val="20"/>
      <w:szCs w:val="20"/>
      <w:lang w:val="ru-RU" w:eastAsia="ar-SA"/>
    </w:rPr>
  </w:style>
  <w:style w:type="paragraph" w:customStyle="1" w:styleId="19">
    <w:name w:val="Текст макроса1"/>
    <w:uiPriority w:val="99"/>
    <w:rsid w:val="00551E85"/>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UkrainianCourier" w:eastAsia="Times New Roman" w:hAnsi="UkrainianCourier" w:cs="UkrainianCourier"/>
      <w:sz w:val="20"/>
      <w:szCs w:val="20"/>
      <w:lang w:val="en-US" w:eastAsia="ar-SA"/>
    </w:rPr>
  </w:style>
  <w:style w:type="paragraph" w:customStyle="1" w:styleId="210">
    <w:name w:val="Основной текст с отступом 21"/>
    <w:basedOn w:val="a1"/>
    <w:uiPriority w:val="99"/>
    <w:rsid w:val="00551E85"/>
    <w:pPr>
      <w:ind w:firstLine="426"/>
      <w:jc w:val="both"/>
    </w:pPr>
    <w:rPr>
      <w:szCs w:val="20"/>
      <w:lang w:eastAsia="ar-SA"/>
    </w:rPr>
  </w:style>
  <w:style w:type="paragraph" w:customStyle="1" w:styleId="211">
    <w:name w:val="Основной текст 21"/>
    <w:basedOn w:val="a1"/>
    <w:uiPriority w:val="99"/>
    <w:rsid w:val="00551E85"/>
    <w:rPr>
      <w:sz w:val="26"/>
      <w:szCs w:val="20"/>
      <w:lang w:val="ru-RU" w:eastAsia="ar-SA"/>
    </w:rPr>
  </w:style>
  <w:style w:type="paragraph" w:customStyle="1" w:styleId="310">
    <w:name w:val="Основной текст 31"/>
    <w:basedOn w:val="a1"/>
    <w:uiPriority w:val="99"/>
    <w:rsid w:val="00551E85"/>
    <w:rPr>
      <w:sz w:val="16"/>
      <w:szCs w:val="20"/>
      <w:lang w:val="ru-RU" w:eastAsia="ar-SA"/>
    </w:rPr>
  </w:style>
  <w:style w:type="paragraph" w:customStyle="1" w:styleId="FR2">
    <w:name w:val="FR2"/>
    <w:uiPriority w:val="99"/>
    <w:rsid w:val="00551E85"/>
    <w:pPr>
      <w:widowControl w:val="0"/>
      <w:suppressAutoHyphens/>
      <w:spacing w:before="420" w:after="0" w:line="240" w:lineRule="auto"/>
      <w:jc w:val="center"/>
    </w:pPr>
    <w:rPr>
      <w:rFonts w:ascii="Times New Roman" w:eastAsia="Times New Roman" w:hAnsi="Times New Roman" w:cs="Times New Roman"/>
      <w:sz w:val="16"/>
      <w:szCs w:val="20"/>
      <w:lang w:val="uk-UA" w:eastAsia="ar-SA"/>
    </w:rPr>
  </w:style>
  <w:style w:type="paragraph" w:customStyle="1" w:styleId="311">
    <w:name w:val="Основной текст с отступом 31"/>
    <w:basedOn w:val="a1"/>
    <w:uiPriority w:val="99"/>
    <w:rsid w:val="00551E85"/>
    <w:pPr>
      <w:widowControl w:val="0"/>
      <w:ind w:firstLine="540"/>
      <w:jc w:val="both"/>
    </w:pPr>
    <w:rPr>
      <w:szCs w:val="20"/>
      <w:lang w:eastAsia="ar-SA"/>
    </w:rPr>
  </w:style>
  <w:style w:type="paragraph" w:customStyle="1" w:styleId="1a">
    <w:name w:val="Схема документа1"/>
    <w:basedOn w:val="a1"/>
    <w:uiPriority w:val="99"/>
    <w:rsid w:val="00551E85"/>
    <w:pPr>
      <w:shd w:val="clear" w:color="auto" w:fill="000080"/>
    </w:pPr>
    <w:rPr>
      <w:rFonts w:ascii="Tahoma" w:hAnsi="Tahoma" w:cs="Tahoma"/>
      <w:sz w:val="20"/>
      <w:szCs w:val="20"/>
      <w:lang w:val="ru-RU" w:eastAsia="ar-SA"/>
    </w:rPr>
  </w:style>
  <w:style w:type="paragraph" w:customStyle="1" w:styleId="afffff">
    <w:name w:val="текст просто"/>
    <w:basedOn w:val="aff"/>
    <w:uiPriority w:val="99"/>
    <w:rsid w:val="00551E85"/>
    <w:pPr>
      <w:spacing w:after="0"/>
      <w:jc w:val="center"/>
    </w:pPr>
    <w:rPr>
      <w:rFonts w:ascii="Arial" w:hAnsi="Arial" w:cs="Arial"/>
      <w:b/>
      <w:sz w:val="22"/>
      <w:szCs w:val="20"/>
      <w:lang w:eastAsia="ar-SA"/>
    </w:rPr>
  </w:style>
  <w:style w:type="paragraph" w:customStyle="1" w:styleId="1b">
    <w:name w:val="Знак Знак1 Знак"/>
    <w:basedOn w:val="a1"/>
    <w:uiPriority w:val="99"/>
    <w:rsid w:val="00551E85"/>
    <w:rPr>
      <w:rFonts w:ascii="Verdana" w:hAnsi="Verdana" w:cs="Verdana"/>
      <w:sz w:val="20"/>
      <w:szCs w:val="20"/>
      <w:lang w:val="en-US" w:eastAsia="ar-SA"/>
    </w:rPr>
  </w:style>
  <w:style w:type="paragraph" w:customStyle="1" w:styleId="1c">
    <w:name w:val="Основний текст1"/>
    <w:basedOn w:val="a1"/>
    <w:uiPriority w:val="99"/>
    <w:rsid w:val="00551E85"/>
    <w:pPr>
      <w:shd w:val="clear" w:color="auto" w:fill="FFFFFF"/>
      <w:spacing w:after="60" w:line="317" w:lineRule="exact"/>
      <w:jc w:val="both"/>
    </w:pPr>
    <w:rPr>
      <w:sz w:val="18"/>
      <w:szCs w:val="18"/>
      <w:lang w:val="en-US" w:eastAsia="ar-SA"/>
    </w:rPr>
  </w:style>
  <w:style w:type="paragraph" w:customStyle="1" w:styleId="afffff0">
    <w:name w:val="Содержимое таблицы"/>
    <w:basedOn w:val="a1"/>
    <w:uiPriority w:val="99"/>
    <w:rsid w:val="00551E85"/>
    <w:pPr>
      <w:suppressLineNumbers/>
    </w:pPr>
    <w:rPr>
      <w:sz w:val="20"/>
      <w:szCs w:val="20"/>
      <w:lang w:val="ru-RU" w:eastAsia="ar-SA"/>
    </w:rPr>
  </w:style>
  <w:style w:type="paragraph" w:customStyle="1" w:styleId="afffff1">
    <w:name w:val="Заголовок таблицы"/>
    <w:basedOn w:val="afffff0"/>
    <w:uiPriority w:val="99"/>
    <w:rsid w:val="00551E85"/>
    <w:pPr>
      <w:jc w:val="center"/>
    </w:pPr>
    <w:rPr>
      <w:b/>
      <w:bCs/>
    </w:rPr>
  </w:style>
  <w:style w:type="character" w:customStyle="1" w:styleId="xfmc1">
    <w:name w:val="xfmc1"/>
    <w:uiPriority w:val="99"/>
    <w:rsid w:val="00551E85"/>
    <w:rPr>
      <w:rFonts w:cs="Times New Roman"/>
    </w:rPr>
  </w:style>
  <w:style w:type="character" w:styleId="afffff2">
    <w:name w:val="footnote reference"/>
    <w:uiPriority w:val="99"/>
    <w:semiHidden/>
    <w:rsid w:val="00551E85"/>
    <w:rPr>
      <w:rFonts w:cs="Times New Roman"/>
      <w:vertAlign w:val="superscript"/>
    </w:rPr>
  </w:style>
  <w:style w:type="character" w:styleId="afffff3">
    <w:name w:val="Strong"/>
    <w:uiPriority w:val="99"/>
    <w:qFormat/>
    <w:rsid w:val="00551E85"/>
    <w:rPr>
      <w:rFonts w:cs="Times New Roman"/>
      <w:b/>
    </w:rPr>
  </w:style>
  <w:style w:type="character" w:customStyle="1" w:styleId="af3">
    <w:name w:val="Без интервала Знак"/>
    <w:link w:val="af2"/>
    <w:locked/>
    <w:rsid w:val="00551E85"/>
    <w:rPr>
      <w:rFonts w:ascii="Times New Roman" w:eastAsia="Calibri" w:hAnsi="Times New Roman" w:cs="Times New Roman"/>
      <w:lang w:eastAsia="ru-RU"/>
    </w:rPr>
  </w:style>
  <w:style w:type="character" w:customStyle="1" w:styleId="color-name">
    <w:name w:val="color-name"/>
    <w:uiPriority w:val="99"/>
    <w:rsid w:val="00551E85"/>
    <w:rPr>
      <w:rFonts w:cs="Calibri"/>
    </w:rPr>
  </w:style>
  <w:style w:type="paragraph" w:customStyle="1" w:styleId="Style10">
    <w:name w:val="Style10"/>
    <w:basedOn w:val="a1"/>
    <w:uiPriority w:val="99"/>
    <w:rsid w:val="00551E85"/>
    <w:pPr>
      <w:widowControl w:val="0"/>
      <w:autoSpaceDE w:val="0"/>
      <w:autoSpaceDN w:val="0"/>
      <w:adjustRightInd w:val="0"/>
      <w:ind w:firstLine="709"/>
      <w:jc w:val="center"/>
    </w:pPr>
    <w:rPr>
      <w:b/>
      <w:noProof/>
      <w:lang w:val="ru-RU"/>
    </w:rPr>
  </w:style>
  <w:style w:type="character" w:customStyle="1" w:styleId="notranslate">
    <w:name w:val="notranslate"/>
    <w:uiPriority w:val="99"/>
    <w:rsid w:val="00551E85"/>
    <w:rPr>
      <w:rFonts w:cs="Calibri"/>
    </w:rPr>
  </w:style>
  <w:style w:type="character" w:styleId="afffff4">
    <w:name w:val="Emphasis"/>
    <w:uiPriority w:val="99"/>
    <w:qFormat/>
    <w:rsid w:val="00551E85"/>
    <w:rPr>
      <w:rFonts w:cs="Times New Roman"/>
      <w:i/>
      <w:iCs/>
    </w:rPr>
  </w:style>
  <w:style w:type="character" w:customStyle="1" w:styleId="margin-left-5">
    <w:name w:val="margin-left-5"/>
    <w:uiPriority w:val="99"/>
    <w:rsid w:val="00551E85"/>
    <w:rPr>
      <w:rFonts w:cs="Times New Roman"/>
    </w:rPr>
  </w:style>
  <w:style w:type="character" w:customStyle="1" w:styleId="graphite">
    <w:name w:val="graphite"/>
    <w:uiPriority w:val="99"/>
    <w:rsid w:val="00551E85"/>
    <w:rPr>
      <w:rFonts w:cs="Times New Roman"/>
    </w:rPr>
  </w:style>
  <w:style w:type="character" w:customStyle="1" w:styleId="ng-star-inserted">
    <w:name w:val="ng-star-inserted"/>
    <w:uiPriority w:val="99"/>
    <w:rsid w:val="00551E85"/>
    <w:rPr>
      <w:rFonts w:cs="Times New Roman"/>
    </w:rPr>
  </w:style>
  <w:style w:type="paragraph" w:customStyle="1" w:styleId="Style3">
    <w:name w:val="Style3"/>
    <w:basedOn w:val="a1"/>
    <w:uiPriority w:val="99"/>
    <w:rsid w:val="00551E85"/>
    <w:pPr>
      <w:widowControl w:val="0"/>
      <w:autoSpaceDE w:val="0"/>
      <w:autoSpaceDN w:val="0"/>
      <w:adjustRightInd w:val="0"/>
      <w:spacing w:line="329" w:lineRule="exact"/>
      <w:ind w:firstLine="130"/>
    </w:pPr>
    <w:rPr>
      <w:rFonts w:eastAsia="Calibri"/>
      <w:lang w:val="ru-RU"/>
    </w:rPr>
  </w:style>
  <w:style w:type="paragraph" w:customStyle="1" w:styleId="Style6">
    <w:name w:val="Style6"/>
    <w:basedOn w:val="a1"/>
    <w:uiPriority w:val="99"/>
    <w:rsid w:val="00551E85"/>
    <w:pPr>
      <w:widowControl w:val="0"/>
      <w:autoSpaceDE w:val="0"/>
      <w:autoSpaceDN w:val="0"/>
      <w:adjustRightInd w:val="0"/>
      <w:spacing w:line="326" w:lineRule="exact"/>
      <w:ind w:firstLine="720"/>
      <w:jc w:val="both"/>
    </w:pPr>
    <w:rPr>
      <w:rFonts w:eastAsia="Calibri"/>
    </w:rPr>
  </w:style>
  <w:style w:type="character" w:styleId="afffff5">
    <w:name w:val="page number"/>
    <w:uiPriority w:val="99"/>
    <w:rsid w:val="00551E85"/>
    <w:rPr>
      <w:rFonts w:cs="Times New Roman"/>
    </w:rPr>
  </w:style>
  <w:style w:type="character" w:customStyle="1" w:styleId="NoSpacingChar">
    <w:name w:val="No Spacing Char"/>
    <w:link w:val="1d"/>
    <w:locked/>
    <w:rsid w:val="00551E85"/>
    <w:rPr>
      <w:rFonts w:eastAsia="Times New Roman" w:cs="Times New Roman"/>
      <w:lang w:val="en-US"/>
    </w:rPr>
  </w:style>
  <w:style w:type="paragraph" w:customStyle="1" w:styleId="1d">
    <w:name w:val="Без интервала1"/>
    <w:link w:val="NoSpacingChar"/>
    <w:rsid w:val="00551E85"/>
    <w:pPr>
      <w:spacing w:after="0" w:line="240" w:lineRule="auto"/>
    </w:pPr>
    <w:rPr>
      <w:rFonts w:eastAsia="Times New Roman" w:cs="Times New Roman"/>
      <w:lang w:val="en-US"/>
    </w:rPr>
  </w:style>
  <w:style w:type="character" w:styleId="afffff6">
    <w:name w:val="Book Title"/>
    <w:uiPriority w:val="33"/>
    <w:qFormat/>
    <w:rsid w:val="00551E85"/>
    <w:rPr>
      <w:b/>
      <w:bCs/>
      <w:i/>
      <w:iCs/>
      <w:spacing w:val="5"/>
    </w:rPr>
  </w:style>
  <w:style w:type="character" w:customStyle="1" w:styleId="longtext">
    <w:name w:val="long_text"/>
    <w:rsid w:val="00551E85"/>
    <w:rPr>
      <w:rFonts w:cs="Times New Roman"/>
    </w:rPr>
  </w:style>
  <w:style w:type="character" w:customStyle="1" w:styleId="2f2">
    <w:name w:val="Основной текст (2)_"/>
    <w:link w:val="212"/>
    <w:uiPriority w:val="99"/>
    <w:locked/>
    <w:rsid w:val="00551E85"/>
    <w:rPr>
      <w:shd w:val="clear" w:color="auto" w:fill="FFFFFF"/>
    </w:rPr>
  </w:style>
  <w:style w:type="paragraph" w:customStyle="1" w:styleId="212">
    <w:name w:val="Основной текст (2)1"/>
    <w:basedOn w:val="a1"/>
    <w:link w:val="2f2"/>
    <w:uiPriority w:val="99"/>
    <w:rsid w:val="00551E85"/>
    <w:pPr>
      <w:widowControl w:val="0"/>
      <w:shd w:val="clear" w:color="auto" w:fill="FFFFFF"/>
      <w:spacing w:before="480" w:after="240" w:line="278" w:lineRule="exact"/>
      <w:ind w:hanging="360"/>
    </w:pPr>
    <w:rPr>
      <w:rFonts w:asciiTheme="minorHAnsi" w:eastAsiaTheme="minorHAnsi" w:hAnsiTheme="minorHAnsi" w:cstheme="minorBidi"/>
      <w:sz w:val="22"/>
      <w:szCs w:val="22"/>
      <w:shd w:val="clear" w:color="auto" w:fill="FFFFFF"/>
      <w:lang w:val="ru-RU" w:eastAsia="en-US"/>
    </w:rPr>
  </w:style>
  <w:style w:type="paragraph" w:styleId="afa">
    <w:name w:val="Title"/>
    <w:basedOn w:val="a1"/>
    <w:next w:val="a1"/>
    <w:link w:val="12"/>
    <w:uiPriority w:val="99"/>
    <w:qFormat/>
    <w:rsid w:val="00551E85"/>
    <w:pPr>
      <w:contextualSpacing/>
    </w:pPr>
    <w:rPr>
      <w:rFonts w:ascii="Cambria" w:eastAsiaTheme="minorHAnsi" w:hAnsi="Cambria"/>
      <w:spacing w:val="-10"/>
      <w:kern w:val="28"/>
      <w:sz w:val="56"/>
      <w:szCs w:val="56"/>
      <w:lang w:val="ru-RU"/>
    </w:rPr>
  </w:style>
  <w:style w:type="character" w:customStyle="1" w:styleId="afffff7">
    <w:name w:val="Заголовок Знак"/>
    <w:basedOn w:val="a2"/>
    <w:uiPriority w:val="10"/>
    <w:rsid w:val="00551E85"/>
    <w:rPr>
      <w:rFonts w:asciiTheme="majorHAnsi" w:eastAsiaTheme="majorEastAsia" w:hAnsiTheme="majorHAnsi" w:cstheme="majorBidi"/>
      <w:spacing w:val="-10"/>
      <w:kern w:val="28"/>
      <w:sz w:val="56"/>
      <w:szCs w:val="56"/>
      <w:lang w:val="uk-UA" w:eastAsia="ru-RU"/>
    </w:rPr>
  </w:style>
  <w:style w:type="paragraph" w:styleId="af9">
    <w:name w:val="Normal (Web)"/>
    <w:basedOn w:val="a1"/>
    <w:uiPriority w:val="99"/>
    <w:semiHidden/>
    <w:unhideWhenUsed/>
    <w:rsid w:val="0055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ettings" Target="settings.xml"/><Relationship Id="rId7" Type="http://schemas.openxmlformats.org/officeDocument/2006/relationships/hyperlink" Target="https://usr.minjust.gov.ua/fre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11217</Words>
  <Characters>63939</Characters>
  <Application>Microsoft Office Word</Application>
  <DocSecurity>0</DocSecurity>
  <Lines>532</Lines>
  <Paragraphs>150</Paragraphs>
  <ScaleCrop>false</ScaleCrop>
  <Company/>
  <LinksUpToDate>false</LinksUpToDate>
  <CharactersWithSpaces>75006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7</cp:revision>
  <dcterms:created xsi:type="dcterms:W3CDTF">2024-03-04T14:35:00Z</dcterms:created>
  <dcterms:modified xsi:type="dcterms:W3CDTF">2024-03-04T17:28:00Z</dcterms:modified>
</cp:coreProperties>
</file>