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58C" w:rsidRPr="00D04A1D" w:rsidRDefault="00EA058C" w:rsidP="00EA058C">
      <w:pPr>
        <w:jc w:val="right"/>
        <w:rPr>
          <w:b/>
        </w:rPr>
      </w:pPr>
      <w:r w:rsidRPr="00D04A1D">
        <w:rPr>
          <w:b/>
        </w:rPr>
        <w:t>Додаток 4 до оголошення</w:t>
      </w:r>
    </w:p>
    <w:p w:rsidR="00EA058C" w:rsidRPr="00D04A1D" w:rsidRDefault="00EA058C" w:rsidP="00EA058C"/>
    <w:p w:rsidR="00EA058C" w:rsidRDefault="00EA058C" w:rsidP="00EA058C">
      <w:pPr>
        <w:ind w:right="-1"/>
        <w:jc w:val="center"/>
        <w:rPr>
          <w:b/>
        </w:rPr>
      </w:pPr>
      <w:r>
        <w:rPr>
          <w:b/>
        </w:rPr>
        <w:t>ДОГОВІР № __________</w:t>
      </w:r>
    </w:p>
    <w:p w:rsidR="00EA058C" w:rsidRDefault="00EA058C" w:rsidP="00EA058C">
      <w:pPr>
        <w:ind w:right="-1"/>
        <w:jc w:val="center"/>
      </w:pPr>
    </w:p>
    <w:p w:rsidR="00EA058C" w:rsidRDefault="00EA058C" w:rsidP="00EA058C">
      <w:pPr>
        <w:ind w:right="-1"/>
        <w:jc w:val="both"/>
        <w:rPr>
          <w:sz w:val="22"/>
          <w:szCs w:val="22"/>
        </w:rPr>
      </w:pPr>
      <w:r>
        <w:rPr>
          <w:sz w:val="22"/>
          <w:szCs w:val="22"/>
        </w:rPr>
        <w:t xml:space="preserve">м. </w:t>
      </w:r>
      <w:r w:rsidR="00D6417D">
        <w:rPr>
          <w:sz w:val="22"/>
          <w:szCs w:val="22"/>
        </w:rPr>
        <w:t>Конотоп</w:t>
      </w:r>
      <w:r>
        <w:rPr>
          <w:sz w:val="22"/>
          <w:szCs w:val="22"/>
        </w:rPr>
        <w:tab/>
      </w:r>
      <w:r>
        <w:rPr>
          <w:sz w:val="22"/>
          <w:szCs w:val="22"/>
        </w:rPr>
        <w:tab/>
        <w:t xml:space="preserve">                                                                           «___» __________ 202</w:t>
      </w:r>
      <w:r w:rsidR="00EA5206">
        <w:rPr>
          <w:sz w:val="22"/>
          <w:szCs w:val="22"/>
        </w:rPr>
        <w:t>2</w:t>
      </w:r>
      <w:r>
        <w:rPr>
          <w:sz w:val="22"/>
          <w:szCs w:val="22"/>
        </w:rPr>
        <w:t xml:space="preserve"> року</w:t>
      </w:r>
    </w:p>
    <w:p w:rsidR="00EA058C" w:rsidRDefault="00EA058C" w:rsidP="00EA058C"/>
    <w:p w:rsidR="006D5DED" w:rsidRPr="00E858EF" w:rsidRDefault="00EA058C" w:rsidP="006D5DED">
      <w:pPr>
        <w:pStyle w:val="1"/>
        <w:spacing w:line="100" w:lineRule="atLeast"/>
        <w:jc w:val="both"/>
        <w:rPr>
          <w:rFonts w:cs="Times New Roman"/>
          <w:lang w:val="uk-UA"/>
        </w:rPr>
      </w:pPr>
      <w:r w:rsidRPr="006D5DED">
        <w:rPr>
          <w:lang w:val="uk-UA"/>
        </w:rPr>
        <w:t>____________________________________, в особі  ___________________, що діє на підставі ____________, (далі - Виконавець) з однієї сторони, та</w:t>
      </w:r>
      <w:r w:rsidR="00D6417D" w:rsidRPr="006D5DED">
        <w:rPr>
          <w:lang w:val="uk-UA"/>
        </w:rPr>
        <w:t xml:space="preserve"> </w:t>
      </w:r>
      <w:r w:rsidR="006D5DED">
        <w:rPr>
          <w:rFonts w:cs="Times New Roman"/>
          <w:b/>
          <w:lang w:val="uk-UA"/>
        </w:rPr>
        <w:t>4</w:t>
      </w:r>
      <w:r w:rsidR="006D5DED" w:rsidRPr="00E858EF">
        <w:rPr>
          <w:rFonts w:cs="Times New Roman"/>
          <w:b/>
          <w:lang w:val="uk-UA"/>
        </w:rPr>
        <w:t xml:space="preserve"> державний пожежно-рятувальний загін Головного управління Державної служби  України з надзвичайних ситуацій у Сумській області </w:t>
      </w:r>
      <w:r w:rsidR="006D5DED" w:rsidRPr="00E858EF">
        <w:rPr>
          <w:rFonts w:cs="Times New Roman"/>
          <w:lang w:val="uk-UA"/>
        </w:rPr>
        <w:t xml:space="preserve">(скорочено – </w:t>
      </w:r>
      <w:r w:rsidR="006D5DED">
        <w:rPr>
          <w:rFonts w:cs="Times New Roman"/>
          <w:lang w:val="uk-UA"/>
        </w:rPr>
        <w:t>4</w:t>
      </w:r>
      <w:r w:rsidR="006D5DED" w:rsidRPr="00E858EF">
        <w:rPr>
          <w:rFonts w:cs="Times New Roman"/>
          <w:lang w:val="uk-UA"/>
        </w:rPr>
        <w:t xml:space="preserve"> ДПРЗ ГУДСНС України у Сумській області), надалі іменований Замовник, в особі начальника </w:t>
      </w:r>
      <w:r w:rsidR="006D5DED">
        <w:rPr>
          <w:rFonts w:cs="Times New Roman"/>
          <w:lang w:val="uk-UA"/>
        </w:rPr>
        <w:t>Каретника Олександра Миколайовича</w:t>
      </w:r>
      <w:r w:rsidR="006D5DED" w:rsidRPr="00E858EF">
        <w:rPr>
          <w:rFonts w:cs="Times New Roman"/>
          <w:lang w:val="uk-UA"/>
        </w:rPr>
        <w:t>, що діє на підставі Положення</w:t>
      </w:r>
      <w:r w:rsidRPr="006D5DED">
        <w:rPr>
          <w:lang w:val="uk-UA" w:eastAsia="ru-RU"/>
        </w:rPr>
        <w:t>,</w:t>
      </w:r>
      <w:r w:rsidRPr="006D5DED">
        <w:rPr>
          <w:lang w:val="uk-UA"/>
        </w:rPr>
        <w:t xml:space="preserve"> з іншої сторони, які разом іменуються «Сторони», а кожна окремо «Сторона», </w:t>
      </w:r>
      <w:r w:rsidR="006D5DED" w:rsidRPr="00E858EF">
        <w:rPr>
          <w:rFonts w:cs="Times New Roman"/>
          <w:lang w:val="uk-UA"/>
        </w:rPr>
        <w:t xml:space="preserve">відповідно до </w:t>
      </w:r>
      <w:r w:rsidR="006D5DED" w:rsidRPr="00E858EF">
        <w:rPr>
          <w:lang w:val="uk-UA"/>
        </w:rPr>
        <w:t xml:space="preserve">Указу Президента України від 24.02.2022 р. №64/2022 “Про введення воєнного стану в Україні”, </w:t>
      </w:r>
      <w:r w:rsidR="006D5DED" w:rsidRPr="00E858EF">
        <w:rPr>
          <w:highlight w:val="white"/>
          <w:lang w:val="uk-UA"/>
        </w:rPr>
        <w:t xml:space="preserve">Указу Президента України 17 травня 2022 року № 341/2022 </w:t>
      </w:r>
      <w:r w:rsidR="006D5DED" w:rsidRPr="00E858EF">
        <w:rPr>
          <w:lang w:val="uk-UA"/>
        </w:rPr>
        <w:t>“Про продовження строку дії воєнного стану в Україні” та постанови Кабінету Міністрів України від 28.02.2022 №169 “Деякі питання здійснення оборонних та публічних закупівель товарів, робіт і послуг в умовах воєнного стану”</w:t>
      </w:r>
      <w:r w:rsidR="006D5DED" w:rsidRPr="00E858EF">
        <w:rPr>
          <w:rFonts w:cs="Times New Roman"/>
          <w:lang w:val="uk-UA"/>
        </w:rPr>
        <w:t xml:space="preserve"> (зі змінами) уклали цей договір про нижченаведене:</w:t>
      </w:r>
    </w:p>
    <w:p w:rsidR="00EA058C" w:rsidRDefault="00EA058C" w:rsidP="00EA058C">
      <w:pPr>
        <w:ind w:firstLine="708"/>
        <w:jc w:val="both"/>
      </w:pPr>
    </w:p>
    <w:p w:rsidR="00EA058C" w:rsidRDefault="00EA058C" w:rsidP="00EA058C"/>
    <w:p w:rsidR="00EA058C" w:rsidRDefault="00EA058C" w:rsidP="00EA058C">
      <w:pPr>
        <w:pStyle w:val="a5"/>
        <w:numPr>
          <w:ilvl w:val="0"/>
          <w:numId w:val="1"/>
        </w:numPr>
        <w:jc w:val="center"/>
        <w:rPr>
          <w:b/>
        </w:rPr>
      </w:pPr>
      <w:r>
        <w:rPr>
          <w:b/>
        </w:rPr>
        <w:t>ПРЕДМЕТ ДОГОВОРУ</w:t>
      </w:r>
    </w:p>
    <w:p w:rsidR="00EA058C" w:rsidRPr="0002595F" w:rsidRDefault="00EA058C" w:rsidP="0002595F">
      <w:pPr>
        <w:ind w:firstLine="708"/>
        <w:jc w:val="both"/>
        <w:rPr>
          <w:bCs/>
          <w:lang w:eastAsia="uk-UA"/>
        </w:rPr>
      </w:pPr>
      <w:r w:rsidRPr="00004668">
        <w:t xml:space="preserve">1.1. </w:t>
      </w:r>
      <w:r w:rsidR="0002595F" w:rsidRPr="0002595F">
        <w:rPr>
          <w:rStyle w:val="FontStyle14"/>
          <w:b w:val="0"/>
          <w:lang w:eastAsia="uk-UA"/>
        </w:rPr>
        <w:t>Виконавець зобов'язується за завданням Замовника та на умовах Договору надавати послуги (далі – Послуги), зазначені в Специфікації (додаток 1 до Договору) та п.1.2. Договору,</w:t>
      </w:r>
      <w:r w:rsidR="0002595F" w:rsidRPr="0002595F">
        <w:t xml:space="preserve"> </w:t>
      </w:r>
      <w:r w:rsidR="0002595F" w:rsidRPr="0002595F">
        <w:rPr>
          <w:rStyle w:val="FontStyle14"/>
          <w:b w:val="0"/>
          <w:lang w:eastAsia="uk-UA"/>
        </w:rPr>
        <w:t>з дотриманням вимог Порядку проведення медичних оглядів працівників певних категорій, затвердженого наказом Міністерства охорони здоров’я  України від 21.05.2007</w:t>
      </w:r>
      <w:r w:rsidR="0002595F">
        <w:rPr>
          <w:rStyle w:val="FontStyle14"/>
          <w:b w:val="0"/>
          <w:lang w:eastAsia="uk-UA"/>
        </w:rPr>
        <w:t xml:space="preserve">    </w:t>
      </w:r>
      <w:r w:rsidR="0002595F" w:rsidRPr="0002595F">
        <w:rPr>
          <w:rStyle w:val="FontStyle14"/>
          <w:b w:val="0"/>
          <w:lang w:eastAsia="uk-UA"/>
        </w:rPr>
        <w:t xml:space="preserve"> № 246 «Про затвердження Порядку проведення медичних оглядів працівників певних категорій» (далі – наказ МОЗ України від 21.05.2007 № 246), а Замовник прийняти </w:t>
      </w:r>
      <w:r w:rsidR="0002595F">
        <w:rPr>
          <w:rStyle w:val="FontStyle14"/>
          <w:b w:val="0"/>
          <w:lang w:eastAsia="uk-UA"/>
        </w:rPr>
        <w:t xml:space="preserve">                </w:t>
      </w:r>
      <w:r w:rsidR="0002595F" w:rsidRPr="0002595F">
        <w:rPr>
          <w:rStyle w:val="FontStyle14"/>
          <w:b w:val="0"/>
          <w:lang w:eastAsia="uk-UA"/>
        </w:rPr>
        <w:t>та оплатити Послуги.</w:t>
      </w:r>
    </w:p>
    <w:p w:rsidR="00EA058C" w:rsidRPr="0002595F" w:rsidRDefault="00EA058C" w:rsidP="00EA058C">
      <w:pPr>
        <w:ind w:right="-1" w:firstLine="708"/>
        <w:jc w:val="both"/>
      </w:pPr>
      <w:r w:rsidRPr="0002595F">
        <w:t xml:space="preserve">1.2. </w:t>
      </w:r>
      <w:r w:rsidR="0002595F" w:rsidRPr="0002595F">
        <w:rPr>
          <w:rStyle w:val="FontStyle14"/>
          <w:b w:val="0"/>
          <w:lang w:eastAsia="uk-UA"/>
        </w:rPr>
        <w:t xml:space="preserve">Предмет закупівлі згідно з Єдиним закупівельним словником: </w:t>
      </w:r>
      <w:r w:rsidR="0002595F" w:rsidRPr="0002595F">
        <w:rPr>
          <w:bCs/>
          <w:lang w:eastAsia="uk-UA"/>
        </w:rPr>
        <w:t>код ДК 021:2015 - 85110000-3 Послуги лікувальних закладів та супутні послуги</w:t>
      </w:r>
      <w:r w:rsidR="0002595F" w:rsidRPr="0002595F">
        <w:rPr>
          <w:rStyle w:val="FontStyle14"/>
          <w:b w:val="0"/>
          <w:lang w:eastAsia="uk-UA"/>
        </w:rPr>
        <w:t>.</w:t>
      </w:r>
      <w:r w:rsidR="00D6417D" w:rsidRPr="0002595F">
        <w:t xml:space="preserve"> </w:t>
      </w:r>
    </w:p>
    <w:p w:rsidR="006D5DED" w:rsidRPr="0002595F" w:rsidRDefault="006D5DED" w:rsidP="00EA058C">
      <w:pPr>
        <w:ind w:right="-1" w:firstLine="708"/>
        <w:jc w:val="both"/>
      </w:pPr>
      <w:r w:rsidRPr="0002595F">
        <w:t xml:space="preserve">1.3. Найменування (номенклатура, асортимент), кількість послуг визначається </w:t>
      </w:r>
      <w:r w:rsidR="0002595F">
        <w:t xml:space="preserve">             </w:t>
      </w:r>
      <w:r w:rsidRPr="0002595F">
        <w:t>у Специфікації (Додаток № 1), що є невід`ємною частиною договору.</w:t>
      </w:r>
    </w:p>
    <w:p w:rsidR="00EA058C" w:rsidRPr="00004668" w:rsidRDefault="00EA058C" w:rsidP="0002595F">
      <w:pPr>
        <w:ind w:right="-1"/>
        <w:jc w:val="center"/>
      </w:pPr>
    </w:p>
    <w:p w:rsidR="00D6417D" w:rsidRDefault="00D6417D" w:rsidP="00EA058C">
      <w:pPr>
        <w:ind w:right="-1"/>
        <w:jc w:val="center"/>
        <w:rPr>
          <w:b/>
        </w:rPr>
      </w:pPr>
    </w:p>
    <w:p w:rsidR="00EA058C" w:rsidRDefault="0002595F" w:rsidP="00EA058C">
      <w:pPr>
        <w:ind w:right="-1"/>
        <w:jc w:val="center"/>
        <w:rPr>
          <w:b/>
        </w:rPr>
      </w:pPr>
      <w:r>
        <w:rPr>
          <w:b/>
        </w:rPr>
        <w:t>2</w:t>
      </w:r>
      <w:r w:rsidR="00EA058C" w:rsidRPr="00004668">
        <w:rPr>
          <w:b/>
        </w:rPr>
        <w:t xml:space="preserve">. ПОРЯДОК НАДАННЯ ПОСЛУГ </w:t>
      </w:r>
    </w:p>
    <w:p w:rsidR="00EA058C" w:rsidRDefault="007D38A7" w:rsidP="001403E0">
      <w:pPr>
        <w:ind w:right="-1" w:firstLine="708"/>
        <w:jc w:val="both"/>
      </w:pPr>
      <w:r>
        <w:t>2</w:t>
      </w:r>
      <w:r w:rsidR="00EA058C" w:rsidRPr="00004668">
        <w:t xml:space="preserve">.1. </w:t>
      </w:r>
      <w:r w:rsidR="001403E0" w:rsidRPr="00004668">
        <w:t>Виконавець надає послуг</w:t>
      </w:r>
      <w:r w:rsidR="001403E0">
        <w:t>у</w:t>
      </w:r>
      <w:r w:rsidR="001403E0" w:rsidRPr="00004668">
        <w:t xml:space="preserve"> у строки</w:t>
      </w:r>
      <w:r w:rsidR="001403E0" w:rsidRPr="00004668">
        <w:rPr>
          <w:lang w:eastAsia="uk-UA"/>
        </w:rPr>
        <w:t xml:space="preserve"> </w:t>
      </w:r>
      <w:r w:rsidR="006D5DED" w:rsidRPr="009B62B2">
        <w:rPr>
          <w:b/>
          <w:u w:val="single"/>
        </w:rPr>
        <w:t>до завершення воєнного стану, оголошеного Указом Президента України від 24.02.2022 № 64 «Про введення воєнного стану в Україні» та Указом Президента України про продовження строку дії воєнного стану в Україні від 14.03.2022 №133/02 зі змінами, а саме до 23.08.2022 року.</w:t>
      </w:r>
      <w:r w:rsidR="00745545" w:rsidRPr="00745545">
        <w:t xml:space="preserve"> </w:t>
      </w:r>
      <w:r w:rsidR="00745545">
        <w:t xml:space="preserve">Строки надання послуг може бути продовжений </w:t>
      </w:r>
      <w:r w:rsidR="00745545" w:rsidRPr="001F5A54">
        <w:t>за згодою сторін у разі продовження строку дії воєнного стану в Україні понад період визначений Указом Президента України від 14.03.2022 року №133 «Про продовження стану дії воєнного стану в Україні», але не довше ніж до 31.12.2022 року.</w:t>
      </w:r>
    </w:p>
    <w:p w:rsidR="001403E0" w:rsidRDefault="007D38A7" w:rsidP="001403E0">
      <w:pPr>
        <w:ind w:right="-1" w:firstLine="708"/>
        <w:jc w:val="both"/>
      </w:pPr>
      <w:r>
        <w:t>2</w:t>
      </w:r>
      <w:r w:rsidR="00745545">
        <w:t>.2</w:t>
      </w:r>
      <w:r w:rsidR="001403E0">
        <w:t>. Послуг</w:t>
      </w:r>
      <w:r w:rsidR="0002595F">
        <w:t>и надаються</w:t>
      </w:r>
      <w:r w:rsidR="001403E0">
        <w:t xml:space="preserve"> за місцем розташування </w:t>
      </w:r>
      <w:r w:rsidR="0002595F">
        <w:t>підрозділів Замовника згідно Специфікації (Додаток №1)</w:t>
      </w:r>
      <w:r w:rsidR="001403E0">
        <w:t xml:space="preserve">. </w:t>
      </w:r>
    </w:p>
    <w:p w:rsidR="001403E0" w:rsidRPr="00004668" w:rsidRDefault="007D38A7" w:rsidP="001403E0">
      <w:pPr>
        <w:ind w:right="-1" w:firstLine="708"/>
        <w:jc w:val="both"/>
      </w:pPr>
      <w:r>
        <w:t>2</w:t>
      </w:r>
      <w:r w:rsidR="00745545">
        <w:t>.3</w:t>
      </w:r>
      <w:r w:rsidR="001403E0">
        <w:t>. У разі неможливості виконати послуг</w:t>
      </w:r>
      <w:r w:rsidR="00745545">
        <w:t>и</w:t>
      </w:r>
      <w:r w:rsidR="001403E0">
        <w:t xml:space="preserve"> за місцем розташування </w:t>
      </w:r>
      <w:r w:rsidR="0002595F">
        <w:t>підрозділів Замовника,</w:t>
      </w:r>
      <w:r w:rsidR="001403E0">
        <w:t xml:space="preserve"> Виконавець може </w:t>
      </w:r>
      <w:r w:rsidR="0002595F">
        <w:t xml:space="preserve">надати послуги за </w:t>
      </w:r>
      <w:proofErr w:type="spellStart"/>
      <w:r w:rsidR="0002595F">
        <w:t>адресою</w:t>
      </w:r>
      <w:proofErr w:type="spellEnd"/>
      <w:r w:rsidR="0002595F">
        <w:t xml:space="preserve"> розташування лікувальних закладів, але у містах та кількості згідно Специфікації</w:t>
      </w:r>
      <w:r w:rsidR="001403E0">
        <w:t>.</w:t>
      </w:r>
    </w:p>
    <w:p w:rsidR="00D76C7D" w:rsidRDefault="00D76C7D" w:rsidP="00EA058C">
      <w:pPr>
        <w:ind w:right="-1"/>
        <w:jc w:val="center"/>
        <w:rPr>
          <w:b/>
        </w:rPr>
      </w:pPr>
    </w:p>
    <w:p w:rsidR="00EA058C" w:rsidRDefault="0002595F" w:rsidP="00EA058C">
      <w:pPr>
        <w:ind w:right="-1"/>
        <w:jc w:val="center"/>
        <w:rPr>
          <w:b/>
        </w:rPr>
      </w:pPr>
      <w:r>
        <w:rPr>
          <w:b/>
        </w:rPr>
        <w:t>3</w:t>
      </w:r>
      <w:r w:rsidR="00EA058C" w:rsidRPr="00004668">
        <w:rPr>
          <w:b/>
        </w:rPr>
        <w:t>. ЦІНА ДОГОВОРУ ТА ПОРЯДОК РОЗРАХУНКІВ</w:t>
      </w:r>
    </w:p>
    <w:p w:rsidR="00EA058C" w:rsidRPr="000A1BED" w:rsidRDefault="007D38A7" w:rsidP="0002595F">
      <w:pPr>
        <w:ind w:right="-1" w:firstLine="567"/>
        <w:jc w:val="both"/>
      </w:pPr>
      <w:r>
        <w:t>3</w:t>
      </w:r>
      <w:r w:rsidR="0002595F" w:rsidRPr="000A1BED">
        <w:t xml:space="preserve">.1. </w:t>
      </w:r>
      <w:r w:rsidR="0002595F" w:rsidRPr="000A1BED">
        <w:t>Ціна Послуг та сума Договору встановлюється у національній валюті України.</w:t>
      </w:r>
      <w:r w:rsidR="00EA058C" w:rsidRPr="000A1BED">
        <w:t xml:space="preserve"> </w:t>
      </w:r>
    </w:p>
    <w:p w:rsidR="00EA058C" w:rsidRPr="000A1BED" w:rsidRDefault="007D38A7" w:rsidP="00EA058C">
      <w:pPr>
        <w:pStyle w:val="rvps2"/>
        <w:shd w:val="clear" w:color="auto" w:fill="FFFFFF"/>
        <w:spacing w:before="0" w:beforeAutospacing="0" w:after="0" w:afterAutospacing="0"/>
        <w:ind w:firstLine="567"/>
        <w:jc w:val="both"/>
        <w:rPr>
          <w:lang w:eastAsia="zh-CN"/>
        </w:rPr>
      </w:pPr>
      <w:r>
        <w:rPr>
          <w:lang w:val="uk-UA" w:eastAsia="zh-CN"/>
        </w:rPr>
        <w:t>3</w:t>
      </w:r>
      <w:r w:rsidR="00EA058C" w:rsidRPr="000A1BED">
        <w:rPr>
          <w:lang w:eastAsia="zh-CN"/>
        </w:rPr>
        <w:t>.</w:t>
      </w:r>
      <w:r w:rsidR="002830D0" w:rsidRPr="000A1BED">
        <w:rPr>
          <w:lang w:val="uk-UA" w:eastAsia="zh-CN"/>
        </w:rPr>
        <w:t>2</w:t>
      </w:r>
      <w:r w:rsidR="0002595F" w:rsidRPr="000A1BED">
        <w:rPr>
          <w:lang w:eastAsia="zh-CN"/>
        </w:rPr>
        <w:t>.</w:t>
      </w:r>
      <w:proofErr w:type="spellStart"/>
      <w:r w:rsidR="0002595F" w:rsidRPr="000A1BED">
        <w:t>Ціна</w:t>
      </w:r>
      <w:proofErr w:type="spellEnd"/>
      <w:r w:rsidR="0002595F" w:rsidRPr="000A1BED">
        <w:t xml:space="preserve"> за </w:t>
      </w:r>
      <w:proofErr w:type="spellStart"/>
      <w:r w:rsidR="0002595F" w:rsidRPr="000A1BED">
        <w:t>одиницю</w:t>
      </w:r>
      <w:proofErr w:type="spellEnd"/>
      <w:r w:rsidR="0002595F" w:rsidRPr="000A1BED">
        <w:t xml:space="preserve"> </w:t>
      </w:r>
      <w:proofErr w:type="spellStart"/>
      <w:r w:rsidR="0002595F" w:rsidRPr="000A1BED">
        <w:t>Послуг</w:t>
      </w:r>
      <w:proofErr w:type="spellEnd"/>
      <w:r w:rsidR="0002595F" w:rsidRPr="000A1BED">
        <w:t xml:space="preserve"> </w:t>
      </w:r>
      <w:proofErr w:type="spellStart"/>
      <w:r w:rsidR="0002595F" w:rsidRPr="000A1BED">
        <w:t>визначається</w:t>
      </w:r>
      <w:proofErr w:type="spellEnd"/>
      <w:r w:rsidR="0002595F" w:rsidRPr="000A1BED">
        <w:t xml:space="preserve"> </w:t>
      </w:r>
      <w:proofErr w:type="spellStart"/>
      <w:r w:rsidR="0002595F" w:rsidRPr="000A1BED">
        <w:t>Специфікацією</w:t>
      </w:r>
      <w:proofErr w:type="spellEnd"/>
      <w:r w:rsidR="0002595F" w:rsidRPr="000A1BED">
        <w:t xml:space="preserve">. В </w:t>
      </w:r>
      <w:proofErr w:type="spellStart"/>
      <w:r w:rsidR="0002595F" w:rsidRPr="000A1BED">
        <w:t>ціну</w:t>
      </w:r>
      <w:proofErr w:type="spellEnd"/>
      <w:r w:rsidR="0002595F" w:rsidRPr="000A1BED">
        <w:t xml:space="preserve"> </w:t>
      </w:r>
      <w:proofErr w:type="spellStart"/>
      <w:r w:rsidR="0002595F" w:rsidRPr="000A1BED">
        <w:t>Послуг</w:t>
      </w:r>
      <w:proofErr w:type="spellEnd"/>
      <w:r w:rsidR="0002595F" w:rsidRPr="000A1BED">
        <w:t xml:space="preserve"> включено </w:t>
      </w:r>
      <w:proofErr w:type="spellStart"/>
      <w:r w:rsidR="0002595F" w:rsidRPr="000A1BED">
        <w:t>всі</w:t>
      </w:r>
      <w:proofErr w:type="spellEnd"/>
      <w:r w:rsidR="0002595F" w:rsidRPr="000A1BED">
        <w:t xml:space="preserve"> </w:t>
      </w:r>
      <w:proofErr w:type="spellStart"/>
      <w:r w:rsidR="0002595F" w:rsidRPr="000A1BED">
        <w:t>податки</w:t>
      </w:r>
      <w:proofErr w:type="spellEnd"/>
      <w:r w:rsidR="0002595F" w:rsidRPr="000A1BED">
        <w:t xml:space="preserve">, </w:t>
      </w:r>
      <w:proofErr w:type="spellStart"/>
      <w:r w:rsidR="0002595F" w:rsidRPr="000A1BED">
        <w:t>збори</w:t>
      </w:r>
      <w:proofErr w:type="spellEnd"/>
      <w:r w:rsidR="0002595F" w:rsidRPr="000A1BED">
        <w:t xml:space="preserve">, </w:t>
      </w:r>
      <w:proofErr w:type="spellStart"/>
      <w:r w:rsidR="0002595F" w:rsidRPr="000A1BED">
        <w:t>необхідні</w:t>
      </w:r>
      <w:proofErr w:type="spellEnd"/>
      <w:r w:rsidR="0002595F" w:rsidRPr="000A1BED">
        <w:t xml:space="preserve"> </w:t>
      </w:r>
      <w:proofErr w:type="spellStart"/>
      <w:r w:rsidR="0002595F" w:rsidRPr="000A1BED">
        <w:t>платежі</w:t>
      </w:r>
      <w:proofErr w:type="spellEnd"/>
      <w:r w:rsidR="0002595F" w:rsidRPr="000A1BED">
        <w:t xml:space="preserve">, </w:t>
      </w:r>
      <w:proofErr w:type="spellStart"/>
      <w:r w:rsidR="0002595F" w:rsidRPr="000A1BED">
        <w:t>що</w:t>
      </w:r>
      <w:proofErr w:type="spellEnd"/>
      <w:r w:rsidR="0002595F" w:rsidRPr="000A1BED">
        <w:t xml:space="preserve"> </w:t>
      </w:r>
      <w:proofErr w:type="spellStart"/>
      <w:r w:rsidR="0002595F" w:rsidRPr="000A1BED">
        <w:t>сплачуються</w:t>
      </w:r>
      <w:proofErr w:type="spellEnd"/>
      <w:r w:rsidR="0002595F" w:rsidRPr="000A1BED">
        <w:t xml:space="preserve"> </w:t>
      </w:r>
      <w:proofErr w:type="spellStart"/>
      <w:r w:rsidR="0002595F" w:rsidRPr="000A1BED">
        <w:t>або</w:t>
      </w:r>
      <w:proofErr w:type="spellEnd"/>
      <w:r w:rsidR="0002595F" w:rsidRPr="000A1BED">
        <w:t xml:space="preserve"> </w:t>
      </w:r>
      <w:proofErr w:type="spellStart"/>
      <w:r w:rsidR="0002595F" w:rsidRPr="000A1BED">
        <w:t>мають</w:t>
      </w:r>
      <w:proofErr w:type="spellEnd"/>
      <w:r w:rsidR="0002595F" w:rsidRPr="000A1BED">
        <w:t xml:space="preserve"> бути </w:t>
      </w:r>
      <w:proofErr w:type="spellStart"/>
      <w:r w:rsidR="0002595F" w:rsidRPr="000A1BED">
        <w:t>сплачені</w:t>
      </w:r>
      <w:proofErr w:type="spellEnd"/>
      <w:r w:rsidR="0002595F" w:rsidRPr="000A1BED">
        <w:t xml:space="preserve"> </w:t>
      </w:r>
      <w:proofErr w:type="spellStart"/>
      <w:r w:rsidR="0002595F" w:rsidRPr="000A1BED">
        <w:t>згідно</w:t>
      </w:r>
      <w:proofErr w:type="spellEnd"/>
      <w:r w:rsidR="0002595F" w:rsidRPr="000A1BED">
        <w:t xml:space="preserve"> </w:t>
      </w:r>
      <w:proofErr w:type="spellStart"/>
      <w:r w:rsidR="0002595F" w:rsidRPr="000A1BED">
        <w:t>із</w:t>
      </w:r>
      <w:proofErr w:type="spellEnd"/>
      <w:r w:rsidR="0002595F" w:rsidRPr="000A1BED">
        <w:t xml:space="preserve"> </w:t>
      </w:r>
      <w:proofErr w:type="spellStart"/>
      <w:r w:rsidR="0002595F" w:rsidRPr="000A1BED">
        <w:t>законодавством</w:t>
      </w:r>
      <w:proofErr w:type="spellEnd"/>
      <w:r w:rsidR="0002595F" w:rsidRPr="000A1BED">
        <w:t xml:space="preserve"> </w:t>
      </w:r>
      <w:proofErr w:type="spellStart"/>
      <w:r w:rsidR="0002595F" w:rsidRPr="000A1BED">
        <w:t>України</w:t>
      </w:r>
      <w:proofErr w:type="spellEnd"/>
      <w:r w:rsidR="0002595F" w:rsidRPr="000A1BED">
        <w:t xml:space="preserve">, а </w:t>
      </w:r>
      <w:proofErr w:type="spellStart"/>
      <w:r w:rsidR="0002595F" w:rsidRPr="000A1BED">
        <w:t>також</w:t>
      </w:r>
      <w:proofErr w:type="spellEnd"/>
      <w:r w:rsidR="0002595F" w:rsidRPr="000A1BED">
        <w:t xml:space="preserve"> </w:t>
      </w:r>
      <w:proofErr w:type="spellStart"/>
      <w:r w:rsidR="0002595F" w:rsidRPr="000A1BED">
        <w:t>всі</w:t>
      </w:r>
      <w:proofErr w:type="spellEnd"/>
      <w:r w:rsidR="0002595F" w:rsidRPr="000A1BED">
        <w:t xml:space="preserve"> </w:t>
      </w:r>
      <w:proofErr w:type="spellStart"/>
      <w:r w:rsidR="0002595F" w:rsidRPr="000A1BED">
        <w:t>інші</w:t>
      </w:r>
      <w:proofErr w:type="spellEnd"/>
      <w:r w:rsidR="0002595F" w:rsidRPr="000A1BED">
        <w:t xml:space="preserve"> </w:t>
      </w:r>
      <w:proofErr w:type="spellStart"/>
      <w:r w:rsidR="0002595F" w:rsidRPr="000A1BED">
        <w:t>витрати</w:t>
      </w:r>
      <w:proofErr w:type="spellEnd"/>
      <w:r w:rsidR="0002595F" w:rsidRPr="000A1BED">
        <w:t xml:space="preserve">, </w:t>
      </w:r>
      <w:proofErr w:type="spellStart"/>
      <w:r w:rsidR="0002595F" w:rsidRPr="000A1BED">
        <w:t>які</w:t>
      </w:r>
      <w:proofErr w:type="spellEnd"/>
      <w:r w:rsidR="0002595F" w:rsidRPr="000A1BED">
        <w:t xml:space="preserve"> </w:t>
      </w:r>
      <w:proofErr w:type="spellStart"/>
      <w:r w:rsidR="0002595F" w:rsidRPr="000A1BED">
        <w:t>будуть</w:t>
      </w:r>
      <w:proofErr w:type="spellEnd"/>
      <w:r w:rsidR="0002595F" w:rsidRPr="000A1BED">
        <w:t xml:space="preserve"> </w:t>
      </w:r>
      <w:proofErr w:type="spellStart"/>
      <w:r w:rsidR="0002595F" w:rsidRPr="000A1BED">
        <w:t>понесені</w:t>
      </w:r>
      <w:proofErr w:type="spellEnd"/>
      <w:r w:rsidR="0002595F" w:rsidRPr="000A1BED">
        <w:t xml:space="preserve"> </w:t>
      </w:r>
      <w:proofErr w:type="spellStart"/>
      <w:r w:rsidR="0002595F" w:rsidRPr="000A1BED">
        <w:t>Виконавцем</w:t>
      </w:r>
      <w:proofErr w:type="spellEnd"/>
      <w:r w:rsidR="0002595F" w:rsidRPr="000A1BED">
        <w:t xml:space="preserve"> </w:t>
      </w:r>
      <w:proofErr w:type="spellStart"/>
      <w:r w:rsidR="0002595F" w:rsidRPr="000A1BED">
        <w:t>під</w:t>
      </w:r>
      <w:proofErr w:type="spellEnd"/>
      <w:r w:rsidR="0002595F" w:rsidRPr="000A1BED">
        <w:t xml:space="preserve"> час </w:t>
      </w:r>
      <w:proofErr w:type="spellStart"/>
      <w:r w:rsidR="0002595F" w:rsidRPr="000A1BED">
        <w:lastRenderedPageBreak/>
        <w:t>виконання</w:t>
      </w:r>
      <w:proofErr w:type="spellEnd"/>
      <w:r w:rsidR="0002595F" w:rsidRPr="000A1BED">
        <w:t xml:space="preserve"> Договору. </w:t>
      </w:r>
      <w:bookmarkStart w:id="0" w:name="_Hlk92893393"/>
      <w:r w:rsidR="0002595F" w:rsidRPr="000A1BED">
        <w:t xml:space="preserve">Не </w:t>
      </w:r>
      <w:proofErr w:type="spellStart"/>
      <w:r w:rsidR="0002595F" w:rsidRPr="000A1BED">
        <w:t>враховані</w:t>
      </w:r>
      <w:proofErr w:type="spellEnd"/>
      <w:r w:rsidR="0002595F" w:rsidRPr="000A1BED">
        <w:t xml:space="preserve"> </w:t>
      </w:r>
      <w:proofErr w:type="spellStart"/>
      <w:r w:rsidR="0002595F" w:rsidRPr="000A1BED">
        <w:t>Виконавцем</w:t>
      </w:r>
      <w:proofErr w:type="spellEnd"/>
      <w:r w:rsidR="0002595F" w:rsidRPr="000A1BED">
        <w:t xml:space="preserve"> </w:t>
      </w:r>
      <w:proofErr w:type="spellStart"/>
      <w:r w:rsidR="0002595F" w:rsidRPr="000A1BED">
        <w:t>окремі</w:t>
      </w:r>
      <w:proofErr w:type="spellEnd"/>
      <w:r w:rsidR="0002595F" w:rsidRPr="000A1BED">
        <w:t xml:space="preserve"> </w:t>
      </w:r>
      <w:proofErr w:type="spellStart"/>
      <w:r w:rsidR="0002595F" w:rsidRPr="000A1BED">
        <w:t>витрати</w:t>
      </w:r>
      <w:proofErr w:type="spellEnd"/>
      <w:r w:rsidR="0002595F" w:rsidRPr="000A1BED">
        <w:t xml:space="preserve"> не </w:t>
      </w:r>
      <w:proofErr w:type="spellStart"/>
      <w:r w:rsidR="0002595F" w:rsidRPr="000A1BED">
        <w:t>сплачуються</w:t>
      </w:r>
      <w:proofErr w:type="spellEnd"/>
      <w:r w:rsidR="0002595F" w:rsidRPr="000A1BED">
        <w:t xml:space="preserve"> </w:t>
      </w:r>
      <w:proofErr w:type="spellStart"/>
      <w:r w:rsidR="0002595F" w:rsidRPr="000A1BED">
        <w:t>Замовником</w:t>
      </w:r>
      <w:proofErr w:type="spellEnd"/>
      <w:r w:rsidR="0002595F" w:rsidRPr="000A1BED">
        <w:t xml:space="preserve"> </w:t>
      </w:r>
      <w:proofErr w:type="spellStart"/>
      <w:r w:rsidR="0002595F" w:rsidRPr="000A1BED">
        <w:t>окремо</w:t>
      </w:r>
      <w:proofErr w:type="spellEnd"/>
      <w:r w:rsidR="0002595F" w:rsidRPr="000A1BED">
        <w:t xml:space="preserve"> та </w:t>
      </w:r>
      <w:proofErr w:type="spellStart"/>
      <w:r w:rsidR="0002595F" w:rsidRPr="000A1BED">
        <w:t>вважаються</w:t>
      </w:r>
      <w:proofErr w:type="spellEnd"/>
      <w:r w:rsidR="0002595F" w:rsidRPr="000A1BED">
        <w:t xml:space="preserve"> </w:t>
      </w:r>
      <w:proofErr w:type="spellStart"/>
      <w:r w:rsidR="0002595F" w:rsidRPr="000A1BED">
        <w:t>врахованими</w:t>
      </w:r>
      <w:proofErr w:type="spellEnd"/>
      <w:r w:rsidR="0002595F" w:rsidRPr="000A1BED">
        <w:t xml:space="preserve"> у </w:t>
      </w:r>
      <w:proofErr w:type="spellStart"/>
      <w:r w:rsidR="0002595F" w:rsidRPr="000A1BED">
        <w:t>ціну</w:t>
      </w:r>
      <w:proofErr w:type="spellEnd"/>
      <w:r w:rsidR="0002595F" w:rsidRPr="000A1BED">
        <w:t xml:space="preserve"> </w:t>
      </w:r>
      <w:proofErr w:type="spellStart"/>
      <w:r w:rsidR="0002595F" w:rsidRPr="000A1BED">
        <w:t>Послуг</w:t>
      </w:r>
      <w:proofErr w:type="spellEnd"/>
      <w:r w:rsidR="0002595F" w:rsidRPr="000A1BED">
        <w:t>.</w:t>
      </w:r>
      <w:bookmarkEnd w:id="0"/>
    </w:p>
    <w:p w:rsidR="00EA058C" w:rsidRPr="000A1BED" w:rsidRDefault="007D38A7" w:rsidP="00EA058C">
      <w:pPr>
        <w:pStyle w:val="rvps2"/>
        <w:shd w:val="clear" w:color="auto" w:fill="FFFFFF"/>
        <w:spacing w:before="0" w:beforeAutospacing="0" w:after="0" w:afterAutospacing="0"/>
        <w:ind w:firstLine="567"/>
        <w:jc w:val="both"/>
        <w:rPr>
          <w:lang w:eastAsia="zh-CN"/>
        </w:rPr>
      </w:pPr>
      <w:bookmarkStart w:id="1" w:name="n93"/>
      <w:bookmarkEnd w:id="1"/>
      <w:r>
        <w:rPr>
          <w:lang w:val="uk-UA" w:eastAsia="zh-CN"/>
        </w:rPr>
        <w:t>3</w:t>
      </w:r>
      <w:r w:rsidR="00EA058C" w:rsidRPr="000A1BED">
        <w:rPr>
          <w:lang w:eastAsia="zh-CN"/>
        </w:rPr>
        <w:t>.</w:t>
      </w:r>
      <w:r w:rsidR="002830D0" w:rsidRPr="000A1BED">
        <w:rPr>
          <w:lang w:val="uk-UA" w:eastAsia="zh-CN"/>
        </w:rPr>
        <w:t>3</w:t>
      </w:r>
      <w:r w:rsidR="00EA058C" w:rsidRPr="000A1BED">
        <w:rPr>
          <w:lang w:eastAsia="zh-CN"/>
        </w:rPr>
        <w:t xml:space="preserve">. </w:t>
      </w:r>
      <w:r w:rsidR="0002595F" w:rsidRPr="000A1BED">
        <w:rPr>
          <w:lang w:val="en-US"/>
        </w:rPr>
        <w:t>C</w:t>
      </w:r>
      <w:r w:rsidR="0002595F" w:rsidRPr="000A1BED">
        <w:t xml:space="preserve">ума Договору </w:t>
      </w:r>
      <w:proofErr w:type="spellStart"/>
      <w:r w:rsidR="0002595F" w:rsidRPr="000A1BED">
        <w:t>складає</w:t>
      </w:r>
      <w:proofErr w:type="spellEnd"/>
      <w:r w:rsidR="0002595F" w:rsidRPr="000A1BED">
        <w:t xml:space="preserve">: _______грн.  (___________________________________), в </w:t>
      </w:r>
      <w:proofErr w:type="spellStart"/>
      <w:r w:rsidR="0002595F" w:rsidRPr="000A1BED">
        <w:t>т.ч</w:t>
      </w:r>
      <w:proofErr w:type="spellEnd"/>
      <w:r w:rsidR="0002595F" w:rsidRPr="000A1BED">
        <w:t>. ПДВ_______</w:t>
      </w:r>
      <w:proofErr w:type="spellStart"/>
      <w:r w:rsidR="0002595F" w:rsidRPr="000A1BED">
        <w:t>грн</w:t>
      </w:r>
      <w:proofErr w:type="spellEnd"/>
      <w:r w:rsidR="0002595F" w:rsidRPr="000A1BED">
        <w:t>. _____коп.</w:t>
      </w:r>
    </w:p>
    <w:p w:rsidR="00EA058C" w:rsidRPr="000A1BED" w:rsidRDefault="007D38A7" w:rsidP="00EA058C">
      <w:pPr>
        <w:pStyle w:val="rvps2"/>
        <w:shd w:val="clear" w:color="auto" w:fill="FFFFFF"/>
        <w:spacing w:before="0" w:beforeAutospacing="0" w:after="0" w:afterAutospacing="0"/>
        <w:ind w:firstLine="567"/>
        <w:jc w:val="both"/>
        <w:rPr>
          <w:lang w:eastAsia="zh-CN"/>
        </w:rPr>
      </w:pPr>
      <w:r>
        <w:rPr>
          <w:lang w:val="uk-UA"/>
        </w:rPr>
        <w:t>3</w:t>
      </w:r>
      <w:r w:rsidR="00EA058C" w:rsidRPr="000A1BED">
        <w:t>.5</w:t>
      </w:r>
      <w:r w:rsidR="00EA058C" w:rsidRPr="000A1BED">
        <w:rPr>
          <w:b/>
        </w:rPr>
        <w:t>.</w:t>
      </w:r>
      <w:r w:rsidR="00EA058C" w:rsidRPr="000A1BED">
        <w:t xml:space="preserve"> Оплата </w:t>
      </w:r>
      <w:proofErr w:type="spellStart"/>
      <w:r w:rsidR="00EA058C" w:rsidRPr="000A1BED">
        <w:t>послуг</w:t>
      </w:r>
      <w:proofErr w:type="spellEnd"/>
      <w:r w:rsidR="00EA058C" w:rsidRPr="000A1BED">
        <w:t xml:space="preserve"> за </w:t>
      </w:r>
      <w:proofErr w:type="spellStart"/>
      <w:r w:rsidR="00EA058C" w:rsidRPr="000A1BED">
        <w:t>цим</w:t>
      </w:r>
      <w:proofErr w:type="spellEnd"/>
      <w:r w:rsidR="00EA058C" w:rsidRPr="000A1BED">
        <w:t xml:space="preserve"> Договором </w:t>
      </w:r>
      <w:proofErr w:type="spellStart"/>
      <w:r w:rsidR="00EA058C" w:rsidRPr="000A1BED">
        <w:t>здійснюється</w:t>
      </w:r>
      <w:proofErr w:type="spellEnd"/>
      <w:r w:rsidR="002830D0" w:rsidRPr="000A1BED">
        <w:rPr>
          <w:lang w:val="uk-UA"/>
        </w:rPr>
        <w:t xml:space="preserve"> </w:t>
      </w:r>
      <w:proofErr w:type="spellStart"/>
      <w:r w:rsidR="00EA058C" w:rsidRPr="000A1BED">
        <w:t>Замовником</w:t>
      </w:r>
      <w:proofErr w:type="spellEnd"/>
      <w:r w:rsidR="00EA058C" w:rsidRPr="000A1BED">
        <w:t xml:space="preserve"> шляхом </w:t>
      </w:r>
      <w:proofErr w:type="spellStart"/>
      <w:r w:rsidR="00EA058C" w:rsidRPr="000A1BED">
        <w:t>перерахування</w:t>
      </w:r>
      <w:proofErr w:type="spellEnd"/>
      <w:r w:rsidR="002830D0" w:rsidRPr="000A1BED">
        <w:rPr>
          <w:lang w:val="uk-UA"/>
        </w:rPr>
        <w:t xml:space="preserve"> </w:t>
      </w:r>
      <w:proofErr w:type="spellStart"/>
      <w:r w:rsidR="00EA058C" w:rsidRPr="000A1BED">
        <w:t>грошових</w:t>
      </w:r>
      <w:proofErr w:type="spellEnd"/>
      <w:r w:rsidR="002830D0" w:rsidRPr="000A1BED">
        <w:rPr>
          <w:lang w:val="uk-UA"/>
        </w:rPr>
        <w:t xml:space="preserve"> </w:t>
      </w:r>
      <w:proofErr w:type="spellStart"/>
      <w:r w:rsidR="00EA058C" w:rsidRPr="000A1BED">
        <w:t>коштів</w:t>
      </w:r>
      <w:proofErr w:type="spellEnd"/>
      <w:r w:rsidR="00EA058C" w:rsidRPr="000A1BED">
        <w:t xml:space="preserve"> за </w:t>
      </w:r>
      <w:proofErr w:type="spellStart"/>
      <w:r w:rsidR="00EA058C" w:rsidRPr="000A1BED">
        <w:t>безготівковим</w:t>
      </w:r>
      <w:proofErr w:type="spellEnd"/>
      <w:r w:rsidR="002830D0" w:rsidRPr="000A1BED">
        <w:rPr>
          <w:lang w:val="uk-UA"/>
        </w:rPr>
        <w:t xml:space="preserve"> </w:t>
      </w:r>
      <w:proofErr w:type="spellStart"/>
      <w:r w:rsidR="00EA058C" w:rsidRPr="000A1BED">
        <w:t>розрахунком</w:t>
      </w:r>
      <w:proofErr w:type="spellEnd"/>
      <w:r w:rsidR="00EA058C" w:rsidRPr="000A1BED">
        <w:t xml:space="preserve">, на </w:t>
      </w:r>
      <w:proofErr w:type="spellStart"/>
      <w:r w:rsidR="00EA058C" w:rsidRPr="000A1BED">
        <w:t>розрахунковий</w:t>
      </w:r>
      <w:proofErr w:type="spellEnd"/>
      <w:r w:rsidR="002830D0" w:rsidRPr="000A1BED">
        <w:rPr>
          <w:lang w:val="uk-UA"/>
        </w:rPr>
        <w:t xml:space="preserve"> </w:t>
      </w:r>
      <w:proofErr w:type="spellStart"/>
      <w:r w:rsidR="00EA058C" w:rsidRPr="000A1BED">
        <w:t>рахунок</w:t>
      </w:r>
      <w:proofErr w:type="spellEnd"/>
      <w:r w:rsidR="002830D0" w:rsidRPr="000A1BED">
        <w:rPr>
          <w:lang w:val="uk-UA"/>
        </w:rPr>
        <w:t xml:space="preserve"> </w:t>
      </w:r>
      <w:proofErr w:type="spellStart"/>
      <w:r w:rsidR="00EA058C" w:rsidRPr="000A1BED">
        <w:t>Виконавця</w:t>
      </w:r>
      <w:proofErr w:type="spellEnd"/>
      <w:r w:rsidR="00EA058C" w:rsidRPr="000A1BED">
        <w:t xml:space="preserve">, на </w:t>
      </w:r>
      <w:proofErr w:type="spellStart"/>
      <w:r w:rsidR="00EA058C" w:rsidRPr="000A1BED">
        <w:t>підставі</w:t>
      </w:r>
      <w:proofErr w:type="spellEnd"/>
      <w:r w:rsidR="002830D0" w:rsidRPr="000A1BED">
        <w:rPr>
          <w:lang w:val="uk-UA"/>
        </w:rPr>
        <w:t xml:space="preserve"> </w:t>
      </w:r>
      <w:proofErr w:type="spellStart"/>
      <w:r w:rsidR="00EA058C" w:rsidRPr="000A1BED">
        <w:t>підписаного</w:t>
      </w:r>
      <w:proofErr w:type="spellEnd"/>
      <w:r w:rsidR="002830D0" w:rsidRPr="000A1BED">
        <w:rPr>
          <w:lang w:val="uk-UA"/>
        </w:rPr>
        <w:t xml:space="preserve"> </w:t>
      </w:r>
      <w:proofErr w:type="spellStart"/>
      <w:r w:rsidR="00EA058C" w:rsidRPr="000A1BED">
        <w:t>обома</w:t>
      </w:r>
      <w:proofErr w:type="spellEnd"/>
      <w:r w:rsidR="00EA058C" w:rsidRPr="000A1BED">
        <w:t xml:space="preserve"> Сторонами Акту </w:t>
      </w:r>
      <w:proofErr w:type="spellStart"/>
      <w:r w:rsidR="00EA058C" w:rsidRPr="000A1BED">
        <w:t>наданих</w:t>
      </w:r>
      <w:proofErr w:type="spellEnd"/>
      <w:r w:rsidR="002830D0" w:rsidRPr="000A1BED">
        <w:rPr>
          <w:lang w:val="uk-UA"/>
        </w:rPr>
        <w:t xml:space="preserve"> </w:t>
      </w:r>
      <w:proofErr w:type="spellStart"/>
      <w:r w:rsidR="00EA058C" w:rsidRPr="000A1BED">
        <w:t>послуг</w:t>
      </w:r>
      <w:proofErr w:type="spellEnd"/>
      <w:r w:rsidR="002830D0" w:rsidRPr="000A1BED">
        <w:rPr>
          <w:lang w:val="uk-UA"/>
        </w:rPr>
        <w:t xml:space="preserve"> </w:t>
      </w:r>
      <w:proofErr w:type="spellStart"/>
      <w:r w:rsidR="00EA058C" w:rsidRPr="000A1BED">
        <w:t>протягом</w:t>
      </w:r>
      <w:proofErr w:type="spellEnd"/>
      <w:r w:rsidR="00EA058C" w:rsidRPr="000A1BED">
        <w:t xml:space="preserve"> </w:t>
      </w:r>
      <w:r w:rsidR="002830D0" w:rsidRPr="000A1BED">
        <w:rPr>
          <w:lang w:val="uk-UA"/>
        </w:rPr>
        <w:t>15</w:t>
      </w:r>
      <w:r w:rsidR="00EA058C" w:rsidRPr="000A1BED">
        <w:t xml:space="preserve"> (</w:t>
      </w:r>
      <w:proofErr w:type="spellStart"/>
      <w:r w:rsidR="002830D0" w:rsidRPr="000A1BED">
        <w:rPr>
          <w:lang w:val="uk-UA"/>
        </w:rPr>
        <w:t>пʼятнадцяти</w:t>
      </w:r>
      <w:proofErr w:type="spellEnd"/>
      <w:r w:rsidR="00EA058C" w:rsidRPr="000A1BED">
        <w:t xml:space="preserve">) </w:t>
      </w:r>
      <w:proofErr w:type="spellStart"/>
      <w:r w:rsidR="00EA058C" w:rsidRPr="000A1BED">
        <w:t>банківських</w:t>
      </w:r>
      <w:proofErr w:type="spellEnd"/>
      <w:r w:rsidR="002830D0" w:rsidRPr="000A1BED">
        <w:rPr>
          <w:lang w:val="uk-UA"/>
        </w:rPr>
        <w:t xml:space="preserve"> </w:t>
      </w:r>
      <w:proofErr w:type="spellStart"/>
      <w:r w:rsidR="00EA058C" w:rsidRPr="000A1BED">
        <w:t>днів</w:t>
      </w:r>
      <w:proofErr w:type="spellEnd"/>
      <w:r w:rsidR="00EA058C" w:rsidRPr="000A1BED">
        <w:t xml:space="preserve"> за </w:t>
      </w:r>
      <w:proofErr w:type="spellStart"/>
      <w:r w:rsidR="00EA058C" w:rsidRPr="000A1BED">
        <w:t>умови</w:t>
      </w:r>
      <w:proofErr w:type="spellEnd"/>
      <w:r w:rsidR="002830D0" w:rsidRPr="000A1BED">
        <w:rPr>
          <w:lang w:val="uk-UA"/>
        </w:rPr>
        <w:t xml:space="preserve"> </w:t>
      </w:r>
      <w:proofErr w:type="spellStart"/>
      <w:r w:rsidR="00EA058C" w:rsidRPr="000A1BED">
        <w:t>наявності</w:t>
      </w:r>
      <w:proofErr w:type="spellEnd"/>
      <w:r w:rsidR="002830D0" w:rsidRPr="000A1BED">
        <w:rPr>
          <w:lang w:val="uk-UA"/>
        </w:rPr>
        <w:t xml:space="preserve"> </w:t>
      </w:r>
      <w:proofErr w:type="spellStart"/>
      <w:r w:rsidR="00EA058C" w:rsidRPr="000A1BED">
        <w:t>фінансування</w:t>
      </w:r>
      <w:proofErr w:type="spellEnd"/>
      <w:r w:rsidR="00EA058C" w:rsidRPr="000A1BED">
        <w:t xml:space="preserve"> на </w:t>
      </w:r>
      <w:proofErr w:type="spellStart"/>
      <w:r w:rsidR="00EA058C" w:rsidRPr="000A1BED">
        <w:t>зазначені</w:t>
      </w:r>
      <w:proofErr w:type="spellEnd"/>
      <w:r w:rsidR="002830D0" w:rsidRPr="000A1BED">
        <w:rPr>
          <w:lang w:val="uk-UA"/>
        </w:rPr>
        <w:t xml:space="preserve"> </w:t>
      </w:r>
      <w:proofErr w:type="spellStart"/>
      <w:r w:rsidR="00EA058C" w:rsidRPr="000A1BED">
        <w:t>цілі</w:t>
      </w:r>
      <w:proofErr w:type="spellEnd"/>
      <w:r w:rsidR="00EA058C" w:rsidRPr="000A1BED">
        <w:t>.</w:t>
      </w:r>
    </w:p>
    <w:p w:rsidR="00EA058C" w:rsidRPr="000A1BED" w:rsidRDefault="007D38A7" w:rsidP="00EA058C">
      <w:pPr>
        <w:ind w:right="-1" w:firstLine="567"/>
        <w:jc w:val="both"/>
      </w:pPr>
      <w:r>
        <w:t>3</w:t>
      </w:r>
      <w:r w:rsidR="00EA058C" w:rsidRPr="000A1BED">
        <w:t xml:space="preserve">.6. Акт наданих послуг Виконавець надає Замовнику для узгодження протягом п’яти робочих днів за надані послуги, протягом чотирьох робочих днів Замовник розглядає та підписує Акт наданих послуг.  </w:t>
      </w:r>
    </w:p>
    <w:p w:rsidR="00EA058C" w:rsidRPr="000A1BED" w:rsidRDefault="007D38A7" w:rsidP="00EA058C">
      <w:pPr>
        <w:ind w:right="-1" w:firstLine="567"/>
        <w:jc w:val="both"/>
      </w:pPr>
      <w:r>
        <w:t>3</w:t>
      </w:r>
      <w:r w:rsidR="00EA058C" w:rsidRPr="000A1BED">
        <w:t>.7. Замовник має право затримати розрахунки за надані за цим Договором Послуги у разі затримки перерахування коштів на зазначені цілі Державною казначейською службою України, та відсутності фінансування видатків на зазначені цілі.</w:t>
      </w:r>
    </w:p>
    <w:p w:rsidR="00EA058C" w:rsidRPr="00004668" w:rsidRDefault="00EA058C" w:rsidP="00EA058C">
      <w:pPr>
        <w:ind w:right="-1"/>
        <w:jc w:val="both"/>
      </w:pPr>
    </w:p>
    <w:p w:rsidR="007D38A7" w:rsidRPr="007D38A7" w:rsidRDefault="007D38A7" w:rsidP="007D38A7">
      <w:pPr>
        <w:pStyle w:val="Style9"/>
        <w:widowControl/>
        <w:spacing w:line="240" w:lineRule="auto"/>
        <w:ind w:left="2832" w:firstLine="708"/>
        <w:rPr>
          <w:rStyle w:val="FontStyle14"/>
          <w:lang w:val="uk-UA" w:eastAsia="uk-UA"/>
        </w:rPr>
      </w:pPr>
      <w:r>
        <w:rPr>
          <w:rStyle w:val="FontStyle14"/>
          <w:lang w:val="uk-UA" w:eastAsia="uk-UA"/>
        </w:rPr>
        <w:t>4</w:t>
      </w:r>
      <w:r w:rsidRPr="007D38A7">
        <w:rPr>
          <w:rStyle w:val="FontStyle14"/>
          <w:lang w:val="uk-UA" w:eastAsia="uk-UA"/>
        </w:rPr>
        <w:t>. ОБОВ'ЯЗКИ ТА ПРАВА СТОРІН</w:t>
      </w:r>
    </w:p>
    <w:p w:rsidR="007D38A7" w:rsidRPr="007D38A7" w:rsidRDefault="007D38A7" w:rsidP="007D38A7">
      <w:pPr>
        <w:pStyle w:val="Style9"/>
        <w:widowControl/>
        <w:spacing w:line="240" w:lineRule="auto"/>
        <w:ind w:firstLine="709"/>
        <w:rPr>
          <w:rStyle w:val="FontStyle14"/>
          <w:b w:val="0"/>
          <w:lang w:val="uk-UA"/>
        </w:rPr>
      </w:pPr>
      <w:r>
        <w:rPr>
          <w:rStyle w:val="FontStyle14"/>
          <w:lang w:val="uk-UA" w:eastAsia="uk-UA"/>
        </w:rPr>
        <w:t>4</w:t>
      </w:r>
      <w:r w:rsidRPr="007D38A7">
        <w:rPr>
          <w:rStyle w:val="FontStyle14"/>
          <w:lang w:val="uk-UA" w:eastAsia="uk-UA"/>
        </w:rPr>
        <w:t>.1. Виконавець зобов'язаний:</w:t>
      </w:r>
    </w:p>
    <w:p w:rsidR="007D38A7" w:rsidRPr="007D38A7" w:rsidRDefault="007D38A7" w:rsidP="007D38A7">
      <w:pPr>
        <w:pStyle w:val="Style8"/>
        <w:widowControl/>
        <w:tabs>
          <w:tab w:val="left" w:pos="624"/>
          <w:tab w:val="left" w:pos="1276"/>
        </w:tabs>
        <w:spacing w:line="240" w:lineRule="auto"/>
        <w:rPr>
          <w:rStyle w:val="FontStyle15"/>
          <w:lang w:val="uk-UA"/>
        </w:rPr>
      </w:pPr>
      <w:r>
        <w:rPr>
          <w:rStyle w:val="FontStyle15"/>
          <w:lang w:val="uk-UA" w:eastAsia="uk-UA"/>
        </w:rPr>
        <w:tab/>
        <w:t>4.1.1.</w:t>
      </w:r>
      <w:r w:rsidRPr="007D38A7">
        <w:rPr>
          <w:rStyle w:val="FontStyle15"/>
          <w:lang w:val="uk-UA" w:eastAsia="uk-UA"/>
        </w:rPr>
        <w:t>Забезпечити проведення періодичного медичного огляду за участю лікарів та в обсягах лабораторних, функціональних та інших досліджень, зазначених у Переліку шкідливих та небезпечних факторів виробничого середовища і трудового процесу, при роботі з якими обов'язковий попередній (періодичні) медичний огляд працівників та Переліку робіт, для виконання яких є обов'язковим попередній (періодичні) медичний огляд працівників, наведених у додатках 4,5 наказу МОЗ України від 21.05.2007 №246.</w:t>
      </w:r>
    </w:p>
    <w:p w:rsidR="007D38A7" w:rsidRPr="007D38A7" w:rsidRDefault="007D38A7" w:rsidP="007D38A7">
      <w:pPr>
        <w:pStyle w:val="Style8"/>
        <w:widowControl/>
        <w:tabs>
          <w:tab w:val="left" w:pos="624"/>
          <w:tab w:val="left" w:pos="1276"/>
        </w:tabs>
        <w:spacing w:line="240" w:lineRule="auto"/>
        <w:rPr>
          <w:rStyle w:val="FontStyle15"/>
          <w:lang w:val="uk-UA" w:eastAsia="uk-UA"/>
        </w:rPr>
      </w:pPr>
      <w:r>
        <w:rPr>
          <w:rStyle w:val="FontStyle15"/>
          <w:lang w:val="uk-UA" w:eastAsia="uk-UA"/>
        </w:rPr>
        <w:tab/>
        <w:t>4.1.2.</w:t>
      </w:r>
      <w:r w:rsidRPr="007D38A7">
        <w:rPr>
          <w:rStyle w:val="FontStyle15"/>
          <w:lang w:val="uk-UA" w:eastAsia="uk-UA"/>
        </w:rPr>
        <w:t>Провести періодичний медичний огляд працівників Замовника відповідно до Списку працівників, які підлягають періодичним медичним оглядам, наданого Замовником, а попередні медичні огляди проводити за направленням Замовника.</w:t>
      </w:r>
    </w:p>
    <w:p w:rsidR="007D38A7" w:rsidRPr="007D38A7" w:rsidRDefault="007D38A7" w:rsidP="007D38A7">
      <w:pPr>
        <w:pStyle w:val="Style8"/>
        <w:widowControl/>
        <w:tabs>
          <w:tab w:val="left" w:pos="624"/>
          <w:tab w:val="left" w:pos="1276"/>
        </w:tabs>
        <w:spacing w:line="240" w:lineRule="auto"/>
        <w:rPr>
          <w:rStyle w:val="FontStyle15"/>
          <w:lang w:val="uk-UA" w:eastAsia="uk-UA"/>
        </w:rPr>
      </w:pPr>
      <w:r>
        <w:rPr>
          <w:rStyle w:val="FontStyle15"/>
          <w:lang w:val="uk-UA" w:eastAsia="uk-UA"/>
        </w:rPr>
        <w:tab/>
        <w:t>4.1.3.</w:t>
      </w:r>
      <w:r w:rsidRPr="007D38A7">
        <w:rPr>
          <w:rStyle w:val="FontStyle15"/>
          <w:lang w:val="uk-UA" w:eastAsia="uk-UA"/>
        </w:rPr>
        <w:t>Протягом 5 (п'яти) календарних днів з моменту отримання від Замовника Списку працівників, які підлягають періодичним медичним оглядам, скласти план-графік його проведення, погодити в установленому законодавством порядку та надати Замовнику для погодження.</w:t>
      </w:r>
    </w:p>
    <w:p w:rsidR="007D38A7" w:rsidRPr="007D38A7" w:rsidRDefault="007D38A7" w:rsidP="007D38A7">
      <w:pPr>
        <w:pStyle w:val="Style6"/>
        <w:widowControl/>
        <w:spacing w:line="240" w:lineRule="auto"/>
        <w:ind w:firstLine="709"/>
        <w:rPr>
          <w:rStyle w:val="FontStyle15"/>
          <w:lang w:eastAsia="uk-UA"/>
        </w:rPr>
      </w:pPr>
      <w:r>
        <w:rPr>
          <w:rStyle w:val="FontStyle15"/>
          <w:lang w:val="uk-UA" w:eastAsia="uk-UA"/>
        </w:rPr>
        <w:t>4</w:t>
      </w:r>
      <w:r w:rsidRPr="007D38A7">
        <w:rPr>
          <w:rStyle w:val="FontStyle15"/>
          <w:lang w:val="uk-UA" w:eastAsia="uk-UA"/>
        </w:rPr>
        <w:t xml:space="preserve">.1.4. Результати періодичного медичного огляду працівників Замовника і висновок комісії про стан їх здоров'я </w:t>
      </w:r>
      <w:proofErr w:type="spellStart"/>
      <w:r w:rsidRPr="007D38A7">
        <w:rPr>
          <w:rStyle w:val="FontStyle15"/>
          <w:lang w:val="uk-UA" w:eastAsia="uk-UA"/>
        </w:rPr>
        <w:t>внести</w:t>
      </w:r>
      <w:proofErr w:type="spellEnd"/>
      <w:r w:rsidRPr="007D38A7">
        <w:rPr>
          <w:rStyle w:val="FontStyle15"/>
          <w:lang w:val="uk-UA" w:eastAsia="uk-UA"/>
        </w:rPr>
        <w:t xml:space="preserve"> до Картки працівника, який підлягає попередньому (періодичному) медичному огляду (далі – картка працівника), за формою, зазначеною у додатку 7 наказу МОЗ  від 21.05.2007 № 246, і до Медичної картки амбулаторного хворого (ф. 025/о), затвердженої наказом МОЗ України від </w:t>
      </w:r>
      <w:r w:rsidRPr="007D38A7">
        <w:rPr>
          <w:rStyle w:val="FontStyle15"/>
          <w:lang w:eastAsia="uk-UA"/>
        </w:rPr>
        <w:t>14</w:t>
      </w:r>
      <w:r w:rsidRPr="007D38A7">
        <w:rPr>
          <w:rStyle w:val="FontStyle15"/>
          <w:lang w:val="uk-UA" w:eastAsia="uk-UA"/>
        </w:rPr>
        <w:t>.</w:t>
      </w:r>
      <w:r w:rsidRPr="007D38A7">
        <w:rPr>
          <w:rStyle w:val="FontStyle15"/>
          <w:lang w:eastAsia="uk-UA"/>
        </w:rPr>
        <w:t>02.2012 №110.</w:t>
      </w:r>
    </w:p>
    <w:p w:rsidR="007D38A7" w:rsidRPr="007D38A7" w:rsidRDefault="007D38A7" w:rsidP="007D38A7">
      <w:pPr>
        <w:pStyle w:val="Style8"/>
        <w:widowControl/>
        <w:tabs>
          <w:tab w:val="left" w:pos="648"/>
        </w:tabs>
        <w:spacing w:line="240" w:lineRule="auto"/>
        <w:rPr>
          <w:rStyle w:val="FontStyle15"/>
          <w:lang w:val="uk-UA" w:eastAsia="uk-UA"/>
        </w:rPr>
      </w:pPr>
      <w:r>
        <w:rPr>
          <w:rStyle w:val="FontStyle15"/>
          <w:lang w:val="uk-UA" w:eastAsia="uk-UA"/>
        </w:rPr>
        <w:tab/>
        <w:t>4.1.5.</w:t>
      </w:r>
      <w:r w:rsidRPr="007D38A7">
        <w:rPr>
          <w:rStyle w:val="FontStyle15"/>
          <w:lang w:val="uk-UA" w:eastAsia="uk-UA"/>
        </w:rPr>
        <w:t>Після проведення огляду за відсутності протипоказань для зайняття відповідним видом діяльності на підставі Картки працівника</w:t>
      </w:r>
      <w:r w:rsidRPr="007D38A7">
        <w:rPr>
          <w:lang w:val="uk-UA" w:eastAsia="uk-UA"/>
        </w:rPr>
        <w:t xml:space="preserve"> </w:t>
      </w:r>
      <w:r w:rsidRPr="007D38A7">
        <w:rPr>
          <w:rStyle w:val="FontStyle15"/>
          <w:lang w:val="uk-UA" w:eastAsia="uk-UA"/>
        </w:rPr>
        <w:t>видати працівнику Замовника медичну довідку про проходження попереднього (періодичного) медичного огляду працівника за формою, зазначеною у додатку 8 наказу МОЗ від 21.05.2007 № 246.</w:t>
      </w:r>
    </w:p>
    <w:p w:rsidR="007D38A7" w:rsidRPr="007D38A7" w:rsidRDefault="007D38A7" w:rsidP="007D38A7">
      <w:pPr>
        <w:pStyle w:val="Style8"/>
        <w:widowControl/>
        <w:tabs>
          <w:tab w:val="left" w:pos="648"/>
        </w:tabs>
        <w:spacing w:line="240" w:lineRule="auto"/>
        <w:rPr>
          <w:rStyle w:val="FontStyle15"/>
          <w:lang w:val="uk-UA" w:eastAsia="uk-UA"/>
        </w:rPr>
      </w:pPr>
      <w:r>
        <w:rPr>
          <w:rStyle w:val="FontStyle15"/>
          <w:lang w:val="uk-UA" w:eastAsia="uk-UA"/>
        </w:rPr>
        <w:tab/>
        <w:t>4.1.6.</w:t>
      </w:r>
      <w:r w:rsidRPr="007D38A7">
        <w:rPr>
          <w:rStyle w:val="FontStyle15"/>
          <w:lang w:val="uk-UA" w:eastAsia="uk-UA"/>
        </w:rPr>
        <w:t>Протягом місяця після закінчення проведення періодичного медичного огляду оформити Заключний акт за результатами періодичного медичного огляду працівників за формою, зазначеною у додатку 9 наказу МОЗ від 21.05.2007 № 246, у шести примірниках, які надати Замовнику.</w:t>
      </w:r>
    </w:p>
    <w:p w:rsidR="007D38A7" w:rsidRPr="007D38A7" w:rsidRDefault="007D38A7" w:rsidP="007D38A7">
      <w:pPr>
        <w:pStyle w:val="Style8"/>
        <w:widowControl/>
        <w:tabs>
          <w:tab w:val="left" w:pos="648"/>
        </w:tabs>
        <w:spacing w:line="240" w:lineRule="auto"/>
        <w:rPr>
          <w:rStyle w:val="FontStyle15"/>
          <w:lang w:val="uk-UA" w:eastAsia="uk-UA"/>
        </w:rPr>
      </w:pPr>
      <w:r>
        <w:rPr>
          <w:rStyle w:val="FontStyle15"/>
          <w:bCs/>
          <w:lang w:val="uk-UA"/>
        </w:rPr>
        <w:tab/>
        <w:t>4.1.7.</w:t>
      </w:r>
      <w:r w:rsidRPr="007D38A7">
        <w:rPr>
          <w:rStyle w:val="FontStyle15"/>
          <w:bCs/>
          <w:lang w:val="uk-UA"/>
        </w:rPr>
        <w:t>Протягом 5 (п'яти) календарних днів після закінчення проведення періодичного медичного огляду скласти Акт наданих послуг у 2-х примірниках та разом з рахунком-фактурою надати Замовнику для їх підписання та оплати.</w:t>
      </w:r>
    </w:p>
    <w:p w:rsidR="007D38A7" w:rsidRPr="007D38A7" w:rsidRDefault="007D38A7" w:rsidP="007D38A7">
      <w:pPr>
        <w:pStyle w:val="Style5"/>
        <w:widowControl/>
        <w:tabs>
          <w:tab w:val="left" w:pos="427"/>
        </w:tabs>
        <w:spacing w:line="240" w:lineRule="auto"/>
        <w:ind w:firstLine="709"/>
        <w:rPr>
          <w:rStyle w:val="FontStyle15"/>
          <w:bCs/>
          <w:lang w:val="uk-UA" w:eastAsia="uk-UA"/>
        </w:rPr>
      </w:pPr>
      <w:r>
        <w:rPr>
          <w:rStyle w:val="FontStyle15"/>
          <w:bCs/>
          <w:lang w:val="uk-UA" w:eastAsia="uk-UA"/>
        </w:rPr>
        <w:t>4</w:t>
      </w:r>
      <w:r w:rsidRPr="007D38A7">
        <w:rPr>
          <w:rStyle w:val="FontStyle15"/>
          <w:bCs/>
          <w:lang w:val="uk-UA" w:eastAsia="uk-UA"/>
        </w:rPr>
        <w:t>.2.</w:t>
      </w:r>
      <w:r w:rsidRPr="007D38A7">
        <w:rPr>
          <w:rStyle w:val="FontStyle15"/>
          <w:bCs/>
          <w:lang w:val="uk-UA" w:eastAsia="uk-UA"/>
        </w:rPr>
        <w:tab/>
        <w:t>Виконавець має право:</w:t>
      </w:r>
    </w:p>
    <w:p w:rsidR="007D38A7" w:rsidRPr="007D38A7" w:rsidRDefault="007D38A7" w:rsidP="007D38A7">
      <w:pPr>
        <w:pStyle w:val="Style4"/>
        <w:widowControl/>
        <w:tabs>
          <w:tab w:val="left" w:pos="605"/>
        </w:tabs>
        <w:spacing w:line="240" w:lineRule="auto"/>
        <w:ind w:firstLine="709"/>
        <w:rPr>
          <w:rStyle w:val="FontStyle15"/>
          <w:bCs/>
          <w:lang w:val="uk-UA" w:eastAsia="uk-UA"/>
        </w:rPr>
      </w:pPr>
      <w:r>
        <w:rPr>
          <w:rStyle w:val="FontStyle15"/>
          <w:bCs/>
          <w:lang w:val="uk-UA" w:eastAsia="uk-UA"/>
        </w:rPr>
        <w:t>4</w:t>
      </w:r>
      <w:r w:rsidRPr="007D38A7">
        <w:rPr>
          <w:rStyle w:val="FontStyle15"/>
          <w:bCs/>
          <w:lang w:val="uk-UA" w:eastAsia="uk-UA"/>
        </w:rPr>
        <w:t>.2.1.</w:t>
      </w:r>
      <w:r w:rsidRPr="007D38A7">
        <w:rPr>
          <w:rStyle w:val="FontStyle15"/>
          <w:bCs/>
          <w:lang w:val="uk-UA" w:eastAsia="uk-UA"/>
        </w:rPr>
        <w:tab/>
        <w:t>Вимагати від Замовника виконання зобов'язання у строки та на умовах, передбачених цим Договором.</w:t>
      </w:r>
    </w:p>
    <w:p w:rsidR="007D38A7" w:rsidRPr="007D38A7" w:rsidRDefault="007D38A7" w:rsidP="007D38A7">
      <w:pPr>
        <w:pStyle w:val="Style4"/>
        <w:widowControl/>
        <w:tabs>
          <w:tab w:val="left" w:pos="667"/>
        </w:tabs>
        <w:spacing w:line="240" w:lineRule="auto"/>
        <w:rPr>
          <w:rStyle w:val="FontStyle15"/>
          <w:bCs/>
          <w:lang w:val="uk-UA" w:eastAsia="uk-UA"/>
        </w:rPr>
      </w:pPr>
      <w:r>
        <w:rPr>
          <w:rStyle w:val="FontStyle15"/>
          <w:bCs/>
          <w:lang w:val="uk-UA"/>
        </w:rPr>
        <w:tab/>
        <w:t>4.2.2.</w:t>
      </w:r>
      <w:r w:rsidRPr="007D38A7">
        <w:rPr>
          <w:rStyle w:val="FontStyle15"/>
          <w:bCs/>
          <w:lang w:val="uk-UA"/>
        </w:rPr>
        <w:t>Проводити періодичний медичний огляд працівників Замовника лише після отримання від Замовника Списку працівників, які підлягають періодичним медичним оглядам.</w:t>
      </w:r>
    </w:p>
    <w:p w:rsidR="007D38A7" w:rsidRPr="007D38A7" w:rsidRDefault="007D38A7" w:rsidP="007D38A7">
      <w:pPr>
        <w:pStyle w:val="Style4"/>
        <w:widowControl/>
        <w:tabs>
          <w:tab w:val="left" w:pos="709"/>
        </w:tabs>
        <w:spacing w:line="240" w:lineRule="auto"/>
        <w:ind w:firstLine="709"/>
        <w:rPr>
          <w:rStyle w:val="FontStyle15"/>
          <w:bCs/>
          <w:lang w:val="uk-UA" w:eastAsia="uk-UA"/>
        </w:rPr>
      </w:pPr>
      <w:r>
        <w:rPr>
          <w:rStyle w:val="FontStyle15"/>
          <w:bCs/>
          <w:lang w:val="uk-UA" w:eastAsia="uk-UA"/>
        </w:rPr>
        <w:t>4</w:t>
      </w:r>
      <w:r w:rsidRPr="007D38A7">
        <w:rPr>
          <w:rStyle w:val="FontStyle15"/>
          <w:bCs/>
          <w:lang w:val="uk-UA" w:eastAsia="uk-UA"/>
        </w:rPr>
        <w:t>.2.3.</w:t>
      </w:r>
      <w:r w:rsidRPr="007D38A7">
        <w:rPr>
          <w:rStyle w:val="FontStyle15"/>
          <w:bCs/>
          <w:lang w:val="uk-UA" w:eastAsia="uk-UA"/>
        </w:rPr>
        <w:tab/>
        <w:t>Протягом дії Договору вимагати від Замовника проведення звірки</w:t>
      </w:r>
      <w:r w:rsidRPr="007D38A7">
        <w:rPr>
          <w:rStyle w:val="FontStyle15"/>
          <w:bCs/>
          <w:lang w:val="uk-UA" w:eastAsia="uk-UA"/>
        </w:rPr>
        <w:br/>
        <w:t>взаєморозрахунків зі складанням відповідного акту.</w:t>
      </w:r>
    </w:p>
    <w:p w:rsidR="007D38A7" w:rsidRPr="007D38A7" w:rsidRDefault="007D38A7" w:rsidP="007D38A7">
      <w:pPr>
        <w:pStyle w:val="Style5"/>
        <w:widowControl/>
        <w:tabs>
          <w:tab w:val="left" w:pos="427"/>
        </w:tabs>
        <w:spacing w:line="240" w:lineRule="auto"/>
        <w:ind w:firstLine="709"/>
        <w:rPr>
          <w:rStyle w:val="FontStyle15"/>
          <w:bCs/>
          <w:lang w:val="uk-UA" w:eastAsia="uk-UA"/>
        </w:rPr>
      </w:pPr>
      <w:r>
        <w:rPr>
          <w:rStyle w:val="FontStyle15"/>
          <w:bCs/>
          <w:lang w:val="uk-UA" w:eastAsia="uk-UA"/>
        </w:rPr>
        <w:lastRenderedPageBreak/>
        <w:t>4</w:t>
      </w:r>
      <w:r w:rsidRPr="007D38A7">
        <w:rPr>
          <w:rStyle w:val="FontStyle15"/>
          <w:bCs/>
          <w:lang w:val="uk-UA" w:eastAsia="uk-UA"/>
        </w:rPr>
        <w:t>.3.</w:t>
      </w:r>
      <w:r w:rsidRPr="007D38A7">
        <w:rPr>
          <w:rStyle w:val="FontStyle15"/>
          <w:bCs/>
          <w:lang w:val="uk-UA" w:eastAsia="uk-UA"/>
        </w:rPr>
        <w:tab/>
        <w:t>Замовник зобов'язується:</w:t>
      </w:r>
    </w:p>
    <w:p w:rsidR="007D38A7" w:rsidRPr="007D38A7" w:rsidRDefault="007D38A7" w:rsidP="007D38A7">
      <w:pPr>
        <w:pStyle w:val="Style4"/>
        <w:widowControl/>
        <w:tabs>
          <w:tab w:val="left" w:pos="624"/>
        </w:tabs>
        <w:spacing w:line="240" w:lineRule="auto"/>
        <w:rPr>
          <w:rStyle w:val="FontStyle15"/>
          <w:bCs/>
          <w:lang w:val="uk-UA" w:eastAsia="uk-UA"/>
        </w:rPr>
      </w:pPr>
      <w:r>
        <w:rPr>
          <w:rStyle w:val="FontStyle15"/>
          <w:bCs/>
          <w:lang w:val="uk-UA"/>
        </w:rPr>
        <w:tab/>
        <w:t xml:space="preserve"> 4.3.1 </w:t>
      </w:r>
      <w:r w:rsidRPr="007D38A7">
        <w:rPr>
          <w:rStyle w:val="FontStyle15"/>
          <w:bCs/>
          <w:lang w:val="uk-UA"/>
        </w:rPr>
        <w:t>Протягом 3 (трьох) календарних днів з моменту підписання Договору надати Виконавцю Список працівників, які підлягають періодичному медичному огляду, за формою, зазначеною у додатку 2 наказу МОЗ України від 21.05.2007 № 246, на паперовому та електронному носіях та погоджений в установленому законодавством порядку.</w:t>
      </w:r>
    </w:p>
    <w:p w:rsidR="007D38A7" w:rsidRPr="007D38A7" w:rsidRDefault="007D38A7" w:rsidP="007D38A7">
      <w:pPr>
        <w:pStyle w:val="Style4"/>
        <w:widowControl/>
        <w:tabs>
          <w:tab w:val="left" w:pos="624"/>
        </w:tabs>
        <w:spacing w:line="240" w:lineRule="auto"/>
        <w:rPr>
          <w:rStyle w:val="FontStyle15"/>
          <w:bCs/>
          <w:lang w:val="uk-UA" w:eastAsia="uk-UA"/>
        </w:rPr>
      </w:pPr>
      <w:r>
        <w:rPr>
          <w:rStyle w:val="FontStyle15"/>
          <w:bCs/>
          <w:lang w:val="uk-UA"/>
        </w:rPr>
        <w:tab/>
        <w:t xml:space="preserve">4.3.2. </w:t>
      </w:r>
      <w:r w:rsidRPr="007D38A7">
        <w:rPr>
          <w:rStyle w:val="FontStyle15"/>
          <w:bCs/>
          <w:lang w:val="uk-UA"/>
        </w:rPr>
        <w:t>Узгодити Виконавцю план-графік проведення періодичного медичного огляду протягом 3 (трьох) календарних днів з моменту отримання.</w:t>
      </w:r>
    </w:p>
    <w:p w:rsidR="007D38A7" w:rsidRPr="007D38A7" w:rsidRDefault="007D38A7" w:rsidP="007D38A7">
      <w:pPr>
        <w:pStyle w:val="Style4"/>
        <w:widowControl/>
        <w:tabs>
          <w:tab w:val="left" w:pos="624"/>
        </w:tabs>
        <w:spacing w:line="240" w:lineRule="auto"/>
        <w:rPr>
          <w:rStyle w:val="FontStyle15"/>
          <w:bCs/>
          <w:lang w:val="uk-UA" w:eastAsia="uk-UA"/>
        </w:rPr>
      </w:pPr>
      <w:r>
        <w:rPr>
          <w:rStyle w:val="FontStyle15"/>
          <w:bCs/>
          <w:lang w:val="uk-UA"/>
        </w:rPr>
        <w:tab/>
        <w:t xml:space="preserve">4.3.3. </w:t>
      </w:r>
      <w:r w:rsidRPr="007D38A7">
        <w:rPr>
          <w:rStyle w:val="FontStyle15"/>
          <w:bCs/>
          <w:lang w:val="uk-UA"/>
        </w:rPr>
        <w:t>Визначити відповідальну особу за організацію проведення періодичного медичного огляду, отримання у Виконавця Акту наданих послуг, рахунку-фактури, Заключного акту за результатами періодичного медичного огляду та надати її контактний телефон Виконавцю і забезпечити своєчасну та організовану явку працівників на періодичний медичний огляд згідно плану-графіка.</w:t>
      </w:r>
    </w:p>
    <w:p w:rsidR="007D38A7" w:rsidRPr="007D38A7" w:rsidRDefault="007D38A7" w:rsidP="007D38A7">
      <w:pPr>
        <w:pStyle w:val="Style4"/>
        <w:widowControl/>
        <w:tabs>
          <w:tab w:val="left" w:pos="624"/>
        </w:tabs>
        <w:spacing w:line="240" w:lineRule="auto"/>
        <w:rPr>
          <w:rStyle w:val="FontStyle15"/>
          <w:bCs/>
          <w:lang w:val="uk-UA" w:eastAsia="uk-UA"/>
        </w:rPr>
      </w:pPr>
      <w:r>
        <w:rPr>
          <w:rStyle w:val="FontStyle15"/>
          <w:bCs/>
          <w:lang w:val="uk-UA"/>
        </w:rPr>
        <w:tab/>
        <w:t xml:space="preserve">4.3.4. </w:t>
      </w:r>
      <w:r w:rsidRPr="007D38A7">
        <w:rPr>
          <w:rStyle w:val="FontStyle15"/>
          <w:bCs/>
          <w:lang w:val="uk-UA"/>
        </w:rPr>
        <w:t>Направляти працівників на періодичний медичний огляд тільки за наявності паспорта або документа, що посвідчують їх особу, та Медичної картки амбулаторного хворого (ф. 025/о).</w:t>
      </w:r>
    </w:p>
    <w:p w:rsidR="007D38A7" w:rsidRPr="007D38A7" w:rsidRDefault="0007175A" w:rsidP="0007175A">
      <w:pPr>
        <w:pStyle w:val="Style4"/>
        <w:widowControl/>
        <w:tabs>
          <w:tab w:val="left" w:pos="624"/>
        </w:tabs>
        <w:spacing w:line="240" w:lineRule="auto"/>
        <w:rPr>
          <w:rStyle w:val="FontStyle15"/>
          <w:bCs/>
          <w:lang w:val="uk-UA" w:eastAsia="uk-UA"/>
        </w:rPr>
      </w:pPr>
      <w:r>
        <w:rPr>
          <w:rStyle w:val="FontStyle15"/>
          <w:bCs/>
          <w:lang w:val="uk-UA"/>
        </w:rPr>
        <w:tab/>
        <w:t xml:space="preserve">4.3.5. </w:t>
      </w:r>
      <w:r w:rsidR="007D38A7" w:rsidRPr="007D38A7">
        <w:rPr>
          <w:rStyle w:val="FontStyle15"/>
          <w:bCs/>
          <w:lang w:val="uk-UA"/>
        </w:rPr>
        <w:t>Прийняти надані Послуги шляхом підписання 2 (двох) примірників Акту наданих послуг, один з яких після підписання протягом 5 (п'яти) банківських днів з моменту отримання повернути Виконавцю, та провести оплату наданих Послуг згідно Акту наданих послуг та рахунку-фактури Виконавця.</w:t>
      </w:r>
    </w:p>
    <w:p w:rsidR="007D38A7" w:rsidRPr="007D38A7" w:rsidRDefault="0007175A" w:rsidP="007D38A7">
      <w:pPr>
        <w:pStyle w:val="Style4"/>
        <w:widowControl/>
        <w:tabs>
          <w:tab w:val="left" w:pos="744"/>
        </w:tabs>
        <w:spacing w:line="240" w:lineRule="auto"/>
        <w:ind w:firstLine="709"/>
        <w:rPr>
          <w:rStyle w:val="FontStyle15"/>
          <w:bCs/>
          <w:lang w:val="uk-UA" w:eastAsia="uk-UA"/>
        </w:rPr>
      </w:pPr>
      <w:r>
        <w:rPr>
          <w:rStyle w:val="FontStyle15"/>
          <w:bCs/>
          <w:lang w:val="uk-UA" w:eastAsia="uk-UA"/>
        </w:rPr>
        <w:t>4</w:t>
      </w:r>
      <w:r w:rsidR="007D38A7" w:rsidRPr="007D38A7">
        <w:rPr>
          <w:rStyle w:val="FontStyle15"/>
          <w:bCs/>
          <w:lang w:val="uk-UA" w:eastAsia="uk-UA"/>
        </w:rPr>
        <w:t>.3.6.</w:t>
      </w:r>
      <w:r w:rsidR="007D38A7" w:rsidRPr="007D38A7">
        <w:rPr>
          <w:rStyle w:val="FontStyle15"/>
          <w:bCs/>
          <w:lang w:val="uk-UA" w:eastAsia="uk-UA"/>
        </w:rPr>
        <w:tab/>
        <w:t>Протягом місяця після отримання шести примірників Заключного акту за</w:t>
      </w:r>
      <w:r w:rsidR="007D38A7" w:rsidRPr="007D38A7">
        <w:rPr>
          <w:rStyle w:val="FontStyle15"/>
          <w:bCs/>
          <w:lang w:val="uk-UA" w:eastAsia="uk-UA"/>
        </w:rPr>
        <w:br/>
        <w:t>результатами періодичного медичного огляду, передати їх органам, зазначеним у п.2.17</w:t>
      </w:r>
      <w:r w:rsidR="007D38A7" w:rsidRPr="007D38A7">
        <w:rPr>
          <w:rStyle w:val="FontStyle15"/>
          <w:bCs/>
          <w:lang w:val="uk-UA" w:eastAsia="uk-UA"/>
        </w:rPr>
        <w:br/>
        <w:t>Порядку проведення медичних оглядів працівників певних категорій, та один примірник з</w:t>
      </w:r>
      <w:r w:rsidR="007D38A7" w:rsidRPr="007D38A7">
        <w:rPr>
          <w:rStyle w:val="FontStyle15"/>
          <w:bCs/>
          <w:lang w:val="uk-UA" w:eastAsia="uk-UA"/>
        </w:rPr>
        <w:br/>
        <w:t>підписами повернути Виконавцю.</w:t>
      </w:r>
    </w:p>
    <w:p w:rsidR="007D38A7" w:rsidRPr="007D38A7" w:rsidRDefault="0007175A" w:rsidP="007D38A7">
      <w:pPr>
        <w:pStyle w:val="Style5"/>
        <w:widowControl/>
        <w:tabs>
          <w:tab w:val="left" w:pos="427"/>
        </w:tabs>
        <w:spacing w:line="240" w:lineRule="auto"/>
        <w:ind w:firstLine="709"/>
        <w:jc w:val="both"/>
        <w:rPr>
          <w:rStyle w:val="FontStyle15"/>
          <w:bCs/>
          <w:lang w:val="uk-UA" w:eastAsia="uk-UA"/>
        </w:rPr>
      </w:pPr>
      <w:r>
        <w:rPr>
          <w:rStyle w:val="FontStyle15"/>
          <w:bCs/>
          <w:lang w:val="uk-UA" w:eastAsia="uk-UA"/>
        </w:rPr>
        <w:t>4</w:t>
      </w:r>
      <w:r w:rsidR="007D38A7" w:rsidRPr="007D38A7">
        <w:rPr>
          <w:rStyle w:val="FontStyle15"/>
          <w:bCs/>
          <w:lang w:val="uk-UA" w:eastAsia="uk-UA"/>
        </w:rPr>
        <w:t>.4.</w:t>
      </w:r>
      <w:r w:rsidR="007D38A7" w:rsidRPr="007D38A7">
        <w:rPr>
          <w:rStyle w:val="FontStyle15"/>
          <w:bCs/>
          <w:lang w:val="uk-UA" w:eastAsia="uk-UA"/>
        </w:rPr>
        <w:tab/>
        <w:t>Замовник має право:</w:t>
      </w:r>
    </w:p>
    <w:p w:rsidR="007D38A7" w:rsidRPr="007D38A7" w:rsidRDefault="0007175A" w:rsidP="007D38A7">
      <w:pPr>
        <w:pStyle w:val="Style4"/>
        <w:widowControl/>
        <w:tabs>
          <w:tab w:val="left" w:pos="614"/>
        </w:tabs>
        <w:spacing w:line="240" w:lineRule="auto"/>
        <w:ind w:firstLine="709"/>
        <w:rPr>
          <w:rStyle w:val="FontStyle15"/>
          <w:bCs/>
          <w:lang w:val="uk-UA" w:eastAsia="uk-UA"/>
        </w:rPr>
      </w:pPr>
      <w:r>
        <w:rPr>
          <w:rStyle w:val="FontStyle15"/>
          <w:bCs/>
          <w:lang w:val="uk-UA" w:eastAsia="uk-UA"/>
        </w:rPr>
        <w:t>4</w:t>
      </w:r>
      <w:r w:rsidR="007D38A7" w:rsidRPr="007D38A7">
        <w:rPr>
          <w:rStyle w:val="FontStyle15"/>
          <w:bCs/>
          <w:lang w:val="uk-UA" w:eastAsia="uk-UA"/>
        </w:rPr>
        <w:t>.4.1.</w:t>
      </w:r>
      <w:r w:rsidR="007D38A7" w:rsidRPr="007D38A7">
        <w:rPr>
          <w:rStyle w:val="FontStyle15"/>
          <w:bCs/>
          <w:lang w:val="uk-UA" w:eastAsia="uk-UA"/>
        </w:rPr>
        <w:tab/>
        <w:t>Вимагати від Виконавця виконання зобов'язання у строки та на умовах, передбачених цим Договором.</w:t>
      </w:r>
    </w:p>
    <w:p w:rsidR="007D38A7" w:rsidRPr="007D38A7" w:rsidRDefault="0007175A" w:rsidP="007D38A7">
      <w:pPr>
        <w:pStyle w:val="Style4"/>
        <w:widowControl/>
        <w:tabs>
          <w:tab w:val="left" w:pos="773"/>
        </w:tabs>
        <w:spacing w:line="240" w:lineRule="auto"/>
        <w:ind w:firstLine="709"/>
        <w:rPr>
          <w:rStyle w:val="FontStyle15"/>
          <w:bCs/>
          <w:lang w:val="uk-UA" w:eastAsia="uk-UA"/>
        </w:rPr>
      </w:pPr>
      <w:r>
        <w:rPr>
          <w:rStyle w:val="FontStyle15"/>
          <w:bCs/>
          <w:lang w:val="uk-UA" w:eastAsia="uk-UA"/>
        </w:rPr>
        <w:t>4</w:t>
      </w:r>
      <w:r w:rsidR="007D38A7" w:rsidRPr="007D38A7">
        <w:rPr>
          <w:rStyle w:val="FontStyle15"/>
          <w:bCs/>
          <w:lang w:val="uk-UA" w:eastAsia="uk-UA"/>
        </w:rPr>
        <w:t>.4.2.</w:t>
      </w:r>
      <w:r w:rsidR="007D38A7" w:rsidRPr="007D38A7">
        <w:rPr>
          <w:rStyle w:val="FontStyle15"/>
          <w:bCs/>
          <w:lang w:val="uk-UA" w:eastAsia="uk-UA"/>
        </w:rPr>
        <w:tab/>
        <w:t>Протягом дії Договору вимагати від Виконавця проведення звірки</w:t>
      </w:r>
      <w:r w:rsidR="007D38A7" w:rsidRPr="007D38A7">
        <w:rPr>
          <w:rStyle w:val="FontStyle15"/>
          <w:bCs/>
          <w:lang w:val="uk-UA" w:eastAsia="uk-UA"/>
        </w:rPr>
        <w:br/>
        <w:t>взаєморозрахунків зі складанням відповідного акту.</w:t>
      </w:r>
    </w:p>
    <w:p w:rsidR="007D38A7" w:rsidRPr="007D38A7" w:rsidRDefault="007D38A7" w:rsidP="007D38A7">
      <w:pPr>
        <w:pStyle w:val="Style4"/>
        <w:widowControl/>
        <w:tabs>
          <w:tab w:val="left" w:pos="773"/>
        </w:tabs>
        <w:spacing w:line="240" w:lineRule="auto"/>
        <w:ind w:firstLine="709"/>
        <w:rPr>
          <w:rStyle w:val="FontStyle15"/>
          <w:bCs/>
          <w:lang w:val="uk-UA" w:eastAsia="uk-UA"/>
        </w:rPr>
      </w:pPr>
    </w:p>
    <w:p w:rsidR="007D38A7" w:rsidRPr="007D38A7" w:rsidRDefault="0007175A" w:rsidP="007D38A7">
      <w:pPr>
        <w:pStyle w:val="Style2"/>
        <w:widowControl/>
        <w:ind w:firstLine="709"/>
        <w:jc w:val="center"/>
        <w:rPr>
          <w:rStyle w:val="FontStyle15"/>
          <w:b/>
          <w:bCs/>
          <w:lang w:val="uk-UA" w:eastAsia="uk-UA"/>
        </w:rPr>
      </w:pPr>
      <w:r>
        <w:rPr>
          <w:rStyle w:val="FontStyle15"/>
          <w:b/>
          <w:bCs/>
          <w:lang w:val="uk-UA" w:eastAsia="uk-UA"/>
        </w:rPr>
        <w:t>5</w:t>
      </w:r>
      <w:r w:rsidR="007D38A7" w:rsidRPr="007D38A7">
        <w:rPr>
          <w:rStyle w:val="FontStyle15"/>
          <w:b/>
          <w:bCs/>
          <w:lang w:val="uk-UA" w:eastAsia="uk-UA"/>
        </w:rPr>
        <w:t>. ПОРЯДОК ЗДАВАННЯ-ПРИЙМАННЯ НАДАНИХ ПОСЛУГ ТА РОЗРАХУНКУ</w:t>
      </w:r>
    </w:p>
    <w:p w:rsidR="007D38A7" w:rsidRPr="007D38A7" w:rsidRDefault="007D38A7" w:rsidP="007D38A7">
      <w:pPr>
        <w:pStyle w:val="Style4"/>
        <w:widowControl/>
        <w:numPr>
          <w:ilvl w:val="0"/>
          <w:numId w:val="8"/>
        </w:numPr>
        <w:tabs>
          <w:tab w:val="left" w:pos="427"/>
          <w:tab w:val="left" w:pos="993"/>
          <w:tab w:val="left" w:pos="1134"/>
        </w:tabs>
        <w:spacing w:line="240" w:lineRule="auto"/>
        <w:ind w:firstLine="709"/>
        <w:rPr>
          <w:rStyle w:val="FontStyle15"/>
          <w:bCs/>
          <w:lang w:val="uk-UA" w:eastAsia="uk-UA"/>
        </w:rPr>
      </w:pPr>
      <w:r w:rsidRPr="007D38A7">
        <w:rPr>
          <w:rStyle w:val="FontStyle15"/>
          <w:bCs/>
          <w:lang w:val="uk-UA"/>
        </w:rPr>
        <w:t xml:space="preserve">Місцем надання Послуг є </w:t>
      </w:r>
      <w:r w:rsidR="0007175A">
        <w:rPr>
          <w:rStyle w:val="FontStyle15"/>
          <w:bCs/>
          <w:lang w:val="uk-UA"/>
        </w:rPr>
        <w:t>_______________________________________________</w:t>
      </w:r>
      <w:r w:rsidRPr="007D38A7">
        <w:rPr>
          <w:rStyle w:val="FontStyle15"/>
          <w:bCs/>
          <w:lang w:val="uk-UA"/>
        </w:rPr>
        <w:t>.</w:t>
      </w:r>
    </w:p>
    <w:p w:rsidR="007D38A7" w:rsidRPr="007D38A7" w:rsidRDefault="007D38A7" w:rsidP="007D38A7">
      <w:pPr>
        <w:pStyle w:val="Style4"/>
        <w:widowControl/>
        <w:numPr>
          <w:ilvl w:val="0"/>
          <w:numId w:val="8"/>
        </w:numPr>
        <w:tabs>
          <w:tab w:val="left" w:pos="427"/>
          <w:tab w:val="left" w:pos="993"/>
          <w:tab w:val="left" w:pos="1134"/>
        </w:tabs>
        <w:spacing w:line="240" w:lineRule="auto"/>
        <w:ind w:firstLine="709"/>
        <w:rPr>
          <w:rStyle w:val="FontStyle15"/>
          <w:bCs/>
          <w:lang w:val="uk-UA" w:eastAsia="uk-UA"/>
        </w:rPr>
      </w:pPr>
      <w:r w:rsidRPr="007D38A7">
        <w:rPr>
          <w:rStyle w:val="FontStyle15"/>
          <w:bCs/>
          <w:lang w:val="uk-UA"/>
        </w:rPr>
        <w:t>Надання Послуг за Договором вважається виконаним після підписання Сторонами Акту наданих послуг.</w:t>
      </w:r>
    </w:p>
    <w:p w:rsidR="007D38A7" w:rsidRPr="007D38A7" w:rsidRDefault="007D38A7" w:rsidP="007D38A7">
      <w:pPr>
        <w:pStyle w:val="Style4"/>
        <w:widowControl/>
        <w:numPr>
          <w:ilvl w:val="0"/>
          <w:numId w:val="8"/>
        </w:numPr>
        <w:tabs>
          <w:tab w:val="left" w:pos="427"/>
          <w:tab w:val="left" w:pos="993"/>
          <w:tab w:val="left" w:pos="1134"/>
        </w:tabs>
        <w:spacing w:line="240" w:lineRule="auto"/>
        <w:ind w:firstLine="709"/>
        <w:rPr>
          <w:rStyle w:val="FontStyle15"/>
          <w:lang w:val="uk-UA"/>
        </w:rPr>
      </w:pPr>
      <w:r w:rsidRPr="007D38A7">
        <w:rPr>
          <w:rStyle w:val="FontStyle15"/>
          <w:lang w:val="uk-UA"/>
        </w:rPr>
        <w:t>Датою виконання зобов'язань з надання Послуг Виконавця за Договором є дата підписання Замовником Акту наданих послуг.</w:t>
      </w:r>
    </w:p>
    <w:p w:rsidR="007D38A7" w:rsidRPr="007D38A7" w:rsidRDefault="007D38A7" w:rsidP="007D38A7">
      <w:pPr>
        <w:pStyle w:val="Style4"/>
        <w:widowControl/>
        <w:numPr>
          <w:ilvl w:val="0"/>
          <w:numId w:val="8"/>
        </w:numPr>
        <w:tabs>
          <w:tab w:val="left" w:pos="427"/>
          <w:tab w:val="left" w:pos="993"/>
          <w:tab w:val="left" w:pos="1134"/>
        </w:tabs>
        <w:spacing w:line="240" w:lineRule="auto"/>
        <w:ind w:firstLine="709"/>
        <w:rPr>
          <w:rStyle w:val="FontStyle15"/>
          <w:lang w:val="uk-UA"/>
        </w:rPr>
      </w:pPr>
      <w:r w:rsidRPr="007D38A7">
        <w:rPr>
          <w:rStyle w:val="FontStyle15"/>
          <w:lang w:val="uk-UA"/>
        </w:rPr>
        <w:t>Результатом Послуг, наданих за Договором, є видані Виконавцем працівникам Замовника медичні довідки про проходження попереднього (періодичного) медичного огляду та виданий Замовнику Заключний акт за результатами періодичного медичного огляду працівників.</w:t>
      </w:r>
    </w:p>
    <w:p w:rsidR="007D38A7" w:rsidRPr="007D38A7" w:rsidRDefault="007D38A7" w:rsidP="007D38A7">
      <w:pPr>
        <w:pStyle w:val="Style4"/>
        <w:widowControl/>
        <w:numPr>
          <w:ilvl w:val="0"/>
          <w:numId w:val="8"/>
        </w:numPr>
        <w:tabs>
          <w:tab w:val="left" w:pos="427"/>
          <w:tab w:val="left" w:pos="993"/>
          <w:tab w:val="left" w:pos="1134"/>
        </w:tabs>
        <w:spacing w:line="240" w:lineRule="auto"/>
        <w:ind w:firstLine="709"/>
        <w:rPr>
          <w:rStyle w:val="FontStyle15"/>
          <w:lang w:val="uk-UA"/>
        </w:rPr>
      </w:pPr>
      <w:r w:rsidRPr="007D38A7">
        <w:rPr>
          <w:rStyle w:val="FontStyle15"/>
          <w:lang w:val="uk-UA"/>
        </w:rPr>
        <w:t>Замовник здійснює оплату проведеного періодичного медичного огляду протягом 20 (двадцяти) робочих днів з моменту підписання Акту наданих послуг та отримання рахунку-фактури шляхом перерахування коштів на рахунок Виконавця.</w:t>
      </w:r>
    </w:p>
    <w:p w:rsidR="007D38A7" w:rsidRPr="007D38A7" w:rsidRDefault="007D38A7" w:rsidP="007D38A7">
      <w:pPr>
        <w:pStyle w:val="Style4"/>
        <w:widowControl/>
        <w:numPr>
          <w:ilvl w:val="0"/>
          <w:numId w:val="8"/>
        </w:numPr>
        <w:tabs>
          <w:tab w:val="left" w:pos="427"/>
          <w:tab w:val="left" w:pos="993"/>
          <w:tab w:val="left" w:pos="1134"/>
        </w:tabs>
        <w:spacing w:line="240" w:lineRule="auto"/>
        <w:ind w:firstLine="709"/>
        <w:rPr>
          <w:rStyle w:val="FontStyle15"/>
          <w:lang w:val="uk-UA"/>
        </w:rPr>
      </w:pPr>
      <w:r w:rsidRPr="007D38A7">
        <w:rPr>
          <w:rStyle w:val="FontStyle15"/>
          <w:lang w:val="uk-UA"/>
        </w:rPr>
        <w:t>Якщо протягом 5 (п'яти) банківських днів з дня отримання Замовник не підпише Акт наданих послуг або не нада</w:t>
      </w:r>
      <w:r w:rsidR="0007175A">
        <w:rPr>
          <w:rStyle w:val="FontStyle15"/>
          <w:lang w:val="uk-UA"/>
        </w:rPr>
        <w:t>є</w:t>
      </w:r>
      <w:r w:rsidRPr="007D38A7">
        <w:rPr>
          <w:rStyle w:val="FontStyle15"/>
          <w:lang w:val="uk-UA"/>
        </w:rPr>
        <w:t xml:space="preserve"> обґрунтовану відмову, то Послуги вважаються прийнятими з виконанням усіх умов Договору.</w:t>
      </w:r>
    </w:p>
    <w:p w:rsidR="007D38A7" w:rsidRPr="007D38A7" w:rsidRDefault="007D38A7" w:rsidP="007D38A7">
      <w:pPr>
        <w:pStyle w:val="Style4"/>
        <w:widowControl/>
        <w:numPr>
          <w:ilvl w:val="0"/>
          <w:numId w:val="8"/>
        </w:numPr>
        <w:tabs>
          <w:tab w:val="left" w:pos="427"/>
          <w:tab w:val="left" w:pos="993"/>
          <w:tab w:val="left" w:pos="1134"/>
        </w:tabs>
        <w:spacing w:line="240" w:lineRule="auto"/>
        <w:ind w:firstLine="709"/>
        <w:rPr>
          <w:rStyle w:val="FontStyle15"/>
          <w:lang w:val="uk-UA"/>
        </w:rPr>
      </w:pPr>
      <w:r w:rsidRPr="007D38A7">
        <w:rPr>
          <w:rStyle w:val="FontStyle15"/>
          <w:lang w:val="uk-UA"/>
        </w:rPr>
        <w:t>Якщо Виконавець є платником податку на додану вартість, то при здійсненні операцій з надання Послуг Виконавець зобов'язаний в установлені терміни скласти податкову накладну, зареєструвати її в Єдиному реєстрі податкових накладних та надати Замовнику за його вимогою (п. 201.10. ст. 201 Податкового кодексу України). Податкова накладна складається Виконавцем у порядку та в строки, визначені п. 201.4. ст.201 Податкового кодексу України. Датою виникнення податкових зобов’язань у разі надання Послуг з оплатою за рахунок бюджетних коштів є дата зарахування таких коштів на банківський рахунок Виконавця (п.187.7 ст.187 Податкового кодексу України).</w:t>
      </w:r>
    </w:p>
    <w:p w:rsidR="007D38A7" w:rsidRPr="007D38A7" w:rsidRDefault="007D38A7" w:rsidP="007D38A7">
      <w:pPr>
        <w:pStyle w:val="Style4"/>
        <w:widowControl/>
        <w:tabs>
          <w:tab w:val="left" w:pos="427"/>
        </w:tabs>
        <w:spacing w:line="240" w:lineRule="auto"/>
        <w:ind w:firstLine="709"/>
        <w:rPr>
          <w:rStyle w:val="FontStyle15"/>
          <w:lang w:val="uk-UA"/>
        </w:rPr>
      </w:pPr>
    </w:p>
    <w:p w:rsidR="007D38A7" w:rsidRPr="007D38A7" w:rsidRDefault="00D8475F" w:rsidP="007D38A7">
      <w:pPr>
        <w:pStyle w:val="Style4"/>
        <w:widowControl/>
        <w:tabs>
          <w:tab w:val="left" w:pos="427"/>
        </w:tabs>
        <w:spacing w:line="240" w:lineRule="auto"/>
        <w:ind w:firstLine="709"/>
        <w:jc w:val="center"/>
        <w:rPr>
          <w:rStyle w:val="FontStyle15"/>
          <w:b/>
          <w:lang w:val="uk-UA"/>
        </w:rPr>
      </w:pPr>
      <w:r>
        <w:rPr>
          <w:rStyle w:val="FontStyle15"/>
          <w:b/>
          <w:lang w:val="uk-UA"/>
        </w:rPr>
        <w:t>6</w:t>
      </w:r>
      <w:r w:rsidR="007D38A7" w:rsidRPr="007D38A7">
        <w:rPr>
          <w:rStyle w:val="FontStyle15"/>
          <w:b/>
          <w:lang w:val="uk-UA"/>
        </w:rPr>
        <w:t>. ВІДПОВІДАЛЬНІСТЬ СТОРІН</w:t>
      </w:r>
    </w:p>
    <w:p w:rsidR="007D38A7" w:rsidRPr="007D38A7" w:rsidRDefault="00D8475F" w:rsidP="007D38A7">
      <w:pPr>
        <w:pStyle w:val="Style4"/>
        <w:widowControl/>
        <w:tabs>
          <w:tab w:val="left" w:pos="427"/>
        </w:tabs>
        <w:spacing w:line="240" w:lineRule="auto"/>
        <w:ind w:firstLine="709"/>
        <w:rPr>
          <w:rStyle w:val="FontStyle15"/>
          <w:lang w:val="uk-UA"/>
        </w:rPr>
      </w:pPr>
      <w:r>
        <w:rPr>
          <w:rStyle w:val="FontStyle15"/>
          <w:lang w:val="uk-UA"/>
        </w:rPr>
        <w:t>6</w:t>
      </w:r>
      <w:r w:rsidR="007D38A7" w:rsidRPr="007D38A7">
        <w:rPr>
          <w:rStyle w:val="FontStyle15"/>
          <w:lang w:val="uk-UA"/>
        </w:rPr>
        <w:t>.1. За невиконання або неналежне виконання зобов'язань за Договором Сторони несуть відповідальність, передбачену законодавством України.</w:t>
      </w:r>
    </w:p>
    <w:p w:rsidR="007D38A7" w:rsidRPr="007D38A7" w:rsidRDefault="00D8475F" w:rsidP="007D38A7">
      <w:pPr>
        <w:pStyle w:val="Style4"/>
        <w:widowControl/>
        <w:tabs>
          <w:tab w:val="left" w:pos="427"/>
        </w:tabs>
        <w:spacing w:line="240" w:lineRule="auto"/>
        <w:ind w:firstLine="709"/>
        <w:rPr>
          <w:rStyle w:val="FontStyle15"/>
          <w:lang w:val="uk-UA"/>
        </w:rPr>
      </w:pPr>
      <w:r>
        <w:rPr>
          <w:rStyle w:val="FontStyle15"/>
          <w:lang w:val="uk-UA"/>
        </w:rPr>
        <w:t>6</w:t>
      </w:r>
      <w:r w:rsidR="007D38A7" w:rsidRPr="007D38A7">
        <w:rPr>
          <w:rStyle w:val="FontStyle15"/>
          <w:lang w:val="uk-UA"/>
        </w:rPr>
        <w:t>.</w:t>
      </w:r>
      <w:r w:rsidR="007D38A7" w:rsidRPr="007D38A7">
        <w:rPr>
          <w:rStyle w:val="FontStyle15"/>
        </w:rPr>
        <w:t>2</w:t>
      </w:r>
      <w:r w:rsidR="007D38A7" w:rsidRPr="007D38A7">
        <w:rPr>
          <w:rStyle w:val="FontStyle15"/>
          <w:lang w:val="uk-UA"/>
        </w:rPr>
        <w:t>. Виконавець несе відповідальність за неякісне проведення періодичного медичного огляду працівників Замовника згідно із законодавством України.</w:t>
      </w:r>
    </w:p>
    <w:p w:rsidR="007D38A7" w:rsidRPr="007D38A7" w:rsidRDefault="00D8475F" w:rsidP="007D38A7">
      <w:pPr>
        <w:pStyle w:val="Style4"/>
        <w:widowControl/>
        <w:tabs>
          <w:tab w:val="left" w:pos="427"/>
        </w:tabs>
        <w:spacing w:line="240" w:lineRule="auto"/>
        <w:ind w:firstLine="709"/>
        <w:rPr>
          <w:rStyle w:val="FontStyle15"/>
          <w:lang w:val="uk-UA"/>
        </w:rPr>
      </w:pPr>
      <w:r>
        <w:rPr>
          <w:rStyle w:val="FontStyle15"/>
          <w:lang w:val="uk-UA"/>
        </w:rPr>
        <w:t>6</w:t>
      </w:r>
      <w:r w:rsidR="007D38A7" w:rsidRPr="007D38A7">
        <w:rPr>
          <w:rStyle w:val="FontStyle15"/>
          <w:lang w:val="uk-UA"/>
        </w:rPr>
        <w:t>.</w:t>
      </w:r>
      <w:r w:rsidR="007D38A7" w:rsidRPr="007D38A7">
        <w:rPr>
          <w:rStyle w:val="FontStyle15"/>
        </w:rPr>
        <w:t>3</w:t>
      </w:r>
      <w:r w:rsidR="007D38A7" w:rsidRPr="007D38A7">
        <w:rPr>
          <w:rStyle w:val="FontStyle15"/>
          <w:lang w:val="uk-UA"/>
        </w:rPr>
        <w:t xml:space="preserve">. Сплата пені не звільняє Сторони від виконання зобов'язань за Договором. </w:t>
      </w:r>
    </w:p>
    <w:p w:rsidR="007D38A7" w:rsidRPr="007D38A7" w:rsidRDefault="00D8475F" w:rsidP="007D38A7">
      <w:pPr>
        <w:pStyle w:val="Style4"/>
        <w:widowControl/>
        <w:tabs>
          <w:tab w:val="left" w:pos="427"/>
        </w:tabs>
        <w:spacing w:line="240" w:lineRule="auto"/>
        <w:ind w:firstLine="709"/>
        <w:rPr>
          <w:rStyle w:val="FontStyle15"/>
          <w:lang w:val="uk-UA"/>
        </w:rPr>
      </w:pPr>
      <w:r>
        <w:rPr>
          <w:rStyle w:val="FontStyle15"/>
          <w:lang w:val="uk-UA"/>
        </w:rPr>
        <w:t>6</w:t>
      </w:r>
      <w:r w:rsidR="007D38A7" w:rsidRPr="007D38A7">
        <w:rPr>
          <w:rStyle w:val="FontStyle15"/>
          <w:lang w:val="uk-UA"/>
        </w:rPr>
        <w:t>.4. Замовник звільняється від відповідальності за порушення строків оплати за Договором у випадку затримки бюджетного фінансування або несвоєчасного перерахування коштів за надані Послуги у разі тимчасового не проведення платежів Державною казначейською службою України на зазначені цілі.</w:t>
      </w:r>
    </w:p>
    <w:p w:rsidR="007D38A7" w:rsidRPr="007D38A7" w:rsidRDefault="00D8475F" w:rsidP="007D38A7">
      <w:pPr>
        <w:pStyle w:val="Style4"/>
        <w:widowControl/>
        <w:tabs>
          <w:tab w:val="left" w:pos="427"/>
        </w:tabs>
        <w:spacing w:line="240" w:lineRule="auto"/>
        <w:ind w:firstLine="709"/>
        <w:rPr>
          <w:rStyle w:val="FontStyle15"/>
          <w:lang w:val="uk-UA"/>
        </w:rPr>
      </w:pPr>
      <w:r>
        <w:rPr>
          <w:rStyle w:val="FontStyle15"/>
          <w:lang w:val="uk-UA"/>
        </w:rPr>
        <w:t>6</w:t>
      </w:r>
      <w:r w:rsidR="007D38A7" w:rsidRPr="007D38A7">
        <w:rPr>
          <w:rStyle w:val="FontStyle15"/>
          <w:lang w:val="uk-UA"/>
        </w:rPr>
        <w:t>.5. Сторони звільняються від відповідальності за порушення зобов'язань, якщо це порушення сталося внаслідок непереборної сили (воєнні дії, війська агресія Російської Федерації проти України, страйки, пожежі, природні катастрофи, акти органів влади та інше), що підтверджується сертифікатом Торгово-промислової палати України.</w:t>
      </w:r>
    </w:p>
    <w:p w:rsidR="007D38A7" w:rsidRPr="007D38A7" w:rsidRDefault="007D38A7" w:rsidP="007D38A7">
      <w:pPr>
        <w:pStyle w:val="Style4"/>
        <w:widowControl/>
        <w:tabs>
          <w:tab w:val="left" w:pos="427"/>
        </w:tabs>
        <w:spacing w:line="240" w:lineRule="auto"/>
        <w:ind w:firstLine="709"/>
        <w:rPr>
          <w:rStyle w:val="FontStyle15"/>
          <w:lang w:val="uk-UA"/>
        </w:rPr>
      </w:pPr>
    </w:p>
    <w:p w:rsidR="007D38A7" w:rsidRPr="007D38A7" w:rsidRDefault="00D8475F" w:rsidP="00D8475F">
      <w:pPr>
        <w:pStyle w:val="Style4"/>
        <w:widowControl/>
        <w:tabs>
          <w:tab w:val="left" w:pos="427"/>
        </w:tabs>
        <w:spacing w:line="240" w:lineRule="auto"/>
        <w:ind w:left="3545"/>
        <w:rPr>
          <w:rStyle w:val="FontStyle15"/>
          <w:b/>
          <w:lang w:val="uk-UA"/>
        </w:rPr>
      </w:pPr>
      <w:r>
        <w:rPr>
          <w:rStyle w:val="FontStyle15"/>
          <w:b/>
          <w:lang w:val="uk-UA"/>
        </w:rPr>
        <w:t xml:space="preserve">7. </w:t>
      </w:r>
      <w:r w:rsidR="007D38A7" w:rsidRPr="007D38A7">
        <w:rPr>
          <w:rStyle w:val="FontStyle15"/>
          <w:b/>
          <w:lang w:val="uk-UA"/>
        </w:rPr>
        <w:t>КОНФІДЕНЦІЙНІСТЬ</w:t>
      </w:r>
    </w:p>
    <w:p w:rsidR="007D38A7" w:rsidRPr="007D38A7" w:rsidRDefault="007D38A7" w:rsidP="007D38A7">
      <w:pPr>
        <w:tabs>
          <w:tab w:val="num" w:pos="0"/>
          <w:tab w:val="left" w:pos="1134"/>
        </w:tabs>
        <w:ind w:firstLine="709"/>
        <w:jc w:val="both"/>
      </w:pPr>
      <w:r w:rsidRPr="007D38A7">
        <w:rPr>
          <w:rStyle w:val="FontStyle13"/>
          <w:lang w:eastAsia="uk-UA"/>
        </w:rPr>
        <w:t xml:space="preserve">6.1. На виконання умов Законів України </w:t>
      </w:r>
      <w:r w:rsidRPr="007D38A7">
        <w:t>«Про захист персональних даних», «Про інформацію»  Замовник гарантує, що одержав письмову згоду від працівників на отримання, збирання, зберігання, обробку, використання, знеособлення, поширення, знищення інформації про особу - персональних даних працівників (прізвище, ім’я, по батькові, адресу місця проживання, паспортні дані, реєстраційний номер облікової картки платника податків, номери телефонів та е-</w:t>
      </w:r>
      <w:r w:rsidRPr="007D38A7">
        <w:rPr>
          <w:lang w:val="en-US"/>
        </w:rPr>
        <w:t>mail</w:t>
      </w:r>
      <w:r w:rsidRPr="007D38A7">
        <w:t xml:space="preserve"> адресу, банківські рахунки) та відомостей, що стосуються лікарської таємниці в межах, визначених законодавством України, та інші персональні дані необхідні для надання страхових та медичних послуг за договором страхування та цим Договором, а також поширення, передачу персональних даних, відомостей, що стосуються лікарської таємниці, третім особам у тому числі Виконавцю та отримання від Виконавця медичної інформації про працівника Замовника, у тому числі відомостей, що стосується лікарської таємниці. </w:t>
      </w:r>
    </w:p>
    <w:p w:rsidR="007D38A7" w:rsidRPr="007D38A7" w:rsidRDefault="007D38A7" w:rsidP="007D38A7">
      <w:pPr>
        <w:tabs>
          <w:tab w:val="left" w:pos="142"/>
          <w:tab w:val="left" w:pos="1134"/>
        </w:tabs>
        <w:ind w:firstLine="709"/>
        <w:jc w:val="both"/>
      </w:pPr>
      <w:r w:rsidRPr="007D38A7">
        <w:t xml:space="preserve">   Виконавець зобов’язується діяти у відповідності до вимог законодавства України та забезпечити подальший захист та зберігання отриманої від Замовника та працівника Замовника інформації щодо її персональних даних, та відомостей, що стосуються лікарської таємниці.</w:t>
      </w:r>
    </w:p>
    <w:p w:rsidR="007D38A7" w:rsidRPr="007D38A7" w:rsidRDefault="007D38A7" w:rsidP="007D38A7">
      <w:pPr>
        <w:tabs>
          <w:tab w:val="left" w:pos="1134"/>
        </w:tabs>
        <w:ind w:firstLine="709"/>
        <w:jc w:val="both"/>
      </w:pPr>
      <w:r w:rsidRPr="007D38A7">
        <w:t xml:space="preserve">   Сторони зобов`язані вживати всі необхідні заходи для запобігання розголошенню отриманої інформації третім особам.</w:t>
      </w:r>
    </w:p>
    <w:p w:rsidR="00EA058C" w:rsidRDefault="00EA058C" w:rsidP="00EA058C">
      <w:pPr>
        <w:ind w:right="-1"/>
        <w:jc w:val="center"/>
        <w:rPr>
          <w:b/>
          <w:caps/>
          <w:color w:val="000000"/>
        </w:rPr>
      </w:pPr>
      <w:r>
        <w:rPr>
          <w:b/>
          <w:caps/>
          <w:color w:val="000000"/>
        </w:rPr>
        <w:br/>
        <w:t>11. СТРОК дії договору</w:t>
      </w:r>
    </w:p>
    <w:p w:rsidR="002D472F" w:rsidRPr="00E858EF" w:rsidRDefault="00EA058C" w:rsidP="002D472F">
      <w:pPr>
        <w:pStyle w:val="1"/>
        <w:spacing w:line="100" w:lineRule="atLeast"/>
        <w:ind w:firstLine="708"/>
        <w:jc w:val="both"/>
        <w:rPr>
          <w:rFonts w:cs="Times New Roman"/>
          <w:lang w:val="uk-UA"/>
        </w:rPr>
      </w:pPr>
      <w:r w:rsidRPr="00004668">
        <w:rPr>
          <w:rFonts w:eastAsia="Calibri"/>
          <w:color w:val="00000A"/>
          <w:lang w:eastAsia="en-US"/>
        </w:rPr>
        <w:t xml:space="preserve">11.1. </w:t>
      </w:r>
      <w:proofErr w:type="spellStart"/>
      <w:r w:rsidRPr="00004668">
        <w:rPr>
          <w:rFonts w:eastAsia="Calibri"/>
          <w:color w:val="00000A"/>
          <w:lang w:eastAsia="uk-UA"/>
        </w:rPr>
        <w:t>Договір</w:t>
      </w:r>
      <w:proofErr w:type="spellEnd"/>
      <w:r w:rsidRPr="00004668">
        <w:rPr>
          <w:rFonts w:eastAsia="Calibri"/>
          <w:color w:val="00000A"/>
          <w:lang w:eastAsia="uk-UA"/>
        </w:rPr>
        <w:t xml:space="preserve"> </w:t>
      </w:r>
      <w:proofErr w:type="spellStart"/>
      <w:r w:rsidR="002D472F" w:rsidRPr="001F5A54">
        <w:rPr>
          <w:rFonts w:cs="Times New Roman"/>
        </w:rPr>
        <w:t>набирає</w:t>
      </w:r>
      <w:proofErr w:type="spellEnd"/>
      <w:r w:rsidR="002D472F" w:rsidRPr="001F5A54">
        <w:rPr>
          <w:rFonts w:cs="Times New Roman"/>
        </w:rPr>
        <w:t xml:space="preserve"> </w:t>
      </w:r>
      <w:proofErr w:type="spellStart"/>
      <w:r w:rsidR="002D472F" w:rsidRPr="001F5A54">
        <w:rPr>
          <w:rFonts w:cs="Times New Roman"/>
        </w:rPr>
        <w:t>чинності</w:t>
      </w:r>
      <w:proofErr w:type="spellEnd"/>
      <w:r w:rsidR="002D472F" w:rsidRPr="001F5A54">
        <w:rPr>
          <w:rFonts w:cs="Times New Roman"/>
        </w:rPr>
        <w:t xml:space="preserve"> з дня </w:t>
      </w:r>
      <w:proofErr w:type="spellStart"/>
      <w:r w:rsidR="002D472F" w:rsidRPr="001F5A54">
        <w:rPr>
          <w:rFonts w:cs="Times New Roman"/>
        </w:rPr>
        <w:t>його</w:t>
      </w:r>
      <w:proofErr w:type="spellEnd"/>
      <w:r w:rsidR="002D472F" w:rsidRPr="001F5A54">
        <w:rPr>
          <w:rFonts w:cs="Times New Roman"/>
        </w:rPr>
        <w:t xml:space="preserve"> </w:t>
      </w:r>
      <w:proofErr w:type="spellStart"/>
      <w:r w:rsidR="002D472F" w:rsidRPr="001F5A54">
        <w:rPr>
          <w:rFonts w:cs="Times New Roman"/>
        </w:rPr>
        <w:t>підписання</w:t>
      </w:r>
      <w:proofErr w:type="spellEnd"/>
      <w:r w:rsidR="002D472F" w:rsidRPr="001F5A54">
        <w:rPr>
          <w:rFonts w:cs="Times New Roman"/>
        </w:rPr>
        <w:t xml:space="preserve"> та </w:t>
      </w:r>
      <w:proofErr w:type="spellStart"/>
      <w:r w:rsidR="002D472F" w:rsidRPr="001F5A54">
        <w:rPr>
          <w:rFonts w:cs="Times New Roman"/>
        </w:rPr>
        <w:t>діє</w:t>
      </w:r>
      <w:proofErr w:type="spellEnd"/>
      <w:r w:rsidR="002D472F" w:rsidRPr="001F5A54">
        <w:rPr>
          <w:rFonts w:cs="Times New Roman"/>
        </w:rPr>
        <w:t xml:space="preserve"> до </w:t>
      </w:r>
      <w:proofErr w:type="spellStart"/>
      <w:r w:rsidR="002D472F" w:rsidRPr="001F5A54">
        <w:rPr>
          <w:rFonts w:cs="Times New Roman"/>
        </w:rPr>
        <w:t>завершення</w:t>
      </w:r>
      <w:proofErr w:type="spellEnd"/>
      <w:r w:rsidR="002D472F" w:rsidRPr="001F5A54">
        <w:rPr>
          <w:rFonts w:cs="Times New Roman"/>
        </w:rPr>
        <w:t xml:space="preserve"> </w:t>
      </w:r>
      <w:proofErr w:type="spellStart"/>
      <w:r w:rsidR="002D472F" w:rsidRPr="001F5A54">
        <w:rPr>
          <w:rFonts w:cs="Times New Roman"/>
        </w:rPr>
        <w:t>воєнного</w:t>
      </w:r>
      <w:proofErr w:type="spellEnd"/>
      <w:r w:rsidR="002D472F" w:rsidRPr="001F5A54">
        <w:rPr>
          <w:rFonts w:cs="Times New Roman"/>
        </w:rPr>
        <w:t xml:space="preserve"> стану, </w:t>
      </w:r>
      <w:proofErr w:type="spellStart"/>
      <w:r w:rsidR="002D472F" w:rsidRPr="001F5A54">
        <w:rPr>
          <w:rFonts w:cs="Times New Roman"/>
        </w:rPr>
        <w:t>оголошеного</w:t>
      </w:r>
      <w:proofErr w:type="spellEnd"/>
      <w:r w:rsidR="002D472F" w:rsidRPr="001F5A54">
        <w:rPr>
          <w:rFonts w:cs="Times New Roman"/>
        </w:rPr>
        <w:t xml:space="preserve"> Указом Президента </w:t>
      </w:r>
      <w:proofErr w:type="spellStart"/>
      <w:r w:rsidR="002D472F" w:rsidRPr="001F5A54">
        <w:rPr>
          <w:rFonts w:cs="Times New Roman"/>
        </w:rPr>
        <w:t>України</w:t>
      </w:r>
      <w:proofErr w:type="spellEnd"/>
      <w:r w:rsidR="002D472F" w:rsidRPr="001F5A54">
        <w:rPr>
          <w:rFonts w:cs="Times New Roman"/>
        </w:rPr>
        <w:t xml:space="preserve"> </w:t>
      </w:r>
      <w:proofErr w:type="spellStart"/>
      <w:r w:rsidR="002D472F" w:rsidRPr="001F5A54">
        <w:rPr>
          <w:rFonts w:cs="Times New Roman"/>
        </w:rPr>
        <w:t>від</w:t>
      </w:r>
      <w:proofErr w:type="spellEnd"/>
      <w:r w:rsidR="002D472F" w:rsidRPr="001F5A54">
        <w:rPr>
          <w:rFonts w:cs="Times New Roman"/>
        </w:rPr>
        <w:t xml:space="preserve"> 24.02.2022 року №64 «Про </w:t>
      </w:r>
      <w:proofErr w:type="spellStart"/>
      <w:r w:rsidR="002D472F" w:rsidRPr="001F5A54">
        <w:rPr>
          <w:rFonts w:cs="Times New Roman"/>
        </w:rPr>
        <w:t>введення</w:t>
      </w:r>
      <w:proofErr w:type="spellEnd"/>
      <w:r w:rsidR="002D472F" w:rsidRPr="001F5A54">
        <w:rPr>
          <w:rFonts w:cs="Times New Roman"/>
        </w:rPr>
        <w:t xml:space="preserve"> </w:t>
      </w:r>
      <w:proofErr w:type="spellStart"/>
      <w:r w:rsidR="002D472F" w:rsidRPr="001F5A54">
        <w:rPr>
          <w:rFonts w:cs="Times New Roman"/>
        </w:rPr>
        <w:t>воєнного</w:t>
      </w:r>
      <w:proofErr w:type="spellEnd"/>
      <w:r w:rsidR="002D472F" w:rsidRPr="001F5A54">
        <w:rPr>
          <w:rFonts w:cs="Times New Roman"/>
        </w:rPr>
        <w:t xml:space="preserve"> стану в </w:t>
      </w:r>
      <w:proofErr w:type="spellStart"/>
      <w:r w:rsidR="002D472F" w:rsidRPr="001F5A54">
        <w:rPr>
          <w:rFonts w:cs="Times New Roman"/>
        </w:rPr>
        <w:t>Україні</w:t>
      </w:r>
      <w:proofErr w:type="spellEnd"/>
      <w:r w:rsidR="002D472F" w:rsidRPr="001F5A54">
        <w:rPr>
          <w:rFonts w:cs="Times New Roman"/>
        </w:rPr>
        <w:t xml:space="preserve">» та </w:t>
      </w:r>
      <w:proofErr w:type="spellStart"/>
      <w:r w:rsidR="002D472F" w:rsidRPr="001F5A54">
        <w:rPr>
          <w:rFonts w:cs="Times New Roman"/>
        </w:rPr>
        <w:t>подовженого</w:t>
      </w:r>
      <w:proofErr w:type="spellEnd"/>
      <w:r w:rsidR="002D472F" w:rsidRPr="001F5A54">
        <w:rPr>
          <w:rFonts w:cs="Times New Roman"/>
        </w:rPr>
        <w:t xml:space="preserve"> Указом Президента </w:t>
      </w:r>
      <w:proofErr w:type="spellStart"/>
      <w:r w:rsidR="002D472F" w:rsidRPr="001F5A54">
        <w:rPr>
          <w:rFonts w:cs="Times New Roman"/>
        </w:rPr>
        <w:t>України</w:t>
      </w:r>
      <w:proofErr w:type="spellEnd"/>
      <w:r w:rsidR="002D472F" w:rsidRPr="001F5A54">
        <w:rPr>
          <w:rFonts w:cs="Times New Roman"/>
        </w:rPr>
        <w:t xml:space="preserve"> </w:t>
      </w:r>
      <w:proofErr w:type="spellStart"/>
      <w:r w:rsidR="002D472F" w:rsidRPr="001F5A54">
        <w:rPr>
          <w:rFonts w:cs="Times New Roman"/>
        </w:rPr>
        <w:t>від</w:t>
      </w:r>
      <w:proofErr w:type="spellEnd"/>
      <w:r w:rsidR="002D472F" w:rsidRPr="001F5A54">
        <w:rPr>
          <w:rFonts w:cs="Times New Roman"/>
        </w:rPr>
        <w:t xml:space="preserve"> 14.03.2022 року №133 «Про </w:t>
      </w:r>
      <w:proofErr w:type="spellStart"/>
      <w:r w:rsidR="002D472F" w:rsidRPr="001F5A54">
        <w:rPr>
          <w:rFonts w:cs="Times New Roman"/>
        </w:rPr>
        <w:t>продовження</w:t>
      </w:r>
      <w:proofErr w:type="spellEnd"/>
      <w:r w:rsidR="002D472F" w:rsidRPr="001F5A54">
        <w:rPr>
          <w:rFonts w:cs="Times New Roman"/>
        </w:rPr>
        <w:t xml:space="preserve"> стану </w:t>
      </w:r>
      <w:proofErr w:type="spellStart"/>
      <w:r w:rsidR="002D472F" w:rsidRPr="001F5A54">
        <w:rPr>
          <w:rFonts w:cs="Times New Roman"/>
        </w:rPr>
        <w:t>дії</w:t>
      </w:r>
      <w:proofErr w:type="spellEnd"/>
      <w:r w:rsidR="002D472F" w:rsidRPr="001F5A54">
        <w:rPr>
          <w:rFonts w:cs="Times New Roman"/>
        </w:rPr>
        <w:t xml:space="preserve"> </w:t>
      </w:r>
      <w:proofErr w:type="spellStart"/>
      <w:r w:rsidR="002D472F" w:rsidRPr="001F5A54">
        <w:rPr>
          <w:rFonts w:cs="Times New Roman"/>
        </w:rPr>
        <w:t>воєнного</w:t>
      </w:r>
      <w:proofErr w:type="spellEnd"/>
      <w:r w:rsidR="002D472F" w:rsidRPr="001F5A54">
        <w:rPr>
          <w:rFonts w:cs="Times New Roman"/>
        </w:rPr>
        <w:t xml:space="preserve"> стану в </w:t>
      </w:r>
      <w:proofErr w:type="spellStart"/>
      <w:r w:rsidR="002D472F" w:rsidRPr="001F5A54">
        <w:rPr>
          <w:rFonts w:cs="Times New Roman"/>
        </w:rPr>
        <w:t>Україні</w:t>
      </w:r>
      <w:proofErr w:type="spellEnd"/>
      <w:r w:rsidR="002D472F" w:rsidRPr="001F5A54">
        <w:rPr>
          <w:rFonts w:cs="Times New Roman"/>
        </w:rPr>
        <w:t xml:space="preserve">», а в </w:t>
      </w:r>
      <w:proofErr w:type="spellStart"/>
      <w:r w:rsidR="002D472F" w:rsidRPr="001F5A54">
        <w:rPr>
          <w:rFonts w:cs="Times New Roman"/>
        </w:rPr>
        <w:t>частині</w:t>
      </w:r>
      <w:proofErr w:type="spellEnd"/>
      <w:r w:rsidR="002D472F" w:rsidRPr="001F5A54">
        <w:rPr>
          <w:rFonts w:cs="Times New Roman"/>
        </w:rPr>
        <w:t xml:space="preserve"> оплати за </w:t>
      </w:r>
      <w:proofErr w:type="spellStart"/>
      <w:r w:rsidR="002D472F" w:rsidRPr="001F5A54">
        <w:rPr>
          <w:rFonts w:cs="Times New Roman"/>
        </w:rPr>
        <w:t>поставлений</w:t>
      </w:r>
      <w:proofErr w:type="spellEnd"/>
      <w:r w:rsidR="002D472F" w:rsidRPr="001F5A54">
        <w:rPr>
          <w:rFonts w:cs="Times New Roman"/>
        </w:rPr>
        <w:t xml:space="preserve"> товар –до </w:t>
      </w:r>
      <w:proofErr w:type="spellStart"/>
      <w:r w:rsidR="002D472F" w:rsidRPr="001F5A54">
        <w:rPr>
          <w:rFonts w:cs="Times New Roman"/>
        </w:rPr>
        <w:t>повного</w:t>
      </w:r>
      <w:proofErr w:type="spellEnd"/>
      <w:r w:rsidR="002D472F" w:rsidRPr="001F5A54">
        <w:rPr>
          <w:rFonts w:cs="Times New Roman"/>
        </w:rPr>
        <w:t xml:space="preserve"> </w:t>
      </w:r>
      <w:proofErr w:type="spellStart"/>
      <w:r w:rsidR="002D472F" w:rsidRPr="001F5A54">
        <w:rPr>
          <w:rFonts w:cs="Times New Roman"/>
        </w:rPr>
        <w:t>виконання</w:t>
      </w:r>
      <w:proofErr w:type="spellEnd"/>
      <w:r w:rsidR="002D472F" w:rsidRPr="001F5A54">
        <w:rPr>
          <w:rFonts w:cs="Times New Roman"/>
        </w:rPr>
        <w:t xml:space="preserve"> сторонами </w:t>
      </w:r>
      <w:proofErr w:type="spellStart"/>
      <w:r w:rsidR="002D472F" w:rsidRPr="001F5A54">
        <w:rPr>
          <w:rFonts w:cs="Times New Roman"/>
        </w:rPr>
        <w:t>взятих</w:t>
      </w:r>
      <w:proofErr w:type="spellEnd"/>
      <w:r w:rsidR="002D472F" w:rsidRPr="001F5A54">
        <w:rPr>
          <w:rFonts w:cs="Times New Roman"/>
        </w:rPr>
        <w:t xml:space="preserve"> на себе </w:t>
      </w:r>
      <w:proofErr w:type="spellStart"/>
      <w:r w:rsidR="002D472F" w:rsidRPr="001F5A54">
        <w:rPr>
          <w:rFonts w:cs="Times New Roman"/>
        </w:rPr>
        <w:t>зобов’язань</w:t>
      </w:r>
      <w:proofErr w:type="spellEnd"/>
      <w:r w:rsidR="002D472F" w:rsidRPr="001F5A54">
        <w:rPr>
          <w:rFonts w:cs="Times New Roman"/>
        </w:rPr>
        <w:t xml:space="preserve">. Строк </w:t>
      </w:r>
      <w:proofErr w:type="spellStart"/>
      <w:r w:rsidR="002D472F" w:rsidRPr="001F5A54">
        <w:rPr>
          <w:rFonts w:cs="Times New Roman"/>
        </w:rPr>
        <w:t>дії</w:t>
      </w:r>
      <w:proofErr w:type="spellEnd"/>
      <w:r w:rsidR="002D472F" w:rsidRPr="001F5A54">
        <w:rPr>
          <w:rFonts w:cs="Times New Roman"/>
        </w:rPr>
        <w:t xml:space="preserve"> договору </w:t>
      </w:r>
      <w:proofErr w:type="spellStart"/>
      <w:r w:rsidR="002D472F" w:rsidRPr="001F5A54">
        <w:rPr>
          <w:rFonts w:cs="Times New Roman"/>
        </w:rPr>
        <w:t>може</w:t>
      </w:r>
      <w:proofErr w:type="spellEnd"/>
      <w:r w:rsidR="002D472F" w:rsidRPr="001F5A54">
        <w:rPr>
          <w:rFonts w:cs="Times New Roman"/>
        </w:rPr>
        <w:t xml:space="preserve"> бути </w:t>
      </w:r>
      <w:proofErr w:type="spellStart"/>
      <w:r w:rsidR="002D472F" w:rsidRPr="001F5A54">
        <w:rPr>
          <w:rFonts w:cs="Times New Roman"/>
        </w:rPr>
        <w:t>продовжений</w:t>
      </w:r>
      <w:proofErr w:type="spellEnd"/>
      <w:r w:rsidR="002D472F" w:rsidRPr="001F5A54">
        <w:rPr>
          <w:rFonts w:cs="Times New Roman"/>
        </w:rPr>
        <w:t xml:space="preserve"> за </w:t>
      </w:r>
      <w:proofErr w:type="spellStart"/>
      <w:r w:rsidR="002D472F" w:rsidRPr="001F5A54">
        <w:rPr>
          <w:rFonts w:cs="Times New Roman"/>
        </w:rPr>
        <w:t>згодою</w:t>
      </w:r>
      <w:proofErr w:type="spellEnd"/>
      <w:r w:rsidR="002D472F" w:rsidRPr="001F5A54">
        <w:rPr>
          <w:rFonts w:cs="Times New Roman"/>
        </w:rPr>
        <w:t xml:space="preserve"> </w:t>
      </w:r>
      <w:proofErr w:type="spellStart"/>
      <w:r w:rsidR="002D472F" w:rsidRPr="001F5A54">
        <w:rPr>
          <w:rFonts w:cs="Times New Roman"/>
        </w:rPr>
        <w:t>сторін</w:t>
      </w:r>
      <w:proofErr w:type="spellEnd"/>
      <w:r w:rsidR="002D472F" w:rsidRPr="001F5A54">
        <w:rPr>
          <w:rFonts w:cs="Times New Roman"/>
        </w:rPr>
        <w:t xml:space="preserve"> у </w:t>
      </w:r>
      <w:proofErr w:type="spellStart"/>
      <w:r w:rsidR="002D472F" w:rsidRPr="001F5A54">
        <w:rPr>
          <w:rFonts w:cs="Times New Roman"/>
        </w:rPr>
        <w:t>разі</w:t>
      </w:r>
      <w:proofErr w:type="spellEnd"/>
      <w:r w:rsidR="002D472F" w:rsidRPr="001F5A54">
        <w:rPr>
          <w:rFonts w:cs="Times New Roman"/>
        </w:rPr>
        <w:t xml:space="preserve"> </w:t>
      </w:r>
      <w:proofErr w:type="spellStart"/>
      <w:r w:rsidR="002D472F" w:rsidRPr="001F5A54">
        <w:rPr>
          <w:rFonts w:cs="Times New Roman"/>
        </w:rPr>
        <w:t>продовження</w:t>
      </w:r>
      <w:proofErr w:type="spellEnd"/>
      <w:r w:rsidR="002D472F" w:rsidRPr="001F5A54">
        <w:rPr>
          <w:rFonts w:cs="Times New Roman"/>
        </w:rPr>
        <w:t xml:space="preserve"> строку </w:t>
      </w:r>
      <w:proofErr w:type="spellStart"/>
      <w:r w:rsidR="002D472F" w:rsidRPr="001F5A54">
        <w:rPr>
          <w:rFonts w:cs="Times New Roman"/>
        </w:rPr>
        <w:t>дії</w:t>
      </w:r>
      <w:proofErr w:type="spellEnd"/>
      <w:r w:rsidR="002D472F" w:rsidRPr="001F5A54">
        <w:rPr>
          <w:rFonts w:cs="Times New Roman"/>
        </w:rPr>
        <w:t xml:space="preserve"> </w:t>
      </w:r>
      <w:proofErr w:type="spellStart"/>
      <w:r w:rsidR="002D472F" w:rsidRPr="001F5A54">
        <w:rPr>
          <w:rFonts w:cs="Times New Roman"/>
        </w:rPr>
        <w:t>воєнного</w:t>
      </w:r>
      <w:proofErr w:type="spellEnd"/>
      <w:r w:rsidR="002D472F" w:rsidRPr="001F5A54">
        <w:rPr>
          <w:rFonts w:cs="Times New Roman"/>
        </w:rPr>
        <w:t xml:space="preserve"> стану в </w:t>
      </w:r>
      <w:proofErr w:type="spellStart"/>
      <w:r w:rsidR="002D472F" w:rsidRPr="001F5A54">
        <w:rPr>
          <w:rFonts w:cs="Times New Roman"/>
        </w:rPr>
        <w:t>Україні</w:t>
      </w:r>
      <w:proofErr w:type="spellEnd"/>
      <w:r w:rsidR="002D472F" w:rsidRPr="001F5A54">
        <w:rPr>
          <w:rFonts w:cs="Times New Roman"/>
        </w:rPr>
        <w:t xml:space="preserve"> </w:t>
      </w:r>
      <w:proofErr w:type="spellStart"/>
      <w:r w:rsidR="002D472F" w:rsidRPr="001F5A54">
        <w:rPr>
          <w:rFonts w:cs="Times New Roman"/>
        </w:rPr>
        <w:t>понад</w:t>
      </w:r>
      <w:proofErr w:type="spellEnd"/>
      <w:r w:rsidR="002D472F" w:rsidRPr="001F5A54">
        <w:rPr>
          <w:rFonts w:cs="Times New Roman"/>
        </w:rPr>
        <w:t xml:space="preserve"> </w:t>
      </w:r>
      <w:proofErr w:type="spellStart"/>
      <w:r w:rsidR="002D472F" w:rsidRPr="001F5A54">
        <w:rPr>
          <w:rFonts w:cs="Times New Roman"/>
        </w:rPr>
        <w:t>період</w:t>
      </w:r>
      <w:proofErr w:type="spellEnd"/>
      <w:r w:rsidR="002D472F" w:rsidRPr="001F5A54">
        <w:rPr>
          <w:rFonts w:cs="Times New Roman"/>
        </w:rPr>
        <w:t xml:space="preserve"> </w:t>
      </w:r>
      <w:proofErr w:type="spellStart"/>
      <w:r w:rsidR="002D472F" w:rsidRPr="001F5A54">
        <w:rPr>
          <w:rFonts w:cs="Times New Roman"/>
        </w:rPr>
        <w:t>визначений</w:t>
      </w:r>
      <w:proofErr w:type="spellEnd"/>
      <w:r w:rsidR="002D472F" w:rsidRPr="001F5A54">
        <w:rPr>
          <w:rFonts w:cs="Times New Roman"/>
        </w:rPr>
        <w:t xml:space="preserve"> Указом Президента </w:t>
      </w:r>
      <w:proofErr w:type="spellStart"/>
      <w:r w:rsidR="002D472F" w:rsidRPr="001F5A54">
        <w:rPr>
          <w:rFonts w:cs="Times New Roman"/>
        </w:rPr>
        <w:t>України</w:t>
      </w:r>
      <w:proofErr w:type="spellEnd"/>
      <w:r w:rsidR="002D472F" w:rsidRPr="001F5A54">
        <w:rPr>
          <w:rFonts w:cs="Times New Roman"/>
        </w:rPr>
        <w:t xml:space="preserve"> </w:t>
      </w:r>
      <w:proofErr w:type="spellStart"/>
      <w:r w:rsidR="002D472F" w:rsidRPr="001F5A54">
        <w:rPr>
          <w:rFonts w:cs="Times New Roman"/>
        </w:rPr>
        <w:t>від</w:t>
      </w:r>
      <w:proofErr w:type="spellEnd"/>
      <w:r w:rsidR="002D472F" w:rsidRPr="001F5A54">
        <w:rPr>
          <w:rFonts w:cs="Times New Roman"/>
        </w:rPr>
        <w:t xml:space="preserve"> 14.03.2022 року №133 «Про </w:t>
      </w:r>
      <w:proofErr w:type="spellStart"/>
      <w:r w:rsidR="002D472F" w:rsidRPr="001F5A54">
        <w:rPr>
          <w:rFonts w:cs="Times New Roman"/>
        </w:rPr>
        <w:t>продовження</w:t>
      </w:r>
      <w:proofErr w:type="spellEnd"/>
      <w:r w:rsidR="002D472F" w:rsidRPr="001F5A54">
        <w:rPr>
          <w:rFonts w:cs="Times New Roman"/>
        </w:rPr>
        <w:t xml:space="preserve"> стану </w:t>
      </w:r>
      <w:proofErr w:type="spellStart"/>
      <w:r w:rsidR="002D472F" w:rsidRPr="001F5A54">
        <w:rPr>
          <w:rFonts w:cs="Times New Roman"/>
        </w:rPr>
        <w:t>дії</w:t>
      </w:r>
      <w:proofErr w:type="spellEnd"/>
      <w:r w:rsidR="002D472F" w:rsidRPr="001F5A54">
        <w:rPr>
          <w:rFonts w:cs="Times New Roman"/>
        </w:rPr>
        <w:t xml:space="preserve"> </w:t>
      </w:r>
      <w:proofErr w:type="spellStart"/>
      <w:r w:rsidR="002D472F" w:rsidRPr="001F5A54">
        <w:rPr>
          <w:rFonts w:cs="Times New Roman"/>
        </w:rPr>
        <w:t>воєнного</w:t>
      </w:r>
      <w:proofErr w:type="spellEnd"/>
      <w:r w:rsidR="002D472F" w:rsidRPr="001F5A54">
        <w:rPr>
          <w:rFonts w:cs="Times New Roman"/>
        </w:rPr>
        <w:t xml:space="preserve"> стану в </w:t>
      </w:r>
      <w:proofErr w:type="spellStart"/>
      <w:r w:rsidR="002D472F" w:rsidRPr="001F5A54">
        <w:rPr>
          <w:rFonts w:cs="Times New Roman"/>
        </w:rPr>
        <w:t>Україні</w:t>
      </w:r>
      <w:proofErr w:type="spellEnd"/>
      <w:r w:rsidR="002D472F" w:rsidRPr="001F5A54">
        <w:rPr>
          <w:rFonts w:cs="Times New Roman"/>
        </w:rPr>
        <w:t xml:space="preserve">», але не </w:t>
      </w:r>
      <w:proofErr w:type="spellStart"/>
      <w:r w:rsidR="002D472F" w:rsidRPr="001F5A54">
        <w:rPr>
          <w:rFonts w:cs="Times New Roman"/>
        </w:rPr>
        <w:t>довше</w:t>
      </w:r>
      <w:proofErr w:type="spellEnd"/>
      <w:r w:rsidR="002D472F" w:rsidRPr="001F5A54">
        <w:rPr>
          <w:rFonts w:cs="Times New Roman"/>
        </w:rPr>
        <w:t xml:space="preserve"> </w:t>
      </w:r>
      <w:proofErr w:type="spellStart"/>
      <w:r w:rsidR="002D472F" w:rsidRPr="001F5A54">
        <w:rPr>
          <w:rFonts w:cs="Times New Roman"/>
        </w:rPr>
        <w:t>ніж</w:t>
      </w:r>
      <w:proofErr w:type="spellEnd"/>
      <w:r w:rsidR="002D472F" w:rsidRPr="001F5A54">
        <w:rPr>
          <w:rFonts w:cs="Times New Roman"/>
        </w:rPr>
        <w:t xml:space="preserve"> до 31.12.2022 року.</w:t>
      </w:r>
    </w:p>
    <w:p w:rsidR="00EA058C" w:rsidRPr="00004668" w:rsidRDefault="00EA058C" w:rsidP="00EA058C">
      <w:pPr>
        <w:ind w:right="-1" w:firstLine="708"/>
        <w:jc w:val="both"/>
      </w:pPr>
      <w:r w:rsidRPr="00004668">
        <w:t>11.</w:t>
      </w:r>
      <w:r w:rsidR="002D472F">
        <w:t>2</w:t>
      </w:r>
      <w:r w:rsidRPr="00004668">
        <w:t>. Цей Договір складений українською мовою у 2 (двох) автентичних примірниках, по одному для кожної із Сторін, які мають однакову юридичну силу.</w:t>
      </w:r>
    </w:p>
    <w:p w:rsidR="00EA058C" w:rsidRDefault="00EA058C" w:rsidP="00EA058C">
      <w:pPr>
        <w:ind w:right="-1"/>
        <w:jc w:val="center"/>
        <w:rPr>
          <w:b/>
          <w:caps/>
          <w:color w:val="000000"/>
        </w:rPr>
      </w:pPr>
    </w:p>
    <w:p w:rsidR="00D8475F" w:rsidRDefault="00D8475F" w:rsidP="00EA058C">
      <w:pPr>
        <w:ind w:right="-1"/>
        <w:jc w:val="center"/>
        <w:rPr>
          <w:b/>
          <w:caps/>
          <w:color w:val="000000"/>
        </w:rPr>
      </w:pPr>
    </w:p>
    <w:p w:rsidR="00D8475F" w:rsidRDefault="00D8475F" w:rsidP="00EA058C">
      <w:pPr>
        <w:ind w:right="-1"/>
        <w:jc w:val="center"/>
        <w:rPr>
          <w:b/>
          <w:caps/>
          <w:color w:val="000000"/>
        </w:rPr>
      </w:pPr>
    </w:p>
    <w:p w:rsidR="00D8475F" w:rsidRDefault="00D8475F" w:rsidP="00EA058C">
      <w:pPr>
        <w:ind w:right="-1"/>
        <w:jc w:val="center"/>
        <w:rPr>
          <w:b/>
          <w:caps/>
          <w:color w:val="000000"/>
        </w:rPr>
      </w:pPr>
    </w:p>
    <w:p w:rsidR="00D8475F" w:rsidRDefault="00D8475F" w:rsidP="00EA058C">
      <w:pPr>
        <w:ind w:right="-1"/>
        <w:jc w:val="center"/>
        <w:rPr>
          <w:b/>
          <w:caps/>
          <w:color w:val="000000"/>
        </w:rPr>
      </w:pPr>
    </w:p>
    <w:p w:rsidR="00D8475F" w:rsidRDefault="00D8475F" w:rsidP="00EA058C">
      <w:pPr>
        <w:ind w:right="-1"/>
        <w:jc w:val="center"/>
        <w:rPr>
          <w:b/>
          <w:caps/>
          <w:color w:val="000000"/>
        </w:rPr>
      </w:pPr>
    </w:p>
    <w:p w:rsidR="00EA058C" w:rsidRDefault="00EA058C" w:rsidP="00EA058C">
      <w:pPr>
        <w:ind w:right="-1"/>
        <w:jc w:val="center"/>
        <w:rPr>
          <w:b/>
          <w:caps/>
          <w:color w:val="000000"/>
        </w:rPr>
      </w:pPr>
      <w:r w:rsidRPr="00004668">
        <w:rPr>
          <w:b/>
          <w:caps/>
          <w:color w:val="000000"/>
        </w:rPr>
        <w:lastRenderedPageBreak/>
        <w:t>12. додатки</w:t>
      </w:r>
    </w:p>
    <w:p w:rsidR="00EA058C" w:rsidRDefault="002D472F" w:rsidP="002D472F">
      <w:pPr>
        <w:ind w:right="-1" w:firstLine="644"/>
        <w:jc w:val="both"/>
      </w:pPr>
      <w:r>
        <w:t xml:space="preserve">12. </w:t>
      </w:r>
      <w:r w:rsidRPr="00E858EF">
        <w:t>Невід'ємною частиною цього Договору є: Специфікація (Додаток № 1);</w:t>
      </w:r>
    </w:p>
    <w:p w:rsidR="002D472F" w:rsidRPr="00004668" w:rsidRDefault="002D472F" w:rsidP="002D472F">
      <w:pPr>
        <w:ind w:right="-1" w:firstLine="644"/>
        <w:jc w:val="both"/>
      </w:pPr>
    </w:p>
    <w:p w:rsidR="00EA058C" w:rsidRPr="00004668" w:rsidRDefault="00EA058C" w:rsidP="00EA058C">
      <w:pPr>
        <w:pStyle w:val="a5"/>
        <w:numPr>
          <w:ilvl w:val="0"/>
          <w:numId w:val="2"/>
        </w:numPr>
        <w:ind w:right="-1"/>
        <w:jc w:val="center"/>
        <w:rPr>
          <w:b/>
        </w:rPr>
      </w:pPr>
      <w:r w:rsidRPr="00004668">
        <w:rPr>
          <w:b/>
        </w:rPr>
        <w:t>ЮРИДИЧНІ АДРЕСИ  ТА РЕКВІЗИТИ СТОРІН.</w:t>
      </w:r>
    </w:p>
    <w:p w:rsidR="00EA058C" w:rsidRPr="00004668" w:rsidRDefault="00EA058C" w:rsidP="00EA058C">
      <w:pPr>
        <w:pStyle w:val="a5"/>
        <w:ind w:left="644" w:right="-1"/>
        <w:rPr>
          <w:b/>
        </w:rPr>
      </w:pPr>
    </w:p>
    <w:p w:rsidR="00EA058C" w:rsidRPr="00004668" w:rsidRDefault="00EA058C" w:rsidP="00EA058C">
      <w:pPr>
        <w:ind w:right="-1"/>
        <w:jc w:val="both"/>
      </w:pPr>
    </w:p>
    <w:p w:rsidR="00EA058C" w:rsidRPr="00004668" w:rsidRDefault="00EA058C" w:rsidP="00EA058C">
      <w:pPr>
        <w:ind w:right="-1"/>
        <w:rPr>
          <w:b/>
          <w:i/>
        </w:rPr>
      </w:pPr>
      <w:r w:rsidRPr="00004668">
        <w:rPr>
          <w:b/>
        </w:rPr>
        <w:t xml:space="preserve">     ВИКОНАВЕЦЬ</w:t>
      </w:r>
      <w:r w:rsidRPr="00004668">
        <w:rPr>
          <w:b/>
        </w:rPr>
        <w:tab/>
      </w:r>
      <w:r w:rsidRPr="00004668">
        <w:rPr>
          <w:b/>
        </w:rPr>
        <w:tab/>
      </w:r>
      <w:r w:rsidRPr="00004668">
        <w:rPr>
          <w:b/>
        </w:rPr>
        <w:tab/>
        <w:t xml:space="preserve">                                              ЗАМОВНИК</w:t>
      </w:r>
    </w:p>
    <w:p w:rsidR="00EA058C" w:rsidRPr="00004668" w:rsidRDefault="00EA058C" w:rsidP="00EA058C">
      <w:pPr>
        <w:ind w:right="-1"/>
        <w:jc w:val="both"/>
        <w:rPr>
          <w:b/>
          <w:i/>
        </w:rPr>
      </w:pPr>
    </w:p>
    <w:tbl>
      <w:tblPr>
        <w:tblW w:w="9889" w:type="dxa"/>
        <w:tblLook w:val="00A0" w:firstRow="1" w:lastRow="0" w:firstColumn="1" w:lastColumn="0" w:noHBand="0" w:noVBand="0"/>
      </w:tblPr>
      <w:tblGrid>
        <w:gridCol w:w="4503"/>
        <w:gridCol w:w="5386"/>
      </w:tblGrid>
      <w:tr w:rsidR="00EA058C" w:rsidRPr="00004668" w:rsidTr="003A27D3">
        <w:trPr>
          <w:trHeight w:val="817"/>
        </w:trPr>
        <w:tc>
          <w:tcPr>
            <w:tcW w:w="4503" w:type="dxa"/>
          </w:tcPr>
          <w:p w:rsidR="00EA058C" w:rsidRPr="00004668" w:rsidRDefault="00EA058C" w:rsidP="00240178">
            <w:pPr>
              <w:spacing w:line="276" w:lineRule="auto"/>
              <w:ind w:right="-1"/>
              <w:rPr>
                <w:b/>
                <w:sz w:val="20"/>
                <w:szCs w:val="20"/>
                <w:lang w:val="ru-RU"/>
              </w:rPr>
            </w:pPr>
          </w:p>
        </w:tc>
        <w:tc>
          <w:tcPr>
            <w:tcW w:w="5386" w:type="dxa"/>
          </w:tcPr>
          <w:p w:rsidR="002D472F" w:rsidRPr="00246707" w:rsidRDefault="002D472F" w:rsidP="002D472F">
            <w:pPr>
              <w:spacing w:line="240" w:lineRule="atLeast"/>
              <w:jc w:val="center"/>
              <w:rPr>
                <w:b/>
              </w:rPr>
            </w:pPr>
            <w:r w:rsidRPr="00246707">
              <w:rPr>
                <w:b/>
              </w:rPr>
              <w:t>4 державний пожежно-рятувальний загін Головного управління Державної служби України з надзвичайних ситуацій</w:t>
            </w:r>
          </w:p>
          <w:p w:rsidR="002D472F" w:rsidRPr="00BD067E" w:rsidRDefault="002D472F" w:rsidP="002D472F">
            <w:pPr>
              <w:spacing w:line="240" w:lineRule="atLeast"/>
              <w:jc w:val="center"/>
            </w:pPr>
            <w:r w:rsidRPr="00246707">
              <w:rPr>
                <w:b/>
              </w:rPr>
              <w:t>у Сумській області</w:t>
            </w:r>
          </w:p>
          <w:p w:rsidR="002D472F" w:rsidRPr="00BD067E" w:rsidRDefault="002D472F" w:rsidP="002D472F">
            <w:pPr>
              <w:spacing w:line="240" w:lineRule="atLeast"/>
            </w:pPr>
            <w:r w:rsidRPr="00BD067E">
              <w:t>41615, Сумська обл., м. Конотоп,                вул. Успенсько-Троїцька, 92</w:t>
            </w:r>
          </w:p>
          <w:p w:rsidR="002D472F" w:rsidRPr="00BD067E" w:rsidRDefault="002D472F" w:rsidP="002D472F">
            <w:pPr>
              <w:spacing w:line="240" w:lineRule="atLeast"/>
            </w:pPr>
            <w:r w:rsidRPr="00BD067E">
              <w:t xml:space="preserve">р/р </w:t>
            </w:r>
            <w:r w:rsidRPr="00BD067E">
              <w:rPr>
                <w:u w:val="single"/>
                <w:lang w:val="en-US"/>
              </w:rPr>
              <w:t>UA</w:t>
            </w:r>
            <w:r w:rsidRPr="00BD067E">
              <w:rPr>
                <w:u w:val="single"/>
              </w:rPr>
              <w:t xml:space="preserve">568201720343141002600083238 </w:t>
            </w:r>
          </w:p>
          <w:p w:rsidR="002D472F" w:rsidRPr="00BD067E" w:rsidRDefault="002D472F" w:rsidP="002D472F">
            <w:pPr>
              <w:spacing w:line="240" w:lineRule="atLeast"/>
            </w:pPr>
            <w:r w:rsidRPr="00BD067E">
              <w:t xml:space="preserve">в Державній казначейській службі України,  </w:t>
            </w:r>
            <w:proofErr w:type="spellStart"/>
            <w:r w:rsidRPr="00BD067E">
              <w:t>м.Київ</w:t>
            </w:r>
            <w:proofErr w:type="spellEnd"/>
          </w:p>
          <w:p w:rsidR="002D472F" w:rsidRPr="00BD067E" w:rsidRDefault="002D472F" w:rsidP="002D472F">
            <w:pPr>
              <w:spacing w:line="240" w:lineRule="atLeast"/>
            </w:pPr>
            <w:r w:rsidRPr="00BD067E">
              <w:t>МФО 820172</w:t>
            </w:r>
          </w:p>
          <w:p w:rsidR="002D472F" w:rsidRPr="00BD067E" w:rsidRDefault="002D472F" w:rsidP="002D472F">
            <w:pPr>
              <w:spacing w:line="240" w:lineRule="atLeast"/>
            </w:pPr>
            <w:r w:rsidRPr="00BD067E">
              <w:t>код ЄДРПОУ 38121582</w:t>
            </w:r>
          </w:p>
          <w:p w:rsidR="002D472F" w:rsidRDefault="002D472F" w:rsidP="002D472F">
            <w:pPr>
              <w:jc w:val="both"/>
              <w:rPr>
                <w:b/>
                <w:bCs/>
                <w:lang w:eastAsia="ru-RU"/>
              </w:rPr>
            </w:pPr>
          </w:p>
          <w:p w:rsidR="002D472F" w:rsidRDefault="002D472F" w:rsidP="002D472F">
            <w:pPr>
              <w:jc w:val="both"/>
              <w:rPr>
                <w:b/>
                <w:bCs/>
                <w:lang w:eastAsia="ru-RU"/>
              </w:rPr>
            </w:pPr>
          </w:p>
          <w:p w:rsidR="002D472F" w:rsidRDefault="002D472F" w:rsidP="002D472F">
            <w:pPr>
              <w:jc w:val="both"/>
              <w:rPr>
                <w:b/>
                <w:bCs/>
                <w:lang w:eastAsia="ru-RU"/>
              </w:rPr>
            </w:pPr>
          </w:p>
          <w:p w:rsidR="002D472F" w:rsidRPr="00E858EF" w:rsidRDefault="002D472F" w:rsidP="002D472F">
            <w:pPr>
              <w:jc w:val="both"/>
              <w:rPr>
                <w:b/>
                <w:bCs/>
                <w:lang w:eastAsia="ru-RU"/>
              </w:rPr>
            </w:pPr>
            <w:r w:rsidRPr="00E858EF">
              <w:rPr>
                <w:b/>
                <w:bCs/>
                <w:lang w:eastAsia="ru-RU"/>
              </w:rPr>
              <w:t>Начальник</w:t>
            </w:r>
          </w:p>
          <w:p w:rsidR="002D472F" w:rsidRPr="00E858EF" w:rsidRDefault="002D472F" w:rsidP="002D472F">
            <w:pPr>
              <w:jc w:val="both"/>
              <w:rPr>
                <w:b/>
                <w:bCs/>
                <w:lang w:eastAsia="ru-RU"/>
              </w:rPr>
            </w:pPr>
          </w:p>
          <w:p w:rsidR="002D472F" w:rsidRPr="00E858EF" w:rsidRDefault="002D472F" w:rsidP="002D472F">
            <w:pPr>
              <w:jc w:val="both"/>
              <w:rPr>
                <w:b/>
                <w:bCs/>
                <w:lang w:eastAsia="ru-RU"/>
              </w:rPr>
            </w:pPr>
            <w:r w:rsidRPr="00E858EF">
              <w:rPr>
                <w:b/>
                <w:bCs/>
                <w:lang w:eastAsia="ru-RU"/>
              </w:rPr>
              <w:t xml:space="preserve"> </w:t>
            </w:r>
            <w:r>
              <w:rPr>
                <w:b/>
                <w:bCs/>
                <w:lang w:eastAsia="ru-RU"/>
              </w:rPr>
              <w:t>________________</w:t>
            </w:r>
            <w:r w:rsidRPr="00246707">
              <w:rPr>
                <w:b/>
              </w:rPr>
              <w:t>Олександр КАРЕТНИК</w:t>
            </w:r>
          </w:p>
          <w:p w:rsidR="00EA058C" w:rsidRPr="002D472F" w:rsidRDefault="00EA058C" w:rsidP="00240178">
            <w:pPr>
              <w:spacing w:line="276" w:lineRule="auto"/>
              <w:ind w:right="-1"/>
            </w:pPr>
          </w:p>
        </w:tc>
      </w:tr>
    </w:tbl>
    <w:p w:rsidR="00EA058C" w:rsidRPr="00004668" w:rsidRDefault="00EA058C" w:rsidP="00EA058C"/>
    <w:p w:rsidR="00EA058C" w:rsidRPr="00004668" w:rsidRDefault="00EA058C" w:rsidP="00EA058C"/>
    <w:p w:rsidR="00EA058C" w:rsidRPr="00004668" w:rsidRDefault="00EA058C" w:rsidP="00EA058C"/>
    <w:p w:rsidR="00EA058C" w:rsidRPr="00004668" w:rsidRDefault="00EA058C" w:rsidP="00EA058C"/>
    <w:p w:rsidR="00EA058C" w:rsidRPr="00004668" w:rsidRDefault="00EA058C" w:rsidP="00EA058C"/>
    <w:p w:rsidR="00EA058C" w:rsidRPr="00004668" w:rsidRDefault="00EA058C" w:rsidP="00EA058C"/>
    <w:p w:rsidR="00EA058C" w:rsidRDefault="00EA058C" w:rsidP="00EA058C"/>
    <w:p w:rsidR="00884CA6" w:rsidRDefault="00884CA6" w:rsidP="00EA058C"/>
    <w:p w:rsidR="00884CA6" w:rsidRDefault="00884CA6" w:rsidP="00EA058C"/>
    <w:p w:rsidR="00884CA6" w:rsidRDefault="00884CA6" w:rsidP="00EA058C"/>
    <w:p w:rsidR="00884CA6" w:rsidRDefault="00884CA6" w:rsidP="00EA058C"/>
    <w:p w:rsidR="00884CA6" w:rsidRDefault="00884CA6" w:rsidP="00EA058C"/>
    <w:p w:rsidR="00D8475F" w:rsidRDefault="00D8475F" w:rsidP="00EA058C"/>
    <w:p w:rsidR="00D8475F" w:rsidRDefault="00D8475F" w:rsidP="00EA058C"/>
    <w:p w:rsidR="00D8475F" w:rsidRDefault="00D8475F" w:rsidP="00EA058C"/>
    <w:p w:rsidR="00D8475F" w:rsidRDefault="00D8475F" w:rsidP="00EA058C"/>
    <w:p w:rsidR="00D8475F" w:rsidRDefault="00D8475F" w:rsidP="00EA058C"/>
    <w:p w:rsidR="00D8475F" w:rsidRDefault="00D8475F" w:rsidP="00EA058C"/>
    <w:p w:rsidR="00D8475F" w:rsidRDefault="00D8475F" w:rsidP="00EA058C"/>
    <w:p w:rsidR="00D8475F" w:rsidRDefault="00D8475F" w:rsidP="00EA058C"/>
    <w:p w:rsidR="00D8475F" w:rsidRDefault="00D8475F" w:rsidP="00EA058C"/>
    <w:p w:rsidR="00D8475F" w:rsidRDefault="00D8475F" w:rsidP="00EA058C"/>
    <w:p w:rsidR="00D8475F" w:rsidRDefault="00D8475F" w:rsidP="00EA058C"/>
    <w:p w:rsidR="00D8475F" w:rsidRDefault="00D8475F" w:rsidP="00EA058C"/>
    <w:p w:rsidR="00D8475F" w:rsidRDefault="00D8475F" w:rsidP="00EA058C"/>
    <w:p w:rsidR="00D8475F" w:rsidRDefault="00D8475F" w:rsidP="00EA058C"/>
    <w:p w:rsidR="00D8475F" w:rsidRDefault="00D8475F" w:rsidP="00EA058C"/>
    <w:p w:rsidR="00884CA6" w:rsidRPr="00004668" w:rsidRDefault="00884CA6" w:rsidP="00EA058C"/>
    <w:p w:rsidR="002D472F" w:rsidRPr="00D672D5" w:rsidRDefault="002D472F" w:rsidP="002D472F">
      <w:pPr>
        <w:jc w:val="right"/>
        <w:rPr>
          <w:b/>
        </w:rPr>
      </w:pPr>
      <w:r w:rsidRPr="00D672D5">
        <w:rPr>
          <w:b/>
        </w:rPr>
        <w:lastRenderedPageBreak/>
        <w:t>Додаток №1</w:t>
      </w:r>
    </w:p>
    <w:p w:rsidR="002D472F" w:rsidRPr="00E858EF" w:rsidRDefault="002D472F" w:rsidP="002D472F">
      <w:pPr>
        <w:jc w:val="right"/>
        <w:rPr>
          <w:b/>
        </w:rPr>
      </w:pPr>
      <w:r w:rsidRPr="00E858EF">
        <w:rPr>
          <w:b/>
        </w:rPr>
        <w:t>до Договору №__________від________________2022р.</w:t>
      </w:r>
    </w:p>
    <w:p w:rsidR="002D472F" w:rsidRPr="00E858EF" w:rsidRDefault="002D472F" w:rsidP="002D472F">
      <w:pPr>
        <w:jc w:val="center"/>
        <w:rPr>
          <w:b/>
        </w:rPr>
      </w:pPr>
    </w:p>
    <w:p w:rsidR="002D472F" w:rsidRPr="00E858EF" w:rsidRDefault="002D472F" w:rsidP="002D472F">
      <w:pPr>
        <w:jc w:val="center"/>
        <w:rPr>
          <w:b/>
        </w:rPr>
      </w:pPr>
      <w:r w:rsidRPr="00E858EF">
        <w:rPr>
          <w:b/>
        </w:rPr>
        <w:t>СПЕЦИФІКАЦІЯ</w:t>
      </w:r>
    </w:p>
    <w:p w:rsidR="00EA058C" w:rsidRDefault="00EA058C" w:rsidP="00EA058C"/>
    <w:p w:rsidR="00EA058C" w:rsidRPr="00004668" w:rsidRDefault="00EA058C" w:rsidP="00EA058C"/>
    <w:p w:rsidR="007D38A7" w:rsidRPr="00F303EF" w:rsidRDefault="007D38A7" w:rsidP="007D38A7">
      <w:pPr>
        <w:tabs>
          <w:tab w:val="left" w:pos="1134"/>
        </w:tabs>
        <w:ind w:right="-2" w:firstLine="567"/>
        <w:jc w:val="both"/>
        <w:rPr>
          <w:sz w:val="20"/>
          <w:szCs w:val="20"/>
          <w:lang w:eastAsia="uk-U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
        <w:gridCol w:w="3412"/>
        <w:gridCol w:w="1134"/>
        <w:gridCol w:w="1701"/>
        <w:gridCol w:w="1985"/>
        <w:gridCol w:w="1559"/>
      </w:tblGrid>
      <w:tr w:rsidR="007D38A7" w:rsidRPr="00F303EF" w:rsidTr="0037281B">
        <w:trPr>
          <w:trHeight w:val="684"/>
        </w:trPr>
        <w:tc>
          <w:tcPr>
            <w:tcW w:w="382" w:type="dxa"/>
            <w:tcBorders>
              <w:top w:val="single" w:sz="4" w:space="0" w:color="auto"/>
              <w:left w:val="single" w:sz="4" w:space="0" w:color="auto"/>
              <w:bottom w:val="single" w:sz="4" w:space="0" w:color="auto"/>
              <w:right w:val="single" w:sz="4" w:space="0" w:color="auto"/>
            </w:tcBorders>
            <w:vAlign w:val="center"/>
          </w:tcPr>
          <w:p w:rsidR="007D38A7" w:rsidRPr="00F303EF" w:rsidRDefault="007D38A7" w:rsidP="0037281B">
            <w:pPr>
              <w:tabs>
                <w:tab w:val="left" w:pos="0"/>
                <w:tab w:val="left" w:pos="1134"/>
              </w:tabs>
              <w:ind w:right="-2"/>
              <w:jc w:val="both"/>
              <w:rPr>
                <w:b/>
                <w:bCs/>
                <w:sz w:val="20"/>
                <w:szCs w:val="20"/>
                <w:lang w:eastAsia="uk-UA"/>
              </w:rPr>
            </w:pPr>
            <w:r w:rsidRPr="00F303EF">
              <w:rPr>
                <w:b/>
                <w:bCs/>
                <w:sz w:val="20"/>
                <w:szCs w:val="20"/>
                <w:lang w:eastAsia="uk-UA"/>
              </w:rPr>
              <w:t>№</w:t>
            </w:r>
          </w:p>
        </w:tc>
        <w:tc>
          <w:tcPr>
            <w:tcW w:w="3412" w:type="dxa"/>
            <w:tcBorders>
              <w:top w:val="single" w:sz="4" w:space="0" w:color="auto"/>
              <w:left w:val="single" w:sz="4" w:space="0" w:color="auto"/>
              <w:bottom w:val="single" w:sz="4" w:space="0" w:color="auto"/>
              <w:right w:val="single" w:sz="4" w:space="0" w:color="auto"/>
            </w:tcBorders>
            <w:vAlign w:val="center"/>
          </w:tcPr>
          <w:p w:rsidR="007D38A7" w:rsidRPr="00F303EF" w:rsidRDefault="007D38A7" w:rsidP="0037281B">
            <w:pPr>
              <w:tabs>
                <w:tab w:val="left" w:pos="1134"/>
              </w:tabs>
              <w:ind w:right="-2"/>
              <w:jc w:val="center"/>
              <w:rPr>
                <w:b/>
                <w:bCs/>
                <w:sz w:val="20"/>
                <w:szCs w:val="20"/>
                <w:lang w:eastAsia="uk-UA"/>
              </w:rPr>
            </w:pPr>
            <w:r w:rsidRPr="00513CCA">
              <w:rPr>
                <w:sz w:val="22"/>
                <w:szCs w:val="22"/>
              </w:rPr>
              <w:t>Найменування Послуг</w:t>
            </w:r>
          </w:p>
        </w:tc>
        <w:tc>
          <w:tcPr>
            <w:tcW w:w="1134" w:type="dxa"/>
            <w:tcBorders>
              <w:top w:val="single" w:sz="4" w:space="0" w:color="auto"/>
              <w:left w:val="single" w:sz="4" w:space="0" w:color="auto"/>
              <w:bottom w:val="single" w:sz="4" w:space="0" w:color="auto"/>
              <w:right w:val="single" w:sz="4" w:space="0" w:color="auto"/>
            </w:tcBorders>
            <w:vAlign w:val="center"/>
          </w:tcPr>
          <w:p w:rsidR="007D38A7" w:rsidRPr="000F068E" w:rsidRDefault="007D38A7" w:rsidP="0037281B">
            <w:pPr>
              <w:tabs>
                <w:tab w:val="left" w:pos="1134"/>
              </w:tabs>
              <w:ind w:right="-2"/>
              <w:jc w:val="center"/>
              <w:rPr>
                <w:b/>
                <w:bCs/>
                <w:color w:val="FF0000"/>
                <w:sz w:val="20"/>
                <w:szCs w:val="20"/>
                <w:lang w:eastAsia="uk-UA"/>
              </w:rPr>
            </w:pPr>
            <w:r w:rsidRPr="006D6EF8">
              <w:rPr>
                <w:color w:val="000000"/>
                <w:sz w:val="22"/>
                <w:szCs w:val="22"/>
                <w:lang w:val="ru-RU" w:eastAsia="ru-RU"/>
              </w:rPr>
              <w:t xml:space="preserve">Од. </w:t>
            </w:r>
            <w:proofErr w:type="spellStart"/>
            <w:r w:rsidRPr="006D6EF8">
              <w:rPr>
                <w:color w:val="000000"/>
                <w:sz w:val="22"/>
                <w:szCs w:val="22"/>
                <w:lang w:val="ru-RU" w:eastAsia="ru-RU"/>
              </w:rPr>
              <w:t>виміру</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7D38A7" w:rsidRPr="000F068E" w:rsidRDefault="007D38A7" w:rsidP="0037281B">
            <w:pPr>
              <w:tabs>
                <w:tab w:val="left" w:pos="1134"/>
              </w:tabs>
              <w:ind w:right="-2"/>
              <w:jc w:val="center"/>
              <w:rPr>
                <w:b/>
                <w:bCs/>
                <w:color w:val="FF0000"/>
                <w:sz w:val="20"/>
                <w:szCs w:val="20"/>
                <w:lang w:eastAsia="uk-UA"/>
              </w:rPr>
            </w:pPr>
            <w:proofErr w:type="spellStart"/>
            <w:r w:rsidRPr="006D6EF8">
              <w:rPr>
                <w:color w:val="000000"/>
                <w:sz w:val="22"/>
                <w:szCs w:val="22"/>
                <w:lang w:val="ru-RU" w:eastAsia="ru-RU"/>
              </w:rPr>
              <w:t>Кількість</w:t>
            </w:r>
            <w:proofErr w:type="spellEnd"/>
          </w:p>
        </w:tc>
        <w:tc>
          <w:tcPr>
            <w:tcW w:w="1985" w:type="dxa"/>
            <w:tcBorders>
              <w:top w:val="single" w:sz="4" w:space="0" w:color="auto"/>
              <w:left w:val="single" w:sz="4" w:space="0" w:color="auto"/>
              <w:bottom w:val="single" w:sz="4" w:space="0" w:color="auto"/>
              <w:right w:val="single" w:sz="4" w:space="0" w:color="auto"/>
            </w:tcBorders>
            <w:vAlign w:val="center"/>
          </w:tcPr>
          <w:p w:rsidR="007D38A7" w:rsidRPr="000F068E" w:rsidRDefault="007D38A7" w:rsidP="0037281B">
            <w:pPr>
              <w:tabs>
                <w:tab w:val="left" w:pos="1134"/>
              </w:tabs>
              <w:ind w:right="-2"/>
              <w:jc w:val="center"/>
              <w:rPr>
                <w:b/>
                <w:bCs/>
                <w:color w:val="FF0000"/>
                <w:sz w:val="20"/>
                <w:szCs w:val="20"/>
                <w:lang w:eastAsia="uk-UA"/>
              </w:rPr>
            </w:pPr>
            <w:proofErr w:type="spellStart"/>
            <w:r w:rsidRPr="006D6EF8">
              <w:rPr>
                <w:color w:val="000000"/>
                <w:sz w:val="22"/>
                <w:szCs w:val="22"/>
                <w:lang w:val="ru-RU" w:eastAsia="ru-RU"/>
              </w:rPr>
              <w:t>Ціна</w:t>
            </w:r>
            <w:proofErr w:type="spellEnd"/>
            <w:r>
              <w:rPr>
                <w:color w:val="000000"/>
                <w:sz w:val="22"/>
                <w:szCs w:val="22"/>
                <w:lang w:val="ru-RU" w:eastAsia="ru-RU"/>
              </w:rPr>
              <w:t xml:space="preserve"> за од. грн. (____</w:t>
            </w:r>
            <w:r w:rsidRPr="006D6EF8">
              <w:rPr>
                <w:color w:val="000000"/>
                <w:sz w:val="22"/>
                <w:szCs w:val="22"/>
                <w:lang w:val="ru-RU" w:eastAsia="ru-RU"/>
              </w:rPr>
              <w:t xml:space="preserve"> ПДВ)</w:t>
            </w:r>
          </w:p>
        </w:tc>
        <w:tc>
          <w:tcPr>
            <w:tcW w:w="1559" w:type="dxa"/>
            <w:tcBorders>
              <w:top w:val="single" w:sz="4" w:space="0" w:color="auto"/>
              <w:left w:val="single" w:sz="4" w:space="0" w:color="auto"/>
              <w:bottom w:val="single" w:sz="4" w:space="0" w:color="auto"/>
              <w:right w:val="single" w:sz="4" w:space="0" w:color="auto"/>
            </w:tcBorders>
            <w:vAlign w:val="center"/>
          </w:tcPr>
          <w:p w:rsidR="007D38A7" w:rsidRPr="000F068E" w:rsidRDefault="007D38A7" w:rsidP="0037281B">
            <w:pPr>
              <w:ind w:right="-2"/>
              <w:jc w:val="center"/>
              <w:rPr>
                <w:b/>
                <w:color w:val="FF0000"/>
                <w:sz w:val="20"/>
                <w:szCs w:val="20"/>
                <w:lang w:eastAsia="en-US"/>
              </w:rPr>
            </w:pPr>
            <w:proofErr w:type="spellStart"/>
            <w:r>
              <w:rPr>
                <w:color w:val="000000"/>
                <w:sz w:val="22"/>
                <w:szCs w:val="22"/>
                <w:lang w:val="ru-RU" w:eastAsia="ru-RU"/>
              </w:rPr>
              <w:t>Вартість</w:t>
            </w:r>
            <w:proofErr w:type="spellEnd"/>
            <w:r>
              <w:rPr>
                <w:color w:val="000000"/>
                <w:sz w:val="22"/>
                <w:szCs w:val="22"/>
                <w:lang w:val="ru-RU" w:eastAsia="ru-RU"/>
              </w:rPr>
              <w:t xml:space="preserve"> грн.  (___</w:t>
            </w:r>
            <w:r w:rsidRPr="006D6EF8">
              <w:rPr>
                <w:color w:val="000000"/>
                <w:sz w:val="22"/>
                <w:szCs w:val="22"/>
                <w:lang w:val="ru-RU" w:eastAsia="ru-RU"/>
              </w:rPr>
              <w:t xml:space="preserve"> ПДВ)</w:t>
            </w:r>
          </w:p>
        </w:tc>
      </w:tr>
      <w:tr w:rsidR="00D8475F" w:rsidRPr="00F303EF" w:rsidTr="0037281B">
        <w:trPr>
          <w:trHeight w:val="258"/>
        </w:trPr>
        <w:tc>
          <w:tcPr>
            <w:tcW w:w="382" w:type="dxa"/>
            <w:tcBorders>
              <w:top w:val="single" w:sz="4" w:space="0" w:color="auto"/>
              <w:left w:val="single" w:sz="4" w:space="0" w:color="auto"/>
              <w:bottom w:val="single" w:sz="4" w:space="0" w:color="auto"/>
              <w:right w:val="single" w:sz="4" w:space="0" w:color="auto"/>
            </w:tcBorders>
          </w:tcPr>
          <w:p w:rsidR="00D8475F" w:rsidRPr="00D8475F" w:rsidRDefault="00D8475F" w:rsidP="00D8475F">
            <w:pPr>
              <w:pStyle w:val="a5"/>
              <w:numPr>
                <w:ilvl w:val="0"/>
                <w:numId w:val="12"/>
              </w:numPr>
              <w:shd w:val="clear" w:color="auto" w:fill="FFFFFF"/>
              <w:tabs>
                <w:tab w:val="left" w:pos="142"/>
                <w:tab w:val="left" w:pos="1134"/>
              </w:tabs>
              <w:ind w:right="-2"/>
              <w:rPr>
                <w:sz w:val="20"/>
                <w:szCs w:val="20"/>
                <w:lang w:eastAsia="uk-UA"/>
              </w:rPr>
            </w:pPr>
          </w:p>
        </w:tc>
        <w:tc>
          <w:tcPr>
            <w:tcW w:w="3412" w:type="dxa"/>
            <w:tcBorders>
              <w:top w:val="single" w:sz="4" w:space="0" w:color="auto"/>
              <w:left w:val="single" w:sz="4" w:space="0" w:color="auto"/>
              <w:bottom w:val="single" w:sz="4" w:space="0" w:color="auto"/>
              <w:right w:val="single" w:sz="4" w:space="0" w:color="auto"/>
            </w:tcBorders>
            <w:vAlign w:val="center"/>
          </w:tcPr>
          <w:p w:rsidR="00D8475F" w:rsidRPr="00444152" w:rsidRDefault="00D8475F" w:rsidP="00D8475F">
            <w:pPr>
              <w:rPr>
                <w:sz w:val="22"/>
                <w:szCs w:val="22"/>
              </w:rPr>
            </w:pPr>
            <w:r>
              <w:rPr>
                <w:sz w:val="22"/>
                <w:szCs w:val="22"/>
              </w:rPr>
              <w:t xml:space="preserve">Проходження профілактичного медичного огляду </w:t>
            </w:r>
            <w:r w:rsidRPr="002C646A">
              <w:rPr>
                <w:b/>
                <w:sz w:val="22"/>
                <w:szCs w:val="22"/>
              </w:rPr>
              <w:t>чоловіками</w:t>
            </w:r>
            <w:r>
              <w:rPr>
                <w:sz w:val="22"/>
                <w:szCs w:val="22"/>
              </w:rPr>
              <w:t xml:space="preserve"> </w:t>
            </w:r>
            <w:r w:rsidRPr="00026AE4">
              <w:rPr>
                <w:b/>
                <w:sz w:val="22"/>
                <w:szCs w:val="22"/>
              </w:rPr>
              <w:t>(</w:t>
            </w:r>
            <w:proofErr w:type="spellStart"/>
            <w:r w:rsidRPr="00026AE4">
              <w:rPr>
                <w:b/>
                <w:sz w:val="22"/>
                <w:szCs w:val="22"/>
              </w:rPr>
              <w:t>м.Конотоп</w:t>
            </w:r>
            <w:proofErr w:type="spellEnd"/>
            <w:r w:rsidRPr="00026AE4">
              <w:rPr>
                <w:b/>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D8475F" w:rsidRPr="00444152" w:rsidRDefault="00D8475F" w:rsidP="00D8475F">
            <w:pPr>
              <w:autoSpaceDE w:val="0"/>
              <w:autoSpaceDN w:val="0"/>
              <w:adjustRightInd w:val="0"/>
              <w:jc w:val="center"/>
              <w:rPr>
                <w:sz w:val="22"/>
                <w:szCs w:val="22"/>
                <w:lang w:val="ru-RU"/>
              </w:rPr>
            </w:pPr>
            <w:proofErr w:type="spellStart"/>
            <w:r w:rsidRPr="00444152">
              <w:rPr>
                <w:sz w:val="22"/>
                <w:szCs w:val="22"/>
                <w:lang w:val="ru-RU"/>
              </w:rPr>
              <w:t>Послу</w:t>
            </w:r>
            <w:bookmarkStart w:id="2" w:name="_GoBack"/>
            <w:bookmarkEnd w:id="2"/>
            <w:r w:rsidRPr="00444152">
              <w:rPr>
                <w:sz w:val="22"/>
                <w:szCs w:val="22"/>
                <w:lang w:val="ru-RU"/>
              </w:rPr>
              <w:t>га</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D8475F" w:rsidRPr="00444152" w:rsidRDefault="00D8475F" w:rsidP="00D8475F">
            <w:pPr>
              <w:jc w:val="center"/>
              <w:rPr>
                <w:color w:val="000000"/>
                <w:sz w:val="22"/>
                <w:szCs w:val="22"/>
                <w:lang w:val="ru-RU" w:eastAsia="ru-RU"/>
              </w:rPr>
            </w:pPr>
            <w:r>
              <w:rPr>
                <w:color w:val="000000"/>
                <w:sz w:val="22"/>
                <w:szCs w:val="22"/>
                <w:lang w:val="ru-RU" w:eastAsia="ru-RU"/>
              </w:rPr>
              <w:t>32</w:t>
            </w:r>
          </w:p>
        </w:tc>
        <w:tc>
          <w:tcPr>
            <w:tcW w:w="1985" w:type="dxa"/>
            <w:tcBorders>
              <w:top w:val="single" w:sz="4" w:space="0" w:color="auto"/>
              <w:left w:val="single" w:sz="4" w:space="0" w:color="auto"/>
              <w:bottom w:val="single" w:sz="4" w:space="0" w:color="auto"/>
              <w:right w:val="single" w:sz="4" w:space="0" w:color="auto"/>
            </w:tcBorders>
          </w:tcPr>
          <w:p w:rsidR="00D8475F" w:rsidRPr="00F303EF" w:rsidRDefault="00D8475F" w:rsidP="00D8475F">
            <w:pPr>
              <w:ind w:right="-2" w:firstLine="567"/>
              <w:jc w:val="center"/>
              <w:rPr>
                <w:sz w:val="20"/>
                <w:szCs w:val="20"/>
                <w:lang w:eastAsia="uk-UA"/>
              </w:rPr>
            </w:pPr>
          </w:p>
        </w:tc>
        <w:tc>
          <w:tcPr>
            <w:tcW w:w="1559" w:type="dxa"/>
            <w:tcBorders>
              <w:top w:val="single" w:sz="4" w:space="0" w:color="auto"/>
              <w:left w:val="single" w:sz="4" w:space="0" w:color="auto"/>
              <w:bottom w:val="single" w:sz="4" w:space="0" w:color="auto"/>
              <w:right w:val="single" w:sz="4" w:space="0" w:color="auto"/>
            </w:tcBorders>
          </w:tcPr>
          <w:p w:rsidR="00D8475F" w:rsidRPr="00F303EF" w:rsidRDefault="00D8475F" w:rsidP="00D8475F">
            <w:pPr>
              <w:ind w:right="-2" w:firstLine="567"/>
              <w:jc w:val="center"/>
              <w:rPr>
                <w:b/>
                <w:sz w:val="20"/>
                <w:szCs w:val="20"/>
                <w:lang w:eastAsia="uk-UA"/>
              </w:rPr>
            </w:pPr>
          </w:p>
        </w:tc>
      </w:tr>
      <w:tr w:rsidR="00D8475F" w:rsidRPr="00F303EF" w:rsidTr="0037281B">
        <w:trPr>
          <w:trHeight w:val="258"/>
        </w:trPr>
        <w:tc>
          <w:tcPr>
            <w:tcW w:w="382" w:type="dxa"/>
            <w:tcBorders>
              <w:top w:val="single" w:sz="4" w:space="0" w:color="auto"/>
              <w:left w:val="single" w:sz="4" w:space="0" w:color="auto"/>
              <w:bottom w:val="single" w:sz="4" w:space="0" w:color="auto"/>
              <w:right w:val="single" w:sz="4" w:space="0" w:color="auto"/>
            </w:tcBorders>
          </w:tcPr>
          <w:p w:rsidR="00D8475F" w:rsidRPr="00D8475F" w:rsidRDefault="00D8475F" w:rsidP="00D8475F">
            <w:pPr>
              <w:pStyle w:val="a5"/>
              <w:numPr>
                <w:ilvl w:val="0"/>
                <w:numId w:val="12"/>
              </w:numPr>
              <w:shd w:val="clear" w:color="auto" w:fill="FFFFFF"/>
              <w:tabs>
                <w:tab w:val="left" w:pos="142"/>
                <w:tab w:val="left" w:pos="1134"/>
              </w:tabs>
              <w:ind w:right="-2"/>
              <w:rPr>
                <w:sz w:val="20"/>
                <w:szCs w:val="20"/>
                <w:lang w:eastAsia="uk-UA"/>
              </w:rPr>
            </w:pPr>
          </w:p>
        </w:tc>
        <w:tc>
          <w:tcPr>
            <w:tcW w:w="3412" w:type="dxa"/>
            <w:tcBorders>
              <w:top w:val="single" w:sz="4" w:space="0" w:color="auto"/>
              <w:left w:val="single" w:sz="4" w:space="0" w:color="auto"/>
              <w:bottom w:val="single" w:sz="4" w:space="0" w:color="auto"/>
              <w:right w:val="single" w:sz="4" w:space="0" w:color="auto"/>
            </w:tcBorders>
            <w:vAlign w:val="center"/>
          </w:tcPr>
          <w:p w:rsidR="00D8475F" w:rsidRDefault="00D8475F" w:rsidP="00D8475F">
            <w:pPr>
              <w:rPr>
                <w:sz w:val="22"/>
                <w:szCs w:val="22"/>
              </w:rPr>
            </w:pPr>
            <w:r>
              <w:rPr>
                <w:sz w:val="22"/>
                <w:szCs w:val="22"/>
              </w:rPr>
              <w:t xml:space="preserve">Проходження профілактичного медичного огляду </w:t>
            </w:r>
            <w:r w:rsidRPr="002C646A">
              <w:rPr>
                <w:b/>
                <w:sz w:val="22"/>
                <w:szCs w:val="22"/>
              </w:rPr>
              <w:t>чоловіками</w:t>
            </w:r>
            <w:r>
              <w:rPr>
                <w:sz w:val="22"/>
                <w:szCs w:val="22"/>
              </w:rPr>
              <w:t xml:space="preserve"> </w:t>
            </w:r>
            <w:r w:rsidRPr="00026AE4">
              <w:rPr>
                <w:b/>
                <w:sz w:val="22"/>
                <w:szCs w:val="22"/>
              </w:rPr>
              <w:t>(</w:t>
            </w:r>
            <w:proofErr w:type="spellStart"/>
            <w:r w:rsidRPr="00026AE4">
              <w:rPr>
                <w:b/>
                <w:sz w:val="22"/>
                <w:szCs w:val="22"/>
              </w:rPr>
              <w:t>м.Кролевець</w:t>
            </w:r>
            <w:proofErr w:type="spellEnd"/>
            <w:r w:rsidRPr="00026AE4">
              <w:rPr>
                <w:b/>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D8475F" w:rsidRPr="00444152" w:rsidRDefault="00D8475F" w:rsidP="00D8475F">
            <w:pPr>
              <w:autoSpaceDE w:val="0"/>
              <w:autoSpaceDN w:val="0"/>
              <w:adjustRightInd w:val="0"/>
              <w:jc w:val="center"/>
              <w:rPr>
                <w:sz w:val="22"/>
                <w:szCs w:val="22"/>
                <w:lang w:val="ru-RU"/>
              </w:rPr>
            </w:pPr>
            <w:proofErr w:type="spellStart"/>
            <w:r w:rsidRPr="00444152">
              <w:rPr>
                <w:sz w:val="22"/>
                <w:szCs w:val="22"/>
                <w:lang w:val="ru-RU"/>
              </w:rPr>
              <w:t>Послуга</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D8475F" w:rsidRDefault="00D8475F" w:rsidP="00D8475F">
            <w:pPr>
              <w:jc w:val="center"/>
              <w:rPr>
                <w:color w:val="000000"/>
                <w:sz w:val="22"/>
                <w:szCs w:val="22"/>
                <w:lang w:val="ru-RU" w:eastAsia="ru-RU"/>
              </w:rPr>
            </w:pPr>
            <w:r>
              <w:rPr>
                <w:color w:val="000000"/>
                <w:sz w:val="22"/>
                <w:szCs w:val="22"/>
                <w:lang w:val="ru-RU" w:eastAsia="ru-RU"/>
              </w:rPr>
              <w:t>17</w:t>
            </w:r>
          </w:p>
        </w:tc>
        <w:tc>
          <w:tcPr>
            <w:tcW w:w="1985" w:type="dxa"/>
            <w:tcBorders>
              <w:top w:val="single" w:sz="4" w:space="0" w:color="auto"/>
              <w:left w:val="single" w:sz="4" w:space="0" w:color="auto"/>
              <w:bottom w:val="single" w:sz="4" w:space="0" w:color="auto"/>
              <w:right w:val="single" w:sz="4" w:space="0" w:color="auto"/>
            </w:tcBorders>
          </w:tcPr>
          <w:p w:rsidR="00D8475F" w:rsidRPr="00F303EF" w:rsidRDefault="00D8475F" w:rsidP="00D8475F">
            <w:pPr>
              <w:ind w:right="-2" w:firstLine="567"/>
              <w:jc w:val="center"/>
              <w:rPr>
                <w:sz w:val="20"/>
                <w:szCs w:val="20"/>
                <w:lang w:eastAsia="uk-UA"/>
              </w:rPr>
            </w:pPr>
          </w:p>
        </w:tc>
        <w:tc>
          <w:tcPr>
            <w:tcW w:w="1559" w:type="dxa"/>
            <w:tcBorders>
              <w:top w:val="single" w:sz="4" w:space="0" w:color="auto"/>
              <w:left w:val="single" w:sz="4" w:space="0" w:color="auto"/>
              <w:bottom w:val="single" w:sz="4" w:space="0" w:color="auto"/>
              <w:right w:val="single" w:sz="4" w:space="0" w:color="auto"/>
            </w:tcBorders>
          </w:tcPr>
          <w:p w:rsidR="00D8475F" w:rsidRPr="00F303EF" w:rsidRDefault="00D8475F" w:rsidP="00D8475F">
            <w:pPr>
              <w:ind w:right="-2" w:firstLine="567"/>
              <w:jc w:val="center"/>
              <w:rPr>
                <w:b/>
                <w:sz w:val="20"/>
                <w:szCs w:val="20"/>
                <w:lang w:eastAsia="uk-UA"/>
              </w:rPr>
            </w:pPr>
          </w:p>
        </w:tc>
      </w:tr>
      <w:tr w:rsidR="00D8475F" w:rsidRPr="00F303EF" w:rsidTr="0037281B">
        <w:trPr>
          <w:trHeight w:val="258"/>
        </w:trPr>
        <w:tc>
          <w:tcPr>
            <w:tcW w:w="382" w:type="dxa"/>
            <w:tcBorders>
              <w:top w:val="single" w:sz="4" w:space="0" w:color="auto"/>
              <w:left w:val="single" w:sz="4" w:space="0" w:color="auto"/>
              <w:bottom w:val="single" w:sz="4" w:space="0" w:color="auto"/>
              <w:right w:val="single" w:sz="4" w:space="0" w:color="auto"/>
            </w:tcBorders>
          </w:tcPr>
          <w:p w:rsidR="00D8475F" w:rsidRPr="00D8475F" w:rsidRDefault="00D8475F" w:rsidP="00D8475F">
            <w:pPr>
              <w:pStyle w:val="a5"/>
              <w:numPr>
                <w:ilvl w:val="0"/>
                <w:numId w:val="12"/>
              </w:numPr>
              <w:shd w:val="clear" w:color="auto" w:fill="FFFFFF"/>
              <w:tabs>
                <w:tab w:val="left" w:pos="142"/>
                <w:tab w:val="left" w:pos="1134"/>
              </w:tabs>
              <w:ind w:right="-2"/>
              <w:rPr>
                <w:sz w:val="20"/>
                <w:szCs w:val="20"/>
                <w:lang w:eastAsia="uk-UA"/>
              </w:rPr>
            </w:pPr>
          </w:p>
        </w:tc>
        <w:tc>
          <w:tcPr>
            <w:tcW w:w="3412" w:type="dxa"/>
            <w:tcBorders>
              <w:top w:val="single" w:sz="4" w:space="0" w:color="auto"/>
              <w:left w:val="single" w:sz="4" w:space="0" w:color="auto"/>
              <w:bottom w:val="single" w:sz="4" w:space="0" w:color="auto"/>
              <w:right w:val="single" w:sz="4" w:space="0" w:color="auto"/>
            </w:tcBorders>
            <w:vAlign w:val="center"/>
          </w:tcPr>
          <w:p w:rsidR="00D8475F" w:rsidRDefault="00D8475F" w:rsidP="00D8475F">
            <w:pPr>
              <w:rPr>
                <w:sz w:val="22"/>
                <w:szCs w:val="22"/>
              </w:rPr>
            </w:pPr>
            <w:r>
              <w:rPr>
                <w:sz w:val="22"/>
                <w:szCs w:val="22"/>
              </w:rPr>
              <w:t xml:space="preserve">Проходження профілактичного медичного огляду </w:t>
            </w:r>
            <w:r w:rsidRPr="002C646A">
              <w:rPr>
                <w:b/>
                <w:sz w:val="22"/>
                <w:szCs w:val="22"/>
              </w:rPr>
              <w:t>чоловіками</w:t>
            </w:r>
            <w:r>
              <w:rPr>
                <w:sz w:val="22"/>
                <w:szCs w:val="22"/>
              </w:rPr>
              <w:t xml:space="preserve"> </w:t>
            </w:r>
            <w:r w:rsidRPr="00026AE4">
              <w:rPr>
                <w:b/>
                <w:sz w:val="22"/>
                <w:szCs w:val="22"/>
              </w:rPr>
              <w:t>(</w:t>
            </w:r>
            <w:proofErr w:type="spellStart"/>
            <w:r w:rsidRPr="00026AE4">
              <w:rPr>
                <w:b/>
                <w:sz w:val="22"/>
                <w:szCs w:val="22"/>
              </w:rPr>
              <w:t>м.Буринь</w:t>
            </w:r>
            <w:proofErr w:type="spellEnd"/>
            <w:r w:rsidRPr="00026AE4">
              <w:rPr>
                <w:b/>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D8475F" w:rsidRPr="00444152" w:rsidRDefault="00D8475F" w:rsidP="00D8475F">
            <w:pPr>
              <w:autoSpaceDE w:val="0"/>
              <w:autoSpaceDN w:val="0"/>
              <w:adjustRightInd w:val="0"/>
              <w:jc w:val="center"/>
              <w:rPr>
                <w:sz w:val="22"/>
                <w:szCs w:val="22"/>
                <w:lang w:val="ru-RU"/>
              </w:rPr>
            </w:pPr>
            <w:proofErr w:type="spellStart"/>
            <w:r w:rsidRPr="00444152">
              <w:rPr>
                <w:sz w:val="22"/>
                <w:szCs w:val="22"/>
                <w:lang w:val="ru-RU"/>
              </w:rPr>
              <w:t>Послуга</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D8475F" w:rsidRDefault="00D8475F" w:rsidP="00D8475F">
            <w:pPr>
              <w:jc w:val="center"/>
              <w:rPr>
                <w:color w:val="000000"/>
                <w:sz w:val="22"/>
                <w:szCs w:val="22"/>
                <w:lang w:val="ru-RU" w:eastAsia="ru-RU"/>
              </w:rPr>
            </w:pPr>
            <w:r>
              <w:rPr>
                <w:color w:val="000000"/>
                <w:sz w:val="22"/>
                <w:szCs w:val="22"/>
                <w:lang w:val="ru-RU" w:eastAsia="ru-RU"/>
              </w:rPr>
              <w:t>16</w:t>
            </w:r>
          </w:p>
        </w:tc>
        <w:tc>
          <w:tcPr>
            <w:tcW w:w="1985" w:type="dxa"/>
            <w:tcBorders>
              <w:top w:val="single" w:sz="4" w:space="0" w:color="auto"/>
              <w:left w:val="single" w:sz="4" w:space="0" w:color="auto"/>
              <w:bottom w:val="single" w:sz="4" w:space="0" w:color="auto"/>
              <w:right w:val="single" w:sz="4" w:space="0" w:color="auto"/>
            </w:tcBorders>
          </w:tcPr>
          <w:p w:rsidR="00D8475F" w:rsidRPr="00F303EF" w:rsidRDefault="00D8475F" w:rsidP="00D8475F">
            <w:pPr>
              <w:ind w:right="-2" w:firstLine="567"/>
              <w:jc w:val="center"/>
              <w:rPr>
                <w:sz w:val="20"/>
                <w:szCs w:val="20"/>
                <w:lang w:eastAsia="uk-UA"/>
              </w:rPr>
            </w:pPr>
          </w:p>
        </w:tc>
        <w:tc>
          <w:tcPr>
            <w:tcW w:w="1559" w:type="dxa"/>
            <w:tcBorders>
              <w:top w:val="single" w:sz="4" w:space="0" w:color="auto"/>
              <w:left w:val="single" w:sz="4" w:space="0" w:color="auto"/>
              <w:bottom w:val="single" w:sz="4" w:space="0" w:color="auto"/>
              <w:right w:val="single" w:sz="4" w:space="0" w:color="auto"/>
            </w:tcBorders>
          </w:tcPr>
          <w:p w:rsidR="00D8475F" w:rsidRPr="00F303EF" w:rsidRDefault="00D8475F" w:rsidP="00D8475F">
            <w:pPr>
              <w:ind w:right="-2" w:firstLine="567"/>
              <w:jc w:val="center"/>
              <w:rPr>
                <w:b/>
                <w:sz w:val="20"/>
                <w:szCs w:val="20"/>
                <w:lang w:eastAsia="uk-UA"/>
              </w:rPr>
            </w:pPr>
          </w:p>
        </w:tc>
      </w:tr>
      <w:tr w:rsidR="00D8475F" w:rsidRPr="00F303EF" w:rsidTr="0037281B">
        <w:trPr>
          <w:trHeight w:val="258"/>
        </w:trPr>
        <w:tc>
          <w:tcPr>
            <w:tcW w:w="382" w:type="dxa"/>
            <w:tcBorders>
              <w:top w:val="single" w:sz="4" w:space="0" w:color="auto"/>
              <w:left w:val="single" w:sz="4" w:space="0" w:color="auto"/>
              <w:bottom w:val="single" w:sz="4" w:space="0" w:color="auto"/>
              <w:right w:val="single" w:sz="4" w:space="0" w:color="auto"/>
            </w:tcBorders>
          </w:tcPr>
          <w:p w:rsidR="00D8475F" w:rsidRPr="00D8475F" w:rsidRDefault="00D8475F" w:rsidP="00D8475F">
            <w:pPr>
              <w:pStyle w:val="a5"/>
              <w:numPr>
                <w:ilvl w:val="0"/>
                <w:numId w:val="12"/>
              </w:numPr>
              <w:shd w:val="clear" w:color="auto" w:fill="FFFFFF"/>
              <w:tabs>
                <w:tab w:val="left" w:pos="142"/>
                <w:tab w:val="left" w:pos="1134"/>
              </w:tabs>
              <w:ind w:right="-2"/>
              <w:rPr>
                <w:sz w:val="20"/>
                <w:szCs w:val="20"/>
                <w:lang w:eastAsia="uk-UA"/>
              </w:rPr>
            </w:pPr>
          </w:p>
        </w:tc>
        <w:tc>
          <w:tcPr>
            <w:tcW w:w="3412" w:type="dxa"/>
            <w:tcBorders>
              <w:top w:val="single" w:sz="4" w:space="0" w:color="auto"/>
              <w:left w:val="single" w:sz="4" w:space="0" w:color="auto"/>
              <w:bottom w:val="single" w:sz="4" w:space="0" w:color="auto"/>
              <w:right w:val="single" w:sz="4" w:space="0" w:color="auto"/>
            </w:tcBorders>
            <w:vAlign w:val="center"/>
          </w:tcPr>
          <w:p w:rsidR="00D8475F" w:rsidRDefault="00D8475F" w:rsidP="00D8475F">
            <w:pPr>
              <w:rPr>
                <w:sz w:val="22"/>
                <w:szCs w:val="22"/>
              </w:rPr>
            </w:pPr>
            <w:r>
              <w:rPr>
                <w:sz w:val="22"/>
                <w:szCs w:val="22"/>
              </w:rPr>
              <w:t xml:space="preserve">Проходження профілактичного медичного огляду </w:t>
            </w:r>
            <w:r w:rsidRPr="002C646A">
              <w:rPr>
                <w:b/>
                <w:sz w:val="22"/>
                <w:szCs w:val="22"/>
              </w:rPr>
              <w:t>чоловіками</w:t>
            </w:r>
            <w:r>
              <w:rPr>
                <w:sz w:val="22"/>
                <w:szCs w:val="22"/>
              </w:rPr>
              <w:t xml:space="preserve"> </w:t>
            </w:r>
            <w:r w:rsidRPr="00026AE4">
              <w:rPr>
                <w:b/>
                <w:sz w:val="22"/>
                <w:szCs w:val="22"/>
              </w:rPr>
              <w:t>(</w:t>
            </w:r>
            <w:proofErr w:type="spellStart"/>
            <w:r w:rsidRPr="00026AE4">
              <w:rPr>
                <w:b/>
                <w:sz w:val="22"/>
                <w:szCs w:val="22"/>
              </w:rPr>
              <w:t>м.Путивль</w:t>
            </w:r>
            <w:proofErr w:type="spellEnd"/>
            <w:r w:rsidRPr="00026AE4">
              <w:rPr>
                <w:b/>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D8475F" w:rsidRPr="00444152" w:rsidRDefault="00D8475F" w:rsidP="00D8475F">
            <w:pPr>
              <w:autoSpaceDE w:val="0"/>
              <w:autoSpaceDN w:val="0"/>
              <w:adjustRightInd w:val="0"/>
              <w:jc w:val="center"/>
              <w:rPr>
                <w:sz w:val="22"/>
                <w:szCs w:val="22"/>
                <w:lang w:val="ru-RU"/>
              </w:rPr>
            </w:pPr>
            <w:proofErr w:type="spellStart"/>
            <w:r w:rsidRPr="00444152">
              <w:rPr>
                <w:sz w:val="22"/>
                <w:szCs w:val="22"/>
                <w:lang w:val="ru-RU"/>
              </w:rPr>
              <w:t>Послуга</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D8475F" w:rsidRDefault="00D8475F" w:rsidP="00D8475F">
            <w:pPr>
              <w:jc w:val="center"/>
              <w:rPr>
                <w:color w:val="000000"/>
                <w:sz w:val="22"/>
                <w:szCs w:val="22"/>
                <w:lang w:val="ru-RU" w:eastAsia="ru-RU"/>
              </w:rPr>
            </w:pPr>
            <w:r>
              <w:rPr>
                <w:color w:val="000000"/>
                <w:sz w:val="22"/>
                <w:szCs w:val="22"/>
                <w:lang w:val="ru-RU" w:eastAsia="ru-RU"/>
              </w:rPr>
              <w:t>15</w:t>
            </w:r>
          </w:p>
        </w:tc>
        <w:tc>
          <w:tcPr>
            <w:tcW w:w="1985" w:type="dxa"/>
            <w:tcBorders>
              <w:top w:val="single" w:sz="4" w:space="0" w:color="auto"/>
              <w:left w:val="single" w:sz="4" w:space="0" w:color="auto"/>
              <w:bottom w:val="single" w:sz="4" w:space="0" w:color="auto"/>
              <w:right w:val="single" w:sz="4" w:space="0" w:color="auto"/>
            </w:tcBorders>
          </w:tcPr>
          <w:p w:rsidR="00D8475F" w:rsidRPr="00F303EF" w:rsidRDefault="00D8475F" w:rsidP="00D8475F">
            <w:pPr>
              <w:ind w:right="-2" w:firstLine="567"/>
              <w:jc w:val="center"/>
              <w:rPr>
                <w:sz w:val="20"/>
                <w:szCs w:val="20"/>
                <w:lang w:eastAsia="uk-UA"/>
              </w:rPr>
            </w:pPr>
          </w:p>
        </w:tc>
        <w:tc>
          <w:tcPr>
            <w:tcW w:w="1559" w:type="dxa"/>
            <w:tcBorders>
              <w:top w:val="single" w:sz="4" w:space="0" w:color="auto"/>
              <w:left w:val="single" w:sz="4" w:space="0" w:color="auto"/>
              <w:bottom w:val="single" w:sz="4" w:space="0" w:color="auto"/>
              <w:right w:val="single" w:sz="4" w:space="0" w:color="auto"/>
            </w:tcBorders>
          </w:tcPr>
          <w:p w:rsidR="00D8475F" w:rsidRPr="00F303EF" w:rsidRDefault="00D8475F" w:rsidP="00D8475F">
            <w:pPr>
              <w:ind w:right="-2" w:firstLine="567"/>
              <w:jc w:val="center"/>
              <w:rPr>
                <w:b/>
                <w:sz w:val="20"/>
                <w:szCs w:val="20"/>
                <w:lang w:eastAsia="uk-UA"/>
              </w:rPr>
            </w:pPr>
          </w:p>
        </w:tc>
      </w:tr>
      <w:tr w:rsidR="00D8475F" w:rsidRPr="00F303EF" w:rsidTr="0037281B">
        <w:trPr>
          <w:trHeight w:val="258"/>
        </w:trPr>
        <w:tc>
          <w:tcPr>
            <w:tcW w:w="382" w:type="dxa"/>
            <w:tcBorders>
              <w:top w:val="single" w:sz="4" w:space="0" w:color="auto"/>
              <w:left w:val="single" w:sz="4" w:space="0" w:color="auto"/>
              <w:bottom w:val="single" w:sz="4" w:space="0" w:color="auto"/>
              <w:right w:val="single" w:sz="4" w:space="0" w:color="auto"/>
            </w:tcBorders>
          </w:tcPr>
          <w:p w:rsidR="00D8475F" w:rsidRPr="00D8475F" w:rsidRDefault="00D8475F" w:rsidP="00D8475F">
            <w:pPr>
              <w:pStyle w:val="a5"/>
              <w:numPr>
                <w:ilvl w:val="0"/>
                <w:numId w:val="12"/>
              </w:numPr>
              <w:shd w:val="clear" w:color="auto" w:fill="FFFFFF"/>
              <w:tabs>
                <w:tab w:val="left" w:pos="142"/>
                <w:tab w:val="left" w:pos="1134"/>
              </w:tabs>
              <w:ind w:right="-2"/>
              <w:rPr>
                <w:sz w:val="20"/>
                <w:szCs w:val="20"/>
                <w:lang w:eastAsia="uk-UA"/>
              </w:rPr>
            </w:pPr>
          </w:p>
        </w:tc>
        <w:tc>
          <w:tcPr>
            <w:tcW w:w="3412" w:type="dxa"/>
            <w:tcBorders>
              <w:top w:val="single" w:sz="4" w:space="0" w:color="auto"/>
              <w:left w:val="single" w:sz="4" w:space="0" w:color="auto"/>
              <w:bottom w:val="single" w:sz="4" w:space="0" w:color="auto"/>
              <w:right w:val="single" w:sz="4" w:space="0" w:color="auto"/>
            </w:tcBorders>
            <w:vAlign w:val="center"/>
          </w:tcPr>
          <w:p w:rsidR="00D8475F" w:rsidRDefault="00D8475F" w:rsidP="00D8475F">
            <w:pPr>
              <w:rPr>
                <w:sz w:val="22"/>
                <w:szCs w:val="22"/>
              </w:rPr>
            </w:pPr>
            <w:r>
              <w:rPr>
                <w:sz w:val="22"/>
                <w:szCs w:val="22"/>
              </w:rPr>
              <w:t xml:space="preserve">Проходження профілактичного медичного огляду </w:t>
            </w:r>
            <w:r w:rsidRPr="002C646A">
              <w:rPr>
                <w:b/>
                <w:sz w:val="22"/>
                <w:szCs w:val="22"/>
              </w:rPr>
              <w:t>жінками</w:t>
            </w:r>
            <w:r>
              <w:rPr>
                <w:b/>
                <w:sz w:val="22"/>
                <w:szCs w:val="22"/>
              </w:rPr>
              <w:t xml:space="preserve"> </w:t>
            </w:r>
            <w:r w:rsidRPr="00026AE4">
              <w:rPr>
                <w:b/>
                <w:sz w:val="22"/>
                <w:szCs w:val="22"/>
              </w:rPr>
              <w:t>(</w:t>
            </w:r>
            <w:proofErr w:type="spellStart"/>
            <w:r w:rsidRPr="00026AE4">
              <w:rPr>
                <w:b/>
                <w:sz w:val="22"/>
                <w:szCs w:val="22"/>
              </w:rPr>
              <w:t>м.Конотоп</w:t>
            </w:r>
            <w:proofErr w:type="spellEnd"/>
            <w:r w:rsidRPr="00026AE4">
              <w:rPr>
                <w:b/>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D8475F" w:rsidRPr="00444152" w:rsidRDefault="00D8475F" w:rsidP="00D8475F">
            <w:pPr>
              <w:autoSpaceDE w:val="0"/>
              <w:autoSpaceDN w:val="0"/>
              <w:adjustRightInd w:val="0"/>
              <w:jc w:val="center"/>
              <w:rPr>
                <w:sz w:val="22"/>
                <w:szCs w:val="22"/>
                <w:lang w:val="ru-RU"/>
              </w:rPr>
            </w:pPr>
            <w:proofErr w:type="spellStart"/>
            <w:r w:rsidRPr="00444152">
              <w:rPr>
                <w:sz w:val="22"/>
                <w:szCs w:val="22"/>
                <w:lang w:val="ru-RU"/>
              </w:rPr>
              <w:t>Послуга</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D8475F" w:rsidRDefault="00D8475F" w:rsidP="00D8475F">
            <w:pPr>
              <w:jc w:val="center"/>
              <w:rPr>
                <w:color w:val="000000"/>
                <w:sz w:val="22"/>
                <w:szCs w:val="22"/>
                <w:lang w:val="ru-RU" w:eastAsia="ru-RU"/>
              </w:rPr>
            </w:pPr>
            <w:r>
              <w:rPr>
                <w:color w:val="000000"/>
                <w:sz w:val="22"/>
                <w:szCs w:val="22"/>
                <w:lang w:val="ru-RU" w:eastAsia="ru-RU"/>
              </w:rPr>
              <w:t>3</w:t>
            </w:r>
          </w:p>
        </w:tc>
        <w:tc>
          <w:tcPr>
            <w:tcW w:w="1985" w:type="dxa"/>
            <w:tcBorders>
              <w:top w:val="single" w:sz="4" w:space="0" w:color="auto"/>
              <w:left w:val="single" w:sz="4" w:space="0" w:color="auto"/>
              <w:bottom w:val="single" w:sz="4" w:space="0" w:color="auto"/>
              <w:right w:val="single" w:sz="4" w:space="0" w:color="auto"/>
            </w:tcBorders>
          </w:tcPr>
          <w:p w:rsidR="00D8475F" w:rsidRPr="00F303EF" w:rsidRDefault="00D8475F" w:rsidP="00D8475F">
            <w:pPr>
              <w:ind w:right="-2" w:firstLine="567"/>
              <w:jc w:val="center"/>
              <w:rPr>
                <w:sz w:val="20"/>
                <w:szCs w:val="20"/>
                <w:lang w:eastAsia="uk-UA"/>
              </w:rPr>
            </w:pPr>
          </w:p>
        </w:tc>
        <w:tc>
          <w:tcPr>
            <w:tcW w:w="1559" w:type="dxa"/>
            <w:tcBorders>
              <w:top w:val="single" w:sz="4" w:space="0" w:color="auto"/>
              <w:left w:val="single" w:sz="4" w:space="0" w:color="auto"/>
              <w:bottom w:val="single" w:sz="4" w:space="0" w:color="auto"/>
              <w:right w:val="single" w:sz="4" w:space="0" w:color="auto"/>
            </w:tcBorders>
          </w:tcPr>
          <w:p w:rsidR="00D8475F" w:rsidRPr="00F303EF" w:rsidRDefault="00D8475F" w:rsidP="00D8475F">
            <w:pPr>
              <w:ind w:right="-2" w:firstLine="567"/>
              <w:jc w:val="center"/>
              <w:rPr>
                <w:b/>
                <w:sz w:val="20"/>
                <w:szCs w:val="20"/>
                <w:lang w:eastAsia="uk-UA"/>
              </w:rPr>
            </w:pPr>
          </w:p>
        </w:tc>
      </w:tr>
      <w:tr w:rsidR="00D8475F" w:rsidRPr="00F303EF" w:rsidTr="0037281B">
        <w:trPr>
          <w:trHeight w:val="258"/>
        </w:trPr>
        <w:tc>
          <w:tcPr>
            <w:tcW w:w="382" w:type="dxa"/>
            <w:tcBorders>
              <w:top w:val="single" w:sz="4" w:space="0" w:color="auto"/>
              <w:left w:val="single" w:sz="4" w:space="0" w:color="auto"/>
              <w:bottom w:val="single" w:sz="4" w:space="0" w:color="auto"/>
              <w:right w:val="single" w:sz="4" w:space="0" w:color="auto"/>
            </w:tcBorders>
          </w:tcPr>
          <w:p w:rsidR="00D8475F" w:rsidRPr="00D8475F" w:rsidRDefault="00D8475F" w:rsidP="00D8475F">
            <w:pPr>
              <w:pStyle w:val="a5"/>
              <w:numPr>
                <w:ilvl w:val="0"/>
                <w:numId w:val="12"/>
              </w:numPr>
              <w:shd w:val="clear" w:color="auto" w:fill="FFFFFF"/>
              <w:tabs>
                <w:tab w:val="left" w:pos="142"/>
                <w:tab w:val="left" w:pos="1134"/>
              </w:tabs>
              <w:ind w:right="-2"/>
              <w:rPr>
                <w:sz w:val="20"/>
                <w:szCs w:val="20"/>
                <w:lang w:eastAsia="uk-UA"/>
              </w:rPr>
            </w:pPr>
          </w:p>
        </w:tc>
        <w:tc>
          <w:tcPr>
            <w:tcW w:w="3412" w:type="dxa"/>
            <w:tcBorders>
              <w:top w:val="single" w:sz="4" w:space="0" w:color="auto"/>
              <w:left w:val="single" w:sz="4" w:space="0" w:color="auto"/>
              <w:bottom w:val="single" w:sz="4" w:space="0" w:color="auto"/>
              <w:right w:val="single" w:sz="4" w:space="0" w:color="auto"/>
            </w:tcBorders>
            <w:vAlign w:val="center"/>
          </w:tcPr>
          <w:p w:rsidR="00D8475F" w:rsidRDefault="00D8475F" w:rsidP="00D8475F">
            <w:pPr>
              <w:rPr>
                <w:sz w:val="22"/>
                <w:szCs w:val="22"/>
              </w:rPr>
            </w:pPr>
            <w:r>
              <w:rPr>
                <w:sz w:val="22"/>
                <w:szCs w:val="22"/>
              </w:rPr>
              <w:t xml:space="preserve">Проходження профілактичного медичного огляду </w:t>
            </w:r>
            <w:r w:rsidRPr="002C646A">
              <w:rPr>
                <w:b/>
                <w:sz w:val="22"/>
                <w:szCs w:val="22"/>
              </w:rPr>
              <w:t>жінками</w:t>
            </w:r>
            <w:r>
              <w:rPr>
                <w:b/>
                <w:sz w:val="22"/>
                <w:szCs w:val="22"/>
              </w:rPr>
              <w:t xml:space="preserve"> </w:t>
            </w:r>
            <w:r w:rsidRPr="00026AE4">
              <w:rPr>
                <w:b/>
                <w:sz w:val="22"/>
                <w:szCs w:val="22"/>
              </w:rPr>
              <w:t>(</w:t>
            </w:r>
            <w:proofErr w:type="spellStart"/>
            <w:r w:rsidRPr="00026AE4">
              <w:rPr>
                <w:b/>
                <w:sz w:val="22"/>
                <w:szCs w:val="22"/>
              </w:rPr>
              <w:t>м.Кролевець</w:t>
            </w:r>
            <w:proofErr w:type="spellEnd"/>
            <w:r w:rsidRPr="00026AE4">
              <w:rPr>
                <w:b/>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D8475F" w:rsidRPr="00444152" w:rsidRDefault="00D8475F" w:rsidP="00D8475F">
            <w:pPr>
              <w:autoSpaceDE w:val="0"/>
              <w:autoSpaceDN w:val="0"/>
              <w:adjustRightInd w:val="0"/>
              <w:jc w:val="center"/>
              <w:rPr>
                <w:sz w:val="22"/>
                <w:szCs w:val="22"/>
                <w:lang w:val="ru-RU"/>
              </w:rPr>
            </w:pPr>
            <w:proofErr w:type="spellStart"/>
            <w:r w:rsidRPr="00444152">
              <w:rPr>
                <w:sz w:val="22"/>
                <w:szCs w:val="22"/>
                <w:lang w:val="ru-RU"/>
              </w:rPr>
              <w:t>Послуга</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D8475F" w:rsidRDefault="00D8475F" w:rsidP="00D8475F">
            <w:pPr>
              <w:jc w:val="center"/>
              <w:rPr>
                <w:color w:val="000000"/>
                <w:sz w:val="22"/>
                <w:szCs w:val="22"/>
                <w:lang w:val="ru-RU" w:eastAsia="ru-RU"/>
              </w:rPr>
            </w:pPr>
            <w:r>
              <w:rPr>
                <w:color w:val="000000"/>
                <w:sz w:val="22"/>
                <w:szCs w:val="22"/>
                <w:lang w:val="ru-RU" w:eastAsia="ru-RU"/>
              </w:rPr>
              <w:t>2</w:t>
            </w:r>
          </w:p>
        </w:tc>
        <w:tc>
          <w:tcPr>
            <w:tcW w:w="1985" w:type="dxa"/>
            <w:tcBorders>
              <w:top w:val="single" w:sz="4" w:space="0" w:color="auto"/>
              <w:left w:val="single" w:sz="4" w:space="0" w:color="auto"/>
              <w:bottom w:val="single" w:sz="4" w:space="0" w:color="auto"/>
              <w:right w:val="single" w:sz="4" w:space="0" w:color="auto"/>
            </w:tcBorders>
          </w:tcPr>
          <w:p w:rsidR="00D8475F" w:rsidRPr="00F303EF" w:rsidRDefault="00D8475F" w:rsidP="00D8475F">
            <w:pPr>
              <w:ind w:right="-2" w:firstLine="567"/>
              <w:jc w:val="center"/>
              <w:rPr>
                <w:sz w:val="20"/>
                <w:szCs w:val="20"/>
                <w:lang w:eastAsia="uk-UA"/>
              </w:rPr>
            </w:pPr>
          </w:p>
        </w:tc>
        <w:tc>
          <w:tcPr>
            <w:tcW w:w="1559" w:type="dxa"/>
            <w:tcBorders>
              <w:top w:val="single" w:sz="4" w:space="0" w:color="auto"/>
              <w:left w:val="single" w:sz="4" w:space="0" w:color="auto"/>
              <w:bottom w:val="single" w:sz="4" w:space="0" w:color="auto"/>
              <w:right w:val="single" w:sz="4" w:space="0" w:color="auto"/>
            </w:tcBorders>
          </w:tcPr>
          <w:p w:rsidR="00D8475F" w:rsidRPr="00F303EF" w:rsidRDefault="00D8475F" w:rsidP="00D8475F">
            <w:pPr>
              <w:ind w:right="-2" w:firstLine="567"/>
              <w:jc w:val="center"/>
              <w:rPr>
                <w:b/>
                <w:sz w:val="20"/>
                <w:szCs w:val="20"/>
                <w:lang w:eastAsia="uk-UA"/>
              </w:rPr>
            </w:pPr>
          </w:p>
        </w:tc>
      </w:tr>
      <w:tr w:rsidR="00D8475F" w:rsidRPr="00F303EF" w:rsidTr="0037281B">
        <w:trPr>
          <w:trHeight w:val="258"/>
        </w:trPr>
        <w:tc>
          <w:tcPr>
            <w:tcW w:w="382" w:type="dxa"/>
            <w:tcBorders>
              <w:top w:val="single" w:sz="4" w:space="0" w:color="auto"/>
              <w:left w:val="single" w:sz="4" w:space="0" w:color="auto"/>
              <w:bottom w:val="single" w:sz="4" w:space="0" w:color="auto"/>
              <w:right w:val="single" w:sz="4" w:space="0" w:color="auto"/>
            </w:tcBorders>
          </w:tcPr>
          <w:p w:rsidR="00D8475F" w:rsidRPr="00D8475F" w:rsidRDefault="00D8475F" w:rsidP="00D8475F">
            <w:pPr>
              <w:pStyle w:val="a5"/>
              <w:numPr>
                <w:ilvl w:val="0"/>
                <w:numId w:val="12"/>
              </w:numPr>
              <w:shd w:val="clear" w:color="auto" w:fill="FFFFFF"/>
              <w:tabs>
                <w:tab w:val="left" w:pos="142"/>
                <w:tab w:val="left" w:pos="1134"/>
              </w:tabs>
              <w:ind w:right="-2"/>
              <w:rPr>
                <w:sz w:val="20"/>
                <w:szCs w:val="20"/>
                <w:lang w:eastAsia="uk-UA"/>
              </w:rPr>
            </w:pPr>
          </w:p>
        </w:tc>
        <w:tc>
          <w:tcPr>
            <w:tcW w:w="3412" w:type="dxa"/>
            <w:tcBorders>
              <w:top w:val="single" w:sz="4" w:space="0" w:color="auto"/>
              <w:left w:val="single" w:sz="4" w:space="0" w:color="auto"/>
              <w:bottom w:val="single" w:sz="4" w:space="0" w:color="auto"/>
              <w:right w:val="single" w:sz="4" w:space="0" w:color="auto"/>
            </w:tcBorders>
            <w:vAlign w:val="center"/>
          </w:tcPr>
          <w:p w:rsidR="00D8475F" w:rsidRDefault="00D8475F" w:rsidP="00D8475F">
            <w:pPr>
              <w:rPr>
                <w:sz w:val="22"/>
                <w:szCs w:val="22"/>
              </w:rPr>
            </w:pPr>
            <w:r>
              <w:rPr>
                <w:sz w:val="22"/>
                <w:szCs w:val="22"/>
              </w:rPr>
              <w:t xml:space="preserve">Проходження </w:t>
            </w:r>
            <w:proofErr w:type="spellStart"/>
            <w:r>
              <w:rPr>
                <w:sz w:val="22"/>
                <w:szCs w:val="22"/>
              </w:rPr>
              <w:t>обов</w:t>
            </w:r>
            <w:proofErr w:type="spellEnd"/>
            <w:r w:rsidRPr="000644A0">
              <w:rPr>
                <w:sz w:val="22"/>
                <w:szCs w:val="22"/>
                <w:lang w:val="ru-RU"/>
              </w:rPr>
              <w:t>’</w:t>
            </w:r>
            <w:proofErr w:type="spellStart"/>
            <w:r>
              <w:rPr>
                <w:sz w:val="22"/>
                <w:szCs w:val="22"/>
              </w:rPr>
              <w:t>язкових</w:t>
            </w:r>
            <w:proofErr w:type="spellEnd"/>
            <w:r>
              <w:rPr>
                <w:sz w:val="22"/>
                <w:szCs w:val="22"/>
              </w:rPr>
              <w:t xml:space="preserve"> медичних оглядів кандидатів у водії та водіїв транспортних засобів </w:t>
            </w:r>
            <w:r w:rsidRPr="00026AE4">
              <w:rPr>
                <w:b/>
                <w:sz w:val="22"/>
                <w:szCs w:val="22"/>
              </w:rPr>
              <w:t>(</w:t>
            </w:r>
            <w:proofErr w:type="spellStart"/>
            <w:r w:rsidRPr="00026AE4">
              <w:rPr>
                <w:b/>
                <w:sz w:val="22"/>
                <w:szCs w:val="22"/>
              </w:rPr>
              <w:t>м.Конотоп</w:t>
            </w:r>
            <w:proofErr w:type="spellEnd"/>
            <w:r w:rsidRPr="00026AE4">
              <w:rPr>
                <w:b/>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D8475F" w:rsidRPr="00444152" w:rsidRDefault="00D8475F" w:rsidP="00D8475F">
            <w:pPr>
              <w:autoSpaceDE w:val="0"/>
              <w:autoSpaceDN w:val="0"/>
              <w:adjustRightInd w:val="0"/>
              <w:jc w:val="center"/>
              <w:rPr>
                <w:sz w:val="22"/>
                <w:szCs w:val="22"/>
                <w:lang w:val="ru-RU"/>
              </w:rPr>
            </w:pPr>
            <w:proofErr w:type="spellStart"/>
            <w:r w:rsidRPr="00444152">
              <w:rPr>
                <w:sz w:val="22"/>
                <w:szCs w:val="22"/>
                <w:lang w:val="ru-RU"/>
              </w:rPr>
              <w:t>Послуга</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D8475F" w:rsidRDefault="00D8475F" w:rsidP="00D8475F">
            <w:pPr>
              <w:jc w:val="center"/>
              <w:rPr>
                <w:color w:val="000000"/>
                <w:sz w:val="22"/>
                <w:szCs w:val="22"/>
                <w:lang w:val="ru-RU" w:eastAsia="ru-RU"/>
              </w:rPr>
            </w:pPr>
            <w:r>
              <w:rPr>
                <w:color w:val="000000"/>
                <w:sz w:val="22"/>
                <w:szCs w:val="22"/>
                <w:lang w:val="ru-RU" w:eastAsia="ru-RU"/>
              </w:rPr>
              <w:t>8</w:t>
            </w:r>
          </w:p>
        </w:tc>
        <w:tc>
          <w:tcPr>
            <w:tcW w:w="1985" w:type="dxa"/>
            <w:tcBorders>
              <w:top w:val="single" w:sz="4" w:space="0" w:color="auto"/>
              <w:left w:val="single" w:sz="4" w:space="0" w:color="auto"/>
              <w:bottom w:val="single" w:sz="4" w:space="0" w:color="auto"/>
              <w:right w:val="single" w:sz="4" w:space="0" w:color="auto"/>
            </w:tcBorders>
          </w:tcPr>
          <w:p w:rsidR="00D8475F" w:rsidRPr="00F303EF" w:rsidRDefault="00D8475F" w:rsidP="00D8475F">
            <w:pPr>
              <w:ind w:right="-2" w:firstLine="567"/>
              <w:jc w:val="center"/>
              <w:rPr>
                <w:sz w:val="20"/>
                <w:szCs w:val="20"/>
                <w:lang w:eastAsia="uk-UA"/>
              </w:rPr>
            </w:pPr>
          </w:p>
        </w:tc>
        <w:tc>
          <w:tcPr>
            <w:tcW w:w="1559" w:type="dxa"/>
            <w:tcBorders>
              <w:top w:val="single" w:sz="4" w:space="0" w:color="auto"/>
              <w:left w:val="single" w:sz="4" w:space="0" w:color="auto"/>
              <w:bottom w:val="single" w:sz="4" w:space="0" w:color="auto"/>
              <w:right w:val="single" w:sz="4" w:space="0" w:color="auto"/>
            </w:tcBorders>
          </w:tcPr>
          <w:p w:rsidR="00D8475F" w:rsidRPr="00F303EF" w:rsidRDefault="00D8475F" w:rsidP="00D8475F">
            <w:pPr>
              <w:ind w:right="-2" w:firstLine="567"/>
              <w:jc w:val="center"/>
              <w:rPr>
                <w:b/>
                <w:sz w:val="20"/>
                <w:szCs w:val="20"/>
                <w:lang w:eastAsia="uk-UA"/>
              </w:rPr>
            </w:pPr>
          </w:p>
        </w:tc>
      </w:tr>
      <w:tr w:rsidR="00D8475F" w:rsidRPr="00F303EF" w:rsidTr="0037281B">
        <w:trPr>
          <w:trHeight w:val="258"/>
        </w:trPr>
        <w:tc>
          <w:tcPr>
            <w:tcW w:w="382" w:type="dxa"/>
            <w:tcBorders>
              <w:top w:val="single" w:sz="4" w:space="0" w:color="auto"/>
              <w:left w:val="single" w:sz="4" w:space="0" w:color="auto"/>
              <w:bottom w:val="single" w:sz="4" w:space="0" w:color="auto"/>
              <w:right w:val="single" w:sz="4" w:space="0" w:color="auto"/>
            </w:tcBorders>
          </w:tcPr>
          <w:p w:rsidR="00D8475F" w:rsidRPr="00D8475F" w:rsidRDefault="00D8475F" w:rsidP="00D8475F">
            <w:pPr>
              <w:pStyle w:val="a5"/>
              <w:numPr>
                <w:ilvl w:val="0"/>
                <w:numId w:val="12"/>
              </w:numPr>
              <w:shd w:val="clear" w:color="auto" w:fill="FFFFFF"/>
              <w:tabs>
                <w:tab w:val="left" w:pos="142"/>
                <w:tab w:val="left" w:pos="1134"/>
              </w:tabs>
              <w:ind w:right="-2"/>
              <w:rPr>
                <w:sz w:val="20"/>
                <w:szCs w:val="20"/>
                <w:lang w:eastAsia="uk-UA"/>
              </w:rPr>
            </w:pPr>
          </w:p>
        </w:tc>
        <w:tc>
          <w:tcPr>
            <w:tcW w:w="3412" w:type="dxa"/>
            <w:tcBorders>
              <w:top w:val="single" w:sz="4" w:space="0" w:color="auto"/>
              <w:left w:val="single" w:sz="4" w:space="0" w:color="auto"/>
              <w:bottom w:val="single" w:sz="4" w:space="0" w:color="auto"/>
              <w:right w:val="single" w:sz="4" w:space="0" w:color="auto"/>
            </w:tcBorders>
            <w:vAlign w:val="center"/>
          </w:tcPr>
          <w:p w:rsidR="00D8475F" w:rsidRDefault="00D8475F" w:rsidP="00D8475F">
            <w:pPr>
              <w:rPr>
                <w:sz w:val="22"/>
                <w:szCs w:val="22"/>
              </w:rPr>
            </w:pPr>
            <w:r>
              <w:rPr>
                <w:sz w:val="22"/>
                <w:szCs w:val="22"/>
              </w:rPr>
              <w:t xml:space="preserve">Проходження </w:t>
            </w:r>
            <w:proofErr w:type="spellStart"/>
            <w:r>
              <w:rPr>
                <w:sz w:val="22"/>
                <w:szCs w:val="22"/>
              </w:rPr>
              <w:t>обов</w:t>
            </w:r>
            <w:proofErr w:type="spellEnd"/>
            <w:r w:rsidRPr="000644A0">
              <w:rPr>
                <w:sz w:val="22"/>
                <w:szCs w:val="22"/>
                <w:lang w:val="ru-RU"/>
              </w:rPr>
              <w:t>’</w:t>
            </w:r>
            <w:proofErr w:type="spellStart"/>
            <w:r>
              <w:rPr>
                <w:sz w:val="22"/>
                <w:szCs w:val="22"/>
              </w:rPr>
              <w:t>язкових</w:t>
            </w:r>
            <w:proofErr w:type="spellEnd"/>
            <w:r>
              <w:rPr>
                <w:sz w:val="22"/>
                <w:szCs w:val="22"/>
              </w:rPr>
              <w:t xml:space="preserve"> медичних оглядів кандидатів у водії та водіїв транспортних засобів </w:t>
            </w:r>
            <w:r w:rsidRPr="00026AE4">
              <w:rPr>
                <w:b/>
                <w:sz w:val="22"/>
                <w:szCs w:val="22"/>
              </w:rPr>
              <w:t>(</w:t>
            </w:r>
            <w:proofErr w:type="spellStart"/>
            <w:r w:rsidRPr="00026AE4">
              <w:rPr>
                <w:b/>
                <w:sz w:val="22"/>
                <w:szCs w:val="22"/>
              </w:rPr>
              <w:t>м.Кролевець</w:t>
            </w:r>
            <w:proofErr w:type="spellEnd"/>
            <w:r w:rsidRPr="00026AE4">
              <w:rPr>
                <w:b/>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D8475F" w:rsidRPr="00444152" w:rsidRDefault="00D8475F" w:rsidP="00D8475F">
            <w:pPr>
              <w:autoSpaceDE w:val="0"/>
              <w:autoSpaceDN w:val="0"/>
              <w:adjustRightInd w:val="0"/>
              <w:jc w:val="center"/>
              <w:rPr>
                <w:sz w:val="22"/>
                <w:szCs w:val="22"/>
                <w:lang w:val="ru-RU"/>
              </w:rPr>
            </w:pPr>
            <w:proofErr w:type="spellStart"/>
            <w:r w:rsidRPr="00444152">
              <w:rPr>
                <w:sz w:val="22"/>
                <w:szCs w:val="22"/>
                <w:lang w:val="ru-RU"/>
              </w:rPr>
              <w:t>Послуга</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D8475F" w:rsidRDefault="00D8475F" w:rsidP="00D8475F">
            <w:pPr>
              <w:jc w:val="center"/>
              <w:rPr>
                <w:color w:val="000000"/>
                <w:sz w:val="22"/>
                <w:szCs w:val="22"/>
                <w:lang w:val="ru-RU" w:eastAsia="ru-RU"/>
              </w:rPr>
            </w:pPr>
            <w:r>
              <w:rPr>
                <w:color w:val="000000"/>
                <w:sz w:val="22"/>
                <w:szCs w:val="22"/>
                <w:lang w:val="ru-RU" w:eastAsia="ru-RU"/>
              </w:rPr>
              <w:t>4</w:t>
            </w:r>
          </w:p>
        </w:tc>
        <w:tc>
          <w:tcPr>
            <w:tcW w:w="1985" w:type="dxa"/>
            <w:tcBorders>
              <w:top w:val="single" w:sz="4" w:space="0" w:color="auto"/>
              <w:left w:val="single" w:sz="4" w:space="0" w:color="auto"/>
              <w:bottom w:val="single" w:sz="4" w:space="0" w:color="auto"/>
              <w:right w:val="single" w:sz="4" w:space="0" w:color="auto"/>
            </w:tcBorders>
          </w:tcPr>
          <w:p w:rsidR="00D8475F" w:rsidRPr="00F303EF" w:rsidRDefault="00D8475F" w:rsidP="00D8475F">
            <w:pPr>
              <w:ind w:right="-2" w:firstLine="567"/>
              <w:jc w:val="center"/>
              <w:rPr>
                <w:sz w:val="20"/>
                <w:szCs w:val="20"/>
                <w:lang w:eastAsia="uk-UA"/>
              </w:rPr>
            </w:pPr>
          </w:p>
        </w:tc>
        <w:tc>
          <w:tcPr>
            <w:tcW w:w="1559" w:type="dxa"/>
            <w:tcBorders>
              <w:top w:val="single" w:sz="4" w:space="0" w:color="auto"/>
              <w:left w:val="single" w:sz="4" w:space="0" w:color="auto"/>
              <w:bottom w:val="single" w:sz="4" w:space="0" w:color="auto"/>
              <w:right w:val="single" w:sz="4" w:space="0" w:color="auto"/>
            </w:tcBorders>
          </w:tcPr>
          <w:p w:rsidR="00D8475F" w:rsidRPr="00F303EF" w:rsidRDefault="00D8475F" w:rsidP="00D8475F">
            <w:pPr>
              <w:ind w:right="-2" w:firstLine="567"/>
              <w:jc w:val="center"/>
              <w:rPr>
                <w:b/>
                <w:sz w:val="20"/>
                <w:szCs w:val="20"/>
                <w:lang w:eastAsia="uk-UA"/>
              </w:rPr>
            </w:pPr>
          </w:p>
        </w:tc>
      </w:tr>
      <w:tr w:rsidR="00D8475F" w:rsidRPr="00F303EF" w:rsidTr="0037281B">
        <w:trPr>
          <w:trHeight w:val="258"/>
        </w:trPr>
        <w:tc>
          <w:tcPr>
            <w:tcW w:w="382" w:type="dxa"/>
            <w:tcBorders>
              <w:top w:val="single" w:sz="4" w:space="0" w:color="auto"/>
              <w:left w:val="single" w:sz="4" w:space="0" w:color="auto"/>
              <w:bottom w:val="single" w:sz="4" w:space="0" w:color="auto"/>
              <w:right w:val="single" w:sz="4" w:space="0" w:color="auto"/>
            </w:tcBorders>
          </w:tcPr>
          <w:p w:rsidR="00D8475F" w:rsidRPr="00D8475F" w:rsidRDefault="00D8475F" w:rsidP="00D8475F">
            <w:pPr>
              <w:pStyle w:val="a5"/>
              <w:numPr>
                <w:ilvl w:val="0"/>
                <w:numId w:val="12"/>
              </w:numPr>
              <w:shd w:val="clear" w:color="auto" w:fill="FFFFFF"/>
              <w:tabs>
                <w:tab w:val="left" w:pos="142"/>
                <w:tab w:val="left" w:pos="1134"/>
              </w:tabs>
              <w:ind w:right="-2"/>
              <w:rPr>
                <w:sz w:val="20"/>
                <w:szCs w:val="20"/>
                <w:lang w:eastAsia="uk-UA"/>
              </w:rPr>
            </w:pPr>
          </w:p>
        </w:tc>
        <w:tc>
          <w:tcPr>
            <w:tcW w:w="3412" w:type="dxa"/>
            <w:tcBorders>
              <w:top w:val="single" w:sz="4" w:space="0" w:color="auto"/>
              <w:left w:val="single" w:sz="4" w:space="0" w:color="auto"/>
              <w:bottom w:val="single" w:sz="4" w:space="0" w:color="auto"/>
              <w:right w:val="single" w:sz="4" w:space="0" w:color="auto"/>
            </w:tcBorders>
            <w:vAlign w:val="center"/>
          </w:tcPr>
          <w:p w:rsidR="00D8475F" w:rsidRDefault="00D8475F" w:rsidP="00D8475F">
            <w:pPr>
              <w:rPr>
                <w:sz w:val="22"/>
                <w:szCs w:val="22"/>
              </w:rPr>
            </w:pPr>
            <w:r>
              <w:rPr>
                <w:sz w:val="22"/>
                <w:szCs w:val="22"/>
              </w:rPr>
              <w:t xml:space="preserve">Проходження </w:t>
            </w:r>
            <w:proofErr w:type="spellStart"/>
            <w:r>
              <w:rPr>
                <w:sz w:val="22"/>
                <w:szCs w:val="22"/>
              </w:rPr>
              <w:t>обов</w:t>
            </w:r>
            <w:proofErr w:type="spellEnd"/>
            <w:r w:rsidRPr="000644A0">
              <w:rPr>
                <w:sz w:val="22"/>
                <w:szCs w:val="22"/>
                <w:lang w:val="ru-RU"/>
              </w:rPr>
              <w:t>’</w:t>
            </w:r>
            <w:proofErr w:type="spellStart"/>
            <w:r>
              <w:rPr>
                <w:sz w:val="22"/>
                <w:szCs w:val="22"/>
              </w:rPr>
              <w:t>язкових</w:t>
            </w:r>
            <w:proofErr w:type="spellEnd"/>
            <w:r>
              <w:rPr>
                <w:sz w:val="22"/>
                <w:szCs w:val="22"/>
              </w:rPr>
              <w:t xml:space="preserve"> медичних оглядів кандидатів у водії та водіїв транспортних засобів </w:t>
            </w:r>
            <w:r w:rsidRPr="00026AE4">
              <w:rPr>
                <w:b/>
                <w:sz w:val="22"/>
                <w:szCs w:val="22"/>
              </w:rPr>
              <w:t>(</w:t>
            </w:r>
            <w:proofErr w:type="spellStart"/>
            <w:r w:rsidRPr="00026AE4">
              <w:rPr>
                <w:b/>
                <w:sz w:val="22"/>
                <w:szCs w:val="22"/>
              </w:rPr>
              <w:t>м.Буринь</w:t>
            </w:r>
            <w:proofErr w:type="spellEnd"/>
            <w:r w:rsidRPr="00026AE4">
              <w:rPr>
                <w:b/>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D8475F" w:rsidRPr="00444152" w:rsidRDefault="00D8475F" w:rsidP="00D8475F">
            <w:pPr>
              <w:autoSpaceDE w:val="0"/>
              <w:autoSpaceDN w:val="0"/>
              <w:adjustRightInd w:val="0"/>
              <w:jc w:val="center"/>
              <w:rPr>
                <w:sz w:val="22"/>
                <w:szCs w:val="22"/>
                <w:lang w:val="ru-RU"/>
              </w:rPr>
            </w:pPr>
            <w:proofErr w:type="spellStart"/>
            <w:r w:rsidRPr="00444152">
              <w:rPr>
                <w:sz w:val="22"/>
                <w:szCs w:val="22"/>
                <w:lang w:val="ru-RU"/>
              </w:rPr>
              <w:t>Послуга</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D8475F" w:rsidRDefault="00D8475F" w:rsidP="00D8475F">
            <w:pPr>
              <w:jc w:val="center"/>
              <w:rPr>
                <w:color w:val="000000"/>
                <w:sz w:val="22"/>
                <w:szCs w:val="22"/>
                <w:lang w:val="ru-RU" w:eastAsia="ru-RU"/>
              </w:rPr>
            </w:pPr>
            <w:r>
              <w:rPr>
                <w:color w:val="000000"/>
                <w:sz w:val="22"/>
                <w:szCs w:val="22"/>
                <w:lang w:val="ru-RU" w:eastAsia="ru-RU"/>
              </w:rPr>
              <w:t>9</w:t>
            </w:r>
          </w:p>
        </w:tc>
        <w:tc>
          <w:tcPr>
            <w:tcW w:w="1985" w:type="dxa"/>
            <w:tcBorders>
              <w:top w:val="single" w:sz="4" w:space="0" w:color="auto"/>
              <w:left w:val="single" w:sz="4" w:space="0" w:color="auto"/>
              <w:bottom w:val="single" w:sz="4" w:space="0" w:color="auto"/>
              <w:right w:val="single" w:sz="4" w:space="0" w:color="auto"/>
            </w:tcBorders>
          </w:tcPr>
          <w:p w:rsidR="00D8475F" w:rsidRPr="00F303EF" w:rsidRDefault="00D8475F" w:rsidP="00D8475F">
            <w:pPr>
              <w:ind w:right="-2" w:firstLine="567"/>
              <w:jc w:val="center"/>
              <w:rPr>
                <w:sz w:val="20"/>
                <w:szCs w:val="20"/>
                <w:lang w:eastAsia="uk-UA"/>
              </w:rPr>
            </w:pPr>
          </w:p>
        </w:tc>
        <w:tc>
          <w:tcPr>
            <w:tcW w:w="1559" w:type="dxa"/>
            <w:tcBorders>
              <w:top w:val="single" w:sz="4" w:space="0" w:color="auto"/>
              <w:left w:val="single" w:sz="4" w:space="0" w:color="auto"/>
              <w:bottom w:val="single" w:sz="4" w:space="0" w:color="auto"/>
              <w:right w:val="single" w:sz="4" w:space="0" w:color="auto"/>
            </w:tcBorders>
          </w:tcPr>
          <w:p w:rsidR="00D8475F" w:rsidRPr="00F303EF" w:rsidRDefault="00D8475F" w:rsidP="00D8475F">
            <w:pPr>
              <w:ind w:right="-2" w:firstLine="567"/>
              <w:jc w:val="center"/>
              <w:rPr>
                <w:b/>
                <w:sz w:val="20"/>
                <w:szCs w:val="20"/>
                <w:lang w:eastAsia="uk-UA"/>
              </w:rPr>
            </w:pPr>
          </w:p>
        </w:tc>
      </w:tr>
      <w:tr w:rsidR="00D8475F" w:rsidRPr="00F303EF" w:rsidTr="0037281B">
        <w:trPr>
          <w:trHeight w:val="258"/>
        </w:trPr>
        <w:tc>
          <w:tcPr>
            <w:tcW w:w="382" w:type="dxa"/>
            <w:tcBorders>
              <w:top w:val="single" w:sz="4" w:space="0" w:color="auto"/>
              <w:left w:val="single" w:sz="4" w:space="0" w:color="auto"/>
              <w:bottom w:val="single" w:sz="4" w:space="0" w:color="auto"/>
              <w:right w:val="single" w:sz="4" w:space="0" w:color="auto"/>
            </w:tcBorders>
          </w:tcPr>
          <w:p w:rsidR="00D8475F" w:rsidRPr="00D8475F" w:rsidRDefault="00D8475F" w:rsidP="00D8475F">
            <w:pPr>
              <w:pStyle w:val="a5"/>
              <w:numPr>
                <w:ilvl w:val="0"/>
                <w:numId w:val="12"/>
              </w:numPr>
              <w:shd w:val="clear" w:color="auto" w:fill="FFFFFF"/>
              <w:tabs>
                <w:tab w:val="left" w:pos="142"/>
                <w:tab w:val="left" w:pos="1134"/>
              </w:tabs>
              <w:ind w:right="-2"/>
              <w:rPr>
                <w:sz w:val="20"/>
                <w:szCs w:val="20"/>
                <w:lang w:eastAsia="uk-UA"/>
              </w:rPr>
            </w:pPr>
          </w:p>
        </w:tc>
        <w:tc>
          <w:tcPr>
            <w:tcW w:w="3412" w:type="dxa"/>
            <w:tcBorders>
              <w:top w:val="single" w:sz="4" w:space="0" w:color="auto"/>
              <w:left w:val="single" w:sz="4" w:space="0" w:color="auto"/>
              <w:bottom w:val="single" w:sz="4" w:space="0" w:color="auto"/>
              <w:right w:val="single" w:sz="4" w:space="0" w:color="auto"/>
            </w:tcBorders>
            <w:vAlign w:val="center"/>
          </w:tcPr>
          <w:p w:rsidR="00D8475F" w:rsidRDefault="00D8475F" w:rsidP="00D8475F">
            <w:pPr>
              <w:rPr>
                <w:sz w:val="22"/>
                <w:szCs w:val="22"/>
              </w:rPr>
            </w:pPr>
            <w:r>
              <w:rPr>
                <w:sz w:val="22"/>
                <w:szCs w:val="22"/>
              </w:rPr>
              <w:t xml:space="preserve">Проходження </w:t>
            </w:r>
            <w:proofErr w:type="spellStart"/>
            <w:r>
              <w:rPr>
                <w:sz w:val="22"/>
                <w:szCs w:val="22"/>
              </w:rPr>
              <w:t>обов</w:t>
            </w:r>
            <w:proofErr w:type="spellEnd"/>
            <w:r w:rsidRPr="000644A0">
              <w:rPr>
                <w:sz w:val="22"/>
                <w:szCs w:val="22"/>
                <w:lang w:val="ru-RU"/>
              </w:rPr>
              <w:t>’</w:t>
            </w:r>
            <w:proofErr w:type="spellStart"/>
            <w:r>
              <w:rPr>
                <w:sz w:val="22"/>
                <w:szCs w:val="22"/>
              </w:rPr>
              <w:t>язкових</w:t>
            </w:r>
            <w:proofErr w:type="spellEnd"/>
            <w:r>
              <w:rPr>
                <w:sz w:val="22"/>
                <w:szCs w:val="22"/>
              </w:rPr>
              <w:t xml:space="preserve"> медичних оглядів кандидатів у водії та водіїв транспортних засобів </w:t>
            </w:r>
            <w:r w:rsidRPr="00026AE4">
              <w:rPr>
                <w:b/>
                <w:sz w:val="22"/>
                <w:szCs w:val="22"/>
              </w:rPr>
              <w:t>(</w:t>
            </w:r>
            <w:proofErr w:type="spellStart"/>
            <w:r w:rsidRPr="00026AE4">
              <w:rPr>
                <w:b/>
                <w:sz w:val="22"/>
                <w:szCs w:val="22"/>
              </w:rPr>
              <w:t>м.Путивль</w:t>
            </w:r>
            <w:proofErr w:type="spellEnd"/>
            <w:r w:rsidRPr="00026AE4">
              <w:rPr>
                <w:b/>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D8475F" w:rsidRPr="00444152" w:rsidRDefault="00D8475F" w:rsidP="00D8475F">
            <w:pPr>
              <w:autoSpaceDE w:val="0"/>
              <w:autoSpaceDN w:val="0"/>
              <w:adjustRightInd w:val="0"/>
              <w:jc w:val="center"/>
              <w:rPr>
                <w:sz w:val="22"/>
                <w:szCs w:val="22"/>
                <w:lang w:val="ru-RU"/>
              </w:rPr>
            </w:pPr>
            <w:proofErr w:type="spellStart"/>
            <w:r w:rsidRPr="00444152">
              <w:rPr>
                <w:sz w:val="22"/>
                <w:szCs w:val="22"/>
                <w:lang w:val="ru-RU"/>
              </w:rPr>
              <w:t>Послуга</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D8475F" w:rsidRDefault="00D8475F" w:rsidP="00D8475F">
            <w:pPr>
              <w:jc w:val="center"/>
              <w:rPr>
                <w:color w:val="000000"/>
                <w:sz w:val="22"/>
                <w:szCs w:val="22"/>
                <w:lang w:val="ru-RU" w:eastAsia="ru-RU"/>
              </w:rPr>
            </w:pPr>
            <w:r>
              <w:rPr>
                <w:color w:val="000000"/>
                <w:sz w:val="22"/>
                <w:szCs w:val="22"/>
                <w:lang w:val="ru-RU" w:eastAsia="ru-RU"/>
              </w:rPr>
              <w:t>9</w:t>
            </w:r>
          </w:p>
        </w:tc>
        <w:tc>
          <w:tcPr>
            <w:tcW w:w="1985" w:type="dxa"/>
            <w:tcBorders>
              <w:top w:val="single" w:sz="4" w:space="0" w:color="auto"/>
              <w:left w:val="single" w:sz="4" w:space="0" w:color="auto"/>
              <w:bottom w:val="single" w:sz="4" w:space="0" w:color="auto"/>
              <w:right w:val="single" w:sz="4" w:space="0" w:color="auto"/>
            </w:tcBorders>
          </w:tcPr>
          <w:p w:rsidR="00D8475F" w:rsidRPr="00F303EF" w:rsidRDefault="00D8475F" w:rsidP="00D8475F">
            <w:pPr>
              <w:ind w:right="-2" w:firstLine="567"/>
              <w:jc w:val="center"/>
              <w:rPr>
                <w:sz w:val="20"/>
                <w:szCs w:val="20"/>
                <w:lang w:eastAsia="uk-UA"/>
              </w:rPr>
            </w:pPr>
          </w:p>
        </w:tc>
        <w:tc>
          <w:tcPr>
            <w:tcW w:w="1559" w:type="dxa"/>
            <w:tcBorders>
              <w:top w:val="single" w:sz="4" w:space="0" w:color="auto"/>
              <w:left w:val="single" w:sz="4" w:space="0" w:color="auto"/>
              <w:bottom w:val="single" w:sz="4" w:space="0" w:color="auto"/>
              <w:right w:val="single" w:sz="4" w:space="0" w:color="auto"/>
            </w:tcBorders>
          </w:tcPr>
          <w:p w:rsidR="00D8475F" w:rsidRPr="00F303EF" w:rsidRDefault="00D8475F" w:rsidP="00D8475F">
            <w:pPr>
              <w:ind w:right="-2" w:firstLine="567"/>
              <w:jc w:val="center"/>
              <w:rPr>
                <w:b/>
                <w:sz w:val="20"/>
                <w:szCs w:val="20"/>
                <w:lang w:eastAsia="uk-UA"/>
              </w:rPr>
            </w:pPr>
          </w:p>
        </w:tc>
      </w:tr>
      <w:tr w:rsidR="00D8475F" w:rsidRPr="00F303EF" w:rsidTr="0037281B">
        <w:trPr>
          <w:trHeight w:val="258"/>
        </w:trPr>
        <w:tc>
          <w:tcPr>
            <w:tcW w:w="382" w:type="dxa"/>
            <w:tcBorders>
              <w:top w:val="single" w:sz="4" w:space="0" w:color="auto"/>
              <w:left w:val="single" w:sz="4" w:space="0" w:color="auto"/>
              <w:bottom w:val="single" w:sz="4" w:space="0" w:color="auto"/>
              <w:right w:val="single" w:sz="4" w:space="0" w:color="auto"/>
            </w:tcBorders>
          </w:tcPr>
          <w:p w:rsidR="00D8475F" w:rsidRPr="00D8475F" w:rsidRDefault="00D8475F" w:rsidP="00D8475F">
            <w:pPr>
              <w:pStyle w:val="a5"/>
              <w:numPr>
                <w:ilvl w:val="0"/>
                <w:numId w:val="12"/>
              </w:numPr>
              <w:shd w:val="clear" w:color="auto" w:fill="FFFFFF"/>
              <w:tabs>
                <w:tab w:val="left" w:pos="142"/>
                <w:tab w:val="left" w:pos="1134"/>
              </w:tabs>
              <w:ind w:right="-2"/>
              <w:rPr>
                <w:sz w:val="20"/>
                <w:szCs w:val="20"/>
                <w:lang w:eastAsia="uk-UA"/>
              </w:rPr>
            </w:pPr>
          </w:p>
        </w:tc>
        <w:tc>
          <w:tcPr>
            <w:tcW w:w="3412" w:type="dxa"/>
            <w:tcBorders>
              <w:top w:val="single" w:sz="4" w:space="0" w:color="auto"/>
              <w:left w:val="single" w:sz="4" w:space="0" w:color="auto"/>
              <w:bottom w:val="single" w:sz="4" w:space="0" w:color="auto"/>
              <w:right w:val="single" w:sz="4" w:space="0" w:color="auto"/>
            </w:tcBorders>
            <w:vAlign w:val="center"/>
          </w:tcPr>
          <w:p w:rsidR="00D8475F" w:rsidRPr="00203BAB" w:rsidRDefault="00D8475F" w:rsidP="00D8475F">
            <w:pPr>
              <w:rPr>
                <w:sz w:val="22"/>
                <w:szCs w:val="22"/>
              </w:rPr>
            </w:pPr>
            <w:r w:rsidRPr="00203BAB">
              <w:rPr>
                <w:sz w:val="22"/>
                <w:szCs w:val="22"/>
              </w:rPr>
              <w:t xml:space="preserve">Медичний огляд лікаря-нарколога з </w:t>
            </w:r>
            <w:proofErr w:type="spellStart"/>
            <w:r w:rsidRPr="00203BAB">
              <w:rPr>
                <w:sz w:val="22"/>
                <w:szCs w:val="22"/>
              </w:rPr>
              <w:t>видачею</w:t>
            </w:r>
            <w:proofErr w:type="spellEnd"/>
            <w:r w:rsidRPr="00203BAB">
              <w:rPr>
                <w:sz w:val="22"/>
                <w:szCs w:val="22"/>
              </w:rPr>
              <w:t xml:space="preserve"> сертифіката</w:t>
            </w:r>
            <w:r>
              <w:rPr>
                <w:sz w:val="22"/>
                <w:szCs w:val="22"/>
              </w:rPr>
              <w:t xml:space="preserve"> </w:t>
            </w:r>
            <w:r w:rsidRPr="00026AE4">
              <w:rPr>
                <w:b/>
                <w:sz w:val="22"/>
                <w:szCs w:val="22"/>
              </w:rPr>
              <w:t>(</w:t>
            </w:r>
            <w:proofErr w:type="spellStart"/>
            <w:r w:rsidRPr="00026AE4">
              <w:rPr>
                <w:b/>
                <w:sz w:val="22"/>
                <w:szCs w:val="22"/>
              </w:rPr>
              <w:t>м.Конотоп</w:t>
            </w:r>
            <w:proofErr w:type="spellEnd"/>
            <w:r w:rsidRPr="00026AE4">
              <w:rPr>
                <w:b/>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D8475F" w:rsidRPr="00444152" w:rsidRDefault="00D8475F" w:rsidP="00D8475F">
            <w:pPr>
              <w:autoSpaceDE w:val="0"/>
              <w:autoSpaceDN w:val="0"/>
              <w:adjustRightInd w:val="0"/>
              <w:jc w:val="center"/>
              <w:rPr>
                <w:sz w:val="22"/>
                <w:szCs w:val="22"/>
                <w:lang w:val="ru-RU"/>
              </w:rPr>
            </w:pPr>
            <w:proofErr w:type="spellStart"/>
            <w:r w:rsidRPr="00444152">
              <w:rPr>
                <w:sz w:val="22"/>
                <w:szCs w:val="22"/>
                <w:lang w:val="ru-RU"/>
              </w:rPr>
              <w:t>Послуга</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D8475F" w:rsidRDefault="00D8475F" w:rsidP="00D8475F">
            <w:pPr>
              <w:jc w:val="center"/>
              <w:rPr>
                <w:color w:val="000000"/>
                <w:sz w:val="22"/>
                <w:szCs w:val="22"/>
                <w:lang w:val="ru-RU" w:eastAsia="ru-RU"/>
              </w:rPr>
            </w:pPr>
            <w:r>
              <w:rPr>
                <w:color w:val="000000"/>
                <w:sz w:val="22"/>
                <w:szCs w:val="22"/>
                <w:lang w:val="ru-RU" w:eastAsia="ru-RU"/>
              </w:rPr>
              <w:t>35</w:t>
            </w:r>
          </w:p>
        </w:tc>
        <w:tc>
          <w:tcPr>
            <w:tcW w:w="1985" w:type="dxa"/>
            <w:tcBorders>
              <w:top w:val="single" w:sz="4" w:space="0" w:color="auto"/>
              <w:left w:val="single" w:sz="4" w:space="0" w:color="auto"/>
              <w:bottom w:val="single" w:sz="4" w:space="0" w:color="auto"/>
              <w:right w:val="single" w:sz="4" w:space="0" w:color="auto"/>
            </w:tcBorders>
          </w:tcPr>
          <w:p w:rsidR="00D8475F" w:rsidRPr="00F303EF" w:rsidRDefault="00D8475F" w:rsidP="00D8475F">
            <w:pPr>
              <w:ind w:right="-2" w:firstLine="567"/>
              <w:jc w:val="center"/>
              <w:rPr>
                <w:sz w:val="20"/>
                <w:szCs w:val="20"/>
                <w:lang w:eastAsia="uk-UA"/>
              </w:rPr>
            </w:pPr>
          </w:p>
        </w:tc>
        <w:tc>
          <w:tcPr>
            <w:tcW w:w="1559" w:type="dxa"/>
            <w:tcBorders>
              <w:top w:val="single" w:sz="4" w:space="0" w:color="auto"/>
              <w:left w:val="single" w:sz="4" w:space="0" w:color="auto"/>
              <w:bottom w:val="single" w:sz="4" w:space="0" w:color="auto"/>
              <w:right w:val="single" w:sz="4" w:space="0" w:color="auto"/>
            </w:tcBorders>
          </w:tcPr>
          <w:p w:rsidR="00D8475F" w:rsidRPr="00F303EF" w:rsidRDefault="00D8475F" w:rsidP="00D8475F">
            <w:pPr>
              <w:ind w:right="-2" w:firstLine="567"/>
              <w:jc w:val="center"/>
              <w:rPr>
                <w:b/>
                <w:sz w:val="20"/>
                <w:szCs w:val="20"/>
                <w:lang w:eastAsia="uk-UA"/>
              </w:rPr>
            </w:pPr>
          </w:p>
        </w:tc>
      </w:tr>
      <w:tr w:rsidR="00D8475F" w:rsidRPr="00F303EF" w:rsidTr="0037281B">
        <w:trPr>
          <w:trHeight w:val="258"/>
        </w:trPr>
        <w:tc>
          <w:tcPr>
            <w:tcW w:w="382" w:type="dxa"/>
            <w:tcBorders>
              <w:top w:val="single" w:sz="4" w:space="0" w:color="auto"/>
              <w:left w:val="single" w:sz="4" w:space="0" w:color="auto"/>
              <w:bottom w:val="single" w:sz="4" w:space="0" w:color="auto"/>
              <w:right w:val="single" w:sz="4" w:space="0" w:color="auto"/>
            </w:tcBorders>
          </w:tcPr>
          <w:p w:rsidR="00D8475F" w:rsidRPr="00D8475F" w:rsidRDefault="00D8475F" w:rsidP="00D8475F">
            <w:pPr>
              <w:pStyle w:val="a5"/>
              <w:numPr>
                <w:ilvl w:val="0"/>
                <w:numId w:val="12"/>
              </w:numPr>
              <w:shd w:val="clear" w:color="auto" w:fill="FFFFFF"/>
              <w:tabs>
                <w:tab w:val="left" w:pos="142"/>
                <w:tab w:val="left" w:pos="1134"/>
              </w:tabs>
              <w:ind w:right="-2"/>
              <w:rPr>
                <w:sz w:val="20"/>
                <w:szCs w:val="20"/>
                <w:lang w:eastAsia="uk-UA"/>
              </w:rPr>
            </w:pPr>
          </w:p>
        </w:tc>
        <w:tc>
          <w:tcPr>
            <w:tcW w:w="3412" w:type="dxa"/>
            <w:tcBorders>
              <w:top w:val="single" w:sz="4" w:space="0" w:color="auto"/>
              <w:left w:val="single" w:sz="4" w:space="0" w:color="auto"/>
              <w:bottom w:val="single" w:sz="4" w:space="0" w:color="auto"/>
              <w:right w:val="single" w:sz="4" w:space="0" w:color="auto"/>
            </w:tcBorders>
            <w:vAlign w:val="center"/>
          </w:tcPr>
          <w:p w:rsidR="00D8475F" w:rsidRPr="00203BAB" w:rsidRDefault="00D8475F" w:rsidP="00D8475F">
            <w:pPr>
              <w:rPr>
                <w:sz w:val="22"/>
                <w:szCs w:val="22"/>
              </w:rPr>
            </w:pPr>
            <w:r w:rsidRPr="00203BAB">
              <w:rPr>
                <w:sz w:val="22"/>
                <w:szCs w:val="22"/>
              </w:rPr>
              <w:t xml:space="preserve">Медичний огляд лікаря-нарколога з </w:t>
            </w:r>
            <w:proofErr w:type="spellStart"/>
            <w:r w:rsidRPr="00203BAB">
              <w:rPr>
                <w:sz w:val="22"/>
                <w:szCs w:val="22"/>
              </w:rPr>
              <w:t>видачею</w:t>
            </w:r>
            <w:proofErr w:type="spellEnd"/>
            <w:r w:rsidRPr="00203BAB">
              <w:rPr>
                <w:sz w:val="22"/>
                <w:szCs w:val="22"/>
              </w:rPr>
              <w:t xml:space="preserve"> сертифіката</w:t>
            </w:r>
            <w:r>
              <w:rPr>
                <w:sz w:val="22"/>
                <w:szCs w:val="22"/>
              </w:rPr>
              <w:t xml:space="preserve"> </w:t>
            </w:r>
            <w:r w:rsidRPr="00026AE4">
              <w:rPr>
                <w:b/>
                <w:sz w:val="22"/>
                <w:szCs w:val="22"/>
              </w:rPr>
              <w:t>(</w:t>
            </w:r>
            <w:proofErr w:type="spellStart"/>
            <w:r w:rsidRPr="00026AE4">
              <w:rPr>
                <w:b/>
                <w:sz w:val="22"/>
                <w:szCs w:val="22"/>
              </w:rPr>
              <w:t>м.Кролевець</w:t>
            </w:r>
            <w:proofErr w:type="spellEnd"/>
            <w:r w:rsidRPr="00026AE4">
              <w:rPr>
                <w:b/>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D8475F" w:rsidRPr="00444152" w:rsidRDefault="00D8475F" w:rsidP="00D8475F">
            <w:pPr>
              <w:autoSpaceDE w:val="0"/>
              <w:autoSpaceDN w:val="0"/>
              <w:adjustRightInd w:val="0"/>
              <w:jc w:val="center"/>
              <w:rPr>
                <w:sz w:val="22"/>
                <w:szCs w:val="22"/>
                <w:lang w:val="ru-RU"/>
              </w:rPr>
            </w:pPr>
            <w:proofErr w:type="spellStart"/>
            <w:r w:rsidRPr="00444152">
              <w:rPr>
                <w:sz w:val="22"/>
                <w:szCs w:val="22"/>
                <w:lang w:val="ru-RU"/>
              </w:rPr>
              <w:t>Послуга</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D8475F" w:rsidRDefault="00D8475F" w:rsidP="00D8475F">
            <w:pPr>
              <w:jc w:val="center"/>
              <w:rPr>
                <w:color w:val="000000"/>
                <w:sz w:val="22"/>
                <w:szCs w:val="22"/>
                <w:lang w:val="ru-RU" w:eastAsia="ru-RU"/>
              </w:rPr>
            </w:pPr>
            <w:r>
              <w:rPr>
                <w:color w:val="000000"/>
                <w:sz w:val="22"/>
                <w:szCs w:val="22"/>
                <w:lang w:val="ru-RU" w:eastAsia="ru-RU"/>
              </w:rPr>
              <w:t>23</w:t>
            </w:r>
          </w:p>
        </w:tc>
        <w:tc>
          <w:tcPr>
            <w:tcW w:w="1985" w:type="dxa"/>
            <w:tcBorders>
              <w:top w:val="single" w:sz="4" w:space="0" w:color="auto"/>
              <w:left w:val="single" w:sz="4" w:space="0" w:color="auto"/>
              <w:bottom w:val="single" w:sz="4" w:space="0" w:color="auto"/>
              <w:right w:val="single" w:sz="4" w:space="0" w:color="auto"/>
            </w:tcBorders>
          </w:tcPr>
          <w:p w:rsidR="00D8475F" w:rsidRPr="00F303EF" w:rsidRDefault="00D8475F" w:rsidP="00D8475F">
            <w:pPr>
              <w:ind w:right="-2" w:firstLine="567"/>
              <w:jc w:val="center"/>
              <w:rPr>
                <w:sz w:val="20"/>
                <w:szCs w:val="20"/>
                <w:lang w:eastAsia="uk-UA"/>
              </w:rPr>
            </w:pPr>
          </w:p>
        </w:tc>
        <w:tc>
          <w:tcPr>
            <w:tcW w:w="1559" w:type="dxa"/>
            <w:tcBorders>
              <w:top w:val="single" w:sz="4" w:space="0" w:color="auto"/>
              <w:left w:val="single" w:sz="4" w:space="0" w:color="auto"/>
              <w:bottom w:val="single" w:sz="4" w:space="0" w:color="auto"/>
              <w:right w:val="single" w:sz="4" w:space="0" w:color="auto"/>
            </w:tcBorders>
          </w:tcPr>
          <w:p w:rsidR="00D8475F" w:rsidRPr="00F303EF" w:rsidRDefault="00D8475F" w:rsidP="00D8475F">
            <w:pPr>
              <w:ind w:right="-2" w:firstLine="567"/>
              <w:jc w:val="center"/>
              <w:rPr>
                <w:b/>
                <w:sz w:val="20"/>
                <w:szCs w:val="20"/>
                <w:lang w:eastAsia="uk-UA"/>
              </w:rPr>
            </w:pPr>
          </w:p>
        </w:tc>
      </w:tr>
      <w:tr w:rsidR="00D8475F" w:rsidRPr="00F303EF" w:rsidTr="0037281B">
        <w:trPr>
          <w:trHeight w:val="258"/>
        </w:trPr>
        <w:tc>
          <w:tcPr>
            <w:tcW w:w="382" w:type="dxa"/>
            <w:tcBorders>
              <w:top w:val="single" w:sz="4" w:space="0" w:color="auto"/>
              <w:left w:val="single" w:sz="4" w:space="0" w:color="auto"/>
              <w:bottom w:val="single" w:sz="4" w:space="0" w:color="auto"/>
              <w:right w:val="single" w:sz="4" w:space="0" w:color="auto"/>
            </w:tcBorders>
          </w:tcPr>
          <w:p w:rsidR="00D8475F" w:rsidRPr="00D8475F" w:rsidRDefault="00D8475F" w:rsidP="00D8475F">
            <w:pPr>
              <w:pStyle w:val="a5"/>
              <w:numPr>
                <w:ilvl w:val="0"/>
                <w:numId w:val="12"/>
              </w:numPr>
              <w:shd w:val="clear" w:color="auto" w:fill="FFFFFF"/>
              <w:tabs>
                <w:tab w:val="left" w:pos="142"/>
                <w:tab w:val="left" w:pos="1134"/>
              </w:tabs>
              <w:ind w:right="-2"/>
              <w:rPr>
                <w:sz w:val="20"/>
                <w:szCs w:val="20"/>
                <w:lang w:eastAsia="uk-UA"/>
              </w:rPr>
            </w:pPr>
          </w:p>
        </w:tc>
        <w:tc>
          <w:tcPr>
            <w:tcW w:w="3412" w:type="dxa"/>
            <w:tcBorders>
              <w:top w:val="single" w:sz="4" w:space="0" w:color="auto"/>
              <w:left w:val="single" w:sz="4" w:space="0" w:color="auto"/>
              <w:bottom w:val="single" w:sz="4" w:space="0" w:color="auto"/>
              <w:right w:val="single" w:sz="4" w:space="0" w:color="auto"/>
            </w:tcBorders>
            <w:vAlign w:val="center"/>
          </w:tcPr>
          <w:p w:rsidR="00D8475F" w:rsidRPr="00203BAB" w:rsidRDefault="00D8475F" w:rsidP="00D8475F">
            <w:pPr>
              <w:rPr>
                <w:sz w:val="22"/>
                <w:szCs w:val="22"/>
              </w:rPr>
            </w:pPr>
            <w:r w:rsidRPr="00203BAB">
              <w:rPr>
                <w:sz w:val="22"/>
                <w:szCs w:val="22"/>
              </w:rPr>
              <w:t xml:space="preserve">Медичний огляд лікаря-нарколога з </w:t>
            </w:r>
            <w:proofErr w:type="spellStart"/>
            <w:r w:rsidRPr="00203BAB">
              <w:rPr>
                <w:sz w:val="22"/>
                <w:szCs w:val="22"/>
              </w:rPr>
              <w:t>видачею</w:t>
            </w:r>
            <w:proofErr w:type="spellEnd"/>
            <w:r w:rsidRPr="00203BAB">
              <w:rPr>
                <w:sz w:val="22"/>
                <w:szCs w:val="22"/>
              </w:rPr>
              <w:t xml:space="preserve"> сертифіката</w:t>
            </w:r>
            <w:r>
              <w:rPr>
                <w:sz w:val="22"/>
                <w:szCs w:val="22"/>
              </w:rPr>
              <w:t xml:space="preserve"> </w:t>
            </w:r>
            <w:r w:rsidRPr="00026AE4">
              <w:rPr>
                <w:b/>
                <w:sz w:val="22"/>
                <w:szCs w:val="22"/>
              </w:rPr>
              <w:t>(</w:t>
            </w:r>
            <w:proofErr w:type="spellStart"/>
            <w:r w:rsidRPr="00026AE4">
              <w:rPr>
                <w:b/>
                <w:sz w:val="22"/>
                <w:szCs w:val="22"/>
              </w:rPr>
              <w:t>м.Буринь</w:t>
            </w:r>
            <w:proofErr w:type="spellEnd"/>
            <w:r w:rsidRPr="00026AE4">
              <w:rPr>
                <w:b/>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D8475F" w:rsidRPr="00444152" w:rsidRDefault="00D8475F" w:rsidP="00D8475F">
            <w:pPr>
              <w:autoSpaceDE w:val="0"/>
              <w:autoSpaceDN w:val="0"/>
              <w:adjustRightInd w:val="0"/>
              <w:jc w:val="center"/>
              <w:rPr>
                <w:sz w:val="22"/>
                <w:szCs w:val="22"/>
                <w:lang w:val="ru-RU"/>
              </w:rPr>
            </w:pPr>
            <w:proofErr w:type="spellStart"/>
            <w:r w:rsidRPr="00444152">
              <w:rPr>
                <w:sz w:val="22"/>
                <w:szCs w:val="22"/>
                <w:lang w:val="ru-RU"/>
              </w:rPr>
              <w:t>Послуга</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D8475F" w:rsidRDefault="00D8475F" w:rsidP="00D8475F">
            <w:pPr>
              <w:jc w:val="center"/>
              <w:rPr>
                <w:color w:val="000000"/>
                <w:sz w:val="22"/>
                <w:szCs w:val="22"/>
                <w:lang w:val="ru-RU" w:eastAsia="ru-RU"/>
              </w:rPr>
            </w:pPr>
            <w:r>
              <w:rPr>
                <w:color w:val="000000"/>
                <w:sz w:val="22"/>
                <w:szCs w:val="22"/>
                <w:lang w:val="ru-RU" w:eastAsia="ru-RU"/>
              </w:rPr>
              <w:t>16</w:t>
            </w:r>
          </w:p>
        </w:tc>
        <w:tc>
          <w:tcPr>
            <w:tcW w:w="1985" w:type="dxa"/>
            <w:tcBorders>
              <w:top w:val="single" w:sz="4" w:space="0" w:color="auto"/>
              <w:left w:val="single" w:sz="4" w:space="0" w:color="auto"/>
              <w:bottom w:val="single" w:sz="4" w:space="0" w:color="auto"/>
              <w:right w:val="single" w:sz="4" w:space="0" w:color="auto"/>
            </w:tcBorders>
          </w:tcPr>
          <w:p w:rsidR="00D8475F" w:rsidRPr="00F303EF" w:rsidRDefault="00D8475F" w:rsidP="00D8475F">
            <w:pPr>
              <w:ind w:right="-2" w:firstLine="567"/>
              <w:jc w:val="center"/>
              <w:rPr>
                <w:sz w:val="20"/>
                <w:szCs w:val="20"/>
                <w:lang w:eastAsia="uk-UA"/>
              </w:rPr>
            </w:pPr>
          </w:p>
        </w:tc>
        <w:tc>
          <w:tcPr>
            <w:tcW w:w="1559" w:type="dxa"/>
            <w:tcBorders>
              <w:top w:val="single" w:sz="4" w:space="0" w:color="auto"/>
              <w:left w:val="single" w:sz="4" w:space="0" w:color="auto"/>
              <w:bottom w:val="single" w:sz="4" w:space="0" w:color="auto"/>
              <w:right w:val="single" w:sz="4" w:space="0" w:color="auto"/>
            </w:tcBorders>
          </w:tcPr>
          <w:p w:rsidR="00D8475F" w:rsidRPr="00F303EF" w:rsidRDefault="00D8475F" w:rsidP="00D8475F">
            <w:pPr>
              <w:ind w:right="-2" w:firstLine="567"/>
              <w:jc w:val="center"/>
              <w:rPr>
                <w:b/>
                <w:sz w:val="20"/>
                <w:szCs w:val="20"/>
                <w:lang w:eastAsia="uk-UA"/>
              </w:rPr>
            </w:pPr>
          </w:p>
        </w:tc>
      </w:tr>
      <w:tr w:rsidR="00D8475F" w:rsidRPr="00F303EF" w:rsidTr="0037281B">
        <w:trPr>
          <w:trHeight w:val="258"/>
        </w:trPr>
        <w:tc>
          <w:tcPr>
            <w:tcW w:w="382" w:type="dxa"/>
            <w:tcBorders>
              <w:top w:val="single" w:sz="4" w:space="0" w:color="auto"/>
              <w:left w:val="single" w:sz="4" w:space="0" w:color="auto"/>
              <w:bottom w:val="single" w:sz="4" w:space="0" w:color="auto"/>
              <w:right w:val="single" w:sz="4" w:space="0" w:color="auto"/>
            </w:tcBorders>
          </w:tcPr>
          <w:p w:rsidR="00D8475F" w:rsidRPr="00D8475F" w:rsidRDefault="00D8475F" w:rsidP="00D8475F">
            <w:pPr>
              <w:pStyle w:val="a5"/>
              <w:numPr>
                <w:ilvl w:val="0"/>
                <w:numId w:val="12"/>
              </w:numPr>
              <w:shd w:val="clear" w:color="auto" w:fill="FFFFFF"/>
              <w:tabs>
                <w:tab w:val="left" w:pos="142"/>
                <w:tab w:val="left" w:pos="1134"/>
              </w:tabs>
              <w:ind w:right="-2"/>
              <w:rPr>
                <w:sz w:val="20"/>
                <w:szCs w:val="20"/>
                <w:lang w:eastAsia="uk-UA"/>
              </w:rPr>
            </w:pPr>
          </w:p>
        </w:tc>
        <w:tc>
          <w:tcPr>
            <w:tcW w:w="3412" w:type="dxa"/>
            <w:tcBorders>
              <w:top w:val="single" w:sz="4" w:space="0" w:color="auto"/>
              <w:left w:val="single" w:sz="4" w:space="0" w:color="auto"/>
              <w:bottom w:val="single" w:sz="4" w:space="0" w:color="auto"/>
              <w:right w:val="single" w:sz="4" w:space="0" w:color="auto"/>
            </w:tcBorders>
            <w:vAlign w:val="center"/>
          </w:tcPr>
          <w:p w:rsidR="00D8475F" w:rsidRPr="00203BAB" w:rsidRDefault="00D8475F" w:rsidP="00D8475F">
            <w:pPr>
              <w:rPr>
                <w:sz w:val="22"/>
                <w:szCs w:val="22"/>
              </w:rPr>
            </w:pPr>
            <w:r w:rsidRPr="00203BAB">
              <w:rPr>
                <w:sz w:val="22"/>
                <w:szCs w:val="22"/>
              </w:rPr>
              <w:t xml:space="preserve">Медичний огляд лікаря-нарколога з </w:t>
            </w:r>
            <w:proofErr w:type="spellStart"/>
            <w:r w:rsidRPr="00203BAB">
              <w:rPr>
                <w:sz w:val="22"/>
                <w:szCs w:val="22"/>
              </w:rPr>
              <w:t>видачею</w:t>
            </w:r>
            <w:proofErr w:type="spellEnd"/>
            <w:r w:rsidRPr="00203BAB">
              <w:rPr>
                <w:sz w:val="22"/>
                <w:szCs w:val="22"/>
              </w:rPr>
              <w:t xml:space="preserve"> сертифіката</w:t>
            </w:r>
            <w:r>
              <w:rPr>
                <w:sz w:val="22"/>
                <w:szCs w:val="22"/>
              </w:rPr>
              <w:t xml:space="preserve"> </w:t>
            </w:r>
            <w:r w:rsidRPr="00026AE4">
              <w:rPr>
                <w:b/>
                <w:sz w:val="22"/>
                <w:szCs w:val="22"/>
              </w:rPr>
              <w:t>(</w:t>
            </w:r>
            <w:proofErr w:type="spellStart"/>
            <w:r w:rsidRPr="00026AE4">
              <w:rPr>
                <w:b/>
                <w:sz w:val="22"/>
                <w:szCs w:val="22"/>
              </w:rPr>
              <w:t>м.Путивль</w:t>
            </w:r>
            <w:proofErr w:type="spellEnd"/>
            <w:r w:rsidRPr="00026AE4">
              <w:rPr>
                <w:b/>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D8475F" w:rsidRPr="00444152" w:rsidRDefault="00D8475F" w:rsidP="00D8475F">
            <w:pPr>
              <w:autoSpaceDE w:val="0"/>
              <w:autoSpaceDN w:val="0"/>
              <w:adjustRightInd w:val="0"/>
              <w:jc w:val="center"/>
              <w:rPr>
                <w:sz w:val="22"/>
                <w:szCs w:val="22"/>
                <w:lang w:val="ru-RU"/>
              </w:rPr>
            </w:pPr>
            <w:proofErr w:type="spellStart"/>
            <w:r w:rsidRPr="00444152">
              <w:rPr>
                <w:sz w:val="22"/>
                <w:szCs w:val="22"/>
                <w:lang w:val="ru-RU"/>
              </w:rPr>
              <w:t>Послуга</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D8475F" w:rsidRDefault="00D8475F" w:rsidP="00D8475F">
            <w:pPr>
              <w:jc w:val="center"/>
              <w:rPr>
                <w:color w:val="000000"/>
                <w:sz w:val="22"/>
                <w:szCs w:val="22"/>
                <w:lang w:val="ru-RU" w:eastAsia="ru-RU"/>
              </w:rPr>
            </w:pPr>
            <w:r>
              <w:rPr>
                <w:color w:val="000000"/>
                <w:sz w:val="22"/>
                <w:szCs w:val="22"/>
                <w:lang w:val="ru-RU" w:eastAsia="ru-RU"/>
              </w:rPr>
              <w:t>15</w:t>
            </w:r>
          </w:p>
        </w:tc>
        <w:tc>
          <w:tcPr>
            <w:tcW w:w="1985" w:type="dxa"/>
            <w:tcBorders>
              <w:top w:val="single" w:sz="4" w:space="0" w:color="auto"/>
              <w:left w:val="single" w:sz="4" w:space="0" w:color="auto"/>
              <w:bottom w:val="single" w:sz="4" w:space="0" w:color="auto"/>
              <w:right w:val="single" w:sz="4" w:space="0" w:color="auto"/>
            </w:tcBorders>
          </w:tcPr>
          <w:p w:rsidR="00D8475F" w:rsidRPr="00F303EF" w:rsidRDefault="00D8475F" w:rsidP="00D8475F">
            <w:pPr>
              <w:ind w:right="-2" w:firstLine="567"/>
              <w:jc w:val="center"/>
              <w:rPr>
                <w:sz w:val="20"/>
                <w:szCs w:val="20"/>
                <w:lang w:eastAsia="uk-UA"/>
              </w:rPr>
            </w:pPr>
          </w:p>
        </w:tc>
        <w:tc>
          <w:tcPr>
            <w:tcW w:w="1559" w:type="dxa"/>
            <w:tcBorders>
              <w:top w:val="single" w:sz="4" w:space="0" w:color="auto"/>
              <w:left w:val="single" w:sz="4" w:space="0" w:color="auto"/>
              <w:bottom w:val="single" w:sz="4" w:space="0" w:color="auto"/>
              <w:right w:val="single" w:sz="4" w:space="0" w:color="auto"/>
            </w:tcBorders>
          </w:tcPr>
          <w:p w:rsidR="00D8475F" w:rsidRPr="00F303EF" w:rsidRDefault="00D8475F" w:rsidP="00D8475F">
            <w:pPr>
              <w:ind w:right="-2" w:firstLine="567"/>
              <w:jc w:val="center"/>
              <w:rPr>
                <w:b/>
                <w:sz w:val="20"/>
                <w:szCs w:val="20"/>
                <w:lang w:eastAsia="uk-UA"/>
              </w:rPr>
            </w:pPr>
          </w:p>
        </w:tc>
      </w:tr>
      <w:tr w:rsidR="00D8475F" w:rsidRPr="00F303EF" w:rsidTr="0037281B">
        <w:trPr>
          <w:trHeight w:val="258"/>
        </w:trPr>
        <w:tc>
          <w:tcPr>
            <w:tcW w:w="382" w:type="dxa"/>
            <w:tcBorders>
              <w:top w:val="single" w:sz="4" w:space="0" w:color="auto"/>
              <w:left w:val="single" w:sz="4" w:space="0" w:color="auto"/>
              <w:bottom w:val="single" w:sz="4" w:space="0" w:color="auto"/>
              <w:right w:val="single" w:sz="4" w:space="0" w:color="auto"/>
            </w:tcBorders>
          </w:tcPr>
          <w:p w:rsidR="00D8475F" w:rsidRPr="00D8475F" w:rsidRDefault="00D8475F" w:rsidP="00D8475F">
            <w:pPr>
              <w:pStyle w:val="a5"/>
              <w:numPr>
                <w:ilvl w:val="0"/>
                <w:numId w:val="12"/>
              </w:numPr>
              <w:shd w:val="clear" w:color="auto" w:fill="FFFFFF"/>
              <w:tabs>
                <w:tab w:val="left" w:pos="142"/>
                <w:tab w:val="left" w:pos="1134"/>
              </w:tabs>
              <w:ind w:right="-2"/>
              <w:rPr>
                <w:sz w:val="20"/>
                <w:szCs w:val="20"/>
                <w:lang w:eastAsia="uk-UA"/>
              </w:rPr>
            </w:pPr>
          </w:p>
        </w:tc>
        <w:tc>
          <w:tcPr>
            <w:tcW w:w="3412" w:type="dxa"/>
            <w:tcBorders>
              <w:top w:val="single" w:sz="4" w:space="0" w:color="auto"/>
              <w:left w:val="single" w:sz="4" w:space="0" w:color="auto"/>
              <w:bottom w:val="single" w:sz="4" w:space="0" w:color="auto"/>
              <w:right w:val="single" w:sz="4" w:space="0" w:color="auto"/>
            </w:tcBorders>
            <w:vAlign w:val="center"/>
          </w:tcPr>
          <w:p w:rsidR="00D8475F" w:rsidRPr="00203BAB" w:rsidRDefault="00D8475F" w:rsidP="00D8475F">
            <w:pPr>
              <w:rPr>
                <w:sz w:val="22"/>
                <w:szCs w:val="22"/>
              </w:rPr>
            </w:pPr>
            <w:r w:rsidRPr="00203BAB">
              <w:rPr>
                <w:sz w:val="22"/>
                <w:szCs w:val="22"/>
              </w:rPr>
              <w:t xml:space="preserve">Медичний огляд лікаря- психіатра з </w:t>
            </w:r>
            <w:proofErr w:type="spellStart"/>
            <w:r w:rsidRPr="00203BAB">
              <w:rPr>
                <w:sz w:val="22"/>
                <w:szCs w:val="22"/>
              </w:rPr>
              <w:t>видачею</w:t>
            </w:r>
            <w:proofErr w:type="spellEnd"/>
            <w:r w:rsidRPr="00203BAB">
              <w:rPr>
                <w:sz w:val="22"/>
                <w:szCs w:val="22"/>
              </w:rPr>
              <w:t xml:space="preserve"> сертифіката</w:t>
            </w:r>
            <w:r>
              <w:rPr>
                <w:sz w:val="22"/>
                <w:szCs w:val="22"/>
              </w:rPr>
              <w:t xml:space="preserve"> </w:t>
            </w:r>
            <w:r w:rsidRPr="00026AE4">
              <w:rPr>
                <w:b/>
                <w:sz w:val="22"/>
                <w:szCs w:val="22"/>
              </w:rPr>
              <w:t>(</w:t>
            </w:r>
            <w:proofErr w:type="spellStart"/>
            <w:r w:rsidRPr="00026AE4">
              <w:rPr>
                <w:b/>
                <w:sz w:val="22"/>
                <w:szCs w:val="22"/>
              </w:rPr>
              <w:t>м.Конотоп</w:t>
            </w:r>
            <w:proofErr w:type="spellEnd"/>
            <w:r w:rsidRPr="00026AE4">
              <w:rPr>
                <w:b/>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D8475F" w:rsidRPr="00444152" w:rsidRDefault="00D8475F" w:rsidP="00D8475F">
            <w:pPr>
              <w:autoSpaceDE w:val="0"/>
              <w:autoSpaceDN w:val="0"/>
              <w:adjustRightInd w:val="0"/>
              <w:jc w:val="center"/>
              <w:rPr>
                <w:sz w:val="22"/>
                <w:szCs w:val="22"/>
                <w:lang w:val="ru-RU"/>
              </w:rPr>
            </w:pPr>
            <w:proofErr w:type="spellStart"/>
            <w:r w:rsidRPr="00444152">
              <w:rPr>
                <w:sz w:val="22"/>
                <w:szCs w:val="22"/>
                <w:lang w:val="ru-RU"/>
              </w:rPr>
              <w:t>Послуга</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D8475F" w:rsidRDefault="00D8475F" w:rsidP="00D8475F">
            <w:pPr>
              <w:jc w:val="center"/>
              <w:rPr>
                <w:color w:val="000000"/>
                <w:sz w:val="22"/>
                <w:szCs w:val="22"/>
                <w:lang w:val="ru-RU" w:eastAsia="ru-RU"/>
              </w:rPr>
            </w:pPr>
            <w:r>
              <w:rPr>
                <w:color w:val="000000"/>
                <w:sz w:val="22"/>
                <w:szCs w:val="22"/>
                <w:lang w:val="ru-RU" w:eastAsia="ru-RU"/>
              </w:rPr>
              <w:t>35</w:t>
            </w:r>
          </w:p>
        </w:tc>
        <w:tc>
          <w:tcPr>
            <w:tcW w:w="1985" w:type="dxa"/>
            <w:tcBorders>
              <w:top w:val="single" w:sz="4" w:space="0" w:color="auto"/>
              <w:left w:val="single" w:sz="4" w:space="0" w:color="auto"/>
              <w:bottom w:val="single" w:sz="4" w:space="0" w:color="auto"/>
              <w:right w:val="single" w:sz="4" w:space="0" w:color="auto"/>
            </w:tcBorders>
          </w:tcPr>
          <w:p w:rsidR="00D8475F" w:rsidRPr="00F303EF" w:rsidRDefault="00D8475F" w:rsidP="00D8475F">
            <w:pPr>
              <w:ind w:right="-2" w:firstLine="567"/>
              <w:jc w:val="center"/>
              <w:rPr>
                <w:sz w:val="20"/>
                <w:szCs w:val="20"/>
                <w:lang w:eastAsia="uk-UA"/>
              </w:rPr>
            </w:pPr>
          </w:p>
        </w:tc>
        <w:tc>
          <w:tcPr>
            <w:tcW w:w="1559" w:type="dxa"/>
            <w:tcBorders>
              <w:top w:val="single" w:sz="4" w:space="0" w:color="auto"/>
              <w:left w:val="single" w:sz="4" w:space="0" w:color="auto"/>
              <w:bottom w:val="single" w:sz="4" w:space="0" w:color="auto"/>
              <w:right w:val="single" w:sz="4" w:space="0" w:color="auto"/>
            </w:tcBorders>
          </w:tcPr>
          <w:p w:rsidR="00D8475F" w:rsidRPr="00F303EF" w:rsidRDefault="00D8475F" w:rsidP="00D8475F">
            <w:pPr>
              <w:ind w:right="-2" w:firstLine="567"/>
              <w:jc w:val="center"/>
              <w:rPr>
                <w:b/>
                <w:sz w:val="20"/>
                <w:szCs w:val="20"/>
                <w:lang w:eastAsia="uk-UA"/>
              </w:rPr>
            </w:pPr>
          </w:p>
        </w:tc>
      </w:tr>
      <w:tr w:rsidR="00D8475F" w:rsidRPr="00F303EF" w:rsidTr="0037281B">
        <w:trPr>
          <w:trHeight w:val="258"/>
        </w:trPr>
        <w:tc>
          <w:tcPr>
            <w:tcW w:w="382" w:type="dxa"/>
            <w:tcBorders>
              <w:top w:val="single" w:sz="4" w:space="0" w:color="auto"/>
              <w:left w:val="single" w:sz="4" w:space="0" w:color="auto"/>
              <w:bottom w:val="single" w:sz="4" w:space="0" w:color="auto"/>
              <w:right w:val="single" w:sz="4" w:space="0" w:color="auto"/>
            </w:tcBorders>
          </w:tcPr>
          <w:p w:rsidR="00D8475F" w:rsidRPr="00D8475F" w:rsidRDefault="00D8475F" w:rsidP="00D8475F">
            <w:pPr>
              <w:pStyle w:val="a5"/>
              <w:numPr>
                <w:ilvl w:val="0"/>
                <w:numId w:val="12"/>
              </w:numPr>
              <w:shd w:val="clear" w:color="auto" w:fill="FFFFFF"/>
              <w:tabs>
                <w:tab w:val="left" w:pos="142"/>
                <w:tab w:val="left" w:pos="1134"/>
              </w:tabs>
              <w:ind w:right="-2"/>
              <w:rPr>
                <w:sz w:val="20"/>
                <w:szCs w:val="20"/>
                <w:lang w:eastAsia="uk-UA"/>
              </w:rPr>
            </w:pPr>
          </w:p>
        </w:tc>
        <w:tc>
          <w:tcPr>
            <w:tcW w:w="3412" w:type="dxa"/>
            <w:tcBorders>
              <w:top w:val="single" w:sz="4" w:space="0" w:color="auto"/>
              <w:left w:val="single" w:sz="4" w:space="0" w:color="auto"/>
              <w:bottom w:val="single" w:sz="4" w:space="0" w:color="auto"/>
              <w:right w:val="single" w:sz="4" w:space="0" w:color="auto"/>
            </w:tcBorders>
            <w:vAlign w:val="center"/>
          </w:tcPr>
          <w:p w:rsidR="00D8475F" w:rsidRPr="00203BAB" w:rsidRDefault="00D8475F" w:rsidP="00D8475F">
            <w:pPr>
              <w:rPr>
                <w:sz w:val="22"/>
                <w:szCs w:val="22"/>
              </w:rPr>
            </w:pPr>
            <w:r w:rsidRPr="00203BAB">
              <w:rPr>
                <w:sz w:val="22"/>
                <w:szCs w:val="22"/>
              </w:rPr>
              <w:t xml:space="preserve">Медичний огляд лікаря- психіатра з </w:t>
            </w:r>
            <w:proofErr w:type="spellStart"/>
            <w:r w:rsidRPr="00203BAB">
              <w:rPr>
                <w:sz w:val="22"/>
                <w:szCs w:val="22"/>
              </w:rPr>
              <w:t>видачею</w:t>
            </w:r>
            <w:proofErr w:type="spellEnd"/>
            <w:r w:rsidRPr="00203BAB">
              <w:rPr>
                <w:sz w:val="22"/>
                <w:szCs w:val="22"/>
              </w:rPr>
              <w:t xml:space="preserve"> сертифіката</w:t>
            </w:r>
            <w:r>
              <w:rPr>
                <w:sz w:val="22"/>
                <w:szCs w:val="22"/>
              </w:rPr>
              <w:t xml:space="preserve"> </w:t>
            </w:r>
            <w:r w:rsidRPr="00026AE4">
              <w:rPr>
                <w:b/>
                <w:sz w:val="22"/>
                <w:szCs w:val="22"/>
              </w:rPr>
              <w:t>(</w:t>
            </w:r>
            <w:proofErr w:type="spellStart"/>
            <w:r w:rsidRPr="00026AE4">
              <w:rPr>
                <w:b/>
                <w:sz w:val="22"/>
                <w:szCs w:val="22"/>
              </w:rPr>
              <w:t>м.Кролевець</w:t>
            </w:r>
            <w:proofErr w:type="spellEnd"/>
            <w:r w:rsidRPr="00026AE4">
              <w:rPr>
                <w:b/>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D8475F" w:rsidRPr="00444152" w:rsidRDefault="00D8475F" w:rsidP="00D8475F">
            <w:pPr>
              <w:autoSpaceDE w:val="0"/>
              <w:autoSpaceDN w:val="0"/>
              <w:adjustRightInd w:val="0"/>
              <w:jc w:val="center"/>
              <w:rPr>
                <w:sz w:val="22"/>
                <w:szCs w:val="22"/>
                <w:lang w:val="ru-RU"/>
              </w:rPr>
            </w:pPr>
            <w:proofErr w:type="spellStart"/>
            <w:r w:rsidRPr="00444152">
              <w:rPr>
                <w:sz w:val="22"/>
                <w:szCs w:val="22"/>
                <w:lang w:val="ru-RU"/>
              </w:rPr>
              <w:t>Послуга</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D8475F" w:rsidRDefault="00D8475F" w:rsidP="00D8475F">
            <w:pPr>
              <w:jc w:val="center"/>
              <w:rPr>
                <w:color w:val="000000"/>
                <w:sz w:val="22"/>
                <w:szCs w:val="22"/>
                <w:lang w:val="ru-RU" w:eastAsia="ru-RU"/>
              </w:rPr>
            </w:pPr>
            <w:r>
              <w:rPr>
                <w:color w:val="000000"/>
                <w:sz w:val="22"/>
                <w:szCs w:val="22"/>
                <w:lang w:val="ru-RU" w:eastAsia="ru-RU"/>
              </w:rPr>
              <w:t>23</w:t>
            </w:r>
          </w:p>
        </w:tc>
        <w:tc>
          <w:tcPr>
            <w:tcW w:w="1985" w:type="dxa"/>
            <w:tcBorders>
              <w:top w:val="single" w:sz="4" w:space="0" w:color="auto"/>
              <w:left w:val="single" w:sz="4" w:space="0" w:color="auto"/>
              <w:bottom w:val="single" w:sz="4" w:space="0" w:color="auto"/>
              <w:right w:val="single" w:sz="4" w:space="0" w:color="auto"/>
            </w:tcBorders>
          </w:tcPr>
          <w:p w:rsidR="00D8475F" w:rsidRPr="00F303EF" w:rsidRDefault="00D8475F" w:rsidP="00D8475F">
            <w:pPr>
              <w:ind w:right="-2" w:firstLine="567"/>
              <w:jc w:val="center"/>
              <w:rPr>
                <w:sz w:val="20"/>
                <w:szCs w:val="20"/>
                <w:lang w:eastAsia="uk-UA"/>
              </w:rPr>
            </w:pPr>
          </w:p>
        </w:tc>
        <w:tc>
          <w:tcPr>
            <w:tcW w:w="1559" w:type="dxa"/>
            <w:tcBorders>
              <w:top w:val="single" w:sz="4" w:space="0" w:color="auto"/>
              <w:left w:val="single" w:sz="4" w:space="0" w:color="auto"/>
              <w:bottom w:val="single" w:sz="4" w:space="0" w:color="auto"/>
              <w:right w:val="single" w:sz="4" w:space="0" w:color="auto"/>
            </w:tcBorders>
          </w:tcPr>
          <w:p w:rsidR="00D8475F" w:rsidRPr="00F303EF" w:rsidRDefault="00D8475F" w:rsidP="00D8475F">
            <w:pPr>
              <w:ind w:right="-2" w:firstLine="567"/>
              <w:jc w:val="center"/>
              <w:rPr>
                <w:b/>
                <w:sz w:val="20"/>
                <w:szCs w:val="20"/>
                <w:lang w:eastAsia="uk-UA"/>
              </w:rPr>
            </w:pPr>
          </w:p>
        </w:tc>
      </w:tr>
      <w:tr w:rsidR="00D8475F" w:rsidRPr="00F303EF" w:rsidTr="0037281B">
        <w:trPr>
          <w:trHeight w:val="258"/>
        </w:trPr>
        <w:tc>
          <w:tcPr>
            <w:tcW w:w="382" w:type="dxa"/>
            <w:tcBorders>
              <w:top w:val="single" w:sz="4" w:space="0" w:color="auto"/>
              <w:left w:val="single" w:sz="4" w:space="0" w:color="auto"/>
              <w:bottom w:val="single" w:sz="4" w:space="0" w:color="auto"/>
              <w:right w:val="single" w:sz="4" w:space="0" w:color="auto"/>
            </w:tcBorders>
          </w:tcPr>
          <w:p w:rsidR="00D8475F" w:rsidRPr="00D8475F" w:rsidRDefault="00D8475F" w:rsidP="00D8475F">
            <w:pPr>
              <w:pStyle w:val="a5"/>
              <w:numPr>
                <w:ilvl w:val="0"/>
                <w:numId w:val="12"/>
              </w:numPr>
              <w:shd w:val="clear" w:color="auto" w:fill="FFFFFF"/>
              <w:tabs>
                <w:tab w:val="left" w:pos="142"/>
                <w:tab w:val="left" w:pos="1134"/>
              </w:tabs>
              <w:ind w:right="-2"/>
              <w:rPr>
                <w:sz w:val="20"/>
                <w:szCs w:val="20"/>
                <w:lang w:eastAsia="uk-UA"/>
              </w:rPr>
            </w:pPr>
          </w:p>
        </w:tc>
        <w:tc>
          <w:tcPr>
            <w:tcW w:w="3412" w:type="dxa"/>
            <w:tcBorders>
              <w:top w:val="single" w:sz="4" w:space="0" w:color="auto"/>
              <w:left w:val="single" w:sz="4" w:space="0" w:color="auto"/>
              <w:bottom w:val="single" w:sz="4" w:space="0" w:color="auto"/>
              <w:right w:val="single" w:sz="4" w:space="0" w:color="auto"/>
            </w:tcBorders>
            <w:vAlign w:val="center"/>
          </w:tcPr>
          <w:p w:rsidR="00D8475F" w:rsidRPr="00203BAB" w:rsidRDefault="00D8475F" w:rsidP="00D8475F">
            <w:pPr>
              <w:rPr>
                <w:sz w:val="22"/>
                <w:szCs w:val="22"/>
              </w:rPr>
            </w:pPr>
            <w:r w:rsidRPr="00203BAB">
              <w:rPr>
                <w:sz w:val="22"/>
                <w:szCs w:val="22"/>
              </w:rPr>
              <w:t xml:space="preserve">Медичний огляд лікаря- психіатра з </w:t>
            </w:r>
            <w:proofErr w:type="spellStart"/>
            <w:r w:rsidRPr="00203BAB">
              <w:rPr>
                <w:sz w:val="22"/>
                <w:szCs w:val="22"/>
              </w:rPr>
              <w:t>видачею</w:t>
            </w:r>
            <w:proofErr w:type="spellEnd"/>
            <w:r w:rsidRPr="00203BAB">
              <w:rPr>
                <w:sz w:val="22"/>
                <w:szCs w:val="22"/>
              </w:rPr>
              <w:t xml:space="preserve"> сертифіката</w:t>
            </w:r>
            <w:r>
              <w:rPr>
                <w:sz w:val="22"/>
                <w:szCs w:val="22"/>
              </w:rPr>
              <w:t xml:space="preserve"> </w:t>
            </w:r>
            <w:r w:rsidRPr="00026AE4">
              <w:rPr>
                <w:b/>
                <w:sz w:val="22"/>
                <w:szCs w:val="22"/>
              </w:rPr>
              <w:t>(</w:t>
            </w:r>
            <w:proofErr w:type="spellStart"/>
            <w:r w:rsidRPr="00026AE4">
              <w:rPr>
                <w:b/>
                <w:sz w:val="22"/>
                <w:szCs w:val="22"/>
              </w:rPr>
              <w:t>м.Буринь</w:t>
            </w:r>
            <w:proofErr w:type="spellEnd"/>
            <w:r w:rsidRPr="00026AE4">
              <w:rPr>
                <w:b/>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D8475F" w:rsidRPr="00444152" w:rsidRDefault="00D8475F" w:rsidP="00D8475F">
            <w:pPr>
              <w:autoSpaceDE w:val="0"/>
              <w:autoSpaceDN w:val="0"/>
              <w:adjustRightInd w:val="0"/>
              <w:jc w:val="center"/>
              <w:rPr>
                <w:sz w:val="22"/>
                <w:szCs w:val="22"/>
                <w:lang w:val="ru-RU"/>
              </w:rPr>
            </w:pPr>
            <w:proofErr w:type="spellStart"/>
            <w:r w:rsidRPr="00444152">
              <w:rPr>
                <w:sz w:val="22"/>
                <w:szCs w:val="22"/>
                <w:lang w:val="ru-RU"/>
              </w:rPr>
              <w:t>Послуга</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D8475F" w:rsidRDefault="00D8475F" w:rsidP="00D8475F">
            <w:pPr>
              <w:jc w:val="center"/>
              <w:rPr>
                <w:color w:val="000000"/>
                <w:sz w:val="22"/>
                <w:szCs w:val="22"/>
                <w:lang w:val="ru-RU" w:eastAsia="ru-RU"/>
              </w:rPr>
            </w:pPr>
            <w:r>
              <w:rPr>
                <w:color w:val="000000"/>
                <w:sz w:val="22"/>
                <w:szCs w:val="22"/>
                <w:lang w:val="ru-RU" w:eastAsia="ru-RU"/>
              </w:rPr>
              <w:t>16</w:t>
            </w:r>
          </w:p>
        </w:tc>
        <w:tc>
          <w:tcPr>
            <w:tcW w:w="1985" w:type="dxa"/>
            <w:tcBorders>
              <w:top w:val="single" w:sz="4" w:space="0" w:color="auto"/>
              <w:left w:val="single" w:sz="4" w:space="0" w:color="auto"/>
              <w:bottom w:val="single" w:sz="4" w:space="0" w:color="auto"/>
              <w:right w:val="single" w:sz="4" w:space="0" w:color="auto"/>
            </w:tcBorders>
          </w:tcPr>
          <w:p w:rsidR="00D8475F" w:rsidRPr="00F303EF" w:rsidRDefault="00D8475F" w:rsidP="00D8475F">
            <w:pPr>
              <w:ind w:right="-2" w:firstLine="567"/>
              <w:jc w:val="center"/>
              <w:rPr>
                <w:sz w:val="20"/>
                <w:szCs w:val="20"/>
                <w:lang w:eastAsia="uk-UA"/>
              </w:rPr>
            </w:pPr>
          </w:p>
        </w:tc>
        <w:tc>
          <w:tcPr>
            <w:tcW w:w="1559" w:type="dxa"/>
            <w:tcBorders>
              <w:top w:val="single" w:sz="4" w:space="0" w:color="auto"/>
              <w:left w:val="single" w:sz="4" w:space="0" w:color="auto"/>
              <w:bottom w:val="single" w:sz="4" w:space="0" w:color="auto"/>
              <w:right w:val="single" w:sz="4" w:space="0" w:color="auto"/>
            </w:tcBorders>
          </w:tcPr>
          <w:p w:rsidR="00D8475F" w:rsidRPr="00F303EF" w:rsidRDefault="00D8475F" w:rsidP="00D8475F">
            <w:pPr>
              <w:ind w:right="-2" w:firstLine="567"/>
              <w:jc w:val="center"/>
              <w:rPr>
                <w:b/>
                <w:sz w:val="20"/>
                <w:szCs w:val="20"/>
                <w:lang w:eastAsia="uk-UA"/>
              </w:rPr>
            </w:pPr>
          </w:p>
        </w:tc>
      </w:tr>
      <w:tr w:rsidR="00D8475F" w:rsidRPr="00F303EF" w:rsidTr="0037281B">
        <w:trPr>
          <w:trHeight w:val="258"/>
        </w:trPr>
        <w:tc>
          <w:tcPr>
            <w:tcW w:w="382" w:type="dxa"/>
            <w:tcBorders>
              <w:top w:val="single" w:sz="4" w:space="0" w:color="auto"/>
              <w:left w:val="single" w:sz="4" w:space="0" w:color="auto"/>
              <w:bottom w:val="single" w:sz="4" w:space="0" w:color="auto"/>
              <w:right w:val="single" w:sz="4" w:space="0" w:color="auto"/>
            </w:tcBorders>
          </w:tcPr>
          <w:p w:rsidR="00D8475F" w:rsidRPr="00D8475F" w:rsidRDefault="00D8475F" w:rsidP="00D8475F">
            <w:pPr>
              <w:pStyle w:val="a5"/>
              <w:numPr>
                <w:ilvl w:val="0"/>
                <w:numId w:val="12"/>
              </w:numPr>
              <w:shd w:val="clear" w:color="auto" w:fill="FFFFFF"/>
              <w:tabs>
                <w:tab w:val="left" w:pos="142"/>
                <w:tab w:val="left" w:pos="1134"/>
              </w:tabs>
              <w:ind w:right="-2"/>
              <w:rPr>
                <w:sz w:val="20"/>
                <w:szCs w:val="20"/>
                <w:lang w:eastAsia="uk-UA"/>
              </w:rPr>
            </w:pPr>
          </w:p>
        </w:tc>
        <w:tc>
          <w:tcPr>
            <w:tcW w:w="3412" w:type="dxa"/>
            <w:tcBorders>
              <w:top w:val="single" w:sz="4" w:space="0" w:color="auto"/>
              <w:left w:val="single" w:sz="4" w:space="0" w:color="auto"/>
              <w:bottom w:val="single" w:sz="4" w:space="0" w:color="auto"/>
              <w:right w:val="single" w:sz="4" w:space="0" w:color="auto"/>
            </w:tcBorders>
            <w:vAlign w:val="center"/>
          </w:tcPr>
          <w:p w:rsidR="00D8475F" w:rsidRPr="00203BAB" w:rsidRDefault="00D8475F" w:rsidP="00D8475F">
            <w:pPr>
              <w:rPr>
                <w:sz w:val="22"/>
                <w:szCs w:val="22"/>
              </w:rPr>
            </w:pPr>
            <w:r w:rsidRPr="00203BAB">
              <w:rPr>
                <w:sz w:val="22"/>
                <w:szCs w:val="22"/>
              </w:rPr>
              <w:t xml:space="preserve">Медичний огляд лікаря- психіатра з </w:t>
            </w:r>
            <w:proofErr w:type="spellStart"/>
            <w:r w:rsidRPr="00203BAB">
              <w:rPr>
                <w:sz w:val="22"/>
                <w:szCs w:val="22"/>
              </w:rPr>
              <w:t>видачею</w:t>
            </w:r>
            <w:proofErr w:type="spellEnd"/>
            <w:r w:rsidRPr="00203BAB">
              <w:rPr>
                <w:sz w:val="22"/>
                <w:szCs w:val="22"/>
              </w:rPr>
              <w:t xml:space="preserve"> сертифіката</w:t>
            </w:r>
            <w:r>
              <w:rPr>
                <w:sz w:val="22"/>
                <w:szCs w:val="22"/>
              </w:rPr>
              <w:t xml:space="preserve"> </w:t>
            </w:r>
            <w:r w:rsidRPr="00026AE4">
              <w:rPr>
                <w:b/>
                <w:sz w:val="22"/>
                <w:szCs w:val="22"/>
              </w:rPr>
              <w:t>(</w:t>
            </w:r>
            <w:proofErr w:type="spellStart"/>
            <w:r w:rsidRPr="00026AE4">
              <w:rPr>
                <w:b/>
                <w:sz w:val="22"/>
                <w:szCs w:val="22"/>
              </w:rPr>
              <w:t>м.Путивль</w:t>
            </w:r>
            <w:proofErr w:type="spellEnd"/>
            <w:r w:rsidRPr="00026AE4">
              <w:rPr>
                <w:b/>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D8475F" w:rsidRPr="00444152" w:rsidRDefault="00D8475F" w:rsidP="00D8475F">
            <w:pPr>
              <w:autoSpaceDE w:val="0"/>
              <w:autoSpaceDN w:val="0"/>
              <w:adjustRightInd w:val="0"/>
              <w:jc w:val="center"/>
              <w:rPr>
                <w:sz w:val="22"/>
                <w:szCs w:val="22"/>
                <w:lang w:val="ru-RU"/>
              </w:rPr>
            </w:pPr>
            <w:proofErr w:type="spellStart"/>
            <w:r w:rsidRPr="00444152">
              <w:rPr>
                <w:sz w:val="22"/>
                <w:szCs w:val="22"/>
                <w:lang w:val="ru-RU"/>
              </w:rPr>
              <w:t>Послуга</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D8475F" w:rsidRDefault="00D8475F" w:rsidP="00D8475F">
            <w:pPr>
              <w:jc w:val="center"/>
              <w:rPr>
                <w:color w:val="000000"/>
                <w:sz w:val="22"/>
                <w:szCs w:val="22"/>
                <w:lang w:val="ru-RU" w:eastAsia="ru-RU"/>
              </w:rPr>
            </w:pPr>
            <w:r>
              <w:rPr>
                <w:color w:val="000000"/>
                <w:sz w:val="22"/>
                <w:szCs w:val="22"/>
                <w:lang w:val="ru-RU" w:eastAsia="ru-RU"/>
              </w:rPr>
              <w:t>15</w:t>
            </w:r>
          </w:p>
        </w:tc>
        <w:tc>
          <w:tcPr>
            <w:tcW w:w="1985" w:type="dxa"/>
            <w:tcBorders>
              <w:top w:val="single" w:sz="4" w:space="0" w:color="auto"/>
              <w:left w:val="single" w:sz="4" w:space="0" w:color="auto"/>
              <w:bottom w:val="single" w:sz="4" w:space="0" w:color="auto"/>
              <w:right w:val="single" w:sz="4" w:space="0" w:color="auto"/>
            </w:tcBorders>
          </w:tcPr>
          <w:p w:rsidR="00D8475F" w:rsidRPr="00F303EF" w:rsidRDefault="00D8475F" w:rsidP="00D8475F">
            <w:pPr>
              <w:ind w:right="-2" w:firstLine="567"/>
              <w:jc w:val="center"/>
              <w:rPr>
                <w:sz w:val="20"/>
                <w:szCs w:val="20"/>
                <w:lang w:eastAsia="uk-UA"/>
              </w:rPr>
            </w:pPr>
          </w:p>
        </w:tc>
        <w:tc>
          <w:tcPr>
            <w:tcW w:w="1559" w:type="dxa"/>
            <w:tcBorders>
              <w:top w:val="single" w:sz="4" w:space="0" w:color="auto"/>
              <w:left w:val="single" w:sz="4" w:space="0" w:color="auto"/>
              <w:bottom w:val="single" w:sz="4" w:space="0" w:color="auto"/>
              <w:right w:val="single" w:sz="4" w:space="0" w:color="auto"/>
            </w:tcBorders>
          </w:tcPr>
          <w:p w:rsidR="00D8475F" w:rsidRPr="00F303EF" w:rsidRDefault="00D8475F" w:rsidP="00D8475F">
            <w:pPr>
              <w:ind w:right="-2" w:firstLine="567"/>
              <w:jc w:val="center"/>
              <w:rPr>
                <w:b/>
                <w:sz w:val="20"/>
                <w:szCs w:val="20"/>
                <w:lang w:eastAsia="uk-UA"/>
              </w:rPr>
            </w:pPr>
          </w:p>
        </w:tc>
      </w:tr>
      <w:tr w:rsidR="007D38A7" w:rsidRPr="00F303EF" w:rsidTr="0037281B">
        <w:trPr>
          <w:trHeight w:val="222"/>
        </w:trPr>
        <w:tc>
          <w:tcPr>
            <w:tcW w:w="8614" w:type="dxa"/>
            <w:gridSpan w:val="5"/>
            <w:tcBorders>
              <w:top w:val="single" w:sz="4" w:space="0" w:color="auto"/>
              <w:left w:val="single" w:sz="4" w:space="0" w:color="auto"/>
              <w:bottom w:val="single" w:sz="4" w:space="0" w:color="auto"/>
              <w:right w:val="single" w:sz="4" w:space="0" w:color="auto"/>
            </w:tcBorders>
          </w:tcPr>
          <w:p w:rsidR="007D38A7" w:rsidRPr="00F303EF" w:rsidRDefault="007D38A7" w:rsidP="0037281B">
            <w:pPr>
              <w:tabs>
                <w:tab w:val="left" w:pos="1134"/>
              </w:tabs>
              <w:ind w:right="-2" w:firstLine="567"/>
              <w:jc w:val="right"/>
              <w:rPr>
                <w:sz w:val="20"/>
                <w:szCs w:val="20"/>
              </w:rPr>
            </w:pPr>
            <w:r w:rsidRPr="00F303EF">
              <w:rPr>
                <w:i/>
                <w:sz w:val="20"/>
                <w:szCs w:val="20"/>
              </w:rPr>
              <w:t>Разом (без ПДВ)</w:t>
            </w:r>
          </w:p>
        </w:tc>
        <w:tc>
          <w:tcPr>
            <w:tcW w:w="1559" w:type="dxa"/>
            <w:tcBorders>
              <w:top w:val="single" w:sz="4" w:space="0" w:color="auto"/>
              <w:left w:val="single" w:sz="4" w:space="0" w:color="auto"/>
              <w:bottom w:val="single" w:sz="4" w:space="0" w:color="auto"/>
              <w:right w:val="single" w:sz="4" w:space="0" w:color="auto"/>
            </w:tcBorders>
          </w:tcPr>
          <w:p w:rsidR="007D38A7" w:rsidRPr="00F303EF" w:rsidRDefault="007D38A7" w:rsidP="0037281B">
            <w:pPr>
              <w:ind w:right="-2" w:firstLine="567"/>
              <w:jc w:val="center"/>
              <w:rPr>
                <w:sz w:val="20"/>
                <w:szCs w:val="20"/>
                <w:lang w:eastAsia="uk-UA"/>
              </w:rPr>
            </w:pPr>
          </w:p>
        </w:tc>
      </w:tr>
      <w:tr w:rsidR="007D38A7" w:rsidRPr="00F303EF" w:rsidTr="0037281B">
        <w:trPr>
          <w:trHeight w:val="223"/>
        </w:trPr>
        <w:tc>
          <w:tcPr>
            <w:tcW w:w="8614" w:type="dxa"/>
            <w:gridSpan w:val="5"/>
            <w:tcBorders>
              <w:top w:val="single" w:sz="4" w:space="0" w:color="auto"/>
              <w:left w:val="single" w:sz="4" w:space="0" w:color="auto"/>
              <w:bottom w:val="single" w:sz="4" w:space="0" w:color="auto"/>
              <w:right w:val="single" w:sz="4" w:space="0" w:color="auto"/>
            </w:tcBorders>
          </w:tcPr>
          <w:p w:rsidR="007D38A7" w:rsidRPr="00F303EF" w:rsidRDefault="007D38A7" w:rsidP="0037281B">
            <w:pPr>
              <w:tabs>
                <w:tab w:val="left" w:pos="1134"/>
              </w:tabs>
              <w:ind w:right="-2" w:firstLine="567"/>
              <w:jc w:val="right"/>
              <w:rPr>
                <w:sz w:val="20"/>
                <w:szCs w:val="20"/>
              </w:rPr>
            </w:pPr>
            <w:r w:rsidRPr="00F303EF">
              <w:rPr>
                <w:i/>
                <w:sz w:val="20"/>
                <w:szCs w:val="20"/>
              </w:rPr>
              <w:t>ПДВ</w:t>
            </w:r>
          </w:p>
        </w:tc>
        <w:tc>
          <w:tcPr>
            <w:tcW w:w="1559" w:type="dxa"/>
            <w:tcBorders>
              <w:top w:val="single" w:sz="4" w:space="0" w:color="auto"/>
              <w:left w:val="single" w:sz="4" w:space="0" w:color="auto"/>
              <w:bottom w:val="single" w:sz="4" w:space="0" w:color="auto"/>
              <w:right w:val="single" w:sz="4" w:space="0" w:color="auto"/>
            </w:tcBorders>
            <w:vAlign w:val="bottom"/>
          </w:tcPr>
          <w:p w:rsidR="007D38A7" w:rsidRPr="00F303EF" w:rsidRDefault="007D38A7" w:rsidP="0037281B">
            <w:pPr>
              <w:ind w:right="-2" w:firstLine="567"/>
              <w:jc w:val="center"/>
              <w:rPr>
                <w:sz w:val="20"/>
                <w:szCs w:val="20"/>
                <w:lang w:eastAsia="uk-UA"/>
              </w:rPr>
            </w:pPr>
          </w:p>
        </w:tc>
      </w:tr>
      <w:tr w:rsidR="007D38A7" w:rsidRPr="00F303EF" w:rsidTr="0037281B">
        <w:trPr>
          <w:trHeight w:val="208"/>
        </w:trPr>
        <w:tc>
          <w:tcPr>
            <w:tcW w:w="8614" w:type="dxa"/>
            <w:gridSpan w:val="5"/>
            <w:tcBorders>
              <w:top w:val="single" w:sz="4" w:space="0" w:color="auto"/>
              <w:left w:val="single" w:sz="4" w:space="0" w:color="auto"/>
              <w:bottom w:val="single" w:sz="4" w:space="0" w:color="auto"/>
              <w:right w:val="single" w:sz="4" w:space="0" w:color="auto"/>
            </w:tcBorders>
          </w:tcPr>
          <w:p w:rsidR="007D38A7" w:rsidRPr="00F303EF" w:rsidRDefault="007D38A7" w:rsidP="0037281B">
            <w:pPr>
              <w:tabs>
                <w:tab w:val="left" w:pos="1134"/>
              </w:tabs>
              <w:ind w:right="-2" w:firstLine="567"/>
              <w:jc w:val="right"/>
              <w:rPr>
                <w:i/>
                <w:sz w:val="20"/>
                <w:szCs w:val="20"/>
              </w:rPr>
            </w:pPr>
            <w:r w:rsidRPr="00F303EF">
              <w:rPr>
                <w:i/>
                <w:sz w:val="20"/>
                <w:szCs w:val="20"/>
              </w:rPr>
              <w:t>Разом (з ПДВ)</w:t>
            </w:r>
          </w:p>
        </w:tc>
        <w:tc>
          <w:tcPr>
            <w:tcW w:w="1559" w:type="dxa"/>
            <w:tcBorders>
              <w:top w:val="single" w:sz="4" w:space="0" w:color="auto"/>
              <w:left w:val="single" w:sz="4" w:space="0" w:color="auto"/>
              <w:bottom w:val="single" w:sz="4" w:space="0" w:color="auto"/>
              <w:right w:val="single" w:sz="4" w:space="0" w:color="auto"/>
            </w:tcBorders>
            <w:vAlign w:val="bottom"/>
          </w:tcPr>
          <w:p w:rsidR="007D38A7" w:rsidRPr="00F303EF" w:rsidRDefault="007D38A7" w:rsidP="0037281B">
            <w:pPr>
              <w:ind w:right="-2" w:firstLine="567"/>
              <w:jc w:val="center"/>
              <w:rPr>
                <w:sz w:val="20"/>
                <w:szCs w:val="20"/>
                <w:lang w:eastAsia="uk-UA"/>
              </w:rPr>
            </w:pPr>
          </w:p>
        </w:tc>
      </w:tr>
    </w:tbl>
    <w:p w:rsidR="007D38A7" w:rsidRPr="00F303EF" w:rsidRDefault="007D38A7" w:rsidP="007D38A7">
      <w:pPr>
        <w:tabs>
          <w:tab w:val="left" w:pos="1134"/>
        </w:tabs>
        <w:ind w:right="-2" w:firstLine="567"/>
        <w:jc w:val="both"/>
        <w:rPr>
          <w:sz w:val="20"/>
          <w:szCs w:val="20"/>
          <w:lang w:eastAsia="uk-UA"/>
        </w:rPr>
      </w:pPr>
    </w:p>
    <w:p w:rsidR="007D38A7" w:rsidRPr="00F303EF" w:rsidRDefault="007D38A7" w:rsidP="007D38A7">
      <w:pPr>
        <w:ind w:firstLine="426"/>
        <w:rPr>
          <w:sz w:val="22"/>
          <w:szCs w:val="22"/>
        </w:rPr>
      </w:pPr>
      <w:r w:rsidRPr="00F303EF">
        <w:rPr>
          <w:sz w:val="22"/>
          <w:szCs w:val="22"/>
        </w:rPr>
        <w:t xml:space="preserve">Загальна сума </w:t>
      </w:r>
      <w:r>
        <w:rPr>
          <w:sz w:val="22"/>
          <w:szCs w:val="22"/>
        </w:rPr>
        <w:t xml:space="preserve">Договору складає: </w:t>
      </w:r>
      <w:r w:rsidRPr="00F303EF">
        <w:rPr>
          <w:sz w:val="22"/>
          <w:szCs w:val="22"/>
        </w:rPr>
        <w:t>_______________</w:t>
      </w:r>
      <w:r>
        <w:rPr>
          <w:sz w:val="22"/>
          <w:szCs w:val="22"/>
        </w:rPr>
        <w:t>_______________________________________  у тому числі ПДВ _____________</w:t>
      </w:r>
      <w:r w:rsidRPr="00F303EF">
        <w:rPr>
          <w:sz w:val="22"/>
          <w:szCs w:val="22"/>
        </w:rPr>
        <w:t>_______________________________</w:t>
      </w:r>
      <w:r>
        <w:rPr>
          <w:sz w:val="22"/>
          <w:szCs w:val="22"/>
        </w:rPr>
        <w:t>__________________________</w:t>
      </w:r>
      <w:r w:rsidRPr="00F303EF">
        <w:rPr>
          <w:sz w:val="22"/>
          <w:szCs w:val="22"/>
        </w:rPr>
        <w:t>.</w:t>
      </w:r>
    </w:p>
    <w:p w:rsidR="00EA058C" w:rsidRPr="00004668" w:rsidRDefault="00EA058C" w:rsidP="00EA058C">
      <w:pPr>
        <w:ind w:right="-1"/>
        <w:rPr>
          <w:b/>
        </w:rPr>
      </w:pPr>
    </w:p>
    <w:p w:rsidR="00EA058C" w:rsidRPr="00004668" w:rsidRDefault="00EA058C" w:rsidP="00EA058C">
      <w:pPr>
        <w:ind w:right="-1"/>
        <w:rPr>
          <w:b/>
        </w:rPr>
      </w:pPr>
    </w:p>
    <w:p w:rsidR="00EA058C" w:rsidRPr="00004668" w:rsidRDefault="00EA058C" w:rsidP="00EA058C">
      <w:pPr>
        <w:ind w:right="-1"/>
        <w:rPr>
          <w:b/>
        </w:rPr>
      </w:pPr>
    </w:p>
    <w:p w:rsidR="00EA058C" w:rsidRPr="00004668" w:rsidRDefault="00EA058C" w:rsidP="00EA058C">
      <w:pPr>
        <w:ind w:right="-1"/>
        <w:rPr>
          <w:b/>
          <w:i/>
        </w:rPr>
      </w:pPr>
      <w:r w:rsidRPr="00004668">
        <w:rPr>
          <w:b/>
        </w:rPr>
        <w:t>ВИКОНАВЕЦЬ</w:t>
      </w:r>
      <w:r w:rsidRPr="00004668">
        <w:rPr>
          <w:b/>
        </w:rPr>
        <w:tab/>
      </w:r>
      <w:r w:rsidRPr="00004668">
        <w:rPr>
          <w:b/>
        </w:rPr>
        <w:tab/>
      </w:r>
      <w:r w:rsidRPr="00004668">
        <w:rPr>
          <w:b/>
        </w:rPr>
        <w:tab/>
        <w:t xml:space="preserve">                                              ЗАМОВНИК</w:t>
      </w:r>
    </w:p>
    <w:p w:rsidR="00EA058C" w:rsidRPr="00004668" w:rsidRDefault="00EA058C" w:rsidP="00EA058C">
      <w:pPr>
        <w:ind w:right="-1"/>
        <w:jc w:val="both"/>
        <w:rPr>
          <w:b/>
          <w:i/>
        </w:rPr>
      </w:pPr>
    </w:p>
    <w:tbl>
      <w:tblPr>
        <w:tblW w:w="9356" w:type="dxa"/>
        <w:tblLook w:val="00A0" w:firstRow="1" w:lastRow="0" w:firstColumn="1" w:lastColumn="0" w:noHBand="0" w:noVBand="0"/>
      </w:tblPr>
      <w:tblGrid>
        <w:gridCol w:w="4503"/>
        <w:gridCol w:w="4853"/>
      </w:tblGrid>
      <w:tr w:rsidR="00EA058C" w:rsidTr="00240178">
        <w:trPr>
          <w:trHeight w:val="817"/>
        </w:trPr>
        <w:tc>
          <w:tcPr>
            <w:tcW w:w="4503" w:type="dxa"/>
          </w:tcPr>
          <w:p w:rsidR="00EA058C" w:rsidRPr="00004668" w:rsidRDefault="00EA058C" w:rsidP="00240178">
            <w:pPr>
              <w:spacing w:line="276" w:lineRule="auto"/>
              <w:ind w:right="-1"/>
              <w:rPr>
                <w:b/>
                <w:sz w:val="20"/>
                <w:szCs w:val="20"/>
                <w:lang w:val="ru-RU"/>
              </w:rPr>
            </w:pPr>
          </w:p>
        </w:tc>
        <w:tc>
          <w:tcPr>
            <w:tcW w:w="4853" w:type="dxa"/>
          </w:tcPr>
          <w:p w:rsidR="00D61C54" w:rsidRPr="00246707" w:rsidRDefault="00D61C54" w:rsidP="00D61C54">
            <w:pPr>
              <w:spacing w:line="240" w:lineRule="atLeast"/>
              <w:jc w:val="center"/>
              <w:rPr>
                <w:b/>
              </w:rPr>
            </w:pPr>
            <w:r w:rsidRPr="00246707">
              <w:rPr>
                <w:b/>
              </w:rPr>
              <w:t>4 державний пожежно-рятувальний загін Головного управління Державної служби України з надзвичайних ситуацій</w:t>
            </w:r>
          </w:p>
          <w:p w:rsidR="00D61C54" w:rsidRPr="00BD067E" w:rsidRDefault="00D61C54" w:rsidP="00D61C54">
            <w:pPr>
              <w:spacing w:line="240" w:lineRule="atLeast"/>
              <w:jc w:val="center"/>
            </w:pPr>
            <w:r w:rsidRPr="00246707">
              <w:rPr>
                <w:b/>
              </w:rPr>
              <w:t>у Сумській області</w:t>
            </w:r>
          </w:p>
          <w:p w:rsidR="00D61C54" w:rsidRPr="00BD067E" w:rsidRDefault="00D61C54" w:rsidP="00D61C54">
            <w:pPr>
              <w:spacing w:line="240" w:lineRule="atLeast"/>
            </w:pPr>
            <w:r w:rsidRPr="00BD067E">
              <w:t>41615, Сумська обл., м. Конотоп,                вул. Успенсько-Троїцька, 92</w:t>
            </w:r>
          </w:p>
          <w:p w:rsidR="00D61C54" w:rsidRPr="00BD067E" w:rsidRDefault="00D61C54" w:rsidP="00D61C54">
            <w:pPr>
              <w:spacing w:line="240" w:lineRule="atLeast"/>
            </w:pPr>
            <w:r w:rsidRPr="00BD067E">
              <w:t xml:space="preserve">р/р </w:t>
            </w:r>
            <w:r w:rsidRPr="00BD067E">
              <w:rPr>
                <w:u w:val="single"/>
                <w:lang w:val="en-US"/>
              </w:rPr>
              <w:t>UA</w:t>
            </w:r>
            <w:r w:rsidRPr="00BD067E">
              <w:rPr>
                <w:u w:val="single"/>
              </w:rPr>
              <w:t xml:space="preserve">568201720343141002600083238 </w:t>
            </w:r>
          </w:p>
          <w:p w:rsidR="00D61C54" w:rsidRPr="00BD067E" w:rsidRDefault="00D61C54" w:rsidP="00D61C54">
            <w:pPr>
              <w:spacing w:line="240" w:lineRule="atLeast"/>
            </w:pPr>
            <w:r w:rsidRPr="00BD067E">
              <w:t xml:space="preserve">в Державній казначейській службі України,  </w:t>
            </w:r>
            <w:proofErr w:type="spellStart"/>
            <w:r w:rsidRPr="00BD067E">
              <w:t>м.Київ</w:t>
            </w:r>
            <w:proofErr w:type="spellEnd"/>
          </w:p>
          <w:p w:rsidR="00D61C54" w:rsidRPr="00BD067E" w:rsidRDefault="00D61C54" w:rsidP="00D61C54">
            <w:pPr>
              <w:spacing w:line="240" w:lineRule="atLeast"/>
            </w:pPr>
            <w:r w:rsidRPr="00BD067E">
              <w:t>МФО 820172</w:t>
            </w:r>
          </w:p>
          <w:p w:rsidR="00D61C54" w:rsidRPr="00BD067E" w:rsidRDefault="00D61C54" w:rsidP="00D61C54">
            <w:pPr>
              <w:spacing w:line="240" w:lineRule="atLeast"/>
            </w:pPr>
            <w:r w:rsidRPr="00BD067E">
              <w:t>код ЄДРПОУ 38121582</w:t>
            </w:r>
          </w:p>
          <w:p w:rsidR="00D61C54" w:rsidRDefault="00D61C54" w:rsidP="00D61C54">
            <w:pPr>
              <w:jc w:val="both"/>
              <w:rPr>
                <w:b/>
                <w:bCs/>
                <w:lang w:eastAsia="ru-RU"/>
              </w:rPr>
            </w:pPr>
          </w:p>
          <w:p w:rsidR="00D61C54" w:rsidRDefault="00D61C54" w:rsidP="00D61C54">
            <w:pPr>
              <w:jc w:val="both"/>
              <w:rPr>
                <w:b/>
                <w:bCs/>
                <w:lang w:eastAsia="ru-RU"/>
              </w:rPr>
            </w:pPr>
          </w:p>
          <w:p w:rsidR="00D61C54" w:rsidRDefault="00D61C54" w:rsidP="00D61C54">
            <w:pPr>
              <w:jc w:val="both"/>
              <w:rPr>
                <w:b/>
                <w:bCs/>
                <w:lang w:eastAsia="ru-RU"/>
              </w:rPr>
            </w:pPr>
          </w:p>
          <w:p w:rsidR="00D61C54" w:rsidRPr="00E858EF" w:rsidRDefault="00D61C54" w:rsidP="00D61C54">
            <w:pPr>
              <w:jc w:val="both"/>
              <w:rPr>
                <w:b/>
                <w:bCs/>
                <w:lang w:eastAsia="ru-RU"/>
              </w:rPr>
            </w:pPr>
            <w:r w:rsidRPr="00E858EF">
              <w:rPr>
                <w:b/>
                <w:bCs/>
                <w:lang w:eastAsia="ru-RU"/>
              </w:rPr>
              <w:t>Начальник</w:t>
            </w:r>
          </w:p>
          <w:p w:rsidR="00D61C54" w:rsidRPr="00E858EF" w:rsidRDefault="00D61C54" w:rsidP="00D61C54">
            <w:pPr>
              <w:jc w:val="both"/>
              <w:rPr>
                <w:b/>
                <w:bCs/>
                <w:lang w:eastAsia="ru-RU"/>
              </w:rPr>
            </w:pPr>
          </w:p>
          <w:p w:rsidR="00D61C54" w:rsidRPr="00E858EF" w:rsidRDefault="00D61C54" w:rsidP="00D61C54">
            <w:pPr>
              <w:jc w:val="both"/>
              <w:rPr>
                <w:b/>
                <w:bCs/>
                <w:lang w:eastAsia="ru-RU"/>
              </w:rPr>
            </w:pPr>
            <w:r w:rsidRPr="00E858EF">
              <w:rPr>
                <w:b/>
                <w:bCs/>
                <w:lang w:eastAsia="ru-RU"/>
              </w:rPr>
              <w:t xml:space="preserve"> </w:t>
            </w:r>
            <w:r>
              <w:rPr>
                <w:b/>
                <w:bCs/>
                <w:lang w:eastAsia="ru-RU"/>
              </w:rPr>
              <w:t>________________</w:t>
            </w:r>
            <w:r w:rsidRPr="00246707">
              <w:rPr>
                <w:b/>
              </w:rPr>
              <w:t>Олександр КАРЕТНИК</w:t>
            </w:r>
          </w:p>
          <w:p w:rsidR="00EA058C" w:rsidRPr="00D61C54" w:rsidRDefault="00EA058C" w:rsidP="00240178">
            <w:pPr>
              <w:spacing w:line="276" w:lineRule="auto"/>
              <w:ind w:right="-1"/>
            </w:pPr>
          </w:p>
          <w:p w:rsidR="00EA058C" w:rsidRDefault="00EA058C" w:rsidP="00240178">
            <w:pPr>
              <w:spacing w:line="276" w:lineRule="auto"/>
              <w:ind w:right="-1"/>
              <w:rPr>
                <w:lang w:val="ru-RU"/>
              </w:rPr>
            </w:pPr>
          </w:p>
        </w:tc>
      </w:tr>
    </w:tbl>
    <w:p w:rsidR="001F1D9E" w:rsidRDefault="00D8475F"/>
    <w:sectPr w:rsidR="001F1D9E" w:rsidSect="008C322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47443"/>
    <w:multiLevelType w:val="singleLevel"/>
    <w:tmpl w:val="AC3C1074"/>
    <w:lvl w:ilvl="0">
      <w:start w:val="1"/>
      <w:numFmt w:val="decimal"/>
      <w:lvlText w:val="5.%1."/>
      <w:lvlJc w:val="left"/>
      <w:pPr>
        <w:tabs>
          <w:tab w:val="num" w:pos="0"/>
        </w:tabs>
        <w:ind w:left="0" w:firstLine="0"/>
      </w:pPr>
      <w:rPr>
        <w:rFonts w:ascii="Times New Roman" w:hAnsi="Times New Roman" w:cs="Times New Roman" w:hint="default"/>
        <w:lang w:val="ru-RU"/>
      </w:rPr>
    </w:lvl>
  </w:abstractNum>
  <w:abstractNum w:abstractNumId="1" w15:restartNumberingAfterBreak="0">
    <w:nsid w:val="1B373DD5"/>
    <w:multiLevelType w:val="hybridMultilevel"/>
    <w:tmpl w:val="27C6644C"/>
    <w:lvl w:ilvl="0" w:tplc="04EC0982">
      <w:start w:val="13"/>
      <w:numFmt w:val="decimal"/>
      <w:lvlText w:val="%1."/>
      <w:lvlJc w:val="left"/>
      <w:pPr>
        <w:ind w:left="1004" w:hanging="360"/>
      </w:pPr>
    </w:lvl>
    <w:lvl w:ilvl="1" w:tplc="04220019">
      <w:start w:val="1"/>
      <w:numFmt w:val="lowerLetter"/>
      <w:lvlText w:val="%2."/>
      <w:lvlJc w:val="left"/>
      <w:pPr>
        <w:ind w:left="1724" w:hanging="360"/>
      </w:pPr>
    </w:lvl>
    <w:lvl w:ilvl="2" w:tplc="0422001B">
      <w:start w:val="1"/>
      <w:numFmt w:val="lowerRoman"/>
      <w:lvlText w:val="%3."/>
      <w:lvlJc w:val="right"/>
      <w:pPr>
        <w:ind w:left="2444" w:hanging="180"/>
      </w:pPr>
    </w:lvl>
    <w:lvl w:ilvl="3" w:tplc="0422000F">
      <w:start w:val="1"/>
      <w:numFmt w:val="decimal"/>
      <w:lvlText w:val="%4."/>
      <w:lvlJc w:val="left"/>
      <w:pPr>
        <w:ind w:left="3164" w:hanging="360"/>
      </w:pPr>
    </w:lvl>
    <w:lvl w:ilvl="4" w:tplc="04220019">
      <w:start w:val="1"/>
      <w:numFmt w:val="lowerLetter"/>
      <w:lvlText w:val="%5."/>
      <w:lvlJc w:val="left"/>
      <w:pPr>
        <w:ind w:left="3884" w:hanging="360"/>
      </w:pPr>
    </w:lvl>
    <w:lvl w:ilvl="5" w:tplc="0422001B">
      <w:start w:val="1"/>
      <w:numFmt w:val="lowerRoman"/>
      <w:lvlText w:val="%6."/>
      <w:lvlJc w:val="right"/>
      <w:pPr>
        <w:ind w:left="4604" w:hanging="180"/>
      </w:pPr>
    </w:lvl>
    <w:lvl w:ilvl="6" w:tplc="0422000F">
      <w:start w:val="1"/>
      <w:numFmt w:val="decimal"/>
      <w:lvlText w:val="%7."/>
      <w:lvlJc w:val="left"/>
      <w:pPr>
        <w:ind w:left="5324" w:hanging="360"/>
      </w:pPr>
    </w:lvl>
    <w:lvl w:ilvl="7" w:tplc="04220019">
      <w:start w:val="1"/>
      <w:numFmt w:val="lowerLetter"/>
      <w:lvlText w:val="%8."/>
      <w:lvlJc w:val="left"/>
      <w:pPr>
        <w:ind w:left="6044" w:hanging="360"/>
      </w:pPr>
    </w:lvl>
    <w:lvl w:ilvl="8" w:tplc="0422001B">
      <w:start w:val="1"/>
      <w:numFmt w:val="lowerRoman"/>
      <w:lvlText w:val="%9."/>
      <w:lvlJc w:val="right"/>
      <w:pPr>
        <w:ind w:left="6764" w:hanging="180"/>
      </w:pPr>
    </w:lvl>
  </w:abstractNum>
  <w:abstractNum w:abstractNumId="2" w15:restartNumberingAfterBreak="0">
    <w:nsid w:val="30C24F71"/>
    <w:multiLevelType w:val="hybridMultilevel"/>
    <w:tmpl w:val="DDC6AFBA"/>
    <w:lvl w:ilvl="0" w:tplc="AC3C1074">
      <w:start w:val="1"/>
      <w:numFmt w:val="decimal"/>
      <w:lvlText w:val="5.%1."/>
      <w:lvlJc w:val="left"/>
      <w:pPr>
        <w:tabs>
          <w:tab w:val="num" w:pos="0"/>
        </w:tabs>
        <w:ind w:left="0" w:firstLine="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4BD202B4"/>
    <w:multiLevelType w:val="hybridMultilevel"/>
    <w:tmpl w:val="BF468AA6"/>
    <w:lvl w:ilvl="0" w:tplc="C70EFABC">
      <w:start w:val="6"/>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4" w15:restartNumberingAfterBreak="0">
    <w:nsid w:val="607A606E"/>
    <w:multiLevelType w:val="singleLevel"/>
    <w:tmpl w:val="FD2C04BE"/>
    <w:lvl w:ilvl="0">
      <w:start w:val="1"/>
      <w:numFmt w:val="decimal"/>
      <w:lvlText w:val="3.1.%1."/>
      <w:lvlJc w:val="left"/>
      <w:pPr>
        <w:tabs>
          <w:tab w:val="num" w:pos="0"/>
        </w:tabs>
        <w:ind w:left="0" w:firstLine="0"/>
      </w:pPr>
      <w:rPr>
        <w:rFonts w:ascii="Times New Roman" w:hAnsi="Times New Roman" w:cs="Times New Roman" w:hint="default"/>
      </w:rPr>
    </w:lvl>
  </w:abstractNum>
  <w:abstractNum w:abstractNumId="5" w15:restartNumberingAfterBreak="0">
    <w:nsid w:val="6CA0072F"/>
    <w:multiLevelType w:val="hybridMultilevel"/>
    <w:tmpl w:val="87B4A69A"/>
    <w:lvl w:ilvl="0" w:tplc="0422000F">
      <w:start w:val="1"/>
      <w:numFmt w:val="decimal"/>
      <w:lvlText w:val="%1."/>
      <w:lvlJc w:val="left"/>
      <w:pPr>
        <w:tabs>
          <w:tab w:val="num" w:pos="0"/>
        </w:tabs>
        <w:ind w:left="0" w:firstLine="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70437BFC"/>
    <w:multiLevelType w:val="hybridMultilevel"/>
    <w:tmpl w:val="464AEE5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737B1133"/>
    <w:multiLevelType w:val="singleLevel"/>
    <w:tmpl w:val="3C8C2DA4"/>
    <w:lvl w:ilvl="0">
      <w:start w:val="2"/>
      <w:numFmt w:val="decimal"/>
      <w:lvlText w:val="3.2.%1."/>
      <w:lvlJc w:val="left"/>
      <w:pPr>
        <w:tabs>
          <w:tab w:val="num" w:pos="0"/>
        </w:tabs>
        <w:ind w:left="0" w:firstLine="0"/>
      </w:pPr>
      <w:rPr>
        <w:rFonts w:ascii="Times New Roman" w:hAnsi="Times New Roman" w:cs="Times New Roman" w:hint="default"/>
      </w:rPr>
    </w:lvl>
  </w:abstractNum>
  <w:abstractNum w:abstractNumId="8" w15:restartNumberingAfterBreak="0">
    <w:nsid w:val="744B3C57"/>
    <w:multiLevelType w:val="singleLevel"/>
    <w:tmpl w:val="9A8A4A96"/>
    <w:lvl w:ilvl="0">
      <w:start w:val="1"/>
      <w:numFmt w:val="decimal"/>
      <w:lvlText w:val="3.3.%1."/>
      <w:lvlJc w:val="left"/>
      <w:pPr>
        <w:tabs>
          <w:tab w:val="num" w:pos="0"/>
        </w:tabs>
        <w:ind w:left="0" w:firstLine="0"/>
      </w:pPr>
      <w:rPr>
        <w:rFonts w:ascii="Times New Roman" w:hAnsi="Times New Roman" w:cs="Times New Roman" w:hint="default"/>
      </w:rPr>
    </w:lvl>
  </w:abstractNum>
  <w:abstractNum w:abstractNumId="9" w15:restartNumberingAfterBreak="0">
    <w:nsid w:val="7485558D"/>
    <w:multiLevelType w:val="hybridMultilevel"/>
    <w:tmpl w:val="AF6C73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48850D3"/>
    <w:multiLevelType w:val="singleLevel"/>
    <w:tmpl w:val="EF5E679C"/>
    <w:lvl w:ilvl="0">
      <w:start w:val="5"/>
      <w:numFmt w:val="decimal"/>
      <w:lvlText w:val="3.1.%1."/>
      <w:lvlJc w:val="left"/>
      <w:pPr>
        <w:tabs>
          <w:tab w:val="num" w:pos="0"/>
        </w:tabs>
        <w:ind w:left="0" w:firstLine="0"/>
      </w:pPr>
      <w:rPr>
        <w:rFonts w:ascii="Times New Roman" w:hAnsi="Times New Roman" w:cs="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4"/>
  </w:num>
  <w:num w:numId="5">
    <w:abstractNumId w:val="10"/>
  </w:num>
  <w:num w:numId="6">
    <w:abstractNumId w:val="7"/>
  </w:num>
  <w:num w:numId="7">
    <w:abstractNumId w:val="8"/>
  </w:num>
  <w:num w:numId="8">
    <w:abstractNumId w:val="0"/>
  </w:num>
  <w:num w:numId="9">
    <w:abstractNumId w:val="3"/>
  </w:num>
  <w:num w:numId="10">
    <w:abstractNumId w:val="1"/>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EA058C"/>
    <w:rsid w:val="0002595F"/>
    <w:rsid w:val="0007175A"/>
    <w:rsid w:val="000A1BED"/>
    <w:rsid w:val="0011086C"/>
    <w:rsid w:val="001403E0"/>
    <w:rsid w:val="00154633"/>
    <w:rsid w:val="002830D0"/>
    <w:rsid w:val="002B013E"/>
    <w:rsid w:val="002D472F"/>
    <w:rsid w:val="00323E4D"/>
    <w:rsid w:val="003A27D3"/>
    <w:rsid w:val="003F5E79"/>
    <w:rsid w:val="006555EF"/>
    <w:rsid w:val="006C249D"/>
    <w:rsid w:val="006D5DED"/>
    <w:rsid w:val="00745545"/>
    <w:rsid w:val="00755241"/>
    <w:rsid w:val="007D38A7"/>
    <w:rsid w:val="00884CA6"/>
    <w:rsid w:val="008C3227"/>
    <w:rsid w:val="009037E4"/>
    <w:rsid w:val="00912A20"/>
    <w:rsid w:val="009F11A3"/>
    <w:rsid w:val="00AB1EDD"/>
    <w:rsid w:val="00B140CC"/>
    <w:rsid w:val="00B6307F"/>
    <w:rsid w:val="00D61C54"/>
    <w:rsid w:val="00D6417D"/>
    <w:rsid w:val="00D76C7D"/>
    <w:rsid w:val="00D8475F"/>
    <w:rsid w:val="00E61FEC"/>
    <w:rsid w:val="00EA058C"/>
    <w:rsid w:val="00EA5206"/>
    <w:rsid w:val="00FC37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71154"/>
  <w15:docId w15:val="{3EFADD5A-B378-4E04-8C54-192B60BF9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058C"/>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EA058C"/>
    <w:pPr>
      <w:suppressAutoHyphens w:val="0"/>
      <w:spacing w:before="100" w:beforeAutospacing="1" w:after="100" w:afterAutospacing="1"/>
    </w:pPr>
    <w:rPr>
      <w:lang w:val="ru-RU" w:eastAsia="ru-RU"/>
    </w:rPr>
  </w:style>
  <w:style w:type="paragraph" w:styleId="a3">
    <w:name w:val="Body Text"/>
    <w:basedOn w:val="a"/>
    <w:link w:val="a4"/>
    <w:rsid w:val="00EA058C"/>
    <w:pPr>
      <w:suppressAutoHyphens w:val="0"/>
      <w:autoSpaceDE w:val="0"/>
      <w:autoSpaceDN w:val="0"/>
      <w:spacing w:after="120"/>
      <w:jc w:val="both"/>
    </w:pPr>
    <w:rPr>
      <w:rFonts w:ascii="Arial" w:hAnsi="Arial"/>
      <w:sz w:val="20"/>
      <w:szCs w:val="20"/>
      <w:lang w:val="en-GB" w:eastAsia="en-US"/>
    </w:rPr>
  </w:style>
  <w:style w:type="character" w:customStyle="1" w:styleId="a4">
    <w:name w:val="Основной текст Знак"/>
    <w:basedOn w:val="a0"/>
    <w:link w:val="a3"/>
    <w:rsid w:val="00EA058C"/>
    <w:rPr>
      <w:rFonts w:ascii="Arial" w:eastAsia="Times New Roman" w:hAnsi="Arial" w:cs="Times New Roman"/>
      <w:sz w:val="20"/>
      <w:szCs w:val="20"/>
      <w:lang w:val="en-GB"/>
    </w:rPr>
  </w:style>
  <w:style w:type="paragraph" w:styleId="a5">
    <w:name w:val="List Paragraph"/>
    <w:basedOn w:val="a"/>
    <w:link w:val="a6"/>
    <w:uiPriority w:val="99"/>
    <w:qFormat/>
    <w:rsid w:val="00EA058C"/>
    <w:pPr>
      <w:ind w:left="720"/>
      <w:contextualSpacing/>
    </w:pPr>
  </w:style>
  <w:style w:type="character" w:customStyle="1" w:styleId="a6">
    <w:name w:val="Абзац списка Знак"/>
    <w:link w:val="a5"/>
    <w:uiPriority w:val="99"/>
    <w:locked/>
    <w:rsid w:val="00EA058C"/>
    <w:rPr>
      <w:rFonts w:ascii="Times New Roman" w:eastAsia="Times New Roman" w:hAnsi="Times New Roman" w:cs="Times New Roman"/>
      <w:sz w:val="24"/>
      <w:szCs w:val="24"/>
      <w:lang w:eastAsia="zh-CN"/>
    </w:rPr>
  </w:style>
  <w:style w:type="paragraph" w:customStyle="1" w:styleId="1">
    <w:name w:val="Обычный1"/>
    <w:rsid w:val="006D5DED"/>
    <w:pPr>
      <w:suppressAutoHyphens/>
      <w:spacing w:after="0"/>
    </w:pPr>
    <w:rPr>
      <w:rFonts w:ascii="Times New Roman" w:eastAsia="Arial Unicode MS" w:hAnsi="Times New Roman" w:cs="Mangal"/>
      <w:color w:val="000000"/>
      <w:kern w:val="1"/>
      <w:sz w:val="24"/>
      <w:szCs w:val="24"/>
      <w:lang w:val="ru-RU" w:eastAsia="hi-IN" w:bidi="hi-IN"/>
    </w:rPr>
  </w:style>
  <w:style w:type="character" w:customStyle="1" w:styleId="FontStyle14">
    <w:name w:val="Font Style14"/>
    <w:rsid w:val="0002595F"/>
    <w:rPr>
      <w:rFonts w:ascii="Times New Roman" w:hAnsi="Times New Roman" w:cs="Times New Roman" w:hint="default"/>
      <w:b/>
      <w:bCs/>
      <w:sz w:val="24"/>
      <w:szCs w:val="24"/>
    </w:rPr>
  </w:style>
  <w:style w:type="character" w:customStyle="1" w:styleId="FontStyle15">
    <w:name w:val="Font Style15"/>
    <w:rsid w:val="007D38A7"/>
    <w:rPr>
      <w:rFonts w:ascii="Times New Roman" w:hAnsi="Times New Roman" w:cs="Times New Roman" w:hint="default"/>
      <w:sz w:val="24"/>
      <w:szCs w:val="24"/>
    </w:rPr>
  </w:style>
  <w:style w:type="paragraph" w:customStyle="1" w:styleId="Style5">
    <w:name w:val="Style5"/>
    <w:basedOn w:val="a"/>
    <w:rsid w:val="007D38A7"/>
    <w:pPr>
      <w:widowControl w:val="0"/>
      <w:suppressAutoHyphens w:val="0"/>
      <w:autoSpaceDE w:val="0"/>
      <w:autoSpaceDN w:val="0"/>
      <w:adjustRightInd w:val="0"/>
      <w:spacing w:line="281" w:lineRule="exact"/>
    </w:pPr>
    <w:rPr>
      <w:lang w:val="ru-RU" w:eastAsia="ru-RU"/>
    </w:rPr>
  </w:style>
  <w:style w:type="paragraph" w:customStyle="1" w:styleId="Style6">
    <w:name w:val="Style6"/>
    <w:basedOn w:val="a"/>
    <w:rsid w:val="007D38A7"/>
    <w:pPr>
      <w:widowControl w:val="0"/>
      <w:suppressAutoHyphens w:val="0"/>
      <w:autoSpaceDE w:val="0"/>
      <w:autoSpaceDN w:val="0"/>
      <w:adjustRightInd w:val="0"/>
      <w:spacing w:line="278" w:lineRule="exact"/>
      <w:jc w:val="both"/>
    </w:pPr>
    <w:rPr>
      <w:lang w:val="ru-RU" w:eastAsia="ru-RU"/>
    </w:rPr>
  </w:style>
  <w:style w:type="paragraph" w:customStyle="1" w:styleId="Style8">
    <w:name w:val="Style8"/>
    <w:basedOn w:val="a"/>
    <w:rsid w:val="007D38A7"/>
    <w:pPr>
      <w:widowControl w:val="0"/>
      <w:suppressAutoHyphens w:val="0"/>
      <w:autoSpaceDE w:val="0"/>
      <w:autoSpaceDN w:val="0"/>
      <w:adjustRightInd w:val="0"/>
      <w:spacing w:line="284" w:lineRule="exact"/>
      <w:jc w:val="both"/>
    </w:pPr>
    <w:rPr>
      <w:lang w:val="ru-RU" w:eastAsia="ru-RU"/>
    </w:rPr>
  </w:style>
  <w:style w:type="paragraph" w:customStyle="1" w:styleId="Style9">
    <w:name w:val="Style9"/>
    <w:basedOn w:val="a"/>
    <w:rsid w:val="007D38A7"/>
    <w:pPr>
      <w:widowControl w:val="0"/>
      <w:suppressAutoHyphens w:val="0"/>
      <w:autoSpaceDE w:val="0"/>
      <w:autoSpaceDN w:val="0"/>
      <w:adjustRightInd w:val="0"/>
      <w:spacing w:line="571" w:lineRule="exact"/>
      <w:ind w:firstLine="3446"/>
    </w:pPr>
    <w:rPr>
      <w:lang w:val="ru-RU" w:eastAsia="ru-RU"/>
    </w:rPr>
  </w:style>
  <w:style w:type="paragraph" w:customStyle="1" w:styleId="Style2">
    <w:name w:val="Style2"/>
    <w:basedOn w:val="a"/>
    <w:rsid w:val="007D38A7"/>
    <w:pPr>
      <w:widowControl w:val="0"/>
      <w:suppressAutoHyphens w:val="0"/>
      <w:autoSpaceDE w:val="0"/>
      <w:autoSpaceDN w:val="0"/>
      <w:adjustRightInd w:val="0"/>
    </w:pPr>
    <w:rPr>
      <w:lang w:val="ru-RU" w:eastAsia="ru-RU"/>
    </w:rPr>
  </w:style>
  <w:style w:type="paragraph" w:customStyle="1" w:styleId="Style4">
    <w:name w:val="Style4"/>
    <w:basedOn w:val="a"/>
    <w:rsid w:val="007D38A7"/>
    <w:pPr>
      <w:widowControl w:val="0"/>
      <w:suppressAutoHyphens w:val="0"/>
      <w:autoSpaceDE w:val="0"/>
      <w:autoSpaceDN w:val="0"/>
      <w:adjustRightInd w:val="0"/>
      <w:spacing w:line="281" w:lineRule="exact"/>
      <w:jc w:val="both"/>
    </w:pPr>
    <w:rPr>
      <w:lang w:val="ru-RU" w:eastAsia="ru-RU"/>
    </w:rPr>
  </w:style>
  <w:style w:type="character" w:customStyle="1" w:styleId="FontStyle13">
    <w:name w:val="Font Style13"/>
    <w:rsid w:val="007D38A7"/>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7</Pages>
  <Words>10683</Words>
  <Characters>6090</Characters>
  <Application>Microsoft Office Word</Application>
  <DocSecurity>0</DocSecurity>
  <Lines>50</Lines>
  <Paragraphs>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Володимирівна Онищенко</dc:creator>
  <cp:lastModifiedBy>Zver_</cp:lastModifiedBy>
  <cp:revision>17</cp:revision>
  <dcterms:created xsi:type="dcterms:W3CDTF">2020-06-22T14:23:00Z</dcterms:created>
  <dcterms:modified xsi:type="dcterms:W3CDTF">2022-08-09T09:27:00Z</dcterms:modified>
</cp:coreProperties>
</file>