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67A3A" w14:textId="7E72B351" w:rsidR="00A96593" w:rsidRPr="00B83C3D" w:rsidRDefault="00552FFD" w:rsidP="00F1629F">
      <w:pPr>
        <w:spacing w:after="0" w:line="240" w:lineRule="auto"/>
        <w:jc w:val="both"/>
        <w:rPr>
          <w:rFonts w:ascii="Times New Roman" w:hAnsi="Times New Roman"/>
          <w:b/>
          <w:color w:val="000000"/>
          <w:sz w:val="24"/>
          <w:szCs w:val="24"/>
          <w:lang w:val="uk-UA"/>
        </w:rPr>
      </w:pPr>
      <w:r w:rsidRPr="00B83C3D">
        <w:rPr>
          <w:noProof/>
          <w:lang w:eastAsia="ru-RU"/>
        </w:rPr>
        <mc:AlternateContent>
          <mc:Choice Requires="wps">
            <w:drawing>
              <wp:anchor distT="0" distB="0" distL="114300" distR="114300" simplePos="0" relativeHeight="251659264" behindDoc="1" locked="0" layoutInCell="1" allowOverlap="1" wp14:anchorId="11561580" wp14:editId="3C9A8EF9">
                <wp:simplePos x="0" y="0"/>
                <wp:positionH relativeFrom="column">
                  <wp:posOffset>0</wp:posOffset>
                </wp:positionH>
                <wp:positionV relativeFrom="paragraph">
                  <wp:posOffset>38100</wp:posOffset>
                </wp:positionV>
                <wp:extent cx="6652895" cy="9634855"/>
                <wp:effectExtent l="38100" t="38100" r="52705" b="61595"/>
                <wp:wrapNone/>
                <wp:docPr id="189233941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9634855"/>
                        </a:xfrm>
                        <a:prstGeom prst="rect">
                          <a:avLst/>
                        </a:prstGeom>
                        <a:solidFill>
                          <a:srgbClr val="FFFFFF">
                            <a:alpha val="60001"/>
                          </a:srgbClr>
                        </a:solidFill>
                        <a:ln w="101600">
                          <a:solidFill>
                            <a:srgbClr val="A5A5A5"/>
                          </a:solidFill>
                          <a:miter lim="800000"/>
                          <a:headEnd/>
                          <a:tailEnd/>
                        </a:ln>
                      </wps:spPr>
                      <wps:txbx>
                        <w:txbxContent>
                          <w:p w14:paraId="66BB0B29" w14:textId="106BAC25" w:rsidR="003D2BCA" w:rsidRPr="00DB4130" w:rsidRDefault="003D2BCA" w:rsidP="00DB4130">
                            <w:pPr>
                              <w:jc w:val="center"/>
                              <w:rPr>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1580" id="Прямокутник 1" o:spid="_x0000_s1026" style="position:absolute;left:0;text-align:left;margin-left:0;margin-top:3pt;width:523.85pt;height:7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" strokecolor="#a5a5a5" strokeweight="8pt">
                <v:fill opacity="39321f"/>
                <v:textbox>
                  <w:txbxContent>
                    <w:p w14:paraId="66BB0B29" w14:textId="106BAC25" w:rsidR="003D2BCA" w:rsidRPr="00DB4130" w:rsidRDefault="003D2BCA" w:rsidP="00DB4130">
                      <w:pPr>
                        <w:jc w:val="center"/>
                        <w:rPr>
                          <w:lang w:val="uk-UA"/>
                        </w:rPr>
                      </w:pPr>
                      <w:r>
                        <w:rPr>
                          <w:lang w:val="uk-UA"/>
                        </w:rPr>
                        <w:t xml:space="preserve"> </w:t>
                      </w:r>
                    </w:p>
                  </w:txbxContent>
                </v:textbox>
              </v:rect>
            </w:pict>
          </mc:Fallback>
        </mc:AlternateContent>
      </w:r>
    </w:p>
    <w:p w14:paraId="412BD48E" w14:textId="77777777"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r w:rsidRPr="00461C2E">
        <w:rPr>
          <w:rFonts w:ascii="Times New Roman" w:eastAsia="Times New Roman" w:hAnsi="Times New Roman"/>
          <w:b/>
          <w:color w:val="000000"/>
          <w:sz w:val="24"/>
          <w:szCs w:val="24"/>
          <w:lang w:val="uk-UA"/>
        </w:rPr>
        <w:t>Комунальне некомерційне підприємство «Олександрівська  лікарня» Олексадрівської селищної ради Кропивницького району Кіровоградської області</w:t>
      </w:r>
    </w:p>
    <w:p w14:paraId="49861AB6" w14:textId="77777777"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p>
    <w:p w14:paraId="38BB8AC4" w14:textId="77777777"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p>
    <w:p w14:paraId="0DC74218" w14:textId="77777777"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r w:rsidRPr="00461C2E">
        <w:rPr>
          <w:rFonts w:ascii="Times New Roman" w:eastAsia="Times New Roman" w:hAnsi="Times New Roman"/>
          <w:b/>
          <w:color w:val="000000"/>
          <w:sz w:val="24"/>
          <w:szCs w:val="24"/>
          <w:lang w:val="uk-UA"/>
        </w:rPr>
        <w:t xml:space="preserve">                                                                   ЗАТВЕРДЖЕНО </w:t>
      </w:r>
    </w:p>
    <w:p w14:paraId="303F51BC" w14:textId="257F1AEB"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w:t>
      </w:r>
      <w:r w:rsidRPr="00461C2E">
        <w:rPr>
          <w:rFonts w:ascii="Times New Roman" w:eastAsia="Times New Roman" w:hAnsi="Times New Roman"/>
          <w:b/>
          <w:color w:val="000000"/>
          <w:sz w:val="24"/>
          <w:szCs w:val="24"/>
          <w:lang w:val="uk-UA"/>
        </w:rPr>
        <w:t>Рішенням уповноваженої особи</w:t>
      </w:r>
    </w:p>
    <w:p w14:paraId="082F69EC" w14:textId="7DC1ABF9"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       від 18.04</w:t>
      </w:r>
      <w:r w:rsidRPr="00461C2E">
        <w:rPr>
          <w:rFonts w:ascii="Times New Roman" w:eastAsia="Times New Roman" w:hAnsi="Times New Roman"/>
          <w:b/>
          <w:color w:val="000000"/>
          <w:sz w:val="24"/>
          <w:szCs w:val="24"/>
          <w:lang w:val="uk-UA"/>
        </w:rPr>
        <w:t>.202</w:t>
      </w:r>
      <w:r>
        <w:rPr>
          <w:rFonts w:ascii="Times New Roman" w:eastAsia="Times New Roman" w:hAnsi="Times New Roman"/>
          <w:b/>
          <w:color w:val="000000"/>
          <w:sz w:val="24"/>
          <w:szCs w:val="24"/>
          <w:lang w:val="uk-UA"/>
        </w:rPr>
        <w:t>4</w:t>
      </w:r>
      <w:r w:rsidRPr="00461C2E">
        <w:rPr>
          <w:rFonts w:ascii="Times New Roman" w:eastAsia="Times New Roman" w:hAnsi="Times New Roman"/>
          <w:b/>
          <w:color w:val="000000"/>
          <w:sz w:val="24"/>
          <w:szCs w:val="24"/>
          <w:lang w:val="uk-UA"/>
        </w:rPr>
        <w:t xml:space="preserve">року </w:t>
      </w:r>
    </w:p>
    <w:p w14:paraId="1DFF474C" w14:textId="77777777"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p>
    <w:p w14:paraId="655EE9CD" w14:textId="4657369B"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w:t>
      </w:r>
      <w:r w:rsidRPr="00461C2E">
        <w:rPr>
          <w:rFonts w:ascii="Times New Roman" w:eastAsia="Times New Roman" w:hAnsi="Times New Roman"/>
          <w:b/>
          <w:color w:val="000000"/>
          <w:sz w:val="24"/>
          <w:szCs w:val="24"/>
          <w:lang w:val="uk-UA"/>
        </w:rPr>
        <w:t>Уповноважена особа</w:t>
      </w:r>
    </w:p>
    <w:p w14:paraId="053C4A59" w14:textId="77777777" w:rsidR="00461C2E" w:rsidRPr="00461C2E" w:rsidRDefault="00461C2E" w:rsidP="00461C2E">
      <w:pPr>
        <w:tabs>
          <w:tab w:val="left" w:pos="6790"/>
        </w:tabs>
        <w:spacing w:after="0" w:line="240" w:lineRule="auto"/>
        <w:jc w:val="center"/>
        <w:rPr>
          <w:rFonts w:ascii="Times New Roman" w:eastAsia="Times New Roman" w:hAnsi="Times New Roman"/>
          <w:b/>
          <w:color w:val="000000"/>
          <w:sz w:val="24"/>
          <w:szCs w:val="24"/>
          <w:lang w:val="uk-UA"/>
        </w:rPr>
      </w:pPr>
    </w:p>
    <w:p w14:paraId="0F7F1759" w14:textId="3A18667E" w:rsidR="00DB4130" w:rsidRPr="00B83C3D" w:rsidRDefault="00461C2E" w:rsidP="00461C2E">
      <w:pPr>
        <w:tabs>
          <w:tab w:val="left" w:pos="6790"/>
        </w:tabs>
        <w:spacing w:after="0" w:line="240" w:lineRule="auto"/>
        <w:jc w:val="center"/>
        <w:rPr>
          <w:rFonts w:ascii="Times New Roman" w:eastAsia="Times New Roman" w:hAnsi="Times New Roman"/>
          <w:bCs/>
          <w:noProof/>
          <w:sz w:val="24"/>
          <w:szCs w:val="24"/>
          <w:lang w:val="uk-UA" w:eastAsia="uk-UA"/>
        </w:rPr>
      </w:pPr>
      <w:r>
        <w:rPr>
          <w:rFonts w:ascii="Times New Roman" w:eastAsia="Times New Roman" w:hAnsi="Times New Roman"/>
          <w:b/>
          <w:color w:val="000000"/>
          <w:sz w:val="24"/>
          <w:szCs w:val="24"/>
          <w:lang w:val="uk-UA"/>
        </w:rPr>
        <w:t xml:space="preserve">                                                                               </w:t>
      </w:r>
      <w:r w:rsidRPr="00461C2E">
        <w:rPr>
          <w:rFonts w:ascii="Times New Roman" w:eastAsia="Times New Roman" w:hAnsi="Times New Roman"/>
          <w:b/>
          <w:color w:val="000000"/>
          <w:sz w:val="24"/>
          <w:szCs w:val="24"/>
          <w:lang w:val="uk-UA"/>
        </w:rPr>
        <w:t>___________________Юхно В.М.</w:t>
      </w:r>
    </w:p>
    <w:p w14:paraId="7ADD524C" w14:textId="77777777" w:rsidR="00DB4130" w:rsidRPr="00B83C3D" w:rsidRDefault="00DB4130" w:rsidP="0068588B">
      <w:pPr>
        <w:tabs>
          <w:tab w:val="left" w:pos="6790"/>
        </w:tabs>
        <w:spacing w:after="0" w:line="240" w:lineRule="auto"/>
        <w:jc w:val="center"/>
        <w:rPr>
          <w:rFonts w:ascii="Times New Roman" w:eastAsia="Times New Roman" w:hAnsi="Times New Roman"/>
          <w:bCs/>
          <w:noProof/>
          <w:sz w:val="24"/>
          <w:szCs w:val="24"/>
          <w:lang w:val="uk-UA" w:eastAsia="uk-UA"/>
        </w:rPr>
      </w:pPr>
    </w:p>
    <w:p w14:paraId="1A9C723F" w14:textId="77777777" w:rsidR="00DB4130" w:rsidRPr="00B83C3D" w:rsidRDefault="00DB4130" w:rsidP="0068588B">
      <w:pPr>
        <w:tabs>
          <w:tab w:val="left" w:pos="6790"/>
        </w:tabs>
        <w:spacing w:after="0" w:line="240" w:lineRule="auto"/>
        <w:jc w:val="center"/>
        <w:rPr>
          <w:rFonts w:ascii="Times New Roman" w:hAnsi="Times New Roman"/>
          <w:b/>
          <w:color w:val="000000"/>
          <w:sz w:val="24"/>
          <w:szCs w:val="24"/>
          <w:lang w:val="uk-UA"/>
        </w:rPr>
      </w:pPr>
    </w:p>
    <w:p w14:paraId="2FAAB2D6" w14:textId="10D5EB5C" w:rsidR="00552FFD" w:rsidRPr="00B83C3D" w:rsidRDefault="00552FFD" w:rsidP="0068588B">
      <w:pPr>
        <w:tabs>
          <w:tab w:val="left" w:pos="5580"/>
        </w:tabs>
        <w:spacing w:after="0" w:line="240" w:lineRule="auto"/>
        <w:jc w:val="center"/>
        <w:rPr>
          <w:rFonts w:ascii="Times New Roman" w:hAnsi="Times New Roman"/>
          <w:b/>
          <w:color w:val="000000"/>
          <w:sz w:val="24"/>
          <w:szCs w:val="24"/>
          <w:lang w:val="uk-UA"/>
        </w:rPr>
      </w:pPr>
    </w:p>
    <w:p w14:paraId="616AF8FA" w14:textId="77777777" w:rsidR="00552FFD" w:rsidRPr="00B83C3D" w:rsidRDefault="00552FFD" w:rsidP="0068588B">
      <w:pPr>
        <w:spacing w:after="0" w:line="240" w:lineRule="auto"/>
        <w:jc w:val="center"/>
        <w:rPr>
          <w:rFonts w:ascii="Times New Roman" w:hAnsi="Times New Roman"/>
          <w:b/>
          <w:color w:val="000000"/>
          <w:sz w:val="24"/>
          <w:szCs w:val="24"/>
          <w:lang w:val="uk-UA"/>
        </w:rPr>
      </w:pPr>
    </w:p>
    <w:p w14:paraId="5ACEE6DB" w14:textId="79B2D6CD" w:rsidR="00DB4130" w:rsidRPr="00B83C3D" w:rsidRDefault="00DB4130" w:rsidP="0068588B">
      <w:pPr>
        <w:spacing w:after="0" w:line="240" w:lineRule="auto"/>
        <w:jc w:val="center"/>
        <w:rPr>
          <w:rFonts w:ascii="Times New Roman" w:eastAsia="Times New Roman" w:hAnsi="Times New Roman"/>
          <w:b/>
          <w:sz w:val="24"/>
          <w:szCs w:val="24"/>
          <w:lang w:val="uk-UA"/>
        </w:rPr>
      </w:pPr>
      <w:r w:rsidRPr="00B83C3D">
        <w:rPr>
          <w:rFonts w:ascii="Times New Roman" w:eastAsia="Times New Roman" w:hAnsi="Times New Roman"/>
          <w:b/>
          <w:color w:val="000000"/>
          <w:sz w:val="24"/>
          <w:szCs w:val="24"/>
          <w:lang w:val="uk-UA"/>
        </w:rPr>
        <w:t>ТЕНДЕРНА ДОКУМЕНТАЦІЯ</w:t>
      </w:r>
    </w:p>
    <w:p w14:paraId="4E7B5472" w14:textId="5CE76105" w:rsidR="00DB4130" w:rsidRPr="00B83C3D" w:rsidRDefault="00DB4130" w:rsidP="0068588B">
      <w:pPr>
        <w:spacing w:after="0" w:line="240" w:lineRule="auto"/>
        <w:jc w:val="center"/>
        <w:rPr>
          <w:rFonts w:ascii="Times New Roman" w:eastAsia="Times New Roman" w:hAnsi="Times New Roman"/>
          <w:b/>
          <w:color w:val="000000"/>
          <w:sz w:val="24"/>
          <w:szCs w:val="24"/>
          <w:lang w:val="uk-UA"/>
        </w:rPr>
      </w:pPr>
      <w:r w:rsidRPr="00B83C3D">
        <w:rPr>
          <w:rFonts w:ascii="Times New Roman" w:eastAsia="Times New Roman" w:hAnsi="Times New Roman"/>
          <w:b/>
          <w:color w:val="000000"/>
          <w:sz w:val="24"/>
          <w:szCs w:val="24"/>
          <w:lang w:val="uk-UA"/>
        </w:rPr>
        <w:t>по процедурі</w:t>
      </w:r>
    </w:p>
    <w:p w14:paraId="6C63810A" w14:textId="77777777" w:rsidR="00DB4130" w:rsidRPr="00B83C3D" w:rsidRDefault="00DB4130" w:rsidP="0068588B">
      <w:pPr>
        <w:spacing w:after="0" w:line="240" w:lineRule="auto"/>
        <w:jc w:val="center"/>
        <w:rPr>
          <w:rFonts w:ascii="Times New Roman" w:eastAsia="Times New Roman" w:hAnsi="Times New Roman"/>
          <w:b/>
          <w:color w:val="000000"/>
          <w:sz w:val="24"/>
          <w:szCs w:val="24"/>
          <w:lang w:val="uk-UA"/>
        </w:rPr>
      </w:pPr>
    </w:p>
    <w:p w14:paraId="405A3E7D" w14:textId="77777777" w:rsidR="00DB4130" w:rsidRPr="00B83C3D" w:rsidRDefault="00DB4130" w:rsidP="0068588B">
      <w:pPr>
        <w:jc w:val="center"/>
        <w:rPr>
          <w:rFonts w:ascii="Times New Roman" w:hAnsi="Times New Roman"/>
          <w:sz w:val="24"/>
          <w:szCs w:val="24"/>
          <w:lang w:val="uk-UA"/>
        </w:rPr>
      </w:pPr>
    </w:p>
    <w:p w14:paraId="611C23F0" w14:textId="77777777" w:rsidR="00DB4130" w:rsidRPr="00B83C3D" w:rsidRDefault="00DB4130" w:rsidP="00DB4130">
      <w:pPr>
        <w:spacing w:before="240" w:after="0" w:line="240" w:lineRule="auto"/>
        <w:jc w:val="center"/>
        <w:rPr>
          <w:rFonts w:ascii="Times New Roman" w:eastAsia="Times New Roman" w:hAnsi="Times New Roman"/>
          <w:sz w:val="24"/>
          <w:szCs w:val="24"/>
          <w:lang w:val="uk-UA" w:eastAsia="uk-UA"/>
        </w:rPr>
      </w:pPr>
      <w:r w:rsidRPr="00B83C3D">
        <w:rPr>
          <w:rFonts w:ascii="Times New Roman" w:eastAsia="Times New Roman" w:hAnsi="Times New Roman"/>
          <w:b/>
          <w:color w:val="000000"/>
          <w:sz w:val="24"/>
          <w:szCs w:val="24"/>
          <w:lang w:val="uk-UA" w:eastAsia="uk-UA"/>
        </w:rPr>
        <w:t xml:space="preserve">ВІДКРИТІ </w:t>
      </w:r>
      <w:r w:rsidRPr="00B83C3D">
        <w:rPr>
          <w:rFonts w:ascii="Times New Roman" w:eastAsia="Times New Roman" w:hAnsi="Times New Roman"/>
          <w:b/>
          <w:sz w:val="24"/>
          <w:szCs w:val="24"/>
          <w:lang w:val="uk-UA" w:eastAsia="uk-UA"/>
        </w:rPr>
        <w:t>ТОРГИ (з особливостями)</w:t>
      </w:r>
    </w:p>
    <w:p w14:paraId="0F9BA8EC" w14:textId="77777777" w:rsidR="00DB4130" w:rsidRPr="00B83C3D" w:rsidRDefault="00DB4130" w:rsidP="00DB4130">
      <w:pPr>
        <w:spacing w:before="240" w:after="0" w:line="240" w:lineRule="auto"/>
        <w:jc w:val="center"/>
        <w:rPr>
          <w:rFonts w:ascii="Times New Roman" w:eastAsia="Times New Roman" w:hAnsi="Times New Roman"/>
          <w:b/>
          <w:color w:val="000000"/>
          <w:sz w:val="24"/>
          <w:szCs w:val="24"/>
          <w:lang w:val="uk-UA" w:eastAsia="uk-UA"/>
        </w:rPr>
      </w:pPr>
      <w:r w:rsidRPr="00B83C3D">
        <w:rPr>
          <w:rFonts w:ascii="Times New Roman" w:eastAsia="Times New Roman" w:hAnsi="Times New Roman"/>
          <w:b/>
          <w:color w:val="000000"/>
          <w:sz w:val="24"/>
          <w:szCs w:val="24"/>
          <w:lang w:val="uk-UA" w:eastAsia="uk-UA"/>
        </w:rPr>
        <w:t>на закупівлю Товару</w:t>
      </w:r>
    </w:p>
    <w:p w14:paraId="462C8B92" w14:textId="77777777" w:rsidR="002C6ED4" w:rsidRPr="002C6ED4" w:rsidRDefault="002C6ED4" w:rsidP="002C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sz w:val="24"/>
          <w:szCs w:val="24"/>
          <w:lang w:val="uk-UA" w:eastAsia="uk-UA"/>
        </w:rPr>
      </w:pPr>
      <w:r w:rsidRPr="002C6ED4">
        <w:rPr>
          <w:rFonts w:ascii="Times New Roman" w:eastAsia="Times New Roman" w:hAnsi="Times New Roman"/>
          <w:b/>
          <w:color w:val="000000"/>
          <w:sz w:val="24"/>
          <w:szCs w:val="24"/>
          <w:lang w:val="uk-UA" w:eastAsia="uk-UA"/>
        </w:rPr>
        <w:t>за предметом закупівлі:</w:t>
      </w:r>
    </w:p>
    <w:p w14:paraId="5FC72FAF" w14:textId="77777777" w:rsidR="00461C2E" w:rsidRDefault="00461C2E" w:rsidP="0077030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left="284" w:right="283"/>
        <w:jc w:val="center"/>
        <w:rPr>
          <w:rFonts w:ascii="Times New Roman" w:eastAsia="Times New Roman" w:hAnsi="Times New Roman"/>
          <w:b/>
          <w:color w:val="000000"/>
          <w:sz w:val="24"/>
          <w:szCs w:val="24"/>
          <w:lang w:val="uk-UA" w:eastAsia="uk-UA"/>
        </w:rPr>
      </w:pPr>
      <w:r w:rsidRPr="00461C2E">
        <w:rPr>
          <w:rFonts w:ascii="Times New Roman" w:eastAsia="Times New Roman" w:hAnsi="Times New Roman"/>
          <w:b/>
          <w:color w:val="000000"/>
          <w:sz w:val="24"/>
          <w:szCs w:val="24"/>
          <w:lang w:val="uk-UA" w:eastAsia="uk-UA"/>
        </w:rPr>
        <w:t>Закупівля послуг з сервісного та технічного обслуговування дизельних генераторів моделей:Wiba 100 кВА (поліклінічне відділення)-1 шт.,DALGAKIRAN DJ 87BD (Головний корпус) - 1 шт., HIMOINSA HSY40 40 кВА (інфекційне відділення) - 1шт.</w:t>
      </w:r>
    </w:p>
    <w:p w14:paraId="544667B7" w14:textId="777D31A6" w:rsidR="00DB4130" w:rsidRPr="00B83C3D" w:rsidRDefault="0077030C" w:rsidP="0077030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left="284" w:right="283"/>
        <w:jc w:val="center"/>
        <w:rPr>
          <w:rFonts w:ascii="Times New Roman" w:hAnsi="Times New Roman"/>
          <w:b/>
          <w:sz w:val="28"/>
          <w:szCs w:val="28"/>
          <w:lang w:val="uk-UA" w:eastAsia="uk-UA"/>
        </w:rPr>
      </w:pPr>
      <w:r w:rsidRPr="0077030C">
        <w:rPr>
          <w:rFonts w:ascii="Times New Roman" w:eastAsia="Times New Roman" w:hAnsi="Times New Roman"/>
          <w:b/>
          <w:color w:val="000000"/>
          <w:sz w:val="24"/>
          <w:szCs w:val="24"/>
          <w:lang w:val="uk-UA" w:eastAsia="uk-UA"/>
        </w:rPr>
        <w:t xml:space="preserve"> за кодом ДК 021:2015 – 65410000-0 «Експлуатація енергетичних станцій».</w:t>
      </w:r>
    </w:p>
    <w:p w14:paraId="038C56F5"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630BAADE"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0CD90C3D"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768FD98B"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2927B6C8"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3DD3C76D"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25884785"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264C39FC"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5DF13AB0" w14:textId="77777777" w:rsidR="00DB4130" w:rsidRPr="00B83C3D" w:rsidRDefault="00DB4130" w:rsidP="00DB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val="uk-UA" w:eastAsia="uk-UA"/>
        </w:rPr>
      </w:pPr>
    </w:p>
    <w:p w14:paraId="7F40EEF7" w14:textId="73F99A8E" w:rsidR="00DB4130" w:rsidRPr="00B83C3D" w:rsidRDefault="00461C2E" w:rsidP="00DB4130">
      <w:pPr>
        <w:spacing w:before="240" w:after="0" w:line="240" w:lineRule="auto"/>
        <w:jc w:val="center"/>
        <w:rPr>
          <w:rFonts w:ascii="Times New Roman" w:eastAsia="Times New Roman" w:hAnsi="Times New Roman"/>
          <w:b/>
          <w:bCs/>
          <w:color w:val="000000"/>
          <w:sz w:val="24"/>
          <w:szCs w:val="24"/>
          <w:highlight w:val="white"/>
          <w:lang w:val="uk-UA"/>
        </w:rPr>
      </w:pPr>
      <w:r>
        <w:rPr>
          <w:rFonts w:ascii="Times New Roman" w:eastAsia="Times New Roman" w:hAnsi="Times New Roman"/>
          <w:b/>
          <w:bCs/>
          <w:color w:val="000000"/>
          <w:sz w:val="24"/>
          <w:szCs w:val="24"/>
          <w:highlight w:val="white"/>
          <w:lang w:val="uk-UA"/>
        </w:rPr>
        <w:t>с.</w:t>
      </w:r>
      <w:r w:rsidR="00DB4130" w:rsidRPr="00B83C3D">
        <w:rPr>
          <w:rFonts w:ascii="Times New Roman" w:eastAsia="Times New Roman" w:hAnsi="Times New Roman"/>
          <w:b/>
          <w:bCs/>
          <w:color w:val="000000"/>
          <w:sz w:val="24"/>
          <w:szCs w:val="24"/>
          <w:highlight w:val="white"/>
          <w:lang w:val="uk-UA"/>
        </w:rPr>
        <w:t>м.</w:t>
      </w:r>
      <w:r>
        <w:rPr>
          <w:rFonts w:ascii="Times New Roman" w:eastAsia="Times New Roman" w:hAnsi="Times New Roman"/>
          <w:b/>
          <w:bCs/>
          <w:color w:val="000000"/>
          <w:sz w:val="24"/>
          <w:szCs w:val="24"/>
          <w:highlight w:val="white"/>
          <w:lang w:val="uk-UA"/>
        </w:rPr>
        <w:t>т. Олекесандрівка – 2024</w:t>
      </w:r>
      <w:r w:rsidR="00DB4130" w:rsidRPr="00B83C3D">
        <w:rPr>
          <w:rFonts w:ascii="Times New Roman" w:eastAsia="Times New Roman" w:hAnsi="Times New Roman"/>
          <w:b/>
          <w:bCs/>
          <w:color w:val="000000"/>
          <w:sz w:val="24"/>
          <w:szCs w:val="24"/>
          <w:highlight w:val="white"/>
          <w:lang w:val="uk-UA"/>
        </w:rPr>
        <w:t xml:space="preserve"> рік</w:t>
      </w:r>
    </w:p>
    <w:p w14:paraId="6E044156" w14:textId="2F9A1983" w:rsidR="0087745E" w:rsidRPr="00B83C3D" w:rsidRDefault="0087745E">
      <w:pPr>
        <w:spacing w:after="0" w:line="240" w:lineRule="auto"/>
        <w:rPr>
          <w:rFonts w:ascii="Times New Roman" w:hAnsi="Times New Roman"/>
          <w:b/>
          <w:sz w:val="28"/>
          <w:szCs w:val="28"/>
          <w:lang w:val="uk-UA" w:eastAsia="uk-UA"/>
        </w:rPr>
      </w:pPr>
      <w:r w:rsidRPr="00B83C3D">
        <w:rPr>
          <w:rFonts w:ascii="Times New Roman" w:hAnsi="Times New Roman"/>
          <w:b/>
          <w:sz w:val="28"/>
          <w:szCs w:val="28"/>
          <w:lang w:val="uk-UA" w:eastAsia="uk-UA"/>
        </w:rPr>
        <w:br w:type="page"/>
      </w:r>
    </w:p>
    <w:p w14:paraId="03BC5CC8" w14:textId="77777777" w:rsidR="0090085A" w:rsidRPr="00756A39"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lang w:val="uk-UA" w:eastAsia="uk-UA"/>
        </w:rPr>
      </w:pPr>
      <w:r w:rsidRPr="00756A39">
        <w:rPr>
          <w:rFonts w:ascii="Times New Roman" w:hAnsi="Times New Roman"/>
          <w:b/>
          <w:lang w:val="uk-UA" w:eastAsia="uk-UA"/>
        </w:rPr>
        <w:lastRenderedPageBreak/>
        <w:t>ЗМІСТ</w:t>
      </w:r>
    </w:p>
    <w:p w14:paraId="6C400B51" w14:textId="77777777" w:rsidR="0090085A" w:rsidRPr="00756A39"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Розділ I. Загальні положення</w:t>
      </w:r>
    </w:p>
    <w:p w14:paraId="6FFF1823"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1. Терміни, які вживаються у тендерній документації</w:t>
      </w:r>
    </w:p>
    <w:p w14:paraId="284DDE58"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2. Інформація про замовника торгів</w:t>
      </w:r>
    </w:p>
    <w:p w14:paraId="4E579189"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3. Процедура закупівлі</w:t>
      </w:r>
    </w:p>
    <w:p w14:paraId="10771E1F"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4. Інформація про предмет закупівлі</w:t>
      </w:r>
    </w:p>
    <w:p w14:paraId="44CB4D93"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5. Недискримінація учасників</w:t>
      </w:r>
    </w:p>
    <w:p w14:paraId="466BD0BA"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6. Інформація про валюту, у якій повинно бути розраховано та зазначено ціну тендерної пропозиції</w:t>
      </w:r>
    </w:p>
    <w:p w14:paraId="31333E9F"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7. Інформація про мову (мови), якою (якими) повинно бути складено тендерні пропозиції</w:t>
      </w:r>
    </w:p>
    <w:p w14:paraId="15F62571" w14:textId="77777777" w:rsidR="0090085A" w:rsidRPr="00756A39"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Розділ II. Порядок внесення змін та надання роз`яснень до тендерної документації</w:t>
      </w:r>
    </w:p>
    <w:p w14:paraId="1F072510"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1. Процедура надання роз’яснень щодо   тендерної документації</w:t>
      </w:r>
    </w:p>
    <w:p w14:paraId="70259573"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2. Унесення змін до тендерної документації</w:t>
      </w:r>
    </w:p>
    <w:p w14:paraId="6CE35748" w14:textId="77777777" w:rsidR="0090085A" w:rsidRPr="00756A39"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Розділ III. Інструкція з підготовки тендерної пропозиції</w:t>
      </w:r>
    </w:p>
    <w:p w14:paraId="477AFC56" w14:textId="0927870A"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Pr>
          <w:rFonts w:ascii="Times New Roman" w:hAnsi="Times New Roman"/>
          <w:bCs/>
          <w:sz w:val="20"/>
          <w:szCs w:val="20"/>
          <w:lang w:val="uk-UA" w:eastAsia="uk-UA"/>
        </w:rPr>
        <w:t>1</w:t>
      </w:r>
      <w:r w:rsidRPr="00CA4687">
        <w:rPr>
          <w:rFonts w:ascii="Times New Roman" w:hAnsi="Times New Roman"/>
          <w:bCs/>
          <w:sz w:val="20"/>
          <w:szCs w:val="20"/>
          <w:lang w:val="uk-UA" w:eastAsia="uk-UA"/>
        </w:rPr>
        <w:tab/>
        <w:t>Зміст і спосіб подання тендерної пропозиції</w:t>
      </w:r>
    </w:p>
    <w:p w14:paraId="542F4063"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2</w:t>
      </w:r>
      <w:r w:rsidRPr="00CA4687">
        <w:rPr>
          <w:rFonts w:ascii="Times New Roman" w:hAnsi="Times New Roman"/>
          <w:bCs/>
          <w:sz w:val="20"/>
          <w:szCs w:val="20"/>
          <w:lang w:val="uk-UA" w:eastAsia="uk-UA"/>
        </w:rPr>
        <w:tab/>
        <w:t>Забезпечення тендерної пропозиції</w:t>
      </w:r>
    </w:p>
    <w:p w14:paraId="33C60B4E"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3</w:t>
      </w:r>
      <w:r w:rsidRPr="00CA4687">
        <w:rPr>
          <w:rFonts w:ascii="Times New Roman" w:hAnsi="Times New Roman"/>
          <w:bCs/>
          <w:sz w:val="20"/>
          <w:szCs w:val="20"/>
          <w:lang w:val="uk-UA" w:eastAsia="uk-UA"/>
        </w:rPr>
        <w:tab/>
        <w:t>Умови повернення чи неповернення забезпечення тендерної пропозиції</w:t>
      </w:r>
    </w:p>
    <w:p w14:paraId="4FAC740B"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4</w:t>
      </w:r>
      <w:r w:rsidRPr="00CA4687">
        <w:rPr>
          <w:rFonts w:ascii="Times New Roman" w:hAnsi="Times New Roman"/>
          <w:bCs/>
          <w:sz w:val="20"/>
          <w:szCs w:val="20"/>
          <w:lang w:val="uk-UA" w:eastAsia="uk-UA"/>
        </w:rPr>
        <w:tab/>
        <w:t>Строк, протягом якого тендерні пропозиції є дійсними</w:t>
      </w:r>
    </w:p>
    <w:p w14:paraId="25ECB97E"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5</w:t>
      </w:r>
      <w:r w:rsidRPr="00CA4687">
        <w:rPr>
          <w:rFonts w:ascii="Times New Roman" w:hAnsi="Times New Roman"/>
          <w:bCs/>
          <w:sz w:val="20"/>
          <w:szCs w:val="20"/>
          <w:lang w:val="uk-UA" w:eastAsia="uk-UA"/>
        </w:rPr>
        <w:tab/>
        <w:t>Кваліфікаційні критерії до учасників та вимоги, згідно  з пунктом 28  та пунктом 47  Особливостей</w:t>
      </w:r>
    </w:p>
    <w:p w14:paraId="0594D50B"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6</w:t>
      </w:r>
      <w:r w:rsidRPr="00CA4687">
        <w:rPr>
          <w:rFonts w:ascii="Times New Roman" w:hAnsi="Times New Roman"/>
          <w:bCs/>
          <w:sz w:val="20"/>
          <w:szCs w:val="20"/>
          <w:lang w:val="uk-UA" w:eastAsia="uk-UA"/>
        </w:rPr>
        <w:tab/>
        <w:t>Інформація про технічні, якісні та кількісні характеристики предмета закупівлі</w:t>
      </w:r>
    </w:p>
    <w:p w14:paraId="39BDB84D"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7</w:t>
      </w:r>
      <w:r w:rsidRPr="00CA4687">
        <w:rPr>
          <w:rFonts w:ascii="Times New Roman" w:hAnsi="Times New Roman"/>
          <w:bCs/>
          <w:sz w:val="20"/>
          <w:szCs w:val="20"/>
          <w:lang w:val="uk-UA" w:eastAsia="uk-UA"/>
        </w:rPr>
        <w:tab/>
        <w:t xml:space="preserve">Інформація про субпідрядника /співвиконавця </w:t>
      </w:r>
    </w:p>
    <w:p w14:paraId="3E542961"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8</w:t>
      </w:r>
      <w:r w:rsidRPr="00CA4687">
        <w:rPr>
          <w:rFonts w:ascii="Times New Roman" w:hAnsi="Times New Roman"/>
          <w:bCs/>
          <w:sz w:val="20"/>
          <w:szCs w:val="20"/>
          <w:lang w:val="uk-UA" w:eastAsia="uk-UA"/>
        </w:rPr>
        <w:tab/>
        <w:t>Унесення змін або відкликання тендерної пропозиції учасником</w:t>
      </w:r>
    </w:p>
    <w:p w14:paraId="3DC44C0D" w14:textId="77777777" w:rsidR="00CA4687" w:rsidRPr="00CA4687" w:rsidRDefault="00CA4687" w:rsidP="00CA468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CA4687">
        <w:rPr>
          <w:rFonts w:ascii="Times New Roman" w:hAnsi="Times New Roman"/>
          <w:bCs/>
          <w:sz w:val="20"/>
          <w:szCs w:val="20"/>
          <w:lang w:val="uk-UA" w:eastAsia="uk-UA"/>
        </w:rPr>
        <w:t>9</w:t>
      </w:r>
      <w:r w:rsidRPr="00CA4687">
        <w:rPr>
          <w:rFonts w:ascii="Times New Roman" w:hAnsi="Times New Roman"/>
          <w:bCs/>
          <w:sz w:val="20"/>
          <w:szCs w:val="20"/>
          <w:lang w:val="uk-UA" w:eastAsia="uk-UA"/>
        </w:rPr>
        <w:tab/>
        <w:t>Ступень локалізації виробництва</w:t>
      </w:r>
    </w:p>
    <w:p w14:paraId="5A8F377F" w14:textId="77777777" w:rsidR="0090085A" w:rsidRPr="00756A39" w:rsidRDefault="0090085A" w:rsidP="00CA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Розділ IV. Подання та розкриття тендерної пропозиції</w:t>
      </w:r>
    </w:p>
    <w:p w14:paraId="4350F627"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1. Кінцевий строк подання тендерної пропозиції</w:t>
      </w:r>
    </w:p>
    <w:p w14:paraId="1400090B"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2. Дата та час розкриття тендерної пропозиції</w:t>
      </w:r>
    </w:p>
    <w:p w14:paraId="60679A6D" w14:textId="77777777" w:rsidR="0090085A" w:rsidRPr="00756A39"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Розділ V. Оцінка тендерної пропозиції</w:t>
      </w:r>
    </w:p>
    <w:p w14:paraId="019C209E"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1. Перелік критеріїв та методика оцінки тендерної пропозиції із зазначенням питомої ваги критерію</w:t>
      </w:r>
    </w:p>
    <w:p w14:paraId="5D9BF8C8"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2. Інша інформація</w:t>
      </w:r>
    </w:p>
    <w:p w14:paraId="43A3F104"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3. Відхилення тендерних пропозицій</w:t>
      </w:r>
    </w:p>
    <w:p w14:paraId="0361FC06" w14:textId="77777777" w:rsidR="0090085A" w:rsidRPr="00756A39"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Розділ VI. Результати торгів та укладання договору про закупівлю</w:t>
      </w:r>
    </w:p>
    <w:p w14:paraId="610E364A"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1. Відміна замовником торгів чи визнання їх такими, що не відбулися</w:t>
      </w:r>
    </w:p>
    <w:p w14:paraId="794592FD"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2. Строк укладання договору</w:t>
      </w:r>
    </w:p>
    <w:p w14:paraId="7D24F981"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3. Проєкт договору про закупівлю</w:t>
      </w:r>
    </w:p>
    <w:p w14:paraId="0E84C4F9"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4. Істотні умови, що обов’язково включаються до договору про закупівлю</w:t>
      </w:r>
    </w:p>
    <w:p w14:paraId="168548B8"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5. Дії замовника при відмові переможця торгів підписати договір про закупівлю</w:t>
      </w:r>
    </w:p>
    <w:p w14:paraId="12438088" w14:textId="77777777" w:rsidR="0090085A" w:rsidRPr="0090085A" w:rsidRDefault="0090085A" w:rsidP="00756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Cs/>
          <w:sz w:val="20"/>
          <w:szCs w:val="20"/>
          <w:lang w:val="uk-UA" w:eastAsia="uk-UA"/>
        </w:rPr>
      </w:pPr>
      <w:r w:rsidRPr="0090085A">
        <w:rPr>
          <w:rFonts w:ascii="Times New Roman" w:hAnsi="Times New Roman"/>
          <w:bCs/>
          <w:sz w:val="20"/>
          <w:szCs w:val="20"/>
          <w:lang w:val="uk-UA" w:eastAsia="uk-UA"/>
        </w:rPr>
        <w:t>6. Забезпечення виконання договору про закупівлю</w:t>
      </w:r>
    </w:p>
    <w:p w14:paraId="2C4FC3B8" w14:textId="23EE8C32" w:rsidR="00364411" w:rsidRPr="00364411" w:rsidRDefault="0090085A" w:rsidP="0036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0"/>
          <w:szCs w:val="20"/>
          <w:lang w:val="uk-UA" w:eastAsia="uk-UA"/>
        </w:rPr>
      </w:pPr>
      <w:r w:rsidRPr="00756A39">
        <w:rPr>
          <w:rFonts w:ascii="Times New Roman" w:hAnsi="Times New Roman"/>
          <w:b/>
          <w:sz w:val="20"/>
          <w:szCs w:val="20"/>
          <w:lang w:val="uk-UA" w:eastAsia="uk-UA"/>
        </w:rPr>
        <w:t>Додатки</w:t>
      </w:r>
    </w:p>
    <w:p w14:paraId="0B14299C" w14:textId="77777777" w:rsidR="00364411" w:rsidRPr="00364411" w:rsidRDefault="00364411" w:rsidP="0036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364411">
        <w:rPr>
          <w:rFonts w:ascii="Times New Roman" w:hAnsi="Times New Roman"/>
          <w:bCs/>
          <w:sz w:val="20"/>
          <w:szCs w:val="20"/>
          <w:lang w:val="uk-UA" w:eastAsia="uk-UA"/>
        </w:rPr>
        <w:t>1. Додаток 1 до тендерної документації «Кваліфікаційні вимоги до учасників та Документи, які подаються учасником для підтвердження відповідності кваліфікаційним критеріям, встановлених відповідно до ст. 16 Закону»</w:t>
      </w:r>
    </w:p>
    <w:p w14:paraId="1F8D0F41" w14:textId="77777777" w:rsidR="00364411" w:rsidRPr="00364411" w:rsidRDefault="00364411" w:rsidP="0036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bCs/>
          <w:sz w:val="20"/>
          <w:szCs w:val="20"/>
          <w:lang w:val="uk-UA" w:eastAsia="uk-UA"/>
        </w:rPr>
      </w:pPr>
      <w:r w:rsidRPr="00364411">
        <w:rPr>
          <w:rFonts w:ascii="Times New Roman" w:hAnsi="Times New Roman"/>
          <w:bCs/>
          <w:sz w:val="20"/>
          <w:szCs w:val="20"/>
          <w:lang w:val="uk-UA" w:eastAsia="uk-UA"/>
        </w:rPr>
        <w:t>2. Додаток 2 ПІДСТАВИ ДЛЯ ВІДМОВИ В УЧАСТІ У ПРОЦЕДУРІ ЗАКУПІВЛІ</w:t>
      </w:r>
    </w:p>
    <w:p w14:paraId="018EF254" w14:textId="77777777" w:rsidR="00364411" w:rsidRPr="00364411" w:rsidRDefault="00364411" w:rsidP="0036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364411">
        <w:rPr>
          <w:rFonts w:ascii="Times New Roman" w:hAnsi="Times New Roman"/>
          <w:bCs/>
          <w:sz w:val="20"/>
          <w:szCs w:val="20"/>
          <w:lang w:val="uk-UA" w:eastAsia="uk-UA"/>
        </w:rPr>
        <w:t>3. Додаток 3 до тендерної документації «Технічні, якісні, кількісні та інші вимоги до предмета закупівлі»</w:t>
      </w:r>
    </w:p>
    <w:p w14:paraId="63F33F74" w14:textId="77777777" w:rsidR="00364411" w:rsidRPr="00364411" w:rsidRDefault="00364411" w:rsidP="0036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364411">
        <w:rPr>
          <w:rFonts w:ascii="Times New Roman" w:hAnsi="Times New Roman"/>
          <w:bCs/>
          <w:sz w:val="20"/>
          <w:szCs w:val="20"/>
          <w:lang w:val="uk-UA" w:eastAsia="uk-UA"/>
        </w:rPr>
        <w:t xml:space="preserve">4. Додаток 4 до тендерної документації «Проект договору» </w:t>
      </w:r>
    </w:p>
    <w:p w14:paraId="64B0C2C7" w14:textId="11850CE5" w:rsidR="00756A39" w:rsidRDefault="00364411" w:rsidP="0036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Cs/>
          <w:sz w:val="20"/>
          <w:szCs w:val="20"/>
          <w:lang w:val="uk-UA" w:eastAsia="uk-UA"/>
        </w:rPr>
      </w:pPr>
      <w:r w:rsidRPr="00364411">
        <w:rPr>
          <w:rFonts w:ascii="Times New Roman" w:hAnsi="Times New Roman"/>
          <w:bCs/>
          <w:sz w:val="20"/>
          <w:szCs w:val="20"/>
          <w:lang w:val="uk-UA" w:eastAsia="uk-UA"/>
        </w:rPr>
        <w:t>5. Додаток 5 цінова пропозиція</w:t>
      </w:r>
      <w:r w:rsidR="0090085A" w:rsidRPr="0090085A">
        <w:rPr>
          <w:rFonts w:ascii="Times New Roman" w:hAnsi="Times New Roman"/>
          <w:bCs/>
          <w:sz w:val="20"/>
          <w:szCs w:val="20"/>
          <w:lang w:val="uk-UA" w:eastAsia="uk-UA"/>
        </w:rPr>
        <w:t> </w:t>
      </w:r>
      <w:r w:rsidR="00756A39">
        <w:rPr>
          <w:rFonts w:ascii="Times New Roman" w:hAnsi="Times New Roman"/>
          <w:bCs/>
          <w:sz w:val="20"/>
          <w:szCs w:val="20"/>
          <w:lang w:val="uk-UA" w:eastAsia="uk-UA"/>
        </w:rPr>
        <w:br w:type="page"/>
      </w:r>
    </w:p>
    <w:p w14:paraId="7266933A" w14:textId="77777777" w:rsidR="00DB4130" w:rsidRPr="0090085A" w:rsidRDefault="00DB4130" w:rsidP="0090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0"/>
          <w:szCs w:val="20"/>
          <w:lang w:val="uk-UA" w:eastAsia="uk-UA"/>
        </w:rPr>
      </w:pPr>
    </w:p>
    <w:p w14:paraId="79AFEDB1" w14:textId="2085D003" w:rsidR="00F1629F" w:rsidRPr="00B83C3D" w:rsidRDefault="00F1629F" w:rsidP="00DB4130">
      <w:pPr>
        <w:tabs>
          <w:tab w:val="left" w:pos="4580"/>
        </w:tabs>
        <w:spacing w:after="0" w:line="240" w:lineRule="auto"/>
        <w:jc w:val="both"/>
        <w:rPr>
          <w:rFonts w:ascii="Times New Roman" w:hAnsi="Times New Roman"/>
          <w:b/>
          <w:color w:val="000000"/>
          <w:sz w:val="24"/>
          <w:szCs w:val="24"/>
          <w:lang w:val="uk-UA"/>
        </w:rPr>
      </w:pPr>
    </w:p>
    <w:p w14:paraId="6D3E9443" w14:textId="77777777" w:rsidR="00F1629F" w:rsidRPr="00B83C3D" w:rsidRDefault="00F1629F" w:rsidP="00F1629F">
      <w:pPr>
        <w:spacing w:after="0" w:line="240" w:lineRule="auto"/>
        <w:jc w:val="both"/>
        <w:rPr>
          <w:rFonts w:ascii="Times New Roman" w:eastAsia="Times New Roman" w:hAnsi="Times New Roman"/>
          <w:sz w:val="24"/>
          <w:szCs w:val="24"/>
          <w:lang w:val="uk-UA" w:eastAsia="uk-UA"/>
        </w:rPr>
      </w:pPr>
    </w:p>
    <w:tbl>
      <w:tblPr>
        <w:tblW w:w="10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230"/>
        <w:gridCol w:w="14"/>
      </w:tblGrid>
      <w:tr w:rsidR="00F1629F" w:rsidRPr="00462964" w14:paraId="67E86C77" w14:textId="77777777" w:rsidTr="00921748">
        <w:trPr>
          <w:trHeight w:val="416"/>
          <w:jc w:val="center"/>
        </w:trPr>
        <w:tc>
          <w:tcPr>
            <w:tcW w:w="705" w:type="dxa"/>
            <w:vAlign w:val="center"/>
          </w:tcPr>
          <w:p w14:paraId="14CABD03"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p>
        </w:tc>
        <w:tc>
          <w:tcPr>
            <w:tcW w:w="9511" w:type="dxa"/>
            <w:gridSpan w:val="3"/>
            <w:vAlign w:val="center"/>
          </w:tcPr>
          <w:p w14:paraId="40C1DA81" w14:textId="77777777" w:rsidR="00F1629F" w:rsidRPr="00462964" w:rsidRDefault="00F1629F" w:rsidP="00F1629F">
            <w:pPr>
              <w:jc w:val="center"/>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Розділ 1. Загальні положення</w:t>
            </w:r>
          </w:p>
        </w:tc>
      </w:tr>
      <w:tr w:rsidR="00F1629F" w:rsidRPr="00462964" w14:paraId="5517C295" w14:textId="77777777" w:rsidTr="00921748">
        <w:trPr>
          <w:gridAfter w:val="1"/>
          <w:wAfter w:w="14" w:type="dxa"/>
          <w:trHeight w:val="411"/>
          <w:jc w:val="center"/>
        </w:trPr>
        <w:tc>
          <w:tcPr>
            <w:tcW w:w="705" w:type="dxa"/>
            <w:vAlign w:val="center"/>
          </w:tcPr>
          <w:p w14:paraId="5A95F6C2"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w:t>
            </w:r>
          </w:p>
        </w:tc>
        <w:tc>
          <w:tcPr>
            <w:tcW w:w="2267" w:type="dxa"/>
            <w:vAlign w:val="center"/>
          </w:tcPr>
          <w:p w14:paraId="46284F09"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2</w:t>
            </w:r>
          </w:p>
        </w:tc>
        <w:tc>
          <w:tcPr>
            <w:tcW w:w="7230" w:type="dxa"/>
            <w:vAlign w:val="center"/>
          </w:tcPr>
          <w:p w14:paraId="136CEEF4"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3</w:t>
            </w:r>
          </w:p>
        </w:tc>
      </w:tr>
      <w:tr w:rsidR="00F1629F" w:rsidRPr="00462964" w14:paraId="2488D335" w14:textId="77777777" w:rsidTr="00921748">
        <w:trPr>
          <w:gridAfter w:val="1"/>
          <w:wAfter w:w="14" w:type="dxa"/>
          <w:trHeight w:val="1119"/>
          <w:jc w:val="center"/>
        </w:trPr>
        <w:tc>
          <w:tcPr>
            <w:tcW w:w="705" w:type="dxa"/>
          </w:tcPr>
          <w:p w14:paraId="0B90B3F6"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1</w:t>
            </w:r>
          </w:p>
        </w:tc>
        <w:tc>
          <w:tcPr>
            <w:tcW w:w="2267" w:type="dxa"/>
          </w:tcPr>
          <w:p w14:paraId="49549213" w14:textId="77777777" w:rsidR="00F1629F" w:rsidRPr="00462964" w:rsidRDefault="00F1629F" w:rsidP="00F1629F">
            <w:pP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Терміни, які вживаються в тендерній документації</w:t>
            </w:r>
          </w:p>
        </w:tc>
        <w:tc>
          <w:tcPr>
            <w:tcW w:w="7230" w:type="dxa"/>
          </w:tcPr>
          <w:p w14:paraId="4F524037" w14:textId="37909C18" w:rsidR="00BA607C" w:rsidRPr="00462964" w:rsidRDefault="00BA607C" w:rsidP="005A4CAB">
            <w:pPr>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Тендерну документацію</w:t>
            </w:r>
            <w:r w:rsidR="00B11E90" w:rsidRPr="00462964">
              <w:rPr>
                <w:rFonts w:asciiTheme="majorBidi" w:eastAsia="Times New Roman" w:hAnsiTheme="majorBidi" w:cstheme="majorBidi"/>
                <w:sz w:val="20"/>
                <w:szCs w:val="20"/>
                <w:lang w:val="uk-UA" w:eastAsia="uk-UA"/>
              </w:rPr>
              <w:t xml:space="preserve"> (скорочення – ТД)</w:t>
            </w:r>
            <w:r w:rsidRPr="00462964">
              <w:rPr>
                <w:rFonts w:asciiTheme="majorBidi" w:eastAsia="Times New Roman" w:hAnsiTheme="majorBidi" w:cstheme="majorBidi"/>
                <w:sz w:val="20"/>
                <w:szCs w:val="20"/>
                <w:lang w:val="uk-UA" w:eastAsia="uk-UA"/>
              </w:rPr>
              <w:t xml:space="preserve"> розроблено відповідно до вимог </w:t>
            </w:r>
            <w:hyperlink r:id="rId9" w:anchor="n1760:~:text=%D0%A1%D1%82%D0%B0%D1%82%D1%82%D1%8F%2022.,%D0%B7%D0%B0%D0%B7%D0%BD%D0%B0%D1%87%D0%B0%D1%8E%D1%82%D1%8C%D1%81%D1%8F%20%D1%82%D0%B0%D0%BA%D1%96%20%D0%B2%D1%96%D0%B4%D0%BE%D0%BC%D0%BE%D1%81%D1%82%D1%96%3A" w:history="1">
              <w:r w:rsidRPr="00462964">
                <w:rPr>
                  <w:rStyle w:val="af9"/>
                  <w:rFonts w:asciiTheme="majorBidi" w:eastAsia="Times New Roman" w:hAnsiTheme="majorBidi" w:cstheme="majorBidi"/>
                  <w:sz w:val="20"/>
                  <w:szCs w:val="20"/>
                  <w:lang w:val="uk-UA" w:eastAsia="uk-UA"/>
                </w:rPr>
                <w:t>Закону України «Про публічні закупівлі»</w:t>
              </w:r>
            </w:hyperlink>
            <w:r w:rsidRPr="00462964">
              <w:rPr>
                <w:rFonts w:asciiTheme="majorBidi" w:eastAsia="Times New Roman" w:hAnsiTheme="majorBidi" w:cstheme="majorBidi"/>
                <w:sz w:val="20"/>
                <w:szCs w:val="20"/>
                <w:lang w:val="uk-UA" w:eastAsia="uk-UA"/>
              </w:rPr>
              <w:t xml:space="preserve"> </w:t>
            </w:r>
            <w:r w:rsidR="008952B8" w:rsidRPr="00462964">
              <w:rPr>
                <w:rFonts w:asciiTheme="majorBidi" w:eastAsia="Times New Roman" w:hAnsiTheme="majorBidi" w:cstheme="majorBidi"/>
                <w:sz w:val="20"/>
                <w:szCs w:val="20"/>
                <w:lang w:val="uk-UA" w:eastAsia="uk-UA"/>
              </w:rPr>
              <w:t xml:space="preserve">(зі змінами) </w:t>
            </w:r>
            <w:r w:rsidRPr="00462964">
              <w:rPr>
                <w:rFonts w:asciiTheme="majorBidi" w:eastAsia="Times New Roman" w:hAnsiTheme="majorBidi" w:cstheme="majorBidi"/>
                <w:sz w:val="20"/>
                <w:szCs w:val="20"/>
                <w:lang w:val="uk-UA" w:eastAsia="uk-UA"/>
              </w:rPr>
              <w:t xml:space="preserve">(далі — Закон) </w:t>
            </w:r>
            <w:r w:rsidR="005A4CAB" w:rsidRPr="00462964">
              <w:rPr>
                <w:rFonts w:asciiTheme="majorBidi" w:eastAsia="Times New Roman" w:hAnsiTheme="majorBidi" w:cstheme="majorBidi"/>
                <w:sz w:val="20"/>
                <w:szCs w:val="20"/>
                <w:lang w:val="uk-UA" w:eastAsia="uk-UA"/>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w:t>
            </w:r>
            <w:hyperlink r:id="rId10" w:anchor="n1760:~:text=%D0%A1%D1%82%D0%B0%D1%82%D1%82%D1%8F%2022.,%D0%B7%D0%B0%D0%B7%D0%BD%D0%B0%D1%87%D0%B0%D1%8E%D1%82%D1%8C%D1%81%D1%8F%20%D1%82%D0%B0%D0%BA%D1%96%20%D0%B2%D1%96%D0%B4%D0%BE%D0%BC%D0%BE%D1%81%D1%82%D1%96%3A" w:history="1">
              <w:r w:rsidR="005A4CAB" w:rsidRPr="00462964">
                <w:rPr>
                  <w:rStyle w:val="af9"/>
                  <w:rFonts w:asciiTheme="majorBidi" w:eastAsia="Times New Roman" w:hAnsiTheme="majorBidi" w:cstheme="majorBidi"/>
                  <w:sz w:val="20"/>
                  <w:szCs w:val="20"/>
                  <w:lang w:val="uk-UA" w:eastAsia="uk-UA"/>
                </w:rPr>
                <w:t>Законом України «Про публічні закупівлі»</w:t>
              </w:r>
            </w:hyperlink>
            <w:r w:rsidR="005A4CAB" w:rsidRPr="00462964">
              <w:rPr>
                <w:rFonts w:asciiTheme="majorBidi" w:eastAsia="Times New Roman" w:hAnsiTheme="majorBidi" w:cstheme="majorBidi"/>
                <w:sz w:val="20"/>
                <w:szCs w:val="20"/>
                <w:lang w:val="uk-UA" w:eastAsia="uk-UA"/>
              </w:rPr>
              <w:t xml:space="preserve">, на період дії правового режиму воєнного стану в Україні та протягом 90 днів з дня його припинення або скасування» </w:t>
            </w:r>
            <w:hyperlink r:id="rId11" w:anchor="Text" w:history="1">
              <w:r w:rsidRPr="00462964">
                <w:rPr>
                  <w:rStyle w:val="af9"/>
                  <w:rFonts w:asciiTheme="majorBidi" w:eastAsia="Times New Roman" w:hAnsiTheme="majorBidi" w:cstheme="majorBidi"/>
                  <w:sz w:val="20"/>
                  <w:szCs w:val="20"/>
                  <w:lang w:val="uk-UA" w:eastAsia="uk-UA"/>
                </w:rPr>
                <w:t>від 12.10.2022 № 1178</w:t>
              </w:r>
            </w:hyperlink>
            <w:r w:rsidRPr="00462964">
              <w:rPr>
                <w:rFonts w:asciiTheme="majorBidi" w:eastAsia="Times New Roman" w:hAnsiTheme="majorBidi" w:cstheme="majorBidi"/>
                <w:sz w:val="20"/>
                <w:szCs w:val="20"/>
                <w:lang w:val="uk-UA" w:eastAsia="uk-UA"/>
              </w:rPr>
              <w:t xml:space="preserve"> </w:t>
            </w:r>
            <w:r w:rsidR="005A4CAB" w:rsidRPr="00462964">
              <w:rPr>
                <w:rFonts w:asciiTheme="majorBidi" w:eastAsia="Times New Roman" w:hAnsiTheme="majorBidi" w:cstheme="majorBidi"/>
                <w:sz w:val="20"/>
                <w:szCs w:val="20"/>
                <w:lang w:val="uk-UA" w:eastAsia="uk-UA"/>
              </w:rPr>
              <w:t xml:space="preserve">(зі змінами) </w:t>
            </w:r>
            <w:r w:rsidRPr="00462964">
              <w:rPr>
                <w:rFonts w:asciiTheme="majorBidi" w:eastAsia="Times New Roman" w:hAnsiTheme="majorBidi" w:cstheme="majorBidi"/>
                <w:sz w:val="20"/>
                <w:szCs w:val="20"/>
                <w:lang w:val="uk-UA" w:eastAsia="uk-UA"/>
              </w:rPr>
              <w:t>(далі — Особливості).</w:t>
            </w:r>
          </w:p>
          <w:p w14:paraId="345463E3" w14:textId="21764F48" w:rsidR="00F1629F" w:rsidRPr="00462964" w:rsidRDefault="00BA607C" w:rsidP="00BA607C">
            <w:pPr>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 Терміни, які використовуються в цій документації, вживаються у значенні, наведеному </w:t>
            </w:r>
            <w:hyperlink r:id="rId12" w:anchor="n1760:~:text=%D0%A3%20%D1%86%D1%8C%D0%BE%D0%BC%D1%83%20%D0%97%D0%B0%D0%BA%D0%BE%D0%BD%D1%96%20%D0%BD%D0%B8%D0%B6%D1%87%D0%B5%D0%BD%D0%B0%D0%B2%D0%B5%D0%B4%D0%B5%D0%BD%D1%96%20%D1%82%D0%B5%D1%80%D0%BC%D1%96%D0%BD%D0%B8%20%D0%B2%D0%B6%D0%B8%D0%B2%D0%B0%D1%8" w:history="1">
              <w:r w:rsidRPr="00462964">
                <w:rPr>
                  <w:rStyle w:val="af9"/>
                  <w:rFonts w:asciiTheme="majorBidi" w:eastAsia="Times New Roman" w:hAnsiTheme="majorBidi" w:cstheme="majorBidi"/>
                  <w:sz w:val="20"/>
                  <w:szCs w:val="20"/>
                  <w:lang w:val="uk-UA" w:eastAsia="uk-UA"/>
                </w:rPr>
                <w:t>в Законі</w:t>
              </w:r>
            </w:hyperlink>
            <w:r w:rsidRPr="00462964">
              <w:rPr>
                <w:rFonts w:asciiTheme="majorBidi" w:eastAsia="Times New Roman" w:hAnsiTheme="majorBidi" w:cstheme="majorBidi"/>
                <w:sz w:val="20"/>
                <w:szCs w:val="20"/>
                <w:lang w:val="uk-UA" w:eastAsia="uk-UA"/>
              </w:rPr>
              <w:t xml:space="preserve"> та </w:t>
            </w:r>
            <w:hyperlink r:id="rId13" w:anchor="n622:~:text=%D0%A3%20%D1%86%D0%B8%D1%85%20%D0%BE%D1%81%D0%BE%D0%B1%D0%BB%D0%B8%D0%B2%D0%BE%D1%81%D1%82%D1%8F%D1%85,75%2C%20%D1%81%D1%82.%202407)." w:history="1">
              <w:r w:rsidRPr="00462964">
                <w:rPr>
                  <w:rStyle w:val="af9"/>
                  <w:rFonts w:asciiTheme="majorBidi" w:eastAsia="Times New Roman" w:hAnsiTheme="majorBidi" w:cstheme="majorBidi"/>
                  <w:sz w:val="20"/>
                  <w:szCs w:val="20"/>
                  <w:lang w:val="uk-UA" w:eastAsia="uk-UA"/>
                </w:rPr>
                <w:t>Особливостях</w:t>
              </w:r>
            </w:hyperlink>
            <w:r w:rsidRPr="00462964">
              <w:rPr>
                <w:rFonts w:asciiTheme="majorBidi" w:eastAsia="Times New Roman" w:hAnsiTheme="majorBidi" w:cstheme="majorBidi"/>
                <w:sz w:val="20"/>
                <w:szCs w:val="20"/>
                <w:lang w:val="uk-UA" w:eastAsia="uk-UA"/>
              </w:rPr>
              <w:t>.</w:t>
            </w:r>
          </w:p>
        </w:tc>
      </w:tr>
      <w:tr w:rsidR="00BA607C" w:rsidRPr="00462964" w14:paraId="6905470B" w14:textId="77777777" w:rsidTr="00921748">
        <w:trPr>
          <w:trHeight w:val="615"/>
          <w:jc w:val="center"/>
        </w:trPr>
        <w:tc>
          <w:tcPr>
            <w:tcW w:w="705" w:type="dxa"/>
          </w:tcPr>
          <w:p w14:paraId="301B66A1" w14:textId="77777777" w:rsidR="00BA607C" w:rsidRPr="00462964" w:rsidRDefault="00BA607C"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w:t>
            </w:r>
          </w:p>
        </w:tc>
        <w:tc>
          <w:tcPr>
            <w:tcW w:w="9511" w:type="dxa"/>
            <w:gridSpan w:val="3"/>
          </w:tcPr>
          <w:p w14:paraId="0E6F9073" w14:textId="5CF61AAF" w:rsidR="00BA607C" w:rsidRPr="00462964" w:rsidRDefault="00BA607C" w:rsidP="00BA607C">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Інформація про замовника торгів</w:t>
            </w:r>
          </w:p>
        </w:tc>
      </w:tr>
      <w:tr w:rsidR="00F1629F" w:rsidRPr="00C7594A" w14:paraId="4C079824" w14:textId="77777777" w:rsidTr="00921748">
        <w:trPr>
          <w:gridAfter w:val="1"/>
          <w:wAfter w:w="14" w:type="dxa"/>
          <w:trHeight w:val="285"/>
          <w:jc w:val="center"/>
        </w:trPr>
        <w:tc>
          <w:tcPr>
            <w:tcW w:w="705" w:type="dxa"/>
          </w:tcPr>
          <w:p w14:paraId="0A8364D7"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2.1</w:t>
            </w:r>
          </w:p>
        </w:tc>
        <w:tc>
          <w:tcPr>
            <w:tcW w:w="2267" w:type="dxa"/>
          </w:tcPr>
          <w:p w14:paraId="6DC03889" w14:textId="77777777" w:rsidR="00F1629F" w:rsidRPr="00462964" w:rsidRDefault="00F1629F" w:rsidP="00F1629F">
            <w:pP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повне найменування</w:t>
            </w:r>
          </w:p>
        </w:tc>
        <w:tc>
          <w:tcPr>
            <w:tcW w:w="7230" w:type="dxa"/>
          </w:tcPr>
          <w:p w14:paraId="0245D4F6" w14:textId="27E28760" w:rsidR="00F1629F" w:rsidRPr="00F7112E" w:rsidRDefault="00461C2E" w:rsidP="00F1629F">
            <w:pPr>
              <w:jc w:val="both"/>
              <w:rPr>
                <w:rFonts w:asciiTheme="majorBidi" w:eastAsia="Times New Roman" w:hAnsiTheme="majorBidi" w:cstheme="majorBidi"/>
                <w:i/>
                <w:sz w:val="20"/>
                <w:szCs w:val="20"/>
                <w:lang w:val="uk-UA" w:eastAsia="uk-UA"/>
              </w:rPr>
            </w:pPr>
            <w:r w:rsidRPr="00461C2E">
              <w:rPr>
                <w:rFonts w:asciiTheme="majorBidi" w:eastAsia="Times New Roman" w:hAnsiTheme="majorBidi" w:cstheme="majorBidi"/>
                <w:color w:val="000000"/>
                <w:sz w:val="20"/>
                <w:szCs w:val="20"/>
                <w:lang w:val="uk-UA"/>
              </w:rPr>
              <w:t>Комунальне некомерційне підприємство «Олександрівська  лікарня» Олексадрівської селищної ради Кропивницького району Кіровоградської області ЄДРПОУ:01995255</w:t>
            </w:r>
          </w:p>
        </w:tc>
      </w:tr>
      <w:tr w:rsidR="00F1629F" w:rsidRPr="00462964" w14:paraId="687DBBB5" w14:textId="77777777" w:rsidTr="00921748">
        <w:trPr>
          <w:gridAfter w:val="1"/>
          <w:wAfter w:w="14" w:type="dxa"/>
          <w:trHeight w:val="510"/>
          <w:jc w:val="center"/>
        </w:trPr>
        <w:tc>
          <w:tcPr>
            <w:tcW w:w="705" w:type="dxa"/>
          </w:tcPr>
          <w:p w14:paraId="5A646E74"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2.2</w:t>
            </w:r>
          </w:p>
        </w:tc>
        <w:tc>
          <w:tcPr>
            <w:tcW w:w="2267" w:type="dxa"/>
          </w:tcPr>
          <w:p w14:paraId="59EE2CA9" w14:textId="77777777" w:rsidR="00F1629F" w:rsidRPr="00462964" w:rsidRDefault="00F1629F" w:rsidP="00F1629F">
            <w:pPr>
              <w:rPr>
                <w:rFonts w:asciiTheme="majorBidi" w:eastAsia="Times New Roman" w:hAnsiTheme="majorBidi" w:cstheme="majorBidi"/>
                <w:sz w:val="20"/>
                <w:szCs w:val="20"/>
                <w:highlight w:val="yellow"/>
                <w:lang w:val="uk-UA" w:eastAsia="uk-UA"/>
              </w:rPr>
            </w:pPr>
            <w:r w:rsidRPr="00462964">
              <w:rPr>
                <w:rFonts w:asciiTheme="majorBidi" w:eastAsia="Times New Roman" w:hAnsiTheme="majorBidi" w:cstheme="majorBidi"/>
                <w:color w:val="000000"/>
                <w:sz w:val="20"/>
                <w:szCs w:val="20"/>
                <w:lang w:val="uk-UA" w:eastAsia="uk-UA"/>
              </w:rPr>
              <w:t>місцезнаходження</w:t>
            </w:r>
          </w:p>
        </w:tc>
        <w:tc>
          <w:tcPr>
            <w:tcW w:w="7230" w:type="dxa"/>
          </w:tcPr>
          <w:p w14:paraId="2134250A" w14:textId="1507ACB9" w:rsidR="00F1629F" w:rsidRPr="00F7112E" w:rsidRDefault="00461C2E" w:rsidP="00F1629F">
            <w:pPr>
              <w:jc w:val="both"/>
              <w:rPr>
                <w:rFonts w:asciiTheme="majorBidi" w:eastAsia="Times New Roman" w:hAnsiTheme="majorBidi" w:cstheme="majorBidi"/>
                <w:sz w:val="20"/>
                <w:szCs w:val="20"/>
                <w:lang w:val="uk-UA" w:eastAsia="uk-UA"/>
              </w:rPr>
            </w:pPr>
            <w:r w:rsidRPr="00461C2E">
              <w:rPr>
                <w:rFonts w:asciiTheme="majorBidi" w:eastAsia="Times New Roman" w:hAnsiTheme="majorBidi" w:cstheme="majorBidi"/>
                <w:sz w:val="20"/>
                <w:szCs w:val="20"/>
                <w:lang w:val="uk-UA" w:eastAsia="uk-UA"/>
              </w:rPr>
              <w:t>Україна, 27300, Кіровоградська обл., смт. Олександрівка, вул., Шевченка, 57</w:t>
            </w:r>
          </w:p>
        </w:tc>
      </w:tr>
      <w:tr w:rsidR="00F1629F" w:rsidRPr="00C7594A" w14:paraId="7A833FA1" w14:textId="77777777" w:rsidTr="00921748">
        <w:trPr>
          <w:gridAfter w:val="1"/>
          <w:wAfter w:w="14" w:type="dxa"/>
          <w:trHeight w:val="1119"/>
          <w:jc w:val="center"/>
        </w:trPr>
        <w:tc>
          <w:tcPr>
            <w:tcW w:w="705" w:type="dxa"/>
          </w:tcPr>
          <w:p w14:paraId="3A970F1B"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2.3</w:t>
            </w:r>
          </w:p>
        </w:tc>
        <w:tc>
          <w:tcPr>
            <w:tcW w:w="2267" w:type="dxa"/>
          </w:tcPr>
          <w:p w14:paraId="502B5E6B" w14:textId="77777777" w:rsidR="00F1629F" w:rsidRPr="00462964" w:rsidRDefault="00F1629F" w:rsidP="00F1629F">
            <w:pP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Pr>
          <w:p w14:paraId="1BC7124B" w14:textId="77777777" w:rsidR="00461C2E" w:rsidRPr="00461C2E" w:rsidRDefault="00461C2E" w:rsidP="00461C2E">
            <w:pPr>
              <w:widowControl w:val="0"/>
              <w:autoSpaceDE w:val="0"/>
              <w:spacing w:before="120" w:after="120" w:line="220" w:lineRule="atLeast"/>
              <w:jc w:val="both"/>
              <w:rPr>
                <w:rFonts w:asciiTheme="majorBidi" w:eastAsia="Times New Roman" w:hAnsiTheme="majorBidi" w:cstheme="majorBidi"/>
                <w:color w:val="000000"/>
                <w:sz w:val="20"/>
                <w:szCs w:val="20"/>
                <w:lang w:val="uk-UA"/>
              </w:rPr>
            </w:pPr>
            <w:r w:rsidRPr="00461C2E">
              <w:rPr>
                <w:rFonts w:asciiTheme="majorBidi" w:eastAsia="Times New Roman" w:hAnsiTheme="majorBidi" w:cstheme="majorBidi"/>
                <w:color w:val="000000"/>
                <w:sz w:val="20"/>
                <w:szCs w:val="20"/>
                <w:lang w:val="uk-UA"/>
              </w:rPr>
              <w:t>Уповноважена особа</w:t>
            </w:r>
          </w:p>
          <w:p w14:paraId="3F15800B" w14:textId="2779AA02" w:rsidR="00461C2E" w:rsidRPr="00461C2E" w:rsidRDefault="00461C2E" w:rsidP="00461C2E">
            <w:pPr>
              <w:widowControl w:val="0"/>
              <w:autoSpaceDE w:val="0"/>
              <w:spacing w:before="120" w:after="120" w:line="220" w:lineRule="atLeast"/>
              <w:jc w:val="both"/>
              <w:rPr>
                <w:rFonts w:asciiTheme="majorBidi" w:eastAsia="Times New Roman" w:hAnsiTheme="majorBidi" w:cstheme="majorBidi"/>
                <w:color w:val="000000"/>
                <w:sz w:val="20"/>
                <w:szCs w:val="20"/>
                <w:lang w:val="uk-UA"/>
              </w:rPr>
            </w:pPr>
            <w:r w:rsidRPr="00461C2E">
              <w:rPr>
                <w:rFonts w:asciiTheme="majorBidi" w:eastAsia="Times New Roman" w:hAnsiTheme="majorBidi" w:cstheme="majorBidi"/>
                <w:color w:val="000000"/>
                <w:sz w:val="20"/>
                <w:szCs w:val="20"/>
                <w:lang w:val="uk-UA"/>
              </w:rPr>
              <w:t>Юхно</w:t>
            </w:r>
            <w:r>
              <w:rPr>
                <w:rFonts w:asciiTheme="majorBidi" w:eastAsia="Times New Roman" w:hAnsiTheme="majorBidi" w:cstheme="majorBidi"/>
                <w:color w:val="000000"/>
                <w:sz w:val="20"/>
                <w:szCs w:val="20"/>
                <w:lang w:val="uk-UA"/>
              </w:rPr>
              <w:t xml:space="preserve"> </w:t>
            </w:r>
            <w:r w:rsidRPr="00461C2E">
              <w:rPr>
                <w:rFonts w:asciiTheme="majorBidi" w:eastAsia="Times New Roman" w:hAnsiTheme="majorBidi" w:cstheme="majorBidi"/>
                <w:color w:val="000000"/>
                <w:sz w:val="20"/>
                <w:szCs w:val="20"/>
                <w:lang w:val="uk-UA"/>
              </w:rPr>
              <w:t>Віта</w:t>
            </w:r>
            <w:r>
              <w:rPr>
                <w:rFonts w:asciiTheme="majorBidi" w:eastAsia="Times New Roman" w:hAnsiTheme="majorBidi" w:cstheme="majorBidi"/>
                <w:color w:val="000000"/>
                <w:sz w:val="20"/>
                <w:szCs w:val="20"/>
                <w:lang w:val="uk-UA"/>
              </w:rPr>
              <w:t xml:space="preserve"> </w:t>
            </w:r>
            <w:r w:rsidRPr="00461C2E">
              <w:rPr>
                <w:rFonts w:asciiTheme="majorBidi" w:eastAsia="Times New Roman" w:hAnsiTheme="majorBidi" w:cstheme="majorBidi"/>
                <w:color w:val="000000"/>
                <w:sz w:val="20"/>
                <w:szCs w:val="20"/>
                <w:lang w:val="uk-UA"/>
              </w:rPr>
              <w:t>Миколаївна</w:t>
            </w:r>
          </w:p>
          <w:p w14:paraId="36DDF3B3" w14:textId="77777777" w:rsidR="00461C2E" w:rsidRPr="00461C2E" w:rsidRDefault="00461C2E" w:rsidP="00461C2E">
            <w:pPr>
              <w:widowControl w:val="0"/>
              <w:autoSpaceDE w:val="0"/>
              <w:spacing w:before="120" w:after="120" w:line="220" w:lineRule="atLeast"/>
              <w:jc w:val="both"/>
              <w:rPr>
                <w:rFonts w:asciiTheme="majorBidi" w:eastAsia="Times New Roman" w:hAnsiTheme="majorBidi" w:cstheme="majorBidi"/>
                <w:color w:val="000000"/>
                <w:sz w:val="20"/>
                <w:szCs w:val="20"/>
                <w:lang w:val="uk-UA"/>
              </w:rPr>
            </w:pPr>
            <w:r w:rsidRPr="00461C2E">
              <w:rPr>
                <w:rFonts w:asciiTheme="majorBidi" w:eastAsia="Times New Roman" w:hAnsiTheme="majorBidi" w:cstheme="majorBidi"/>
                <w:color w:val="000000"/>
                <w:sz w:val="20"/>
                <w:szCs w:val="20"/>
                <w:lang w:val="uk-UA"/>
              </w:rPr>
              <w:t>тел.:0689955495</w:t>
            </w:r>
          </w:p>
          <w:p w14:paraId="1B0DC675" w14:textId="7BDADB5D" w:rsidR="00F1629F" w:rsidRPr="00F7112E" w:rsidRDefault="00461C2E" w:rsidP="00461C2E">
            <w:pPr>
              <w:jc w:val="both"/>
              <w:rPr>
                <w:rFonts w:asciiTheme="majorBidi" w:eastAsia="Times New Roman" w:hAnsiTheme="majorBidi" w:cstheme="majorBidi"/>
                <w:sz w:val="20"/>
                <w:szCs w:val="20"/>
                <w:lang w:val="uk-UA" w:eastAsia="uk-UA"/>
              </w:rPr>
            </w:pPr>
            <w:r w:rsidRPr="00461C2E">
              <w:rPr>
                <w:rFonts w:asciiTheme="majorBidi" w:eastAsia="Times New Roman" w:hAnsiTheme="majorBidi" w:cstheme="majorBidi"/>
                <w:color w:val="000000"/>
                <w:sz w:val="20"/>
                <w:szCs w:val="20"/>
                <w:lang w:val="uk-UA"/>
              </w:rPr>
              <w:t>e-mail: aybolitbuh@ukr.net</w:t>
            </w:r>
            <w:r w:rsidR="00BA607C" w:rsidRPr="00F7112E">
              <w:rPr>
                <w:rFonts w:asciiTheme="majorBidi" w:eastAsia="Times New Roman" w:hAnsiTheme="majorBidi" w:cstheme="majorBidi"/>
                <w:color w:val="000000"/>
                <w:sz w:val="20"/>
                <w:szCs w:val="20"/>
                <w:lang w:val="uk-UA"/>
              </w:rPr>
              <w:t xml:space="preserve"> </w:t>
            </w:r>
          </w:p>
        </w:tc>
      </w:tr>
      <w:tr w:rsidR="00F1629F" w:rsidRPr="00462964" w14:paraId="1A071D26" w14:textId="77777777" w:rsidTr="00921748">
        <w:trPr>
          <w:gridAfter w:val="1"/>
          <w:wAfter w:w="14" w:type="dxa"/>
          <w:trHeight w:val="15"/>
          <w:jc w:val="center"/>
        </w:trPr>
        <w:tc>
          <w:tcPr>
            <w:tcW w:w="705" w:type="dxa"/>
          </w:tcPr>
          <w:p w14:paraId="182D0E7C" w14:textId="77777777" w:rsidR="00F1629F" w:rsidRPr="00462964" w:rsidRDefault="00F1629F"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3</w:t>
            </w:r>
          </w:p>
        </w:tc>
        <w:tc>
          <w:tcPr>
            <w:tcW w:w="2267" w:type="dxa"/>
          </w:tcPr>
          <w:p w14:paraId="13915C6D" w14:textId="77777777" w:rsidR="00F1629F" w:rsidRPr="00462964" w:rsidRDefault="00F1629F" w:rsidP="00F1629F">
            <w:pP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Процедура закупівлі</w:t>
            </w:r>
          </w:p>
        </w:tc>
        <w:tc>
          <w:tcPr>
            <w:tcW w:w="7230" w:type="dxa"/>
          </w:tcPr>
          <w:p w14:paraId="4A938FF9" w14:textId="77777777" w:rsidR="00F1629F" w:rsidRPr="00F7112E" w:rsidRDefault="00F1629F" w:rsidP="00F1629F">
            <w:pPr>
              <w:jc w:val="both"/>
              <w:rPr>
                <w:rFonts w:asciiTheme="majorBidi" w:eastAsia="Times New Roman" w:hAnsiTheme="majorBidi" w:cstheme="majorBidi"/>
                <w:color w:val="4A86E8"/>
                <w:sz w:val="20"/>
                <w:szCs w:val="20"/>
                <w:lang w:val="uk-UA" w:eastAsia="uk-UA"/>
              </w:rPr>
            </w:pPr>
            <w:r w:rsidRPr="00F7112E">
              <w:rPr>
                <w:rFonts w:asciiTheme="majorBidi" w:eastAsia="Times New Roman" w:hAnsiTheme="majorBidi" w:cstheme="majorBidi"/>
                <w:color w:val="000000"/>
                <w:sz w:val="20"/>
                <w:szCs w:val="20"/>
                <w:lang w:val="uk-UA" w:eastAsia="uk-UA"/>
              </w:rPr>
              <w:t xml:space="preserve">відкриті </w:t>
            </w:r>
            <w:r w:rsidRPr="00F7112E">
              <w:rPr>
                <w:rFonts w:asciiTheme="majorBidi" w:eastAsia="Times New Roman" w:hAnsiTheme="majorBidi" w:cstheme="majorBidi"/>
                <w:sz w:val="20"/>
                <w:szCs w:val="20"/>
                <w:lang w:val="uk-UA" w:eastAsia="uk-UA"/>
              </w:rPr>
              <w:t>торги з особливостями</w:t>
            </w:r>
          </w:p>
        </w:tc>
      </w:tr>
      <w:tr w:rsidR="002E3B07" w:rsidRPr="00462964" w14:paraId="1F2B1F03" w14:textId="77777777" w:rsidTr="00921748">
        <w:trPr>
          <w:trHeight w:val="240"/>
          <w:jc w:val="center"/>
        </w:trPr>
        <w:tc>
          <w:tcPr>
            <w:tcW w:w="705" w:type="dxa"/>
          </w:tcPr>
          <w:p w14:paraId="1DF5FE8B" w14:textId="77777777" w:rsidR="002E3B07" w:rsidRPr="00462964" w:rsidRDefault="002E3B07" w:rsidP="00F1629F">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4</w:t>
            </w:r>
          </w:p>
        </w:tc>
        <w:tc>
          <w:tcPr>
            <w:tcW w:w="9511" w:type="dxa"/>
            <w:gridSpan w:val="3"/>
          </w:tcPr>
          <w:p w14:paraId="163F8DAF" w14:textId="3BA00234" w:rsidR="002E3B07" w:rsidRPr="00F7112E" w:rsidRDefault="002E3B07" w:rsidP="002E3B07">
            <w:pPr>
              <w:jc w:val="center"/>
              <w:rPr>
                <w:rFonts w:asciiTheme="majorBidi" w:eastAsia="Times New Roman" w:hAnsiTheme="majorBidi" w:cstheme="majorBidi"/>
                <w:sz w:val="20"/>
                <w:szCs w:val="20"/>
                <w:lang w:val="uk-UA" w:eastAsia="uk-UA"/>
              </w:rPr>
            </w:pPr>
            <w:r w:rsidRPr="00F7112E">
              <w:rPr>
                <w:rFonts w:asciiTheme="majorBidi" w:eastAsia="Times New Roman" w:hAnsiTheme="majorBidi" w:cstheme="majorBidi"/>
                <w:b/>
                <w:color w:val="000000"/>
                <w:sz w:val="20"/>
                <w:szCs w:val="20"/>
                <w:lang w:val="uk-UA" w:eastAsia="uk-UA"/>
              </w:rPr>
              <w:t>Інформація про предмет закупівлі</w:t>
            </w:r>
          </w:p>
        </w:tc>
      </w:tr>
      <w:tr w:rsidR="00C22F52" w:rsidRPr="00E9064A" w14:paraId="3A320CB0" w14:textId="77777777" w:rsidTr="00921748">
        <w:trPr>
          <w:gridAfter w:val="1"/>
          <w:wAfter w:w="14" w:type="dxa"/>
          <w:jc w:val="center"/>
        </w:trPr>
        <w:tc>
          <w:tcPr>
            <w:tcW w:w="705" w:type="dxa"/>
          </w:tcPr>
          <w:p w14:paraId="54516A0D" w14:textId="77777777" w:rsidR="00C22F52" w:rsidRPr="00462964" w:rsidRDefault="00C22F52" w:rsidP="00C22F52">
            <w:pPr>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4.1</w:t>
            </w:r>
          </w:p>
        </w:tc>
        <w:tc>
          <w:tcPr>
            <w:tcW w:w="2267" w:type="dxa"/>
          </w:tcPr>
          <w:p w14:paraId="525E6082" w14:textId="77777777" w:rsidR="00C22F52" w:rsidRPr="00462964" w:rsidRDefault="00C22F52" w:rsidP="00C22F52">
            <w:pP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назва предмета закупівлі</w:t>
            </w:r>
          </w:p>
        </w:tc>
        <w:tc>
          <w:tcPr>
            <w:tcW w:w="7230" w:type="dxa"/>
          </w:tcPr>
          <w:p w14:paraId="72BA0E3A" w14:textId="77777777" w:rsidR="00461C2E" w:rsidRDefault="00461C2E" w:rsidP="00461C2E">
            <w:pPr>
              <w:widowControl w:val="0"/>
              <w:suppressAutoHyphens/>
              <w:autoSpaceDE w:val="0"/>
              <w:spacing w:line="240" w:lineRule="auto"/>
              <w:ind w:right="142"/>
              <w:jc w:val="both"/>
              <w:rPr>
                <w:rFonts w:asciiTheme="majorBidi" w:eastAsia="Times New Roman" w:hAnsiTheme="majorBidi" w:cstheme="majorBidi"/>
                <w:b/>
                <w:bCs/>
                <w:sz w:val="20"/>
                <w:szCs w:val="20"/>
                <w:lang w:val="uk-UA"/>
              </w:rPr>
            </w:pPr>
            <w:r w:rsidRPr="00461C2E">
              <w:rPr>
                <w:rFonts w:asciiTheme="majorBidi" w:eastAsia="Times New Roman" w:hAnsiTheme="majorBidi" w:cstheme="majorBidi"/>
                <w:b/>
                <w:bCs/>
                <w:sz w:val="20"/>
                <w:szCs w:val="20"/>
                <w:lang w:val="uk-UA"/>
              </w:rPr>
              <w:t>Закупівля послуг з сервісного та технічного обслуговування дизельних генераторів моделей:</w:t>
            </w:r>
          </w:p>
          <w:p w14:paraId="0B2B4B75" w14:textId="77777777" w:rsidR="00461C2E" w:rsidRDefault="00461C2E" w:rsidP="00461C2E">
            <w:pPr>
              <w:widowControl w:val="0"/>
              <w:suppressAutoHyphens/>
              <w:autoSpaceDE w:val="0"/>
              <w:spacing w:line="240" w:lineRule="auto"/>
              <w:ind w:right="142"/>
              <w:jc w:val="both"/>
              <w:rPr>
                <w:rFonts w:asciiTheme="majorBidi" w:eastAsia="Times New Roman" w:hAnsiTheme="majorBidi" w:cstheme="majorBidi"/>
                <w:b/>
                <w:bCs/>
                <w:sz w:val="20"/>
                <w:szCs w:val="20"/>
                <w:lang w:val="uk-UA"/>
              </w:rPr>
            </w:pPr>
            <w:r w:rsidRPr="00461C2E">
              <w:rPr>
                <w:rFonts w:asciiTheme="majorBidi" w:eastAsia="Times New Roman" w:hAnsiTheme="majorBidi" w:cstheme="majorBidi"/>
                <w:b/>
                <w:bCs/>
                <w:sz w:val="20"/>
                <w:szCs w:val="20"/>
                <w:lang w:val="uk-UA"/>
              </w:rPr>
              <w:t>Wiba 100 кВА (поліклінічне відділення)-1 шт.,</w:t>
            </w:r>
          </w:p>
          <w:p w14:paraId="2038F8C8" w14:textId="77777777" w:rsidR="00461C2E" w:rsidRDefault="00461C2E" w:rsidP="00461C2E">
            <w:pPr>
              <w:widowControl w:val="0"/>
              <w:suppressAutoHyphens/>
              <w:autoSpaceDE w:val="0"/>
              <w:spacing w:line="240" w:lineRule="auto"/>
              <w:ind w:right="142"/>
              <w:jc w:val="both"/>
              <w:rPr>
                <w:rFonts w:asciiTheme="majorBidi" w:eastAsia="Times New Roman" w:hAnsiTheme="majorBidi" w:cstheme="majorBidi"/>
                <w:b/>
                <w:bCs/>
                <w:sz w:val="20"/>
                <w:szCs w:val="20"/>
                <w:lang w:val="uk-UA"/>
              </w:rPr>
            </w:pPr>
            <w:r w:rsidRPr="00461C2E">
              <w:rPr>
                <w:rFonts w:asciiTheme="majorBidi" w:eastAsia="Times New Roman" w:hAnsiTheme="majorBidi" w:cstheme="majorBidi"/>
                <w:b/>
                <w:bCs/>
                <w:sz w:val="20"/>
                <w:szCs w:val="20"/>
                <w:lang w:val="uk-UA"/>
              </w:rPr>
              <w:t>DALGAKIRAN DJ 87BD (Головний корпус) - 1 шт.,</w:t>
            </w:r>
          </w:p>
          <w:p w14:paraId="7FC746C5" w14:textId="37E0C4FE" w:rsidR="00461C2E" w:rsidRPr="00461C2E" w:rsidRDefault="00461C2E" w:rsidP="00461C2E">
            <w:pPr>
              <w:widowControl w:val="0"/>
              <w:suppressAutoHyphens/>
              <w:autoSpaceDE w:val="0"/>
              <w:spacing w:line="240" w:lineRule="auto"/>
              <w:ind w:right="142"/>
              <w:jc w:val="both"/>
              <w:rPr>
                <w:rFonts w:asciiTheme="majorBidi" w:eastAsia="Times New Roman" w:hAnsiTheme="majorBidi" w:cstheme="majorBidi"/>
                <w:b/>
                <w:bCs/>
                <w:sz w:val="20"/>
                <w:szCs w:val="20"/>
                <w:lang w:val="uk-UA"/>
              </w:rPr>
            </w:pPr>
            <w:r w:rsidRPr="00461C2E">
              <w:rPr>
                <w:rFonts w:asciiTheme="majorBidi" w:eastAsia="Times New Roman" w:hAnsiTheme="majorBidi" w:cstheme="majorBidi"/>
                <w:b/>
                <w:bCs/>
                <w:sz w:val="20"/>
                <w:szCs w:val="20"/>
                <w:lang w:val="uk-UA"/>
              </w:rPr>
              <w:t>HIMOINSA HSY40 40 кВА (інфекційне відділення) - 1шт.</w:t>
            </w:r>
          </w:p>
          <w:p w14:paraId="09A92D0D" w14:textId="1AF2E14D" w:rsidR="00C22F52" w:rsidRPr="006B61A9" w:rsidRDefault="00461C2E" w:rsidP="00461C2E">
            <w:pPr>
              <w:widowControl w:val="0"/>
              <w:suppressAutoHyphens/>
              <w:autoSpaceDE w:val="0"/>
              <w:spacing w:line="240" w:lineRule="auto"/>
              <w:ind w:right="142"/>
              <w:jc w:val="both"/>
              <w:rPr>
                <w:rFonts w:asciiTheme="majorBidi" w:eastAsia="Times New Roman" w:hAnsiTheme="majorBidi" w:cstheme="majorBidi"/>
                <w:b/>
                <w:bCs/>
                <w:sz w:val="20"/>
                <w:szCs w:val="20"/>
                <w:lang w:val="uk-UA"/>
              </w:rPr>
            </w:pPr>
            <w:r w:rsidRPr="00461C2E">
              <w:rPr>
                <w:rFonts w:asciiTheme="majorBidi" w:eastAsia="Times New Roman" w:hAnsiTheme="majorBidi" w:cstheme="majorBidi"/>
                <w:b/>
                <w:bCs/>
                <w:sz w:val="20"/>
                <w:szCs w:val="20"/>
                <w:lang w:val="uk-UA"/>
              </w:rPr>
              <w:t xml:space="preserve"> за кодом ДК 021:2015 – 65410000-0 «Експлуатація енергетичних станцій».</w:t>
            </w:r>
          </w:p>
        </w:tc>
      </w:tr>
      <w:tr w:rsidR="00F1629F" w:rsidRPr="00462964" w14:paraId="31CA9AC1" w14:textId="77777777" w:rsidTr="00921748">
        <w:trPr>
          <w:gridAfter w:val="1"/>
          <w:wAfter w:w="14" w:type="dxa"/>
          <w:trHeight w:val="125"/>
          <w:jc w:val="center"/>
        </w:trPr>
        <w:tc>
          <w:tcPr>
            <w:tcW w:w="705" w:type="dxa"/>
          </w:tcPr>
          <w:p w14:paraId="2D1D81EC" w14:textId="77777777" w:rsidR="00F1629F" w:rsidRPr="00462964" w:rsidRDefault="00F1629F" w:rsidP="00F1629F">
            <w:pPr>
              <w:widowControl w:val="0"/>
              <w:jc w:val="center"/>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4.2</w:t>
            </w:r>
          </w:p>
        </w:tc>
        <w:tc>
          <w:tcPr>
            <w:tcW w:w="2267" w:type="dxa"/>
          </w:tcPr>
          <w:p w14:paraId="600E073C" w14:textId="77777777" w:rsidR="00F1629F" w:rsidRPr="00462964" w:rsidRDefault="00F1629F" w:rsidP="00F1629F">
            <w:pPr>
              <w:widowControl w:val="0"/>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опис окремої частини або частин предмета закупівлі (лота), щодо яких можуть бути подані тендерні пропозиції</w:t>
            </w:r>
          </w:p>
        </w:tc>
        <w:tc>
          <w:tcPr>
            <w:tcW w:w="7230" w:type="dxa"/>
          </w:tcPr>
          <w:p w14:paraId="15387419" w14:textId="68821F8D" w:rsidR="00F1629F" w:rsidRPr="00F7112E" w:rsidRDefault="00826CED" w:rsidP="00826CED">
            <w:pPr>
              <w:widowControl w:val="0"/>
              <w:ind w:right="120"/>
              <w:jc w:val="both"/>
              <w:rPr>
                <w:rFonts w:asciiTheme="majorBidi" w:eastAsia="Times New Roman" w:hAnsiTheme="majorBidi" w:cstheme="majorBidi"/>
                <w:sz w:val="20"/>
                <w:szCs w:val="20"/>
                <w:lang w:val="uk-UA" w:eastAsia="uk-UA"/>
              </w:rPr>
            </w:pPr>
            <w:r w:rsidRPr="00F7112E">
              <w:rPr>
                <w:rFonts w:asciiTheme="majorBidi" w:eastAsia="Times New Roman" w:hAnsiTheme="majorBidi" w:cstheme="majorBidi"/>
                <w:color w:val="000000"/>
                <w:sz w:val="20"/>
                <w:szCs w:val="20"/>
                <w:lang w:val="uk-UA" w:eastAsia="uk-UA"/>
              </w:rPr>
              <w:t>Закупівля здійснюється щодо предмета закупівлі в цілому, окремі частини предмета закупівлі чи лоти не передбачені</w:t>
            </w:r>
          </w:p>
        </w:tc>
      </w:tr>
      <w:tr w:rsidR="00EA3B63" w:rsidRPr="007B729C" w14:paraId="3BC4F4DC" w14:textId="77777777" w:rsidTr="00921748">
        <w:trPr>
          <w:gridAfter w:val="1"/>
          <w:wAfter w:w="14" w:type="dxa"/>
          <w:trHeight w:val="1119"/>
          <w:jc w:val="center"/>
        </w:trPr>
        <w:tc>
          <w:tcPr>
            <w:tcW w:w="705" w:type="dxa"/>
          </w:tcPr>
          <w:p w14:paraId="449FB661" w14:textId="77777777" w:rsidR="00EA3B63" w:rsidRPr="00462964" w:rsidRDefault="00EA3B63" w:rsidP="00EA3B63">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4.3</w:t>
            </w:r>
          </w:p>
        </w:tc>
        <w:tc>
          <w:tcPr>
            <w:tcW w:w="2267" w:type="dxa"/>
          </w:tcPr>
          <w:p w14:paraId="3E248007" w14:textId="77777777" w:rsidR="00EA3B63" w:rsidRPr="00462964" w:rsidRDefault="00EA3B63" w:rsidP="00EA3B63">
            <w:pPr>
              <w:widowControl w:val="0"/>
              <w:rPr>
                <w:rFonts w:asciiTheme="majorBidi" w:eastAsia="Times New Roman" w:hAnsiTheme="majorBidi" w:cstheme="majorBidi"/>
                <w:color w:val="000000"/>
                <w:sz w:val="20"/>
                <w:szCs w:val="20"/>
                <w:lang w:val="uk-UA" w:eastAsia="uk-UA"/>
              </w:rPr>
            </w:pPr>
            <w:r w:rsidRPr="00462964">
              <w:rPr>
                <w:rFonts w:asciiTheme="majorBidi" w:hAnsiTheme="majorBidi" w:cstheme="majorBidi"/>
                <w:sz w:val="20"/>
                <w:szCs w:val="20"/>
                <w:lang w:val="uk-UA"/>
              </w:rPr>
              <w:t>місце, кількість, обсяг поставки товарів (надання послуг, виконання робіт)</w:t>
            </w:r>
          </w:p>
        </w:tc>
        <w:tc>
          <w:tcPr>
            <w:tcW w:w="7230" w:type="dxa"/>
          </w:tcPr>
          <w:p w14:paraId="19506FC0" w14:textId="21800073" w:rsidR="00EA3B63" w:rsidRPr="00462964" w:rsidRDefault="00EA3B63" w:rsidP="00F67498">
            <w:pPr>
              <w:widowControl w:val="0"/>
              <w:spacing w:after="0"/>
              <w:ind w:left="-7" w:firstLine="329"/>
              <w:jc w:val="both"/>
              <w:rPr>
                <w:rFonts w:asciiTheme="majorBidi" w:eastAsia="Times New Roman" w:hAnsiTheme="majorBidi" w:cstheme="majorBidi"/>
                <w:color w:val="000000"/>
                <w:sz w:val="20"/>
                <w:szCs w:val="20"/>
                <w:lang w:val="uk-UA"/>
              </w:rPr>
            </w:pPr>
            <w:r w:rsidRPr="00462964">
              <w:rPr>
                <w:rFonts w:asciiTheme="majorBidi" w:eastAsia="Times New Roman" w:hAnsiTheme="majorBidi" w:cstheme="majorBidi"/>
                <w:sz w:val="20"/>
                <w:szCs w:val="20"/>
                <w:lang w:val="uk-UA" w:eastAsia="uk-UA"/>
              </w:rPr>
              <w:t xml:space="preserve">Місце, </w:t>
            </w:r>
            <w:r w:rsidR="00F67498" w:rsidRPr="00462964">
              <w:rPr>
                <w:rFonts w:asciiTheme="majorBidi" w:eastAsia="Times New Roman" w:hAnsiTheme="majorBidi" w:cstheme="majorBidi"/>
                <w:sz w:val="20"/>
                <w:szCs w:val="20"/>
                <w:lang w:val="uk-UA" w:eastAsia="uk-UA"/>
              </w:rPr>
              <w:t>надання послуг</w:t>
            </w:r>
            <w:r w:rsidRPr="00462964">
              <w:rPr>
                <w:rFonts w:asciiTheme="majorBidi" w:eastAsia="Times New Roman" w:hAnsiTheme="majorBidi" w:cstheme="majorBidi"/>
                <w:sz w:val="20"/>
                <w:szCs w:val="20"/>
                <w:lang w:val="uk-UA" w:eastAsia="uk-UA"/>
              </w:rPr>
              <w:t xml:space="preserve">: </w:t>
            </w:r>
            <w:r w:rsidRPr="00462964">
              <w:rPr>
                <w:rFonts w:asciiTheme="majorBidi" w:eastAsia="Times New Roman" w:hAnsiTheme="majorBidi" w:cstheme="majorBidi"/>
                <w:sz w:val="20"/>
                <w:szCs w:val="20"/>
                <w:lang w:val="uk-UA"/>
              </w:rPr>
              <w:t>за</w:t>
            </w:r>
            <w:r w:rsidRPr="00462964">
              <w:rPr>
                <w:rFonts w:asciiTheme="majorBidi" w:eastAsia="Times New Roman" w:hAnsiTheme="majorBidi" w:cstheme="majorBidi"/>
                <w:color w:val="000000"/>
                <w:sz w:val="20"/>
                <w:szCs w:val="20"/>
                <w:lang w:val="uk-UA"/>
              </w:rPr>
              <w:t xml:space="preserve"> місцем знаходження замовника -</w:t>
            </w:r>
          </w:p>
          <w:p w14:paraId="3DDBDF1C" w14:textId="046C0BF6" w:rsidR="00EA3B63" w:rsidRPr="00462964" w:rsidRDefault="00EA3B63" w:rsidP="00EA3B63">
            <w:pPr>
              <w:widowControl w:val="0"/>
              <w:spacing w:after="0"/>
              <w:ind w:right="120"/>
              <w:jc w:val="both"/>
              <w:rPr>
                <w:rFonts w:asciiTheme="majorBidi" w:hAnsiTheme="majorBidi" w:cstheme="majorBidi"/>
                <w:sz w:val="20"/>
                <w:szCs w:val="20"/>
                <w:lang w:val="uk-UA"/>
              </w:rPr>
            </w:pPr>
            <w:r w:rsidRPr="00462964">
              <w:rPr>
                <w:rFonts w:asciiTheme="majorBidi" w:hAnsiTheme="majorBidi" w:cstheme="majorBidi"/>
                <w:color w:val="000000"/>
                <w:sz w:val="20"/>
                <w:szCs w:val="20"/>
                <w:lang w:val="uk-UA"/>
              </w:rPr>
              <w:t xml:space="preserve">вул. </w:t>
            </w:r>
            <w:r w:rsidR="00461C2E">
              <w:rPr>
                <w:rFonts w:asciiTheme="majorBidi" w:hAnsiTheme="majorBidi" w:cstheme="majorBidi"/>
                <w:color w:val="000000"/>
                <w:sz w:val="20"/>
                <w:szCs w:val="20"/>
                <w:lang w:val="uk-UA"/>
              </w:rPr>
              <w:t>Шевченка,57, смт.Олександрівка, Кропивницький р-н., Кіровградська обл.,</w:t>
            </w:r>
            <w:r w:rsidR="007B729C">
              <w:rPr>
                <w:rFonts w:asciiTheme="majorBidi" w:hAnsiTheme="majorBidi" w:cstheme="majorBidi"/>
                <w:color w:val="000000"/>
                <w:sz w:val="20"/>
                <w:szCs w:val="20"/>
                <w:lang w:val="uk-UA"/>
              </w:rPr>
              <w:t xml:space="preserve"> 27300</w:t>
            </w:r>
          </w:p>
          <w:p w14:paraId="0EA94FEF" w14:textId="296AA63A" w:rsidR="007B729C" w:rsidRPr="007B729C" w:rsidRDefault="007B729C" w:rsidP="007B729C">
            <w:pPr>
              <w:widowControl w:val="0"/>
              <w:ind w:right="120" w:firstLine="322"/>
              <w:jc w:val="both"/>
              <w:rPr>
                <w:rFonts w:asciiTheme="majorBidi" w:eastAsia="Times New Roman" w:hAnsiTheme="majorBidi" w:cstheme="majorBidi"/>
                <w:color w:val="000000"/>
                <w:sz w:val="20"/>
                <w:szCs w:val="20"/>
                <w:lang w:val="uk-UA" w:eastAsia="uk-UA"/>
              </w:rPr>
            </w:pPr>
            <w:r w:rsidRPr="007B729C">
              <w:rPr>
                <w:rFonts w:asciiTheme="majorBidi" w:eastAsia="Times New Roman" w:hAnsiTheme="majorBidi" w:cstheme="majorBidi"/>
                <w:color w:val="000000"/>
                <w:sz w:val="20"/>
                <w:szCs w:val="20"/>
                <w:lang w:val="uk-UA" w:eastAsia="uk-UA"/>
              </w:rPr>
              <w:t xml:space="preserve">Wiba 100 кВА </w:t>
            </w:r>
            <w:r>
              <w:rPr>
                <w:rFonts w:asciiTheme="majorBidi" w:eastAsia="Times New Roman" w:hAnsiTheme="majorBidi" w:cstheme="majorBidi"/>
                <w:color w:val="000000"/>
                <w:sz w:val="20"/>
                <w:szCs w:val="20"/>
                <w:lang w:val="uk-UA" w:eastAsia="uk-UA"/>
              </w:rPr>
              <w:t>(поліклінічне відділення)- 39 послуг</w:t>
            </w:r>
          </w:p>
          <w:p w14:paraId="106C31E9" w14:textId="35B9BB78" w:rsidR="007B729C" w:rsidRPr="007B729C" w:rsidRDefault="007B729C" w:rsidP="007B729C">
            <w:pPr>
              <w:widowControl w:val="0"/>
              <w:ind w:right="120" w:firstLine="322"/>
              <w:jc w:val="both"/>
              <w:rPr>
                <w:rFonts w:asciiTheme="majorBidi" w:eastAsia="Times New Roman" w:hAnsiTheme="majorBidi" w:cstheme="majorBidi"/>
                <w:color w:val="000000"/>
                <w:sz w:val="20"/>
                <w:szCs w:val="20"/>
                <w:lang w:val="uk-UA" w:eastAsia="uk-UA"/>
              </w:rPr>
            </w:pPr>
            <w:r w:rsidRPr="007B729C">
              <w:rPr>
                <w:rFonts w:asciiTheme="majorBidi" w:eastAsia="Times New Roman" w:hAnsiTheme="majorBidi" w:cstheme="majorBidi"/>
                <w:color w:val="000000"/>
                <w:sz w:val="20"/>
                <w:szCs w:val="20"/>
                <w:lang w:val="uk-UA" w:eastAsia="uk-UA"/>
              </w:rPr>
              <w:t xml:space="preserve">DALGAKIRAN DJ 87BD (Головний корпус) </w:t>
            </w:r>
            <w:r>
              <w:rPr>
                <w:rFonts w:asciiTheme="majorBidi" w:eastAsia="Times New Roman" w:hAnsiTheme="majorBidi" w:cstheme="majorBidi"/>
                <w:color w:val="000000"/>
                <w:sz w:val="20"/>
                <w:szCs w:val="20"/>
                <w:lang w:val="uk-UA" w:eastAsia="uk-UA"/>
              </w:rPr>
              <w:t>–</w:t>
            </w:r>
            <w:r w:rsidRPr="007B729C">
              <w:rPr>
                <w:rFonts w:asciiTheme="majorBidi" w:eastAsia="Times New Roman" w:hAnsiTheme="majorBidi" w:cstheme="majorBidi"/>
                <w:color w:val="000000"/>
                <w:sz w:val="20"/>
                <w:szCs w:val="20"/>
                <w:lang w:val="uk-UA" w:eastAsia="uk-UA"/>
              </w:rPr>
              <w:t xml:space="preserve"> </w:t>
            </w:r>
            <w:r>
              <w:rPr>
                <w:rFonts w:asciiTheme="majorBidi" w:eastAsia="Times New Roman" w:hAnsiTheme="majorBidi" w:cstheme="majorBidi"/>
                <w:color w:val="000000"/>
                <w:sz w:val="20"/>
                <w:szCs w:val="20"/>
                <w:lang w:val="uk-UA" w:eastAsia="uk-UA"/>
              </w:rPr>
              <w:t>76 послуг</w:t>
            </w:r>
          </w:p>
          <w:p w14:paraId="3159BCF1" w14:textId="65262179" w:rsidR="007B729C" w:rsidRDefault="007B729C" w:rsidP="007B729C">
            <w:pPr>
              <w:widowControl w:val="0"/>
              <w:spacing w:after="0"/>
              <w:ind w:right="119" w:firstLine="323"/>
              <w:jc w:val="both"/>
              <w:rPr>
                <w:rFonts w:asciiTheme="majorBidi" w:eastAsia="Times New Roman" w:hAnsiTheme="majorBidi" w:cstheme="majorBidi"/>
                <w:color w:val="000000"/>
                <w:sz w:val="20"/>
                <w:szCs w:val="20"/>
                <w:lang w:val="uk-UA" w:eastAsia="uk-UA"/>
              </w:rPr>
            </w:pPr>
            <w:r w:rsidRPr="007B729C">
              <w:rPr>
                <w:rFonts w:asciiTheme="majorBidi" w:eastAsia="Times New Roman" w:hAnsiTheme="majorBidi" w:cstheme="majorBidi"/>
                <w:color w:val="000000"/>
                <w:sz w:val="20"/>
                <w:szCs w:val="20"/>
                <w:lang w:val="uk-UA" w:eastAsia="uk-UA"/>
              </w:rPr>
              <w:t xml:space="preserve">HIMOINSA HSY40 40 кВА (інфекційне відділення) </w:t>
            </w:r>
            <w:r>
              <w:rPr>
                <w:rFonts w:asciiTheme="majorBidi" w:eastAsia="Times New Roman" w:hAnsiTheme="majorBidi" w:cstheme="majorBidi"/>
                <w:color w:val="000000"/>
                <w:sz w:val="20"/>
                <w:szCs w:val="20"/>
                <w:lang w:val="uk-UA" w:eastAsia="uk-UA"/>
              </w:rPr>
              <w:t>–</w:t>
            </w:r>
            <w:r w:rsidRPr="007B729C">
              <w:rPr>
                <w:rFonts w:asciiTheme="majorBidi" w:eastAsia="Times New Roman" w:hAnsiTheme="majorBidi" w:cstheme="majorBidi"/>
                <w:color w:val="000000"/>
                <w:sz w:val="20"/>
                <w:szCs w:val="20"/>
                <w:lang w:val="uk-UA" w:eastAsia="uk-UA"/>
              </w:rPr>
              <w:t xml:space="preserve"> </w:t>
            </w:r>
            <w:r>
              <w:rPr>
                <w:rFonts w:asciiTheme="majorBidi" w:eastAsia="Times New Roman" w:hAnsiTheme="majorBidi" w:cstheme="majorBidi"/>
                <w:color w:val="000000"/>
                <w:sz w:val="20"/>
                <w:szCs w:val="20"/>
                <w:lang w:val="uk-UA" w:eastAsia="uk-UA"/>
              </w:rPr>
              <w:t>39 послуг</w:t>
            </w:r>
          </w:p>
          <w:p w14:paraId="370AFE27" w14:textId="5AB234ED" w:rsidR="00EA3B63" w:rsidRPr="00462964" w:rsidRDefault="007B729C" w:rsidP="007B729C">
            <w:pPr>
              <w:widowControl w:val="0"/>
              <w:spacing w:after="0"/>
              <w:ind w:right="119" w:firstLine="323"/>
              <w:jc w:val="both"/>
              <w:rPr>
                <w:rFonts w:asciiTheme="majorBidi" w:eastAsia="Times New Roman" w:hAnsiTheme="majorBidi" w:cstheme="majorBidi"/>
                <w:sz w:val="20"/>
                <w:szCs w:val="20"/>
                <w:lang w:val="uk-UA" w:eastAsia="uk-UA"/>
              </w:rPr>
            </w:pPr>
            <w:r w:rsidRPr="007B729C">
              <w:rPr>
                <w:rFonts w:asciiTheme="majorBidi" w:eastAsia="Times New Roman" w:hAnsiTheme="majorBidi" w:cstheme="majorBidi"/>
                <w:color w:val="000000"/>
                <w:sz w:val="20"/>
                <w:szCs w:val="20"/>
                <w:lang w:val="uk-UA" w:eastAsia="uk-UA"/>
              </w:rPr>
              <w:lastRenderedPageBreak/>
              <w:t xml:space="preserve"> </w:t>
            </w:r>
            <w:r w:rsidR="00F67498" w:rsidRPr="002870A8">
              <w:rPr>
                <w:rFonts w:asciiTheme="majorBidi" w:eastAsia="Times New Roman" w:hAnsiTheme="majorBidi" w:cstheme="majorBidi"/>
                <w:color w:val="000000"/>
                <w:sz w:val="20"/>
                <w:szCs w:val="20"/>
                <w:lang w:val="uk-UA" w:eastAsia="uk-UA"/>
              </w:rPr>
              <w:t>більш</w:t>
            </w:r>
            <w:r w:rsidR="00F67498" w:rsidRPr="00462964">
              <w:rPr>
                <w:rFonts w:asciiTheme="majorBidi" w:eastAsia="Times New Roman" w:hAnsiTheme="majorBidi" w:cstheme="majorBidi"/>
                <w:color w:val="000000"/>
                <w:sz w:val="20"/>
                <w:szCs w:val="20"/>
                <w:lang w:val="uk-UA" w:eastAsia="uk-UA"/>
              </w:rPr>
              <w:t xml:space="preserve"> детальна інформація зазначена в Додатку 3 до ТД. </w:t>
            </w:r>
          </w:p>
        </w:tc>
      </w:tr>
      <w:tr w:rsidR="00F1629F" w:rsidRPr="00462964" w14:paraId="46C840D5" w14:textId="77777777" w:rsidTr="00921748">
        <w:trPr>
          <w:gridAfter w:val="1"/>
          <w:wAfter w:w="14" w:type="dxa"/>
          <w:trHeight w:val="645"/>
          <w:jc w:val="center"/>
        </w:trPr>
        <w:tc>
          <w:tcPr>
            <w:tcW w:w="705" w:type="dxa"/>
          </w:tcPr>
          <w:p w14:paraId="0DF27BD5"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4.4</w:t>
            </w:r>
          </w:p>
        </w:tc>
        <w:tc>
          <w:tcPr>
            <w:tcW w:w="2267" w:type="dxa"/>
          </w:tcPr>
          <w:p w14:paraId="2A85610A" w14:textId="77777777" w:rsidR="00F1629F" w:rsidRPr="00462964" w:rsidRDefault="00F1629F"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строки поставки товарів, виконання робіт, надання послуг</w:t>
            </w:r>
          </w:p>
        </w:tc>
        <w:tc>
          <w:tcPr>
            <w:tcW w:w="7230" w:type="dxa"/>
          </w:tcPr>
          <w:p w14:paraId="59E87B1F" w14:textId="0F1D82BB" w:rsidR="00F1629F" w:rsidRPr="00462964" w:rsidRDefault="00EA3B63" w:rsidP="00E661E9">
            <w:pPr>
              <w:widowControl w:val="0"/>
              <w:rPr>
                <w:rFonts w:asciiTheme="majorBidi" w:eastAsia="Times New Roman" w:hAnsiTheme="majorBidi" w:cstheme="majorBidi"/>
                <w:sz w:val="20"/>
                <w:szCs w:val="20"/>
                <w:lang w:val="uk-UA" w:eastAsia="uk-UA"/>
              </w:rPr>
            </w:pPr>
            <w:r w:rsidRPr="00462964">
              <w:rPr>
                <w:rFonts w:asciiTheme="majorBidi" w:hAnsiTheme="majorBidi" w:cstheme="majorBidi"/>
                <w:sz w:val="20"/>
                <w:szCs w:val="20"/>
                <w:lang w:val="uk-UA" w:eastAsia="ar-SA"/>
              </w:rPr>
              <w:t xml:space="preserve">до </w:t>
            </w:r>
            <w:r w:rsidR="00994C36" w:rsidRPr="00462964">
              <w:rPr>
                <w:rFonts w:asciiTheme="majorBidi" w:hAnsiTheme="majorBidi" w:cstheme="majorBidi"/>
                <w:sz w:val="20"/>
                <w:szCs w:val="20"/>
                <w:lang w:val="uk-UA" w:eastAsia="ar-SA"/>
              </w:rPr>
              <w:t>31</w:t>
            </w:r>
            <w:r w:rsidRPr="00462964">
              <w:rPr>
                <w:rFonts w:asciiTheme="majorBidi" w:hAnsiTheme="majorBidi" w:cstheme="majorBidi"/>
                <w:sz w:val="20"/>
                <w:szCs w:val="20"/>
                <w:lang w:val="uk-UA" w:eastAsia="ar-SA"/>
              </w:rPr>
              <w:t>.</w:t>
            </w:r>
            <w:r w:rsidR="00547CC5" w:rsidRPr="00462964">
              <w:rPr>
                <w:rFonts w:asciiTheme="majorBidi" w:hAnsiTheme="majorBidi" w:cstheme="majorBidi"/>
                <w:sz w:val="20"/>
                <w:szCs w:val="20"/>
                <w:lang w:val="uk-UA" w:eastAsia="ar-SA"/>
              </w:rPr>
              <w:t>12</w:t>
            </w:r>
            <w:r w:rsidRPr="00462964">
              <w:rPr>
                <w:rFonts w:asciiTheme="majorBidi" w:hAnsiTheme="majorBidi" w:cstheme="majorBidi"/>
                <w:sz w:val="20"/>
                <w:szCs w:val="20"/>
                <w:lang w:val="uk-UA" w:eastAsia="ar-SA"/>
              </w:rPr>
              <w:t>.202</w:t>
            </w:r>
            <w:r w:rsidR="00994C36" w:rsidRPr="00462964">
              <w:rPr>
                <w:rFonts w:asciiTheme="majorBidi" w:hAnsiTheme="majorBidi" w:cstheme="majorBidi"/>
                <w:sz w:val="20"/>
                <w:szCs w:val="20"/>
                <w:lang w:val="uk-UA" w:eastAsia="ar-SA"/>
              </w:rPr>
              <w:t>4</w:t>
            </w:r>
            <w:r w:rsidRPr="00462964">
              <w:rPr>
                <w:rFonts w:asciiTheme="majorBidi" w:hAnsiTheme="majorBidi" w:cstheme="majorBidi"/>
                <w:sz w:val="20"/>
                <w:szCs w:val="20"/>
                <w:lang w:val="uk-UA" w:eastAsia="ar-SA"/>
              </w:rPr>
              <w:t xml:space="preserve"> року</w:t>
            </w:r>
          </w:p>
        </w:tc>
      </w:tr>
      <w:tr w:rsidR="00F1629F" w:rsidRPr="00462964" w14:paraId="2DA0BA2D" w14:textId="77777777" w:rsidTr="00921748">
        <w:trPr>
          <w:gridAfter w:val="1"/>
          <w:wAfter w:w="14" w:type="dxa"/>
          <w:trHeight w:val="841"/>
          <w:jc w:val="center"/>
        </w:trPr>
        <w:tc>
          <w:tcPr>
            <w:tcW w:w="705" w:type="dxa"/>
          </w:tcPr>
          <w:p w14:paraId="0B6C0CCA"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5</w:t>
            </w:r>
          </w:p>
        </w:tc>
        <w:tc>
          <w:tcPr>
            <w:tcW w:w="2267" w:type="dxa"/>
          </w:tcPr>
          <w:p w14:paraId="4B3359F4" w14:textId="77777777" w:rsidR="00F1629F" w:rsidRPr="00462964" w:rsidRDefault="00F1629F"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Недискримінація учасників</w:t>
            </w:r>
            <w:r w:rsidRPr="00462964">
              <w:rPr>
                <w:rFonts w:asciiTheme="majorBidi" w:eastAsia="Times New Roman" w:hAnsiTheme="majorBidi" w:cstheme="majorBidi"/>
                <w:sz w:val="20"/>
                <w:szCs w:val="20"/>
                <w:lang w:val="uk-UA" w:eastAsia="uk-UA"/>
              </w:rPr>
              <w:t xml:space="preserve"> </w:t>
            </w:r>
          </w:p>
        </w:tc>
        <w:tc>
          <w:tcPr>
            <w:tcW w:w="7230" w:type="dxa"/>
          </w:tcPr>
          <w:p w14:paraId="0C0EC4CE" w14:textId="77777777" w:rsidR="00F1629F" w:rsidRPr="00462964" w:rsidRDefault="00F1629F" w:rsidP="00F1629F">
            <w:pPr>
              <w:widowControl w:val="0"/>
              <w:ind w:right="14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629F" w:rsidRPr="00462964" w14:paraId="50981C3B" w14:textId="77777777" w:rsidTr="00921748">
        <w:trPr>
          <w:gridAfter w:val="1"/>
          <w:wAfter w:w="14" w:type="dxa"/>
          <w:trHeight w:val="1119"/>
          <w:jc w:val="center"/>
        </w:trPr>
        <w:tc>
          <w:tcPr>
            <w:tcW w:w="705" w:type="dxa"/>
          </w:tcPr>
          <w:p w14:paraId="0A1311B0"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6</w:t>
            </w:r>
          </w:p>
        </w:tc>
        <w:tc>
          <w:tcPr>
            <w:tcW w:w="2267" w:type="dxa"/>
          </w:tcPr>
          <w:p w14:paraId="189A4F67" w14:textId="77777777" w:rsidR="00F1629F" w:rsidRPr="00462964" w:rsidRDefault="00F1629F"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Валюта, у якій повинна бути зазначена ціна тендерної пропозиції</w:t>
            </w:r>
            <w:r w:rsidRPr="00462964">
              <w:rPr>
                <w:rFonts w:asciiTheme="majorBidi" w:eastAsia="Times New Roman" w:hAnsiTheme="majorBidi" w:cstheme="majorBidi"/>
                <w:sz w:val="20"/>
                <w:szCs w:val="20"/>
                <w:lang w:val="uk-UA" w:eastAsia="uk-UA"/>
              </w:rPr>
              <w:t xml:space="preserve"> </w:t>
            </w:r>
          </w:p>
        </w:tc>
        <w:tc>
          <w:tcPr>
            <w:tcW w:w="7230" w:type="dxa"/>
          </w:tcPr>
          <w:p w14:paraId="72E4DA50" w14:textId="77777777" w:rsidR="00F1629F" w:rsidRPr="00462964" w:rsidRDefault="00F1629F" w:rsidP="00F1629F">
            <w:pPr>
              <w:widowControl w:val="0"/>
              <w:ind w:right="14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Валютою тендерної пропозиції є гривня.</w:t>
            </w:r>
            <w:r w:rsidRPr="00462964">
              <w:rPr>
                <w:rFonts w:asciiTheme="majorBidi" w:eastAsia="Times New Roman" w:hAnsiTheme="majorBidi" w:cstheme="majorBidi"/>
                <w:sz w:val="20"/>
                <w:szCs w:val="20"/>
                <w:lang w:val="uk-UA" w:eastAsia="uk-UA"/>
              </w:rPr>
              <w:t xml:space="preserve"> </w:t>
            </w:r>
            <w:r w:rsidRPr="00462964">
              <w:rPr>
                <w:rFonts w:asciiTheme="majorBidi" w:eastAsia="Times New Roman" w:hAnsiTheme="majorBidi" w:cstheme="majorBidi"/>
                <w:b/>
                <w:i/>
                <w:color w:val="000000"/>
                <w:sz w:val="20"/>
                <w:szCs w:val="20"/>
                <w:lang w:val="uk-UA" w:eastAsia="uk-UA"/>
              </w:rPr>
              <w:t>У разі якщо учасником процедури закупівлі є нерезидент</w:t>
            </w:r>
            <w:r w:rsidRPr="00462964">
              <w:rPr>
                <w:rFonts w:asciiTheme="majorBidi" w:eastAsia="Times New Roman" w:hAnsiTheme="majorBidi" w:cstheme="majorBidi"/>
                <w:b/>
                <w:color w:val="000000"/>
                <w:sz w:val="20"/>
                <w:szCs w:val="20"/>
                <w:lang w:val="uk-UA" w:eastAsia="uk-UA"/>
              </w:rPr>
              <w:t xml:space="preserve">,  </w:t>
            </w:r>
            <w:r w:rsidRPr="00462964">
              <w:rPr>
                <w:rFonts w:asciiTheme="majorBidi" w:eastAsia="Times New Roman" w:hAnsiTheme="majorBidi" w:cstheme="majorBidi"/>
                <w:color w:val="000000"/>
                <w:sz w:val="20"/>
                <w:szCs w:val="20"/>
                <w:lang w:val="uk-UA" w:eastAsia="uk-UA"/>
              </w:rPr>
              <w:t xml:space="preserve">такий </w:t>
            </w:r>
            <w:r w:rsidRPr="00462964">
              <w:rPr>
                <w:rFonts w:asciiTheme="majorBidi" w:eastAsia="Times New Roman" w:hAnsiTheme="majorBidi" w:cstheme="majorBidi"/>
                <w:sz w:val="20"/>
                <w:szCs w:val="20"/>
                <w:lang w:val="uk-UA" w:eastAsia="uk-UA"/>
              </w:rPr>
              <w:t>у</w:t>
            </w:r>
            <w:r w:rsidRPr="00462964">
              <w:rPr>
                <w:rFonts w:asciiTheme="majorBidi" w:eastAsia="Times New Roman" w:hAnsiTheme="majorBidi" w:cstheme="majorBidi"/>
                <w:color w:val="000000"/>
                <w:sz w:val="20"/>
                <w:szCs w:val="20"/>
                <w:lang w:val="uk-UA" w:eastAsia="uk-UA"/>
              </w:rPr>
              <w:t>часник зазначає ціну пропозиції в електронній системі закупівель у валюті – гривня.</w:t>
            </w:r>
          </w:p>
        </w:tc>
      </w:tr>
      <w:tr w:rsidR="00F1629F" w:rsidRPr="00C7594A" w14:paraId="3FBCC4C3" w14:textId="77777777" w:rsidTr="00921748">
        <w:trPr>
          <w:gridAfter w:val="1"/>
          <w:wAfter w:w="14" w:type="dxa"/>
          <w:trHeight w:val="1119"/>
          <w:jc w:val="center"/>
        </w:trPr>
        <w:tc>
          <w:tcPr>
            <w:tcW w:w="705" w:type="dxa"/>
          </w:tcPr>
          <w:p w14:paraId="767FF64C"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7</w:t>
            </w:r>
          </w:p>
        </w:tc>
        <w:tc>
          <w:tcPr>
            <w:tcW w:w="2267" w:type="dxa"/>
          </w:tcPr>
          <w:p w14:paraId="2618ACE9" w14:textId="77777777" w:rsidR="00F1629F" w:rsidRPr="00462964" w:rsidRDefault="00F1629F"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Мова (мови), якою  (якими) повинні бути  складені тендерні пропозиції</w:t>
            </w:r>
          </w:p>
        </w:tc>
        <w:tc>
          <w:tcPr>
            <w:tcW w:w="7230" w:type="dxa"/>
          </w:tcPr>
          <w:p w14:paraId="1BAE1E52" w14:textId="77777777" w:rsidR="00F1629F" w:rsidRPr="00462964" w:rsidRDefault="00F1629F" w:rsidP="00F1629F">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Мова тендерної пропозиції – українська.</w:t>
            </w:r>
          </w:p>
          <w:p w14:paraId="01CDE1B2" w14:textId="77777777" w:rsidR="00F1629F" w:rsidRPr="00462964" w:rsidRDefault="00F1629F" w:rsidP="00F1629F">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2964">
              <w:rPr>
                <w:rFonts w:asciiTheme="majorBidi" w:eastAsia="Times New Roman" w:hAnsiTheme="majorBidi" w:cstheme="majorBidi"/>
                <w:sz w:val="20"/>
                <w:szCs w:val="20"/>
                <w:lang w:val="uk-UA" w:eastAsia="uk-UA"/>
              </w:rPr>
              <w:t>іншою мовою</w:t>
            </w:r>
            <w:r w:rsidRPr="00462964">
              <w:rPr>
                <w:rFonts w:asciiTheme="majorBidi" w:eastAsia="Times New Roman" w:hAnsiTheme="majorBidi" w:cstheme="majorBidi"/>
                <w:color w:val="000000"/>
                <w:sz w:val="20"/>
                <w:szCs w:val="20"/>
                <w:lang w:val="uk-UA" w:eastAsia="uk-UA"/>
              </w:rPr>
              <w:t>. Визначальним є текст, викладений українською мовою.</w:t>
            </w:r>
          </w:p>
          <w:p w14:paraId="52581C17" w14:textId="77777777" w:rsidR="00F1629F" w:rsidRPr="00462964" w:rsidRDefault="00F1629F" w:rsidP="00F1629F">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3A8191" w14:textId="77777777" w:rsidR="00F1629F" w:rsidRPr="00462964" w:rsidRDefault="00F1629F" w:rsidP="00F1629F">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2964">
              <w:rPr>
                <w:rFonts w:asciiTheme="majorBidi" w:eastAsia="Times New Roman" w:hAnsiTheme="majorBidi" w:cstheme="majorBidi"/>
                <w:sz w:val="20"/>
                <w:szCs w:val="20"/>
                <w:lang w:val="uk-UA" w:eastAsia="uk-UA"/>
              </w:rPr>
              <w:t>І</w:t>
            </w:r>
            <w:r w:rsidRPr="00462964">
              <w:rPr>
                <w:rFonts w:asciiTheme="majorBidi" w:eastAsia="Times New Roman" w:hAnsiTheme="majorBidi" w:cstheme="majorBidi"/>
                <w:color w:val="000000"/>
                <w:sz w:val="20"/>
                <w:szCs w:val="20"/>
                <w:lang w:val="uk-UA" w:eastAsia="uk-UA"/>
              </w:rPr>
              <w:t>нтернет, адреси електронної пошти, торговельної марки (знак</w:t>
            </w:r>
            <w:r w:rsidRPr="00462964">
              <w:rPr>
                <w:rFonts w:asciiTheme="majorBidi" w:eastAsia="Times New Roman" w:hAnsiTheme="majorBidi" w:cstheme="majorBidi"/>
                <w:sz w:val="20"/>
                <w:szCs w:val="20"/>
                <w:lang w:val="uk-UA" w:eastAsia="uk-UA"/>
              </w:rPr>
              <w:t>а</w:t>
            </w:r>
            <w:r w:rsidRPr="00462964">
              <w:rPr>
                <w:rFonts w:asciiTheme="majorBidi" w:eastAsia="Times New Roman" w:hAnsiTheme="majorBidi" w:cstheme="majorBidi"/>
                <w:color w:val="000000"/>
                <w:sz w:val="20"/>
                <w:szCs w:val="20"/>
                <w:lang w:val="uk-UA" w:eastAsia="uk-UA"/>
              </w:rPr>
              <w:t xml:space="preserve"> для товарів та послуг), загальноприйняті міжнародні терміни). Тендерна пропозиція та </w:t>
            </w:r>
            <w:r w:rsidRPr="00462964">
              <w:rPr>
                <w:rFonts w:asciiTheme="majorBidi" w:eastAsia="Times New Roman" w:hAnsiTheme="majorBidi" w:cstheme="majorBidi"/>
                <w:sz w:val="20"/>
                <w:szCs w:val="20"/>
                <w:lang w:val="uk-UA" w:eastAsia="uk-UA"/>
              </w:rPr>
              <w:t>в</w:t>
            </w:r>
            <w:r w:rsidRPr="00462964">
              <w:rPr>
                <w:rFonts w:asciiTheme="majorBidi" w:eastAsia="Times New Roman" w:hAnsiTheme="majorBidi" w:cstheme="majorBidi"/>
                <w:color w:val="000000"/>
                <w:sz w:val="20"/>
                <w:szCs w:val="20"/>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2964">
              <w:rPr>
                <w:rFonts w:asciiTheme="majorBidi" w:eastAsia="Times New Roman" w:hAnsiTheme="majorBidi" w:cstheme="majorBidi"/>
                <w:sz w:val="20"/>
                <w:szCs w:val="20"/>
                <w:lang w:val="uk-UA" w:eastAsia="uk-UA"/>
              </w:rPr>
              <w:t>українською мовою</w:t>
            </w:r>
            <w:r w:rsidRPr="00462964">
              <w:rPr>
                <w:rFonts w:asciiTheme="majorBidi" w:eastAsia="Times New Roman" w:hAnsiTheme="majorBidi" w:cstheme="majorBidi"/>
                <w:color w:val="000000"/>
                <w:sz w:val="20"/>
                <w:szCs w:val="20"/>
                <w:lang w:val="uk-UA" w:eastAsia="uk-UA"/>
              </w:rPr>
              <w:t xml:space="preserve">. </w:t>
            </w:r>
          </w:p>
          <w:p w14:paraId="74894EAC" w14:textId="77777777" w:rsidR="00F1629F" w:rsidRPr="00462964" w:rsidRDefault="00F1629F" w:rsidP="00F1629F">
            <w:pPr>
              <w:widowControl w:val="0"/>
              <w:jc w:val="both"/>
              <w:rPr>
                <w:rFonts w:asciiTheme="majorBidi" w:eastAsia="Times New Roman" w:hAnsiTheme="majorBidi" w:cstheme="majorBidi"/>
                <w:b/>
                <w:color w:val="000000"/>
                <w:sz w:val="20"/>
                <w:szCs w:val="20"/>
                <w:lang w:val="uk-UA" w:eastAsia="uk-UA"/>
              </w:rPr>
            </w:pPr>
            <w:r w:rsidRPr="00462964">
              <w:rPr>
                <w:rFonts w:asciiTheme="majorBidi" w:eastAsia="Times New Roman" w:hAnsiTheme="majorBidi" w:cstheme="majorBidi"/>
                <w:b/>
                <w:color w:val="000000"/>
                <w:sz w:val="20"/>
                <w:szCs w:val="20"/>
                <w:lang w:val="uk-UA" w:eastAsia="uk-UA"/>
              </w:rPr>
              <w:t>Виключення:</w:t>
            </w:r>
          </w:p>
          <w:p w14:paraId="529C02C3" w14:textId="77777777" w:rsidR="00F1629F" w:rsidRPr="00462964" w:rsidRDefault="00F1629F" w:rsidP="00F1629F">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2964">
              <w:rPr>
                <w:rFonts w:asciiTheme="majorBidi" w:eastAsia="Times New Roman" w:hAnsiTheme="majorBidi" w:cstheme="majorBidi"/>
                <w:sz w:val="20"/>
                <w:szCs w:val="20"/>
                <w:lang w:val="uk-UA" w:eastAsia="uk-UA"/>
              </w:rPr>
              <w:t>у</w:t>
            </w:r>
            <w:r w:rsidRPr="00462964">
              <w:rPr>
                <w:rFonts w:asciiTheme="majorBidi" w:eastAsia="Times New Roman" w:hAnsiTheme="majorBidi" w:cstheme="majorBidi"/>
                <w:color w:val="000000"/>
                <w:sz w:val="20"/>
                <w:szCs w:val="20"/>
                <w:lang w:val="uk-UA" w:eastAsia="uk-UA"/>
              </w:rPr>
              <w:t xml:space="preserve"> тому числі якщо такі документи надані іноземною мовою без перекладу. </w:t>
            </w:r>
          </w:p>
          <w:p w14:paraId="4622CA6E" w14:textId="5A895EDF" w:rsidR="00F1629F" w:rsidRPr="00462964" w:rsidRDefault="00F1629F"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 xml:space="preserve">2. </w:t>
            </w:r>
            <w:r w:rsidRPr="00462964">
              <w:rPr>
                <w:rFonts w:asciiTheme="majorBidi" w:eastAsia="Times New Roman" w:hAnsiTheme="majorBidi" w:cstheme="majorBidi"/>
                <w:sz w:val="20"/>
                <w:szCs w:val="20"/>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2A29" w:rsidRPr="00462964" w14:paraId="5CD5B37F" w14:textId="77777777" w:rsidTr="00921748">
        <w:trPr>
          <w:gridAfter w:val="1"/>
          <w:wAfter w:w="14" w:type="dxa"/>
          <w:trHeight w:val="1119"/>
          <w:jc w:val="center"/>
        </w:trPr>
        <w:tc>
          <w:tcPr>
            <w:tcW w:w="705" w:type="dxa"/>
          </w:tcPr>
          <w:p w14:paraId="05FE8B31" w14:textId="4D467C29" w:rsidR="00342A29" w:rsidRPr="00462964" w:rsidRDefault="00342A29" w:rsidP="00342A29">
            <w:pPr>
              <w:widowControl w:val="0"/>
              <w:jc w:val="center"/>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sz w:val="20"/>
                <w:szCs w:val="20"/>
                <w:lang w:val="uk-UA" w:eastAsia="ru-RU"/>
              </w:rPr>
              <w:t>8</w:t>
            </w:r>
          </w:p>
        </w:tc>
        <w:tc>
          <w:tcPr>
            <w:tcW w:w="2267" w:type="dxa"/>
          </w:tcPr>
          <w:p w14:paraId="112E8E7A" w14:textId="2416051E" w:rsidR="00342A29" w:rsidRPr="00462964" w:rsidRDefault="00342A29" w:rsidP="00342A29">
            <w:pPr>
              <w:widowControl w:val="0"/>
              <w:rPr>
                <w:rFonts w:asciiTheme="majorBidi" w:eastAsia="Times New Roman" w:hAnsiTheme="majorBidi" w:cstheme="majorBidi"/>
                <w:b/>
                <w:color w:val="000000"/>
                <w:sz w:val="20"/>
                <w:szCs w:val="20"/>
                <w:lang w:val="uk-UA" w:eastAsia="uk-UA"/>
              </w:rPr>
            </w:pPr>
            <w:r w:rsidRPr="00462964">
              <w:rPr>
                <w:rFonts w:asciiTheme="majorBidi" w:eastAsia="Times New Roman" w:hAnsiTheme="majorBidi" w:cstheme="majorBidi"/>
                <w:sz w:val="20"/>
                <w:szCs w:val="20"/>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62964">
              <w:rPr>
                <w:rFonts w:asciiTheme="majorBidi" w:eastAsia="Times New Roman" w:hAnsiTheme="majorBidi" w:cstheme="majorBidi"/>
                <w:sz w:val="20"/>
                <w:szCs w:val="20"/>
                <w:lang w:val="uk-UA" w:eastAsia="ru-RU"/>
              </w:rPr>
              <w:lastRenderedPageBreak/>
              <w:t>торгів</w:t>
            </w:r>
          </w:p>
        </w:tc>
        <w:tc>
          <w:tcPr>
            <w:tcW w:w="7230" w:type="dxa"/>
          </w:tcPr>
          <w:p w14:paraId="421C9039" w14:textId="7BCF09AA" w:rsidR="00342A29" w:rsidRPr="00462964" w:rsidRDefault="00342A29" w:rsidP="00342A29">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sz w:val="20"/>
                <w:szCs w:val="20"/>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1629F" w:rsidRPr="00462964" w14:paraId="5D3BC4EA" w14:textId="77777777" w:rsidTr="00921748">
        <w:trPr>
          <w:trHeight w:val="501"/>
          <w:jc w:val="center"/>
        </w:trPr>
        <w:tc>
          <w:tcPr>
            <w:tcW w:w="10216" w:type="dxa"/>
            <w:gridSpan w:val="4"/>
            <w:vAlign w:val="center"/>
          </w:tcPr>
          <w:p w14:paraId="47D54EC5"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lastRenderedPageBreak/>
              <w:t xml:space="preserve">Розділ 2. Порядок </w:t>
            </w:r>
            <w:r w:rsidRPr="00462964">
              <w:rPr>
                <w:rFonts w:asciiTheme="majorBidi" w:eastAsia="Times New Roman" w:hAnsiTheme="majorBidi" w:cstheme="majorBidi"/>
                <w:b/>
                <w:sz w:val="20"/>
                <w:szCs w:val="20"/>
                <w:lang w:val="uk-UA" w:eastAsia="uk-UA"/>
              </w:rPr>
              <w:t>в</w:t>
            </w:r>
            <w:r w:rsidRPr="00462964">
              <w:rPr>
                <w:rFonts w:asciiTheme="majorBidi" w:eastAsia="Times New Roman" w:hAnsiTheme="majorBidi" w:cstheme="majorBidi"/>
                <w:b/>
                <w:color w:val="000000"/>
                <w:sz w:val="20"/>
                <w:szCs w:val="20"/>
                <w:lang w:val="uk-UA" w:eastAsia="uk-UA"/>
              </w:rPr>
              <w:t>несення змін та надання роз’яснень до тендерної документації</w:t>
            </w:r>
          </w:p>
        </w:tc>
      </w:tr>
      <w:tr w:rsidR="00F1629F" w:rsidRPr="00C7594A" w14:paraId="4DED6B0E" w14:textId="77777777" w:rsidTr="00921748">
        <w:trPr>
          <w:gridAfter w:val="1"/>
          <w:wAfter w:w="14" w:type="dxa"/>
          <w:trHeight w:val="1975"/>
          <w:jc w:val="center"/>
        </w:trPr>
        <w:tc>
          <w:tcPr>
            <w:tcW w:w="705" w:type="dxa"/>
          </w:tcPr>
          <w:p w14:paraId="58FE2DAE"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w:t>
            </w:r>
          </w:p>
        </w:tc>
        <w:tc>
          <w:tcPr>
            <w:tcW w:w="2267" w:type="dxa"/>
          </w:tcPr>
          <w:p w14:paraId="2A2B62E6" w14:textId="77777777" w:rsidR="00F1629F" w:rsidRPr="00462964" w:rsidRDefault="00F1629F" w:rsidP="00F1629F">
            <w:pPr>
              <w:widowControl w:val="0"/>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Процедура надання роз’яснень щодо тендерної документації</w:t>
            </w:r>
          </w:p>
        </w:tc>
        <w:tc>
          <w:tcPr>
            <w:tcW w:w="7230" w:type="dxa"/>
          </w:tcPr>
          <w:p w14:paraId="7FDC5FA2" w14:textId="77777777" w:rsidR="00020070" w:rsidRPr="00462964" w:rsidRDefault="00020070" w:rsidP="00325731">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770D7CD" w14:textId="1B0DEA25" w:rsidR="00325731" w:rsidRPr="00462964" w:rsidRDefault="00325731" w:rsidP="00325731">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13BE53" w14:textId="77777777" w:rsidR="00325731" w:rsidRPr="00462964" w:rsidRDefault="00325731" w:rsidP="00325731">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Замовник повинен </w:t>
            </w:r>
            <w:hyperlink r:id="rId14" w:anchor="n622:~:text=%D0%A4%D1%96%D0%B7%D0%B8%D1%87%D0%BD%D0%B0/%D1%8E%D1%80%D0%B8%D0%B4%D0%B8%D1%87%D0%BD%D0%B0%20%D0%BE%D1%81%D0%BE%D0%B1%D0%B0,%D0%B5%D0%BB%D0%B5%D0%BA%D1%82%D1%80%D0%BE%D0%BD%D0%BD%D1%96%D0%B9%20%D1%81%D0%B8%D1%81%D1%82%D0%B5%D0%BC%D1%96%20%D0%" w:history="1">
              <w:r w:rsidRPr="00462964">
                <w:rPr>
                  <w:rStyle w:val="af9"/>
                  <w:rFonts w:asciiTheme="majorBidi" w:eastAsia="Times New Roman" w:hAnsiTheme="majorBidi" w:cstheme="majorBidi"/>
                  <w:b/>
                  <w:i/>
                  <w:sz w:val="20"/>
                  <w:szCs w:val="20"/>
                  <w:highlight w:val="white"/>
                  <w:lang w:val="uk-UA" w:eastAsia="uk-UA"/>
                </w:rPr>
                <w:t>протягом трьох днів</w:t>
              </w:r>
            </w:hyperlink>
            <w:r w:rsidRPr="00462964">
              <w:rPr>
                <w:rFonts w:asciiTheme="majorBidi" w:eastAsia="Times New Roman" w:hAnsiTheme="majorBidi" w:cstheme="majorBidi"/>
                <w:sz w:val="20"/>
                <w:szCs w:val="20"/>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53792A60" w14:textId="77777777" w:rsidR="00325731" w:rsidRPr="00462964" w:rsidRDefault="00325731" w:rsidP="00325731">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7DFA04" w14:textId="6A5B95DD" w:rsidR="00F1629F" w:rsidRPr="00462964" w:rsidRDefault="00325731" w:rsidP="00325731">
            <w:pPr>
              <w:widowControl w:val="0"/>
              <w:jc w:val="both"/>
              <w:rPr>
                <w:rFonts w:asciiTheme="majorBidi" w:eastAsia="Times New Roman" w:hAnsiTheme="majorBidi" w:cstheme="majorBidi"/>
                <w:i/>
                <w:sz w:val="20"/>
                <w:szCs w:val="20"/>
                <w:lang w:val="uk-UA" w:eastAsia="uk-UA"/>
              </w:rPr>
            </w:pPr>
            <w:r w:rsidRPr="00462964">
              <w:rPr>
                <w:rFonts w:asciiTheme="majorBidi" w:eastAsia="Times New Roman" w:hAnsiTheme="majorBidi" w:cstheme="majorBidi"/>
                <w:sz w:val="20"/>
                <w:szCs w:val="20"/>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2964">
              <w:rPr>
                <w:rFonts w:asciiTheme="majorBidi" w:eastAsia="Times New Roman" w:hAnsiTheme="majorBidi" w:cstheme="majorBidi"/>
                <w:b/>
                <w:i/>
                <w:sz w:val="20"/>
                <w:szCs w:val="20"/>
                <w:highlight w:val="white"/>
                <w:lang w:val="uk-UA" w:eastAsia="uk-UA"/>
              </w:rPr>
              <w:t>не менш як на чотири дні.</w:t>
            </w:r>
          </w:p>
        </w:tc>
      </w:tr>
      <w:tr w:rsidR="00F1629F" w:rsidRPr="00462964" w14:paraId="74D99F85" w14:textId="77777777" w:rsidTr="00921748">
        <w:trPr>
          <w:gridAfter w:val="1"/>
          <w:wAfter w:w="14" w:type="dxa"/>
          <w:trHeight w:val="1119"/>
          <w:jc w:val="center"/>
        </w:trPr>
        <w:tc>
          <w:tcPr>
            <w:tcW w:w="705" w:type="dxa"/>
          </w:tcPr>
          <w:p w14:paraId="2830DED0"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w:t>
            </w:r>
          </w:p>
        </w:tc>
        <w:tc>
          <w:tcPr>
            <w:tcW w:w="2267" w:type="dxa"/>
          </w:tcPr>
          <w:p w14:paraId="75E0AC86" w14:textId="77777777" w:rsidR="00F1629F" w:rsidRPr="00462964" w:rsidRDefault="00F1629F"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Внесення змін до тендерної документації</w:t>
            </w:r>
          </w:p>
        </w:tc>
        <w:tc>
          <w:tcPr>
            <w:tcW w:w="7230" w:type="dxa"/>
          </w:tcPr>
          <w:p w14:paraId="08033183" w14:textId="3485FFBB" w:rsidR="00325731" w:rsidRPr="00462964" w:rsidRDefault="000D1442" w:rsidP="00325731">
            <w:pPr>
              <w:widowControl w:val="0"/>
              <w:jc w:val="both"/>
              <w:rPr>
                <w:rFonts w:asciiTheme="majorBidi" w:eastAsia="Times New Roman" w:hAnsiTheme="majorBidi" w:cstheme="majorBidi"/>
                <w:sz w:val="20"/>
                <w:szCs w:val="20"/>
                <w:highlight w:val="white"/>
                <w:lang w:val="uk-UA" w:eastAsia="uk-UA"/>
              </w:rPr>
            </w:pPr>
            <w:hyperlink r:id="rId15" w:anchor="n622:~:text=%D0%97%D0%B0%D0%BC%D0%BE%D0%B2%D0%BD%D0%B8%D0%BA%20%D0%BC%D0%B0%D1%94%20%D0%BF%D1%80%D0%B0%D0%B2%D0%BE%20%D0%B7,%D0%BD%D0%B5%20%D0%BC%D0%B5%D0%BD%D1%88%D0%B5%20%D1%87%D0%BE%D1%82%D0%B8%D1%80%D1%8C%D0%BE%D1%85%20%D0%B4%D0%BD%D1%96%D0%B2." w:history="1">
              <w:r w:rsidR="00325731" w:rsidRPr="00462964">
                <w:rPr>
                  <w:rStyle w:val="af9"/>
                  <w:rFonts w:asciiTheme="majorBidi" w:eastAsia="Times New Roman" w:hAnsiTheme="majorBidi" w:cstheme="majorBidi"/>
                  <w:sz w:val="20"/>
                  <w:szCs w:val="20"/>
                  <w:highlight w:val="white"/>
                  <w:lang w:val="uk-UA" w:eastAsia="uk-UA"/>
                </w:rPr>
                <w:t>Замовник має право з власної ініціативи</w:t>
              </w:r>
            </w:hyperlink>
            <w:r w:rsidR="00325731" w:rsidRPr="00462964">
              <w:rPr>
                <w:rFonts w:asciiTheme="majorBidi" w:eastAsia="Times New Roman" w:hAnsiTheme="majorBidi" w:cstheme="majorBidi"/>
                <w:sz w:val="20"/>
                <w:szCs w:val="20"/>
                <w:highlight w:val="white"/>
                <w:lang w:val="uk-UA" w:eastAsia="uk-UA"/>
              </w:rPr>
              <w:t xml:space="preserve">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6" w:anchor="n960" w:history="1">
              <w:r w:rsidR="00325731" w:rsidRPr="00462964">
                <w:rPr>
                  <w:rStyle w:val="af9"/>
                  <w:rFonts w:asciiTheme="majorBidi" w:eastAsia="Times New Roman" w:hAnsiTheme="majorBidi" w:cstheme="majorBidi"/>
                  <w:sz w:val="20"/>
                  <w:szCs w:val="20"/>
                  <w:highlight w:val="white"/>
                  <w:lang w:val="uk-UA" w:eastAsia="uk-UA"/>
                </w:rPr>
                <w:t>статті 8 Закону</w:t>
              </w:r>
            </w:hyperlink>
            <w:r w:rsidR="00325731" w:rsidRPr="00462964">
              <w:rPr>
                <w:rFonts w:asciiTheme="majorBidi" w:eastAsia="Times New Roman" w:hAnsiTheme="majorBidi" w:cstheme="majorBidi"/>
                <w:sz w:val="20"/>
                <w:szCs w:val="20"/>
                <w:highlight w:val="white"/>
                <w:lang w:val="uk-UA" w:eastAsia="uk-UA"/>
              </w:rPr>
              <w:t xml:space="preserve">, </w:t>
            </w:r>
            <w:r w:rsidR="00F24DA9" w:rsidRPr="00462964">
              <w:rPr>
                <w:rFonts w:asciiTheme="majorBidi" w:eastAsia="Times New Roman" w:hAnsiTheme="majorBidi" w:cstheme="majorBidi"/>
                <w:sz w:val="20"/>
                <w:szCs w:val="20"/>
                <w:lang w:val="uk-UA" w:eastAsia="uk-UA"/>
              </w:rPr>
              <w:t>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CBF602F" w14:textId="5776173C" w:rsidR="00F1629F" w:rsidRPr="00462964" w:rsidRDefault="000D1442" w:rsidP="00325731">
            <w:pPr>
              <w:widowControl w:val="0"/>
              <w:jc w:val="both"/>
              <w:rPr>
                <w:rFonts w:asciiTheme="majorBidi" w:eastAsia="Times New Roman" w:hAnsiTheme="majorBidi" w:cstheme="majorBidi"/>
                <w:sz w:val="20"/>
                <w:szCs w:val="20"/>
                <w:lang w:val="uk-UA" w:eastAsia="uk-UA"/>
              </w:rPr>
            </w:pPr>
            <w:hyperlink r:id="rId17" w:anchor="n1760:~:text=%D0%97%D0%BC%D1%96%D0%BD%D0%B8%2C%20%D1%89%D0%BE%20%D0%B2%D0%BD%D0%BE%D1%81%D1%8F%D1%82%D1%8C%D1%81%D1%8F%20%D0%B7%D0%B0%D0%BC%D0%BE%D0%B2%D0%BD%D0%B8%D0%BA%D0%BE%D0%BC%20%D0%B4%D0%BE,%D0%BE%D0%BF%D1%80%D0%B8%D0%BB%D1%8E%D0%B4%D0%BD%D1%8E%D1%" w:history="1">
              <w:r w:rsidR="00325731" w:rsidRPr="00462964">
                <w:rPr>
                  <w:rStyle w:val="af9"/>
                  <w:rFonts w:asciiTheme="majorBidi" w:eastAsia="Times New Roman" w:hAnsiTheme="majorBidi" w:cstheme="majorBidi"/>
                  <w:sz w:val="20"/>
                  <w:szCs w:val="20"/>
                  <w:highlight w:val="white"/>
                  <w:lang w:val="uk-UA" w:eastAsia="uk-UA"/>
                </w:rPr>
                <w:t>Зміни, що вносяться замовником</w:t>
              </w:r>
            </w:hyperlink>
            <w:r w:rsidR="00325731" w:rsidRPr="00462964">
              <w:rPr>
                <w:rFonts w:asciiTheme="majorBidi" w:eastAsia="Times New Roman" w:hAnsiTheme="majorBidi" w:cstheme="majorBidi"/>
                <w:sz w:val="20"/>
                <w:szCs w:val="20"/>
                <w:highlight w:val="white"/>
                <w:lang w:val="uk-UA" w:eastAsia="uk-UA"/>
              </w:rPr>
              <w:t xml:space="preserve"> до тендерної документації, </w:t>
            </w:r>
            <w:r w:rsidR="00F94C3F" w:rsidRPr="00462964">
              <w:rPr>
                <w:rFonts w:asciiTheme="majorBidi" w:eastAsia="Times New Roman" w:hAnsiTheme="majorBidi" w:cstheme="majorBidi"/>
                <w:sz w:val="20"/>
                <w:szCs w:val="20"/>
                <w:lang w:val="uk-UA" w:eastAsia="uk-UA"/>
              </w:rPr>
              <w:t>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629F" w:rsidRPr="00462964" w14:paraId="6486833C" w14:textId="77777777" w:rsidTr="00921748">
        <w:trPr>
          <w:trHeight w:val="480"/>
          <w:jc w:val="center"/>
        </w:trPr>
        <w:tc>
          <w:tcPr>
            <w:tcW w:w="10216" w:type="dxa"/>
            <w:gridSpan w:val="4"/>
            <w:vAlign w:val="center"/>
          </w:tcPr>
          <w:p w14:paraId="5BC9B736"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Розділ 3. Інструкція з підготовки тендерної пропозиції</w:t>
            </w:r>
          </w:p>
        </w:tc>
      </w:tr>
      <w:tr w:rsidR="00F1629F" w:rsidRPr="00462964" w14:paraId="5E8DAB40" w14:textId="77777777" w:rsidTr="00921748">
        <w:trPr>
          <w:gridAfter w:val="1"/>
          <w:wAfter w:w="14" w:type="dxa"/>
          <w:trHeight w:val="1119"/>
          <w:jc w:val="center"/>
        </w:trPr>
        <w:tc>
          <w:tcPr>
            <w:tcW w:w="705" w:type="dxa"/>
          </w:tcPr>
          <w:p w14:paraId="17656EDD" w14:textId="77777777" w:rsidR="00F1629F" w:rsidRPr="00462964" w:rsidRDefault="00F1629F"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1</w:t>
            </w:r>
          </w:p>
        </w:tc>
        <w:tc>
          <w:tcPr>
            <w:tcW w:w="2267" w:type="dxa"/>
          </w:tcPr>
          <w:p w14:paraId="295AD480" w14:textId="77777777" w:rsidR="00F1629F" w:rsidRPr="00462964" w:rsidRDefault="00F1629F"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Зміст і спосіб подання тендерної пропозиції</w:t>
            </w:r>
          </w:p>
        </w:tc>
        <w:tc>
          <w:tcPr>
            <w:tcW w:w="7230" w:type="dxa"/>
            <w:vAlign w:val="center"/>
          </w:tcPr>
          <w:p w14:paraId="287BE825" w14:textId="77777777" w:rsidR="00325731" w:rsidRPr="00462964" w:rsidRDefault="00325731" w:rsidP="00325731">
            <w:pPr>
              <w:widowControl w:val="0"/>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Тендерні пропозиції подаються відповідно до порядку, визначеного </w:t>
            </w:r>
            <w:hyperlink r:id="rId18" w:anchor="n1762:~:text=%D0%A1%D1%82%D0%B0%D1%82%D1%82%D1%8F%2026.,%D1%97%D1%97%20%D0%B2%D1%96%D0%B4%D1%85%D0%B8%D0%BB%D0%B5%D0%BD%D0%BD%D1%8F%20%D0%B7%D0%B0%D0%BC%D0%BE%D0%B2%D0%BD%D0%B8%D0%BA%D0%BE%D0%BC." w:history="1">
              <w:r w:rsidRPr="00462964">
                <w:rPr>
                  <w:rStyle w:val="af9"/>
                  <w:rFonts w:asciiTheme="majorBidi" w:eastAsia="Times New Roman" w:hAnsiTheme="majorBidi" w:cstheme="majorBidi"/>
                  <w:iCs/>
                  <w:sz w:val="20"/>
                  <w:szCs w:val="20"/>
                  <w:lang w:val="uk-UA" w:eastAsia="uk-UA"/>
                </w:rPr>
                <w:t>статтею 26 Закону</w:t>
              </w:r>
            </w:hyperlink>
            <w:r w:rsidRPr="00462964">
              <w:rPr>
                <w:rFonts w:asciiTheme="majorBidi" w:eastAsia="Times New Roman" w:hAnsiTheme="majorBidi" w:cstheme="majorBidi"/>
                <w:iCs/>
                <w:sz w:val="20"/>
                <w:szCs w:val="20"/>
                <w:lang w:val="uk-UA" w:eastAsia="uk-UA"/>
              </w:rPr>
              <w:t xml:space="preserve">, крім положень частин </w:t>
            </w:r>
            <w:hyperlink r:id="rId19" w:anchor="n1762:~:text=1)%20%D1%83%D0%BD%D1%96%D0%BA%D0%B0%D0%BB%D1%8C%D0%BD%D0%B8%D0%B9%20%D0%BD%D0%BE%D0%BC%D0%B5%D1%80%20%D0%BE%D0%B3%D0%BE%D0%BB%D0%BE%D1%88%D0%B5%D0%BD%D0%BD%D1%8F%20%D0%BF%D1%80%D0%BE%20%D0%BF%D1%80%D0%BE%D0%B2%D0%B5%D0%B4%D0%B5%D0%BD%D0%BD%D1" w:history="1">
              <w:r w:rsidRPr="00462964">
                <w:rPr>
                  <w:rStyle w:val="af9"/>
                  <w:rFonts w:asciiTheme="majorBidi" w:eastAsia="Times New Roman" w:hAnsiTheme="majorBidi" w:cstheme="majorBidi"/>
                  <w:iCs/>
                  <w:sz w:val="20"/>
                  <w:szCs w:val="20"/>
                  <w:lang w:val="uk-UA" w:eastAsia="uk-UA"/>
                </w:rPr>
                <w:t>першої</w:t>
              </w:r>
            </w:hyperlink>
            <w:r w:rsidRPr="00462964">
              <w:rPr>
                <w:rFonts w:asciiTheme="majorBidi" w:eastAsia="Times New Roman" w:hAnsiTheme="majorBidi" w:cstheme="majorBidi"/>
                <w:iCs/>
                <w:sz w:val="20"/>
                <w:szCs w:val="20"/>
                <w:lang w:val="uk-UA" w:eastAsia="uk-UA"/>
              </w:rPr>
              <w:t xml:space="preserve">, </w:t>
            </w:r>
            <w:hyperlink r:id="rId20" w:anchor="n1762:~:text=%D0%A6%D1%96%D0%BD%D0%B0%20%D1%82%D0%B5%D0%BD%D0%B4%D0%B5%D1%80%D0%BD%D0%BE%D1%97%20%D0%BF%D1%80%D0%BE%D0%BF%D0%BE%D0%B7%D0%B8%D1%86%D1%96%D1%97/%D0%BF%D1%80%D0%BE%D0%BF%D0%BE%D0%B7%D0%B8%D1%86%D1%96%D1%97%20%D0%BD%D0%B5%20%D0%BC%D0%BE%D0%B6%" w:history="1">
              <w:r w:rsidRPr="00462964">
                <w:rPr>
                  <w:rStyle w:val="af9"/>
                  <w:rFonts w:asciiTheme="majorBidi" w:eastAsia="Times New Roman" w:hAnsiTheme="majorBidi" w:cstheme="majorBidi"/>
                  <w:iCs/>
                  <w:sz w:val="20"/>
                  <w:szCs w:val="20"/>
                  <w:lang w:val="uk-UA" w:eastAsia="uk-UA"/>
                </w:rPr>
                <w:t>четвертої</w:t>
              </w:r>
            </w:hyperlink>
            <w:r w:rsidRPr="00462964">
              <w:rPr>
                <w:rFonts w:asciiTheme="majorBidi" w:eastAsia="Times New Roman" w:hAnsiTheme="majorBidi" w:cstheme="majorBidi"/>
                <w:iCs/>
                <w:sz w:val="20"/>
                <w:szCs w:val="20"/>
                <w:lang w:val="uk-UA" w:eastAsia="uk-UA"/>
              </w:rPr>
              <w:t xml:space="preserve">, </w:t>
            </w:r>
            <w:hyperlink r:id="rId21" w:anchor="n1762:~:text=6.%20%D0%A2%D0%B5%D0%BD%D0%B4%D0%B5%D1%80%D0%BD%D1%96%20%D0%BF%D1%80%D0%BE%D0%BF%D0%BE%D0%B7%D0%B8%D1%86%D1%96%D1%97/%D0%BF%D1%80%D0%BE%D0%BF%D0%BE%D0%B7%D0%B8%D1%86%D1%96%D1%97%20%D0%BF%D1%96%D1%81%D0%BB%D1%8F%20%D0%B7%D0%B0%D0%BA%D1%96%D0%B" w:history="1">
              <w:r w:rsidRPr="00462964">
                <w:rPr>
                  <w:rStyle w:val="af9"/>
                  <w:rFonts w:asciiTheme="majorBidi" w:eastAsia="Times New Roman" w:hAnsiTheme="majorBidi" w:cstheme="majorBidi"/>
                  <w:iCs/>
                  <w:sz w:val="20"/>
                  <w:szCs w:val="20"/>
                  <w:lang w:val="uk-UA" w:eastAsia="uk-UA"/>
                </w:rPr>
                <w:t>шостої</w:t>
              </w:r>
            </w:hyperlink>
            <w:r w:rsidRPr="00462964">
              <w:rPr>
                <w:rFonts w:asciiTheme="majorBidi" w:eastAsia="Times New Roman" w:hAnsiTheme="majorBidi" w:cstheme="majorBidi"/>
                <w:iCs/>
                <w:sz w:val="20"/>
                <w:szCs w:val="20"/>
                <w:lang w:val="uk-UA" w:eastAsia="uk-UA"/>
              </w:rPr>
              <w:t xml:space="preserve"> та</w:t>
            </w:r>
            <w:hyperlink r:id="rId22" w:anchor="n1762:~:text=7.%20%D0%A2%D0%B5%D0%BD%D0%B4%D0%B5%D1%80%D0%BD%D1%96%20%D0%BF%D1%80%D0%BE%D0%BF%D0%BE%D0%B7%D0%B8%D1%86%D1%96%D1%97%20%D0%B7%D0%B0%D0%BB%D0%B8%D1%88%D0%B0%D1%8E%D1%82%D1%8C%D1%81%D1%8F%20%D0%B4%D1%96%D0%B9%D1%81%D0%BD%D0%B8%D0%BC%D0%B8%20%D0" w:history="1">
              <w:r w:rsidRPr="00462964">
                <w:rPr>
                  <w:rStyle w:val="af9"/>
                  <w:rFonts w:asciiTheme="majorBidi" w:eastAsia="Times New Roman" w:hAnsiTheme="majorBidi" w:cstheme="majorBidi"/>
                  <w:iCs/>
                  <w:sz w:val="20"/>
                  <w:szCs w:val="20"/>
                  <w:lang w:val="uk-UA" w:eastAsia="uk-UA"/>
                </w:rPr>
                <w:t xml:space="preserve"> сьомої</w:t>
              </w:r>
            </w:hyperlink>
            <w:r w:rsidRPr="00462964">
              <w:rPr>
                <w:rFonts w:asciiTheme="majorBidi" w:eastAsia="Times New Roman" w:hAnsiTheme="majorBidi" w:cstheme="majorBidi"/>
                <w:iCs/>
                <w:sz w:val="20"/>
                <w:szCs w:val="20"/>
                <w:lang w:val="uk-UA" w:eastAsia="uk-UA"/>
              </w:rPr>
              <w:t xml:space="preserve"> статті 26 Закону. </w:t>
            </w:r>
          </w:p>
          <w:p w14:paraId="3485A93C" w14:textId="1B833E17" w:rsidR="00325731" w:rsidRPr="00462964" w:rsidRDefault="00325731" w:rsidP="00325731">
            <w:pPr>
              <w:widowControl w:val="0"/>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hyperlink r:id="rId23" w:anchor="Text:~:text=47.%20%D0%97%D0%B0%D0%BC%D0%BE%D0%B2%D0%BD%D0%B8%D0%BA%20%D0%BF%D1%80%D0%B8%D0%B9%D0%BC%D0%B0%D1%94,%D0%B2%D0%B8%D0%B7%D0%BD%D0%B0%D1%87%D0%B5%D0%BD%D0%B8%D1%85%20%D1%86%D0%B8%D0%BC%20%D0%BF%D1%83%D0%BD%D0%BA%D1%82%D0%BE%D0%BC." w:history="1">
              <w:r w:rsidRPr="00462964">
                <w:rPr>
                  <w:rStyle w:val="af9"/>
                  <w:rFonts w:asciiTheme="majorBidi" w:eastAsia="Times New Roman" w:hAnsiTheme="majorBidi" w:cstheme="majorBidi"/>
                  <w:iCs/>
                  <w:sz w:val="20"/>
                  <w:szCs w:val="20"/>
                  <w:lang w:val="uk-UA" w:eastAsia="uk-UA"/>
                </w:rPr>
                <w:t>у пункті 47</w:t>
              </w:r>
              <w:r w:rsidR="00FB2F3F" w:rsidRPr="00462964">
                <w:rPr>
                  <w:rStyle w:val="af9"/>
                  <w:rFonts w:asciiTheme="majorBidi" w:eastAsia="Times New Roman" w:hAnsiTheme="majorBidi" w:cstheme="majorBidi"/>
                  <w:iCs/>
                  <w:sz w:val="20"/>
                  <w:szCs w:val="20"/>
                  <w:lang w:val="uk-UA" w:eastAsia="uk-UA"/>
                </w:rPr>
                <w:t> </w:t>
              </w:r>
              <w:r w:rsidRPr="00462964">
                <w:rPr>
                  <w:rStyle w:val="af9"/>
                  <w:rFonts w:asciiTheme="majorBidi" w:eastAsia="Times New Roman" w:hAnsiTheme="majorBidi" w:cstheme="majorBidi"/>
                  <w:iCs/>
                  <w:sz w:val="20"/>
                  <w:szCs w:val="20"/>
                  <w:lang w:val="uk-UA" w:eastAsia="uk-UA"/>
                </w:rPr>
                <w:t>Особливостей</w:t>
              </w:r>
            </w:hyperlink>
            <w:r w:rsidRPr="00462964">
              <w:rPr>
                <w:rFonts w:asciiTheme="majorBidi" w:eastAsia="Times New Roman" w:hAnsiTheme="majorBidi" w:cstheme="majorBidi"/>
                <w:iCs/>
                <w:sz w:val="20"/>
                <w:szCs w:val="20"/>
                <w:lang w:val="uk-UA" w:eastAsia="uk-UA"/>
              </w:rPr>
              <w:t xml:space="preserve"> і в </w:t>
            </w:r>
            <w:r w:rsidRPr="00462964">
              <w:rPr>
                <w:rFonts w:asciiTheme="majorBidi" w:eastAsia="Times New Roman" w:hAnsiTheme="majorBidi" w:cstheme="majorBidi"/>
                <w:iCs/>
                <w:sz w:val="20"/>
                <w:szCs w:val="20"/>
                <w:lang w:val="uk-UA" w:eastAsia="uk-UA"/>
              </w:rPr>
              <w:lastRenderedPageBreak/>
              <w:t>тендерній документації, та шляхом завантаження необхідних документів, що вимагаються замовником у тендерній документації.</w:t>
            </w:r>
          </w:p>
          <w:p w14:paraId="06BA3BD1" w14:textId="77777777" w:rsidR="00325731" w:rsidRPr="00462964" w:rsidRDefault="00325731" w:rsidP="00325731">
            <w:pPr>
              <w:widowControl w:val="0"/>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Учасник відповідно до вимог цієї тендерної документації повинен надати у складі тендерної пропозиції:</w:t>
            </w:r>
          </w:p>
          <w:p w14:paraId="727FDEA0" w14:textId="77777777" w:rsidR="00F1629F" w:rsidRPr="00462964" w:rsidRDefault="00F1629F" w:rsidP="00025A5E">
            <w:pPr>
              <w:widowControl w:val="0"/>
              <w:numPr>
                <w:ilvl w:val="0"/>
                <w:numId w:val="3"/>
              </w:numPr>
              <w:spacing w:after="0" w:line="240" w:lineRule="auto"/>
              <w:ind w:left="315"/>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Інформацію та документи що підтверджують відповідність учасника кваліфікаційним (кваліфікаційному) критеріям – </w:t>
            </w:r>
            <w:r w:rsidRPr="00462964">
              <w:rPr>
                <w:rFonts w:asciiTheme="majorBidi" w:eastAsia="Times New Roman" w:hAnsiTheme="majorBidi" w:cstheme="majorBidi"/>
                <w:b/>
                <w:i/>
                <w:sz w:val="20"/>
                <w:szCs w:val="20"/>
                <w:lang w:val="uk-UA" w:eastAsia="uk-UA"/>
              </w:rPr>
              <w:t>згідно</w:t>
            </w:r>
            <w:r w:rsidRPr="00462964">
              <w:rPr>
                <w:rFonts w:asciiTheme="majorBidi" w:eastAsia="Times New Roman" w:hAnsiTheme="majorBidi" w:cstheme="majorBidi"/>
                <w:sz w:val="20"/>
                <w:szCs w:val="20"/>
                <w:lang w:val="uk-UA" w:eastAsia="uk-UA"/>
              </w:rPr>
              <w:t xml:space="preserve"> з </w:t>
            </w:r>
            <w:r w:rsidRPr="00462964">
              <w:rPr>
                <w:rFonts w:asciiTheme="majorBidi" w:eastAsia="Times New Roman" w:hAnsiTheme="majorBidi" w:cstheme="majorBidi"/>
                <w:b/>
                <w:i/>
                <w:sz w:val="20"/>
                <w:szCs w:val="20"/>
                <w:lang w:val="uk-UA" w:eastAsia="uk-UA"/>
              </w:rPr>
              <w:t>Додатком 1</w:t>
            </w:r>
            <w:r w:rsidRPr="00462964">
              <w:rPr>
                <w:rFonts w:asciiTheme="majorBidi" w:eastAsia="Times New Roman" w:hAnsiTheme="majorBidi" w:cstheme="majorBidi"/>
                <w:sz w:val="20"/>
                <w:szCs w:val="20"/>
                <w:lang w:val="uk-UA" w:eastAsia="uk-UA"/>
              </w:rPr>
              <w:t xml:space="preserve"> до цієї тендерної документації;</w:t>
            </w:r>
          </w:p>
          <w:p w14:paraId="1200D0F7" w14:textId="7DD45049" w:rsidR="00983AD6" w:rsidRPr="00462964" w:rsidRDefault="00983AD6" w:rsidP="00983AD6">
            <w:pPr>
              <w:widowControl w:val="0"/>
              <w:numPr>
                <w:ilvl w:val="0"/>
                <w:numId w:val="3"/>
              </w:numPr>
              <w:spacing w:after="0" w:line="240" w:lineRule="auto"/>
              <w:ind w:left="315"/>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Інформацію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462964">
              <w:rPr>
                <w:rFonts w:asciiTheme="majorBidi" w:eastAsia="Times New Roman" w:hAnsiTheme="majorBidi" w:cstheme="majorBidi"/>
                <w:b/>
                <w:bCs/>
                <w:i/>
                <w:iCs/>
                <w:sz w:val="20"/>
                <w:szCs w:val="20"/>
                <w:lang w:val="uk-UA"/>
              </w:rPr>
              <w:t>Додатку 2</w:t>
            </w:r>
            <w:r w:rsidRPr="00462964">
              <w:rPr>
                <w:rFonts w:asciiTheme="majorBidi" w:eastAsia="Times New Roman" w:hAnsiTheme="majorBidi" w:cstheme="majorBidi"/>
                <w:sz w:val="20"/>
                <w:szCs w:val="20"/>
                <w:lang w:val="uk-UA"/>
              </w:rPr>
              <w:t xml:space="preserve"> до тендерної документації</w:t>
            </w:r>
          </w:p>
          <w:p w14:paraId="6015948B" w14:textId="7A61B8F0" w:rsidR="006A25F6" w:rsidRPr="00462964" w:rsidRDefault="006A25F6" w:rsidP="00983AD6">
            <w:pPr>
              <w:widowControl w:val="0"/>
              <w:numPr>
                <w:ilvl w:val="0"/>
                <w:numId w:val="3"/>
              </w:numPr>
              <w:spacing w:after="0" w:line="240" w:lineRule="auto"/>
              <w:ind w:left="315"/>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4" w:anchor="Text:~:text=47.%20%D0%97%D0%B0%D0%BC%D0%BE%D0%B2%D0%BD%D0%B8%D0%BA%20%D0%BF%D1%80%D0%B8%D0%B9%D0%BC%D0%B0%D1%94,%D0%B2%D0%B8%D0%B7%D0%BD%D0%B0%D1%87%D0%B5%D0%BD%D0%B8%D1%85%20%D1%86%D0%B8%D0%BC%20%D0%BF%D1%83%D0%BD%D0%BA%D1%82%D0%BE%D0%BC." w:history="1">
              <w:r w:rsidR="00325731" w:rsidRPr="00462964">
                <w:rPr>
                  <w:rStyle w:val="af9"/>
                  <w:rFonts w:asciiTheme="majorBidi" w:hAnsiTheme="majorBidi" w:cstheme="majorBidi"/>
                  <w:sz w:val="20"/>
                  <w:szCs w:val="20"/>
                  <w:lang w:val="uk-UA"/>
                </w:rPr>
                <w:t>пунктом 47 Особливостей</w:t>
              </w:r>
            </w:hyperlink>
            <w:r w:rsidRPr="00462964">
              <w:rPr>
                <w:rFonts w:asciiTheme="majorBidi" w:eastAsia="Times New Roman" w:hAnsiTheme="majorBidi" w:cstheme="majorBidi"/>
                <w:sz w:val="20"/>
                <w:szCs w:val="20"/>
                <w:lang w:val="uk-UA"/>
              </w:rPr>
              <w:t xml:space="preserve">, - згідно з </w:t>
            </w:r>
            <w:r w:rsidRPr="00462964">
              <w:rPr>
                <w:rFonts w:asciiTheme="majorBidi" w:eastAsia="Times New Roman" w:hAnsiTheme="majorBidi" w:cstheme="majorBidi"/>
                <w:b/>
                <w:i/>
                <w:sz w:val="20"/>
                <w:szCs w:val="20"/>
                <w:lang w:val="uk-UA"/>
              </w:rPr>
              <w:t xml:space="preserve">Додатком </w:t>
            </w:r>
            <w:r w:rsidR="00487EE5" w:rsidRPr="00462964">
              <w:rPr>
                <w:rFonts w:asciiTheme="majorBidi" w:eastAsia="Times New Roman" w:hAnsiTheme="majorBidi" w:cstheme="majorBidi"/>
                <w:b/>
                <w:i/>
                <w:sz w:val="20"/>
                <w:szCs w:val="20"/>
                <w:lang w:val="uk-UA"/>
              </w:rPr>
              <w:t>2</w:t>
            </w:r>
            <w:r w:rsidRPr="00462964">
              <w:rPr>
                <w:rFonts w:asciiTheme="majorBidi" w:eastAsia="Times New Roman" w:hAnsiTheme="majorBidi" w:cstheme="majorBidi"/>
                <w:b/>
                <w:i/>
                <w:sz w:val="20"/>
                <w:szCs w:val="20"/>
                <w:lang w:val="uk-UA"/>
              </w:rPr>
              <w:t xml:space="preserve"> </w:t>
            </w:r>
            <w:r w:rsidRPr="00462964">
              <w:rPr>
                <w:rFonts w:asciiTheme="majorBidi" w:eastAsia="Times New Roman" w:hAnsiTheme="majorBidi" w:cstheme="majorBidi"/>
                <w:sz w:val="20"/>
                <w:szCs w:val="20"/>
                <w:lang w:val="uk-UA"/>
              </w:rPr>
              <w:t>до цієї тендерної документації;</w:t>
            </w:r>
          </w:p>
          <w:p w14:paraId="36F09255" w14:textId="4043B641" w:rsidR="00F1629F" w:rsidRPr="00462964" w:rsidRDefault="00F1629F" w:rsidP="00025A5E">
            <w:pPr>
              <w:widowControl w:val="0"/>
              <w:numPr>
                <w:ilvl w:val="0"/>
                <w:numId w:val="3"/>
              </w:numPr>
              <w:spacing w:after="0" w:line="240" w:lineRule="auto"/>
              <w:ind w:left="315"/>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опису предмета закупівлі) - </w:t>
            </w:r>
            <w:r w:rsidRPr="00462964">
              <w:rPr>
                <w:rFonts w:asciiTheme="majorBidi" w:eastAsia="Times New Roman" w:hAnsiTheme="majorBidi" w:cstheme="majorBidi"/>
                <w:b/>
                <w:i/>
                <w:sz w:val="20"/>
                <w:szCs w:val="20"/>
                <w:lang w:val="uk-UA" w:eastAsia="uk-UA"/>
              </w:rPr>
              <w:t xml:space="preserve">згідно Додатку </w:t>
            </w:r>
            <w:r w:rsidR="00487EE5" w:rsidRPr="00462964">
              <w:rPr>
                <w:rFonts w:asciiTheme="majorBidi" w:eastAsia="Times New Roman" w:hAnsiTheme="majorBidi" w:cstheme="majorBidi"/>
                <w:b/>
                <w:i/>
                <w:sz w:val="20"/>
                <w:szCs w:val="20"/>
                <w:lang w:val="uk-UA" w:eastAsia="uk-UA"/>
              </w:rPr>
              <w:t>3 та Додатку 4</w:t>
            </w:r>
            <w:r w:rsidRPr="00462964">
              <w:rPr>
                <w:rFonts w:asciiTheme="majorBidi" w:eastAsia="Times New Roman" w:hAnsiTheme="majorBidi" w:cstheme="majorBidi"/>
                <w:b/>
                <w:i/>
                <w:sz w:val="20"/>
                <w:szCs w:val="20"/>
                <w:lang w:val="uk-UA" w:eastAsia="uk-UA"/>
              </w:rPr>
              <w:t xml:space="preserve"> </w:t>
            </w:r>
            <w:r w:rsidRPr="00462964">
              <w:rPr>
                <w:rFonts w:asciiTheme="majorBidi" w:eastAsia="Times New Roman" w:hAnsiTheme="majorBidi" w:cstheme="majorBidi"/>
                <w:sz w:val="20"/>
                <w:szCs w:val="20"/>
                <w:lang w:val="uk-UA" w:eastAsia="uk-UA"/>
              </w:rPr>
              <w:t>до тендерної документації</w:t>
            </w:r>
          </w:p>
          <w:p w14:paraId="3D09DFCF" w14:textId="27ADE26F" w:rsidR="00835D9F" w:rsidRPr="00835D9F" w:rsidRDefault="00835D9F" w:rsidP="00835D9F">
            <w:pPr>
              <w:widowControl w:val="0"/>
              <w:numPr>
                <w:ilvl w:val="0"/>
                <w:numId w:val="3"/>
              </w:numPr>
              <w:spacing w:after="0" w:line="240" w:lineRule="auto"/>
              <w:ind w:left="315"/>
              <w:jc w:val="both"/>
              <w:rPr>
                <w:rFonts w:asciiTheme="majorBidi" w:eastAsia="Times New Roman" w:hAnsiTheme="majorBidi" w:cstheme="majorBidi"/>
                <w:sz w:val="20"/>
                <w:szCs w:val="20"/>
                <w:lang w:val="uk-UA" w:eastAsia="uk-UA"/>
              </w:rPr>
            </w:pPr>
            <w:r w:rsidRPr="00835D9F">
              <w:rPr>
                <w:rFonts w:asciiTheme="majorBidi" w:eastAsia="Times New Roman" w:hAnsiTheme="majorBidi" w:cstheme="majorBidi"/>
                <w:sz w:val="20"/>
                <w:szCs w:val="20"/>
                <w:lang w:val="uk-UA"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EDBD2D4" w14:textId="326ECC9A" w:rsidR="00835D9F" w:rsidRPr="00835D9F" w:rsidRDefault="00835D9F" w:rsidP="00835D9F">
            <w:pPr>
              <w:widowControl w:val="0"/>
              <w:numPr>
                <w:ilvl w:val="0"/>
                <w:numId w:val="3"/>
              </w:numPr>
              <w:spacing w:after="0" w:line="240" w:lineRule="auto"/>
              <w:ind w:left="315"/>
              <w:jc w:val="both"/>
              <w:rPr>
                <w:rFonts w:asciiTheme="majorBidi" w:eastAsia="Times New Roman" w:hAnsiTheme="majorBidi" w:cstheme="majorBidi"/>
                <w:sz w:val="20"/>
                <w:szCs w:val="20"/>
                <w:lang w:val="uk-UA" w:eastAsia="uk-UA"/>
              </w:rPr>
            </w:pPr>
            <w:r w:rsidRPr="00835D9F">
              <w:rPr>
                <w:rFonts w:asciiTheme="majorBidi" w:eastAsia="Times New Roman" w:hAnsiTheme="majorBidi" w:cstheme="majorBidi"/>
                <w:sz w:val="20"/>
                <w:szCs w:val="20"/>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CA97B78" w14:textId="4D65266C" w:rsidR="00F1629F" w:rsidRPr="009C7A2C" w:rsidRDefault="00835D9F" w:rsidP="003E11D2">
            <w:pPr>
              <w:widowControl w:val="0"/>
              <w:numPr>
                <w:ilvl w:val="0"/>
                <w:numId w:val="3"/>
              </w:numPr>
              <w:spacing w:after="0" w:line="240" w:lineRule="auto"/>
              <w:ind w:left="315"/>
              <w:jc w:val="both"/>
              <w:rPr>
                <w:rFonts w:asciiTheme="majorBidi" w:eastAsia="Times New Roman" w:hAnsiTheme="majorBidi" w:cstheme="majorBidi"/>
                <w:sz w:val="20"/>
                <w:szCs w:val="20"/>
                <w:lang w:val="uk-UA" w:eastAsia="uk-UA"/>
              </w:rPr>
            </w:pPr>
            <w:r w:rsidRPr="00835D9F">
              <w:rPr>
                <w:rFonts w:asciiTheme="majorBidi" w:eastAsia="Times New Roman" w:hAnsiTheme="majorBidi" w:cstheme="majorBidi"/>
                <w:sz w:val="20"/>
                <w:szCs w:val="20"/>
                <w:lang w:val="uk-UA" w:eastAsia="uk-UA"/>
              </w:rPr>
              <w:t>інших документів та / або інформації визначені тендерною документацією та додатками.</w:t>
            </w:r>
          </w:p>
          <w:p w14:paraId="44B9968D" w14:textId="25BD90E6" w:rsidR="009C7A2C" w:rsidRPr="00111185" w:rsidRDefault="001266FC" w:rsidP="001266FC">
            <w:pPr>
              <w:widowControl w:val="0"/>
              <w:numPr>
                <w:ilvl w:val="0"/>
                <w:numId w:val="3"/>
              </w:numPr>
              <w:spacing w:after="0" w:line="240" w:lineRule="auto"/>
              <w:ind w:left="315"/>
              <w:jc w:val="both"/>
              <w:rPr>
                <w:rFonts w:asciiTheme="majorBidi" w:eastAsia="Times New Roman" w:hAnsiTheme="majorBidi" w:cstheme="majorBidi"/>
                <w:sz w:val="20"/>
                <w:szCs w:val="20"/>
                <w:lang w:val="uk-UA" w:eastAsia="uk-UA"/>
              </w:rPr>
            </w:pPr>
            <w:r w:rsidRPr="001266FC">
              <w:rPr>
                <w:rFonts w:asciiTheme="majorBidi" w:eastAsia="Times New Roman" w:hAnsiTheme="majorBidi" w:cstheme="majorBidi"/>
                <w:bCs/>
                <w:sz w:val="20"/>
                <w:szCs w:val="20"/>
                <w:lang w:val="uk-UA" w:eastAsia="uk-UA"/>
              </w:rPr>
              <w:t xml:space="preserve">У всіх </w:t>
            </w:r>
            <w:r w:rsidR="009C7A2C">
              <w:rPr>
                <w:rFonts w:asciiTheme="majorBidi" w:eastAsia="Times New Roman" w:hAnsiTheme="majorBidi" w:cstheme="majorBidi"/>
                <w:bCs/>
                <w:sz w:val="20"/>
                <w:szCs w:val="20"/>
                <w:lang w:val="uk-UA" w:eastAsia="uk-UA"/>
              </w:rPr>
              <w:t xml:space="preserve">Довідках та </w:t>
            </w:r>
            <w:r w:rsidR="00E1707F">
              <w:rPr>
                <w:rFonts w:asciiTheme="majorBidi" w:eastAsia="Times New Roman" w:hAnsiTheme="majorBidi" w:cstheme="majorBidi"/>
                <w:bCs/>
                <w:sz w:val="20"/>
                <w:szCs w:val="20"/>
                <w:lang w:val="uk-UA" w:eastAsia="uk-UA"/>
              </w:rPr>
              <w:t>Гарантійних</w:t>
            </w:r>
            <w:r w:rsidR="009C7A2C">
              <w:rPr>
                <w:rFonts w:asciiTheme="majorBidi" w:eastAsia="Times New Roman" w:hAnsiTheme="majorBidi" w:cstheme="majorBidi"/>
                <w:bCs/>
                <w:sz w:val="20"/>
                <w:szCs w:val="20"/>
                <w:lang w:val="uk-UA" w:eastAsia="uk-UA"/>
              </w:rPr>
              <w:t xml:space="preserve"> листах обов’язково </w:t>
            </w:r>
            <w:r w:rsidR="009C7A2C" w:rsidRPr="009C7A2C">
              <w:rPr>
                <w:rFonts w:asciiTheme="majorBidi" w:eastAsia="Times New Roman" w:hAnsiTheme="majorBidi" w:cstheme="majorBidi"/>
                <w:bCs/>
                <w:sz w:val="20"/>
                <w:szCs w:val="20"/>
                <w:lang w:val="uk-UA" w:eastAsia="uk-UA"/>
              </w:rPr>
              <w:t>зазначається інформація про назву учасника</w:t>
            </w:r>
            <w:r w:rsidR="00E1707F">
              <w:rPr>
                <w:rFonts w:asciiTheme="majorBidi" w:eastAsia="Times New Roman" w:hAnsiTheme="majorBidi" w:cstheme="majorBidi"/>
                <w:bCs/>
                <w:sz w:val="20"/>
                <w:szCs w:val="20"/>
                <w:lang w:val="uk-UA" w:eastAsia="uk-UA"/>
              </w:rPr>
              <w:t xml:space="preserve"> та</w:t>
            </w:r>
            <w:r w:rsidR="009C7A2C" w:rsidRPr="009C7A2C">
              <w:rPr>
                <w:rFonts w:asciiTheme="majorBidi" w:eastAsia="Times New Roman" w:hAnsiTheme="majorBidi" w:cstheme="majorBidi"/>
                <w:bCs/>
                <w:sz w:val="20"/>
                <w:szCs w:val="20"/>
                <w:lang w:val="uk-UA" w:eastAsia="uk-UA"/>
              </w:rPr>
              <w:t xml:space="preserve"> зазначаються унікальний номер оголошення про проведення конкурентної процедури закупівлі, присвоєний електронною системою закупівель, </w:t>
            </w:r>
            <w:r w:rsidR="009C7A2C" w:rsidRPr="00111185">
              <w:rPr>
                <w:rFonts w:asciiTheme="majorBidi" w:eastAsia="Times New Roman" w:hAnsiTheme="majorBidi" w:cstheme="majorBidi"/>
                <w:b/>
                <w:color w:val="00B0F0"/>
                <w:sz w:val="20"/>
                <w:szCs w:val="20"/>
                <w:lang w:val="uk-UA" w:eastAsia="uk-UA"/>
              </w:rPr>
              <w:t>у форматі UA-XXXX-XX-XX-XXXXXX-X</w:t>
            </w:r>
            <w:r w:rsidR="009C7A2C" w:rsidRPr="00111185">
              <w:rPr>
                <w:rFonts w:asciiTheme="majorBidi" w:eastAsia="Times New Roman" w:hAnsiTheme="majorBidi" w:cstheme="majorBidi"/>
                <w:bCs/>
                <w:color w:val="00B0F0"/>
                <w:sz w:val="20"/>
                <w:szCs w:val="20"/>
                <w:lang w:val="uk-UA" w:eastAsia="uk-UA"/>
              </w:rPr>
              <w:t xml:space="preserve"> </w:t>
            </w:r>
            <w:r w:rsidR="009C7A2C" w:rsidRPr="009C7A2C">
              <w:rPr>
                <w:rFonts w:asciiTheme="majorBidi" w:eastAsia="Times New Roman" w:hAnsiTheme="majorBidi" w:cstheme="majorBidi"/>
                <w:bCs/>
                <w:sz w:val="20"/>
                <w:szCs w:val="20"/>
                <w:lang w:val="uk-UA" w:eastAsia="uk-UA"/>
              </w:rPr>
              <w:t>та назва предмету закупівля</w:t>
            </w:r>
          </w:p>
          <w:p w14:paraId="164E7273" w14:textId="77777777" w:rsidR="00111185" w:rsidRPr="00462964" w:rsidRDefault="00111185" w:rsidP="00111185">
            <w:pPr>
              <w:widowControl w:val="0"/>
              <w:spacing w:after="0" w:line="240" w:lineRule="auto"/>
              <w:ind w:left="315"/>
              <w:jc w:val="both"/>
              <w:rPr>
                <w:rFonts w:asciiTheme="majorBidi" w:eastAsia="Times New Roman" w:hAnsiTheme="majorBidi" w:cstheme="majorBidi"/>
                <w:sz w:val="20"/>
                <w:szCs w:val="20"/>
                <w:lang w:val="uk-UA" w:eastAsia="uk-UA"/>
              </w:rPr>
            </w:pPr>
          </w:p>
          <w:p w14:paraId="071264D8" w14:textId="77777777" w:rsidR="003E11D2" w:rsidRPr="003E11D2" w:rsidRDefault="003E11D2" w:rsidP="003E11D2">
            <w:pPr>
              <w:widowControl w:val="0"/>
              <w:jc w:val="both"/>
              <w:rPr>
                <w:rFonts w:asciiTheme="majorBidi" w:eastAsia="Times New Roman" w:hAnsiTheme="majorBidi" w:cstheme="majorBidi"/>
                <w:sz w:val="20"/>
                <w:szCs w:val="20"/>
                <w:lang w:val="uk-UA" w:eastAsia="uk-UA"/>
              </w:rPr>
            </w:pPr>
            <w:r w:rsidRPr="003E11D2">
              <w:rPr>
                <w:rFonts w:asciiTheme="majorBidi" w:eastAsia="Times New Roman" w:hAnsiTheme="majorBidi" w:cstheme="majorBidi"/>
                <w:sz w:val="20"/>
                <w:szCs w:val="20"/>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9467BFB" w14:textId="77777777" w:rsidR="003E11D2" w:rsidRPr="003E11D2" w:rsidRDefault="003E11D2" w:rsidP="003E11D2">
            <w:pPr>
              <w:widowControl w:val="0"/>
              <w:jc w:val="both"/>
              <w:rPr>
                <w:rFonts w:asciiTheme="majorBidi" w:eastAsia="Times New Roman" w:hAnsiTheme="majorBidi" w:cstheme="majorBidi"/>
                <w:sz w:val="20"/>
                <w:szCs w:val="20"/>
                <w:lang w:val="uk-UA" w:eastAsia="uk-UA"/>
              </w:rPr>
            </w:pPr>
            <w:r w:rsidRPr="003E11D2">
              <w:rPr>
                <w:rFonts w:asciiTheme="majorBidi" w:eastAsia="Times New Roman" w:hAnsiTheme="majorBidi" w:cstheme="majorBidi"/>
                <w:sz w:val="20"/>
                <w:szCs w:val="20"/>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07E9499" w14:textId="77777777" w:rsidR="00F1629F" w:rsidRPr="00462964" w:rsidRDefault="00F1629F"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i/>
                <w:sz w:val="20"/>
                <w:szCs w:val="20"/>
                <w:highlight w:val="white"/>
                <w:lang w:val="uk-UA" w:eastAsia="uk-UA"/>
              </w:rPr>
              <w:t xml:space="preserve">Переможець процедури закупівлі у строк, що не перевищує </w:t>
            </w:r>
            <w:r w:rsidRPr="00462964">
              <w:rPr>
                <w:rFonts w:asciiTheme="majorBidi" w:eastAsia="Times New Roman" w:hAnsiTheme="majorBidi" w:cstheme="majorBidi"/>
                <w:b/>
                <w:i/>
                <w:sz w:val="20"/>
                <w:szCs w:val="20"/>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462964">
              <w:rPr>
                <w:rFonts w:asciiTheme="majorBidi" w:eastAsia="Times New Roman" w:hAnsiTheme="majorBidi" w:cstheme="majorBidi"/>
                <w:i/>
                <w:sz w:val="20"/>
                <w:szCs w:val="20"/>
                <w:highlight w:val="white"/>
                <w:lang w:val="uk-UA" w:eastAsia="uk-UA"/>
              </w:rPr>
              <w:t xml:space="preserve">, повинен надати замовнику шляхом оприлюднення в електронній системі закупівель документи, встановлені в </w:t>
            </w:r>
            <w:r w:rsidRPr="00462964">
              <w:rPr>
                <w:rFonts w:asciiTheme="majorBidi" w:eastAsia="Times New Roman" w:hAnsiTheme="majorBidi" w:cstheme="majorBidi"/>
                <w:b/>
                <w:i/>
                <w:sz w:val="20"/>
                <w:szCs w:val="20"/>
                <w:lang w:val="uk-UA" w:eastAsia="uk-UA"/>
              </w:rPr>
              <w:t>Додатку 1 (для переможця)</w:t>
            </w:r>
            <w:r w:rsidRPr="00462964">
              <w:rPr>
                <w:rFonts w:asciiTheme="majorBidi" w:eastAsia="Times New Roman" w:hAnsiTheme="majorBidi" w:cstheme="majorBidi"/>
                <w:i/>
                <w:sz w:val="20"/>
                <w:szCs w:val="20"/>
                <w:lang w:val="uk-UA" w:eastAsia="uk-UA"/>
              </w:rPr>
              <w:t>.</w:t>
            </w:r>
          </w:p>
          <w:p w14:paraId="331786A0" w14:textId="77777777" w:rsidR="00F1629F" w:rsidRPr="00462964" w:rsidRDefault="00F1629F" w:rsidP="00F1629F">
            <w:pPr>
              <w:widowControl w:val="0"/>
              <w:jc w:val="both"/>
              <w:rPr>
                <w:rFonts w:asciiTheme="majorBidi" w:eastAsia="Times New Roman" w:hAnsiTheme="majorBidi" w:cstheme="majorBidi"/>
                <w:b/>
                <w:i/>
                <w:sz w:val="20"/>
                <w:szCs w:val="20"/>
                <w:lang w:val="uk-UA" w:eastAsia="uk-UA"/>
              </w:rPr>
            </w:pPr>
            <w:r w:rsidRPr="00462964">
              <w:rPr>
                <w:rFonts w:asciiTheme="majorBidi" w:eastAsia="Times New Roman" w:hAnsiTheme="majorBidi" w:cstheme="majorBidi"/>
                <w:b/>
                <w:i/>
                <w:sz w:val="20"/>
                <w:szCs w:val="20"/>
                <w:lang w:val="uk-UA" w:eastAsia="uk-UA"/>
              </w:rPr>
              <w:t>Опис та приклади формальних несуттєвих помилок.</w:t>
            </w:r>
          </w:p>
          <w:p w14:paraId="053BDEE9"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Згідно </w:t>
            </w:r>
            <w:hyperlink r:id="rId25" w:anchor="Text" w:history="1">
              <w:r w:rsidRPr="00462964">
                <w:rPr>
                  <w:rStyle w:val="af9"/>
                  <w:rFonts w:asciiTheme="majorBidi" w:eastAsia="Times New Roman" w:hAnsiTheme="majorBidi" w:cstheme="majorBidi"/>
                  <w:sz w:val="20"/>
                  <w:szCs w:val="20"/>
                  <w:lang w:val="uk-UA" w:eastAsia="uk-UA"/>
                </w:rPr>
                <w:t>з наказом Мінекономіки від 15.04.2020 № 710</w:t>
              </w:r>
            </w:hyperlink>
            <w:r w:rsidRPr="00462964">
              <w:rPr>
                <w:rFonts w:asciiTheme="majorBidi" w:eastAsia="Times New Roman" w:hAnsiTheme="majorBidi" w:cstheme="majorBidi"/>
                <w:sz w:val="20"/>
                <w:szCs w:val="20"/>
                <w:lang w:val="uk-UA" w:eastAsia="uk-UA"/>
              </w:rPr>
              <w:t xml:space="preserve">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E33FD9"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15524D" w14:textId="77777777" w:rsidR="00C449C0" w:rsidRPr="00462964" w:rsidRDefault="00C449C0" w:rsidP="00C449C0">
            <w:pPr>
              <w:widowControl w:val="0"/>
              <w:jc w:val="both"/>
              <w:rPr>
                <w:rFonts w:asciiTheme="majorBidi" w:eastAsia="Times New Roman" w:hAnsiTheme="majorBidi" w:cstheme="majorBidi"/>
                <w:i/>
                <w:sz w:val="20"/>
                <w:szCs w:val="20"/>
                <w:u w:val="single"/>
                <w:lang w:val="uk-UA" w:eastAsia="uk-UA"/>
              </w:rPr>
            </w:pPr>
            <w:r w:rsidRPr="00462964">
              <w:rPr>
                <w:rFonts w:asciiTheme="majorBidi" w:eastAsia="Times New Roman" w:hAnsiTheme="majorBidi" w:cstheme="majorBidi"/>
                <w:i/>
                <w:sz w:val="20"/>
                <w:szCs w:val="20"/>
                <w:u w:val="single"/>
                <w:lang w:val="uk-UA" w:eastAsia="uk-UA"/>
              </w:rPr>
              <w:t>Опис формальних помилок:</w:t>
            </w:r>
          </w:p>
          <w:p w14:paraId="36035872"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w:t>
            </w:r>
            <w:r w:rsidRPr="00462964">
              <w:rPr>
                <w:rFonts w:asciiTheme="majorBidi" w:eastAsia="Times New Roman" w:hAnsiTheme="majorBidi" w:cstheme="majorBidi"/>
                <w:sz w:val="20"/>
                <w:szCs w:val="20"/>
                <w:lang w:val="uk-UA" w:eastAsia="uk-UA"/>
              </w:rPr>
              <w:tab/>
              <w:t xml:space="preserve">Інформація / документ, подана учасником процедури закупівлі у складі </w:t>
            </w:r>
            <w:r w:rsidRPr="00462964">
              <w:rPr>
                <w:rFonts w:asciiTheme="majorBidi" w:eastAsia="Times New Roman" w:hAnsiTheme="majorBidi" w:cstheme="majorBidi"/>
                <w:sz w:val="20"/>
                <w:szCs w:val="20"/>
                <w:lang w:val="uk-UA" w:eastAsia="uk-UA"/>
              </w:rPr>
              <w:lastRenderedPageBreak/>
              <w:t>тендерної пропозиції, містить помилку (помилки) у частині:</w:t>
            </w:r>
          </w:p>
          <w:p w14:paraId="3964ECA6"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t>уживання великої літери;</w:t>
            </w:r>
          </w:p>
          <w:p w14:paraId="6FD770F9"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t>уживання розділових знаків та відмінювання слів у реченні;</w:t>
            </w:r>
          </w:p>
          <w:p w14:paraId="3715E40A"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t>використання слова або мовного звороту, запозичених з іншої мови;</w:t>
            </w:r>
          </w:p>
          <w:p w14:paraId="5DDA168B"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9FB435"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t>застосування правил переносу частини слова з рядка в рядок;</w:t>
            </w:r>
          </w:p>
          <w:p w14:paraId="13D10356"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t>написання слів разом та/або окремо, та/або через дефіс;</w:t>
            </w:r>
          </w:p>
          <w:p w14:paraId="5479C8EA" w14:textId="40EF774D" w:rsidR="00C449C0" w:rsidRPr="00462964" w:rsidRDefault="00FB2F3F" w:rsidP="00FB2F3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w:t>
            </w:r>
            <w:r w:rsidRPr="00462964">
              <w:rPr>
                <w:rFonts w:asciiTheme="majorBidi" w:eastAsia="Times New Roman" w:hAnsiTheme="majorBidi" w:cstheme="majorBidi"/>
                <w:sz w:val="20"/>
                <w:szCs w:val="20"/>
                <w:lang w:val="uk-UA" w:eastAsia="uk-UA"/>
              </w:rPr>
              <w:tab/>
            </w:r>
            <w:r w:rsidR="00C449C0" w:rsidRPr="00462964">
              <w:rPr>
                <w:rFonts w:asciiTheme="majorBidi" w:eastAsia="Times New Roman" w:hAnsiTheme="majorBidi" w:cstheme="majorBidi"/>
                <w:sz w:val="20"/>
                <w:szCs w:val="20"/>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1DAE92"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2.</w:t>
            </w:r>
            <w:r w:rsidRPr="00462964">
              <w:rPr>
                <w:rFonts w:asciiTheme="majorBidi" w:eastAsia="Times New Roman" w:hAnsiTheme="majorBidi" w:cstheme="majorBidi"/>
                <w:sz w:val="20"/>
                <w:szCs w:val="20"/>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BEF0A8"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3.</w:t>
            </w:r>
            <w:r w:rsidRPr="00462964">
              <w:rPr>
                <w:rFonts w:asciiTheme="majorBidi" w:eastAsia="Times New Roman" w:hAnsiTheme="majorBidi" w:cstheme="majorBidi"/>
                <w:sz w:val="20"/>
                <w:szCs w:val="20"/>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2319CD"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4.</w:t>
            </w:r>
            <w:r w:rsidRPr="00462964">
              <w:rPr>
                <w:rFonts w:asciiTheme="majorBidi" w:eastAsia="Times New Roman" w:hAnsiTheme="majorBidi" w:cstheme="majorBidi"/>
                <w:sz w:val="20"/>
                <w:szCs w:val="20"/>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A18CDD"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5.</w:t>
            </w:r>
            <w:r w:rsidRPr="00462964">
              <w:rPr>
                <w:rFonts w:asciiTheme="majorBidi" w:eastAsia="Times New Roman" w:hAnsiTheme="majorBidi" w:cstheme="majorBidi"/>
                <w:sz w:val="20"/>
                <w:szCs w:val="20"/>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A5C762"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6.</w:t>
            </w:r>
            <w:r w:rsidRPr="00462964">
              <w:rPr>
                <w:rFonts w:asciiTheme="majorBidi" w:eastAsia="Times New Roman" w:hAnsiTheme="majorBidi" w:cstheme="majorBidi"/>
                <w:sz w:val="20"/>
                <w:szCs w:val="20"/>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DEF749"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7.</w:t>
            </w:r>
            <w:r w:rsidRPr="00462964">
              <w:rPr>
                <w:rFonts w:asciiTheme="majorBidi" w:eastAsia="Times New Roman" w:hAnsiTheme="majorBidi" w:cstheme="majorBidi"/>
                <w:sz w:val="20"/>
                <w:szCs w:val="20"/>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C16897"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8.</w:t>
            </w:r>
            <w:r w:rsidRPr="00462964">
              <w:rPr>
                <w:rFonts w:asciiTheme="majorBidi" w:eastAsia="Times New Roman" w:hAnsiTheme="majorBidi" w:cstheme="majorBidi"/>
                <w:sz w:val="20"/>
                <w:szCs w:val="20"/>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61DC1"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9.</w:t>
            </w:r>
            <w:r w:rsidRPr="00462964">
              <w:rPr>
                <w:rFonts w:asciiTheme="majorBidi" w:eastAsia="Times New Roman" w:hAnsiTheme="majorBidi" w:cstheme="majorBidi"/>
                <w:sz w:val="20"/>
                <w:szCs w:val="20"/>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405818"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10.</w:t>
            </w:r>
            <w:r w:rsidRPr="00462964">
              <w:rPr>
                <w:rFonts w:asciiTheme="majorBidi" w:eastAsia="Times New Roman" w:hAnsiTheme="majorBidi" w:cstheme="majorBidi"/>
                <w:sz w:val="20"/>
                <w:szCs w:val="20"/>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80689C"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11.</w:t>
            </w:r>
            <w:r w:rsidRPr="00462964">
              <w:rPr>
                <w:rFonts w:asciiTheme="majorBidi" w:eastAsia="Times New Roman" w:hAnsiTheme="majorBidi" w:cstheme="majorBidi"/>
                <w:sz w:val="20"/>
                <w:szCs w:val="20"/>
                <w:lang w:val="uk-UA" w:eastAsia="uk-UA"/>
              </w:rPr>
              <w:tab/>
              <w:t xml:space="preserve">Подання документа (документів) учасником процедури закупівлі у складі </w:t>
            </w:r>
            <w:r w:rsidRPr="00462964">
              <w:rPr>
                <w:rFonts w:asciiTheme="majorBidi" w:eastAsia="Times New Roman" w:hAnsiTheme="majorBidi" w:cstheme="majorBidi"/>
                <w:sz w:val="20"/>
                <w:szCs w:val="20"/>
                <w:lang w:val="uk-UA" w:eastAsia="uk-UA"/>
              </w:rPr>
              <w:lastRenderedPageBreak/>
              <w:t>тендерної пропозиції, в якому позиція цифри (цифр) у сумі є некоректною, при цьому сума, що зазначена прописом, є правильною.</w:t>
            </w:r>
          </w:p>
          <w:p w14:paraId="6A3A04FB"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12.</w:t>
            </w:r>
            <w:r w:rsidRPr="00462964">
              <w:rPr>
                <w:rFonts w:asciiTheme="majorBidi" w:eastAsia="Times New Roman" w:hAnsiTheme="majorBidi" w:cstheme="majorBidi"/>
                <w:sz w:val="20"/>
                <w:szCs w:val="20"/>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DE08FE" w14:textId="77777777" w:rsidR="00C449C0" w:rsidRPr="00462964" w:rsidRDefault="000D1442" w:rsidP="00C449C0">
            <w:pPr>
              <w:widowControl w:val="0"/>
              <w:jc w:val="both"/>
              <w:rPr>
                <w:rFonts w:asciiTheme="majorBidi" w:eastAsia="Times New Roman" w:hAnsiTheme="majorBidi" w:cstheme="majorBidi"/>
                <w:i/>
                <w:sz w:val="20"/>
                <w:szCs w:val="20"/>
                <w:u w:val="single"/>
                <w:lang w:val="uk-UA" w:eastAsia="uk-UA"/>
              </w:rPr>
            </w:pPr>
            <w:hyperlink r:id="rId26" w:anchor="Text" w:history="1">
              <w:r w:rsidR="00C449C0" w:rsidRPr="00462964">
                <w:rPr>
                  <w:rStyle w:val="af9"/>
                  <w:rFonts w:asciiTheme="majorBidi" w:eastAsia="Times New Roman" w:hAnsiTheme="majorBidi" w:cstheme="majorBidi"/>
                  <w:i/>
                  <w:sz w:val="20"/>
                  <w:szCs w:val="20"/>
                  <w:lang w:val="uk-UA" w:eastAsia="uk-UA"/>
                </w:rPr>
                <w:t>Приклади формальних помилок</w:t>
              </w:r>
            </w:hyperlink>
            <w:r w:rsidR="00C449C0" w:rsidRPr="00462964">
              <w:rPr>
                <w:rFonts w:asciiTheme="majorBidi" w:eastAsia="Times New Roman" w:hAnsiTheme="majorBidi" w:cstheme="majorBidi"/>
                <w:i/>
                <w:sz w:val="20"/>
                <w:szCs w:val="20"/>
                <w:u w:val="single"/>
                <w:lang w:val="uk-UA" w:eastAsia="uk-UA"/>
              </w:rPr>
              <w:t>:</w:t>
            </w:r>
          </w:p>
          <w:p w14:paraId="370BE31F"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14F6D9"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«м.київ» замість «м.Київ»;</w:t>
            </w:r>
          </w:p>
          <w:p w14:paraId="654ED3D2"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«поряд -ок» замість «поря – док»;</w:t>
            </w:r>
          </w:p>
          <w:p w14:paraId="1C211C32"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«ненадається» замість «не надається»»;</w:t>
            </w:r>
          </w:p>
          <w:p w14:paraId="3D437C23"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«______________№_____________» замість «14.08.2020 №320/13/14-01»</w:t>
            </w:r>
          </w:p>
          <w:p w14:paraId="60FE199D"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 учасник розмістив (завантажив) документ у форматі «JPG» замість  документа у форматі «pdf» (PortableDocumentFormat)», «JPEG», «JPEG» замість «PDF», «RAR» замість «PDF», «7z» замість «PDF» тощо.. </w:t>
            </w:r>
          </w:p>
          <w:p w14:paraId="0F298025"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25B254"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УВАГА!!!</w:t>
            </w:r>
          </w:p>
          <w:p w14:paraId="2F3724C5"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 xml:space="preserve">Відповідно до </w:t>
            </w:r>
            <w:hyperlink r:id="rId27" w:anchor="n1762:~:text=3.%20%D0%9F%D1%96%D0%B4%20%D1%87%D0%B0%D1%81%20%D0%B2%D0%B8%D0%BA%D0%BE%D1%80%D0%B8%D1%81%D1%82%D0%B0%D0%BD%D0%BD%D1%8F%20%D0%B5%D0%BB%D0%B5%D0%BA%D1%82%D1%80%D0%BE%D0%BD%D0%BD%D0%BE%D1%97%20%D1%81%D0%B8%D1%81%D1%82%D0%B5%D0%BC%D0%B8%20%D0%B7" w:history="1">
              <w:r w:rsidRPr="00462964">
                <w:rPr>
                  <w:rStyle w:val="af9"/>
                  <w:rFonts w:asciiTheme="majorBidi" w:eastAsia="Times New Roman" w:hAnsiTheme="majorBidi" w:cstheme="majorBidi"/>
                  <w:b/>
                  <w:sz w:val="20"/>
                  <w:szCs w:val="20"/>
                  <w:lang w:val="uk-UA" w:eastAsia="uk-UA"/>
                </w:rPr>
                <w:t>частини третьої статті 12 Закону</w:t>
              </w:r>
            </w:hyperlink>
            <w:r w:rsidRPr="00462964">
              <w:rPr>
                <w:rFonts w:asciiTheme="majorBidi" w:eastAsia="Times New Roman" w:hAnsiTheme="majorBidi" w:cstheme="majorBidi"/>
                <w:b/>
                <w:sz w:val="20"/>
                <w:szCs w:val="20"/>
                <w:lang w:val="uk-UA"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18A74C0"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1) документи мають бути чіткими та розбірливими для читання;</w:t>
            </w:r>
          </w:p>
          <w:p w14:paraId="67ADEC20"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6486391"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206047"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Винятки:</w:t>
            </w:r>
          </w:p>
          <w:p w14:paraId="5F1A833F"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29E0AE"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C9D300E"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462964">
              <w:rPr>
                <w:rFonts w:asciiTheme="majorBidi" w:eastAsia="Times New Roman" w:hAnsiTheme="majorBidi" w:cstheme="majorBidi"/>
                <w:b/>
                <w:sz w:val="20"/>
                <w:szCs w:val="20"/>
                <w:lang w:val="uk-UA" w:eastAsia="uk-UA"/>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494F71" w14:textId="77777777" w:rsidR="00C449C0" w:rsidRPr="00462964" w:rsidRDefault="00C449C0" w:rsidP="00C449C0">
            <w:pPr>
              <w:widowControl w:val="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99166" w14:textId="77777777" w:rsidR="00C449C0" w:rsidRPr="00462964" w:rsidRDefault="00C449C0" w:rsidP="00C449C0">
            <w:pPr>
              <w:widowControl w:val="0"/>
              <w:jc w:val="both"/>
              <w:rPr>
                <w:rFonts w:asciiTheme="majorBidi" w:eastAsia="Times New Roman" w:hAnsiTheme="majorBidi" w:cstheme="majorBidi"/>
                <w:b/>
                <w:i/>
                <w:sz w:val="20"/>
                <w:szCs w:val="20"/>
                <w:lang w:val="uk-UA" w:eastAsia="uk-UA"/>
              </w:rPr>
            </w:pPr>
            <w:r w:rsidRPr="00462964">
              <w:rPr>
                <w:rFonts w:asciiTheme="majorBidi" w:eastAsia="Times New Roman" w:hAnsiTheme="majorBidi" w:cstheme="majorBidi"/>
                <w:b/>
                <w:sz w:val="20"/>
                <w:szCs w:val="20"/>
                <w:lang w:val="uk-UA" w:eastAsia="uk-UA"/>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hyperlink r:id="rId28" w:anchor="Text:~:text=%D0%A2%D0%B5%D0%BD%D0%B4%D0%B5%D1%80%D0%BD%D0%B0%20%D0%B4%D0%BE%D0%BA%D1%83%D0%BC%D0%B5%D0%BD%D1%82%D0%B0%D1%86%D1%96%D1%8F%20%D0%BC%D0%BE%D0%B6%D0%B5%20%D0%BC%D1%96%D1%81%D1%82%D0%B8%D1%82%D0%B8%20%D0%BF%D1%80%D0%B0%D0%B2%D0%B8%D0%BB%D0%B0%20" w:history="1">
              <w:r w:rsidRPr="00462964">
                <w:rPr>
                  <w:rStyle w:val="af9"/>
                  <w:rFonts w:asciiTheme="majorBidi" w:eastAsia="Times New Roman" w:hAnsiTheme="majorBidi" w:cstheme="majorBidi"/>
                  <w:b/>
                  <w:sz w:val="20"/>
                  <w:szCs w:val="20"/>
                  <w:lang w:val="uk-UA" w:eastAsia="uk-UA"/>
                </w:rPr>
                <w:t xml:space="preserve">статті 22 </w:t>
              </w:r>
              <w:r w:rsidRPr="00462964">
                <w:rPr>
                  <w:rStyle w:val="af9"/>
                  <w:rFonts w:asciiTheme="majorBidi" w:eastAsia="Times New Roman" w:hAnsiTheme="majorBidi" w:cstheme="majorBidi"/>
                  <w:b/>
                  <w:i/>
                  <w:sz w:val="20"/>
                  <w:szCs w:val="20"/>
                  <w:lang w:val="uk-UA" w:eastAsia="uk-UA"/>
                </w:rPr>
                <w:t>Закону</w:t>
              </w:r>
            </w:hyperlink>
            <w:r w:rsidRPr="00462964">
              <w:rPr>
                <w:rFonts w:asciiTheme="majorBidi" w:eastAsia="Times New Roman" w:hAnsiTheme="majorBidi" w:cstheme="majorBidi"/>
                <w:b/>
                <w:sz w:val="20"/>
                <w:szCs w:val="20"/>
                <w:lang w:val="uk-UA" w:eastAsia="uk-UA"/>
              </w:rPr>
              <w:t xml:space="preserve"> та буде відхилена на підставі </w:t>
            </w:r>
            <w:hyperlink r:id="rId29" w:anchor="Text:~:text=%D0%A0%D0%BE%D0%B7%D0%B3%D0%BB%D1%8F%D0%B4%20%D1%82%D0%B0%20%D0%BE%D1%86%D1%96%D0%BD%D0%BA%D0%B0%20%D1%82%D0%B5%D0%BD%D0%B4%D0%B5%D1%80%D0%BD%D0%B8%D1%85%20%D0%BF%D1%80%D0%BE%D0%BF%D0%BE%D0%B7%D0%B8%D1%86%D1%96%D0%B9%20%D0%B7%D0%B4%D1%96%D0%B9" w:history="1">
              <w:r w:rsidRPr="00462964">
                <w:rPr>
                  <w:rStyle w:val="af9"/>
                  <w:rFonts w:asciiTheme="majorBidi" w:eastAsia="Times New Roman" w:hAnsiTheme="majorBidi" w:cstheme="majorBidi"/>
                  <w:b/>
                  <w:sz w:val="20"/>
                  <w:szCs w:val="20"/>
                  <w:lang w:val="uk-UA" w:eastAsia="uk-UA"/>
                </w:rPr>
                <w:t xml:space="preserve">пункту 41 </w:t>
              </w:r>
              <w:r w:rsidRPr="00462964">
                <w:rPr>
                  <w:rStyle w:val="af9"/>
                  <w:rFonts w:asciiTheme="majorBidi" w:eastAsia="Times New Roman" w:hAnsiTheme="majorBidi" w:cstheme="majorBidi"/>
                  <w:b/>
                  <w:i/>
                  <w:sz w:val="20"/>
                  <w:szCs w:val="20"/>
                  <w:lang w:val="uk-UA" w:eastAsia="uk-UA"/>
                </w:rPr>
                <w:t>Особливостей</w:t>
              </w:r>
            </w:hyperlink>
            <w:r w:rsidRPr="00462964">
              <w:rPr>
                <w:rFonts w:asciiTheme="majorBidi" w:eastAsia="Times New Roman" w:hAnsiTheme="majorBidi" w:cstheme="majorBidi"/>
                <w:b/>
                <w:i/>
                <w:sz w:val="20"/>
                <w:szCs w:val="20"/>
                <w:lang w:val="uk-UA" w:eastAsia="uk-UA"/>
              </w:rPr>
              <w:t>.</w:t>
            </w:r>
          </w:p>
          <w:p w14:paraId="0ACBA689"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C09D40"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bookmarkStart w:id="0" w:name="_heading=h.hjqm8skarbdr" w:colFirst="0" w:colLast="0"/>
            <w:bookmarkEnd w:id="0"/>
            <w:r w:rsidRPr="00462964">
              <w:rPr>
                <w:rFonts w:asciiTheme="majorBidi" w:eastAsia="Times New Roman" w:hAnsiTheme="majorBidi" w:cstheme="majorBidi"/>
                <w:sz w:val="20"/>
                <w:szCs w:val="20"/>
                <w:lang w:val="uk-UA" w:eastAsia="uk-UA"/>
              </w:rPr>
              <w:t xml:space="preserve">Тендерні пропозиції мають право подавати всі заінтересовані особи. </w:t>
            </w:r>
          </w:p>
          <w:p w14:paraId="155D8508" w14:textId="77777777" w:rsidR="00C449C0" w:rsidRPr="00462964" w:rsidRDefault="00C449C0" w:rsidP="00C449C0">
            <w:pPr>
              <w:widowControl w:val="0"/>
              <w:jc w:val="both"/>
              <w:rPr>
                <w:rFonts w:asciiTheme="majorBidi" w:eastAsia="Times New Roman" w:hAnsiTheme="majorBidi" w:cstheme="majorBidi"/>
                <w:sz w:val="20"/>
                <w:szCs w:val="20"/>
                <w:lang w:val="uk-UA" w:eastAsia="uk-UA"/>
              </w:rPr>
            </w:pPr>
            <w:bookmarkStart w:id="1" w:name="_heading=h.ftj7vaqoric" w:colFirst="0" w:colLast="0"/>
            <w:bookmarkEnd w:id="1"/>
            <w:r w:rsidRPr="00462964">
              <w:rPr>
                <w:rFonts w:asciiTheme="majorBidi" w:eastAsia="Times New Roman" w:hAnsiTheme="majorBidi" w:cstheme="majorBidi"/>
                <w:sz w:val="20"/>
                <w:szCs w:val="20"/>
                <w:lang w:val="uk-UA" w:eastAsia="uk-UA"/>
              </w:rPr>
              <w:t>Кожен учасник має право подати тільки одну тендерну пропозицію</w:t>
            </w:r>
            <w:r w:rsidRPr="00462964">
              <w:rPr>
                <w:rFonts w:asciiTheme="majorBidi" w:eastAsia="Times New Roman" w:hAnsiTheme="majorBidi" w:cstheme="majorBidi"/>
                <w:b/>
                <w:sz w:val="20"/>
                <w:szCs w:val="20"/>
                <w:lang w:val="uk-UA" w:eastAsia="uk-UA"/>
              </w:rPr>
              <w:t xml:space="preserve"> </w:t>
            </w:r>
            <w:r w:rsidRPr="00462964">
              <w:rPr>
                <w:rFonts w:asciiTheme="majorBidi" w:eastAsia="Times New Roman" w:hAnsiTheme="majorBidi" w:cstheme="majorBidi"/>
                <w:sz w:val="20"/>
                <w:szCs w:val="20"/>
                <w:lang w:val="uk-UA" w:eastAsia="uk-UA"/>
              </w:rPr>
              <w:t xml:space="preserve">(у тому числі до визначеної в тендерній документації частини предмета закупівлі (лота). </w:t>
            </w:r>
          </w:p>
          <w:p w14:paraId="4DD978E5" w14:textId="77777777" w:rsidR="00F1629F" w:rsidRPr="00462964" w:rsidRDefault="00C449C0" w:rsidP="00C449C0">
            <w:pPr>
              <w:widowControl w:val="0"/>
              <w:jc w:val="both"/>
              <w:rPr>
                <w:rStyle w:val="af9"/>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У випадку подання учасником більше однієї тендерної пропозиції (у</w:t>
            </w:r>
            <w:r w:rsidR="00FB2389" w:rsidRPr="00462964">
              <w:rPr>
                <w:rFonts w:asciiTheme="majorBidi" w:eastAsia="Times New Roman" w:hAnsiTheme="majorBidi" w:cstheme="majorBidi"/>
                <w:sz w:val="20"/>
                <w:szCs w:val="20"/>
                <w:lang w:val="uk-UA" w:eastAsia="uk-UA"/>
              </w:rPr>
              <w:t> </w:t>
            </w:r>
            <w:r w:rsidRPr="00462964">
              <w:rPr>
                <w:rFonts w:asciiTheme="majorBidi" w:eastAsia="Times New Roman" w:hAnsiTheme="majorBidi" w:cstheme="majorBidi"/>
                <w:sz w:val="20"/>
                <w:szCs w:val="20"/>
                <w:lang w:val="uk-UA" w:eastAsia="uk-UA"/>
              </w:rPr>
              <w:t xml:space="preserve">тому числі до визначеної в тендерній документації частини предмета закупівлі (лота), такі тендерні пропозиції учасника вважаються як такі, що не відповідають вимогам, установленим у тендерній документації відповідно до абзацу </w:t>
            </w:r>
            <w:hyperlink r:id="rId30" w:anchor="n1762:~:text=3.%20%D0%A2%D0%B5%D0%BD%D0%B4%D0%B5%D1%80%D0%BD%D0%B0%20%D0%B4%D0%BE%D0%BA%D1%83%D0%BC%D0%B5%D0%BD%D1%82%D0%B0%D1%86%D1%96%D1%8F%20%D0%BC%D0%BE%D0%B6%D0%B5%20%D0%BC%D1%96%D1%81%D1%82%D0%B8%D1%82%D0%B8%20%D1%96%D0%BD%D1%88%D1%83%20%D1%96%D0%BD" w:history="1">
              <w:r w:rsidRPr="00462964">
                <w:rPr>
                  <w:rStyle w:val="af9"/>
                  <w:rFonts w:asciiTheme="majorBidi" w:eastAsia="Times New Roman" w:hAnsiTheme="majorBidi" w:cstheme="majorBidi"/>
                  <w:sz w:val="20"/>
                  <w:szCs w:val="20"/>
                  <w:lang w:val="uk-UA" w:eastAsia="uk-UA"/>
                </w:rPr>
                <w:t>першого частини третьої статті 22 Закону</w:t>
              </w:r>
            </w:hyperlink>
          </w:p>
          <w:p w14:paraId="3F5FCBFD" w14:textId="77777777" w:rsidR="00B71BE2" w:rsidRPr="00B71BE2" w:rsidRDefault="00B71BE2" w:rsidP="00B71BE2">
            <w:pPr>
              <w:widowControl w:val="0"/>
              <w:jc w:val="both"/>
              <w:rPr>
                <w:rFonts w:asciiTheme="majorBidi" w:eastAsia="Times New Roman" w:hAnsiTheme="majorBidi" w:cstheme="majorBidi"/>
                <w:color w:val="000000"/>
                <w:sz w:val="20"/>
                <w:szCs w:val="20"/>
                <w:lang w:val="uk-UA" w:eastAsia="uk-UA"/>
              </w:rPr>
            </w:pPr>
            <w:r w:rsidRPr="00B71BE2">
              <w:rPr>
                <w:rFonts w:asciiTheme="majorBidi" w:eastAsia="Times New Roman" w:hAnsiTheme="majorBidi" w:cstheme="majorBidi"/>
                <w:color w:val="000000"/>
                <w:sz w:val="20"/>
                <w:szCs w:val="20"/>
                <w:lang w:val="uk-UA"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38C0AF7" w14:textId="7237F8BC" w:rsidR="00B71BE2" w:rsidRPr="00462964" w:rsidRDefault="00B71BE2" w:rsidP="00B71BE2">
            <w:pPr>
              <w:widowControl w:val="0"/>
              <w:jc w:val="both"/>
              <w:rPr>
                <w:rFonts w:asciiTheme="majorBidi" w:eastAsia="Times New Roman" w:hAnsiTheme="majorBidi" w:cstheme="majorBidi"/>
                <w:color w:val="000000"/>
                <w:sz w:val="20"/>
                <w:szCs w:val="20"/>
                <w:lang w:val="uk-UA" w:eastAsia="uk-UA"/>
              </w:rPr>
            </w:pPr>
            <w:r w:rsidRPr="00462964">
              <w:rPr>
                <w:rFonts w:asciiTheme="majorBidi" w:eastAsia="Times New Roman" w:hAnsiTheme="majorBidi" w:cstheme="majorBidi"/>
                <w:color w:val="000000"/>
                <w:sz w:val="20"/>
                <w:szCs w:val="20"/>
                <w:lang w:val="uk-UA" w:eastAsia="uk-UA"/>
              </w:rPr>
              <w:t>«</w:t>
            </w:r>
            <w:r w:rsidRPr="00462964">
              <w:rPr>
                <w:rFonts w:asciiTheme="majorBidi" w:eastAsia="Times New Roman" w:hAnsiTheme="majorBidi" w:cstheme="majorBidi"/>
                <w:b/>
                <w:bCs/>
                <w:i/>
                <w:iCs/>
                <w:color w:val="000000"/>
                <w:sz w:val="20"/>
                <w:szCs w:val="20"/>
                <w:lang w:val="uk-UA" w:eastAsia="uk-UA"/>
              </w:rPr>
              <w:t>першим днем початку перебігу строку</w:t>
            </w:r>
            <w:r w:rsidRPr="00462964">
              <w:rPr>
                <w:rFonts w:asciiTheme="majorBidi" w:eastAsia="Times New Roman" w:hAnsiTheme="majorBidi" w:cstheme="majorBidi"/>
                <w:color w:val="000000"/>
                <w:sz w:val="20"/>
                <w:szCs w:val="20"/>
                <w:lang w:val="uk-UA" w:eastAsia="uk-UA"/>
              </w:rPr>
              <w:t xml:space="preserve">,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w:t>
            </w:r>
            <w:r w:rsidRPr="00462964">
              <w:rPr>
                <w:rFonts w:asciiTheme="majorBidi" w:eastAsia="Times New Roman" w:hAnsiTheme="majorBidi" w:cstheme="majorBidi"/>
                <w:b/>
                <w:bCs/>
                <w:i/>
                <w:iCs/>
                <w:color w:val="000000"/>
                <w:sz w:val="20"/>
                <w:szCs w:val="20"/>
                <w:lang w:val="uk-UA" w:eastAsia="uk-UA"/>
              </w:rPr>
              <w:t>є дата оприлюднення в електронній системі закупівель повідомлення про намір укласти договір про закупівлю</w:t>
            </w:r>
            <w:r w:rsidRPr="00462964">
              <w:rPr>
                <w:rFonts w:asciiTheme="majorBidi" w:eastAsia="Times New Roman" w:hAnsiTheme="majorBidi" w:cstheme="majorBidi"/>
                <w:color w:val="000000"/>
                <w:sz w:val="20"/>
                <w:szCs w:val="20"/>
                <w:lang w:val="uk-UA" w:eastAsia="uk-UA"/>
              </w:rPr>
              <w:t>».</w:t>
            </w:r>
          </w:p>
        </w:tc>
      </w:tr>
      <w:tr w:rsidR="00684A39" w:rsidRPr="00462964" w14:paraId="2ACDBBD6" w14:textId="77777777" w:rsidTr="00461C2E">
        <w:trPr>
          <w:gridAfter w:val="1"/>
          <w:wAfter w:w="14" w:type="dxa"/>
          <w:trHeight w:val="913"/>
          <w:jc w:val="center"/>
        </w:trPr>
        <w:tc>
          <w:tcPr>
            <w:tcW w:w="705" w:type="dxa"/>
          </w:tcPr>
          <w:p w14:paraId="7BEFAA76" w14:textId="77777777" w:rsidR="00684A39" w:rsidRPr="00462964" w:rsidRDefault="00684A39" w:rsidP="00684A39">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2</w:t>
            </w:r>
          </w:p>
        </w:tc>
        <w:tc>
          <w:tcPr>
            <w:tcW w:w="2267" w:type="dxa"/>
          </w:tcPr>
          <w:p w14:paraId="346B6681" w14:textId="0F616FF2" w:rsidR="00684A39" w:rsidRPr="00462964" w:rsidRDefault="00684A39" w:rsidP="00684A39">
            <w:pPr>
              <w:widowControl w:val="0"/>
              <w:rPr>
                <w:rFonts w:asciiTheme="majorBidi" w:eastAsia="Times New Roman" w:hAnsiTheme="majorBidi" w:cstheme="majorBidi"/>
                <w:b/>
                <w:bCs/>
                <w:sz w:val="20"/>
                <w:szCs w:val="20"/>
                <w:lang w:val="uk-UA" w:eastAsia="uk-UA"/>
              </w:rPr>
            </w:pPr>
            <w:r w:rsidRPr="00462964">
              <w:rPr>
                <w:rFonts w:asciiTheme="majorBidi" w:eastAsia="Times New Roman" w:hAnsiTheme="majorBidi" w:cstheme="majorBidi"/>
                <w:b/>
                <w:bCs/>
                <w:sz w:val="20"/>
                <w:szCs w:val="20"/>
                <w:lang w:val="uk-UA" w:eastAsia="ru-RU"/>
              </w:rPr>
              <w:t>Забезпечення тендерної пропозиції</w:t>
            </w:r>
          </w:p>
        </w:tc>
        <w:tc>
          <w:tcPr>
            <w:tcW w:w="7230" w:type="dxa"/>
          </w:tcPr>
          <w:p w14:paraId="18630BF0" w14:textId="28104B24" w:rsidR="00684A39" w:rsidRPr="00462964" w:rsidRDefault="00684A39" w:rsidP="00684A39">
            <w:pPr>
              <w:widowControl w:val="0"/>
              <w:shd w:val="clear" w:color="auto" w:fill="FFFFFF"/>
              <w:suppressAutoHyphens/>
              <w:spacing w:after="0" w:line="240" w:lineRule="auto"/>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eastAsia="ru-RU"/>
              </w:rPr>
              <w:t>Не вимагається</w:t>
            </w:r>
          </w:p>
        </w:tc>
      </w:tr>
      <w:tr w:rsidR="00684A39" w:rsidRPr="00462964" w14:paraId="0A0A3471" w14:textId="77777777" w:rsidTr="00921748">
        <w:trPr>
          <w:gridAfter w:val="1"/>
          <w:wAfter w:w="14" w:type="dxa"/>
          <w:trHeight w:val="1119"/>
          <w:jc w:val="center"/>
        </w:trPr>
        <w:tc>
          <w:tcPr>
            <w:tcW w:w="705" w:type="dxa"/>
          </w:tcPr>
          <w:p w14:paraId="31ABC112" w14:textId="77777777" w:rsidR="00684A39" w:rsidRPr="00462964" w:rsidRDefault="00684A39" w:rsidP="00684A39">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3</w:t>
            </w:r>
          </w:p>
        </w:tc>
        <w:tc>
          <w:tcPr>
            <w:tcW w:w="2267" w:type="dxa"/>
          </w:tcPr>
          <w:p w14:paraId="251A93D7" w14:textId="2B457D56" w:rsidR="00684A39" w:rsidRPr="00462964" w:rsidRDefault="00684A39" w:rsidP="00684A39">
            <w:pPr>
              <w:widowControl w:val="0"/>
              <w:rPr>
                <w:rFonts w:asciiTheme="majorBidi" w:eastAsia="Times New Roman" w:hAnsiTheme="majorBidi" w:cstheme="majorBidi"/>
                <w:b/>
                <w:bCs/>
                <w:sz w:val="20"/>
                <w:szCs w:val="20"/>
                <w:lang w:val="uk-UA" w:eastAsia="uk-UA"/>
              </w:rPr>
            </w:pPr>
            <w:r w:rsidRPr="00462964">
              <w:rPr>
                <w:rFonts w:asciiTheme="majorBidi" w:eastAsia="Times New Roman" w:hAnsiTheme="majorBidi" w:cstheme="majorBidi"/>
                <w:b/>
                <w:bCs/>
                <w:sz w:val="20"/>
                <w:szCs w:val="20"/>
                <w:lang w:val="uk-UA" w:eastAsia="ru-RU"/>
              </w:rPr>
              <w:t>Умови повернення чи неповернення забезпечення тендерної пропозиції</w:t>
            </w:r>
          </w:p>
        </w:tc>
        <w:tc>
          <w:tcPr>
            <w:tcW w:w="7230" w:type="dxa"/>
          </w:tcPr>
          <w:p w14:paraId="19E1E490" w14:textId="4C086B10" w:rsidR="00684A39" w:rsidRPr="00462964" w:rsidRDefault="00684A39" w:rsidP="00684A39">
            <w:pPr>
              <w:widowControl w:val="0"/>
              <w:spacing w:after="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ru-RU"/>
              </w:rPr>
              <w:t>Не вимагається</w:t>
            </w:r>
          </w:p>
        </w:tc>
      </w:tr>
      <w:tr w:rsidR="00631095" w:rsidRPr="00C7594A" w14:paraId="2E387E98" w14:textId="77777777" w:rsidTr="00921748">
        <w:trPr>
          <w:gridAfter w:val="1"/>
          <w:wAfter w:w="14" w:type="dxa"/>
          <w:trHeight w:val="560"/>
          <w:jc w:val="center"/>
        </w:trPr>
        <w:tc>
          <w:tcPr>
            <w:tcW w:w="705" w:type="dxa"/>
          </w:tcPr>
          <w:p w14:paraId="448A9B82"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4</w:t>
            </w:r>
          </w:p>
        </w:tc>
        <w:tc>
          <w:tcPr>
            <w:tcW w:w="2267" w:type="dxa"/>
          </w:tcPr>
          <w:p w14:paraId="147C9682"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Строк, протягом якого тендерні пропозиції є дійсними</w:t>
            </w:r>
          </w:p>
        </w:tc>
        <w:tc>
          <w:tcPr>
            <w:tcW w:w="7230" w:type="dxa"/>
            <w:vAlign w:val="center"/>
          </w:tcPr>
          <w:p w14:paraId="4F75CEB9" w14:textId="77777777" w:rsidR="00547F95" w:rsidRPr="00462964" w:rsidRDefault="000D1442" w:rsidP="00547F95">
            <w:pPr>
              <w:widowControl w:val="0"/>
              <w:tabs>
                <w:tab w:val="left" w:pos="603"/>
              </w:tabs>
              <w:ind w:firstLine="178"/>
              <w:jc w:val="both"/>
              <w:rPr>
                <w:rFonts w:asciiTheme="majorBidi" w:eastAsia="Times New Roman" w:hAnsiTheme="majorBidi" w:cstheme="majorBidi"/>
                <w:sz w:val="20"/>
                <w:szCs w:val="20"/>
                <w:lang w:val="uk-UA" w:eastAsia="uk-UA"/>
              </w:rPr>
            </w:pPr>
            <w:hyperlink r:id="rId31" w:anchor="n1760:~:text=11)%20%D1%81%D1%82%D1%80%D0%BE%D0%BA%20%D0%B4%D1%96%D1%97%20%D1%82%D0%B5%D0%BD%D0%B4%D0%B5%D1%80%D0%BD%D0%BE%D1%97%20%D0%BF%D1%80%D0%BE%D0%BF%D0%BE%D0%B7%D0%B8%D1%86%D1%96%D1%97%2C%20%D0%BF%D1%80%D0%BE%D1%82%D1%8F%D0%B3%D0%BE%D0%BC%20%D1%8F%D" w:history="1">
              <w:r w:rsidR="00547F95" w:rsidRPr="00462964">
                <w:rPr>
                  <w:rStyle w:val="af9"/>
                  <w:rFonts w:asciiTheme="majorBidi" w:eastAsia="Times New Roman" w:hAnsiTheme="majorBidi" w:cstheme="majorBidi"/>
                  <w:sz w:val="20"/>
                  <w:szCs w:val="20"/>
                  <w:lang w:val="uk-UA" w:eastAsia="uk-UA"/>
                </w:rPr>
                <w:t>Тендерні пропозиції вважаються дійсними</w:t>
              </w:r>
            </w:hyperlink>
            <w:r w:rsidR="00547F95" w:rsidRPr="00462964">
              <w:rPr>
                <w:rFonts w:asciiTheme="majorBidi" w:eastAsia="Times New Roman" w:hAnsiTheme="majorBidi" w:cstheme="majorBidi"/>
                <w:sz w:val="20"/>
                <w:szCs w:val="20"/>
                <w:lang w:val="uk-UA" w:eastAsia="uk-UA"/>
              </w:rPr>
              <w:t xml:space="preserve"> </w:t>
            </w:r>
            <w:r w:rsidR="00547F95" w:rsidRPr="00462964">
              <w:rPr>
                <w:rFonts w:asciiTheme="majorBidi" w:eastAsia="Times New Roman" w:hAnsiTheme="majorBidi" w:cstheme="majorBidi"/>
                <w:b/>
                <w:i/>
                <w:sz w:val="20"/>
                <w:szCs w:val="20"/>
                <w:u w:val="single"/>
                <w:lang w:val="uk-UA" w:eastAsia="uk-UA"/>
              </w:rPr>
              <w:t>протягом 120 (ста двадцяти) днів</w:t>
            </w:r>
            <w:r w:rsidR="00547F95" w:rsidRPr="00462964">
              <w:rPr>
                <w:rFonts w:asciiTheme="majorBidi" w:eastAsia="Times New Roman" w:hAnsiTheme="majorBidi" w:cstheme="majorBidi"/>
                <w:sz w:val="20"/>
                <w:szCs w:val="20"/>
                <w:lang w:val="uk-UA" w:eastAsia="uk-UA"/>
              </w:rPr>
              <w:t xml:space="preserve"> із дати кінцевого строку подання тендерних пропозицій. </w:t>
            </w:r>
          </w:p>
          <w:p w14:paraId="758872C9" w14:textId="77777777" w:rsidR="00547F95" w:rsidRPr="00462964" w:rsidRDefault="00547F95" w:rsidP="00547F95">
            <w:pPr>
              <w:widowControl w:val="0"/>
              <w:tabs>
                <w:tab w:val="left" w:pos="603"/>
              </w:tabs>
              <w:ind w:firstLine="178"/>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A87239" w14:textId="77777777" w:rsidR="00547F95" w:rsidRPr="00462964" w:rsidRDefault="00547F95" w:rsidP="00547F95">
            <w:pPr>
              <w:widowControl w:val="0"/>
              <w:tabs>
                <w:tab w:val="left" w:pos="603"/>
              </w:tabs>
              <w:ind w:firstLine="178"/>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32A914" w14:textId="77777777" w:rsidR="00547F95" w:rsidRPr="00462964" w:rsidRDefault="00547F95" w:rsidP="00547F95">
            <w:pPr>
              <w:widowControl w:val="0"/>
              <w:tabs>
                <w:tab w:val="left" w:pos="603"/>
              </w:tabs>
              <w:ind w:firstLine="178"/>
              <w:jc w:val="both"/>
              <w:rPr>
                <w:rFonts w:asciiTheme="majorBidi" w:eastAsia="Times New Roman" w:hAnsiTheme="majorBidi" w:cstheme="majorBidi"/>
                <w:sz w:val="20"/>
                <w:szCs w:val="20"/>
                <w:u w:val="single"/>
                <w:lang w:val="uk-UA" w:eastAsia="uk-UA"/>
              </w:rPr>
            </w:pPr>
            <w:r w:rsidRPr="00462964">
              <w:rPr>
                <w:rFonts w:asciiTheme="majorBidi" w:eastAsia="Times New Roman" w:hAnsiTheme="majorBidi" w:cstheme="majorBidi"/>
                <w:sz w:val="20"/>
                <w:szCs w:val="20"/>
                <w:lang w:val="uk-UA" w:eastAsia="uk-UA"/>
              </w:rPr>
              <w:t xml:space="preserve">Учасник процедури закупівлі </w:t>
            </w:r>
            <w:r w:rsidRPr="00462964">
              <w:rPr>
                <w:rFonts w:asciiTheme="majorBidi" w:eastAsia="Times New Roman" w:hAnsiTheme="majorBidi" w:cstheme="majorBidi"/>
                <w:sz w:val="20"/>
                <w:szCs w:val="20"/>
                <w:u w:val="single"/>
                <w:lang w:val="uk-UA" w:eastAsia="uk-UA"/>
              </w:rPr>
              <w:t>має право:</w:t>
            </w:r>
          </w:p>
          <w:p w14:paraId="058D6333" w14:textId="77777777" w:rsidR="00547F95" w:rsidRPr="00462964" w:rsidRDefault="00547F95" w:rsidP="005D5FDA">
            <w:pPr>
              <w:widowControl w:val="0"/>
              <w:numPr>
                <w:ilvl w:val="0"/>
                <w:numId w:val="14"/>
              </w:numPr>
              <w:tabs>
                <w:tab w:val="left" w:pos="745"/>
              </w:tabs>
              <w:ind w:left="178" w:firstLine="178"/>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відхилити таку вимогу, не втрачаючи при цьому наданого ним забезпечення тендерної пропозиції;</w:t>
            </w:r>
          </w:p>
          <w:p w14:paraId="1C23439E" w14:textId="77777777" w:rsidR="00547F95" w:rsidRPr="00462964" w:rsidRDefault="00547F95" w:rsidP="005D5FDA">
            <w:pPr>
              <w:widowControl w:val="0"/>
              <w:numPr>
                <w:ilvl w:val="0"/>
                <w:numId w:val="14"/>
              </w:numPr>
              <w:tabs>
                <w:tab w:val="left" w:pos="745"/>
              </w:tabs>
              <w:ind w:left="178" w:firstLine="178"/>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погодитися з вимогою та продовжити строк дії поданої ним тендерної </w:t>
            </w:r>
            <w:r w:rsidRPr="00462964">
              <w:rPr>
                <w:rFonts w:asciiTheme="majorBidi" w:eastAsia="Times New Roman" w:hAnsiTheme="majorBidi" w:cstheme="majorBidi"/>
                <w:sz w:val="20"/>
                <w:szCs w:val="20"/>
                <w:lang w:val="uk-UA" w:eastAsia="uk-UA"/>
              </w:rPr>
              <w:lastRenderedPageBreak/>
              <w:t xml:space="preserve">пропозиції і наданого забезпечення тендерної пропозиції </w:t>
            </w:r>
            <w:r w:rsidRPr="00462964">
              <w:rPr>
                <w:rFonts w:asciiTheme="majorBidi" w:eastAsia="Times New Roman" w:hAnsiTheme="majorBidi" w:cstheme="majorBidi"/>
                <w:i/>
                <w:sz w:val="20"/>
                <w:szCs w:val="20"/>
                <w:lang w:val="uk-UA" w:eastAsia="uk-UA"/>
              </w:rPr>
              <w:t>(у разі якщо таке вимагалося)</w:t>
            </w:r>
            <w:r w:rsidRPr="00462964">
              <w:rPr>
                <w:rFonts w:asciiTheme="majorBidi" w:eastAsia="Times New Roman" w:hAnsiTheme="majorBidi" w:cstheme="majorBidi"/>
                <w:sz w:val="20"/>
                <w:szCs w:val="20"/>
                <w:lang w:val="uk-UA" w:eastAsia="uk-UA"/>
              </w:rPr>
              <w:t>.</w:t>
            </w:r>
          </w:p>
          <w:p w14:paraId="34760206" w14:textId="0FE5BEB2" w:rsidR="00631095" w:rsidRPr="00462964" w:rsidRDefault="00547F95" w:rsidP="00547F95">
            <w:pPr>
              <w:widowControl w:val="0"/>
              <w:tabs>
                <w:tab w:val="left" w:pos="603"/>
              </w:tabs>
              <w:ind w:firstLine="178"/>
              <w:jc w:val="both"/>
              <w:rPr>
                <w:rFonts w:asciiTheme="majorBidi" w:eastAsia="Times New Roman" w:hAnsiTheme="majorBidi" w:cstheme="majorBidi"/>
                <w:strike/>
                <w:sz w:val="20"/>
                <w:szCs w:val="20"/>
                <w:lang w:val="uk-UA" w:eastAsia="uk-UA"/>
              </w:rPr>
            </w:pPr>
            <w:r w:rsidRPr="00462964">
              <w:rPr>
                <w:rFonts w:asciiTheme="majorBidi" w:eastAsia="Times New Roman" w:hAnsiTheme="majorBidi" w:cstheme="majorBidi"/>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1095" w:rsidRPr="00C7594A" w14:paraId="49DD0769" w14:textId="77777777" w:rsidTr="00921748">
        <w:trPr>
          <w:gridAfter w:val="1"/>
          <w:wAfter w:w="14" w:type="dxa"/>
          <w:trHeight w:val="1119"/>
          <w:jc w:val="center"/>
        </w:trPr>
        <w:tc>
          <w:tcPr>
            <w:tcW w:w="705" w:type="dxa"/>
          </w:tcPr>
          <w:p w14:paraId="485D471A" w14:textId="77777777" w:rsidR="00631095" w:rsidRPr="00462964" w:rsidRDefault="00631095" w:rsidP="006A25F6">
            <w:pPr>
              <w:widowControl w:val="0"/>
              <w:spacing w:after="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5</w:t>
            </w:r>
          </w:p>
        </w:tc>
        <w:tc>
          <w:tcPr>
            <w:tcW w:w="2267" w:type="dxa"/>
          </w:tcPr>
          <w:p w14:paraId="3D7D8347" w14:textId="77777777" w:rsidR="00631095" w:rsidRPr="00462964" w:rsidRDefault="00631095" w:rsidP="006A25F6">
            <w:pPr>
              <w:widowControl w:val="0"/>
              <w:spacing w:after="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Кваліфікаційні критерії до учасників та вимоги</w:t>
            </w:r>
            <w:r w:rsidRPr="00462964">
              <w:rPr>
                <w:rFonts w:asciiTheme="majorBidi" w:eastAsia="Times New Roman" w:hAnsiTheme="majorBidi" w:cstheme="majorBidi"/>
                <w:b/>
                <w:sz w:val="20"/>
                <w:szCs w:val="20"/>
                <w:lang w:val="uk-UA" w:eastAsia="uk-UA"/>
              </w:rPr>
              <w:t xml:space="preserve">, </w:t>
            </w:r>
            <w:r w:rsidRPr="00462964">
              <w:rPr>
                <w:rFonts w:asciiTheme="majorBidi" w:eastAsia="Times New Roman" w:hAnsiTheme="majorBidi" w:cstheme="majorBidi"/>
                <w:b/>
                <w:sz w:val="20"/>
                <w:szCs w:val="20"/>
                <w:lang w:val="uk-UA"/>
              </w:rPr>
              <w:t>згідно  з пунктом 28  та пунктом 47  Особливостей</w:t>
            </w:r>
          </w:p>
        </w:tc>
        <w:tc>
          <w:tcPr>
            <w:tcW w:w="7230" w:type="dxa"/>
            <w:vAlign w:val="center"/>
          </w:tcPr>
          <w:p w14:paraId="13222040" w14:textId="6AF8FA87" w:rsidR="00631095" w:rsidRPr="00462964" w:rsidRDefault="00EE68D1" w:rsidP="00EE68D1">
            <w:pPr>
              <w:widowControl w:val="0"/>
              <w:spacing w:after="0" w:line="240" w:lineRule="auto"/>
              <w:ind w:right="12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Замовник установлює один або декілька кваліфікаційних критеріїв відповідно до </w:t>
            </w:r>
            <w:hyperlink r:id="rId32" w:anchor="n1760:~:text=%D0%A1%D1%82%D0%B0%D1%82%D1%82%D1%8F%2016.,%D1%8F%D0%BA%20%D1%81%D1%83%D0%B1%D0%BF%D1%96%D0%B4%D1%80%D1%8F%D0%B4%D0%BD%D0%B8%D0%BA%D1%96%D0%B2/%D1%81%D0%BF%D1%96%D0%B2%D0%B2%D0%B8%D0%BA%D0%BE%D0%BD%D0%B0%D0%B2%D1%86%D1%96%D0%B2." w:history="1">
              <w:r w:rsidRPr="00462964">
                <w:rPr>
                  <w:rStyle w:val="af9"/>
                  <w:rFonts w:asciiTheme="majorBidi" w:eastAsia="Times New Roman" w:hAnsiTheme="majorBidi" w:cstheme="majorBidi"/>
                  <w:sz w:val="20"/>
                  <w:szCs w:val="20"/>
                  <w:lang w:val="uk-UA" w:eastAsia="uk-UA"/>
                </w:rPr>
                <w:t>статті 16 Закону</w:t>
              </w:r>
            </w:hyperlink>
            <w:r w:rsidRPr="00462964">
              <w:rPr>
                <w:rFonts w:asciiTheme="majorBidi" w:eastAsia="Times New Roman" w:hAnsiTheme="majorBidi" w:cstheme="majorBidi"/>
                <w:sz w:val="20"/>
                <w:szCs w:val="20"/>
                <w:lang w:val="uk-UA" w:eastAsia="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31095" w:rsidRPr="00462964">
              <w:rPr>
                <w:rFonts w:asciiTheme="majorBidi" w:eastAsia="Times New Roman" w:hAnsiTheme="majorBidi" w:cstheme="majorBidi"/>
                <w:b/>
                <w:i/>
                <w:sz w:val="20"/>
                <w:szCs w:val="20"/>
                <w:lang w:val="uk-UA" w:eastAsia="uk-UA"/>
              </w:rPr>
              <w:t>Додатку 1</w:t>
            </w:r>
            <w:r w:rsidR="00631095" w:rsidRPr="00462964">
              <w:rPr>
                <w:rFonts w:asciiTheme="majorBidi" w:eastAsia="Times New Roman" w:hAnsiTheme="majorBidi" w:cstheme="majorBidi"/>
                <w:i/>
                <w:sz w:val="20"/>
                <w:szCs w:val="20"/>
                <w:lang w:val="uk-UA" w:eastAsia="uk-UA"/>
              </w:rPr>
              <w:t xml:space="preserve"> </w:t>
            </w:r>
            <w:r w:rsidR="00631095" w:rsidRPr="00462964">
              <w:rPr>
                <w:rFonts w:asciiTheme="majorBidi" w:eastAsia="Times New Roman" w:hAnsiTheme="majorBidi" w:cstheme="majorBidi"/>
                <w:sz w:val="20"/>
                <w:szCs w:val="20"/>
                <w:lang w:val="uk-UA" w:eastAsia="uk-UA"/>
              </w:rPr>
              <w:t>до цієї тендерної документації.</w:t>
            </w:r>
          </w:p>
          <w:p w14:paraId="1F3BE87B" w14:textId="089E3C51" w:rsidR="00631095" w:rsidRPr="00462964" w:rsidRDefault="00631095" w:rsidP="006A25F6">
            <w:pPr>
              <w:widowControl w:val="0"/>
              <w:spacing w:after="0" w:line="240" w:lineRule="auto"/>
              <w:ind w:right="12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rPr>
              <w:t>Спосіб  підтвердження відповідності учасника критеріям і вимогам згідно із законодавством наведено в</w:t>
            </w:r>
            <w:r w:rsidRPr="00462964">
              <w:rPr>
                <w:rFonts w:asciiTheme="majorBidi" w:eastAsia="Times New Roman" w:hAnsiTheme="majorBidi" w:cstheme="majorBidi"/>
                <w:b/>
                <w:sz w:val="20"/>
                <w:szCs w:val="20"/>
                <w:lang w:val="uk-UA"/>
              </w:rPr>
              <w:t xml:space="preserve"> </w:t>
            </w:r>
            <w:r w:rsidRPr="00462964">
              <w:rPr>
                <w:rFonts w:asciiTheme="majorBidi" w:eastAsia="Times New Roman" w:hAnsiTheme="majorBidi" w:cstheme="majorBidi"/>
                <w:b/>
                <w:i/>
                <w:sz w:val="20"/>
                <w:szCs w:val="20"/>
                <w:lang w:val="uk-UA"/>
              </w:rPr>
              <w:t xml:space="preserve">Додатку </w:t>
            </w:r>
            <w:r w:rsidR="00487EE5" w:rsidRPr="00462964">
              <w:rPr>
                <w:rFonts w:asciiTheme="majorBidi" w:eastAsia="Times New Roman" w:hAnsiTheme="majorBidi" w:cstheme="majorBidi"/>
                <w:b/>
                <w:i/>
                <w:sz w:val="20"/>
                <w:szCs w:val="20"/>
                <w:lang w:val="uk-UA"/>
              </w:rPr>
              <w:t>2</w:t>
            </w:r>
            <w:r w:rsidRPr="00462964">
              <w:rPr>
                <w:rFonts w:asciiTheme="majorBidi" w:eastAsia="Times New Roman" w:hAnsiTheme="majorBidi" w:cstheme="majorBidi"/>
                <w:sz w:val="20"/>
                <w:szCs w:val="20"/>
                <w:lang w:val="uk-UA"/>
              </w:rPr>
              <w:t xml:space="preserve"> до цієї тендерної документації.</w:t>
            </w:r>
          </w:p>
          <w:p w14:paraId="253AF199" w14:textId="77777777" w:rsidR="00EE68D1" w:rsidRPr="00462964" w:rsidRDefault="00EE68D1" w:rsidP="00EE68D1">
            <w:pPr>
              <w:widowControl w:val="0"/>
              <w:spacing w:after="0" w:line="240" w:lineRule="auto"/>
              <w:ind w:right="120"/>
              <w:jc w:val="both"/>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 xml:space="preserve">Підстави, визначені </w:t>
            </w:r>
            <w:hyperlink r:id="rId33" w:anchor="Text:~:text=47.%20%D0%97%D0%B0%D0%BC%D0%BE%D0%B2%D0%BD%D0%B8%D0%BA%20%D0%BF%D1%80%D0%B8%D0%B9%D0%BC%D0%B0%D1%94,%D0%B2%D0%B8%D0%B7%D0%BD%D0%B0%D1%87%D0%B5%D0%BD%D0%B8%D1%85%20%D1%86%D0%B8%D0%BC%20%D0%BF%D1%83%D0%BD%D0%BA%D1%82%D0%BE%D0%BC." w:history="1">
              <w:r w:rsidRPr="00462964">
                <w:rPr>
                  <w:rStyle w:val="af9"/>
                  <w:rFonts w:asciiTheme="majorBidi" w:eastAsia="Times New Roman" w:hAnsiTheme="majorBidi" w:cstheme="majorBidi"/>
                  <w:b/>
                  <w:sz w:val="20"/>
                  <w:szCs w:val="20"/>
                  <w:lang w:val="uk-UA" w:eastAsia="uk-UA"/>
                </w:rPr>
                <w:t>пунктом 47 Особливостей</w:t>
              </w:r>
            </w:hyperlink>
            <w:r w:rsidRPr="00462964">
              <w:rPr>
                <w:rFonts w:asciiTheme="majorBidi" w:eastAsia="Times New Roman" w:hAnsiTheme="majorBidi" w:cstheme="majorBidi"/>
                <w:b/>
                <w:sz w:val="20"/>
                <w:szCs w:val="20"/>
                <w:lang w:val="uk-UA" w:eastAsia="uk-UA"/>
              </w:rPr>
              <w:t>. (Додаток 2 до тендерної документації)</w:t>
            </w:r>
          </w:p>
          <w:p w14:paraId="6EB0C231" w14:textId="77777777" w:rsidR="00631095" w:rsidRPr="00462964" w:rsidRDefault="00631095" w:rsidP="006A25F6">
            <w:pPr>
              <w:widowControl w:val="0"/>
              <w:pBdr>
                <w:top w:val="nil"/>
                <w:left w:val="nil"/>
                <w:bottom w:val="nil"/>
                <w:right w:val="nil"/>
                <w:between w:val="nil"/>
              </w:pBdr>
              <w:spacing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16BB27" w14:textId="77777777" w:rsidR="00631095" w:rsidRPr="00462964" w:rsidRDefault="00631095" w:rsidP="006A25F6">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229491" w14:textId="77777777" w:rsidR="00EE68D1" w:rsidRPr="00462964" w:rsidRDefault="00631095" w:rsidP="00EE68D1">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2) </w:t>
            </w:r>
            <w:r w:rsidR="00EE68D1" w:rsidRPr="00462964">
              <w:rPr>
                <w:rFonts w:asciiTheme="majorBidi" w:eastAsia="Times New Roman" w:hAnsiTheme="majorBidi" w:cstheme="majorBidi"/>
                <w:sz w:val="20"/>
                <w:szCs w:val="20"/>
                <w:lang w:val="uk-UA"/>
              </w:rPr>
              <w:t xml:space="preserve">відомості про юридичну особу, яка є учасником процедури закупівлі, внесено до </w:t>
            </w:r>
            <w:hyperlink r:id="rId34" w:history="1">
              <w:r w:rsidR="00EE68D1" w:rsidRPr="00462964">
                <w:rPr>
                  <w:rStyle w:val="af9"/>
                  <w:rFonts w:asciiTheme="majorBidi" w:eastAsia="Times New Roman" w:hAnsiTheme="majorBidi" w:cstheme="majorBidi"/>
                  <w:sz w:val="20"/>
                  <w:szCs w:val="20"/>
                  <w:lang w:val="uk-UA"/>
                </w:rPr>
                <w:t>Єдиного державного реєстру осіб</w:t>
              </w:r>
            </w:hyperlink>
            <w:r w:rsidR="00EE68D1" w:rsidRPr="00462964">
              <w:rPr>
                <w:rFonts w:asciiTheme="majorBidi" w:eastAsia="Times New Roman" w:hAnsiTheme="majorBidi" w:cstheme="majorBidi"/>
                <w:sz w:val="20"/>
                <w:szCs w:val="20"/>
                <w:lang w:val="uk-UA"/>
              </w:rPr>
              <w:t>, які вчинили корупційні або пов’язані з корупцією правопорушення;</w:t>
            </w:r>
          </w:p>
          <w:p w14:paraId="3AAA3A3F" w14:textId="77777777" w:rsidR="00EE68D1" w:rsidRPr="00462964" w:rsidRDefault="00EE68D1" w:rsidP="00EE68D1">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8945E0" w14:textId="77777777" w:rsidR="00EE68D1" w:rsidRPr="00462964" w:rsidRDefault="00EE68D1" w:rsidP="00EE68D1">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5" w:anchor="Text:~:text=4)%20%D1%81%D0%BF%D0%BE%D1%82%D0%B2%D0%BE%D1%80%D0%B5%D0%BD%D0%BD%D1%8F%20%D1%80%D0%B5%D0%B7%D1%83%D0%BB%D1%8C%D1%82%D0%B0%D1%82%D1%96%D0%B2%20%D1%82%D0%BE%D1%80%D0%B3%D1%96%D0%B2%2C%20%D0%B0%D1%83%D0%BA%D1%86%D1%96%D0%BE%D0%BD%D1%96%D0%B2%2C%" w:history="1">
              <w:r w:rsidRPr="00462964">
                <w:rPr>
                  <w:rStyle w:val="af9"/>
                  <w:rFonts w:asciiTheme="majorBidi" w:eastAsia="Times New Roman" w:hAnsiTheme="majorBidi" w:cstheme="majorBidi"/>
                  <w:sz w:val="20"/>
                  <w:szCs w:val="20"/>
                  <w:lang w:val="uk-UA"/>
                </w:rPr>
                <w:t>пунктом 4 частини другої статті 6</w:t>
              </w:r>
            </w:hyperlink>
            <w:r w:rsidRPr="00462964">
              <w:rPr>
                <w:rFonts w:asciiTheme="majorBidi" w:eastAsia="Times New Roman" w:hAnsiTheme="majorBidi" w:cstheme="majorBidi"/>
                <w:sz w:val="20"/>
                <w:szCs w:val="20"/>
                <w:lang w:val="uk-UA"/>
              </w:rPr>
              <w:t xml:space="preserve">, </w:t>
            </w:r>
            <w:hyperlink r:id="rId36" w:anchor="Text:~:text=%D0%A1%D1%82%D0%B0%D1%82%D1%82%D1%8F%2050.,%D0%B0%D0%BD%D1%82%D0%B8%D0%BA%D0%BE%D0%BD%D0%BA%D1%83%D1%80%D0%B5%D0%BD%D1%82%D0%BD%D1%96%20%D1%83%D0%B7%D0%B3%D0%BE%D0%B4%D0%B6%D0%B5%D0%BD%D1%96%20%D0%B4%D1%96%D1%97%3B" w:history="1">
              <w:r w:rsidRPr="00462964">
                <w:rPr>
                  <w:rStyle w:val="af9"/>
                  <w:rFonts w:asciiTheme="majorBidi" w:eastAsia="Times New Roman" w:hAnsiTheme="majorBidi" w:cstheme="majorBidi"/>
                  <w:sz w:val="20"/>
                  <w:szCs w:val="20"/>
                  <w:lang w:val="uk-UA"/>
                </w:rPr>
                <w:t>пунктом 1 статті 50</w:t>
              </w:r>
            </w:hyperlink>
            <w:r w:rsidRPr="00462964">
              <w:rPr>
                <w:rFonts w:asciiTheme="majorBidi" w:eastAsia="Times New Roman" w:hAnsiTheme="majorBidi" w:cstheme="majorBidi"/>
                <w:sz w:val="20"/>
                <w:szCs w:val="20"/>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0C3160" w14:textId="404A64B0" w:rsidR="00631095" w:rsidRPr="00462964" w:rsidRDefault="00631095" w:rsidP="006A25F6">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CF1434" w14:textId="77777777" w:rsidR="00631095" w:rsidRPr="00462964" w:rsidRDefault="00631095" w:rsidP="006A25F6">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7080C" w14:textId="77777777" w:rsidR="00631095" w:rsidRPr="00462964" w:rsidRDefault="00631095" w:rsidP="006A25F6">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0CA99F" w14:textId="77777777" w:rsidR="00631095" w:rsidRPr="00462964" w:rsidRDefault="00631095" w:rsidP="006A25F6">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8452E6E" w14:textId="77777777" w:rsidR="00EE68D1" w:rsidRPr="00462964" w:rsidRDefault="00631095" w:rsidP="00EE68D1">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9) </w:t>
            </w:r>
            <w:r w:rsidR="00EE68D1" w:rsidRPr="00462964">
              <w:rPr>
                <w:rFonts w:asciiTheme="majorBidi" w:eastAsia="Times New Roman" w:hAnsiTheme="majorBidi" w:cstheme="majorBidi"/>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7" w:anchor="Text:~:text=9)%20%D1%96%D0%BD%D1%84%D0%BE%D1%80%D0%BC%D0%B0%D1%86%D1%96%D1%8F%20%D0%BF%D1%80%D0%BE,%D0%B2%D0%BB%D0%B0%D1%81%D0%BD%D0%BE%D1%81%D1%82%D1%96%20%D1%8E%D1%80%D0%B8%D0%B4%D0%B8%D1%87%D0%BD%D0%BE%D1%97%20%D0%BE%D1%81%D0%BE%D0%B1%D0%B8%3B" w:history="1">
              <w:r w:rsidR="00EE68D1" w:rsidRPr="00462964">
                <w:rPr>
                  <w:rStyle w:val="af9"/>
                  <w:rFonts w:asciiTheme="majorBidi" w:eastAsia="Times New Roman" w:hAnsiTheme="majorBidi" w:cstheme="majorBidi"/>
                  <w:sz w:val="20"/>
                  <w:szCs w:val="20"/>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EE68D1" w:rsidRPr="00462964">
              <w:rPr>
                <w:rFonts w:asciiTheme="majorBidi" w:eastAsia="Times New Roman" w:hAnsiTheme="majorBidi" w:cstheme="majorBidi"/>
                <w:sz w:val="20"/>
                <w:szCs w:val="20"/>
                <w:lang w:val="uk-UA"/>
              </w:rPr>
              <w:t xml:space="preserve"> (крім нерезидентів);</w:t>
            </w:r>
          </w:p>
          <w:p w14:paraId="3112ED4E" w14:textId="77777777" w:rsidR="00EE68D1" w:rsidRPr="00462964" w:rsidRDefault="00EE68D1" w:rsidP="00EE68D1">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62964">
              <w:rPr>
                <w:rFonts w:asciiTheme="majorBidi" w:eastAsia="Times New Roman" w:hAnsiTheme="majorBidi" w:cstheme="majorBidi"/>
                <w:sz w:val="20"/>
                <w:szCs w:val="20"/>
                <w:lang w:val="uk-UA"/>
              </w:rPr>
              <w:br/>
              <w:t>20 млн. гривень (у тому числі за лотом);</w:t>
            </w:r>
          </w:p>
          <w:p w14:paraId="3BA1B442" w14:textId="50D37679" w:rsidR="00631095" w:rsidRPr="00462964" w:rsidRDefault="00EE68D1" w:rsidP="00EE68D1">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11) </w:t>
            </w:r>
            <w:hyperlink r:id="rId38" w:anchor="n622:~:text=11)%20%D1%83%D1%87%D0%B0%D1%81%D0%BD%D0%B8%D0%BA%20%D0%BF%D1%80%D0%BE%D1%86%D0%B5%D0%B4%D1%83%D1%80%D0%B8,%E2%80%9C%D0%9F%D1%80%D0%BE%20%D1%81%D0%B0%D0%BD%D0%BA%D1%86%D1%96%D1%97%E2%80%9D%3B" w:history="1">
              <w:r w:rsidRPr="00462964">
                <w:rPr>
                  <w:rStyle w:val="af9"/>
                  <w:rFonts w:asciiTheme="majorBidi" w:eastAsia="Times New Roman" w:hAnsiTheme="majorBidi" w:cstheme="majorBidi"/>
                  <w:sz w:val="20"/>
                  <w:szCs w:val="20"/>
                  <w:lang w:val="uk-UA"/>
                </w:rPr>
                <w:t>учасник процедури закупівлі або кінцевий бенефіціарний власник</w:t>
              </w:r>
            </w:hyperlink>
            <w:r w:rsidRPr="00462964">
              <w:rPr>
                <w:rFonts w:asciiTheme="majorBidi" w:eastAsia="Times New Roman" w:hAnsiTheme="majorBidi" w:cstheme="majorBidi"/>
                <w:sz w:val="20"/>
                <w:szCs w:val="20"/>
                <w:lang w:val="uk-UA"/>
              </w:rPr>
              <w:t xml:space="preserve">,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sidRPr="00462964">
              <w:rPr>
                <w:rFonts w:asciiTheme="majorBidi" w:eastAsia="Times New Roman" w:hAnsiTheme="majorBidi" w:cstheme="majorBidi"/>
                <w:sz w:val="20"/>
                <w:szCs w:val="20"/>
                <w:lang w:val="uk-UA"/>
              </w:rPr>
              <w:lastRenderedPageBreak/>
              <w:t xml:space="preserve">закупівель товарів, робіт і послуг згідно </w:t>
            </w:r>
            <w:hyperlink r:id="rId39" w:anchor="n77:~:text=10)%20%D0%B7%D0%B0%D0%B1%D0%BE%D1%80%D0%BE%D0%BD%D0%B0%20%D0%B7%D0%B4%D1%96%D0%B9%D1%81%D0%BD%D0%B5%D0%BD%D0%BD%D1%8F,%D0%B7%20%D1%86%D0%B8%D0%BC%20%D0%97%D0%B0%D0%BA%D0%BE%D0%BD%D0%BE%D0%BC%3B" w:history="1">
              <w:r w:rsidRPr="00462964">
                <w:rPr>
                  <w:rStyle w:val="af9"/>
                  <w:rFonts w:asciiTheme="majorBidi" w:eastAsia="Times New Roman" w:hAnsiTheme="majorBidi" w:cstheme="majorBidi"/>
                  <w:sz w:val="20"/>
                  <w:szCs w:val="20"/>
                  <w:lang w:val="uk-UA"/>
                </w:rPr>
                <w:t>із Законом України «Про санкції»</w:t>
              </w:r>
            </w:hyperlink>
            <w:r w:rsidR="00631095" w:rsidRPr="00462964">
              <w:rPr>
                <w:rFonts w:asciiTheme="majorBidi" w:eastAsia="Times New Roman" w:hAnsiTheme="majorBidi" w:cstheme="majorBidi"/>
                <w:sz w:val="20"/>
                <w:szCs w:val="20"/>
                <w:lang w:val="uk-UA"/>
              </w:rPr>
              <w:t>;</w:t>
            </w:r>
          </w:p>
          <w:p w14:paraId="458D1FDE" w14:textId="77777777" w:rsidR="00631095" w:rsidRPr="00462964" w:rsidRDefault="00631095" w:rsidP="006A25F6">
            <w:pPr>
              <w:widowControl w:val="0"/>
              <w:pBdr>
                <w:top w:val="nil"/>
                <w:left w:val="nil"/>
                <w:bottom w:val="nil"/>
                <w:right w:val="nil"/>
                <w:between w:val="nil"/>
              </w:pBdr>
              <w:spacing w:before="120" w:after="0"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63A5D1" w14:textId="70642350" w:rsidR="00631095" w:rsidRPr="00462964" w:rsidRDefault="00EA227D" w:rsidP="00EA227D">
            <w:pPr>
              <w:widowControl w:val="0"/>
              <w:spacing w:before="120" w:after="0" w:line="240" w:lineRule="auto"/>
              <w:jc w:val="both"/>
              <w:rPr>
                <w:rFonts w:asciiTheme="majorBidi" w:eastAsia="Times New Roman" w:hAnsiTheme="majorBidi" w:cstheme="majorBidi"/>
                <w:strike/>
                <w:sz w:val="20"/>
                <w:szCs w:val="20"/>
                <w:lang w:val="uk-UA" w:eastAsia="uk-UA"/>
              </w:rPr>
            </w:pPr>
            <w:r w:rsidRPr="00462964">
              <w:rPr>
                <w:rFonts w:asciiTheme="majorBidi" w:eastAsia="Times New Roman" w:hAnsiTheme="majorBidi" w:cstheme="majorBidi"/>
                <w:sz w:val="20"/>
                <w:szCs w:val="20"/>
                <w:highlight w:val="white"/>
                <w:lang w:val="uk-UA"/>
              </w:rPr>
              <w:t xml:space="preserve">Замовник не вимагає документального підтвердження інформації </w:t>
            </w:r>
            <w:hyperlink r:id="rId40" w:anchor="n622:~:text=%D0%BF%D1%96%D0%B4%D1%81%D1%82%D0%B0%D0%B2%D0%B8%20%D0%B4%D0%BB%D1%8F%20%D0%B2%D1%96%D0%B4%D0%BC%D0%BE%D0%B2%D0%B8,%D1%81%D0%B8%D1%81%D1%82%D0%B5%D0%BC%D0%B0%D0%BC%D0%B8%20%D1%82%D0%B0%20%D1%80%D0%B5%D1%94%D1%81%D1%82%D1%80%D0%B0%D0%BC%D0%B8." w:history="1">
              <w:r w:rsidRPr="00462964">
                <w:rPr>
                  <w:rStyle w:val="af9"/>
                  <w:rFonts w:asciiTheme="majorBidi" w:eastAsia="Times New Roman" w:hAnsiTheme="majorBidi" w:cstheme="majorBidi"/>
                  <w:sz w:val="20"/>
                  <w:szCs w:val="20"/>
                  <w:highlight w:val="white"/>
                  <w:lang w:val="uk-UA"/>
                </w:rPr>
                <w:t>про відсутність підстав для відхилення тендерної пропозиції учасника процедури закупівлі та/або переможця, визначених пунктом 47 Особливостей</w:t>
              </w:r>
            </w:hyperlink>
            <w:r w:rsidRPr="00462964">
              <w:rPr>
                <w:rFonts w:asciiTheme="majorBidi" w:eastAsia="Times New Roman" w:hAnsiTheme="majorBidi" w:cstheme="majorBidi"/>
                <w:sz w:val="20"/>
                <w:szCs w:val="20"/>
                <w:highlight w:val="white"/>
                <w:lang w:val="uk-UA"/>
              </w:rPr>
              <w:t xml:space="preserve">, у разі, коли така інформація є публічною, що </w:t>
            </w:r>
            <w:hyperlink r:id="rId41" w:anchor="Text:~:text=%D0%A1%D1%82%D0%B0%D1%82%D1%82%D1%8F%2010%2D,%D0%B2%D0%B5%D0%B1%2D%D0%BF%D0%BE%D1%80%D1%82%D0%B0%D0%BB%D1%83%20%D0%B2%D1%96%D0%B4%D0%BA%D1%80%D0%B8%D1%82%D0%B8%D1%85" w:history="1">
              <w:r w:rsidRPr="00462964">
                <w:rPr>
                  <w:rStyle w:val="af9"/>
                  <w:rFonts w:asciiTheme="majorBidi" w:eastAsia="Times New Roman" w:hAnsiTheme="majorBidi" w:cstheme="majorBidi"/>
                  <w:sz w:val="20"/>
                  <w:szCs w:val="20"/>
                  <w:highlight w:val="white"/>
                  <w:lang w:val="uk-UA"/>
                </w:rPr>
                <w:t>оприлюднена у формі відкритих даних</w:t>
              </w:r>
            </w:hyperlink>
            <w:r w:rsidRPr="00462964">
              <w:rPr>
                <w:rFonts w:asciiTheme="majorBidi" w:eastAsia="Times New Roman" w:hAnsiTheme="majorBidi" w:cstheme="majorBidi"/>
                <w:sz w:val="20"/>
                <w:szCs w:val="20"/>
                <w:highlight w:val="white"/>
                <w:lang w:val="uk-UA"/>
              </w:rPr>
              <w:t xml:space="preserve">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1095" w:rsidRPr="00462964" w14:paraId="578F0A1F" w14:textId="77777777" w:rsidTr="00921748">
        <w:trPr>
          <w:gridAfter w:val="1"/>
          <w:wAfter w:w="14" w:type="dxa"/>
          <w:trHeight w:val="1119"/>
          <w:jc w:val="center"/>
        </w:trPr>
        <w:tc>
          <w:tcPr>
            <w:tcW w:w="705" w:type="dxa"/>
          </w:tcPr>
          <w:p w14:paraId="3F7221BC"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6</w:t>
            </w:r>
          </w:p>
        </w:tc>
        <w:tc>
          <w:tcPr>
            <w:tcW w:w="2267" w:type="dxa"/>
          </w:tcPr>
          <w:p w14:paraId="1884F3EE"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Інформація про технічні, якісні та кількісні характеристики предмета закупівлі</w:t>
            </w:r>
          </w:p>
        </w:tc>
        <w:tc>
          <w:tcPr>
            <w:tcW w:w="7230" w:type="dxa"/>
            <w:vAlign w:val="center"/>
          </w:tcPr>
          <w:p w14:paraId="00DD99DB" w14:textId="77777777" w:rsidR="00EA227D" w:rsidRPr="00462964" w:rsidRDefault="00EA227D" w:rsidP="00EA227D">
            <w:pPr>
              <w:widowControl w:val="0"/>
              <w:spacing w:after="0" w:line="240" w:lineRule="auto"/>
              <w:ind w:right="119"/>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Вимоги до предмета закупівлі (технічні, якісні та кількісні характеристики) згідно з </w:t>
            </w:r>
            <w:hyperlink r:id="rId42" w:anchor="n1762:~:text=3)%20%D1%96%D0%BD%D1%84%D0%BE%D1%80%D0%BC%D0%B0%D1%86%D1%96%D1%8F%20%D0%BF%D1%80%D0%BE%20%D0%BD%D0%B5%D0%BE%D0%B1%D1%85%D1%96%D0%B4%D0%BD%D1%96,%D1%81%D1%82%D0%B0%D1%82%D1%82%D1%96%205%20%D1%86%D1%8C%D0%BE%D0%B3%D0%BE%20%D0%97%D0%B0%D0%BA%D0%" w:history="1">
              <w:r w:rsidRPr="00462964">
                <w:rPr>
                  <w:rStyle w:val="af9"/>
                  <w:rFonts w:asciiTheme="majorBidi" w:eastAsia="Times New Roman" w:hAnsiTheme="majorBidi" w:cstheme="majorBidi"/>
                  <w:sz w:val="20"/>
                  <w:szCs w:val="20"/>
                  <w:lang w:val="uk-UA" w:eastAsia="uk-UA"/>
                </w:rPr>
                <w:t>пунктом третім частини другої статті 22 Закону</w:t>
              </w:r>
            </w:hyperlink>
            <w:r w:rsidRPr="00462964">
              <w:rPr>
                <w:rFonts w:asciiTheme="majorBidi" w:eastAsia="Times New Roman" w:hAnsiTheme="majorBidi" w:cstheme="majorBidi"/>
                <w:sz w:val="20"/>
                <w:szCs w:val="20"/>
                <w:lang w:val="uk-UA" w:eastAsia="uk-UA"/>
              </w:rPr>
              <w:t xml:space="preserve"> зазначено в </w:t>
            </w:r>
            <w:r w:rsidRPr="00462964">
              <w:rPr>
                <w:rFonts w:asciiTheme="majorBidi" w:eastAsia="Times New Roman" w:hAnsiTheme="majorBidi" w:cstheme="majorBidi"/>
                <w:b/>
                <w:i/>
                <w:sz w:val="20"/>
                <w:szCs w:val="20"/>
                <w:lang w:val="uk-UA" w:eastAsia="uk-UA"/>
              </w:rPr>
              <w:t>Додатку 3 та Додатку 4</w:t>
            </w:r>
            <w:r w:rsidRPr="00462964">
              <w:rPr>
                <w:rFonts w:asciiTheme="majorBidi" w:eastAsia="Times New Roman" w:hAnsiTheme="majorBidi" w:cstheme="majorBidi"/>
                <w:i/>
                <w:sz w:val="20"/>
                <w:szCs w:val="20"/>
                <w:lang w:val="uk-UA" w:eastAsia="uk-UA"/>
              </w:rPr>
              <w:t>до</w:t>
            </w:r>
            <w:r w:rsidRPr="00462964">
              <w:rPr>
                <w:rFonts w:asciiTheme="majorBidi" w:eastAsia="Times New Roman" w:hAnsiTheme="majorBidi" w:cstheme="majorBidi"/>
                <w:sz w:val="20"/>
                <w:szCs w:val="20"/>
                <w:lang w:val="uk-UA" w:eastAsia="uk-UA"/>
              </w:rPr>
              <w:t xml:space="preserve"> цієї тендерної документації.</w:t>
            </w:r>
          </w:p>
          <w:p w14:paraId="5DDBE28C" w14:textId="506417C9" w:rsidR="00631095" w:rsidRPr="00462964" w:rsidRDefault="00EA227D" w:rsidP="00EA227D">
            <w:pPr>
              <w:widowControl w:val="0"/>
              <w:spacing w:after="0" w:line="240" w:lineRule="auto"/>
              <w:ind w:right="119"/>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Предмет закупівлі, який пропонується учасником, за своїми властивостями повинен повністю відповідати вимогам, встановленим Замовником до предмету закупівлі за усіма показниками</w:t>
            </w:r>
          </w:p>
        </w:tc>
      </w:tr>
      <w:tr w:rsidR="00631095" w:rsidRPr="00C7594A" w14:paraId="0FE31CE4" w14:textId="77777777" w:rsidTr="00921748">
        <w:trPr>
          <w:gridAfter w:val="1"/>
          <w:wAfter w:w="14" w:type="dxa"/>
          <w:trHeight w:val="1119"/>
          <w:jc w:val="center"/>
        </w:trPr>
        <w:tc>
          <w:tcPr>
            <w:tcW w:w="705" w:type="dxa"/>
          </w:tcPr>
          <w:p w14:paraId="25842B5E"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7</w:t>
            </w:r>
          </w:p>
        </w:tc>
        <w:tc>
          <w:tcPr>
            <w:tcW w:w="2267" w:type="dxa"/>
          </w:tcPr>
          <w:p w14:paraId="5A808266"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Інформація про субпідрядника /співвиконавця</w:t>
            </w:r>
            <w:r w:rsidRPr="00462964">
              <w:rPr>
                <w:rFonts w:asciiTheme="majorBidi" w:eastAsia="Times New Roman" w:hAnsiTheme="majorBidi" w:cstheme="majorBidi"/>
                <w:b/>
                <w:color w:val="FF0000"/>
                <w:sz w:val="20"/>
                <w:szCs w:val="20"/>
                <w:lang w:val="uk-UA" w:eastAsia="uk-UA"/>
              </w:rPr>
              <w:t xml:space="preserve"> </w:t>
            </w:r>
          </w:p>
        </w:tc>
        <w:tc>
          <w:tcPr>
            <w:tcW w:w="7230" w:type="dxa"/>
            <w:vAlign w:val="center"/>
          </w:tcPr>
          <w:p w14:paraId="0F176750" w14:textId="794D2E7D" w:rsidR="00631095" w:rsidRPr="00462964" w:rsidRDefault="007847B3" w:rsidP="007847B3">
            <w:pPr>
              <w:widowControl w:val="0"/>
              <w:ind w:right="12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1095" w:rsidRPr="00C7594A" w14:paraId="16617528" w14:textId="77777777" w:rsidTr="00921748">
        <w:trPr>
          <w:gridAfter w:val="1"/>
          <w:wAfter w:w="14" w:type="dxa"/>
          <w:trHeight w:val="841"/>
          <w:jc w:val="center"/>
        </w:trPr>
        <w:tc>
          <w:tcPr>
            <w:tcW w:w="705" w:type="dxa"/>
          </w:tcPr>
          <w:p w14:paraId="16D80C7B"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8</w:t>
            </w:r>
          </w:p>
        </w:tc>
        <w:tc>
          <w:tcPr>
            <w:tcW w:w="2267" w:type="dxa"/>
          </w:tcPr>
          <w:p w14:paraId="79638041"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Унесення змін або відкликання тендерної пропозиції учасником</w:t>
            </w:r>
          </w:p>
        </w:tc>
        <w:tc>
          <w:tcPr>
            <w:tcW w:w="7230" w:type="dxa"/>
            <w:vAlign w:val="center"/>
          </w:tcPr>
          <w:p w14:paraId="793C38F1"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F93" w:rsidRPr="00C7594A" w14:paraId="05F86067" w14:textId="77777777" w:rsidTr="00921748">
        <w:trPr>
          <w:gridAfter w:val="1"/>
          <w:wAfter w:w="14" w:type="dxa"/>
          <w:trHeight w:val="841"/>
          <w:jc w:val="center"/>
        </w:trPr>
        <w:tc>
          <w:tcPr>
            <w:tcW w:w="705" w:type="dxa"/>
          </w:tcPr>
          <w:p w14:paraId="2FB2B6B3" w14:textId="54C7969F" w:rsidR="00811F93" w:rsidRPr="00462964" w:rsidRDefault="00811F93" w:rsidP="00811F93">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ru-RU"/>
              </w:rPr>
              <w:t>9</w:t>
            </w:r>
          </w:p>
        </w:tc>
        <w:tc>
          <w:tcPr>
            <w:tcW w:w="2267" w:type="dxa"/>
          </w:tcPr>
          <w:p w14:paraId="7617CF82" w14:textId="07EA3DF6" w:rsidR="00811F93" w:rsidRPr="00462964" w:rsidRDefault="00811F93" w:rsidP="00811F93">
            <w:pPr>
              <w:widowControl w:val="0"/>
              <w:rPr>
                <w:rFonts w:asciiTheme="majorBidi" w:eastAsia="Times New Roman" w:hAnsiTheme="majorBidi" w:cstheme="majorBidi"/>
                <w:b/>
                <w:color w:val="000000"/>
                <w:sz w:val="20"/>
                <w:szCs w:val="20"/>
                <w:lang w:val="uk-UA" w:eastAsia="uk-UA"/>
              </w:rPr>
            </w:pPr>
            <w:r w:rsidRPr="00462964">
              <w:rPr>
                <w:rFonts w:asciiTheme="majorBidi" w:eastAsia="Times New Roman" w:hAnsiTheme="majorBidi" w:cstheme="majorBidi"/>
                <w:b/>
                <w:color w:val="000000"/>
                <w:sz w:val="20"/>
                <w:szCs w:val="20"/>
                <w:lang w:val="uk-UA" w:eastAsia="uk-UA"/>
              </w:rPr>
              <w:t>Ступень локалізації виробництва</w:t>
            </w:r>
          </w:p>
        </w:tc>
        <w:tc>
          <w:tcPr>
            <w:tcW w:w="7230" w:type="dxa"/>
          </w:tcPr>
          <w:p w14:paraId="0A80B04E" w14:textId="7A91AE55" w:rsidR="00811F93" w:rsidRPr="00462964" w:rsidRDefault="00846B24" w:rsidP="00846B24">
            <w:pPr>
              <w:widowControl w:val="0"/>
              <w:jc w:val="both"/>
              <w:rPr>
                <w:rFonts w:asciiTheme="majorBidi" w:eastAsia="Times New Roman" w:hAnsiTheme="majorBidi" w:cstheme="majorBidi"/>
                <w:sz w:val="20"/>
                <w:szCs w:val="20"/>
                <w:lang w:val="uk-UA" w:eastAsia="uk-UA"/>
              </w:rPr>
            </w:pPr>
            <w:r w:rsidRPr="00846B24">
              <w:rPr>
                <w:rFonts w:asciiTheme="majorBidi" w:eastAsia="Times New Roman" w:hAnsiTheme="majorBidi" w:cstheme="majorBidi"/>
                <w:sz w:val="20"/>
                <w:szCs w:val="20"/>
                <w:lang w:val="uk-UA" w:eastAsia="ru-RU"/>
              </w:rPr>
              <w:t>Учасники при поданні тендерної пропозиції повинні враховувати норми пункту</w:t>
            </w:r>
            <w:r w:rsidR="00244460">
              <w:rPr>
                <w:rFonts w:asciiTheme="majorBidi" w:eastAsia="Times New Roman" w:hAnsiTheme="majorBidi" w:cstheme="majorBidi"/>
                <w:sz w:val="20"/>
                <w:szCs w:val="20"/>
                <w:lang w:val="uk-UA" w:eastAsia="ru-RU"/>
              </w:rPr>
              <w:t> </w:t>
            </w:r>
            <w:r w:rsidRPr="00846B24">
              <w:rPr>
                <w:rFonts w:asciiTheme="majorBidi" w:eastAsia="Times New Roman" w:hAnsiTheme="majorBidi" w:cstheme="majorBidi"/>
                <w:sz w:val="20"/>
                <w:szCs w:val="20"/>
                <w:lang w:val="uk-UA" w:eastAsia="ru-RU"/>
              </w:rPr>
              <w:t>6-</w:t>
            </w:r>
            <w:r w:rsidR="00244460">
              <w:rPr>
                <w:rFonts w:asciiTheme="majorBidi" w:eastAsia="Times New Roman" w:hAnsiTheme="majorBidi" w:cstheme="majorBidi"/>
                <w:sz w:val="20"/>
                <w:szCs w:val="20"/>
                <w:lang w:val="uk-UA" w:eastAsia="ru-RU"/>
              </w:rPr>
              <w:t> </w:t>
            </w:r>
            <w:r w:rsidRPr="00846B24">
              <w:rPr>
                <w:rFonts w:asciiTheme="majorBidi" w:eastAsia="Times New Roman" w:hAnsiTheme="majorBidi" w:cstheme="majorBidi"/>
                <w:sz w:val="20"/>
                <w:szCs w:val="20"/>
                <w:lang w:val="uk-UA" w:eastAsia="ru-RU"/>
              </w:rPr>
              <w:t xml:space="preserve">1 Прикінцевих та перехідних положень Закону щодо локалізації виробництва </w:t>
            </w:r>
            <w:r w:rsidR="00244460" w:rsidRPr="00244460">
              <w:rPr>
                <w:rFonts w:asciiTheme="majorBidi" w:eastAsia="Times New Roman" w:hAnsiTheme="majorBidi" w:cstheme="majorBidi"/>
                <w:sz w:val="20"/>
                <w:szCs w:val="20"/>
                <w:lang w:val="uk-UA" w:eastAsia="ru-RU"/>
              </w:rPr>
              <w:t>,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закупівля таких робіт чи послуг здійснюється з урахуванням особливостей, установлених пунктом 6-1 розділу X «Прикінцеві та перехідні положення» Закону.</w:t>
            </w:r>
          </w:p>
        </w:tc>
      </w:tr>
      <w:tr w:rsidR="00631095" w:rsidRPr="00462964" w14:paraId="0A180F28" w14:textId="77777777" w:rsidTr="00921748">
        <w:trPr>
          <w:trHeight w:val="442"/>
          <w:jc w:val="center"/>
        </w:trPr>
        <w:tc>
          <w:tcPr>
            <w:tcW w:w="10216" w:type="dxa"/>
            <w:gridSpan w:val="4"/>
            <w:vAlign w:val="center"/>
          </w:tcPr>
          <w:p w14:paraId="33D83FE5"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Розділ 4. Подання та розкриття тендерної пропозиції</w:t>
            </w:r>
          </w:p>
        </w:tc>
      </w:tr>
      <w:tr w:rsidR="00631095" w:rsidRPr="00462964" w14:paraId="28B8A190" w14:textId="77777777" w:rsidTr="00921748">
        <w:trPr>
          <w:gridAfter w:val="1"/>
          <w:wAfter w:w="14" w:type="dxa"/>
          <w:trHeight w:val="1119"/>
          <w:jc w:val="center"/>
        </w:trPr>
        <w:tc>
          <w:tcPr>
            <w:tcW w:w="705" w:type="dxa"/>
          </w:tcPr>
          <w:p w14:paraId="580A38A3"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1</w:t>
            </w:r>
          </w:p>
        </w:tc>
        <w:tc>
          <w:tcPr>
            <w:tcW w:w="2267" w:type="dxa"/>
          </w:tcPr>
          <w:p w14:paraId="1B2BAD85"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Кінцевий строк подання тендерної пропозиції</w:t>
            </w:r>
          </w:p>
        </w:tc>
        <w:tc>
          <w:tcPr>
            <w:tcW w:w="7230" w:type="dxa"/>
            <w:vAlign w:val="center"/>
          </w:tcPr>
          <w:p w14:paraId="3F0C7350" w14:textId="77777777" w:rsidR="00F23CBA" w:rsidRDefault="00631095" w:rsidP="00F1629F">
            <w:pPr>
              <w:widowControl w:val="0"/>
              <w:ind w:left="40" w:right="120"/>
              <w:jc w:val="both"/>
              <w:rPr>
                <w:rFonts w:asciiTheme="majorBidi" w:eastAsia="Times New Roman" w:hAnsiTheme="majorBidi" w:cstheme="majorBidi"/>
                <w:b/>
                <w:bCs/>
                <w:color w:val="000000"/>
                <w:sz w:val="20"/>
                <w:szCs w:val="20"/>
                <w:lang w:val="uk-UA" w:eastAsia="uk-UA"/>
              </w:rPr>
            </w:pPr>
            <w:r w:rsidRPr="0008650E">
              <w:rPr>
                <w:rFonts w:asciiTheme="majorBidi" w:eastAsia="Times New Roman" w:hAnsiTheme="majorBidi" w:cstheme="majorBidi"/>
                <w:b/>
                <w:bCs/>
                <w:color w:val="000000"/>
                <w:sz w:val="20"/>
                <w:szCs w:val="20"/>
                <w:lang w:val="uk-UA" w:eastAsia="uk-UA"/>
              </w:rPr>
              <w:t xml:space="preserve">Кінцевий строк подання тендерних пропозицій </w:t>
            </w:r>
            <w:r w:rsidRPr="0008650E">
              <w:rPr>
                <w:rFonts w:asciiTheme="majorBidi" w:eastAsia="Times New Roman" w:hAnsiTheme="majorBidi" w:cstheme="majorBidi"/>
                <w:b/>
                <w:bCs/>
                <w:sz w:val="20"/>
                <w:szCs w:val="20"/>
                <w:lang w:val="uk-UA" w:eastAsia="uk-UA"/>
              </w:rPr>
              <w:t>—</w:t>
            </w:r>
            <w:r w:rsidRPr="0008650E">
              <w:rPr>
                <w:rFonts w:asciiTheme="majorBidi" w:eastAsia="Times New Roman" w:hAnsiTheme="majorBidi" w:cstheme="majorBidi"/>
                <w:b/>
                <w:bCs/>
                <w:color w:val="000000"/>
                <w:sz w:val="20"/>
                <w:szCs w:val="20"/>
                <w:lang w:val="uk-UA" w:eastAsia="uk-UA"/>
              </w:rPr>
              <w:t xml:space="preserve"> </w:t>
            </w:r>
          </w:p>
          <w:p w14:paraId="75AC74CC" w14:textId="3FE1716F" w:rsidR="00631095" w:rsidRPr="007B729C" w:rsidRDefault="0008650E" w:rsidP="00F1629F">
            <w:pPr>
              <w:widowControl w:val="0"/>
              <w:ind w:left="40" w:right="120"/>
              <w:jc w:val="both"/>
              <w:rPr>
                <w:rFonts w:asciiTheme="majorBidi" w:eastAsia="Times New Roman" w:hAnsiTheme="majorBidi" w:cstheme="majorBidi"/>
                <w:b/>
                <w:bCs/>
                <w:sz w:val="20"/>
                <w:szCs w:val="20"/>
                <w:lang w:val="uk-UA" w:eastAsia="uk-UA"/>
              </w:rPr>
            </w:pPr>
            <w:r w:rsidRPr="007B729C">
              <w:rPr>
                <w:rFonts w:asciiTheme="majorBidi" w:eastAsia="Times New Roman" w:hAnsiTheme="majorBidi" w:cstheme="majorBidi"/>
                <w:b/>
                <w:bCs/>
                <w:sz w:val="20"/>
                <w:szCs w:val="20"/>
                <w:lang w:val="uk-UA" w:eastAsia="uk-UA"/>
              </w:rPr>
              <w:t>2</w:t>
            </w:r>
            <w:r w:rsidR="007B729C" w:rsidRPr="007B729C">
              <w:rPr>
                <w:rFonts w:asciiTheme="majorBidi" w:eastAsia="Times New Roman" w:hAnsiTheme="majorBidi" w:cstheme="majorBidi"/>
                <w:b/>
                <w:bCs/>
                <w:sz w:val="20"/>
                <w:szCs w:val="20"/>
                <w:lang w:val="uk-UA" w:eastAsia="uk-UA"/>
              </w:rPr>
              <w:t>6</w:t>
            </w:r>
            <w:r w:rsidRPr="007B729C">
              <w:rPr>
                <w:rFonts w:asciiTheme="majorBidi" w:eastAsia="Times New Roman" w:hAnsiTheme="majorBidi" w:cstheme="majorBidi"/>
                <w:b/>
                <w:bCs/>
                <w:sz w:val="20"/>
                <w:szCs w:val="20"/>
                <w:lang w:val="uk-UA" w:eastAsia="uk-UA"/>
              </w:rPr>
              <w:t>.04.</w:t>
            </w:r>
            <w:r w:rsidR="00631095" w:rsidRPr="007B729C">
              <w:rPr>
                <w:rFonts w:asciiTheme="majorBidi" w:eastAsia="Times New Roman" w:hAnsiTheme="majorBidi" w:cstheme="majorBidi"/>
                <w:b/>
                <w:bCs/>
                <w:sz w:val="20"/>
                <w:szCs w:val="20"/>
                <w:lang w:val="uk-UA" w:eastAsia="uk-UA"/>
              </w:rPr>
              <w:t>202</w:t>
            </w:r>
            <w:r w:rsidR="00FD77E4" w:rsidRPr="007B729C">
              <w:rPr>
                <w:rFonts w:asciiTheme="majorBidi" w:eastAsia="Times New Roman" w:hAnsiTheme="majorBidi" w:cstheme="majorBidi"/>
                <w:b/>
                <w:bCs/>
                <w:sz w:val="20"/>
                <w:szCs w:val="20"/>
                <w:lang w:val="uk-UA" w:eastAsia="uk-UA"/>
              </w:rPr>
              <w:t>4</w:t>
            </w:r>
            <w:r w:rsidR="00631095" w:rsidRPr="007B729C">
              <w:rPr>
                <w:rFonts w:asciiTheme="majorBidi" w:eastAsia="Times New Roman" w:hAnsiTheme="majorBidi" w:cstheme="majorBidi"/>
                <w:b/>
                <w:bCs/>
                <w:sz w:val="20"/>
                <w:szCs w:val="20"/>
                <w:lang w:val="uk-UA" w:eastAsia="uk-UA"/>
              </w:rPr>
              <w:t xml:space="preserve"> року до </w:t>
            </w:r>
            <w:r w:rsidRPr="007B729C">
              <w:rPr>
                <w:rFonts w:asciiTheme="majorBidi" w:eastAsia="Times New Roman" w:hAnsiTheme="majorBidi" w:cstheme="majorBidi"/>
                <w:b/>
                <w:bCs/>
                <w:sz w:val="20"/>
                <w:szCs w:val="20"/>
                <w:lang w:val="uk-UA" w:eastAsia="uk-UA"/>
              </w:rPr>
              <w:t>0</w:t>
            </w:r>
            <w:r w:rsidR="009716D2" w:rsidRPr="007B729C">
              <w:rPr>
                <w:rFonts w:asciiTheme="majorBidi" w:eastAsia="Times New Roman" w:hAnsiTheme="majorBidi" w:cstheme="majorBidi"/>
                <w:b/>
                <w:bCs/>
                <w:sz w:val="20"/>
                <w:szCs w:val="20"/>
                <w:lang w:val="uk-UA" w:eastAsia="uk-UA"/>
              </w:rPr>
              <w:t>8</w:t>
            </w:r>
            <w:r w:rsidR="00631095" w:rsidRPr="007B729C">
              <w:rPr>
                <w:rFonts w:asciiTheme="majorBidi" w:eastAsia="Times New Roman" w:hAnsiTheme="majorBidi" w:cstheme="majorBidi"/>
                <w:b/>
                <w:bCs/>
                <w:sz w:val="20"/>
                <w:szCs w:val="20"/>
                <w:lang w:val="uk-UA" w:eastAsia="uk-UA"/>
              </w:rPr>
              <w:t>.00 год.</w:t>
            </w:r>
          </w:p>
          <w:p w14:paraId="740999C3"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08650E">
              <w:rPr>
                <w:rFonts w:asciiTheme="majorBidi" w:eastAsia="Times New Roman" w:hAnsiTheme="majorBidi" w:cstheme="majorBidi"/>
                <w:sz w:val="20"/>
                <w:szCs w:val="20"/>
                <w:lang w:val="uk-UA" w:eastAsia="uk-UA"/>
              </w:rPr>
              <w:t>Отримана тендерна пропозиція вноситься автоматично до реєстру отриманих тенд</w:t>
            </w:r>
            <w:r w:rsidRPr="00462964">
              <w:rPr>
                <w:rFonts w:asciiTheme="majorBidi" w:eastAsia="Times New Roman" w:hAnsiTheme="majorBidi" w:cstheme="majorBidi"/>
                <w:sz w:val="20"/>
                <w:szCs w:val="20"/>
                <w:lang w:val="uk-UA" w:eastAsia="uk-UA"/>
              </w:rPr>
              <w:t>ерних пропозицій.</w:t>
            </w:r>
          </w:p>
          <w:p w14:paraId="2F5CBE29"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F7E92A" w14:textId="77777777" w:rsidR="00631095" w:rsidRPr="00462964" w:rsidRDefault="00631095" w:rsidP="00F1629F">
            <w:pPr>
              <w:widowControl w:val="0"/>
              <w:jc w:val="both"/>
              <w:rPr>
                <w:rFonts w:asciiTheme="majorBidi" w:eastAsia="Times New Roman" w:hAnsiTheme="majorBidi" w:cstheme="majorBidi"/>
                <w:strike/>
                <w:sz w:val="20"/>
                <w:szCs w:val="20"/>
                <w:lang w:val="uk-UA" w:eastAsia="uk-UA"/>
              </w:rPr>
            </w:pPr>
            <w:r w:rsidRPr="00462964">
              <w:rPr>
                <w:rFonts w:asciiTheme="majorBidi" w:eastAsia="Times New Roman" w:hAnsiTheme="majorBidi" w:cstheme="majorBidi"/>
                <w:sz w:val="20"/>
                <w:szCs w:val="20"/>
                <w:lang w:val="uk-UA" w:eastAsia="uk-UA"/>
              </w:rPr>
              <w:t>Тендерні пропозиції після закінчення кінцевого строку їх подання не приймаються електронною системою закупівель.</w:t>
            </w:r>
          </w:p>
        </w:tc>
      </w:tr>
      <w:tr w:rsidR="00631095" w:rsidRPr="00C7594A" w14:paraId="087C6B05" w14:textId="77777777" w:rsidTr="00921748">
        <w:trPr>
          <w:gridAfter w:val="1"/>
          <w:wAfter w:w="14" w:type="dxa"/>
          <w:trHeight w:val="1119"/>
          <w:jc w:val="center"/>
        </w:trPr>
        <w:tc>
          <w:tcPr>
            <w:tcW w:w="705" w:type="dxa"/>
          </w:tcPr>
          <w:p w14:paraId="4E1AD8B8" w14:textId="77777777" w:rsidR="00631095" w:rsidRPr="00462964" w:rsidRDefault="00631095" w:rsidP="0040390B">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w:t>
            </w:r>
          </w:p>
        </w:tc>
        <w:tc>
          <w:tcPr>
            <w:tcW w:w="2267" w:type="dxa"/>
          </w:tcPr>
          <w:p w14:paraId="76F8E8A7" w14:textId="77777777" w:rsidR="00631095" w:rsidRPr="00462964" w:rsidRDefault="00631095" w:rsidP="0040390B">
            <w:pPr>
              <w:widowControl w:val="0"/>
              <w:rPr>
                <w:rFonts w:asciiTheme="majorBidi" w:eastAsia="Times New Roman" w:hAnsiTheme="majorBidi" w:cstheme="majorBidi"/>
                <w:strike/>
                <w:sz w:val="20"/>
                <w:szCs w:val="20"/>
                <w:highlight w:val="white"/>
                <w:lang w:val="uk-UA"/>
              </w:rPr>
            </w:pPr>
            <w:r w:rsidRPr="00462964">
              <w:rPr>
                <w:rFonts w:asciiTheme="majorBidi" w:eastAsia="Times New Roman" w:hAnsiTheme="majorBidi" w:cstheme="majorBidi"/>
                <w:b/>
                <w:sz w:val="20"/>
                <w:szCs w:val="20"/>
                <w:highlight w:val="white"/>
                <w:lang w:val="uk-UA"/>
              </w:rPr>
              <w:t>Дата та час розкриття тендерної пропозиції</w:t>
            </w:r>
            <w:r w:rsidRPr="00462964">
              <w:rPr>
                <w:rFonts w:asciiTheme="majorBidi" w:eastAsia="Times New Roman" w:hAnsiTheme="majorBidi" w:cstheme="majorBidi"/>
                <w:sz w:val="20"/>
                <w:szCs w:val="20"/>
                <w:highlight w:val="white"/>
                <w:lang w:val="uk-UA"/>
              </w:rPr>
              <w:t xml:space="preserve"> </w:t>
            </w:r>
          </w:p>
        </w:tc>
        <w:tc>
          <w:tcPr>
            <w:tcW w:w="7230" w:type="dxa"/>
            <w:vAlign w:val="center"/>
          </w:tcPr>
          <w:p w14:paraId="115143DA" w14:textId="77777777" w:rsidR="0049551D" w:rsidRPr="00462964" w:rsidRDefault="0049551D" w:rsidP="0049551D">
            <w:pPr>
              <w:shd w:val="clear" w:color="auto" w:fill="FFFFFF"/>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806D29" w14:textId="77777777" w:rsidR="0049551D" w:rsidRPr="00462964" w:rsidRDefault="0049551D" w:rsidP="0049551D">
            <w:pPr>
              <w:shd w:val="clear" w:color="auto" w:fill="FFFFFF"/>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462964">
              <w:rPr>
                <w:rFonts w:asciiTheme="majorBidi" w:eastAsia="Times New Roman" w:hAnsiTheme="majorBidi" w:cstheme="majorBidi"/>
                <w:sz w:val="20"/>
                <w:szCs w:val="20"/>
                <w:lang w:val="uk-UA"/>
              </w:rPr>
              <w:lastRenderedPageBreak/>
              <w:t>тендерних пропозицій формується та оприлюднюється відповідно до частин 3 та 4 статті 28 Закону.</w:t>
            </w:r>
          </w:p>
          <w:p w14:paraId="34E0D03D" w14:textId="7FF1F63D" w:rsidR="00811F93" w:rsidRPr="00462964" w:rsidRDefault="00811F93" w:rsidP="0049551D">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Розкриття тендерних пропозицій здійснюється відповідно до статті 28 Закону (положення</w:t>
            </w:r>
            <w:hyperlink r:id="rId43" w:anchor="n1760:~:text=%D0%B7%D0%B0%D0%B2%D0%B5%D1%80%D1%88%D0%B5%D0%BD%D0%BD%D1%8F%20%D0%B5%D0%BB%D0%B5%D0%BA%D1%82%D1%80%D0%BE%D0%BD%D0%BD%D0%BE%D0%B3%D0%BE%20%D0%B0%D1%83%D0%BA%D1%86%D1%96%D0%BE%D0%BD%D1%83.-,%D0%A3%20%D1%80%D0%B0%D0%B7%D1%96%20%D1%8F%D0%BA%D1%8" w:history="1">
              <w:r w:rsidRPr="00462964">
                <w:rPr>
                  <w:rStyle w:val="af9"/>
                  <w:rFonts w:asciiTheme="majorBidi" w:eastAsia="Times New Roman" w:hAnsiTheme="majorBidi" w:cstheme="majorBidi"/>
                  <w:sz w:val="20"/>
                  <w:szCs w:val="20"/>
                  <w:highlight w:val="white"/>
                  <w:lang w:val="uk-UA"/>
                </w:rPr>
                <w:t xml:space="preserve"> абзацу третього частини першої</w:t>
              </w:r>
            </w:hyperlink>
            <w:r w:rsidRPr="00462964">
              <w:rPr>
                <w:rFonts w:asciiTheme="majorBidi" w:eastAsia="Times New Roman" w:hAnsiTheme="majorBidi" w:cstheme="majorBidi"/>
                <w:sz w:val="20"/>
                <w:szCs w:val="20"/>
                <w:highlight w:val="white"/>
                <w:lang w:val="uk-UA"/>
              </w:rPr>
              <w:t xml:space="preserve"> та </w:t>
            </w:r>
            <w:hyperlink r:id="rId44" w:anchor="n1760:~:text=%D0%9D%D0%B5%20%D0%BF%D1%96%D0%B4%D0%BB%D1%8F%D0%B3%D0%B0%D1%94%20%D1%80%D0%BE%D0%B7%D0%BA%D1%80%D0%B8%D1%82%D1%82%D1%8E,17%20%D1%86%D1%8C%D0%BE%D0%B3%D0%BE%20%D0%97%D0%B0%D0%BA%D0%BE%D0%BD%D1%83." w:history="1">
              <w:r w:rsidRPr="00462964">
                <w:rPr>
                  <w:rStyle w:val="af9"/>
                  <w:rFonts w:asciiTheme="majorBidi" w:eastAsia="Times New Roman" w:hAnsiTheme="majorBidi" w:cstheme="majorBidi"/>
                  <w:sz w:val="20"/>
                  <w:szCs w:val="20"/>
                  <w:highlight w:val="white"/>
                  <w:lang w:val="uk-UA"/>
                </w:rPr>
                <w:t>абзацу другого частини другої статті 28 Закону</w:t>
              </w:r>
            </w:hyperlink>
            <w:r w:rsidRPr="00462964">
              <w:rPr>
                <w:rFonts w:asciiTheme="majorBidi" w:eastAsia="Times New Roman" w:hAnsiTheme="majorBidi" w:cstheme="majorBidi"/>
                <w:sz w:val="20"/>
                <w:szCs w:val="20"/>
                <w:highlight w:val="white"/>
                <w:lang w:val="uk-UA"/>
              </w:rPr>
              <w:t xml:space="preserve"> не застосовуються).</w:t>
            </w:r>
          </w:p>
          <w:p w14:paraId="2FA1774C" w14:textId="77777777" w:rsidR="00811F93" w:rsidRPr="00462964" w:rsidRDefault="00811F93" w:rsidP="00811F93">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hyperlink r:id="rId45" w:anchor="n1760:~:text=%D0%A1%D1%82%D0%B0%D1%82%D1%82%D1%8F%2016.,%D1%8F%D0%BA%20%D1%81%D1%83%D0%B1%D0%BF%D1%96%D0%B4%D1%80%D1%8F%D0%B4%D0%BD%D0%B8%D0%BA%D1%96%D0%B2/%D1%81%D0%BF%D1%96%D0%B2%D0%B2%D0%B8%D0%BA%D0%BE%D0%BD%D0%B0%D0%B2%D1%86%D1%96%D0%B2." w:history="1">
              <w:r w:rsidRPr="00462964">
                <w:rPr>
                  <w:rStyle w:val="af9"/>
                  <w:rFonts w:asciiTheme="majorBidi" w:eastAsia="Times New Roman" w:hAnsiTheme="majorBidi" w:cstheme="majorBidi"/>
                  <w:sz w:val="20"/>
                  <w:szCs w:val="20"/>
                  <w:highlight w:val="white"/>
                  <w:lang w:val="uk-UA"/>
                </w:rPr>
                <w:t>до статті 16 Закону</w:t>
              </w:r>
            </w:hyperlink>
            <w:r w:rsidRPr="00462964">
              <w:rPr>
                <w:rFonts w:asciiTheme="majorBidi" w:eastAsia="Times New Roman" w:hAnsiTheme="majorBidi" w:cstheme="majorBidi"/>
                <w:sz w:val="20"/>
                <w:szCs w:val="20"/>
                <w:highlight w:val="white"/>
                <w:lang w:val="uk-UA"/>
              </w:rPr>
              <w:t xml:space="preserve">, і документи, що підтверджують відсутність підстав, визначених </w:t>
            </w:r>
            <w:hyperlink r:id="rId46" w:anchor="n622:~:text=47.%20%D0%97%D0%B0%D0%BC%D0%BE%D0%B2%D0%BD%D0%B8%D0%BA%20%D0%BF%D1%80%D0%B8%D0%B9%D0%BC%D0%B0%D1%94,%D0%B2%D0%B8%D0%B7%D0%BD%D0%B0%D1%87%D0%B5%D0%BD%D0%B8%D1%85%20%D1%86%D0%B8%D0%BC%20%D0%BF%D1%83%D0%BD%D0%BA%D1%82%D0%BE%D0%BC." w:history="1">
              <w:r w:rsidRPr="00462964">
                <w:rPr>
                  <w:rStyle w:val="af9"/>
                  <w:rFonts w:asciiTheme="majorBidi" w:eastAsia="Times New Roman" w:hAnsiTheme="majorBidi" w:cstheme="majorBidi"/>
                  <w:sz w:val="20"/>
                  <w:szCs w:val="20"/>
                  <w:highlight w:val="white"/>
                  <w:lang w:val="uk-UA"/>
                </w:rPr>
                <w:t>пунктом 47 Особливостей</w:t>
              </w:r>
            </w:hyperlink>
            <w:r w:rsidRPr="00462964">
              <w:rPr>
                <w:rFonts w:asciiTheme="majorBidi" w:eastAsia="Times New Roman" w:hAnsiTheme="majorBidi" w:cstheme="majorBidi"/>
                <w:sz w:val="20"/>
                <w:szCs w:val="20"/>
                <w:highlight w:val="white"/>
                <w:lang w:val="uk-UA"/>
              </w:rPr>
              <w:t>.</w:t>
            </w:r>
          </w:p>
          <w:p w14:paraId="606A6EDB" w14:textId="77777777" w:rsidR="00811F93" w:rsidRPr="00462964" w:rsidRDefault="00811F93" w:rsidP="00811F93">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BEE5A2" w14:textId="6E2BB600" w:rsidR="00631095" w:rsidRPr="00462964" w:rsidRDefault="00811F93" w:rsidP="00811F93">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1095" w:rsidRPr="00462964" w14:paraId="48CA0CC3" w14:textId="77777777" w:rsidTr="00921748">
        <w:trPr>
          <w:trHeight w:val="512"/>
          <w:jc w:val="center"/>
        </w:trPr>
        <w:tc>
          <w:tcPr>
            <w:tcW w:w="10216" w:type="dxa"/>
            <w:gridSpan w:val="4"/>
            <w:vAlign w:val="center"/>
          </w:tcPr>
          <w:p w14:paraId="28225956"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lastRenderedPageBreak/>
              <w:t>Розділ 5. Оцінка тендерної пропозиції</w:t>
            </w:r>
          </w:p>
        </w:tc>
      </w:tr>
      <w:tr w:rsidR="00631095" w:rsidRPr="00462964" w14:paraId="28E8A71C" w14:textId="77777777" w:rsidTr="00921748">
        <w:trPr>
          <w:gridAfter w:val="1"/>
          <w:wAfter w:w="14" w:type="dxa"/>
          <w:trHeight w:val="1119"/>
          <w:jc w:val="center"/>
        </w:trPr>
        <w:tc>
          <w:tcPr>
            <w:tcW w:w="705" w:type="dxa"/>
          </w:tcPr>
          <w:p w14:paraId="0A586A7D" w14:textId="77777777" w:rsidR="00631095" w:rsidRPr="00462964" w:rsidRDefault="00631095" w:rsidP="00F94336">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1</w:t>
            </w:r>
          </w:p>
        </w:tc>
        <w:tc>
          <w:tcPr>
            <w:tcW w:w="2267" w:type="dxa"/>
          </w:tcPr>
          <w:p w14:paraId="7CF9E21F" w14:textId="77777777" w:rsidR="00631095" w:rsidRPr="00462964" w:rsidRDefault="00631095" w:rsidP="00F94336">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Перелік критеріїв та методика оцінки тендерної пропозиції із зазначенням питомої ваги критерію</w:t>
            </w:r>
          </w:p>
        </w:tc>
        <w:tc>
          <w:tcPr>
            <w:tcW w:w="7230" w:type="dxa"/>
            <w:vAlign w:val="center"/>
          </w:tcPr>
          <w:p w14:paraId="50B594AA" w14:textId="77777777" w:rsidR="00811F93" w:rsidRPr="00462964" w:rsidRDefault="00811F93" w:rsidP="00811F93">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Розгляд та оцінка тендерних пропозицій здійснюються відповідно до статті 29 Закону (положення </w:t>
            </w:r>
            <w:hyperlink r:id="rId47" w:anchor="n1760:~:text=2.%20%D0%A3%20%D1%80%D0%B0%D0%B7%D1%96%20%D1%8F%D0%BA%D1%89%D0%BE%20%D0%BE%D0%B3%D0%BE%D0%BB%D0%BE%D1%88%D0%B5%D0%BD%D0%BD%D1%8F,%D1%8F%D0%BA%D1%96%20%D0%BF%D0%BE%D0%B2%E2%80%99%D1%8F%D0%B7%D0%B0%D0%BD%D1%96%20%D1%96%D0%B7%20%D0%BF%D1%80%D0%B" w:history="1">
              <w:r w:rsidRPr="00462964">
                <w:rPr>
                  <w:rStyle w:val="af9"/>
                  <w:rFonts w:asciiTheme="majorBidi" w:eastAsia="Times New Roman" w:hAnsiTheme="majorBidi" w:cstheme="majorBidi"/>
                  <w:sz w:val="20"/>
                  <w:szCs w:val="20"/>
                  <w:highlight w:val="white"/>
                  <w:lang w:val="uk-UA"/>
                </w:rPr>
                <w:t>частин другої</w:t>
              </w:r>
            </w:hyperlink>
            <w:r w:rsidRPr="00462964">
              <w:rPr>
                <w:rFonts w:asciiTheme="majorBidi" w:eastAsia="Times New Roman" w:hAnsiTheme="majorBidi" w:cstheme="majorBidi"/>
                <w:sz w:val="20"/>
                <w:szCs w:val="20"/>
                <w:highlight w:val="white"/>
                <w:lang w:val="uk-UA"/>
              </w:rPr>
              <w:t xml:space="preserve">, </w:t>
            </w:r>
            <w:hyperlink r:id="rId48" w:anchor="n1760:~:text=12.%20%D0%AF%D0%BA%D1%89%D0%BE%20%D0%BE%D0%B3%D0%BE%D0%BB%D0%BE%D1%88%D0%B5%D0%BD%D0%BD%D1%8F,%D0%BC%D1%96%D1%81%D1%82%D0%B8%D1%82%D0%B8%20%D1%96%D0%BD%D1%88%D1%83%20%D1%96%D0%BD%D1%84%D0%BE%D1%80%D0%BC%D0%B0%D1%86%D1%96%D1%8E" w:history="1">
              <w:r w:rsidRPr="00462964">
                <w:rPr>
                  <w:rStyle w:val="af9"/>
                  <w:rFonts w:asciiTheme="majorBidi" w:eastAsia="Times New Roman" w:hAnsiTheme="majorBidi" w:cstheme="majorBidi"/>
                  <w:sz w:val="20"/>
                  <w:szCs w:val="20"/>
                  <w:highlight w:val="white"/>
                  <w:lang w:val="uk-UA"/>
                </w:rPr>
                <w:t>дванадцятої</w:t>
              </w:r>
            </w:hyperlink>
            <w:r w:rsidRPr="00462964">
              <w:rPr>
                <w:rFonts w:asciiTheme="majorBidi" w:eastAsia="Times New Roman" w:hAnsiTheme="majorBidi" w:cstheme="majorBidi"/>
                <w:sz w:val="20"/>
                <w:szCs w:val="20"/>
                <w:highlight w:val="white"/>
                <w:lang w:val="uk-UA"/>
              </w:rPr>
              <w:t xml:space="preserve">, </w:t>
            </w:r>
            <w:hyperlink r:id="rId49" w:anchor="n1553">
              <w:r w:rsidRPr="00462964">
                <w:rPr>
                  <w:rStyle w:val="af9"/>
                  <w:rFonts w:asciiTheme="majorBidi" w:eastAsia="Times New Roman" w:hAnsiTheme="majorBidi" w:cstheme="majorBidi"/>
                  <w:sz w:val="20"/>
                  <w:szCs w:val="20"/>
                  <w:highlight w:val="white"/>
                  <w:lang w:val="uk-UA"/>
                </w:rPr>
                <w:t>шістнадцятої</w:t>
              </w:r>
            </w:hyperlink>
            <w:r w:rsidRPr="00462964">
              <w:rPr>
                <w:rFonts w:asciiTheme="majorBidi" w:eastAsia="Times New Roman" w:hAnsiTheme="majorBidi" w:cstheme="majorBidi"/>
                <w:sz w:val="20"/>
                <w:szCs w:val="20"/>
                <w:highlight w:val="white"/>
                <w:lang w:val="uk-UA"/>
              </w:rPr>
              <w:t xml:space="preserve">, </w:t>
            </w:r>
            <w:hyperlink r:id="rId50" w:anchor="n1553:~:text=%D0%97%D0%B0%D0%BC%D0%BE%D0%B2%D0%BD%D0%B8%D0%BA%20%D0%BC%D0%B0%D1%94%20%D0%BF%D1%80%D0%B0%D0%B2%D0%BE%20%D0%B7%D0%B2%D0%B5%D1%80%D0%BD%D1%83%D1%82%D0%B8%D1%81%D1%8F%20%D0%B7%D0%B0%20%D0%BF%D1%96%D0%B4%D1%82%D0%B2%D0%B5%D1%80%D0%B4%D0%B6%D0%B" w:history="1">
              <w:r w:rsidRPr="00462964">
                <w:rPr>
                  <w:rStyle w:val="af9"/>
                  <w:rFonts w:asciiTheme="majorBidi" w:eastAsia="Times New Roman" w:hAnsiTheme="majorBidi" w:cstheme="majorBidi"/>
                  <w:sz w:val="20"/>
                  <w:szCs w:val="20"/>
                  <w:highlight w:val="white"/>
                  <w:lang w:val="uk-UA"/>
                </w:rPr>
                <w:t>абзаців другого</w:t>
              </w:r>
            </w:hyperlink>
            <w:r w:rsidRPr="00462964">
              <w:rPr>
                <w:rFonts w:asciiTheme="majorBidi" w:eastAsia="Times New Roman" w:hAnsiTheme="majorBidi" w:cstheme="majorBidi"/>
                <w:sz w:val="20"/>
                <w:szCs w:val="20"/>
                <w:highlight w:val="white"/>
                <w:lang w:val="uk-UA"/>
              </w:rPr>
              <w:t xml:space="preserve"> і </w:t>
            </w:r>
            <w:hyperlink r:id="rId51" w:anchor="n1553:~:text=%D0%A3%20%D1%80%D0%B0%D0%B7%D1%96%20%D0%BE%D1%82%D1%80%D0%B8%D0%BC%D0%B0%D0%BD%D0%BD%D1%8F,%D0%BF%D1%80%D0%BE%D0%BF%D0%BE%D0%B7%D0%B8%D1%86%D1%96%D1%8E%20%D1%82%D0%B0%D0%BA%D0%BE%D0%B3%D0%BE%20%D1%83%D1%87%D0%B0%D1%81%D0%BD%D0%B8%D0%BA%D0%B0." w:history="1">
              <w:r w:rsidRPr="00462964">
                <w:rPr>
                  <w:rStyle w:val="af9"/>
                  <w:rFonts w:asciiTheme="majorBidi" w:eastAsia="Times New Roman" w:hAnsiTheme="majorBidi" w:cstheme="majorBidi"/>
                  <w:sz w:val="20"/>
                  <w:szCs w:val="20"/>
                  <w:highlight w:val="white"/>
                  <w:lang w:val="uk-UA"/>
                </w:rPr>
                <w:t>третього</w:t>
              </w:r>
            </w:hyperlink>
            <w:r w:rsidRPr="00462964">
              <w:rPr>
                <w:rFonts w:asciiTheme="majorBidi" w:eastAsia="Times New Roman" w:hAnsiTheme="majorBidi" w:cstheme="majorBidi"/>
                <w:sz w:val="20"/>
                <w:szCs w:val="20"/>
                <w:highlight w:val="white"/>
                <w:lang w:val="uk-UA"/>
              </w:rPr>
              <w:t xml:space="preserve"> </w:t>
            </w:r>
            <w:hyperlink r:id="rId52" w:anchor="n1553:~:text=15.%20%D0%97%D0%B0%20%D1%80%D0%B5%D0%B7%D1%83%D0%BB%D1%8C%D1%82%D0%B0%D1%82%D0%B0%D0%BC%D0%B8,%D0%BF%D0%B5%D1%80%D0%B5%D0%BC%D0%BE%D0%B6%D1%86%D0%B5%D0%BC%2C%20%D0%BE%D0%B1%E2%80%99%D1%94%D0%B4%D0%BD%D0%B0%D0%B2%D1%88%D0%B8%20%D0%BB%D0%BE%D1%" w:history="1">
              <w:r w:rsidRPr="00462964">
                <w:rPr>
                  <w:rStyle w:val="af9"/>
                  <w:rFonts w:asciiTheme="majorBidi" w:eastAsia="Times New Roman" w:hAnsiTheme="majorBidi" w:cstheme="majorBidi"/>
                  <w:sz w:val="20"/>
                  <w:szCs w:val="20"/>
                  <w:highlight w:val="white"/>
                  <w:lang w:val="uk-UA"/>
                </w:rPr>
                <w:t>частини п’ятнадцятої статті 29 Закону</w:t>
              </w:r>
            </w:hyperlink>
            <w:r w:rsidRPr="00462964">
              <w:rPr>
                <w:rFonts w:asciiTheme="majorBidi" w:eastAsia="Times New Roman" w:hAnsiTheme="majorBidi" w:cstheme="majorBidi"/>
                <w:sz w:val="20"/>
                <w:szCs w:val="20"/>
                <w:highlight w:val="white"/>
                <w:lang w:val="uk-UA"/>
              </w:rPr>
              <w:t xml:space="preserve"> не застосовуються) з урахуванням положень </w:t>
            </w:r>
            <w:hyperlink r:id="rId53" w:anchor="Text:~:text=43.%20%D0%AF%D0%BA%D1%89%D0%BE%20%D0%B7%D0%B0%D0%BC%D0%BE%D0%B2%D0%BD%D0%B8%D0%BA%D0%BE%D0%BC,%D1%80%D1%96%D1%88%D0%B5%D0%BD%D0%BD%D1%8F%20%D0%BE%D1%80%D0%B3%D0%B0%D0%BD%D1%83%20%D0%BE%D1%81%D0%BA%D0%B0%D1%80%D0%B6%D0%B5%D0%BD%D0%BD%D1%8F." w:history="1">
              <w:r w:rsidRPr="00462964">
                <w:rPr>
                  <w:rStyle w:val="af9"/>
                  <w:rFonts w:asciiTheme="majorBidi" w:eastAsia="Times New Roman" w:hAnsiTheme="majorBidi" w:cstheme="majorBidi"/>
                  <w:sz w:val="20"/>
                  <w:szCs w:val="20"/>
                  <w:highlight w:val="white"/>
                  <w:lang w:val="uk-UA"/>
                </w:rPr>
                <w:t>пункту 43 Особливостей</w:t>
              </w:r>
            </w:hyperlink>
            <w:r w:rsidRPr="00462964">
              <w:rPr>
                <w:rFonts w:asciiTheme="majorBidi" w:eastAsia="Times New Roman" w:hAnsiTheme="majorBidi" w:cstheme="majorBidi"/>
                <w:sz w:val="20"/>
                <w:szCs w:val="20"/>
                <w:highlight w:val="white"/>
                <w:lang w:val="uk-UA"/>
              </w:rPr>
              <w:t>.</w:t>
            </w:r>
          </w:p>
          <w:p w14:paraId="2248248F" w14:textId="77777777" w:rsidR="00811F93" w:rsidRPr="00462964" w:rsidRDefault="00811F93" w:rsidP="00811F93">
            <w:pPr>
              <w:widowControl w:val="0"/>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hyperlink r:id="rId54" w:anchor="n1762:~:text=%D0%A1%D1%82%D0%B0%D1%82%D1%82%D1%8F%2030.,%D0%B7%D0%B0%D0%B7%D0%BD%D0%B0%D1%87%D0%B5%D0%BD%D0%BD%D1%8F%20%D1%97%D1%85%D0%BD%D1%96%D1%85%20%D0%BD%D0%B0%D0%B9%D0%BC%D0%B5%D0%BD%D1%83%D0%B2%D0%B0%D0%BD%D1%8C." w:history="1">
              <w:r w:rsidRPr="00462964">
                <w:rPr>
                  <w:rStyle w:val="af9"/>
                  <w:rFonts w:asciiTheme="majorBidi" w:eastAsia="Times New Roman" w:hAnsiTheme="majorBidi" w:cstheme="majorBidi"/>
                  <w:sz w:val="20"/>
                  <w:szCs w:val="20"/>
                  <w:highlight w:val="white"/>
                  <w:lang w:val="uk-UA"/>
                </w:rPr>
                <w:t>до статті 30 Закону.</w:t>
              </w:r>
            </w:hyperlink>
          </w:p>
          <w:p w14:paraId="44AF4AB4" w14:textId="77777777" w:rsidR="00811F93" w:rsidRPr="00462964" w:rsidRDefault="00811F93" w:rsidP="00811F93">
            <w:pPr>
              <w:widowControl w:val="0"/>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Критерії та методика оцінки визначаються відповідно </w:t>
            </w:r>
            <w:hyperlink r:id="rId55" w:anchor="n1762:~:text=%D0%A1%D1%82%D0%B0%D1%82%D1%82%D1%8F%2029.,%D0%B7%D0%B0%D1%81%D1%82%D0%BE%D1%81%D1%83%D0%B2%D0%B0%D0%BD%D0%BD%D1%8F%20%D0%B5%D0%BB%D0%B5%D0%BA%D1%82%D1%80%D0%BE%D0%BD%D0%BD%D0%BE%D0%B3%D0%BE%20%D0%B0%D1%83%D0%BA%D1%86%D1%96%D0%BE%D0%BD%D1%83." w:history="1">
              <w:r w:rsidRPr="00462964">
                <w:rPr>
                  <w:rStyle w:val="af9"/>
                  <w:rFonts w:asciiTheme="majorBidi" w:eastAsia="Times New Roman" w:hAnsiTheme="majorBidi" w:cstheme="majorBidi"/>
                  <w:sz w:val="20"/>
                  <w:szCs w:val="20"/>
                  <w:highlight w:val="white"/>
                  <w:lang w:val="uk-UA"/>
                </w:rPr>
                <w:t>до статті 29 Закону</w:t>
              </w:r>
            </w:hyperlink>
            <w:r w:rsidRPr="00462964">
              <w:rPr>
                <w:rFonts w:asciiTheme="majorBidi" w:eastAsia="Times New Roman" w:hAnsiTheme="majorBidi" w:cstheme="majorBidi"/>
                <w:sz w:val="20"/>
                <w:szCs w:val="20"/>
                <w:highlight w:val="white"/>
                <w:lang w:val="uk-UA"/>
              </w:rPr>
              <w:t>.</w:t>
            </w:r>
          </w:p>
          <w:p w14:paraId="62ADFB38" w14:textId="77777777" w:rsidR="00631095" w:rsidRPr="00462964" w:rsidRDefault="00631095" w:rsidP="00E92CD4">
            <w:pPr>
              <w:widowControl w:val="0"/>
              <w:spacing w:line="240" w:lineRule="auto"/>
              <w:jc w:val="center"/>
              <w:rPr>
                <w:rFonts w:asciiTheme="majorBidi" w:eastAsia="Times New Roman" w:hAnsiTheme="majorBidi" w:cstheme="majorBidi"/>
                <w:b/>
                <w:sz w:val="20"/>
                <w:szCs w:val="20"/>
                <w:lang w:val="uk-UA"/>
              </w:rPr>
            </w:pPr>
            <w:r w:rsidRPr="00462964">
              <w:rPr>
                <w:rFonts w:asciiTheme="majorBidi" w:eastAsia="Times New Roman" w:hAnsiTheme="majorBidi" w:cstheme="majorBidi"/>
                <w:b/>
                <w:sz w:val="20"/>
                <w:szCs w:val="20"/>
                <w:lang w:val="uk-UA"/>
              </w:rPr>
              <w:t>Перелік критеріїв та методика оцінки тендерної пропозиції із зазначенням питомої ваги критерію:</w:t>
            </w:r>
          </w:p>
          <w:p w14:paraId="478B7ECA" w14:textId="77777777" w:rsidR="00631095" w:rsidRPr="00462964" w:rsidRDefault="00631095" w:rsidP="00C768D0">
            <w:pPr>
              <w:widowControl w:val="0"/>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8BF75B" w14:textId="77777777" w:rsidR="00631095" w:rsidRPr="00462964" w:rsidRDefault="00631095" w:rsidP="00C768D0">
            <w:pPr>
              <w:widowControl w:val="0"/>
              <w:jc w:val="both"/>
              <w:rPr>
                <w:rFonts w:asciiTheme="majorBidi" w:eastAsia="Times New Roman" w:hAnsiTheme="majorBidi" w:cstheme="majorBidi"/>
                <w:i/>
                <w:sz w:val="20"/>
                <w:szCs w:val="20"/>
                <w:highlight w:val="white"/>
                <w:lang w:val="uk-UA"/>
              </w:rPr>
            </w:pPr>
            <w:r w:rsidRPr="00462964">
              <w:rPr>
                <w:rFonts w:asciiTheme="majorBidi" w:eastAsia="Times New Roman" w:hAnsiTheme="majorBidi" w:cstheme="majorBidi"/>
                <w:i/>
                <w:sz w:val="20"/>
                <w:szCs w:val="20"/>
                <w:highlight w:val="white"/>
                <w:lang w:val="uk-UA"/>
              </w:rPr>
              <w:t>(у разі якщо подано дві і більше тендерних пропозицій).</w:t>
            </w:r>
          </w:p>
          <w:p w14:paraId="0580230B" w14:textId="77777777" w:rsidR="00914B9B" w:rsidRPr="00462964" w:rsidRDefault="00914B9B" w:rsidP="00914B9B">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56" w:anchor="Text:~:text=40.%20%D0%9D%D0%B5%20%D0%BF%D1%96%D0%B4%D0%BB%D1%8F%D0%B3%D0%B0%D1%94,47%20%D1%86%D0%B8%D1%85%20%D0%BE%D1%81%D0%BE%D0%B1%D0%BB%D0%B8%D0%B2%D0%BE%D1%81%D1%82%D0%B5%D0%B9." w:history="1">
              <w:r w:rsidRPr="00462964">
                <w:rPr>
                  <w:rStyle w:val="af9"/>
                  <w:rFonts w:asciiTheme="majorBidi" w:eastAsia="Times New Roman" w:hAnsiTheme="majorBidi" w:cstheme="majorBidi"/>
                  <w:sz w:val="20"/>
                  <w:szCs w:val="20"/>
                  <w:highlight w:val="white"/>
                  <w:lang w:val="uk-UA"/>
                </w:rPr>
                <w:t>пунктом 40 Особливостей</w:t>
              </w:r>
            </w:hyperlink>
            <w:r w:rsidRPr="00462964">
              <w:rPr>
                <w:rFonts w:asciiTheme="majorBidi" w:eastAsia="Times New Roman" w:hAnsiTheme="majorBidi" w:cstheme="majorBidi"/>
                <w:sz w:val="20"/>
                <w:szCs w:val="20"/>
                <w:highlight w:val="white"/>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hyperlink r:id="rId57" w:anchor="n1760:~:text=3)%20%D1%83%D0%BD%D1%96%D0%BA%D0%B0%D0%BB%D1%8C%D0%BD%D0%B8%D0%B9%20%D0%BD%D0%BE%D0%BC%D0%B5%D1%80%20%D0%BE%D0%B3%D0%BE%D0%BB%D0%BE%D1%88%D0%B5%D0%BD%D0%BD%D1%8F%20%D0%BF%D1%80%D0%BE%20%D0%BF%D1%80%D0%BE%D0%B2%D0%B5%D0%B4%D0%B5%D0%BD%D0%BD%D1" w:history="1">
              <w:r w:rsidRPr="00462964">
                <w:rPr>
                  <w:rStyle w:val="af9"/>
                  <w:rFonts w:asciiTheme="majorBidi" w:eastAsia="Times New Roman" w:hAnsiTheme="majorBidi" w:cstheme="majorBidi"/>
                  <w:sz w:val="20"/>
                  <w:szCs w:val="20"/>
                  <w:highlight w:val="white"/>
                  <w:lang w:val="uk-UA"/>
                </w:rPr>
                <w:t>частин третьої та четвертої статті 28 Закону</w:t>
              </w:r>
            </w:hyperlink>
            <w:r w:rsidRPr="00462964">
              <w:rPr>
                <w:rFonts w:asciiTheme="majorBidi" w:eastAsia="Times New Roman" w:hAnsiTheme="majorBidi" w:cstheme="majorBidi"/>
                <w:sz w:val="20"/>
                <w:szCs w:val="20"/>
                <w:highlight w:val="white"/>
                <w:lang w:val="uk-UA"/>
              </w:rPr>
              <w:t xml:space="preserve">. Замовник розглядає таку тендерну пропозицію відповідно до </w:t>
            </w:r>
            <w:hyperlink r:id="rId58" w:anchor="n1760:~:text=%D0%A1%D1%82%D0%B0%D1%82%D1%82%D1%8F%2029.,%D1%80%D1%96%D1%88%D0%B5%D0%BD%D0%BD%D1%8F%20%D0%BE%D1%80%D0%B3%D0%B0%D0%BD%D1%83%20%D0%BE%D1%81%D0%BA%D0%B0%D1%80%D0%B6%D0%B5%D0%BD%D0%BD%D1%8F." w:history="1">
              <w:r w:rsidRPr="00462964">
                <w:rPr>
                  <w:rStyle w:val="af9"/>
                  <w:rFonts w:asciiTheme="majorBidi" w:eastAsia="Times New Roman" w:hAnsiTheme="majorBidi" w:cstheme="majorBidi"/>
                  <w:sz w:val="20"/>
                  <w:szCs w:val="20"/>
                  <w:highlight w:val="white"/>
                  <w:lang w:val="uk-UA"/>
                </w:rPr>
                <w:t>вимог статті 29 Закону</w:t>
              </w:r>
            </w:hyperlink>
            <w:r w:rsidRPr="00462964">
              <w:rPr>
                <w:rFonts w:asciiTheme="majorBidi" w:eastAsia="Times New Roman" w:hAnsiTheme="majorBidi" w:cstheme="majorBidi"/>
                <w:sz w:val="20"/>
                <w:szCs w:val="20"/>
                <w:highlight w:val="white"/>
                <w:lang w:val="uk-UA"/>
              </w:rPr>
              <w:t xml:space="preserve"> (положення </w:t>
            </w:r>
            <w:hyperlink r:id="rId59" w:anchor="n1760:~:text=2.%20%D0%A3%20%D1%80%D0%B0%D0%B7%D1%96%20%D1%8F%D0%BA%D1%89%D0%BE%20%D0%BE%D0%B3%D0%BE%D0%BB%D0%BE%D1%88%D0%B5%D0%BD%D0%BD%D1%8F%20%D0%BF%D1%80%D0%BE%20%D0%BF%D1%80%D0%BE%D0%B2%D0%B5%D0%B4%D0%B5%D0%BD%D0%BD%D1%8F%20%D0%BA%D0%BE%D0%BD%D0%BA%D1" w:history="1">
              <w:r w:rsidRPr="00462964">
                <w:rPr>
                  <w:rStyle w:val="af9"/>
                  <w:rFonts w:asciiTheme="majorBidi" w:eastAsia="Times New Roman" w:hAnsiTheme="majorBidi" w:cstheme="majorBidi"/>
                  <w:sz w:val="20"/>
                  <w:szCs w:val="20"/>
                  <w:highlight w:val="white"/>
                  <w:lang w:val="uk-UA"/>
                </w:rPr>
                <w:t>частин другої</w:t>
              </w:r>
            </w:hyperlink>
            <w:r w:rsidRPr="00462964">
              <w:rPr>
                <w:rFonts w:asciiTheme="majorBidi" w:eastAsia="Times New Roman" w:hAnsiTheme="majorBidi" w:cstheme="majorBidi"/>
                <w:sz w:val="20"/>
                <w:szCs w:val="20"/>
                <w:highlight w:val="white"/>
                <w:lang w:val="uk-UA"/>
              </w:rPr>
              <w:t xml:space="preserve">, </w:t>
            </w:r>
            <w:hyperlink r:id="rId60" w:anchor="n1760:~:text=5.%20%D0%94%D0%BE%20%D0%BF%D0%BE%D1%87%D0%B0%D1%82%D0%BA%D1%83,%D0%BD%D0%B0%D0%B9%D0%B1%D1%96%D0%BB%D1%8C%D1%88%20%D0%B5%D0%BA%D0%BE%D0%BD%D0%BE%D0%BC%D1%96%D1%87%D0%BD%D0%BE%20%D0%B2%D0%B8%D0%B3%D1%96%D0%B4%D0%BD%D0%BE%D1%8E." w:history="1">
              <w:r w:rsidRPr="00462964">
                <w:rPr>
                  <w:rStyle w:val="af9"/>
                  <w:rFonts w:asciiTheme="majorBidi" w:eastAsia="Times New Roman" w:hAnsiTheme="majorBidi" w:cstheme="majorBidi"/>
                  <w:sz w:val="20"/>
                  <w:szCs w:val="20"/>
                  <w:highlight w:val="white"/>
                  <w:lang w:val="uk-UA"/>
                </w:rPr>
                <w:t>п’ятої — дев’ятої</w:t>
              </w:r>
            </w:hyperlink>
            <w:r w:rsidRPr="00462964">
              <w:rPr>
                <w:rFonts w:asciiTheme="majorBidi" w:eastAsia="Times New Roman" w:hAnsiTheme="majorBidi" w:cstheme="majorBidi"/>
                <w:sz w:val="20"/>
                <w:szCs w:val="20"/>
                <w:highlight w:val="white"/>
                <w:lang w:val="uk-UA"/>
              </w:rPr>
              <w:t xml:space="preserve">, </w:t>
            </w:r>
            <w:hyperlink r:id="rId61" w:anchor="n1760:~:text=11.%20%D0%A3%20%D1%80%D0%B0%D0%B7%D1%96,%D0%B2%D0%B8%D0%B7%D0%BD%D0%B0%D1%87%D0%B5%D0%BD%D1%96%20%D1%86%D1%96%D1%94%D1%8E%20%D1%81%D1%82%D0%B0%D1%82%D1%82%D0%B5%D1%8E." w:history="1">
              <w:r w:rsidRPr="00462964">
                <w:rPr>
                  <w:rStyle w:val="af9"/>
                  <w:rFonts w:asciiTheme="majorBidi" w:eastAsia="Times New Roman" w:hAnsiTheme="majorBidi" w:cstheme="majorBidi"/>
                  <w:sz w:val="20"/>
                  <w:szCs w:val="20"/>
                  <w:highlight w:val="white"/>
                  <w:lang w:val="uk-UA"/>
                </w:rPr>
                <w:t>одинадцятої</w:t>
              </w:r>
            </w:hyperlink>
            <w:r w:rsidRPr="00462964">
              <w:rPr>
                <w:rFonts w:asciiTheme="majorBidi" w:eastAsia="Times New Roman" w:hAnsiTheme="majorBidi" w:cstheme="majorBidi"/>
                <w:sz w:val="20"/>
                <w:szCs w:val="20"/>
                <w:highlight w:val="white"/>
                <w:lang w:val="uk-UA"/>
              </w:rPr>
              <w:t xml:space="preserve">, </w:t>
            </w:r>
            <w:hyperlink r:id="rId62" w:anchor="n1760:~:text=12.%20%D0%AF%D0%BA%D1%89%D0%BE%20%D0%BE%D0%B3%D0%BE%D0%BB%D0%BE%D1%88%D0%B5%D0%BD%D0%BD%D1%8F,20%20%D1%80%D0%BE%D0%B1%D0%BE%D1%87%D0%B8%D1%85%20%D0%B4%D0%BD%D1%96%D0%B2." w:history="1">
              <w:r w:rsidRPr="00462964">
                <w:rPr>
                  <w:rStyle w:val="af9"/>
                  <w:rFonts w:asciiTheme="majorBidi" w:eastAsia="Times New Roman" w:hAnsiTheme="majorBidi" w:cstheme="majorBidi"/>
                  <w:sz w:val="20"/>
                  <w:szCs w:val="20"/>
                  <w:highlight w:val="white"/>
                  <w:lang w:val="uk-UA"/>
                </w:rPr>
                <w:t>дванадцятої</w:t>
              </w:r>
            </w:hyperlink>
            <w:r w:rsidRPr="00462964">
              <w:rPr>
                <w:rFonts w:asciiTheme="majorBidi" w:eastAsia="Times New Roman" w:hAnsiTheme="majorBidi" w:cstheme="majorBidi"/>
                <w:sz w:val="20"/>
                <w:szCs w:val="20"/>
                <w:highlight w:val="white"/>
                <w:lang w:val="uk-UA"/>
              </w:rPr>
              <w:t xml:space="preserve">, </w:t>
            </w:r>
            <w:hyperlink r:id="rId63" w:anchor="n1760:~:text=14.%20%D0%A3%D1%87%D0%B0%D1%81%D0%BD%D0%B8%D0%BA%2C%20%D1%8F%D0%BA%D0%B8%D0%B9,%D0%B7%D0%B3%D1%96%D0%B4%D0%BD%D0%BE%20%D1%96%D0%B7%20%D0%B7%D0%B0%D0%BA%D0%BE%D0%BD%D0%BE%D0%B4%D0%B0%D0%B2%D1%81%D1%82%D0%B2%D0%BE%D0%BC." w:history="1">
              <w:r w:rsidRPr="00462964">
                <w:rPr>
                  <w:rStyle w:val="af9"/>
                  <w:rFonts w:asciiTheme="majorBidi" w:eastAsia="Times New Roman" w:hAnsiTheme="majorBidi" w:cstheme="majorBidi"/>
                  <w:sz w:val="20"/>
                  <w:szCs w:val="20"/>
                  <w:highlight w:val="white"/>
                  <w:lang w:val="uk-UA"/>
                </w:rPr>
                <w:t>чотирнадцятої</w:t>
              </w:r>
            </w:hyperlink>
            <w:r w:rsidRPr="00462964">
              <w:rPr>
                <w:rFonts w:asciiTheme="majorBidi" w:eastAsia="Times New Roman" w:hAnsiTheme="majorBidi" w:cstheme="majorBidi"/>
                <w:sz w:val="20"/>
                <w:szCs w:val="20"/>
                <w:highlight w:val="white"/>
                <w:lang w:val="uk-UA"/>
              </w:rPr>
              <w:t xml:space="preserve">, </w:t>
            </w:r>
            <w:hyperlink r:id="rId64" w:anchor="n1760:~:text=16.%20%D0%AF%D0%BA%D1%89%D0%BE%20%D0%B7%D0%B0%D0%BC%D0%BE%D0%B2%D0%BD%D0%B8%D0%BA%D0%BE%D0%BC,%D1%80%D1%96%D1%88%D0%B5%D0%BD%D0%BD%D1%8F%20%D0%BE%D1%80%D0%B3%D0%B0%D0%BD%D1%83%20%D0%BE%D1%81%D0%BA%D0%B0%D1%80%D0%B6%D0%B5%D0%BD%D0%BD%D1%8F." w:history="1">
              <w:r w:rsidRPr="00462964">
                <w:rPr>
                  <w:rStyle w:val="af9"/>
                  <w:rFonts w:asciiTheme="majorBidi" w:eastAsia="Times New Roman" w:hAnsiTheme="majorBidi" w:cstheme="majorBidi"/>
                  <w:sz w:val="20"/>
                  <w:szCs w:val="20"/>
                  <w:highlight w:val="white"/>
                  <w:lang w:val="uk-UA"/>
                </w:rPr>
                <w:t>шістнадцятої</w:t>
              </w:r>
            </w:hyperlink>
            <w:r w:rsidRPr="00462964">
              <w:rPr>
                <w:rFonts w:asciiTheme="majorBidi" w:eastAsia="Times New Roman" w:hAnsiTheme="majorBidi" w:cstheme="majorBidi"/>
                <w:sz w:val="20"/>
                <w:szCs w:val="20"/>
                <w:highlight w:val="white"/>
                <w:lang w:val="uk-UA"/>
              </w:rPr>
              <w:t xml:space="preserve">, </w:t>
            </w:r>
            <w:hyperlink r:id="rId65" w:anchor="n1760:~:text=%D0%97%D0%B0%D0%BC%D0%BE%D0%B2%D0%BD%D0%B8%D0%BA%20%D0%BC%D0%B0%D1%94%20%D0%BF%D1%80%D0%B0%D0%B2%D0%BE%20%D0%B7%D0%B2%D0%B5%D1%80%D0%BD%D1%83%D1%82%D0%B8%D1%81%D1%8F,%D1%82%D0%B5%D0%BD%D0%B4%D0%B5%D1%80%D0%BD%D1%83%20%D0%BF%D1%80%D0%BE%D0%BF%" w:history="1">
              <w:r w:rsidRPr="00462964">
                <w:rPr>
                  <w:rStyle w:val="af9"/>
                  <w:rFonts w:asciiTheme="majorBidi" w:eastAsia="Times New Roman" w:hAnsiTheme="majorBidi" w:cstheme="majorBidi"/>
                  <w:sz w:val="20"/>
                  <w:szCs w:val="20"/>
                  <w:highlight w:val="white"/>
                  <w:lang w:val="uk-UA"/>
                </w:rPr>
                <w:t>абзаців другого і третього частини п’ятнадцятої статті 29</w:t>
              </w:r>
            </w:hyperlink>
            <w:r w:rsidRPr="00462964">
              <w:rPr>
                <w:rFonts w:asciiTheme="majorBidi" w:eastAsia="Times New Roman" w:hAnsiTheme="majorBidi" w:cstheme="majorBidi"/>
                <w:sz w:val="20"/>
                <w:szCs w:val="20"/>
                <w:highlight w:val="white"/>
                <w:lang w:val="uk-UA"/>
              </w:rPr>
              <w:t xml:space="preserve"> Закону не застосовуються) з урахуванням положень </w:t>
            </w:r>
            <w:hyperlink r:id="rId66" w:anchor="n622:~:text=43.%20%D0%AF%D0%BA%D1%89%D0%BE%20%D0%B7%D0%B0%D0%BC%D0%BE%D0%B2%D0%BD%D0%B8%D0%BA%D0%BE%D0%BC,%D1%80%D1%96%D1%88%D0%B5%D0%BD%D0%BD%D1%8F%20%D0%BE%D1%80%D0%B3%D0%B0%D0%BD%D1%83%20%D0%BE%D1%81%D0%BA%D0%B0%D1%80%D0%B6%D0%B5%D0%BD%D0%BD%D1%8F." w:history="1">
              <w:r w:rsidRPr="00462964">
                <w:rPr>
                  <w:rStyle w:val="af9"/>
                  <w:rFonts w:asciiTheme="majorBidi" w:eastAsia="Times New Roman" w:hAnsiTheme="majorBidi" w:cstheme="majorBidi"/>
                  <w:sz w:val="20"/>
                  <w:szCs w:val="20"/>
                  <w:highlight w:val="white"/>
                  <w:lang w:val="uk-UA"/>
                </w:rPr>
                <w:t>пункту 43 Особливостей</w:t>
              </w:r>
            </w:hyperlink>
            <w:r w:rsidRPr="00462964">
              <w:rPr>
                <w:rFonts w:asciiTheme="majorBidi" w:eastAsia="Times New Roman" w:hAnsiTheme="majorBidi" w:cstheme="majorBidi"/>
                <w:sz w:val="20"/>
                <w:szCs w:val="20"/>
                <w:highlight w:val="white"/>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CD1040" w14:textId="77777777" w:rsidR="00914B9B" w:rsidRPr="00462964" w:rsidRDefault="00914B9B" w:rsidP="00914B9B">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hyperlink r:id="rId67" w:anchor="n1760:~:text=10.%20%D0%A1%D1%82%D1%80%D0%BE%D0%BA%20%D1%80%D0%BE%D0%B7%D0%B3%D0%BB%D1%8F%D0%B4%D1%83,%D0%BF%D1%80%D0%B8%D0%B9%D0%BD%D1%8F%D1%82%D1%82%D1%8F%20%D0%B2%D1%96%D0%B4%D0%BF%D0%BE%D0%B2%D1%96%D0%B4%D0%BD%D0%BE%D0%B3%D0%BE%20%D1%80%D1%96%D1%88%D0%" w:history="1">
              <w:r w:rsidRPr="00462964">
                <w:rPr>
                  <w:rStyle w:val="af9"/>
                  <w:rFonts w:asciiTheme="majorBidi" w:eastAsia="Times New Roman" w:hAnsiTheme="majorBidi" w:cstheme="majorBidi"/>
                  <w:sz w:val="20"/>
                  <w:szCs w:val="20"/>
                  <w:highlight w:val="white"/>
                  <w:lang w:val="uk-UA"/>
                </w:rPr>
                <w:t>Такий строк може бути аргументовано продовжено замовником до 20 робочих днів</w:t>
              </w:r>
            </w:hyperlink>
            <w:r w:rsidRPr="00462964">
              <w:rPr>
                <w:rFonts w:asciiTheme="majorBidi" w:eastAsia="Times New Roman" w:hAnsiTheme="majorBidi" w:cstheme="majorBidi"/>
                <w:sz w:val="20"/>
                <w:szCs w:val="20"/>
                <w:highlight w:val="white"/>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1C0EC8" w14:textId="77777777" w:rsidR="00631095" w:rsidRPr="00462964" w:rsidRDefault="00631095" w:rsidP="00633C2F">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6FF888" w14:textId="77777777" w:rsidR="00631095" w:rsidRPr="00462964" w:rsidRDefault="00631095" w:rsidP="00633C2F">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9E4623" w14:textId="77777777" w:rsidR="00631095" w:rsidRPr="00462964" w:rsidRDefault="00631095" w:rsidP="00633C2F">
            <w:pPr>
              <w:widowControl w:val="0"/>
              <w:spacing w:line="240" w:lineRule="auto"/>
              <w:jc w:val="both"/>
              <w:rPr>
                <w:rFonts w:asciiTheme="majorBidi" w:eastAsia="Times New Roman" w:hAnsiTheme="majorBidi" w:cstheme="majorBidi"/>
                <w:b/>
                <w:bCs/>
                <w:sz w:val="20"/>
                <w:szCs w:val="20"/>
                <w:lang w:val="uk-UA"/>
              </w:rPr>
            </w:pPr>
            <w:r w:rsidRPr="00462964">
              <w:rPr>
                <w:rFonts w:asciiTheme="majorBidi" w:eastAsia="Times New Roman" w:hAnsiTheme="majorBidi" w:cstheme="majorBidi"/>
                <w:b/>
                <w:bCs/>
                <w:sz w:val="20"/>
                <w:szCs w:val="20"/>
                <w:lang w:val="uk-UA"/>
              </w:rPr>
              <w:t>Оцінка тендерних пропозицій здійснюється на основі критерію „Ціна”. Питома вага – 100 %.</w:t>
            </w:r>
          </w:p>
          <w:p w14:paraId="44F56031" w14:textId="77777777" w:rsidR="00631095" w:rsidRPr="00462964" w:rsidRDefault="00631095" w:rsidP="00633C2F">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78097A" w14:textId="77777777" w:rsidR="00631095" w:rsidRPr="00462964" w:rsidRDefault="00631095" w:rsidP="00633C2F">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Оцінка здійснюється щодо предмета закупівлі в цілому.</w:t>
            </w:r>
          </w:p>
          <w:p w14:paraId="5C104058" w14:textId="77777777" w:rsidR="00631095" w:rsidRPr="00462964" w:rsidRDefault="00631095" w:rsidP="00633C2F">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Учасник визначає ціни на товар,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w:t>
            </w:r>
          </w:p>
          <w:p w14:paraId="7681648E" w14:textId="7D0D45BC" w:rsidR="00631095" w:rsidRPr="007B729C" w:rsidRDefault="00631095" w:rsidP="00C768D0">
            <w:pPr>
              <w:widowControl w:val="0"/>
              <w:jc w:val="both"/>
              <w:rPr>
                <w:rFonts w:asciiTheme="majorBidi" w:eastAsia="Times New Roman" w:hAnsiTheme="majorBidi" w:cstheme="majorBidi"/>
                <w:b/>
                <w:bCs/>
                <w:lang w:val="uk-UA"/>
              </w:rPr>
            </w:pPr>
            <w:r w:rsidRPr="007B729C">
              <w:rPr>
                <w:rFonts w:asciiTheme="majorBidi" w:eastAsia="Times New Roman" w:hAnsiTheme="majorBidi" w:cstheme="majorBidi"/>
                <w:b/>
                <w:bCs/>
                <w:lang w:val="uk-UA"/>
              </w:rPr>
              <w:t xml:space="preserve">Розмір мінімального кроку пониження ціни під час електронного аукціону – </w:t>
            </w:r>
            <w:r w:rsidR="00E92CD4" w:rsidRPr="007B729C">
              <w:rPr>
                <w:rFonts w:asciiTheme="majorBidi" w:eastAsia="Times New Roman" w:hAnsiTheme="majorBidi" w:cstheme="majorBidi"/>
                <w:b/>
                <w:bCs/>
                <w:lang w:val="uk-UA"/>
              </w:rPr>
              <w:t>1</w:t>
            </w:r>
            <w:r w:rsidRPr="007B729C">
              <w:rPr>
                <w:rFonts w:asciiTheme="majorBidi" w:eastAsia="Times New Roman" w:hAnsiTheme="majorBidi" w:cstheme="majorBidi"/>
                <w:b/>
                <w:bCs/>
                <w:lang w:val="uk-UA"/>
              </w:rPr>
              <w:t xml:space="preserve">% </w:t>
            </w:r>
          </w:p>
          <w:p w14:paraId="3977FE72" w14:textId="77777777" w:rsidR="00631095" w:rsidRPr="00462964" w:rsidRDefault="00631095" w:rsidP="00C768D0">
            <w:pPr>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691CE7" w14:textId="77777777" w:rsidR="00631095" w:rsidRPr="00462964" w:rsidRDefault="00631095" w:rsidP="00C768D0">
            <w:pPr>
              <w:keepNext/>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869A52" w14:textId="77777777" w:rsidR="00631095" w:rsidRPr="00462964" w:rsidRDefault="00631095" w:rsidP="00C768D0">
            <w:pPr>
              <w:keepNext/>
              <w:shd w:val="clear" w:color="auto" w:fill="FFFFFF"/>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AEB72" w14:textId="77777777" w:rsidR="00631095" w:rsidRPr="00462964" w:rsidRDefault="00631095" w:rsidP="00C768D0">
            <w:pPr>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73BF9" w14:textId="77777777" w:rsidR="00631095" w:rsidRPr="00462964" w:rsidRDefault="00631095" w:rsidP="00C768D0">
            <w:pPr>
              <w:widowControl w:val="0"/>
              <w:spacing w:line="240" w:lineRule="auto"/>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B7AEA1" w14:textId="77777777" w:rsidR="00244155" w:rsidRPr="00462964" w:rsidRDefault="00244155" w:rsidP="00244155">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hyperlink r:id="rId68" w:history="1">
              <w:r w:rsidRPr="00462964">
                <w:rPr>
                  <w:rStyle w:val="af9"/>
                  <w:rFonts w:asciiTheme="majorBidi" w:eastAsia="Times New Roman" w:hAnsiTheme="majorBidi" w:cstheme="majorBidi"/>
                  <w:sz w:val="20"/>
                  <w:szCs w:val="20"/>
                  <w:lang w:val="uk-UA"/>
                </w:rPr>
                <w:t>протягом 24 годин</w:t>
              </w:r>
            </w:hyperlink>
            <w:r w:rsidRPr="00462964">
              <w:rPr>
                <w:rFonts w:asciiTheme="majorBidi" w:eastAsia="Times New Roman" w:hAnsiTheme="majorBidi" w:cstheme="majorBidi"/>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A390D96" w14:textId="77777777" w:rsidR="00631095" w:rsidRPr="00462964" w:rsidRDefault="00631095" w:rsidP="00BE6C8D">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1BD840D" w14:textId="77777777" w:rsidR="00244155" w:rsidRPr="00462964" w:rsidRDefault="00244155" w:rsidP="00244155">
            <w:pPr>
              <w:widowControl w:val="0"/>
              <w:spacing w:line="240" w:lineRule="auto"/>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У разі відхилення тендерної пропозиції з підстави, визначеної </w:t>
            </w:r>
            <w:hyperlink r:id="rId69" w:anchor="Text:~:text=3)%20%D0%BF%D0%B5%D1%80%D0%B5%D0%BC%D0%BE%D0%B6%D0%B5%D1%86%D1%8C%20%D0%BF%D1%80%D0%BE%D1%86%D0%B5%D0%B4%D1%83%D1%80%D0%B8,42%20%D1%86%D0%B8%D1%85%20%D0%BE%D1%81%D0%BE%D0%B1%D0%BB%D0%B8%D0%B2%D0%BE%D1%81%D1%82%D0%B5%D0%B9." w:history="1">
              <w:r w:rsidRPr="00462964">
                <w:rPr>
                  <w:rStyle w:val="af9"/>
                  <w:rFonts w:asciiTheme="majorBidi" w:eastAsia="Times New Roman" w:hAnsiTheme="majorBidi" w:cstheme="majorBidi"/>
                  <w:sz w:val="20"/>
                  <w:szCs w:val="20"/>
                  <w:lang w:val="uk-UA"/>
                </w:rPr>
                <w:t>підпунктом 3 пункту 44 Особливостей</w:t>
              </w:r>
            </w:hyperlink>
            <w:r w:rsidRPr="00462964">
              <w:rPr>
                <w:rFonts w:asciiTheme="majorBidi" w:eastAsia="Times New Roman" w:hAnsiTheme="majorBidi" w:cstheme="majorBidi"/>
                <w:sz w:val="20"/>
                <w:szCs w:val="20"/>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0" w:anchor="n1762:~:text=%D0%A1%D1%82%D0%B0%D1%82%D1%82%D1%8F%2033.,%D0%B2%D0%B8%D0%B7%D0%BD%D0%B0%D1%87%D0%B5%D0%BD%D0%B8%D1%85%20%D1%86%D1%96%D1%94%D1%8E%20%D1%81%D1%82%D0%B0%D1%82%D1%82%D0%B5%D1%8E." w:history="1">
              <w:r w:rsidRPr="00462964">
                <w:rPr>
                  <w:rStyle w:val="af9"/>
                  <w:rFonts w:asciiTheme="majorBidi" w:eastAsia="Times New Roman" w:hAnsiTheme="majorBidi" w:cstheme="majorBidi"/>
                  <w:sz w:val="20"/>
                  <w:szCs w:val="20"/>
                  <w:lang w:val="uk-UA"/>
                </w:rPr>
                <w:t>статтею 33 Закону</w:t>
              </w:r>
            </w:hyperlink>
            <w:r w:rsidRPr="00462964">
              <w:rPr>
                <w:rFonts w:asciiTheme="majorBidi" w:eastAsia="Times New Roman" w:hAnsiTheme="majorBidi" w:cstheme="majorBidi"/>
                <w:sz w:val="20"/>
                <w:szCs w:val="20"/>
                <w:lang w:val="uk-UA"/>
              </w:rPr>
              <w:t xml:space="preserve"> та </w:t>
            </w:r>
            <w:hyperlink r:id="rId71" w:anchor="Text:~:text=49.%20%D0%A0%D1%96%D1%88%D0%B5%D0%BD%D0%BD%D1%8F%20%D0%BF%D1%80%D0%BE,%D0%B2%D0%B8%D0%B7%D0%BD%D0%B0%D1%87%D0%B5%D0%BD%D1%96%20%D1%86%D0%B8%D0%BC%D0%B8%20%D0%BE%D1%81%D0%BE%D0%B1%D0%BB%D0%B8%D0%B2%D0%BE%D1%81%D1%82%D1%8F%D0%BC%D0%B8." w:history="1">
              <w:r w:rsidRPr="00462964">
                <w:rPr>
                  <w:rStyle w:val="af9"/>
                  <w:rFonts w:asciiTheme="majorBidi" w:eastAsia="Times New Roman" w:hAnsiTheme="majorBidi" w:cstheme="majorBidi"/>
                  <w:sz w:val="20"/>
                  <w:szCs w:val="20"/>
                  <w:lang w:val="uk-UA"/>
                </w:rPr>
                <w:t>пункту 49 Особливостей</w:t>
              </w:r>
            </w:hyperlink>
            <w:r w:rsidRPr="00462964">
              <w:rPr>
                <w:rFonts w:asciiTheme="majorBidi" w:eastAsia="Times New Roman" w:hAnsiTheme="majorBidi" w:cstheme="majorBidi"/>
                <w:sz w:val="20"/>
                <w:szCs w:val="20"/>
                <w:lang w:val="uk-UA"/>
              </w:rPr>
              <w:t>.</w:t>
            </w:r>
          </w:p>
          <w:p w14:paraId="3F9CF29A" w14:textId="77777777" w:rsidR="00631095" w:rsidRPr="00462964" w:rsidRDefault="00631095" w:rsidP="00EE7276">
            <w:pPr>
              <w:widowControl w:val="0"/>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313C7E7" w14:textId="77777777" w:rsidR="00631095" w:rsidRPr="00462964" w:rsidRDefault="00631095" w:rsidP="00034E75">
            <w:pPr>
              <w:widowControl w:val="0"/>
              <w:spacing w:line="240" w:lineRule="auto"/>
              <w:jc w:val="both"/>
              <w:rPr>
                <w:rFonts w:asciiTheme="majorBidi" w:eastAsia="Times New Roman" w:hAnsiTheme="majorBidi" w:cstheme="majorBidi"/>
                <w:sz w:val="20"/>
                <w:szCs w:val="20"/>
                <w:lang w:val="uk-UA"/>
              </w:rPr>
            </w:pPr>
          </w:p>
        </w:tc>
      </w:tr>
      <w:tr w:rsidR="00631095" w:rsidRPr="00C7594A" w14:paraId="1A45F032" w14:textId="77777777" w:rsidTr="00921748">
        <w:trPr>
          <w:gridAfter w:val="1"/>
          <w:wAfter w:w="14" w:type="dxa"/>
          <w:trHeight w:val="1119"/>
          <w:jc w:val="center"/>
        </w:trPr>
        <w:tc>
          <w:tcPr>
            <w:tcW w:w="705" w:type="dxa"/>
          </w:tcPr>
          <w:p w14:paraId="005FADE0"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2</w:t>
            </w:r>
          </w:p>
        </w:tc>
        <w:tc>
          <w:tcPr>
            <w:tcW w:w="2267" w:type="dxa"/>
          </w:tcPr>
          <w:p w14:paraId="719E268A"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Інша інформація</w:t>
            </w:r>
          </w:p>
        </w:tc>
        <w:tc>
          <w:tcPr>
            <w:tcW w:w="7230" w:type="dxa"/>
            <w:vAlign w:val="center"/>
          </w:tcPr>
          <w:p w14:paraId="5B3976DE"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Вартість тендерної пропозиції та всі інші ціни повинні бути чітко визначені.</w:t>
            </w:r>
          </w:p>
          <w:p w14:paraId="4691F8BE" w14:textId="77777777" w:rsidR="00631095" w:rsidRPr="00462964" w:rsidRDefault="00631095" w:rsidP="00E238F3">
            <w:pPr>
              <w:spacing w:after="0" w:line="276" w:lineRule="auto"/>
              <w:jc w:val="both"/>
              <w:rPr>
                <w:rFonts w:asciiTheme="majorBidi" w:eastAsia="Times New Roman" w:hAnsiTheme="majorBidi" w:cstheme="majorBidi"/>
                <w:sz w:val="20"/>
                <w:szCs w:val="20"/>
                <w:lang w:val="uk-UA" w:eastAsia="ru-RU"/>
              </w:rPr>
            </w:pPr>
            <w:r w:rsidRPr="00462964">
              <w:rPr>
                <w:rFonts w:asciiTheme="majorBidi" w:eastAsia="Times New Roman" w:hAnsiTheme="majorBidi" w:cstheme="majorBidi"/>
                <w:sz w:val="20"/>
                <w:szCs w:val="20"/>
                <w:lang w:val="uk-UA" w:eastAsia="ru-RU"/>
              </w:rPr>
              <w:t xml:space="preserve">В тендерній пропозиції учасник вказує ціни за кожну одиницю товару з урахуванням ПДВ та інших податків та зборів, а також вказує суму загальної вартості з ПДВ. Обов’язково вказується підсумкова загальна вартість з ПДВ (якщо Учасник є платником ПДВ, і вказуються ціни без ПДВ). </w:t>
            </w:r>
          </w:p>
          <w:p w14:paraId="69005F8C" w14:textId="77777777" w:rsidR="00631095" w:rsidRPr="00462964" w:rsidRDefault="00631095" w:rsidP="00E238F3">
            <w:pPr>
              <w:spacing w:after="0" w:line="276" w:lineRule="auto"/>
              <w:jc w:val="both"/>
              <w:rPr>
                <w:rFonts w:asciiTheme="majorBidi" w:eastAsia="Times New Roman" w:hAnsiTheme="majorBidi" w:cstheme="majorBidi"/>
                <w:sz w:val="20"/>
                <w:szCs w:val="20"/>
                <w:lang w:val="uk-UA" w:eastAsia="ru-RU"/>
              </w:rPr>
            </w:pPr>
            <w:r w:rsidRPr="00462964">
              <w:rPr>
                <w:rFonts w:asciiTheme="majorBidi" w:eastAsia="Times New Roman" w:hAnsiTheme="majorBidi" w:cstheme="majorBidi"/>
                <w:sz w:val="20"/>
                <w:szCs w:val="20"/>
                <w:lang w:val="uk-UA" w:eastAsia="ru-RU"/>
              </w:rPr>
              <w:t>1.8. Ціна зазначається на умовах поставки DDP (Інкотермс – 2020).</w:t>
            </w:r>
          </w:p>
          <w:p w14:paraId="4E5E657C" w14:textId="77777777" w:rsidR="00631095" w:rsidRPr="00462964" w:rsidRDefault="00631095" w:rsidP="00E238F3">
            <w:pPr>
              <w:spacing w:after="0" w:line="276" w:lineRule="auto"/>
              <w:jc w:val="both"/>
              <w:rPr>
                <w:rFonts w:asciiTheme="majorBidi" w:eastAsia="Times New Roman" w:hAnsiTheme="majorBidi" w:cstheme="majorBidi"/>
                <w:sz w:val="20"/>
                <w:szCs w:val="20"/>
                <w:lang w:val="uk-UA" w:eastAsia="ru-RU"/>
              </w:rPr>
            </w:pPr>
          </w:p>
          <w:p w14:paraId="166827E8" w14:textId="77777777" w:rsidR="00631095" w:rsidRPr="00462964" w:rsidRDefault="00631095" w:rsidP="00E238F3">
            <w:pPr>
              <w:widowControl w:val="0"/>
              <w:spacing w:after="0" w:line="276" w:lineRule="auto"/>
              <w:contextualSpacing/>
              <w:jc w:val="both"/>
              <w:rPr>
                <w:rFonts w:asciiTheme="majorBidi" w:eastAsia="Times New Roman" w:hAnsiTheme="majorBidi" w:cstheme="majorBidi"/>
                <w:sz w:val="20"/>
                <w:szCs w:val="20"/>
                <w:lang w:val="uk-UA" w:eastAsia="ru-RU"/>
              </w:rPr>
            </w:pPr>
            <w:r w:rsidRPr="00462964">
              <w:rPr>
                <w:rFonts w:asciiTheme="majorBidi" w:eastAsia="Times New Roman" w:hAnsiTheme="majorBidi" w:cstheme="majorBidi"/>
                <w:sz w:val="20"/>
                <w:szCs w:val="20"/>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4CFAB4D" w14:textId="77777777" w:rsidR="00631095" w:rsidRPr="00462964" w:rsidRDefault="00631095" w:rsidP="00F1629F">
            <w:pPr>
              <w:widowControl w:val="0"/>
              <w:ind w:right="12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EB6F68"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1DB8BA"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44B081"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34254C"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i/>
                <w:sz w:val="20"/>
                <w:szCs w:val="20"/>
                <w:u w:val="single"/>
                <w:lang w:val="uk-UA" w:eastAsia="uk-UA"/>
              </w:rPr>
              <w:lastRenderedPageBreak/>
              <w:t>Інші умови тендерної документації:</w:t>
            </w:r>
          </w:p>
          <w:p w14:paraId="5C87A5AE"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5AEBF294"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8C606F6"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05D41F"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A7916A"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982556A" w14:textId="434DC012" w:rsidR="00631095" w:rsidRPr="00462964" w:rsidRDefault="00631095" w:rsidP="0024415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6.  </w:t>
            </w:r>
            <w:r w:rsidR="00244155" w:rsidRPr="00462964">
              <w:rPr>
                <w:rFonts w:asciiTheme="majorBidi" w:eastAsia="Times New Roman" w:hAnsiTheme="majorBidi" w:cstheme="majorBidi"/>
                <w:sz w:val="20"/>
                <w:szCs w:val="20"/>
                <w:lang w:val="uk-UA" w:eastAsia="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hyperlink r:id="rId72" w:anchor="Text:~:text=%D0%B7%D0%B3%D0%BE%D0%B4%D0%B0%20%D1%81%D1%83%D0%B1%E2%80%99%D1%94%D0%BA%D1%82%D0%B0%20%D0%BF%D0%B5%D1%80%D1%81%D0%BE%D0%BD%D0%B0%D0%BB%D1%8C%D0%BD%D0%B8%D1%85,%D0%BC%D0%BE%D0%BC%D0%B5%D0%BD%D1%82%D1%83%20%D0%BF%D1%80%D0%BE%D1%81%D1%82%D0%B0%D" w:history="1">
              <w:r w:rsidR="00244155" w:rsidRPr="00462964">
                <w:rPr>
                  <w:rStyle w:val="af9"/>
                  <w:rFonts w:asciiTheme="majorBidi" w:eastAsia="Times New Roman" w:hAnsiTheme="majorBidi" w:cstheme="majorBidi"/>
                  <w:sz w:val="20"/>
                  <w:szCs w:val="20"/>
                  <w:lang w:val="uk-UA" w:eastAsia="uk-UA"/>
                </w:rPr>
                <w:t>до абзацу 4 статті 2 Закону України «Про захист персональних даних»</w:t>
              </w:r>
            </w:hyperlink>
            <w:r w:rsidR="00244155" w:rsidRPr="00462964">
              <w:rPr>
                <w:rFonts w:asciiTheme="majorBidi" w:eastAsia="Times New Roman" w:hAnsiTheme="majorBidi" w:cstheme="majorBidi"/>
                <w:sz w:val="20"/>
                <w:szCs w:val="20"/>
                <w:lang w:val="uk-UA" w:eastAsia="uk-UA"/>
              </w:rPr>
              <w:t xml:space="preserve"> від 01.06.2010 № 2297-VI. (Із змінами).</w:t>
            </w:r>
          </w:p>
          <w:p w14:paraId="7813AF67"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3CF1D7"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B167C7B" w14:textId="7DE0071A"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8. Учасник, який подав тендерну пропозицію, вважається таким, що згодний з проєктом договору про закупівлю, викладеним у </w:t>
            </w:r>
            <w:r w:rsidRPr="00462964">
              <w:rPr>
                <w:rFonts w:asciiTheme="majorBidi" w:eastAsia="Times New Roman" w:hAnsiTheme="majorBidi" w:cstheme="majorBidi"/>
                <w:b/>
                <w:i/>
                <w:sz w:val="20"/>
                <w:szCs w:val="20"/>
                <w:lang w:val="uk-UA" w:eastAsia="uk-UA"/>
              </w:rPr>
              <w:t xml:space="preserve">Додатку </w:t>
            </w:r>
            <w:r w:rsidR="00487EE5" w:rsidRPr="00462964">
              <w:rPr>
                <w:rFonts w:asciiTheme="majorBidi" w:eastAsia="Times New Roman" w:hAnsiTheme="majorBidi" w:cstheme="majorBidi"/>
                <w:b/>
                <w:i/>
                <w:sz w:val="20"/>
                <w:szCs w:val="20"/>
                <w:lang w:val="uk-UA" w:eastAsia="uk-UA"/>
              </w:rPr>
              <w:t>5</w:t>
            </w:r>
            <w:r w:rsidRPr="00462964">
              <w:rPr>
                <w:rFonts w:asciiTheme="majorBidi" w:eastAsia="Times New Roman" w:hAnsiTheme="majorBidi" w:cstheme="majorBidi"/>
                <w:sz w:val="20"/>
                <w:szCs w:val="20"/>
                <w:lang w:val="uk-UA" w:eastAsia="uk-UA"/>
              </w:rPr>
              <w:t xml:space="preserve"> до цієї тендерної документації, та буде дотримуватися умов своєї тендерної пропозиції.</w:t>
            </w:r>
          </w:p>
          <w:p w14:paraId="78B23713" w14:textId="77777777" w:rsidR="00631095" w:rsidRPr="00462964" w:rsidRDefault="00631095" w:rsidP="00F1629F">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191673" w14:textId="5A3BC95B" w:rsidR="00244155" w:rsidRPr="00462964" w:rsidRDefault="00631095" w:rsidP="0024415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10.</w:t>
            </w:r>
            <w:r w:rsidR="00244155" w:rsidRPr="00462964">
              <w:rPr>
                <w:rFonts w:asciiTheme="majorBidi" w:eastAsia="Times New Roman" w:hAnsiTheme="majorBidi" w:cstheme="majorBidi"/>
                <w:sz w:val="20"/>
                <w:szCs w:val="20"/>
                <w:lang w:val="uk-UA" w:eastAsia="uk-UA"/>
              </w:rPr>
              <w:t xml:space="preserve">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w:t>
            </w:r>
            <w:hyperlink r:id="rId73" w:anchor="Text:~:text=4)%20%D0%B2%D1%96%D0%B4%D0%BC%D0%BE%D0%B2%D0%B0%20%D0%B2%D1%96%D0%B4%20%D0%B2%D1%81%D1%82%D0%B0%D0%BD%D0%BE%D0%B2%D0%BB%D0%B5%D0%BD%D0%BD%D1%8F%20%D0%BD%D0%B0%20%D0%BC%D0%B0%D0%B9%D0%B1%D1%83%D1%82%D0%BD%D1%94%20%D0%B3%D0%BE%D1%81%D0%BF%D0%BE%" w:history="1">
              <w:r w:rsidR="00244155" w:rsidRPr="00462964">
                <w:rPr>
                  <w:rStyle w:val="af9"/>
                  <w:rFonts w:asciiTheme="majorBidi" w:eastAsia="Times New Roman" w:hAnsiTheme="majorBidi" w:cstheme="majorBidi"/>
                  <w:sz w:val="20"/>
                  <w:szCs w:val="20"/>
                  <w:lang w:val="uk-UA" w:eastAsia="uk-UA"/>
                </w:rPr>
                <w:t>пунктом 4 частини 1 статті 236 ГКУ</w:t>
              </w:r>
            </w:hyperlink>
            <w:r w:rsidR="00244155" w:rsidRPr="00462964">
              <w:rPr>
                <w:rFonts w:asciiTheme="majorBidi" w:eastAsia="Times New Roman" w:hAnsiTheme="majorBidi" w:cstheme="majorBidi"/>
                <w:sz w:val="20"/>
                <w:szCs w:val="20"/>
                <w:lang w:val="uk-UA" w:eastAsia="uk-UA"/>
              </w:rPr>
              <w:t>, як відмова від встановлення господарських відносин на майбутнє, не було застосовано*.</w:t>
            </w:r>
          </w:p>
          <w:p w14:paraId="057F059C" w14:textId="77777777" w:rsidR="00244155" w:rsidRPr="00462964" w:rsidRDefault="00244155" w:rsidP="00244155">
            <w:pPr>
              <w:widowControl w:val="0"/>
              <w:jc w:val="both"/>
              <w:rPr>
                <w:rFonts w:asciiTheme="majorBidi" w:eastAsia="Times New Roman" w:hAnsiTheme="majorBidi" w:cstheme="majorBidi"/>
                <w:b/>
                <w:bCs/>
                <w:i/>
                <w:iCs/>
                <w:sz w:val="20"/>
                <w:szCs w:val="20"/>
                <w:lang w:val="uk-UA" w:eastAsia="uk-UA"/>
              </w:rPr>
            </w:pPr>
            <w:r w:rsidRPr="00462964">
              <w:rPr>
                <w:rFonts w:asciiTheme="majorBidi" w:eastAsia="Times New Roman" w:hAnsiTheme="majorBidi" w:cstheme="majorBidi"/>
                <w:b/>
                <w:bCs/>
                <w:i/>
                <w:iCs/>
                <w:sz w:val="20"/>
                <w:szCs w:val="20"/>
                <w:lang w:val="uk-UA" w:eastAsia="uk-UA"/>
              </w:rPr>
              <w:t xml:space="preserve">Примітка: </w:t>
            </w:r>
          </w:p>
          <w:p w14:paraId="7506DE40" w14:textId="77777777" w:rsidR="00244155" w:rsidRPr="00462964" w:rsidRDefault="00244155" w:rsidP="00244155">
            <w:pPr>
              <w:widowControl w:val="0"/>
              <w:jc w:val="both"/>
              <w:rPr>
                <w:rFonts w:asciiTheme="majorBidi" w:eastAsia="Times New Roman" w:hAnsiTheme="majorBidi" w:cstheme="majorBidi"/>
                <w:i/>
                <w:sz w:val="20"/>
                <w:szCs w:val="20"/>
                <w:lang w:val="uk-UA" w:eastAsia="uk-UA"/>
              </w:rPr>
            </w:pPr>
            <w:r w:rsidRPr="00462964">
              <w:rPr>
                <w:rFonts w:asciiTheme="majorBidi" w:eastAsia="Times New Roman" w:hAnsiTheme="majorBidi" w:cstheme="majorBidi"/>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w:t>
            </w:r>
            <w:hyperlink r:id="rId74" w:anchor="n1762:~:text=3.%20%D0%A2%D0%B5%D0%BD%D0%B4%D0%B5%D1%80%D0%BD%D0%B0%20%D0%B4%D0%BE%D0%BA%D1%83%D0%BC%D0%B5%D0%BD%D1%82%D0%B0%D1%86%D1%96%D1%8F%20%D0%BC%D0%BE%D0%B6%D0%B5%20%D0%BC%D1%96%D1%81%D1%82%D0%B8%D1%82%D0%B8%20%D1%96%D0%BD%D1%88%D1%83%20%D1%96%D0%BD" w:history="1">
              <w:r w:rsidRPr="00462964">
                <w:rPr>
                  <w:rStyle w:val="af9"/>
                  <w:rFonts w:asciiTheme="majorBidi" w:eastAsia="Times New Roman" w:hAnsiTheme="majorBidi" w:cstheme="majorBidi"/>
                  <w:i/>
                  <w:sz w:val="20"/>
                  <w:szCs w:val="20"/>
                  <w:lang w:val="uk-UA" w:eastAsia="uk-UA"/>
                </w:rPr>
                <w:t>до абзацу першого частини третьої статті 22 Закону</w:t>
              </w:r>
            </w:hyperlink>
            <w:r w:rsidRPr="00462964">
              <w:rPr>
                <w:rFonts w:asciiTheme="majorBidi" w:eastAsia="Times New Roman" w:hAnsiTheme="majorBidi" w:cstheme="majorBidi"/>
                <w:i/>
                <w:sz w:val="20"/>
                <w:szCs w:val="20"/>
                <w:lang w:val="uk-UA" w:eastAsia="uk-UA"/>
              </w:rPr>
              <w:t>.</w:t>
            </w:r>
          </w:p>
          <w:p w14:paraId="23894060" w14:textId="77777777" w:rsidR="00244155" w:rsidRPr="00462964" w:rsidRDefault="00244155" w:rsidP="0024415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11. Тендерна пропозиція учасника може містити документи з водяними знаками.</w:t>
            </w:r>
          </w:p>
          <w:p w14:paraId="637777EB" w14:textId="77777777" w:rsidR="00244155" w:rsidRPr="00462964" w:rsidRDefault="00244155" w:rsidP="0024415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462964">
              <w:rPr>
                <w:rFonts w:asciiTheme="majorBidi" w:eastAsia="Times New Roman" w:hAnsiTheme="majorBidi" w:cstheme="majorBidi"/>
                <w:sz w:val="20"/>
                <w:szCs w:val="20"/>
                <w:lang w:val="uk-UA" w:eastAsia="uk-UA"/>
              </w:rPr>
              <w:lastRenderedPageBreak/>
              <w:t>ознайомлений з даним нормами і їх не порушує, жодні окремі підтвердження не потрібно подавати):</w:t>
            </w:r>
          </w:p>
          <w:p w14:paraId="7940526D" w14:textId="56C28C5D" w:rsidR="00244155" w:rsidRPr="00462964" w:rsidRDefault="00244155" w:rsidP="0024415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hyperlink r:id="rId75" w:anchor="Text" w:history="1">
              <w:r w:rsidRPr="00462964">
                <w:rPr>
                  <w:rStyle w:val="af9"/>
                  <w:rFonts w:asciiTheme="majorBidi" w:eastAsia="Times New Roman" w:hAnsiTheme="majorBidi" w:cstheme="majorBidi"/>
                  <w:sz w:val="20"/>
                  <w:szCs w:val="20"/>
                  <w:lang w:val="uk-UA" w:eastAsia="uk-UA"/>
                </w:rPr>
                <w:t>від</w:t>
              </w:r>
              <w:r w:rsidR="0026099E" w:rsidRPr="00462964">
                <w:rPr>
                  <w:rStyle w:val="af9"/>
                  <w:rFonts w:asciiTheme="majorBidi" w:eastAsia="Times New Roman" w:hAnsiTheme="majorBidi" w:cstheme="majorBidi"/>
                  <w:sz w:val="20"/>
                  <w:szCs w:val="20"/>
                  <w:lang w:val="uk-UA" w:eastAsia="uk-UA"/>
                </w:rPr>
                <w:t> </w:t>
              </w:r>
              <w:r w:rsidRPr="00462964">
                <w:rPr>
                  <w:rStyle w:val="af9"/>
                  <w:rFonts w:asciiTheme="majorBidi" w:eastAsia="Times New Roman" w:hAnsiTheme="majorBidi" w:cstheme="majorBidi"/>
                  <w:sz w:val="20"/>
                  <w:szCs w:val="20"/>
                  <w:lang w:val="uk-UA" w:eastAsia="uk-UA"/>
                </w:rPr>
                <w:t>03.03.2022 № 187</w:t>
              </w:r>
            </w:hyperlink>
            <w:r w:rsidRPr="00462964">
              <w:rPr>
                <w:rFonts w:asciiTheme="majorBidi" w:eastAsia="Times New Roman" w:hAnsiTheme="majorBidi" w:cstheme="majorBidi"/>
                <w:sz w:val="20"/>
                <w:szCs w:val="20"/>
                <w:lang w:val="uk-UA" w:eastAsia="uk-UA"/>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A71A8E" w14:textId="11EE71A0" w:rsidR="00244155" w:rsidRPr="00462964" w:rsidRDefault="00244155" w:rsidP="0024415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постанови Кабінету Міністрів України «Про застосування заборони ввезення товарів з Російської Федерації</w:t>
            </w:r>
            <w:hyperlink r:id="rId76" w:anchor="Text:~:text=%D0%97%D0%B0%D0%B1%D0%BE%D1%80%D0%BE%D0%BD%D0%B8%D1%82%D0%B8%20%D0%B2%D0%B2%D0%B5%D0%B7%D0%B5%D0%BD%D0%BD%D1%8F%20%D0%BD%D0%B0,2022%20%D1%80.%20%D0%B2%D0%BA%D0%BB%D1%8E%D1%87%D0%BD%D0%BE." w:history="1">
              <w:r w:rsidRPr="00462964">
                <w:rPr>
                  <w:rStyle w:val="af9"/>
                  <w:rFonts w:asciiTheme="majorBidi" w:eastAsia="Times New Roman" w:hAnsiTheme="majorBidi" w:cstheme="majorBidi"/>
                  <w:sz w:val="20"/>
                  <w:szCs w:val="20"/>
                  <w:lang w:val="uk-UA" w:eastAsia="uk-UA"/>
                </w:rPr>
                <w:t>» від 09.04.2022 №</w:t>
              </w:r>
              <w:r w:rsidR="0026099E" w:rsidRPr="00462964">
                <w:rPr>
                  <w:rStyle w:val="af9"/>
                  <w:rFonts w:asciiTheme="majorBidi" w:eastAsia="Times New Roman" w:hAnsiTheme="majorBidi" w:cstheme="majorBidi"/>
                  <w:sz w:val="20"/>
                  <w:szCs w:val="20"/>
                  <w:lang w:val="uk-UA" w:eastAsia="uk-UA"/>
                </w:rPr>
                <w:t> </w:t>
              </w:r>
              <w:r w:rsidRPr="00462964">
                <w:rPr>
                  <w:rStyle w:val="af9"/>
                  <w:rFonts w:asciiTheme="majorBidi" w:eastAsia="Times New Roman" w:hAnsiTheme="majorBidi" w:cstheme="majorBidi"/>
                  <w:sz w:val="20"/>
                  <w:szCs w:val="20"/>
                  <w:lang w:val="uk-UA" w:eastAsia="uk-UA"/>
                </w:rPr>
                <w:t>426</w:t>
              </w:r>
            </w:hyperlink>
            <w:r w:rsidRPr="00462964">
              <w:rPr>
                <w:rFonts w:asciiTheme="majorBidi" w:eastAsia="Times New Roman" w:hAnsiTheme="majorBidi" w:cstheme="majorBidi"/>
                <w:sz w:val="20"/>
                <w:szCs w:val="20"/>
                <w:lang w:val="uk-UA" w:eastAsia="uk-UA"/>
              </w:rPr>
              <w:t>, оскільки цією постановою заборонено ввезення на митну територію України в митному режимі імпорту товарів з Російської Федерації;</w:t>
            </w:r>
          </w:p>
          <w:p w14:paraId="0EFC4287" w14:textId="2CB29646" w:rsidR="00631095" w:rsidRPr="00462964" w:rsidRDefault="00244155" w:rsidP="00244155">
            <w:pPr>
              <w:widowControl w:val="0"/>
              <w:jc w:val="both"/>
              <w:rPr>
                <w:rFonts w:asciiTheme="majorBidi" w:eastAsia="Times New Roman" w:hAnsiTheme="majorBidi" w:cstheme="majorBidi"/>
                <w:i/>
                <w:sz w:val="20"/>
                <w:szCs w:val="20"/>
                <w:lang w:val="uk-UA" w:eastAsia="uk-UA"/>
              </w:rPr>
            </w:pPr>
            <w:r w:rsidRPr="00462964">
              <w:rPr>
                <w:rFonts w:asciiTheme="majorBidi" w:eastAsia="Times New Roman" w:hAnsiTheme="majorBidi" w:cstheme="majorBidi"/>
                <w:sz w:val="20"/>
                <w:szCs w:val="20"/>
                <w:lang w:val="uk-UA" w:eastAsia="uk-UA"/>
              </w:rPr>
              <w:t xml:space="preserve">— </w:t>
            </w:r>
            <w:hyperlink r:id="rId77" w:anchor="Text" w:history="1">
              <w:r w:rsidRPr="00462964">
                <w:rPr>
                  <w:rStyle w:val="af9"/>
                  <w:rFonts w:asciiTheme="majorBidi" w:eastAsia="Times New Roman" w:hAnsiTheme="majorBidi" w:cstheme="majorBidi"/>
                  <w:sz w:val="20"/>
                  <w:szCs w:val="20"/>
                  <w:lang w:val="uk-UA" w:eastAsia="uk-UA"/>
                </w:rPr>
                <w:t>Закону України «Про забезпечення прав і свобод громадян та правовий режим на тимчасово окупованій території України» від 15.04.2014 № 1207-VII</w:t>
              </w:r>
            </w:hyperlink>
            <w:r w:rsidR="00631095" w:rsidRPr="00462964">
              <w:rPr>
                <w:rFonts w:asciiTheme="majorBidi" w:eastAsia="Times New Roman" w:hAnsiTheme="majorBidi" w:cstheme="majorBidi"/>
                <w:sz w:val="20"/>
                <w:szCs w:val="20"/>
                <w:lang w:val="uk-UA" w:eastAsia="uk-UA"/>
              </w:rPr>
              <w:t>..</w:t>
            </w:r>
          </w:p>
          <w:p w14:paraId="0DFE1663" w14:textId="77777777" w:rsidR="00631095" w:rsidRPr="00462964" w:rsidRDefault="00631095" w:rsidP="00911033">
            <w:pPr>
              <w:widowControl w:val="0"/>
              <w:spacing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А також враховувати, що в Україні </w:t>
            </w:r>
            <w:r w:rsidRPr="00462964">
              <w:rPr>
                <w:rFonts w:asciiTheme="majorBidi" w:eastAsia="Times New Roman" w:hAnsiTheme="majorBidi" w:cstheme="majorBidi"/>
                <w:sz w:val="20"/>
                <w:szCs w:val="20"/>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62964">
              <w:rPr>
                <w:rFonts w:asciiTheme="majorBidi" w:eastAsia="Times New Roman" w:hAnsiTheme="majorBidi" w:cstheme="majorBidi"/>
                <w:sz w:val="20"/>
                <w:szCs w:val="20"/>
                <w:lang w:val="uk-UA" w:eastAsia="uk-UA"/>
              </w:rPr>
              <w:t xml:space="preserve"> </w:t>
            </w:r>
          </w:p>
          <w:p w14:paraId="7803A2F5"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5D0A3D9"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07675697"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або </w:t>
            </w:r>
          </w:p>
          <w:p w14:paraId="7A1BB7A4"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посвідку на постійне чи тимчасове проживання на території України</w:t>
            </w:r>
          </w:p>
          <w:p w14:paraId="6BDCB0AD"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або </w:t>
            </w:r>
          </w:p>
          <w:p w14:paraId="2D88AE31"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AE3F79F"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або </w:t>
            </w:r>
          </w:p>
          <w:p w14:paraId="6D236630"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посвідчення біженця чи документ, що підтверджує надання притулку в Україні.</w:t>
            </w:r>
          </w:p>
          <w:p w14:paraId="5D812C42"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w:t>
            </w:r>
            <w:r w:rsidRPr="00462964">
              <w:rPr>
                <w:rFonts w:asciiTheme="majorBidi" w:eastAsia="Times New Roman" w:hAnsiTheme="majorBidi" w:cstheme="majorBidi"/>
                <w:iCs/>
                <w:sz w:val="20"/>
                <w:szCs w:val="20"/>
                <w:lang w:val="uk-UA" w:eastAsia="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038FA85"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85E323F"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або </w:t>
            </w:r>
          </w:p>
          <w:p w14:paraId="257FC16B"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згоду самого власника активів про передачу активів, підпис якої нотаріально завірений в установленому законодавством порядку.</w:t>
            </w:r>
          </w:p>
          <w:p w14:paraId="7BBC4BCD"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4D6AD76"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22F2FAA7"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E6A0EB1"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w:t>
            </w:r>
            <w:r w:rsidRPr="00462964">
              <w:rPr>
                <w:rFonts w:asciiTheme="majorBidi" w:eastAsia="Times New Roman" w:hAnsiTheme="majorBidi" w:cstheme="majorBidi"/>
                <w:iCs/>
                <w:sz w:val="20"/>
                <w:szCs w:val="20"/>
                <w:lang w:val="uk-UA" w:eastAsia="uk-UA"/>
              </w:rPr>
              <w:lastRenderedPageBreak/>
              <w:t>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490A2E8"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64BE256"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5BBCDCA"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4C76B9BD"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B9A467C"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Обґрунтування аномально низької тендерної пропозиції може містити інформацію про:</w:t>
            </w:r>
          </w:p>
          <w:p w14:paraId="1A24AB82"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BD44E01"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AC1438B"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отримання учасником процедури закупівлі державної допомоги згідно із законодавством.</w:t>
            </w:r>
          </w:p>
          <w:p w14:paraId="7694A0EC"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E92058"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w:t>
            </w:r>
            <w:r w:rsidRPr="00462964">
              <w:rPr>
                <w:rFonts w:asciiTheme="majorBidi" w:eastAsia="Times New Roman" w:hAnsiTheme="majorBidi" w:cstheme="majorBidi"/>
                <w:iCs/>
                <w:sz w:val="20"/>
                <w:szCs w:val="20"/>
                <w:lang w:val="uk-UA" w:eastAsia="uk-UA"/>
              </w:rPr>
              <w:lastRenderedPageBreak/>
              <w:t>тощо.</w:t>
            </w:r>
          </w:p>
          <w:p w14:paraId="1EDA36C2"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B72ED6" w14:textId="77777777"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E90F64D" w14:textId="5FC62FCA" w:rsidR="00146494" w:rsidRPr="00462964" w:rsidRDefault="00146494" w:rsidP="00146494">
            <w:pPr>
              <w:widowControl w:val="0"/>
              <w:spacing w:line="240" w:lineRule="auto"/>
              <w:jc w:val="both"/>
              <w:rPr>
                <w:rFonts w:asciiTheme="majorBidi" w:eastAsia="Times New Roman" w:hAnsiTheme="majorBidi" w:cstheme="majorBidi"/>
                <w:iCs/>
                <w:sz w:val="20"/>
                <w:szCs w:val="20"/>
                <w:lang w:val="uk-UA" w:eastAsia="uk-UA"/>
              </w:rPr>
            </w:pPr>
            <w:r w:rsidRPr="00462964">
              <w:rPr>
                <w:rFonts w:asciiTheme="majorBidi" w:eastAsia="Times New Roman" w:hAnsiTheme="majorBidi" w:cstheme="majorBidi"/>
                <w:iCs/>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1095" w:rsidRPr="00C7594A" w14:paraId="618AF806" w14:textId="77777777" w:rsidTr="00921748">
        <w:trPr>
          <w:gridAfter w:val="1"/>
          <w:wAfter w:w="14" w:type="dxa"/>
          <w:trHeight w:val="1119"/>
          <w:jc w:val="center"/>
        </w:trPr>
        <w:tc>
          <w:tcPr>
            <w:tcW w:w="705" w:type="dxa"/>
          </w:tcPr>
          <w:p w14:paraId="081C6A56"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3</w:t>
            </w:r>
          </w:p>
        </w:tc>
        <w:tc>
          <w:tcPr>
            <w:tcW w:w="2267" w:type="dxa"/>
          </w:tcPr>
          <w:p w14:paraId="45281340"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Відхилення тендерних пропозицій</w:t>
            </w:r>
          </w:p>
        </w:tc>
        <w:tc>
          <w:tcPr>
            <w:tcW w:w="7230" w:type="dxa"/>
            <w:vAlign w:val="center"/>
          </w:tcPr>
          <w:p w14:paraId="2D7745F5" w14:textId="77777777" w:rsidR="00631095" w:rsidRPr="00462964" w:rsidRDefault="00631095" w:rsidP="009A6082">
            <w:pPr>
              <w:widowControl w:val="0"/>
              <w:spacing w:line="228" w:lineRule="auto"/>
              <w:ind w:left="31" w:firstLine="567"/>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b/>
                <w:i/>
                <w:sz w:val="20"/>
                <w:szCs w:val="20"/>
                <w:highlight w:val="white"/>
                <w:lang w:val="uk-UA" w:eastAsia="uk-UA"/>
              </w:rPr>
              <w:t>Замовник відхиляє тендерну пропозицію</w:t>
            </w:r>
            <w:r w:rsidRPr="00462964">
              <w:rPr>
                <w:rFonts w:asciiTheme="majorBidi" w:eastAsia="Times New Roman" w:hAnsiTheme="majorBidi" w:cstheme="majorBidi"/>
                <w:sz w:val="20"/>
                <w:szCs w:val="20"/>
                <w:highlight w:val="white"/>
                <w:lang w:val="uk-UA" w:eastAsia="uk-UA"/>
              </w:rPr>
              <w:t xml:space="preserve"> із зазначенням аргументації в електронній системі закупівель у разі, коли:</w:t>
            </w:r>
          </w:p>
          <w:p w14:paraId="53C39B53" w14:textId="77777777" w:rsidR="00631095" w:rsidRPr="00462964" w:rsidRDefault="00631095" w:rsidP="009A6082">
            <w:pPr>
              <w:widowControl w:val="0"/>
              <w:spacing w:line="228" w:lineRule="auto"/>
              <w:ind w:left="31" w:firstLine="567"/>
              <w:jc w:val="both"/>
              <w:rPr>
                <w:rFonts w:asciiTheme="majorBidi" w:eastAsia="Times New Roman" w:hAnsiTheme="majorBidi" w:cstheme="majorBidi"/>
                <w:b/>
                <w:i/>
                <w:sz w:val="20"/>
                <w:szCs w:val="20"/>
                <w:highlight w:val="white"/>
                <w:lang w:val="uk-UA" w:eastAsia="uk-UA"/>
              </w:rPr>
            </w:pPr>
            <w:r w:rsidRPr="00462964">
              <w:rPr>
                <w:rFonts w:asciiTheme="majorBidi" w:eastAsia="Times New Roman" w:hAnsiTheme="majorBidi" w:cstheme="majorBidi"/>
                <w:b/>
                <w:i/>
                <w:sz w:val="20"/>
                <w:szCs w:val="20"/>
                <w:highlight w:val="white"/>
                <w:lang w:val="uk-UA" w:eastAsia="uk-UA"/>
              </w:rPr>
              <w:t>1) учасник процедури закупівлі:</w:t>
            </w:r>
          </w:p>
          <w:p w14:paraId="316A4FA8" w14:textId="509B8966" w:rsidR="003450AE" w:rsidRPr="00462964" w:rsidRDefault="0026099E" w:rsidP="009A6082">
            <w:pPr>
              <w:shd w:val="clear" w:color="auto" w:fill="FFFFFF"/>
              <w:ind w:left="31" w:hanging="31"/>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eastAsia="uk-UA"/>
              </w:rPr>
              <w:t xml:space="preserve">— </w:t>
            </w:r>
            <w:r w:rsidR="003450AE" w:rsidRPr="00462964">
              <w:rPr>
                <w:rFonts w:asciiTheme="majorBidi" w:eastAsia="Times New Roman" w:hAnsiTheme="majorBidi" w:cstheme="majorBidi"/>
                <w:sz w:val="20"/>
                <w:szCs w:val="20"/>
                <w:highlight w:val="white"/>
                <w:lang w:val="uk-UA"/>
              </w:rPr>
              <w:t xml:space="preserve">підпадає під підстави, встановлені </w:t>
            </w:r>
            <w:hyperlink r:id="rId78" w:anchor="Text:~:text=47.%20%D0%97%D0%B0%D0%BC%D0%BE%D0%B2%D0%BD%D0%B8%D0%BA%20%D0%BF%D1%80%D0%B8%D0%B9%D0%BC%D0%B0%D1%94,%D0%B2%D0%B8%D0%B7%D0%BD%D0%B0%D1%87%D0%B5%D0%BD%D0%B8%D1%85%20%D1%86%D0%B8%D0%BC%20%D0%BF%D1%83%D0%BD%D0%BA%D1%82%D0%BE%D0%BC." w:history="1">
              <w:r w:rsidR="003450AE" w:rsidRPr="00462964">
                <w:rPr>
                  <w:rStyle w:val="af9"/>
                  <w:rFonts w:asciiTheme="majorBidi" w:eastAsia="Times New Roman" w:hAnsiTheme="majorBidi" w:cstheme="majorBidi"/>
                  <w:sz w:val="20"/>
                  <w:szCs w:val="20"/>
                  <w:highlight w:val="white"/>
                  <w:lang w:val="uk-UA"/>
                </w:rPr>
                <w:t>пунктом 47 Особливостей</w:t>
              </w:r>
            </w:hyperlink>
            <w:r w:rsidR="003450AE" w:rsidRPr="00462964">
              <w:rPr>
                <w:rFonts w:asciiTheme="majorBidi" w:eastAsia="Times New Roman" w:hAnsiTheme="majorBidi" w:cstheme="majorBidi"/>
                <w:sz w:val="20"/>
                <w:szCs w:val="20"/>
                <w:highlight w:val="white"/>
                <w:lang w:val="uk-UA"/>
              </w:rPr>
              <w:t>;</w:t>
            </w:r>
          </w:p>
          <w:p w14:paraId="567EA018" w14:textId="5CCD149E" w:rsidR="003450AE" w:rsidRPr="00462964" w:rsidRDefault="0026099E" w:rsidP="009A6082">
            <w:pPr>
              <w:shd w:val="clear" w:color="auto" w:fill="FFFFFF"/>
              <w:ind w:left="31" w:hanging="31"/>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 </w:t>
            </w:r>
            <w:r w:rsidR="003450AE" w:rsidRPr="00462964">
              <w:rPr>
                <w:rFonts w:asciiTheme="majorBidi" w:eastAsia="Times New Roman" w:hAnsiTheme="majorBidi" w:cstheme="majorBidi"/>
                <w:sz w:val="20"/>
                <w:szCs w:val="20"/>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9" w:anchor="n622:~:text=42.%20%D0%97%D0%B0%D0%BC%D0%BE%D0%B2%D0%BD%D0%B8%D0%BA%20%D0%BC%D0%B0%D1%94%20%D0%BF%D1%80%D0%B0%D0%B2%D0%BE%20%D0%B7%D0%B2%D0%B5%D1%80%D0%BD%D1%83%D1%82%D0%B8%D1%81%D1%8F%20%D0%B7%D0%B0%20%D0%BF%D1%96%D0%B4%D1%82%D0%B2%D0%B5%D1%80%D0%B4%D0%B6" w:history="1">
              <w:r w:rsidR="003450AE" w:rsidRPr="00462964">
                <w:rPr>
                  <w:rStyle w:val="af9"/>
                  <w:rFonts w:asciiTheme="majorBidi" w:eastAsia="Times New Roman" w:hAnsiTheme="majorBidi" w:cstheme="majorBidi"/>
                  <w:sz w:val="20"/>
                  <w:szCs w:val="20"/>
                  <w:highlight w:val="white"/>
                  <w:lang w:val="uk-UA"/>
                </w:rPr>
                <w:t>абзацом першим пункту 42 Особливостей</w:t>
              </w:r>
            </w:hyperlink>
            <w:r w:rsidR="003450AE" w:rsidRPr="00462964">
              <w:rPr>
                <w:rFonts w:asciiTheme="majorBidi" w:eastAsia="Times New Roman" w:hAnsiTheme="majorBidi" w:cstheme="majorBidi"/>
                <w:sz w:val="20"/>
                <w:szCs w:val="20"/>
                <w:highlight w:val="white"/>
                <w:lang w:val="uk-UA"/>
              </w:rPr>
              <w:t>;</w:t>
            </w:r>
          </w:p>
          <w:p w14:paraId="3588E32E" w14:textId="2A7CF45C" w:rsidR="00631095" w:rsidRPr="00462964" w:rsidRDefault="0026099E" w:rsidP="009A6082">
            <w:pPr>
              <w:widowControl w:val="0"/>
              <w:ind w:left="31" w:hanging="31"/>
              <w:jc w:val="both"/>
              <w:rPr>
                <w:rFonts w:asciiTheme="majorBidi" w:eastAsia="Times New Roman" w:hAnsiTheme="majorBidi" w:cstheme="majorBidi"/>
                <w:sz w:val="20"/>
                <w:szCs w:val="20"/>
                <w:lang w:val="uk-UA"/>
              </w:rPr>
            </w:pPr>
            <w:r w:rsidRPr="00462964">
              <w:rPr>
                <w:rFonts w:asciiTheme="majorBidi" w:eastAsia="Times New Roman" w:hAnsiTheme="majorBidi" w:cstheme="majorBidi"/>
                <w:sz w:val="20"/>
                <w:szCs w:val="20"/>
                <w:lang w:val="uk-UA"/>
              </w:rPr>
              <w:t xml:space="preserve">— </w:t>
            </w:r>
            <w:r w:rsidR="00631095" w:rsidRPr="00462964">
              <w:rPr>
                <w:rFonts w:asciiTheme="majorBidi" w:eastAsia="Times New Roman" w:hAnsiTheme="majorBidi" w:cstheme="majorBidi"/>
                <w:sz w:val="20"/>
                <w:szCs w:val="20"/>
                <w:lang w:val="uk-UA"/>
              </w:rPr>
              <w:t>не надав забезпечення тендерної пропозиції, якщо таке забезпечення вимагалося замовником;</w:t>
            </w:r>
          </w:p>
          <w:p w14:paraId="24F5C7B4" w14:textId="77777777" w:rsidR="003450AE" w:rsidRPr="00462964" w:rsidRDefault="00631095" w:rsidP="009A6082">
            <w:pPr>
              <w:widowControl w:val="0"/>
              <w:ind w:left="31" w:hanging="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 </w:t>
            </w:r>
            <w:r w:rsidR="003450AE" w:rsidRPr="00462964">
              <w:rPr>
                <w:rFonts w:asciiTheme="majorBidi" w:eastAsia="Times New Roman" w:hAnsiTheme="majorBidi" w:cstheme="majorBidi"/>
                <w:sz w:val="20"/>
                <w:szCs w:val="20"/>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hyperlink r:id="rId80" w:history="1">
              <w:r w:rsidR="003450AE" w:rsidRPr="00462964">
                <w:rPr>
                  <w:rStyle w:val="af9"/>
                  <w:rFonts w:asciiTheme="majorBidi" w:eastAsia="Times New Roman" w:hAnsiTheme="majorBidi" w:cstheme="majorBidi"/>
                  <w:sz w:val="20"/>
                  <w:szCs w:val="20"/>
                  <w:highlight w:val="white"/>
                  <w:lang w:val="uk-UA" w:eastAsia="uk-UA"/>
                </w:rPr>
                <w:t>протягом 24 годин</w:t>
              </w:r>
            </w:hyperlink>
            <w:r w:rsidR="003450AE" w:rsidRPr="00462964">
              <w:rPr>
                <w:rFonts w:asciiTheme="majorBidi" w:eastAsia="Times New Roman" w:hAnsiTheme="majorBidi" w:cstheme="majorBidi"/>
                <w:sz w:val="20"/>
                <w:szCs w:val="20"/>
                <w:highlight w:val="white"/>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3FB18FD" w14:textId="77777777" w:rsidR="003450AE" w:rsidRPr="00462964" w:rsidRDefault="003450AE" w:rsidP="009A6082">
            <w:pPr>
              <w:widowControl w:val="0"/>
              <w:ind w:left="31" w:hanging="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 не надав обґрунтування аномально низької ціни тендерної пропозиції протягом строку, визначеного </w:t>
            </w:r>
            <w:hyperlink r:id="rId81" w:anchor="n1762:~:text=14.%20%D0%A3%D1%87%D0%B0%D1%81%D0%BD%D0%B8%D0%BA%2C%20%D1%8F%D0%BA%D0%B8%D0%B9,%D0%BF%D0%BE%D1%81%D0%BB%D1%83%D0%B3%20%D1%82%D0%B5%D0%BD%D0%B4%D0%B5%D1%80%D0%BD%D0%BE%D1%97%20%D0%BF%D1%80%D0%BE%D0%BF%D0%BE%D0%B7%D0%B8%D1%86%D1%96%D1%97." w:history="1">
              <w:r w:rsidRPr="00462964">
                <w:rPr>
                  <w:rStyle w:val="af9"/>
                  <w:rFonts w:asciiTheme="majorBidi" w:eastAsia="Times New Roman" w:hAnsiTheme="majorBidi" w:cstheme="majorBidi"/>
                  <w:sz w:val="20"/>
                  <w:szCs w:val="20"/>
                  <w:highlight w:val="white"/>
                  <w:lang w:val="uk-UA" w:eastAsia="uk-UA"/>
                </w:rPr>
                <w:t>абзацом першим частини чотирнадцятої статті 29</w:t>
              </w:r>
            </w:hyperlink>
            <w:r w:rsidRPr="00462964">
              <w:rPr>
                <w:rFonts w:asciiTheme="majorBidi" w:eastAsia="Times New Roman" w:hAnsiTheme="majorBidi" w:cstheme="majorBidi"/>
                <w:sz w:val="20"/>
                <w:szCs w:val="20"/>
                <w:highlight w:val="white"/>
                <w:lang w:val="uk-UA" w:eastAsia="uk-UA"/>
              </w:rPr>
              <w:t xml:space="preserve"> Закону/</w:t>
            </w:r>
            <w:hyperlink r:id="rId82" w:anchor="Text:~:text=%D0%A3%D1%87%D0%B0%D1%81%D0%BD%D0%B8%D0%BA%20%D0%BF%D1%80%D0%BE%D1%86%D0%B5%D0%B4%D1%83%D1%80%D0%B8%20%D0%B7%D0%B0%D0%BA%D1%83%D0%BF%D1%96%D0%B2%D0%BB%D1%96%2C%20%D1%8F%D0%BA%D0%B8%D0%B9,%D1%87%D0%B8%20%D0%BF%D0%BE%D1%81%D0%BB%D1%83%D0%B3%20%D" w:history="1">
              <w:r w:rsidRPr="00462964">
                <w:rPr>
                  <w:rStyle w:val="af9"/>
                  <w:rFonts w:asciiTheme="majorBidi" w:eastAsia="Times New Roman" w:hAnsiTheme="majorBidi" w:cstheme="majorBidi"/>
                  <w:sz w:val="20"/>
                  <w:szCs w:val="20"/>
                  <w:highlight w:val="white"/>
                  <w:lang w:val="uk-UA" w:eastAsia="uk-UA"/>
                </w:rPr>
                <w:t>абзацом дев’ятим пункту 37 цих особливостей</w:t>
              </w:r>
            </w:hyperlink>
            <w:r w:rsidRPr="00462964">
              <w:rPr>
                <w:rFonts w:asciiTheme="majorBidi" w:eastAsia="Times New Roman" w:hAnsiTheme="majorBidi" w:cstheme="majorBidi"/>
                <w:sz w:val="20"/>
                <w:szCs w:val="20"/>
                <w:highlight w:val="white"/>
                <w:lang w:val="uk-UA" w:eastAsia="uk-UA"/>
              </w:rPr>
              <w:t>;</w:t>
            </w:r>
          </w:p>
          <w:p w14:paraId="52FA5828" w14:textId="6580C734" w:rsidR="003450AE" w:rsidRPr="00462964" w:rsidRDefault="0026099E" w:rsidP="009A6082">
            <w:pPr>
              <w:widowControl w:val="0"/>
              <w:ind w:left="31" w:hanging="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 </w:t>
            </w:r>
            <w:r w:rsidR="003450AE" w:rsidRPr="00462964">
              <w:rPr>
                <w:rFonts w:asciiTheme="majorBidi" w:eastAsia="Times New Roman" w:hAnsiTheme="majorBidi" w:cstheme="majorBidi"/>
                <w:sz w:val="20"/>
                <w:szCs w:val="20"/>
                <w:highlight w:val="white"/>
                <w:lang w:val="uk-UA" w:eastAsia="uk-UA"/>
              </w:rPr>
              <w:t xml:space="preserve">визначив конфіденційною інформацію, що не може бути визначена як конфіденційна відповідно </w:t>
            </w:r>
            <w:hyperlink r:id="rId83" w:anchor="Text:~:text=40.%20%D0%9D%D0%B5%20%D0%BF%D1%96%D0%B4%D0%BB%D1%8F%D0%B3%D0%B0%D1%94,47%20%D1%86%D0%B8%D1%85%20%D0%BE%D1%81%D0%BE%D0%B1%D0%BB%D0%B8%D0%B2%D0%BE%D1%81%D1%82%D0%B5%D0%B9." w:history="1">
              <w:r w:rsidR="003450AE" w:rsidRPr="00462964">
                <w:rPr>
                  <w:rStyle w:val="af9"/>
                  <w:rFonts w:asciiTheme="majorBidi" w:eastAsia="Times New Roman" w:hAnsiTheme="majorBidi" w:cstheme="majorBidi"/>
                  <w:sz w:val="20"/>
                  <w:szCs w:val="20"/>
                  <w:highlight w:val="white"/>
                  <w:lang w:val="uk-UA" w:eastAsia="uk-UA"/>
                </w:rPr>
                <w:t>до вимог пункту 40</w:t>
              </w:r>
            </w:hyperlink>
            <w:r w:rsidR="003450AE" w:rsidRPr="00462964">
              <w:rPr>
                <w:rFonts w:asciiTheme="majorBidi" w:eastAsia="Times New Roman" w:hAnsiTheme="majorBidi" w:cstheme="majorBidi"/>
                <w:sz w:val="20"/>
                <w:szCs w:val="20"/>
                <w:highlight w:val="white"/>
                <w:lang w:val="uk-UA" w:eastAsia="uk-UA"/>
              </w:rPr>
              <w:t xml:space="preserve"> цих особливостей;</w:t>
            </w:r>
          </w:p>
          <w:p w14:paraId="1D2E8233" w14:textId="457C607F" w:rsidR="006A64A9" w:rsidRPr="00462964" w:rsidRDefault="0026099E" w:rsidP="009A6082">
            <w:pPr>
              <w:widowControl w:val="0"/>
              <w:spacing w:line="228" w:lineRule="auto"/>
              <w:ind w:left="31" w:hanging="31"/>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eastAsia="uk-UA"/>
              </w:rPr>
              <w:t xml:space="preserve">— </w:t>
            </w:r>
            <w:hyperlink r:id="rId84" w:anchor="Text:~:text=%D1%94%20%D0%B3%D1%80%D0%BE%D0%BC%D0%B0%D0%B4%D1%8F%D0%BD%D0%B8%D0%BD%D0%BE%D0%BC%20%D0%A0%D0%BE%D1%81%D1%96%D0%B9%D1%81%D1%8C%D0%BA%D0%BE%D1%97,84%2C%20%D1%81%D1%82.%205176)%3B" w:history="1">
              <w:r w:rsidR="003450AE" w:rsidRPr="00462964">
                <w:rPr>
                  <w:rStyle w:val="af9"/>
                  <w:rFonts w:asciiTheme="majorBidi" w:eastAsia="Times New Roman" w:hAnsiTheme="majorBidi" w:cstheme="majorBidi"/>
                  <w:sz w:val="20"/>
                  <w:szCs w:val="20"/>
                  <w:highlight w:val="white"/>
                  <w:lang w:val="uk-UA" w:eastAsia="uk-UA"/>
                </w:rPr>
                <w:t>є громадянином Російської Федерації/Республіки Білорусь</w:t>
              </w:r>
            </w:hyperlink>
            <w:r w:rsidR="003450AE" w:rsidRPr="00462964">
              <w:rPr>
                <w:rFonts w:asciiTheme="majorBidi" w:eastAsia="Times New Roman" w:hAnsiTheme="majorBidi" w:cstheme="majorBidi"/>
                <w:sz w:val="20"/>
                <w:szCs w:val="20"/>
                <w:highlight w:val="white"/>
                <w:lang w:val="uk-UA" w:eastAsia="uk-UA"/>
              </w:rPr>
              <w:t xml:space="preserve"> </w:t>
            </w:r>
            <w:r w:rsidR="00631095" w:rsidRPr="00462964">
              <w:rPr>
                <w:rFonts w:asciiTheme="majorBidi" w:eastAsia="Times New Roman" w:hAnsiTheme="majorBidi" w:cstheme="majorBidi"/>
                <w:sz w:val="20"/>
                <w:szCs w:val="20"/>
                <w:highlight w:val="white"/>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w:t>
            </w:r>
            <w:r w:rsidR="003450AE" w:rsidRPr="00462964">
              <w:rPr>
                <w:rFonts w:asciiTheme="majorBidi" w:eastAsia="Times New Roman" w:hAnsiTheme="majorBidi" w:cstheme="majorBidi"/>
                <w:sz w:val="20"/>
                <w:szCs w:val="20"/>
                <w:highlight w:val="white"/>
                <w:lang w:val="uk-UA"/>
              </w:rPr>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hyperlink r:id="rId85" w:anchor="Text:~:text=%D1%94%20%D0%B3%D1%80%D0%BE%D0%BC%D0%B0%D0%B4%D1%8F%D0%BD%D0%B8%D0%BD%D0%BE%D0%BC%20%D0%A0%D0%BE%D1%81%D1%96%D0%B9%D1%81%D1%8C%D0%BA%D0%BE%D1%97,84%2C%20%D1%81%D1%82.%205176)%3B" w:history="1">
              <w:r w:rsidR="003450AE" w:rsidRPr="00462964">
                <w:rPr>
                  <w:rStyle w:val="af9"/>
                  <w:rFonts w:asciiTheme="majorBidi" w:eastAsia="Times New Roman" w:hAnsiTheme="majorBidi" w:cstheme="majorBidi"/>
                  <w:sz w:val="20"/>
                  <w:szCs w:val="20"/>
                  <w:highlight w:val="white"/>
                  <w:lang w:val="uk-UA"/>
                </w:rPr>
                <w:t>від 12 жовтня 2022 р.  № 1178</w:t>
              </w:r>
            </w:hyperlink>
            <w:r w:rsidR="003450AE" w:rsidRPr="00462964">
              <w:rPr>
                <w:rFonts w:asciiTheme="majorBidi" w:eastAsia="Times New Roman" w:hAnsiTheme="majorBidi" w:cstheme="majorBidi"/>
                <w:sz w:val="20"/>
                <w:szCs w:val="20"/>
                <w:highlight w:val="white"/>
                <w:lang w:val="uk-UA"/>
              </w:rPr>
              <w:t xml:space="preserve"> «Про затвердження особливостей здійснення публічних закупівель товарів, робіт і послуг для замовників, передбачених </w:t>
            </w:r>
            <w:hyperlink r:id="rId86" w:anchor="n1760" w:history="1">
              <w:r w:rsidR="003450AE" w:rsidRPr="00462964">
                <w:rPr>
                  <w:rStyle w:val="af9"/>
                  <w:rFonts w:asciiTheme="majorBidi" w:eastAsia="Times New Roman" w:hAnsiTheme="majorBidi" w:cstheme="majorBidi"/>
                  <w:sz w:val="20"/>
                  <w:szCs w:val="20"/>
                  <w:highlight w:val="white"/>
                  <w:lang w:val="uk-UA"/>
                </w:rPr>
                <w:t>Законом України «Про публічні закупівлі»</w:t>
              </w:r>
            </w:hyperlink>
            <w:r w:rsidR="003450AE" w:rsidRPr="00462964">
              <w:rPr>
                <w:rFonts w:asciiTheme="majorBidi" w:eastAsia="Times New Roman" w:hAnsiTheme="majorBidi" w:cstheme="majorBidi"/>
                <w:sz w:val="20"/>
                <w:szCs w:val="20"/>
                <w:highlight w:val="white"/>
                <w:lang w:val="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7B4DB" w14:textId="7524BB33" w:rsidR="00631095" w:rsidRPr="00462964" w:rsidRDefault="00631095" w:rsidP="009A6082">
            <w:pPr>
              <w:widowControl w:val="0"/>
              <w:spacing w:line="228" w:lineRule="auto"/>
              <w:ind w:left="31" w:firstLine="567"/>
              <w:jc w:val="both"/>
              <w:rPr>
                <w:rFonts w:asciiTheme="majorBidi" w:eastAsia="Times New Roman" w:hAnsiTheme="majorBidi" w:cstheme="majorBidi"/>
                <w:b/>
                <w:i/>
                <w:sz w:val="20"/>
                <w:szCs w:val="20"/>
                <w:highlight w:val="white"/>
                <w:lang w:val="uk-UA" w:eastAsia="uk-UA"/>
              </w:rPr>
            </w:pPr>
            <w:r w:rsidRPr="00462964">
              <w:rPr>
                <w:rFonts w:asciiTheme="majorBidi" w:eastAsia="Times New Roman" w:hAnsiTheme="majorBidi" w:cstheme="majorBidi"/>
                <w:b/>
                <w:i/>
                <w:sz w:val="20"/>
                <w:szCs w:val="20"/>
                <w:highlight w:val="white"/>
                <w:lang w:val="uk-UA" w:eastAsia="uk-UA"/>
              </w:rPr>
              <w:lastRenderedPageBreak/>
              <w:t>2) тендерна пропозиція:</w:t>
            </w:r>
          </w:p>
          <w:p w14:paraId="7B521DC8" w14:textId="6EA5FCB2" w:rsidR="00631095" w:rsidRPr="00462964" w:rsidRDefault="00631095" w:rsidP="009A6082">
            <w:pPr>
              <w:shd w:val="clear" w:color="auto" w:fill="FFFFFF"/>
              <w:ind w:left="31"/>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eastAsia="uk-UA"/>
              </w:rPr>
              <w:t xml:space="preserve">— </w:t>
            </w:r>
            <w:r w:rsidRPr="00462964">
              <w:rPr>
                <w:rFonts w:asciiTheme="majorBidi" w:eastAsia="Times New Roman" w:hAnsiTheme="majorBidi" w:cstheme="majorBidi"/>
                <w:sz w:val="20"/>
                <w:szCs w:val="20"/>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hyperlink r:id="rId87" w:anchor="n131:~:text=43.%20%D0%AF%D0%BA%D1%89%D0%BE%20%D0%B7%D0%B0%D0%BC%D0%BE%D0%B2%D0%BD%D0%B8%D0%BA%D0%BE%D0%BC,%D1%80%D1%96%D1%88%D0%B5%D0%BD%D0%BD%D1%8F%20%D0%BE%D1%80%D0%B3%D0%B0%D0%BD%D1%83%20%D0%BE%D1%81%D0%BA%D0%B0%D1%80%D0%B6%D0%B5%D0%BD%D0%BD%D1%8F." w:history="1">
              <w:r w:rsidR="006A64A9" w:rsidRPr="00462964">
                <w:rPr>
                  <w:rStyle w:val="af9"/>
                  <w:rFonts w:asciiTheme="majorBidi" w:eastAsia="Times New Roman" w:hAnsiTheme="majorBidi" w:cstheme="majorBidi"/>
                  <w:sz w:val="20"/>
                  <w:szCs w:val="20"/>
                  <w:highlight w:val="white"/>
                  <w:lang w:val="uk-UA"/>
                </w:rPr>
                <w:t>до пункту 43</w:t>
              </w:r>
            </w:hyperlink>
            <w:r w:rsidR="006A64A9" w:rsidRPr="00462964">
              <w:rPr>
                <w:rFonts w:asciiTheme="majorBidi" w:eastAsia="Times New Roman" w:hAnsiTheme="majorBidi" w:cstheme="majorBidi"/>
                <w:sz w:val="20"/>
                <w:szCs w:val="20"/>
                <w:highlight w:val="white"/>
                <w:lang w:val="uk-UA"/>
              </w:rPr>
              <w:t xml:space="preserve"> Особливостей</w:t>
            </w:r>
            <w:r w:rsidRPr="00462964">
              <w:rPr>
                <w:rFonts w:asciiTheme="majorBidi" w:eastAsia="Times New Roman" w:hAnsiTheme="majorBidi" w:cstheme="majorBidi"/>
                <w:sz w:val="20"/>
                <w:szCs w:val="20"/>
                <w:highlight w:val="white"/>
                <w:lang w:val="uk-UA"/>
              </w:rPr>
              <w:t>;</w:t>
            </w:r>
          </w:p>
          <w:p w14:paraId="184D74E6" w14:textId="77777777" w:rsidR="00631095" w:rsidRPr="00462964" w:rsidRDefault="00631095"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є такою, строк дії якої закінчився;</w:t>
            </w:r>
          </w:p>
          <w:p w14:paraId="6E8A5D1D" w14:textId="77777777" w:rsidR="00631095" w:rsidRPr="00462964" w:rsidRDefault="00631095"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182B73" w14:textId="77777777" w:rsidR="006A64A9" w:rsidRPr="00462964" w:rsidRDefault="00631095"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 </w:t>
            </w:r>
            <w:r w:rsidR="006A64A9" w:rsidRPr="00462964">
              <w:rPr>
                <w:rFonts w:asciiTheme="majorBidi" w:eastAsia="Times New Roman" w:hAnsiTheme="majorBidi" w:cstheme="majorBidi"/>
                <w:sz w:val="20"/>
                <w:szCs w:val="20"/>
                <w:highlight w:val="white"/>
                <w:lang w:val="uk-UA" w:eastAsia="uk-UA"/>
              </w:rPr>
              <w:t xml:space="preserve">не відповідає вимогам, установленим у тендерній документації відповідно до </w:t>
            </w:r>
            <w:hyperlink r:id="rId88" w:anchor="n1762:~:text=3.%20%D0%A2%D0%B5%D0%BD%D0%B4%D0%B5%D1%80%D0%BD%D0%B0%20%D0%B4%D0%BE%D0%BA%D1%83%D0%BC%D0%B5%D0%BD%D1%82%D0%B0%D1%86%D1%96%D1%8F%20%D0%BC%D0%BE%D0%B6%D0%B5%20%D0%BC%D1%96%D1%81%D1%82%D0%B8%D1%82%D0%B8%20%D1%96%D0%BD%D1%88%D1%83%20%D1%96%D0%BD" w:history="1">
              <w:r w:rsidR="006A64A9" w:rsidRPr="00462964">
                <w:rPr>
                  <w:rStyle w:val="af9"/>
                  <w:rFonts w:asciiTheme="majorBidi" w:eastAsia="Times New Roman" w:hAnsiTheme="majorBidi" w:cstheme="majorBidi"/>
                  <w:sz w:val="20"/>
                  <w:szCs w:val="20"/>
                  <w:highlight w:val="white"/>
                  <w:lang w:val="uk-UA" w:eastAsia="uk-UA"/>
                </w:rPr>
                <w:t>абзацу першого частини третьої статті 22</w:t>
              </w:r>
            </w:hyperlink>
            <w:r w:rsidR="006A64A9" w:rsidRPr="00462964">
              <w:rPr>
                <w:rFonts w:asciiTheme="majorBidi" w:eastAsia="Times New Roman" w:hAnsiTheme="majorBidi" w:cstheme="majorBidi"/>
                <w:sz w:val="20"/>
                <w:szCs w:val="20"/>
                <w:highlight w:val="white"/>
                <w:lang w:val="uk-UA" w:eastAsia="uk-UA"/>
              </w:rPr>
              <w:t xml:space="preserve"> Закону;</w:t>
            </w:r>
          </w:p>
          <w:p w14:paraId="1E47A3E9" w14:textId="77777777" w:rsidR="006A64A9" w:rsidRPr="00462964" w:rsidRDefault="006A64A9" w:rsidP="009A6082">
            <w:pPr>
              <w:widowControl w:val="0"/>
              <w:spacing w:line="228" w:lineRule="auto"/>
              <w:ind w:left="31" w:firstLine="567"/>
              <w:jc w:val="both"/>
              <w:rPr>
                <w:rFonts w:asciiTheme="majorBidi" w:eastAsia="Times New Roman" w:hAnsiTheme="majorBidi" w:cstheme="majorBidi"/>
                <w:b/>
                <w:i/>
                <w:sz w:val="20"/>
                <w:szCs w:val="20"/>
                <w:highlight w:val="white"/>
                <w:lang w:val="uk-UA" w:eastAsia="uk-UA"/>
              </w:rPr>
            </w:pPr>
            <w:r w:rsidRPr="00462964">
              <w:rPr>
                <w:rFonts w:asciiTheme="majorBidi" w:eastAsia="Times New Roman" w:hAnsiTheme="majorBidi" w:cstheme="majorBidi"/>
                <w:b/>
                <w:i/>
                <w:sz w:val="20"/>
                <w:szCs w:val="20"/>
                <w:highlight w:val="white"/>
                <w:lang w:val="uk-UA" w:eastAsia="uk-UA"/>
              </w:rPr>
              <w:t>3) переможець процедури закупівлі:</w:t>
            </w:r>
          </w:p>
          <w:p w14:paraId="3D67DFE9" w14:textId="77777777" w:rsidR="006A64A9" w:rsidRPr="00462964" w:rsidRDefault="006A64A9"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96F5578" w14:textId="08933A10" w:rsidR="006A64A9" w:rsidRPr="00462964" w:rsidRDefault="006A64A9"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 не надав у спосіб, зазначений в тендерній документації, документи, що підтверджують відсутність підстав, визначених у підпунктах </w:t>
            </w:r>
            <w:hyperlink r:id="rId89" w:anchor="Text:~:text=%D0%BA%D0%B5%D1%80%D1%96%D0%B2%D0%BD%D0%B8%D0%BA%D0%B0%20%D1%83%D1%87%D0%B0%D1%81%D0%BD%D0%B8%D0%BA%D0%B0%20%D0%BF%D1%80%D0%BE%D1%86%D0%B5%D0%B4%D1%83%D1%80%D0%B8%20%D0%B7%D0%B0%D0%BA%D1%83%D0%BF%D1%96%D0%B2%D0%BB%D1%96%2C%20%D1%84%D1%96%D0%B7" w:history="1">
              <w:r w:rsidRPr="00462964">
                <w:rPr>
                  <w:rStyle w:val="af9"/>
                  <w:rFonts w:asciiTheme="majorBidi" w:eastAsia="Times New Roman" w:hAnsiTheme="majorBidi" w:cstheme="majorBidi"/>
                  <w:sz w:val="20"/>
                  <w:szCs w:val="20"/>
                  <w:highlight w:val="white"/>
                  <w:lang w:val="uk-UA" w:eastAsia="uk-UA"/>
                </w:rPr>
                <w:t>3</w:t>
              </w:r>
            </w:hyperlink>
            <w:r w:rsidRPr="00462964">
              <w:rPr>
                <w:rFonts w:asciiTheme="majorBidi" w:eastAsia="Times New Roman" w:hAnsiTheme="majorBidi" w:cstheme="majorBidi"/>
                <w:sz w:val="20"/>
                <w:szCs w:val="20"/>
                <w:highlight w:val="white"/>
                <w:lang w:val="uk-UA" w:eastAsia="uk-UA"/>
              </w:rPr>
              <w:t xml:space="preserve">, </w:t>
            </w:r>
            <w:hyperlink r:id="rId90" w:anchor="Text:~:text=5)%20%D1%84%D1%96%D0%B7%D0%B8%D1%87%D0%BD%D0%B0%20%D0%BE%D1%81%D0%BE%D0%B1%D0%B0%2C%20%D1%8F%D0%BA%D0%B0%20%D1%94%20%D1%83%D1%87%D0%B0%D1%81%D0%BD%D0%B8%D0%BA%D0%BE%D0%BC%20%D0%BF%D1%80%D0%BE%D1%86%D0%B5%D0%B4%D1%83%D1%80%D0%B8%20%D0%B7%D0%B0%" w:history="1">
              <w:r w:rsidRPr="00462964">
                <w:rPr>
                  <w:rStyle w:val="af9"/>
                  <w:rFonts w:asciiTheme="majorBidi" w:eastAsia="Times New Roman" w:hAnsiTheme="majorBidi" w:cstheme="majorBidi"/>
                  <w:sz w:val="20"/>
                  <w:szCs w:val="20"/>
                  <w:highlight w:val="white"/>
                  <w:lang w:val="uk-UA" w:eastAsia="uk-UA"/>
                </w:rPr>
                <w:t>5</w:t>
              </w:r>
            </w:hyperlink>
            <w:r w:rsidRPr="00462964">
              <w:rPr>
                <w:rFonts w:asciiTheme="majorBidi" w:eastAsia="Times New Roman" w:hAnsiTheme="majorBidi" w:cstheme="majorBidi"/>
                <w:sz w:val="20"/>
                <w:szCs w:val="20"/>
                <w:highlight w:val="white"/>
                <w:lang w:val="uk-UA" w:eastAsia="uk-UA"/>
              </w:rPr>
              <w:t xml:space="preserve">, </w:t>
            </w:r>
            <w:hyperlink r:id="rId91" w:anchor="Text:~:text=6)%20%D0%BA%D0%B5%D1%80%D1%96%D0%B2%D0%BD%D0%B8%D0%BA%20%D1%83%D1%87%D0%B0%D1%81%D0%BD%D0%B8%D0%BA%D0%B0%20%D0%BF%D1%80%D0%BE%D1%86%D0%B5%D0%B4%D1%83%D1%80%D0%B8%20%D0%B7%D0%B0%D0%BA%D1%83%D0%BF%D1%96%D0%B2%D0%BB%D1%96%20%D0%B1%D1%83%D0%B2%20%" w:history="1">
              <w:r w:rsidRPr="00462964">
                <w:rPr>
                  <w:rStyle w:val="af9"/>
                  <w:rFonts w:asciiTheme="majorBidi" w:eastAsia="Times New Roman" w:hAnsiTheme="majorBidi" w:cstheme="majorBidi"/>
                  <w:sz w:val="20"/>
                  <w:szCs w:val="20"/>
                  <w:highlight w:val="white"/>
                  <w:lang w:val="uk-UA" w:eastAsia="uk-UA"/>
                </w:rPr>
                <w:t>6</w:t>
              </w:r>
            </w:hyperlink>
            <w:r w:rsidRPr="00462964">
              <w:rPr>
                <w:rFonts w:asciiTheme="majorBidi" w:eastAsia="Times New Roman" w:hAnsiTheme="majorBidi" w:cstheme="majorBidi"/>
                <w:sz w:val="20"/>
                <w:szCs w:val="20"/>
                <w:highlight w:val="white"/>
                <w:lang w:val="uk-UA" w:eastAsia="uk-UA"/>
              </w:rPr>
              <w:t xml:space="preserve"> і </w:t>
            </w:r>
            <w:hyperlink r:id="rId92" w:anchor="Text:~:text=12)%20%D0%BA%D0%B5%D1%80%D1%96%D0%B2%D0%BD%D0%B8%D0%BA%D0%B0%20%D1%83%D1%87%D0%B0%D1%81%D0%BD%D0%B8%D0%BA%D0%B0%20%D0%BF%D1%80%D0%BE%D1%86%D0%B5%D0%B4%D1%83%D1%80%D0%B8%20%D0%B7%D0%B0%D0%BA%D1%83%D0%BF%D1%96%D0%B2%D0%BB%D1%96%2C%20%D1%84%D1%96" w:history="1">
              <w:r w:rsidRPr="00462964">
                <w:rPr>
                  <w:rStyle w:val="af9"/>
                  <w:rFonts w:asciiTheme="majorBidi" w:eastAsia="Times New Roman" w:hAnsiTheme="majorBidi" w:cstheme="majorBidi"/>
                  <w:sz w:val="20"/>
                  <w:szCs w:val="20"/>
                  <w:highlight w:val="white"/>
                  <w:lang w:val="uk-UA" w:eastAsia="uk-UA"/>
                </w:rPr>
                <w:t>12</w:t>
              </w:r>
            </w:hyperlink>
            <w:r w:rsidRPr="00462964">
              <w:rPr>
                <w:rFonts w:asciiTheme="majorBidi" w:eastAsia="Times New Roman" w:hAnsiTheme="majorBidi" w:cstheme="majorBidi"/>
                <w:sz w:val="20"/>
                <w:szCs w:val="20"/>
                <w:highlight w:val="white"/>
                <w:lang w:val="uk-UA" w:eastAsia="uk-UA"/>
              </w:rPr>
              <w:t xml:space="preserve"> </w:t>
            </w:r>
            <w:hyperlink r:id="rId93" w:anchor="Text:~:text=%D0%9F%D0%B5%D1%80%D0%B5%D0%BC%D0%BE%D0%B6%D0%B5%D1%86%D1%8C%20%D0%BF%D1%80%D0%BE%D1%86%D0%B5%D0%B4%D1%83%D1%80%D0%B8%20%D0%B7%D0%B0%D0%BA%D1%83%D0%BF%D1%96%D0%B2%D0%BB%D1%96%20%D1%83,%D0%BF%D1%80%D0%BE%20%D0%BF%D1%80%D0%BE%D0%B2%D0%B5%D0%B4%D" w:history="1">
              <w:r w:rsidR="00FC712E" w:rsidRPr="00462964">
                <w:rPr>
                  <w:rStyle w:val="af9"/>
                  <w:rFonts w:asciiTheme="majorBidi" w:eastAsia="Times New Roman" w:hAnsiTheme="majorBidi" w:cstheme="majorBidi"/>
                  <w:sz w:val="20"/>
                  <w:szCs w:val="20"/>
                  <w:highlight w:val="white"/>
                  <w:lang w:val="uk-UA" w:eastAsia="uk-UA"/>
                </w:rPr>
                <w:t>цих</w:t>
              </w:r>
            </w:hyperlink>
            <w:r w:rsidR="00FC712E" w:rsidRPr="00462964">
              <w:rPr>
                <w:rStyle w:val="af9"/>
                <w:rFonts w:asciiTheme="majorBidi" w:eastAsia="Times New Roman" w:hAnsiTheme="majorBidi" w:cstheme="majorBidi"/>
                <w:sz w:val="20"/>
                <w:szCs w:val="20"/>
                <w:highlight w:val="white"/>
                <w:lang w:val="uk-UA" w:eastAsia="uk-UA"/>
              </w:rPr>
              <w:t xml:space="preserve"> Особливостей</w:t>
            </w:r>
            <w:r w:rsidRPr="00462964">
              <w:rPr>
                <w:rFonts w:asciiTheme="majorBidi" w:eastAsia="Times New Roman" w:hAnsiTheme="majorBidi" w:cstheme="majorBidi"/>
                <w:sz w:val="20"/>
                <w:szCs w:val="20"/>
                <w:highlight w:val="white"/>
                <w:lang w:val="uk-UA" w:eastAsia="uk-UA"/>
              </w:rPr>
              <w:t>- не надав забезпечення виконання договору про закупівлю, якщо таке забезпечення вимагалося замовником;</w:t>
            </w:r>
          </w:p>
          <w:p w14:paraId="1F2EBA68" w14:textId="20F746DF" w:rsidR="006A64A9" w:rsidRPr="00462964" w:rsidRDefault="0026099E"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 </w:t>
            </w:r>
            <w:r w:rsidR="006A64A9" w:rsidRPr="00462964">
              <w:rPr>
                <w:rFonts w:asciiTheme="majorBidi" w:eastAsia="Times New Roman" w:hAnsiTheme="majorBidi" w:cstheme="majorBidi"/>
                <w:sz w:val="20"/>
                <w:szCs w:val="20"/>
                <w:highlight w:val="white"/>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94" w:anchor="Text:~:text=42.%20%D0%97%D0%B0%D0%BC%D0%BE%D0%B2%D0%BD%D0%B8%D0%BA%20%D0%BC%D0%B0%D1%94%20%D0%BF%D1%80%D0%B0%D0%B2%D0%BE%20%D0%B7%D0%B2%D0%B5%D1%80%D0%BD%D1%83%D1%82%D0%B8%D1%81%D1%8F%20%D0%B7%D0%B0%20%D0%BF%D1%96%D0%B4%D1%82%D0%B2%D0%B5%D1%80%D0%B4%D0%B6" w:history="1">
              <w:r w:rsidR="006A64A9" w:rsidRPr="00462964">
                <w:rPr>
                  <w:rStyle w:val="af9"/>
                  <w:rFonts w:asciiTheme="majorBidi" w:eastAsia="Times New Roman" w:hAnsiTheme="majorBidi" w:cstheme="majorBidi"/>
                  <w:sz w:val="20"/>
                  <w:szCs w:val="20"/>
                  <w:highlight w:val="white"/>
                  <w:lang w:val="uk-UA" w:eastAsia="uk-UA"/>
                </w:rPr>
                <w:t>абзацом першим пункту 42</w:t>
              </w:r>
            </w:hyperlink>
            <w:r w:rsidR="006A64A9" w:rsidRPr="00462964">
              <w:rPr>
                <w:rFonts w:asciiTheme="majorBidi" w:eastAsia="Times New Roman" w:hAnsiTheme="majorBidi" w:cstheme="majorBidi"/>
                <w:sz w:val="20"/>
                <w:szCs w:val="20"/>
                <w:highlight w:val="white"/>
                <w:lang w:val="uk-UA" w:eastAsia="uk-UA"/>
              </w:rPr>
              <w:t xml:space="preserve"> Особливостей.</w:t>
            </w:r>
          </w:p>
          <w:p w14:paraId="04420E50" w14:textId="5EB1EB24" w:rsidR="00631095" w:rsidRPr="00462964" w:rsidRDefault="00631095" w:rsidP="009A6082">
            <w:pPr>
              <w:widowControl w:val="0"/>
              <w:spacing w:line="228" w:lineRule="auto"/>
              <w:ind w:left="31" w:firstLine="567"/>
              <w:jc w:val="both"/>
              <w:rPr>
                <w:rFonts w:asciiTheme="majorBidi" w:eastAsia="Times New Roman" w:hAnsiTheme="majorBidi" w:cstheme="majorBidi"/>
                <w:b/>
                <w:i/>
                <w:sz w:val="20"/>
                <w:szCs w:val="20"/>
                <w:highlight w:val="white"/>
                <w:lang w:val="uk-UA" w:eastAsia="uk-UA"/>
              </w:rPr>
            </w:pPr>
            <w:r w:rsidRPr="00462964">
              <w:rPr>
                <w:rFonts w:asciiTheme="majorBidi" w:eastAsia="Times New Roman" w:hAnsiTheme="majorBidi" w:cstheme="majorBidi"/>
                <w:b/>
                <w:i/>
                <w:sz w:val="20"/>
                <w:szCs w:val="20"/>
                <w:highlight w:val="white"/>
                <w:lang w:val="uk-UA" w:eastAsia="uk-UA"/>
              </w:rPr>
              <w:t>Замовник може відхилити тендерну пропозицію</w:t>
            </w:r>
            <w:r w:rsidRPr="00462964">
              <w:rPr>
                <w:rFonts w:asciiTheme="majorBidi" w:eastAsia="Times New Roman" w:hAnsiTheme="majorBidi" w:cstheme="majorBidi"/>
                <w:sz w:val="20"/>
                <w:szCs w:val="20"/>
                <w:highlight w:val="white"/>
                <w:lang w:val="uk-UA" w:eastAsia="uk-UA"/>
              </w:rPr>
              <w:t xml:space="preserve"> із зазначенням аргументації в електронній системі закупівель </w:t>
            </w:r>
            <w:r w:rsidRPr="00462964">
              <w:rPr>
                <w:rFonts w:asciiTheme="majorBidi" w:eastAsia="Times New Roman" w:hAnsiTheme="majorBidi" w:cstheme="majorBidi"/>
                <w:b/>
                <w:i/>
                <w:sz w:val="20"/>
                <w:szCs w:val="20"/>
                <w:highlight w:val="white"/>
                <w:lang w:val="uk-UA" w:eastAsia="uk-UA"/>
              </w:rPr>
              <w:t>у разі, коли:</w:t>
            </w:r>
          </w:p>
          <w:p w14:paraId="752BCAF5" w14:textId="13271BDB" w:rsidR="00631095" w:rsidRPr="00462964" w:rsidRDefault="00631095"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16062D" w14:textId="24299B06" w:rsidR="00631095" w:rsidRPr="00462964" w:rsidRDefault="00631095" w:rsidP="009A6082">
            <w:pPr>
              <w:widowControl w:val="0"/>
              <w:spacing w:line="228" w:lineRule="auto"/>
              <w:ind w:left="31"/>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2) </w:t>
            </w:r>
            <w:r w:rsidR="006814CE" w:rsidRPr="00462964">
              <w:rPr>
                <w:rFonts w:asciiTheme="majorBidi" w:eastAsia="Times New Roman" w:hAnsiTheme="majorBidi" w:cstheme="majorBidi"/>
                <w:sz w:val="20"/>
                <w:szCs w:val="20"/>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F7B8D9" w14:textId="77777777" w:rsidR="00631095" w:rsidRPr="00462964" w:rsidRDefault="00631095" w:rsidP="009A6082">
            <w:pPr>
              <w:widowControl w:val="0"/>
              <w:ind w:left="31" w:firstLine="567"/>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1FBE2C0" w14:textId="6AC13E9D" w:rsidR="006814CE" w:rsidRPr="00462964" w:rsidRDefault="006814CE" w:rsidP="009A6082">
            <w:pPr>
              <w:widowControl w:val="0"/>
              <w:ind w:left="31" w:firstLine="567"/>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17B4821" w14:textId="4612CD6C" w:rsidR="00631095" w:rsidRPr="00462964" w:rsidRDefault="00631095" w:rsidP="009A6082">
            <w:pPr>
              <w:widowControl w:val="0"/>
              <w:ind w:left="31" w:firstLine="567"/>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462964">
              <w:rPr>
                <w:rFonts w:asciiTheme="majorBidi" w:eastAsia="Times New Roman" w:hAnsiTheme="majorBidi" w:cstheme="majorBidi"/>
                <w:sz w:val="20"/>
                <w:szCs w:val="20"/>
                <w:highlight w:val="white"/>
                <w:lang w:val="uk-UA" w:eastAsia="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62964">
              <w:rPr>
                <w:rFonts w:asciiTheme="majorBidi" w:eastAsia="Times New Roman" w:hAnsiTheme="majorBidi" w:cstheme="majorBidi"/>
                <w:b/>
                <w:i/>
                <w:sz w:val="20"/>
                <w:szCs w:val="20"/>
                <w:highlight w:val="white"/>
                <w:lang w:val="uk-UA" w:eastAsia="uk-UA"/>
              </w:rPr>
              <w:t>не пізніш як через чотири дні</w:t>
            </w:r>
            <w:r w:rsidRPr="00462964">
              <w:rPr>
                <w:rFonts w:asciiTheme="majorBidi" w:eastAsia="Times New Roman" w:hAnsiTheme="majorBidi" w:cstheme="majorBidi"/>
                <w:b/>
                <w:sz w:val="20"/>
                <w:szCs w:val="20"/>
                <w:highlight w:val="white"/>
                <w:lang w:val="uk-UA" w:eastAsia="uk-UA"/>
              </w:rPr>
              <w:t xml:space="preserve"> </w:t>
            </w:r>
            <w:r w:rsidRPr="00462964">
              <w:rPr>
                <w:rFonts w:asciiTheme="majorBidi" w:eastAsia="Times New Roman" w:hAnsiTheme="majorBidi" w:cstheme="majorBidi"/>
                <w:sz w:val="20"/>
                <w:szCs w:val="20"/>
                <w:highlight w:val="white"/>
                <w:lang w:val="uk-UA" w:eastAsia="uk-UA"/>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006A64A9" w:rsidRPr="00462964">
              <w:rPr>
                <w:rFonts w:asciiTheme="majorBidi" w:eastAsia="Times New Roman" w:hAnsiTheme="majorBidi" w:cstheme="majorBidi"/>
                <w:sz w:val="20"/>
                <w:szCs w:val="20"/>
                <w:highlight w:val="white"/>
                <w:lang w:val="uk-UA" w:eastAsia="uk-UA"/>
              </w:rPr>
              <w:t xml:space="preserve">до </w:t>
            </w:r>
            <w:hyperlink r:id="rId95" w:anchor="n1762:~:text=9)%20%D1%96%D0%BD%D1%84%D0%BE%D1%80%D0%BC%D0%B0%D1%86%D1%96%D1%8E%20%D0%BF%D1%80%D0%BE%20%D0%B2%D1%96%D0%B4%D1%85%D0%B8%D0%BB%D0%B5%D0%BD%D0%BD%D1%8F%20%D1%82%D0%B5%D0%BD%D0%B4%D0%B5%D1%80%D0%BD%D0%BE%D1%97%20%D0%BF%D1%80%D0%BE%D0%BF%D0%BE%D0" w:history="1">
              <w:r w:rsidR="006A64A9" w:rsidRPr="00462964">
                <w:rPr>
                  <w:rStyle w:val="af9"/>
                  <w:rFonts w:asciiTheme="majorBidi" w:eastAsia="Times New Roman" w:hAnsiTheme="majorBidi" w:cstheme="majorBidi"/>
                  <w:sz w:val="20"/>
                  <w:szCs w:val="20"/>
                  <w:highlight w:val="white"/>
                  <w:lang w:val="uk-UA" w:eastAsia="uk-UA"/>
                </w:rPr>
                <w:t>статті 10 Закону</w:t>
              </w:r>
            </w:hyperlink>
          </w:p>
        </w:tc>
      </w:tr>
      <w:tr w:rsidR="00631095" w:rsidRPr="00462964" w14:paraId="3084AC35" w14:textId="77777777" w:rsidTr="00921748">
        <w:trPr>
          <w:trHeight w:val="472"/>
          <w:jc w:val="center"/>
        </w:trPr>
        <w:tc>
          <w:tcPr>
            <w:tcW w:w="10216" w:type="dxa"/>
            <w:gridSpan w:val="4"/>
            <w:vAlign w:val="center"/>
          </w:tcPr>
          <w:p w14:paraId="2B59D672"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lastRenderedPageBreak/>
              <w:t>Розділ 6. Результати торгів та укладання договору про закупівлю</w:t>
            </w:r>
          </w:p>
        </w:tc>
      </w:tr>
      <w:tr w:rsidR="00631095" w:rsidRPr="00462964" w14:paraId="0CE6E953" w14:textId="77777777" w:rsidTr="00921748">
        <w:trPr>
          <w:gridAfter w:val="1"/>
          <w:wAfter w:w="14" w:type="dxa"/>
          <w:trHeight w:val="1119"/>
          <w:jc w:val="center"/>
        </w:trPr>
        <w:tc>
          <w:tcPr>
            <w:tcW w:w="705" w:type="dxa"/>
          </w:tcPr>
          <w:p w14:paraId="6CCF2A18"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1</w:t>
            </w:r>
          </w:p>
        </w:tc>
        <w:tc>
          <w:tcPr>
            <w:tcW w:w="2267" w:type="dxa"/>
          </w:tcPr>
          <w:p w14:paraId="628EC770" w14:textId="77777777" w:rsidR="00631095" w:rsidRPr="00462964" w:rsidRDefault="00631095" w:rsidP="00F1629F">
            <w:pPr>
              <w:widowControl w:val="0"/>
              <w:rPr>
                <w:rFonts w:asciiTheme="majorBidi" w:eastAsia="Times New Roman" w:hAnsiTheme="majorBidi" w:cstheme="majorBidi"/>
                <w:b/>
                <w:sz w:val="20"/>
                <w:szCs w:val="20"/>
                <w:lang w:val="uk-UA" w:eastAsia="uk-UA"/>
              </w:rPr>
            </w:pPr>
            <w:r w:rsidRPr="00462964">
              <w:rPr>
                <w:rFonts w:asciiTheme="majorBidi" w:eastAsia="Times New Roman" w:hAnsiTheme="majorBidi" w:cstheme="majorBidi"/>
                <w:b/>
                <w:sz w:val="20"/>
                <w:szCs w:val="20"/>
                <w:lang w:val="uk-UA" w:eastAsia="uk-UA"/>
              </w:rPr>
              <w:t>Відміна тендеру чи визнання тендеру таким, що не відбувся</w:t>
            </w:r>
          </w:p>
        </w:tc>
        <w:tc>
          <w:tcPr>
            <w:tcW w:w="7230" w:type="dxa"/>
            <w:vAlign w:val="center"/>
          </w:tcPr>
          <w:p w14:paraId="1A86031C" w14:textId="77777777" w:rsidR="00631095" w:rsidRPr="00462964" w:rsidRDefault="00631095" w:rsidP="00196BE9">
            <w:pPr>
              <w:widowControl w:val="0"/>
              <w:spacing w:after="120" w:line="240" w:lineRule="auto"/>
              <w:jc w:val="both"/>
              <w:rPr>
                <w:rFonts w:asciiTheme="majorBidi" w:eastAsia="Times New Roman" w:hAnsiTheme="majorBidi" w:cstheme="majorBidi"/>
                <w:b/>
                <w:i/>
                <w:sz w:val="20"/>
                <w:szCs w:val="20"/>
                <w:lang w:val="uk-UA" w:eastAsia="uk-UA"/>
              </w:rPr>
            </w:pPr>
            <w:r w:rsidRPr="00462964">
              <w:rPr>
                <w:rFonts w:asciiTheme="majorBidi" w:eastAsia="Times New Roman" w:hAnsiTheme="majorBidi" w:cstheme="majorBidi"/>
                <w:b/>
                <w:i/>
                <w:sz w:val="20"/>
                <w:szCs w:val="20"/>
                <w:lang w:val="uk-UA" w:eastAsia="uk-UA"/>
              </w:rPr>
              <w:t>Замовник відміняє відкриті торги у разі:</w:t>
            </w:r>
          </w:p>
          <w:p w14:paraId="22320079"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1) відсутності подальшої потреби в закупівлі товарів, робіт чи послуг;</w:t>
            </w:r>
          </w:p>
          <w:p w14:paraId="7348D761"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7B91A2"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3) скорочення обсягу видатків на здійснення закупівлі товарів, робіт чи послуг;</w:t>
            </w:r>
          </w:p>
          <w:p w14:paraId="3B8ED52F"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4) коли здійснення закупівлі стало неможливим внаслідок дії обставин непереборної сили.</w:t>
            </w:r>
          </w:p>
          <w:p w14:paraId="7195440A"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У разі відміни відкритих торгів замовник </w:t>
            </w:r>
            <w:r w:rsidRPr="00462964">
              <w:rPr>
                <w:rFonts w:asciiTheme="majorBidi" w:eastAsia="Times New Roman" w:hAnsiTheme="majorBidi" w:cstheme="majorBidi"/>
                <w:b/>
                <w:i/>
                <w:sz w:val="20"/>
                <w:szCs w:val="20"/>
                <w:lang w:val="uk-UA" w:eastAsia="uk-UA"/>
              </w:rPr>
              <w:t>протягом одного робочого дня</w:t>
            </w:r>
            <w:r w:rsidRPr="00462964">
              <w:rPr>
                <w:rFonts w:asciiTheme="majorBidi" w:eastAsia="Times New Roman" w:hAnsiTheme="majorBidi" w:cstheme="majorBidi"/>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066016EB" w14:textId="77777777" w:rsidR="00631095" w:rsidRPr="00462964" w:rsidRDefault="00631095" w:rsidP="00196BE9">
            <w:pPr>
              <w:widowControl w:val="0"/>
              <w:spacing w:after="120" w:line="240" w:lineRule="auto"/>
              <w:jc w:val="both"/>
              <w:rPr>
                <w:rFonts w:asciiTheme="majorBidi" w:eastAsia="Times New Roman" w:hAnsiTheme="majorBidi" w:cstheme="majorBidi"/>
                <w:b/>
                <w:i/>
                <w:sz w:val="20"/>
                <w:szCs w:val="20"/>
                <w:lang w:val="uk-UA" w:eastAsia="uk-UA"/>
              </w:rPr>
            </w:pPr>
            <w:r w:rsidRPr="00462964">
              <w:rPr>
                <w:rFonts w:asciiTheme="majorBidi" w:eastAsia="Times New Roman" w:hAnsiTheme="majorBidi" w:cstheme="majorBidi"/>
                <w:b/>
                <w:i/>
                <w:sz w:val="20"/>
                <w:szCs w:val="20"/>
                <w:lang w:val="uk-UA" w:eastAsia="uk-UA"/>
              </w:rPr>
              <w:t>Відкриті торги автоматично відміняються електронною системою закупівель у разі:</w:t>
            </w:r>
          </w:p>
          <w:p w14:paraId="2F5BDC69"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62964">
              <w:rPr>
                <w:rFonts w:asciiTheme="majorBidi" w:eastAsia="Times New Roman" w:hAnsiTheme="majorBidi" w:cstheme="majorBidi"/>
                <w:sz w:val="20"/>
                <w:szCs w:val="20"/>
                <w:highlight w:val="white"/>
                <w:lang w:val="uk-UA" w:eastAsia="uk-UA"/>
              </w:rPr>
              <w:t>цими особливостями</w:t>
            </w:r>
            <w:r w:rsidRPr="00462964">
              <w:rPr>
                <w:rFonts w:asciiTheme="majorBidi" w:eastAsia="Times New Roman" w:hAnsiTheme="majorBidi" w:cstheme="majorBidi"/>
                <w:sz w:val="20"/>
                <w:szCs w:val="20"/>
                <w:lang w:val="uk-UA" w:eastAsia="uk-UA"/>
              </w:rPr>
              <w:t>;</w:t>
            </w:r>
          </w:p>
          <w:p w14:paraId="722373F8"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2) не</w:t>
            </w:r>
            <w:r w:rsidRPr="00462964">
              <w:rPr>
                <w:rFonts w:asciiTheme="majorBidi" w:eastAsia="Times New Roman" w:hAnsiTheme="majorBidi" w:cstheme="majorBidi"/>
                <w:sz w:val="20"/>
                <w:szCs w:val="20"/>
                <w:highlight w:val="white"/>
                <w:lang w:val="uk-UA" w:eastAsia="uk-UA"/>
              </w:rPr>
              <w:t>подання жодної тендерної пропозиції для участі</w:t>
            </w:r>
            <w:r w:rsidRPr="00462964">
              <w:rPr>
                <w:rFonts w:asciiTheme="majorBidi" w:eastAsia="Times New Roman" w:hAnsiTheme="majorBidi" w:cstheme="majorBidi"/>
                <w:sz w:val="20"/>
                <w:szCs w:val="20"/>
                <w:lang w:val="uk-UA" w:eastAsia="uk-UA"/>
              </w:rPr>
              <w:t xml:space="preserve"> у відкритих торгах у строк, установлений замовником згідно з </w:t>
            </w:r>
            <w:r w:rsidRPr="00462964">
              <w:rPr>
                <w:rFonts w:asciiTheme="majorBidi" w:eastAsia="Times New Roman" w:hAnsiTheme="majorBidi" w:cstheme="majorBidi"/>
                <w:sz w:val="20"/>
                <w:szCs w:val="20"/>
                <w:highlight w:val="white"/>
                <w:lang w:val="uk-UA" w:eastAsia="uk-UA"/>
              </w:rPr>
              <w:t>цими особливостями</w:t>
            </w:r>
            <w:r w:rsidRPr="00462964">
              <w:rPr>
                <w:rFonts w:asciiTheme="majorBidi" w:eastAsia="Times New Roman" w:hAnsiTheme="majorBidi" w:cstheme="majorBidi"/>
                <w:sz w:val="20"/>
                <w:szCs w:val="20"/>
                <w:lang w:val="uk-UA" w:eastAsia="uk-UA"/>
              </w:rPr>
              <w:t>.</w:t>
            </w:r>
          </w:p>
          <w:p w14:paraId="5524EA67"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414E42"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Відкриті торги можуть бути відмінені частково (за лотом).</w:t>
            </w:r>
          </w:p>
          <w:p w14:paraId="5863EF79" w14:textId="77777777" w:rsidR="00631095" w:rsidRPr="00462964" w:rsidRDefault="00631095" w:rsidP="00196BE9">
            <w:pPr>
              <w:widowControl w:val="0"/>
              <w:spacing w:after="120" w:line="240" w:lineRule="auto"/>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62964">
              <w:rPr>
                <w:rFonts w:asciiTheme="majorBidi" w:eastAsia="Times New Roman" w:hAnsiTheme="majorBidi" w:cstheme="majorBidi"/>
                <w:color w:val="4A86E8"/>
                <w:sz w:val="20"/>
                <w:szCs w:val="20"/>
                <w:lang w:val="uk-UA" w:eastAsia="uk-UA"/>
              </w:rPr>
              <w:t>.</w:t>
            </w:r>
          </w:p>
        </w:tc>
      </w:tr>
      <w:tr w:rsidR="00631095" w:rsidRPr="00462964" w14:paraId="291390B8" w14:textId="77777777" w:rsidTr="00921748">
        <w:trPr>
          <w:gridAfter w:val="1"/>
          <w:wAfter w:w="14" w:type="dxa"/>
          <w:trHeight w:val="1119"/>
          <w:jc w:val="center"/>
        </w:trPr>
        <w:tc>
          <w:tcPr>
            <w:tcW w:w="705" w:type="dxa"/>
          </w:tcPr>
          <w:p w14:paraId="1191CC01"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2</w:t>
            </w:r>
          </w:p>
        </w:tc>
        <w:tc>
          <w:tcPr>
            <w:tcW w:w="2267" w:type="dxa"/>
          </w:tcPr>
          <w:p w14:paraId="214BF458"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Строк укладання договору про закупівлю</w:t>
            </w:r>
          </w:p>
        </w:tc>
        <w:tc>
          <w:tcPr>
            <w:tcW w:w="7230" w:type="dxa"/>
            <w:vAlign w:val="center"/>
          </w:tcPr>
          <w:p w14:paraId="6943425E" w14:textId="4BAE3175" w:rsidR="00AE167D" w:rsidRPr="00462964" w:rsidRDefault="00AE167D" w:rsidP="00005B05">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lang w:val="uk-UA" w:eastAsia="uk-UA"/>
              </w:rPr>
              <w:t xml:space="preserve">Договір про закупівлю за результатами проведеної закупівлі згідно з пунктами </w:t>
            </w:r>
            <w:hyperlink r:id="rId96" w:anchor="n454:~:text=10.%20%D0%97%D0%B0%D0%BC%D0%BE%D0%B2%D0%BD%D0%B8%D0%BA%D0%B8%2C%20%D1%83%20%D1%82%D0%BE%D0%BC%D1%83%20%D1%87%D0%B8%D1%81%D0%BB%D1%96%20%D1%86%D0%B5%D0%BD%D1%82%D1%80%D0%B0%D0%BB%D1%96%D0%B7%D0%BE%D0%B2%D0%B0%D0%BD%D1%96%20%D0%B7%D0%B0%D0%BA%D1" w:history="1">
              <w:r w:rsidRPr="00462964">
                <w:rPr>
                  <w:rStyle w:val="af9"/>
                  <w:rFonts w:asciiTheme="majorBidi" w:eastAsia="Times New Roman" w:hAnsiTheme="majorBidi" w:cstheme="majorBidi"/>
                  <w:sz w:val="20"/>
                  <w:szCs w:val="20"/>
                  <w:lang w:val="uk-UA" w:eastAsia="uk-UA"/>
                </w:rPr>
                <w:t>10</w:t>
              </w:r>
            </w:hyperlink>
            <w:r w:rsidRPr="00462964">
              <w:rPr>
                <w:rFonts w:asciiTheme="majorBidi" w:eastAsia="Times New Roman" w:hAnsiTheme="majorBidi" w:cstheme="majorBidi"/>
                <w:sz w:val="20"/>
                <w:szCs w:val="20"/>
                <w:lang w:val="uk-UA" w:eastAsia="uk-UA"/>
              </w:rPr>
              <w:t xml:space="preserve"> і </w:t>
            </w:r>
            <w:hyperlink r:id="rId97" w:anchor="n454:~:text=13.%20%D0%9F%D1%80%D0%B8%D0%B4%D0%B1%D0%B0%D0%BD%D0%BD%D1%8F%20%D0%B7%D0%B0%D0%BC%D0%BE%D0%B2%D0%BD%D0%B8%D0%BA%D0%B0%D0%BC%D0%B8,%D0%B5%D0%BB%D0%B5%D0%BA%D1%82%D1%80%D0%BE%D0%BD%D0%BD%D1%96%D0%B9%20%D1%81%D0%B8%D1%81%D1%82%D0%B5%D0%BC%D1%96%2" w:history="1">
              <w:r w:rsidRPr="00462964">
                <w:rPr>
                  <w:rStyle w:val="af9"/>
                  <w:rFonts w:asciiTheme="majorBidi" w:eastAsia="Times New Roman" w:hAnsiTheme="majorBidi" w:cstheme="majorBidi"/>
                  <w:sz w:val="20"/>
                  <w:szCs w:val="20"/>
                  <w:lang w:val="uk-UA" w:eastAsia="uk-UA"/>
                </w:rPr>
                <w:t>13</w:t>
              </w:r>
            </w:hyperlink>
            <w:r w:rsidRPr="00462964">
              <w:rPr>
                <w:rFonts w:asciiTheme="majorBidi" w:eastAsia="Times New Roman" w:hAnsiTheme="majorBidi" w:cstheme="majorBidi"/>
                <w:sz w:val="20"/>
                <w:szCs w:val="20"/>
                <w:lang w:val="uk-UA" w:eastAsia="uk-UA"/>
              </w:rPr>
              <w:t xml:space="preserve"> цих особливостей укладається відповідно до Цивільного і Господарського кодексів України з урахуванням положень </w:t>
            </w:r>
            <w:hyperlink r:id="rId98" w:anchor="n1284:~:text=%D0%A1%D1%82%D0%B0%D1%82%D1%82%D1%8F%2041.%20%D0%9E%D1%81%D0%BD%D0%BE%D0%B2%D0%BD%D1%96,%D0%B2%D0%B8%D0%BA%D0%BE%D0%BD%D0%B0%D0%BD%D0%BD%D1%8F%20%D0%B4%D0%BE%D0%B3%D0%BE%D0%B2%D0%BE%D1%80%D1%83%20%D0%BF%D1%80%D0%BE%20%D0%B7%D0%B0%D0%BA%D1%83%" w:history="1">
              <w:r w:rsidRPr="00462964">
                <w:rPr>
                  <w:rStyle w:val="af9"/>
                  <w:rFonts w:asciiTheme="majorBidi" w:eastAsia="Times New Roman" w:hAnsiTheme="majorBidi" w:cstheme="majorBidi"/>
                  <w:sz w:val="20"/>
                  <w:szCs w:val="20"/>
                  <w:lang w:val="uk-UA" w:eastAsia="uk-UA"/>
                </w:rPr>
                <w:t>статті 41</w:t>
              </w:r>
            </w:hyperlink>
            <w:r w:rsidRPr="00462964">
              <w:rPr>
                <w:rFonts w:asciiTheme="majorBidi" w:eastAsia="Times New Roman" w:hAnsiTheme="majorBidi" w:cstheme="majorBidi"/>
                <w:sz w:val="20"/>
                <w:szCs w:val="20"/>
                <w:lang w:val="uk-UA" w:eastAsia="uk-UA"/>
              </w:rPr>
              <w:t xml:space="preserve"> </w:t>
            </w:r>
            <w:hyperlink r:id="rId99" w:anchor="n1284" w:history="1">
              <w:r w:rsidRPr="00462964">
                <w:rPr>
                  <w:rStyle w:val="af9"/>
                  <w:rFonts w:asciiTheme="majorBidi" w:eastAsia="Times New Roman" w:hAnsiTheme="majorBidi" w:cstheme="majorBidi"/>
                  <w:sz w:val="20"/>
                  <w:szCs w:val="20"/>
                  <w:lang w:val="uk-UA" w:eastAsia="uk-UA"/>
                </w:rPr>
                <w:t>Закону</w:t>
              </w:r>
            </w:hyperlink>
            <w:r w:rsidRPr="00462964">
              <w:rPr>
                <w:rFonts w:asciiTheme="majorBidi" w:eastAsia="Times New Roman" w:hAnsiTheme="majorBidi" w:cstheme="majorBidi"/>
                <w:sz w:val="20"/>
                <w:szCs w:val="20"/>
                <w:lang w:val="uk-UA" w:eastAsia="uk-UA"/>
              </w:rPr>
              <w:t xml:space="preserve">, крім частин </w:t>
            </w:r>
            <w:hyperlink r:id="rId100" w:anchor="n1284:~:text=2)%20%D0%B7%D0%B1%D1%96%D0%BB%D1%8C%D1%88%D0%B5%D0%BD%D0%BD%D1%8F%20%D1%86%D1%96%D0%BD%D0%B8,%D0%B2%D1%96%D0%B4%2003.06.2021%7D" w:history="1">
              <w:r w:rsidRPr="00462964">
                <w:rPr>
                  <w:rStyle w:val="af9"/>
                  <w:rFonts w:asciiTheme="majorBidi" w:eastAsia="Times New Roman" w:hAnsiTheme="majorBidi" w:cstheme="majorBidi"/>
                  <w:sz w:val="20"/>
                  <w:szCs w:val="20"/>
                  <w:lang w:val="uk-UA" w:eastAsia="uk-UA"/>
                </w:rPr>
                <w:t>другої</w:t>
              </w:r>
            </w:hyperlink>
            <w:r w:rsidRPr="00462964">
              <w:rPr>
                <w:rFonts w:asciiTheme="majorBidi" w:eastAsia="Times New Roman" w:hAnsiTheme="majorBidi" w:cstheme="majorBidi"/>
                <w:sz w:val="20"/>
                <w:szCs w:val="20"/>
                <w:lang w:val="uk-UA" w:eastAsia="uk-UA"/>
              </w:rPr>
              <w:t xml:space="preserve"> - </w:t>
            </w:r>
            <w:hyperlink r:id="rId101" w:anchor="n1284:~:text=5.%20%D0%86%D1%81%D1%82%D0%BE%D1%82%D0%BD%D1%96%20%D1%83%D0%BC%D0%BE%D0%B2%D0%B8,%D1%80%D0%BE%D0%B1%D1%96%D1%82%2C%20%D0%BD%D0%B0%D0%B4%D0%B0%D0%BD%D0%BD%D1%8F%20%D0%BF%D0%BE%D1%81%D0%BB%D1%83%D0%B3." w:history="1">
              <w:r w:rsidRPr="00462964">
                <w:rPr>
                  <w:rStyle w:val="af9"/>
                  <w:rFonts w:asciiTheme="majorBidi" w:eastAsia="Times New Roman" w:hAnsiTheme="majorBidi" w:cstheme="majorBidi"/>
                  <w:sz w:val="20"/>
                  <w:szCs w:val="20"/>
                  <w:lang w:val="uk-UA" w:eastAsia="uk-UA"/>
                </w:rPr>
                <w:t>п’ятої</w:t>
              </w:r>
            </w:hyperlink>
            <w:r w:rsidRPr="00462964">
              <w:rPr>
                <w:rFonts w:asciiTheme="majorBidi" w:eastAsia="Times New Roman" w:hAnsiTheme="majorBidi" w:cstheme="majorBidi"/>
                <w:sz w:val="20"/>
                <w:szCs w:val="20"/>
                <w:lang w:val="uk-UA" w:eastAsia="uk-UA"/>
              </w:rPr>
              <w:t xml:space="preserve">, </w:t>
            </w:r>
            <w:hyperlink r:id="rId102" w:anchor="n1284:~:text=7.%20%D0%A3%20%D1%80%D0%B0%D0%B7%D1%96%20%D0%B2%D0%BD%D0%B5%D1%81%D0%B5%D0%BD%D0%BD%D1%8F,%D0%BC%D0%BE%D0%B6%D0%B5%20%D0%BC%D1%96%D1%81%D1%82%D0%B8%D1%82%D0%B8%20%D1%96%D0%BD%D1%88%D1%83%20%D1%96%D0%BD%D1%84%D0%BE%D1%80%D0%BC%D0%B0%D1%86%D1%9" w:history="1">
              <w:r w:rsidRPr="00462964">
                <w:rPr>
                  <w:rStyle w:val="af9"/>
                  <w:rFonts w:asciiTheme="majorBidi" w:eastAsia="Times New Roman" w:hAnsiTheme="majorBidi" w:cstheme="majorBidi"/>
                  <w:sz w:val="20"/>
                  <w:szCs w:val="20"/>
                  <w:lang w:val="uk-UA" w:eastAsia="uk-UA"/>
                </w:rPr>
                <w:t>сьомої</w:t>
              </w:r>
            </w:hyperlink>
            <w:r w:rsidRPr="00462964">
              <w:rPr>
                <w:rFonts w:asciiTheme="majorBidi" w:eastAsia="Times New Roman" w:hAnsiTheme="majorBidi" w:cstheme="majorBidi"/>
                <w:sz w:val="20"/>
                <w:szCs w:val="20"/>
                <w:lang w:val="uk-UA" w:eastAsia="uk-UA"/>
              </w:rPr>
              <w:t xml:space="preserve"> - </w:t>
            </w:r>
            <w:hyperlink r:id="rId103" w:anchor="n1284:~:text=9.%20%D0%A3%20%D1%80%D0%B0%D0%B7%D1%96%20%D0%B7%D0%B0%D0%BA%D1%96%D0%BD%D1%87%D0%B5%D0%BD%D0%BD%D1%8F%20%D1%81%D1%82%D1%80%D0%BE%D0%BA%D1%83%20%D0%B4%D1%96%D1%97%20%D0%B4%D0%BE%D0%B3%D0%BE%D0%B2%D0%BE%D1%80%D1%83%20%D0%BF%D1%80%D0%BE%20%D0%B7" w:history="1">
              <w:r w:rsidRPr="00462964">
                <w:rPr>
                  <w:rStyle w:val="af9"/>
                  <w:rFonts w:asciiTheme="majorBidi" w:eastAsia="Times New Roman" w:hAnsiTheme="majorBidi" w:cstheme="majorBidi"/>
                  <w:sz w:val="20"/>
                  <w:szCs w:val="20"/>
                  <w:lang w:val="uk-UA" w:eastAsia="uk-UA"/>
                </w:rPr>
                <w:t>дев’ятої</w:t>
              </w:r>
            </w:hyperlink>
            <w:r w:rsidRPr="00462964">
              <w:rPr>
                <w:rFonts w:asciiTheme="majorBidi" w:eastAsia="Times New Roman" w:hAnsiTheme="majorBidi" w:cstheme="majorBidi"/>
                <w:sz w:val="20"/>
                <w:szCs w:val="20"/>
                <w:lang w:val="uk-UA" w:eastAsia="uk-UA"/>
              </w:rPr>
              <w:t xml:space="preserve"> </w:t>
            </w:r>
            <w:hyperlink r:id="rId104" w:anchor="n1284:~:text=%D0%A1%D1%82%D0%B0%D1%82%D1%82%D1%8F%2041.%20%D0%9E%D1%81%D0%BD%D0%BE%D0%B2%D0%BD%D1%96%20%D0%B2%D0%B8%D0%BC%D0%BE%D0%B3%D0%B8%20%D0%B4%D0%BE%20%D0%B4%D0%BE%D0%B3%D0%BE%D0%B2%D0%BE%D1%80%D1%83%20%D0%BF%D1%80%D0%BE%20%D0%B7%D0%B0%D0%BA%D1%83%D" w:history="1">
              <w:r w:rsidRPr="00462964">
                <w:rPr>
                  <w:rStyle w:val="af9"/>
                  <w:rFonts w:asciiTheme="majorBidi" w:eastAsia="Times New Roman" w:hAnsiTheme="majorBidi" w:cstheme="majorBidi"/>
                  <w:sz w:val="20"/>
                  <w:szCs w:val="20"/>
                  <w:lang w:val="uk-UA" w:eastAsia="uk-UA"/>
                </w:rPr>
                <w:t>статті 41</w:t>
              </w:r>
            </w:hyperlink>
            <w:r w:rsidRPr="00462964">
              <w:rPr>
                <w:rFonts w:asciiTheme="majorBidi" w:eastAsia="Times New Roman" w:hAnsiTheme="majorBidi" w:cstheme="majorBidi"/>
                <w:sz w:val="20"/>
                <w:szCs w:val="20"/>
                <w:lang w:val="uk-UA" w:eastAsia="uk-UA"/>
              </w:rPr>
              <w:t xml:space="preserve"> Закону, та цих особливостей.</w:t>
            </w:r>
          </w:p>
          <w:p w14:paraId="6B8CEEDA" w14:textId="3BA5F8B6" w:rsidR="00005B05" w:rsidRPr="00462964" w:rsidRDefault="00005B05" w:rsidP="00005B05">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462964">
              <w:rPr>
                <w:rFonts w:asciiTheme="majorBidi" w:eastAsia="Times New Roman" w:hAnsiTheme="majorBidi" w:cstheme="majorBidi"/>
                <w:b/>
                <w:bCs/>
                <w:sz w:val="20"/>
                <w:szCs w:val="20"/>
                <w:highlight w:val="white"/>
                <w:lang w:val="uk-UA" w:eastAsia="uk-UA"/>
              </w:rPr>
              <w:t>не може бути укладено раніше ніж через п’ять днів</w:t>
            </w:r>
            <w:r w:rsidRPr="00462964">
              <w:rPr>
                <w:rFonts w:asciiTheme="majorBidi" w:eastAsia="Times New Roman" w:hAnsiTheme="majorBidi" w:cstheme="majorBidi"/>
                <w:sz w:val="20"/>
                <w:szCs w:val="20"/>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p w14:paraId="18B419AF" w14:textId="32B2D17E" w:rsidR="00005B05" w:rsidRPr="00462964" w:rsidRDefault="00005B05" w:rsidP="00005B05">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hyperlink r:id="rId105" w:anchor="Text:~:text=%D0%97%D0%B0%D0%BC%D0%BE%D0%B2%D0%BD%D0%B8%D0%BA%20%D1%83%D0%BA%D0%BB%D0%B0%D0%B4%D0%B0%D1%94%20%D0%B4%D0%BE%D0%B3%D0%BE%D0%B2%D1%96%D1%80,%D0%BF%D1%80%D0%BE%20%D0%B7%D0%B0%D0%BA%D1%83%D0%BF%D1%96%D0%B2%D0%BB%D1%8E%20%D0%B7%D1%83%D0%BF%D0%B8%D" w:history="1">
              <w:r w:rsidRPr="00462964">
                <w:rPr>
                  <w:rStyle w:val="af9"/>
                  <w:rFonts w:asciiTheme="majorBidi" w:eastAsia="Times New Roman" w:hAnsiTheme="majorBidi" w:cstheme="majorBidi"/>
                  <w:b/>
                  <w:i/>
                  <w:sz w:val="20"/>
                  <w:szCs w:val="20"/>
                  <w:highlight w:val="white"/>
                  <w:lang w:val="uk-UA" w:eastAsia="uk-UA"/>
                </w:rPr>
                <w:t>не пізніше ніж через 15 днів</w:t>
              </w:r>
            </w:hyperlink>
            <w:r w:rsidRPr="00462964">
              <w:rPr>
                <w:rFonts w:asciiTheme="majorBidi" w:eastAsia="Times New Roman" w:hAnsiTheme="majorBidi" w:cstheme="majorBidi"/>
                <w:sz w:val="20"/>
                <w:szCs w:val="20"/>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hyperlink r:id="rId106" w:anchor="n454:~:text=%D0%A3%20%D0%B2%D0%B8%D0%BF%D0%B0%D0%B4%D0%BA%D1%83%20%D0%BE%D0%B1%D2%91%D1%80%D1%83%D0%BD%D1%82%D0%BE%D0%B2%D0%B0%D0%BD%D0%BE%D1%97%20%D0%BD%D0%B5%D0%BE%D0%B1%D1%85%D1%96%D0%B4%D0%BD%D0%BE%D1%81%D1%82%D1%96%20%D1%81%D1%82%D1%80%D0%BE%D0%BA%20" w:history="1">
              <w:r w:rsidRPr="003071EA">
                <w:rPr>
                  <w:rStyle w:val="af9"/>
                  <w:rFonts w:asciiTheme="majorBidi" w:eastAsia="Times New Roman" w:hAnsiTheme="majorBidi" w:cstheme="majorBidi"/>
                  <w:b/>
                  <w:i/>
                  <w:sz w:val="20"/>
                  <w:szCs w:val="20"/>
                  <w:highlight w:val="white"/>
                  <w:lang w:val="uk-UA" w:eastAsia="uk-UA"/>
                </w:rPr>
                <w:t>може бути продовжений до 60 днів</w:t>
              </w:r>
            </w:hyperlink>
            <w:r w:rsidRPr="00462964">
              <w:rPr>
                <w:rFonts w:asciiTheme="majorBidi" w:eastAsia="Times New Roman" w:hAnsiTheme="majorBidi" w:cstheme="majorBidi"/>
                <w:sz w:val="20"/>
                <w:szCs w:val="20"/>
                <w:highlight w:val="white"/>
                <w:lang w:val="uk-UA" w:eastAsia="uk-UA"/>
              </w:rPr>
              <w:t xml:space="preserve">. </w:t>
            </w:r>
          </w:p>
          <w:p w14:paraId="504A050C" w14:textId="77777777" w:rsidR="00005B05" w:rsidRPr="00462964" w:rsidRDefault="00005B05" w:rsidP="00005B05">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B07939" w14:textId="77777777" w:rsidR="00005B05" w:rsidRPr="00462964" w:rsidRDefault="00005B05" w:rsidP="00005B05">
            <w:pPr>
              <w:widowControl w:val="0"/>
              <w:jc w:val="both"/>
              <w:rPr>
                <w:rFonts w:asciiTheme="majorBidi" w:eastAsia="Times New Roman" w:hAnsiTheme="majorBidi" w:cstheme="majorBidi"/>
                <w:sz w:val="20"/>
                <w:szCs w:val="20"/>
                <w:highlight w:val="white"/>
                <w:lang w:val="uk-UA" w:eastAsia="uk-UA"/>
              </w:rPr>
            </w:pPr>
            <w:r w:rsidRPr="00462964">
              <w:rPr>
                <w:rFonts w:asciiTheme="majorBidi" w:eastAsia="Times New Roman" w:hAnsiTheme="majorBidi" w:cstheme="majorBidi"/>
                <w:sz w:val="20"/>
                <w:szCs w:val="20"/>
                <w:highlight w:val="white"/>
                <w:lang w:val="uk-UA" w:eastAsia="uk-UA"/>
              </w:rPr>
              <w:t xml:space="preserve">З метою забезпечення права на оскарження рішень замовника до органу оскарження договір про закупівлю </w:t>
            </w:r>
            <w:hyperlink r:id="rId107" w:anchor="Text:~:text=%D0%97%20%D0%BC%D0%B5%D1%82%D0%BE%D1%8E%20%D0%B7%D0%B0%D0%B1%D0%B5%D0%B7%D0%BF%D0%B5%D1%87%D0%B5%D0%BD%D0%BD%D1%8F%20%D0%BF%D1%80%D0%B0%D0%B2%D0%B0%20%D0%BD%D0%B0%20%D0%BE%D1%81%D0%BA%D0%B0%D1%80%D0%B6%D0%B5%D0%BD%D0%BD%D1%8F%20%D1%80%D1%96%D1" w:history="1">
              <w:r w:rsidRPr="00462964">
                <w:rPr>
                  <w:rStyle w:val="af9"/>
                  <w:rFonts w:asciiTheme="majorBidi" w:eastAsia="Times New Roman" w:hAnsiTheme="majorBidi" w:cstheme="majorBidi"/>
                  <w:b/>
                  <w:i/>
                  <w:sz w:val="20"/>
                  <w:szCs w:val="20"/>
                  <w:highlight w:val="white"/>
                  <w:lang w:val="uk-UA" w:eastAsia="uk-UA"/>
                </w:rPr>
                <w:t>не може бути укладено раніше ніж через п’ять днів</w:t>
              </w:r>
            </w:hyperlink>
            <w:r w:rsidRPr="00462964">
              <w:rPr>
                <w:rFonts w:asciiTheme="majorBidi" w:eastAsia="Times New Roman" w:hAnsiTheme="majorBidi" w:cstheme="majorBidi"/>
                <w:i/>
                <w:sz w:val="20"/>
                <w:szCs w:val="20"/>
                <w:highlight w:val="white"/>
                <w:lang w:val="uk-UA" w:eastAsia="uk-UA"/>
              </w:rPr>
              <w:t xml:space="preserve"> </w:t>
            </w:r>
            <w:r w:rsidRPr="00462964">
              <w:rPr>
                <w:rFonts w:asciiTheme="majorBidi" w:eastAsia="Times New Roman" w:hAnsiTheme="majorBidi" w:cstheme="majorBidi"/>
                <w:sz w:val="20"/>
                <w:szCs w:val="20"/>
                <w:highlight w:val="white"/>
                <w:lang w:val="uk-UA" w:eastAsia="uk-UA"/>
              </w:rPr>
              <w:t>з дати оприлюднення в електронній системі закупівель повідомлення про намір укласти договір про закупівлю.</w:t>
            </w:r>
          </w:p>
          <w:p w14:paraId="46F7BCD2" w14:textId="07274DB6" w:rsidR="00631095" w:rsidRPr="00462964" w:rsidRDefault="00005B05" w:rsidP="00005B05">
            <w:pPr>
              <w:widowControl w:val="0"/>
              <w:jc w:val="both"/>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sz w:val="20"/>
                <w:szCs w:val="20"/>
                <w:highlight w:val="white"/>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w:t>
            </w:r>
            <w:r w:rsidRPr="00462964">
              <w:rPr>
                <w:rFonts w:asciiTheme="majorBidi" w:eastAsia="Times New Roman" w:hAnsiTheme="majorBidi" w:cstheme="majorBidi"/>
                <w:sz w:val="20"/>
                <w:szCs w:val="20"/>
                <w:highlight w:val="white"/>
                <w:lang w:val="uk-UA" w:eastAsia="uk-UA"/>
              </w:rPr>
              <w:lastRenderedPageBreak/>
              <w:t>строку для укладення договору про закупівлю зупиняється..</w:t>
            </w:r>
          </w:p>
        </w:tc>
      </w:tr>
      <w:tr w:rsidR="00631095" w:rsidRPr="00462964" w14:paraId="09738E3B" w14:textId="77777777" w:rsidTr="00921748">
        <w:trPr>
          <w:gridAfter w:val="1"/>
          <w:wAfter w:w="14" w:type="dxa"/>
          <w:trHeight w:val="1119"/>
          <w:jc w:val="center"/>
        </w:trPr>
        <w:tc>
          <w:tcPr>
            <w:tcW w:w="705" w:type="dxa"/>
          </w:tcPr>
          <w:p w14:paraId="6EA3A0CF"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lastRenderedPageBreak/>
              <w:t>3</w:t>
            </w:r>
          </w:p>
        </w:tc>
        <w:tc>
          <w:tcPr>
            <w:tcW w:w="2267" w:type="dxa"/>
          </w:tcPr>
          <w:p w14:paraId="165D075C"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Проєкт договору про закупівлю</w:t>
            </w:r>
          </w:p>
        </w:tc>
        <w:tc>
          <w:tcPr>
            <w:tcW w:w="7230" w:type="dxa"/>
            <w:vAlign w:val="center"/>
          </w:tcPr>
          <w:p w14:paraId="09F0061A" w14:textId="32212399" w:rsidR="00631095" w:rsidRPr="003071EA" w:rsidRDefault="00631095" w:rsidP="00F1629F">
            <w:pPr>
              <w:widowControl w:val="0"/>
              <w:ind w:right="120"/>
              <w:jc w:val="both"/>
              <w:rPr>
                <w:rFonts w:asciiTheme="majorBidi" w:eastAsia="Times New Roman" w:hAnsiTheme="majorBidi" w:cstheme="majorBidi"/>
                <w:color w:val="000000"/>
                <w:sz w:val="20"/>
                <w:szCs w:val="20"/>
                <w:lang w:val="uk-UA" w:eastAsia="uk-UA"/>
              </w:rPr>
            </w:pPr>
            <w:r w:rsidRPr="003071EA">
              <w:rPr>
                <w:rFonts w:asciiTheme="majorBidi" w:eastAsia="Times New Roman" w:hAnsiTheme="majorBidi" w:cstheme="majorBidi"/>
                <w:color w:val="000000"/>
                <w:sz w:val="20"/>
                <w:szCs w:val="20"/>
                <w:lang w:val="uk-UA" w:eastAsia="uk-UA"/>
              </w:rPr>
              <w:t xml:space="preserve">Проєкт </w:t>
            </w:r>
            <w:r w:rsidRPr="003071EA">
              <w:rPr>
                <w:rFonts w:asciiTheme="majorBidi" w:eastAsia="Times New Roman" w:hAnsiTheme="majorBidi" w:cstheme="majorBidi"/>
                <w:sz w:val="20"/>
                <w:szCs w:val="20"/>
                <w:lang w:val="uk-UA" w:eastAsia="uk-UA"/>
              </w:rPr>
              <w:t>д</w:t>
            </w:r>
            <w:r w:rsidRPr="003071EA">
              <w:rPr>
                <w:rFonts w:asciiTheme="majorBidi" w:eastAsia="Times New Roman" w:hAnsiTheme="majorBidi" w:cstheme="majorBidi"/>
                <w:color w:val="000000"/>
                <w:sz w:val="20"/>
                <w:szCs w:val="20"/>
                <w:lang w:val="uk-UA" w:eastAsia="uk-UA"/>
              </w:rPr>
              <w:t xml:space="preserve">оговору про закупівлю викладено </w:t>
            </w:r>
            <w:r w:rsidRPr="003071EA">
              <w:rPr>
                <w:rFonts w:asciiTheme="majorBidi" w:eastAsia="Times New Roman" w:hAnsiTheme="majorBidi" w:cstheme="majorBidi"/>
                <w:sz w:val="20"/>
                <w:szCs w:val="20"/>
                <w:lang w:val="uk-UA" w:eastAsia="uk-UA"/>
              </w:rPr>
              <w:t xml:space="preserve">в </w:t>
            </w:r>
            <w:r w:rsidRPr="003071EA">
              <w:rPr>
                <w:rFonts w:asciiTheme="majorBidi" w:eastAsia="Times New Roman" w:hAnsiTheme="majorBidi" w:cstheme="majorBidi"/>
                <w:b/>
                <w:i/>
                <w:sz w:val="20"/>
                <w:szCs w:val="20"/>
                <w:lang w:val="uk-UA" w:eastAsia="uk-UA"/>
              </w:rPr>
              <w:t xml:space="preserve">Додатку </w:t>
            </w:r>
            <w:r w:rsidR="009F1AC0" w:rsidRPr="003071EA">
              <w:rPr>
                <w:rFonts w:asciiTheme="majorBidi" w:eastAsia="Times New Roman" w:hAnsiTheme="majorBidi" w:cstheme="majorBidi"/>
                <w:b/>
                <w:i/>
                <w:sz w:val="20"/>
                <w:szCs w:val="20"/>
                <w:lang w:val="uk-UA" w:eastAsia="uk-UA"/>
              </w:rPr>
              <w:t xml:space="preserve">5 </w:t>
            </w:r>
            <w:r w:rsidRPr="003071EA">
              <w:rPr>
                <w:rFonts w:asciiTheme="majorBidi" w:eastAsia="Times New Roman" w:hAnsiTheme="majorBidi" w:cstheme="majorBidi"/>
                <w:sz w:val="20"/>
                <w:szCs w:val="20"/>
                <w:lang w:val="uk-UA" w:eastAsia="uk-UA"/>
              </w:rPr>
              <w:t>до</w:t>
            </w:r>
            <w:r w:rsidRPr="003071EA">
              <w:rPr>
                <w:rFonts w:asciiTheme="majorBidi" w:eastAsia="Times New Roman" w:hAnsiTheme="majorBidi" w:cstheme="majorBidi"/>
                <w:color w:val="000000"/>
                <w:sz w:val="20"/>
                <w:szCs w:val="20"/>
                <w:lang w:val="uk-UA" w:eastAsia="uk-UA"/>
              </w:rPr>
              <w:t xml:space="preserve"> цієї тендерної документації.</w:t>
            </w:r>
          </w:p>
          <w:p w14:paraId="39DA4812" w14:textId="77777777" w:rsidR="001B228D" w:rsidRDefault="00631095" w:rsidP="001B228D">
            <w:pPr>
              <w:widowControl w:val="0"/>
              <w:tabs>
                <w:tab w:val="left" w:pos="461"/>
              </w:tabs>
              <w:ind w:left="36" w:firstLine="425"/>
              <w:jc w:val="both"/>
              <w:rPr>
                <w:rFonts w:asciiTheme="majorBidi" w:eastAsia="Times New Roman" w:hAnsiTheme="majorBidi" w:cstheme="majorBidi"/>
                <w:b/>
                <w:bCs/>
                <w:i/>
                <w:iCs/>
                <w:sz w:val="20"/>
                <w:szCs w:val="20"/>
                <w:highlight w:val="white"/>
                <w:lang w:val="uk-UA"/>
              </w:rPr>
            </w:pPr>
            <w:r w:rsidRPr="00462964">
              <w:rPr>
                <w:rFonts w:asciiTheme="majorBidi" w:eastAsia="Times New Roman" w:hAnsiTheme="majorBidi" w:cstheme="majorBidi"/>
                <w:sz w:val="20"/>
                <w:szCs w:val="20"/>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B228D" w:rsidRPr="00462964">
              <w:rPr>
                <w:rFonts w:asciiTheme="majorBidi" w:eastAsia="Times New Roman" w:hAnsiTheme="majorBidi" w:cstheme="majorBidi"/>
                <w:b/>
                <w:bCs/>
                <w:i/>
                <w:iCs/>
                <w:sz w:val="20"/>
                <w:szCs w:val="20"/>
                <w:highlight w:val="white"/>
                <w:lang w:val="uk-UA"/>
              </w:rPr>
              <w:t xml:space="preserve"> </w:t>
            </w:r>
          </w:p>
          <w:p w14:paraId="18B7E088" w14:textId="74E615AB" w:rsidR="001B228D" w:rsidRPr="00462964" w:rsidRDefault="001B228D" w:rsidP="001B228D">
            <w:pPr>
              <w:widowControl w:val="0"/>
              <w:tabs>
                <w:tab w:val="left" w:pos="461"/>
              </w:tabs>
              <w:ind w:left="36" w:firstLine="425"/>
              <w:jc w:val="both"/>
              <w:rPr>
                <w:rFonts w:asciiTheme="majorBidi" w:eastAsia="Times New Roman" w:hAnsiTheme="majorBidi" w:cstheme="majorBidi"/>
                <w:b/>
                <w:bCs/>
                <w:i/>
                <w:iCs/>
                <w:sz w:val="20"/>
                <w:szCs w:val="20"/>
                <w:highlight w:val="white"/>
                <w:lang w:val="uk-UA"/>
              </w:rPr>
            </w:pPr>
            <w:r w:rsidRPr="00462964">
              <w:rPr>
                <w:rFonts w:asciiTheme="majorBidi" w:eastAsia="Times New Roman" w:hAnsiTheme="majorBidi" w:cstheme="majorBidi"/>
                <w:b/>
                <w:bCs/>
                <w:i/>
                <w:iCs/>
                <w:sz w:val="20"/>
                <w:szCs w:val="20"/>
                <w:highlight w:val="white"/>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612D8EF5" w14:textId="77777777" w:rsidR="001B228D" w:rsidRPr="00462964" w:rsidRDefault="001B228D" w:rsidP="001B228D">
            <w:pPr>
              <w:widowControl w:val="0"/>
              <w:tabs>
                <w:tab w:val="left" w:pos="461"/>
              </w:tabs>
              <w:ind w:left="36" w:firstLine="425"/>
              <w:jc w:val="both"/>
              <w:rPr>
                <w:rFonts w:asciiTheme="majorBidi" w:eastAsia="Times New Roman" w:hAnsiTheme="majorBidi" w:cstheme="majorBidi"/>
                <w:b/>
                <w:bCs/>
                <w:i/>
                <w:iCs/>
                <w:sz w:val="20"/>
                <w:szCs w:val="20"/>
                <w:highlight w:val="white"/>
                <w:lang w:val="uk-UA"/>
              </w:rPr>
            </w:pPr>
            <w:r w:rsidRPr="00462964">
              <w:rPr>
                <w:rFonts w:asciiTheme="majorBidi" w:eastAsia="Times New Roman" w:hAnsiTheme="majorBidi" w:cstheme="majorBidi"/>
                <w:b/>
                <w:bCs/>
                <w:i/>
                <w:iCs/>
                <w:sz w:val="20"/>
                <w:szCs w:val="20"/>
                <w:highlight w:val="white"/>
                <w:lang w:val="uk-UA"/>
              </w:rPr>
              <w:t>1) відповідну інформацію про право підписання договору про закупівлю;</w:t>
            </w:r>
          </w:p>
          <w:p w14:paraId="2BD226C5" w14:textId="77777777" w:rsidR="001B228D" w:rsidRPr="00462964" w:rsidRDefault="001B228D" w:rsidP="001B228D">
            <w:pPr>
              <w:widowControl w:val="0"/>
              <w:tabs>
                <w:tab w:val="left" w:pos="461"/>
              </w:tabs>
              <w:ind w:left="36" w:firstLine="425"/>
              <w:jc w:val="both"/>
              <w:rPr>
                <w:rFonts w:asciiTheme="majorBidi" w:eastAsia="Times New Roman" w:hAnsiTheme="majorBidi" w:cstheme="majorBidi"/>
                <w:b/>
                <w:bCs/>
                <w:i/>
                <w:iCs/>
                <w:sz w:val="20"/>
                <w:szCs w:val="20"/>
                <w:highlight w:val="white"/>
                <w:lang w:val="uk-UA"/>
              </w:rPr>
            </w:pPr>
            <w:r w:rsidRPr="00462964">
              <w:rPr>
                <w:rFonts w:asciiTheme="majorBidi" w:eastAsia="Times New Roman" w:hAnsiTheme="majorBidi" w:cstheme="majorBidi"/>
                <w:b/>
                <w:bCs/>
                <w:i/>
                <w:iCs/>
                <w:sz w:val="20"/>
                <w:szCs w:val="20"/>
                <w:highlight w:val="whit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1FA115" w14:textId="10E00C4F" w:rsidR="00631095" w:rsidRPr="00462964" w:rsidRDefault="001B228D" w:rsidP="00131789">
            <w:pPr>
              <w:widowControl w:val="0"/>
              <w:tabs>
                <w:tab w:val="left" w:pos="461"/>
              </w:tabs>
              <w:ind w:left="36" w:firstLine="425"/>
              <w:jc w:val="both"/>
              <w:rPr>
                <w:rFonts w:asciiTheme="majorBidi" w:eastAsia="Times New Roman" w:hAnsiTheme="majorBidi" w:cstheme="majorBidi"/>
                <w:i/>
                <w:sz w:val="20"/>
                <w:szCs w:val="20"/>
                <w:highlight w:val="white"/>
                <w:lang w:val="uk-UA" w:eastAsia="uk-UA"/>
              </w:rPr>
            </w:pPr>
            <w:r w:rsidRPr="00462964">
              <w:rPr>
                <w:rFonts w:asciiTheme="majorBidi" w:eastAsia="Times New Roman" w:hAnsiTheme="majorBidi" w:cstheme="majorBidi"/>
                <w:b/>
                <w:bCs/>
                <w:i/>
                <w:iCs/>
                <w:sz w:val="20"/>
                <w:szCs w:val="20"/>
                <w:highlight w:val="white"/>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31095" w:rsidRPr="00C7594A" w14:paraId="6F91D630" w14:textId="77777777" w:rsidTr="005D2488">
        <w:trPr>
          <w:gridAfter w:val="1"/>
          <w:wAfter w:w="14" w:type="dxa"/>
          <w:trHeight w:val="692"/>
          <w:jc w:val="center"/>
        </w:trPr>
        <w:tc>
          <w:tcPr>
            <w:tcW w:w="705" w:type="dxa"/>
          </w:tcPr>
          <w:p w14:paraId="31241A9E" w14:textId="77777777" w:rsidR="00631095" w:rsidRPr="00462964" w:rsidRDefault="00631095" w:rsidP="00F1629F">
            <w:pPr>
              <w:widowControl w:val="0"/>
              <w:jc w:val="center"/>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color w:val="000000"/>
                <w:sz w:val="20"/>
                <w:szCs w:val="20"/>
                <w:lang w:val="uk-UA" w:eastAsia="uk-UA"/>
              </w:rPr>
              <w:t>4</w:t>
            </w:r>
          </w:p>
        </w:tc>
        <w:tc>
          <w:tcPr>
            <w:tcW w:w="2267" w:type="dxa"/>
          </w:tcPr>
          <w:p w14:paraId="511DE72E" w14:textId="77777777" w:rsidR="00631095" w:rsidRPr="00462964" w:rsidRDefault="00631095" w:rsidP="00F1629F">
            <w:pPr>
              <w:widowControl w:val="0"/>
              <w:rPr>
                <w:rFonts w:asciiTheme="majorBidi" w:eastAsia="Times New Roman" w:hAnsiTheme="majorBidi" w:cstheme="majorBidi"/>
                <w:sz w:val="20"/>
                <w:szCs w:val="20"/>
                <w:lang w:val="uk-UA" w:eastAsia="uk-UA"/>
              </w:rPr>
            </w:pPr>
            <w:r w:rsidRPr="00462964">
              <w:rPr>
                <w:rFonts w:asciiTheme="majorBidi" w:eastAsia="Times New Roman" w:hAnsiTheme="majorBidi" w:cstheme="majorBidi"/>
                <w:b/>
                <w:color w:val="000000"/>
                <w:sz w:val="20"/>
                <w:szCs w:val="20"/>
                <w:lang w:val="uk-UA" w:eastAsia="uk-UA"/>
              </w:rPr>
              <w:t>Умови договору про закупівлю</w:t>
            </w:r>
          </w:p>
        </w:tc>
        <w:tc>
          <w:tcPr>
            <w:tcW w:w="7230" w:type="dxa"/>
            <w:vAlign w:val="center"/>
          </w:tcPr>
          <w:p w14:paraId="73C93B52" w14:textId="77777777" w:rsidR="003F7C30" w:rsidRPr="00462964" w:rsidRDefault="003F7C30" w:rsidP="003F7C30">
            <w:pPr>
              <w:widowControl w:val="0"/>
              <w:tabs>
                <w:tab w:val="left" w:pos="461"/>
              </w:tabs>
              <w:ind w:left="36" w:firstLine="425"/>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Договір про закупівлю за результатами проведеної закупівлі укладається відповідно до </w:t>
            </w:r>
            <w:hyperlink r:id="rId108" w:anchor="Text:~:text=2.%20%D0%9F%D0%BE%D0%BA%D1%83%D0%BF%D0%B5%D1%86%D1%8C%20%D0%BC%D0%B0%D1%94%20%D0%BF%D1%80%D0%B0%D0%B2%D0%BE%20%D0%B4%D0%BE%20%D1%83%D0%BA%D0%BB%D0%B0%D0%B4%D0%B0%D0%BD%D0%BD%D1%8F%20%D0%B4%D0%BE%D0%B3%D0%BE%D0%B2%D0%BE%D1%80%D1%83%20%D0%BA%D1%" w:history="1">
              <w:r w:rsidRPr="00462964">
                <w:rPr>
                  <w:rStyle w:val="af9"/>
                  <w:rFonts w:asciiTheme="majorBidi" w:eastAsia="Times New Roman" w:hAnsiTheme="majorBidi" w:cstheme="majorBidi"/>
                  <w:sz w:val="20"/>
                  <w:szCs w:val="20"/>
                  <w:highlight w:val="white"/>
                  <w:lang w:val="uk-UA"/>
                </w:rPr>
                <w:t>Цивільного</w:t>
              </w:r>
            </w:hyperlink>
            <w:r w:rsidRPr="00462964">
              <w:rPr>
                <w:rFonts w:asciiTheme="majorBidi" w:eastAsia="Times New Roman" w:hAnsiTheme="majorBidi" w:cstheme="majorBidi"/>
                <w:sz w:val="20"/>
                <w:szCs w:val="20"/>
                <w:highlight w:val="white"/>
                <w:lang w:val="uk-UA"/>
              </w:rPr>
              <w:t xml:space="preserve"> і </w:t>
            </w:r>
            <w:hyperlink r:id="rId109" w:anchor="Text:~:text=%D0%A1%D1%82%D0%B0%D1%82%D1%82%D1%8F%20180.,%D1%87%D0%B0%D1%81%20%D0%B4%D1%96%D1%97%20%D0%B4%D0%BE%D0%B3%D0%BE%D0%B2%D0%BE%D1%80%D1%83." w:history="1">
              <w:r w:rsidRPr="00462964">
                <w:rPr>
                  <w:rStyle w:val="af9"/>
                  <w:rFonts w:asciiTheme="majorBidi" w:eastAsia="Times New Roman" w:hAnsiTheme="majorBidi" w:cstheme="majorBidi"/>
                  <w:sz w:val="20"/>
                  <w:szCs w:val="20"/>
                  <w:highlight w:val="white"/>
                  <w:lang w:val="uk-UA"/>
                </w:rPr>
                <w:t>Господарського</w:t>
              </w:r>
            </w:hyperlink>
            <w:r w:rsidRPr="00462964">
              <w:rPr>
                <w:rFonts w:asciiTheme="majorBidi" w:eastAsia="Times New Roman" w:hAnsiTheme="majorBidi" w:cstheme="majorBidi"/>
                <w:sz w:val="20"/>
                <w:szCs w:val="20"/>
                <w:highlight w:val="white"/>
                <w:lang w:val="uk-UA"/>
              </w:rPr>
              <w:t xml:space="preserve"> кодексів України з урахуванням положень </w:t>
            </w:r>
            <w:hyperlink r:id="rId110" w:anchor="n1760:~:text=%D0%A1%D1%82%D0%B0%D1%82%D1%82%D1%8F%2041.%20%D0%9E%D1%81%D0%BD%D0%BE%D0%B2%D0%BD%D1%96,%D0%B2%D0%B8%D0%BA%D0%BE%D0%BD%D0%B0%D0%BD%D0%BD%D1%8F%20%D0%B4%D0%BE%D0%B3%D0%BE%D0%B2%D0%BE%D1%80%D1%83%20%D0%BF%D1%80%D0%BE%20%D0%B7%D0%B0%D0%BA%D1%83%" w:history="1">
              <w:r w:rsidRPr="00462964">
                <w:rPr>
                  <w:rStyle w:val="af9"/>
                  <w:rFonts w:asciiTheme="majorBidi" w:eastAsia="Times New Roman" w:hAnsiTheme="majorBidi" w:cstheme="majorBidi"/>
                  <w:sz w:val="20"/>
                  <w:szCs w:val="20"/>
                  <w:highlight w:val="white"/>
                  <w:lang w:val="uk-UA"/>
                </w:rPr>
                <w:t>статті 41</w:t>
              </w:r>
            </w:hyperlink>
            <w:r w:rsidRPr="00462964">
              <w:rPr>
                <w:rFonts w:asciiTheme="majorBidi" w:eastAsia="Times New Roman" w:hAnsiTheme="majorBidi" w:cstheme="majorBidi"/>
                <w:sz w:val="20"/>
                <w:szCs w:val="20"/>
                <w:highlight w:val="white"/>
                <w:lang w:val="uk-UA"/>
              </w:rPr>
              <w:t xml:space="preserve"> Закону, крім частин </w:t>
            </w:r>
            <w:hyperlink r:id="rId111" w:anchor="n1760:~:text=2)%20%D1%83%D0%BD%D1%96%D0%BA%D0%B0%D0%BB%D1%8C%D0%BD%D0%B8%D0%B9%20%D0%BD%D0%BE%D0%BC%D0%B5%D1%80%20%D0%BE%D0%B3%D0%BE%D0%BB%D0%BE%D1%88%D0%B5%D0%BD%D0%BD%D1%8F%20%D0%BF%D1%80%D0%BE%20%D0%BF%D1%80%D0%BE%D0%B2%D0%B5%D0%B4%D0%B5%D0%BD%D0%BD%D1" w:history="1">
              <w:r w:rsidRPr="00462964">
                <w:rPr>
                  <w:rStyle w:val="af9"/>
                  <w:rFonts w:asciiTheme="majorBidi" w:eastAsia="Times New Roman" w:hAnsiTheme="majorBidi" w:cstheme="majorBidi"/>
                  <w:sz w:val="20"/>
                  <w:szCs w:val="20"/>
                  <w:highlight w:val="white"/>
                  <w:lang w:val="uk-UA"/>
                </w:rPr>
                <w:t>другої — п’ятої</w:t>
              </w:r>
            </w:hyperlink>
            <w:r w:rsidRPr="00462964">
              <w:rPr>
                <w:rFonts w:asciiTheme="majorBidi" w:eastAsia="Times New Roman" w:hAnsiTheme="majorBidi" w:cstheme="majorBidi"/>
                <w:sz w:val="20"/>
                <w:szCs w:val="20"/>
                <w:highlight w:val="white"/>
                <w:lang w:val="uk-UA"/>
              </w:rPr>
              <w:t xml:space="preserve">, </w:t>
            </w:r>
            <w:hyperlink r:id="rId112" w:anchor="n1760:~:text=)%20%D0%B4%D0%B0%D1%82%D0%B0%20%D0%B2%D0%BD%D0%B5%D1%81%D0%B5%D0%BD%D0%BD%D1%8F%20%D0%B7%D0%BC%D1%96%D0%BD,%D0%B4%D0%BE%D0%B3%D0%BE%D0%B2%D0%BE%D1%80%D1%83%20%D0%BF%D1%80%D0%BE%20%D0%B7%D0%B0%D0%BA%D1%83%D0%BF%D1%96%D0%B2%D0%BB%D1%8E." w:history="1">
              <w:r w:rsidRPr="00462964">
                <w:rPr>
                  <w:rStyle w:val="af9"/>
                  <w:rFonts w:asciiTheme="majorBidi" w:eastAsia="Times New Roman" w:hAnsiTheme="majorBidi" w:cstheme="majorBidi"/>
                  <w:sz w:val="20"/>
                  <w:szCs w:val="20"/>
                  <w:highlight w:val="white"/>
                  <w:lang w:val="uk-UA"/>
                </w:rPr>
                <w:t>сьомої — дев’ятої</w:t>
              </w:r>
            </w:hyperlink>
            <w:r w:rsidRPr="00462964">
              <w:rPr>
                <w:rFonts w:asciiTheme="majorBidi" w:eastAsia="Times New Roman" w:hAnsiTheme="majorBidi" w:cstheme="majorBidi"/>
                <w:sz w:val="20"/>
                <w:szCs w:val="20"/>
                <w:highlight w:val="white"/>
                <w:lang w:val="uk-UA"/>
              </w:rPr>
              <w:t xml:space="preserve"> статті 41 Закону та </w:t>
            </w:r>
            <w:hyperlink r:id="rId113" w:anchor="Text:~:text=49.%20%D0%A0%D1%96%D1%88%D0%B5%D0%BD%D0%BD%D1%8F%20%D0%BF%D1%80%D0%BE,%D0%BF%D1%80%D0%BE%20%D0%B7%D0%B0%D0%BA%D1%83%D0%BF%D1%96%D0%B2%D0%BB%D1%8E%20%D0%B7%D1%83%D0%BF%D0%B8%D0%BD%D1%8F%D1%94%D1%82%D1%8C%D1%81%D1%8F." w:history="1">
              <w:r w:rsidRPr="00462964">
                <w:rPr>
                  <w:rStyle w:val="af9"/>
                  <w:rFonts w:asciiTheme="majorBidi" w:eastAsia="Times New Roman" w:hAnsiTheme="majorBidi" w:cstheme="majorBidi"/>
                  <w:sz w:val="20"/>
                  <w:szCs w:val="20"/>
                  <w:highlight w:val="white"/>
                  <w:lang w:val="uk-UA"/>
                </w:rPr>
                <w:t>Особливостей</w:t>
              </w:r>
            </w:hyperlink>
            <w:r w:rsidRPr="00462964">
              <w:rPr>
                <w:rFonts w:asciiTheme="majorBidi" w:eastAsia="Times New Roman" w:hAnsiTheme="majorBidi" w:cstheme="majorBidi"/>
                <w:sz w:val="20"/>
                <w:szCs w:val="20"/>
                <w:highlight w:val="white"/>
                <w:lang w:val="uk-UA"/>
              </w:rPr>
              <w:t>.</w:t>
            </w:r>
          </w:p>
          <w:p w14:paraId="6C461F1D" w14:textId="77777777" w:rsidR="000859DB" w:rsidRPr="000859DB" w:rsidRDefault="000859DB" w:rsidP="000859DB">
            <w:pPr>
              <w:widowControl w:val="0"/>
              <w:tabs>
                <w:tab w:val="left" w:pos="461"/>
              </w:tabs>
              <w:ind w:left="36" w:firstLine="425"/>
              <w:jc w:val="both"/>
              <w:rPr>
                <w:rFonts w:asciiTheme="majorBidi" w:eastAsia="Times New Roman" w:hAnsiTheme="majorBidi" w:cstheme="majorBidi"/>
                <w:sz w:val="20"/>
                <w:szCs w:val="20"/>
                <w:lang w:val="uk-UA"/>
              </w:rPr>
            </w:pPr>
            <w:r w:rsidRPr="000859DB">
              <w:rPr>
                <w:rFonts w:asciiTheme="majorBidi" w:eastAsia="Times New Roman" w:hAnsiTheme="majorBidi" w:cstheme="majorBidi"/>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248B67" w14:textId="77777777" w:rsidR="000859DB" w:rsidRPr="000859DB" w:rsidRDefault="000859DB" w:rsidP="000859DB">
            <w:pPr>
              <w:widowControl w:val="0"/>
              <w:tabs>
                <w:tab w:val="left" w:pos="461"/>
              </w:tabs>
              <w:ind w:left="36" w:firstLine="425"/>
              <w:jc w:val="both"/>
              <w:rPr>
                <w:rFonts w:asciiTheme="majorBidi" w:eastAsia="Times New Roman" w:hAnsiTheme="majorBidi" w:cstheme="majorBidi"/>
                <w:sz w:val="20"/>
                <w:szCs w:val="20"/>
                <w:lang w:val="uk-UA"/>
              </w:rPr>
            </w:pPr>
            <w:r w:rsidRPr="000859DB">
              <w:rPr>
                <w:rFonts w:asciiTheme="majorBidi" w:eastAsia="Times New Roman" w:hAnsiTheme="majorBidi" w:cstheme="majorBidi"/>
                <w:sz w:val="20"/>
                <w:szCs w:val="20"/>
                <w:lang w:val="uk-UA"/>
              </w:rPr>
              <w:t>визначення грошового еквівалента зобов’язання в іноземній валюті;</w:t>
            </w:r>
          </w:p>
          <w:p w14:paraId="6A04CF99" w14:textId="77777777" w:rsidR="000859DB" w:rsidRPr="000859DB" w:rsidRDefault="000859DB" w:rsidP="000859DB">
            <w:pPr>
              <w:widowControl w:val="0"/>
              <w:tabs>
                <w:tab w:val="left" w:pos="461"/>
              </w:tabs>
              <w:ind w:left="36" w:firstLine="425"/>
              <w:jc w:val="both"/>
              <w:rPr>
                <w:rFonts w:asciiTheme="majorBidi" w:eastAsia="Times New Roman" w:hAnsiTheme="majorBidi" w:cstheme="majorBidi"/>
                <w:sz w:val="20"/>
                <w:szCs w:val="20"/>
                <w:lang w:val="uk-UA"/>
              </w:rPr>
            </w:pPr>
            <w:r w:rsidRPr="000859DB">
              <w:rPr>
                <w:rFonts w:asciiTheme="majorBidi" w:eastAsia="Times New Roman" w:hAnsiTheme="majorBidi" w:cstheme="majorBidi"/>
                <w:sz w:val="20"/>
                <w:szCs w:val="20"/>
                <w:lang w:val="uk-UA"/>
              </w:rPr>
              <w:t>перерахунку ціни в бік зменшення ціни тендерної пропозиції переможця без зменшення обсягів закупівлі;</w:t>
            </w:r>
          </w:p>
          <w:p w14:paraId="75212B48" w14:textId="77777777" w:rsidR="000859DB" w:rsidRDefault="000859DB" w:rsidP="000859DB">
            <w:pPr>
              <w:widowControl w:val="0"/>
              <w:tabs>
                <w:tab w:val="left" w:pos="461"/>
              </w:tabs>
              <w:ind w:left="36" w:firstLine="425"/>
              <w:jc w:val="both"/>
              <w:rPr>
                <w:rFonts w:asciiTheme="majorBidi" w:eastAsia="Times New Roman" w:hAnsiTheme="majorBidi" w:cstheme="majorBidi"/>
                <w:sz w:val="20"/>
                <w:szCs w:val="20"/>
                <w:lang w:val="uk-UA"/>
              </w:rPr>
            </w:pPr>
            <w:r w:rsidRPr="000859DB">
              <w:rPr>
                <w:rFonts w:asciiTheme="majorBidi" w:eastAsia="Times New Roman" w:hAnsiTheme="majorBidi" w:cstheme="majorBidi"/>
                <w:sz w:val="20"/>
                <w:szCs w:val="20"/>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p w14:paraId="6FB342FA" w14:textId="293BC5D4" w:rsidR="00166EBC" w:rsidRPr="00166EBC" w:rsidRDefault="00166EBC" w:rsidP="000859DB">
            <w:pPr>
              <w:widowControl w:val="0"/>
              <w:tabs>
                <w:tab w:val="left" w:pos="461"/>
              </w:tabs>
              <w:ind w:left="36" w:firstLine="425"/>
              <w:jc w:val="both"/>
              <w:rPr>
                <w:rFonts w:asciiTheme="majorBidi" w:eastAsia="Times New Roman" w:hAnsiTheme="majorBidi" w:cstheme="majorBidi"/>
                <w:sz w:val="20"/>
                <w:szCs w:val="20"/>
                <w:highlight w:val="white"/>
                <w:lang w:val="uk-UA"/>
              </w:rPr>
            </w:pPr>
            <w:r w:rsidRPr="00166EBC">
              <w:rPr>
                <w:rFonts w:asciiTheme="majorBidi" w:eastAsia="Times New Roman" w:hAnsiTheme="majorBidi" w:cstheme="majorBidi"/>
                <w:sz w:val="20"/>
                <w:szCs w:val="20"/>
                <w:highlight w:val="white"/>
                <w:lang w:val="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42C7D6D" w14:textId="77777777" w:rsidR="00166EBC" w:rsidRPr="00166EBC" w:rsidRDefault="00166EBC" w:rsidP="00166EBC">
            <w:pPr>
              <w:widowControl w:val="0"/>
              <w:tabs>
                <w:tab w:val="left" w:pos="461"/>
              </w:tabs>
              <w:ind w:left="36" w:firstLine="425"/>
              <w:jc w:val="both"/>
              <w:rPr>
                <w:rFonts w:asciiTheme="majorBidi" w:eastAsia="Times New Roman" w:hAnsiTheme="majorBidi" w:cstheme="majorBidi"/>
                <w:sz w:val="20"/>
                <w:szCs w:val="20"/>
                <w:highlight w:val="white"/>
                <w:lang w:val="uk-UA"/>
              </w:rPr>
            </w:pPr>
            <w:r w:rsidRPr="00166EBC">
              <w:rPr>
                <w:rFonts w:asciiTheme="majorBidi" w:eastAsia="Times New Roman" w:hAnsiTheme="majorBidi" w:cstheme="majorBidi"/>
                <w:sz w:val="20"/>
                <w:szCs w:val="20"/>
                <w:highlight w:val="white"/>
                <w:lang w:val="uk-UA"/>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166EBC">
              <w:rPr>
                <w:rFonts w:asciiTheme="majorBidi" w:eastAsia="Times New Roman" w:hAnsiTheme="majorBidi" w:cstheme="majorBidi"/>
                <w:sz w:val="20"/>
                <w:szCs w:val="20"/>
                <w:highlight w:val="white"/>
                <w:lang w:val="uk-UA"/>
              </w:rPr>
              <w:lastRenderedPageBreak/>
              <w:t>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05D64126" w14:textId="511F4CBE" w:rsidR="003F7C30" w:rsidRPr="00462964" w:rsidRDefault="003F7C30" w:rsidP="003F7C30">
            <w:pPr>
              <w:widowControl w:val="0"/>
              <w:tabs>
                <w:tab w:val="left" w:pos="461"/>
              </w:tabs>
              <w:ind w:left="36" w:firstLine="425"/>
              <w:jc w:val="both"/>
              <w:rPr>
                <w:rFonts w:asciiTheme="majorBidi" w:eastAsia="Times New Roman" w:hAnsiTheme="majorBidi" w:cstheme="majorBidi"/>
                <w:sz w:val="20"/>
                <w:szCs w:val="20"/>
                <w:highlight w:val="white"/>
                <w:lang w:val="uk-UA"/>
              </w:rPr>
            </w:pPr>
            <w:r w:rsidRPr="00462964">
              <w:rPr>
                <w:rFonts w:asciiTheme="majorBidi" w:eastAsia="Times New Roman" w:hAnsiTheme="majorBidi" w:cstheme="majorBidi"/>
                <w:sz w:val="20"/>
                <w:szCs w:val="20"/>
                <w:highlight w:val="white"/>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hyperlink r:id="rId114" w:anchor="Text:~:text=%D0%A1%D1%82%D0%B0%D1%82%D1%82%D1%8F%20180.,%D1%87%D0%B0%D1%81%20%D0%B4%D1%96%D1%97%20%D0%B4%D0%BE%D0%B3%D0%BE%D0%B2%D0%BE%D1%80%D1%83." w:history="1">
              <w:r w:rsidRPr="00462964">
                <w:rPr>
                  <w:rStyle w:val="af9"/>
                  <w:rFonts w:asciiTheme="majorBidi" w:eastAsia="Times New Roman" w:hAnsiTheme="majorBidi" w:cstheme="majorBidi"/>
                  <w:sz w:val="20"/>
                  <w:szCs w:val="20"/>
                  <w:highlight w:val="white"/>
                  <w:lang w:val="uk-UA"/>
                </w:rPr>
                <w:t>Господарського</w:t>
              </w:r>
            </w:hyperlink>
            <w:r w:rsidRPr="00462964">
              <w:rPr>
                <w:rFonts w:asciiTheme="majorBidi" w:eastAsia="Times New Roman" w:hAnsiTheme="majorBidi" w:cstheme="majorBidi"/>
                <w:sz w:val="20"/>
                <w:szCs w:val="20"/>
                <w:highlight w:val="white"/>
                <w:lang w:val="uk-UA"/>
              </w:rPr>
              <w:t xml:space="preserve"> та </w:t>
            </w:r>
            <w:hyperlink r:id="rId115" w:anchor="Text:~:text=%D0%A1%D1%82%D0%B0%D1%82%D1%82%D1%8F%20638.,%D0%B1%D1%83%D1%82%D0%B8%20%D0%B4%D0%BE%D1%81%D1%8F%D0%B3%D0%BD%D1%83%D1%82%D0%BE%20%D0%B7%D0%B3%D0%BE%D0%B4%D0%B8." w:history="1">
              <w:r w:rsidRPr="00462964">
                <w:rPr>
                  <w:rStyle w:val="af9"/>
                  <w:rFonts w:asciiTheme="majorBidi" w:eastAsia="Times New Roman" w:hAnsiTheme="majorBidi" w:cstheme="majorBidi"/>
                  <w:sz w:val="20"/>
                  <w:szCs w:val="20"/>
                  <w:highlight w:val="white"/>
                  <w:lang w:val="uk-UA"/>
                </w:rPr>
                <w:t>Цивільного кодексів</w:t>
              </w:r>
            </w:hyperlink>
            <w:r w:rsidRPr="00462964">
              <w:rPr>
                <w:rFonts w:asciiTheme="majorBidi" w:eastAsia="Times New Roman" w:hAnsiTheme="majorBidi" w:cstheme="majorBidi"/>
                <w:sz w:val="20"/>
                <w:szCs w:val="20"/>
                <w:highlight w:val="white"/>
                <w:lang w:val="uk-UA"/>
              </w:rPr>
              <w:t>.</w:t>
            </w:r>
          </w:p>
          <w:p w14:paraId="759DD45B"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E89F52"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1) зменшення обсягів закупівлі, зокрема з урахуванням фактичного обсягу видатків замовника;</w:t>
            </w:r>
          </w:p>
          <w:p w14:paraId="7134D4CB"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  </w:t>
            </w:r>
          </w:p>
          <w:p w14:paraId="12D45EF1"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підставою для зміни ціни є письмове звернення Сторони Договору та коливання ціни на ринку;</w:t>
            </w:r>
          </w:p>
          <w:p w14:paraId="784B0C4E"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223F47C"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8672577"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Сторони погоджуються, що жоден документ, який підтверджує коливання ціни на ринку не може містити один і той самий період;</w:t>
            </w:r>
          </w:p>
          <w:p w14:paraId="58154023"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24A6CDC"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C3F0E36"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результат порівняння цін у відсотковому вираженні.</w:t>
            </w:r>
          </w:p>
          <w:p w14:paraId="5A1102BC"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w:t>
            </w:r>
            <w:r w:rsidRPr="001E0113">
              <w:rPr>
                <w:rFonts w:asciiTheme="majorBidi" w:eastAsia="Times New Roman" w:hAnsiTheme="majorBidi" w:cstheme="majorBidi"/>
                <w:sz w:val="20"/>
                <w:szCs w:val="20"/>
                <w:lang w:val="uk-UA"/>
              </w:rPr>
              <w:lastRenderedPageBreak/>
              <w:t>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9A2CD52"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5ABB9A0"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7FD0C1D"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01C677FA"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5F55137"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F3988F2"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D476DD9"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84E180A"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У цьому випадку Сторони погоджуються, що зміну ціни здійснюють у такому порядку:</w:t>
            </w:r>
          </w:p>
          <w:p w14:paraId="26FD1B5D"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570F8F8F"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E0113">
              <w:rPr>
                <w:rFonts w:asciiTheme="majorBidi" w:eastAsia="Times New Roman" w:hAnsiTheme="majorBidi" w:cstheme="majorBidi"/>
                <w:sz w:val="20"/>
                <w:szCs w:val="20"/>
                <w:lang w:val="uk-UA"/>
              </w:rPr>
              <w:lastRenderedPageBreak/>
              <w:t>ARGUS, регульованих цін (тарифів), нормативів.</w:t>
            </w:r>
          </w:p>
          <w:p w14:paraId="0B033373"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w:t>
            </w:r>
            <w:r w:rsidRPr="001E0113">
              <w:rPr>
                <w:rFonts w:asciiTheme="majorBidi" w:eastAsia="Times New Roman" w:hAnsiTheme="majorBidi" w:cstheme="majorBidi"/>
                <w:sz w:val="20"/>
                <w:szCs w:val="20"/>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4D975BB" w14:textId="77777777" w:rsidR="001E0113" w:rsidRPr="001E0113" w:rsidRDefault="001E0113" w:rsidP="001E0113">
            <w:pPr>
              <w:widowControl w:val="0"/>
              <w:tabs>
                <w:tab w:val="left" w:pos="461"/>
              </w:tabs>
              <w:ind w:left="36" w:firstLine="425"/>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02DD230" w14:textId="77777777" w:rsidR="00631095" w:rsidRDefault="001E0113" w:rsidP="001E0113">
            <w:pPr>
              <w:widowControl w:val="0"/>
              <w:tabs>
                <w:tab w:val="left" w:pos="461"/>
              </w:tabs>
              <w:spacing w:line="240" w:lineRule="auto"/>
              <w:ind w:left="36" w:firstLine="425"/>
              <w:jc w:val="both"/>
              <w:rPr>
                <w:rFonts w:asciiTheme="majorBidi" w:eastAsia="Times New Roman" w:hAnsiTheme="majorBidi" w:cstheme="majorBidi"/>
                <w:sz w:val="20"/>
                <w:szCs w:val="20"/>
                <w:lang w:val="uk-UA"/>
              </w:rPr>
            </w:pPr>
            <w:r w:rsidRPr="001E0113">
              <w:rPr>
                <w:rFonts w:asciiTheme="majorBidi" w:eastAsia="Times New Roman" w:hAnsiTheme="majorBidi" w:cstheme="majorBidi"/>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DB0669" w14:textId="47FA20BC" w:rsidR="007344F5" w:rsidRPr="00462964" w:rsidRDefault="007344F5" w:rsidP="007344F5">
            <w:pPr>
              <w:widowControl w:val="0"/>
              <w:tabs>
                <w:tab w:val="left" w:pos="461"/>
              </w:tabs>
              <w:spacing w:line="240" w:lineRule="auto"/>
              <w:ind w:left="36" w:firstLine="425"/>
              <w:jc w:val="both"/>
              <w:rPr>
                <w:rFonts w:asciiTheme="majorBidi" w:eastAsia="Times New Roman" w:hAnsiTheme="majorBidi" w:cstheme="majorBidi"/>
                <w:sz w:val="20"/>
                <w:szCs w:val="20"/>
                <w:lang w:val="uk-UA" w:eastAsia="uk-UA"/>
              </w:rPr>
            </w:pPr>
          </w:p>
        </w:tc>
      </w:tr>
      <w:tr w:rsidR="005D2488" w:rsidRPr="00462964" w14:paraId="122F40E1" w14:textId="77777777" w:rsidTr="00461C2E">
        <w:trPr>
          <w:gridAfter w:val="1"/>
          <w:wAfter w:w="14" w:type="dxa"/>
          <w:trHeight w:val="692"/>
          <w:jc w:val="center"/>
        </w:trPr>
        <w:tc>
          <w:tcPr>
            <w:tcW w:w="705" w:type="dxa"/>
          </w:tcPr>
          <w:p w14:paraId="6050E7DE" w14:textId="3C1A5287" w:rsidR="005D2488" w:rsidRPr="00C322CC" w:rsidRDefault="005D2488" w:rsidP="005D2488">
            <w:pPr>
              <w:widowControl w:val="0"/>
              <w:jc w:val="center"/>
              <w:rPr>
                <w:rFonts w:asciiTheme="majorBidi" w:eastAsia="Times New Roman" w:hAnsiTheme="majorBidi" w:cstheme="majorBidi"/>
                <w:color w:val="000000"/>
                <w:sz w:val="20"/>
                <w:szCs w:val="20"/>
                <w:lang w:val="uk-UA" w:eastAsia="uk-UA"/>
              </w:rPr>
            </w:pPr>
            <w:r w:rsidRPr="00C322CC">
              <w:rPr>
                <w:rFonts w:asciiTheme="majorBidi" w:eastAsia="Times New Roman" w:hAnsiTheme="majorBidi" w:cstheme="majorBidi"/>
                <w:sz w:val="20"/>
                <w:szCs w:val="20"/>
                <w:lang w:val="uk-UA" w:eastAsia="ru-RU"/>
              </w:rPr>
              <w:lastRenderedPageBreak/>
              <w:t>5</w:t>
            </w:r>
          </w:p>
        </w:tc>
        <w:tc>
          <w:tcPr>
            <w:tcW w:w="2267" w:type="dxa"/>
          </w:tcPr>
          <w:p w14:paraId="1ADC0837" w14:textId="58DCEB18" w:rsidR="005D2488" w:rsidRPr="00C322CC" w:rsidRDefault="005D2488" w:rsidP="005D2488">
            <w:pPr>
              <w:widowControl w:val="0"/>
              <w:rPr>
                <w:rFonts w:asciiTheme="majorBidi" w:eastAsia="Times New Roman" w:hAnsiTheme="majorBidi" w:cstheme="majorBidi"/>
                <w:b/>
                <w:bCs/>
                <w:color w:val="000000"/>
                <w:sz w:val="20"/>
                <w:szCs w:val="20"/>
                <w:lang w:val="uk-UA" w:eastAsia="uk-UA"/>
              </w:rPr>
            </w:pPr>
            <w:r w:rsidRPr="00C322CC">
              <w:rPr>
                <w:rFonts w:asciiTheme="majorBidi" w:eastAsia="Times New Roman" w:hAnsiTheme="majorBidi" w:cstheme="majorBidi"/>
                <w:b/>
                <w:bCs/>
                <w:sz w:val="20"/>
                <w:szCs w:val="20"/>
                <w:lang w:val="uk-UA" w:eastAsia="ru-RU"/>
              </w:rPr>
              <w:t>Дії замовника при відмові переможця процедури закупівлі від підписання договір про закупівлю</w:t>
            </w:r>
          </w:p>
        </w:tc>
        <w:tc>
          <w:tcPr>
            <w:tcW w:w="7230" w:type="dxa"/>
          </w:tcPr>
          <w:p w14:paraId="0633F449" w14:textId="2E33E0B2" w:rsidR="005D2488" w:rsidRPr="00C322CC" w:rsidRDefault="005D2488" w:rsidP="005D2488">
            <w:pPr>
              <w:widowControl w:val="0"/>
              <w:tabs>
                <w:tab w:val="left" w:pos="461"/>
              </w:tabs>
              <w:ind w:left="36" w:firstLine="425"/>
              <w:jc w:val="both"/>
              <w:rPr>
                <w:rFonts w:asciiTheme="majorBidi" w:eastAsia="Times New Roman" w:hAnsiTheme="majorBidi" w:cstheme="majorBidi"/>
                <w:sz w:val="20"/>
                <w:szCs w:val="20"/>
                <w:highlight w:val="white"/>
                <w:lang w:val="uk-UA"/>
              </w:rPr>
            </w:pPr>
            <w:r w:rsidRPr="00C322CC">
              <w:rPr>
                <w:rFonts w:asciiTheme="majorBidi" w:eastAsia="Times New Roman" w:hAnsiTheme="majorBidi" w:cstheme="majorBidi"/>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2488" w:rsidRPr="00462964" w14:paraId="2E22F682" w14:textId="77777777" w:rsidTr="00461C2E">
        <w:trPr>
          <w:gridAfter w:val="1"/>
          <w:wAfter w:w="14" w:type="dxa"/>
          <w:trHeight w:val="1119"/>
          <w:jc w:val="center"/>
        </w:trPr>
        <w:tc>
          <w:tcPr>
            <w:tcW w:w="705" w:type="dxa"/>
          </w:tcPr>
          <w:p w14:paraId="48D2ECF1" w14:textId="067B3712" w:rsidR="005D2488" w:rsidRPr="00C322CC" w:rsidRDefault="005D2488" w:rsidP="005D2488">
            <w:pPr>
              <w:widowControl w:val="0"/>
              <w:jc w:val="center"/>
              <w:rPr>
                <w:rFonts w:asciiTheme="majorBidi" w:eastAsia="Times New Roman" w:hAnsiTheme="majorBidi" w:cstheme="majorBidi"/>
                <w:sz w:val="20"/>
                <w:szCs w:val="20"/>
                <w:lang w:val="uk-UA" w:eastAsia="uk-UA"/>
              </w:rPr>
            </w:pPr>
            <w:r w:rsidRPr="00C322CC">
              <w:rPr>
                <w:rFonts w:asciiTheme="majorBidi" w:eastAsia="Times New Roman" w:hAnsiTheme="majorBidi" w:cstheme="majorBidi"/>
                <w:sz w:val="20"/>
                <w:szCs w:val="20"/>
                <w:lang w:val="uk-UA" w:eastAsia="ru-RU"/>
              </w:rPr>
              <w:t>6</w:t>
            </w:r>
          </w:p>
        </w:tc>
        <w:tc>
          <w:tcPr>
            <w:tcW w:w="2267" w:type="dxa"/>
          </w:tcPr>
          <w:p w14:paraId="5ED8BCFB" w14:textId="4E3CDDFB" w:rsidR="005D2488" w:rsidRPr="00C322CC" w:rsidRDefault="005D2488" w:rsidP="005D2488">
            <w:pPr>
              <w:widowControl w:val="0"/>
              <w:rPr>
                <w:rFonts w:asciiTheme="majorBidi" w:eastAsia="Times New Roman" w:hAnsiTheme="majorBidi" w:cstheme="majorBidi"/>
                <w:b/>
                <w:bCs/>
                <w:sz w:val="20"/>
                <w:szCs w:val="20"/>
                <w:lang w:val="uk-UA" w:eastAsia="uk-UA"/>
              </w:rPr>
            </w:pPr>
            <w:r w:rsidRPr="00C322CC">
              <w:rPr>
                <w:rFonts w:asciiTheme="majorBidi" w:eastAsia="Times New Roman" w:hAnsiTheme="majorBidi" w:cstheme="majorBidi"/>
                <w:b/>
                <w:bCs/>
                <w:sz w:val="20"/>
                <w:szCs w:val="20"/>
                <w:lang w:val="uk-UA" w:eastAsia="ru-RU"/>
              </w:rPr>
              <w:t>Забезпечення виконання договору про закупівлю</w:t>
            </w:r>
          </w:p>
        </w:tc>
        <w:tc>
          <w:tcPr>
            <w:tcW w:w="7230" w:type="dxa"/>
          </w:tcPr>
          <w:p w14:paraId="393B2C65" w14:textId="26332AB8" w:rsidR="005D2488" w:rsidRPr="00C322CC" w:rsidRDefault="005D2488" w:rsidP="000D3548">
            <w:pPr>
              <w:spacing w:after="0" w:line="240" w:lineRule="auto"/>
              <w:contextualSpacing/>
              <w:rPr>
                <w:rFonts w:asciiTheme="majorBidi" w:eastAsia="Times New Roman" w:hAnsiTheme="majorBidi" w:cstheme="majorBidi"/>
                <w:sz w:val="20"/>
                <w:szCs w:val="20"/>
                <w:lang w:val="uk-UA" w:eastAsia="uk-UA"/>
              </w:rPr>
            </w:pPr>
            <w:r w:rsidRPr="00C322CC">
              <w:rPr>
                <w:rFonts w:asciiTheme="majorBidi" w:eastAsia="Times New Roman" w:hAnsiTheme="majorBidi" w:cstheme="majorBidi"/>
                <w:sz w:val="20"/>
                <w:szCs w:val="20"/>
                <w:lang w:val="uk-UA" w:eastAsia="ru-RU"/>
              </w:rPr>
              <w:t>Не вимагається</w:t>
            </w:r>
          </w:p>
        </w:tc>
      </w:tr>
    </w:tbl>
    <w:p w14:paraId="0E57AE93" w14:textId="77777777" w:rsidR="00F1629F" w:rsidRPr="00B83C3D" w:rsidRDefault="00F1629F" w:rsidP="00F1629F">
      <w:pPr>
        <w:widowControl w:val="0"/>
        <w:spacing w:after="0" w:line="240" w:lineRule="auto"/>
        <w:jc w:val="both"/>
        <w:rPr>
          <w:rFonts w:ascii="Times New Roman" w:eastAsia="Times New Roman" w:hAnsi="Times New Roman"/>
          <w:sz w:val="24"/>
          <w:szCs w:val="24"/>
          <w:highlight w:val="green"/>
          <w:lang w:val="uk-UA" w:eastAsia="uk-UA"/>
        </w:rPr>
      </w:pPr>
    </w:p>
    <w:p w14:paraId="54D0EC9B" w14:textId="77777777" w:rsidR="00BB2AF7" w:rsidRPr="00C322CC" w:rsidRDefault="00BB2AF7" w:rsidP="00852F2F">
      <w:pPr>
        <w:widowControl w:val="0"/>
        <w:spacing w:before="120" w:after="120" w:line="240" w:lineRule="auto"/>
        <w:jc w:val="both"/>
        <w:rPr>
          <w:rFonts w:ascii="Times New Roman" w:eastAsia="Times New Roman" w:hAnsi="Times New Roman"/>
          <w:b/>
          <w:bCs/>
          <w:sz w:val="20"/>
          <w:szCs w:val="20"/>
          <w:highlight w:val="white"/>
          <w:lang w:val="uk-UA" w:eastAsia="uk-UA"/>
        </w:rPr>
      </w:pPr>
      <w:r w:rsidRPr="00C322CC">
        <w:rPr>
          <w:rFonts w:ascii="Times New Roman" w:eastAsia="Times New Roman" w:hAnsi="Times New Roman"/>
          <w:b/>
          <w:bCs/>
          <w:sz w:val="20"/>
          <w:szCs w:val="20"/>
          <w:highlight w:val="white"/>
          <w:lang w:val="uk-UA" w:eastAsia="uk-UA"/>
        </w:rPr>
        <w:t xml:space="preserve">Додатки: </w:t>
      </w:r>
    </w:p>
    <w:p w14:paraId="6E11E0C7" w14:textId="77777777" w:rsidR="00BB2AF7" w:rsidRPr="00C322CC" w:rsidRDefault="00BB2AF7" w:rsidP="00852F2F">
      <w:pPr>
        <w:widowControl w:val="0"/>
        <w:spacing w:before="120" w:after="120" w:line="240" w:lineRule="auto"/>
        <w:jc w:val="both"/>
        <w:rPr>
          <w:rFonts w:ascii="Times New Roman" w:eastAsia="Times New Roman" w:hAnsi="Times New Roman"/>
          <w:sz w:val="20"/>
          <w:szCs w:val="20"/>
          <w:lang w:val="uk-UA" w:eastAsia="uk-UA"/>
        </w:rPr>
      </w:pPr>
      <w:r w:rsidRPr="00C322CC">
        <w:rPr>
          <w:rFonts w:ascii="Times New Roman" w:eastAsia="Times New Roman" w:hAnsi="Times New Roman"/>
          <w:sz w:val="20"/>
          <w:szCs w:val="20"/>
          <w:highlight w:val="white"/>
          <w:lang w:val="uk-UA" w:eastAsia="uk-UA"/>
        </w:rPr>
        <w:t xml:space="preserve">1. Додаток 1 до тендерної документації </w:t>
      </w:r>
      <w:r w:rsidRPr="00C322CC">
        <w:rPr>
          <w:rFonts w:ascii="Times New Roman" w:eastAsia="Times New Roman" w:hAnsi="Times New Roman"/>
          <w:sz w:val="20"/>
          <w:szCs w:val="20"/>
          <w:lang w:val="uk-UA" w:eastAsia="uk-UA"/>
        </w:rPr>
        <w:t>«Кваліфікаційні вимоги до учасників та Документи, які подаються учасником для підтвердження відповідності кваліфікаційним критеріям, встановлених відповідно до ст. 16 Закону»</w:t>
      </w:r>
    </w:p>
    <w:p w14:paraId="453BA373" w14:textId="0F8F40EA" w:rsidR="009F1AC0" w:rsidRPr="00C322CC" w:rsidRDefault="009F1AC0" w:rsidP="00852F2F">
      <w:pPr>
        <w:widowControl w:val="0"/>
        <w:spacing w:before="120" w:after="120" w:line="240" w:lineRule="auto"/>
        <w:jc w:val="both"/>
        <w:rPr>
          <w:rFonts w:ascii="Times New Roman" w:eastAsia="Times New Roman" w:hAnsi="Times New Roman"/>
          <w:b/>
          <w:sz w:val="20"/>
          <w:szCs w:val="20"/>
          <w:lang w:val="uk-UA" w:eastAsia="uk-UA"/>
        </w:rPr>
      </w:pPr>
      <w:r w:rsidRPr="00C322CC">
        <w:rPr>
          <w:rFonts w:ascii="Times New Roman" w:eastAsia="Times New Roman" w:hAnsi="Times New Roman"/>
          <w:sz w:val="20"/>
          <w:szCs w:val="20"/>
          <w:lang w:val="uk-UA" w:eastAsia="uk-UA"/>
        </w:rPr>
        <w:t>2. Додаток 2 ПІДСТАВИ ДЛЯ ВІДМОВИ В УЧАСТІ У ПРОЦЕДУРІ ЗАКУПІВЛІ</w:t>
      </w:r>
    </w:p>
    <w:p w14:paraId="3EE936C4" w14:textId="52E3442A" w:rsidR="00BB2AF7" w:rsidRPr="00C322CC" w:rsidRDefault="000F4460" w:rsidP="00852F2F">
      <w:pPr>
        <w:widowControl w:val="0"/>
        <w:spacing w:before="120" w:after="120" w:line="240" w:lineRule="auto"/>
        <w:jc w:val="both"/>
        <w:rPr>
          <w:rFonts w:ascii="Times New Roman" w:eastAsia="Times New Roman" w:hAnsi="Times New Roman"/>
          <w:sz w:val="20"/>
          <w:szCs w:val="20"/>
          <w:highlight w:val="white"/>
          <w:lang w:val="uk-UA" w:eastAsia="uk-UA"/>
        </w:rPr>
      </w:pPr>
      <w:r w:rsidRPr="00C322CC">
        <w:rPr>
          <w:rFonts w:ascii="Times New Roman" w:eastAsia="Times New Roman" w:hAnsi="Times New Roman"/>
          <w:sz w:val="20"/>
          <w:szCs w:val="20"/>
          <w:highlight w:val="white"/>
          <w:lang w:val="uk-UA" w:eastAsia="uk-UA"/>
        </w:rPr>
        <w:t>3</w:t>
      </w:r>
      <w:r w:rsidR="00BB2AF7" w:rsidRPr="00C322CC">
        <w:rPr>
          <w:rFonts w:ascii="Times New Roman" w:eastAsia="Times New Roman" w:hAnsi="Times New Roman"/>
          <w:sz w:val="20"/>
          <w:szCs w:val="20"/>
          <w:highlight w:val="white"/>
          <w:lang w:val="uk-UA" w:eastAsia="uk-UA"/>
        </w:rPr>
        <w:t xml:space="preserve">. Додаток </w:t>
      </w:r>
      <w:r w:rsidR="009F1AC0" w:rsidRPr="00C322CC">
        <w:rPr>
          <w:rFonts w:ascii="Times New Roman" w:eastAsia="Times New Roman" w:hAnsi="Times New Roman"/>
          <w:sz w:val="20"/>
          <w:szCs w:val="20"/>
          <w:highlight w:val="white"/>
          <w:lang w:val="uk-UA" w:eastAsia="uk-UA"/>
        </w:rPr>
        <w:t>3</w:t>
      </w:r>
      <w:r w:rsidR="00BB2AF7" w:rsidRPr="00C322CC">
        <w:rPr>
          <w:rFonts w:ascii="Times New Roman" w:eastAsia="Times New Roman" w:hAnsi="Times New Roman"/>
          <w:sz w:val="20"/>
          <w:szCs w:val="20"/>
          <w:highlight w:val="white"/>
          <w:lang w:val="uk-UA" w:eastAsia="uk-UA"/>
        </w:rPr>
        <w:t xml:space="preserve"> до тендерної документації</w:t>
      </w:r>
      <w:r w:rsidR="00BB2AF7" w:rsidRPr="00C322CC">
        <w:rPr>
          <w:sz w:val="20"/>
          <w:szCs w:val="20"/>
          <w:lang w:val="uk-UA"/>
        </w:rPr>
        <w:t xml:space="preserve"> «</w:t>
      </w:r>
      <w:r w:rsidR="00BB2AF7" w:rsidRPr="00C322CC">
        <w:rPr>
          <w:rFonts w:ascii="Times New Roman" w:eastAsia="Times New Roman" w:hAnsi="Times New Roman"/>
          <w:sz w:val="20"/>
          <w:szCs w:val="20"/>
          <w:lang w:val="uk-UA" w:eastAsia="uk-UA"/>
        </w:rPr>
        <w:t>Технічні, якісні, кількісні та інші вимоги до предмета закупівлі»</w:t>
      </w:r>
    </w:p>
    <w:p w14:paraId="13E6DC71" w14:textId="17F866F8" w:rsidR="00BB2AF7" w:rsidRPr="00C322CC" w:rsidRDefault="000F4460" w:rsidP="00C322CC">
      <w:pPr>
        <w:spacing w:before="120" w:after="120" w:line="240" w:lineRule="auto"/>
        <w:rPr>
          <w:rFonts w:ascii="Times New Roman" w:eastAsia="Times New Roman" w:hAnsi="Times New Roman"/>
          <w:sz w:val="20"/>
          <w:szCs w:val="20"/>
          <w:highlight w:val="white"/>
          <w:lang w:val="uk-UA" w:eastAsia="uk-UA"/>
        </w:rPr>
      </w:pPr>
      <w:r w:rsidRPr="00C322CC">
        <w:rPr>
          <w:rFonts w:ascii="Times New Roman" w:eastAsia="Times New Roman" w:hAnsi="Times New Roman"/>
          <w:sz w:val="20"/>
          <w:szCs w:val="20"/>
          <w:highlight w:val="white"/>
          <w:lang w:val="uk-UA" w:eastAsia="uk-UA"/>
        </w:rPr>
        <w:t>4</w:t>
      </w:r>
      <w:r w:rsidR="00BB2AF7" w:rsidRPr="00C322CC">
        <w:rPr>
          <w:rFonts w:ascii="Times New Roman" w:eastAsia="Times New Roman" w:hAnsi="Times New Roman"/>
          <w:sz w:val="20"/>
          <w:szCs w:val="20"/>
          <w:highlight w:val="white"/>
          <w:lang w:val="uk-UA" w:eastAsia="uk-UA"/>
        </w:rPr>
        <w:t xml:space="preserve">. </w:t>
      </w:r>
      <w:r w:rsidRPr="00C322CC">
        <w:rPr>
          <w:rFonts w:ascii="Times New Roman" w:eastAsia="Times New Roman" w:hAnsi="Times New Roman"/>
          <w:sz w:val="20"/>
          <w:szCs w:val="20"/>
          <w:highlight w:val="white"/>
          <w:lang w:val="uk-UA" w:eastAsia="uk-UA"/>
        </w:rPr>
        <w:t xml:space="preserve">Додаток 4 </w:t>
      </w:r>
      <w:r w:rsidR="00C322CC" w:rsidRPr="00C322CC">
        <w:rPr>
          <w:rFonts w:ascii="Times New Roman" w:eastAsia="Times New Roman" w:hAnsi="Times New Roman"/>
          <w:sz w:val="20"/>
          <w:szCs w:val="20"/>
          <w:highlight w:val="white"/>
          <w:lang w:val="uk-UA" w:eastAsia="uk-UA"/>
        </w:rPr>
        <w:t xml:space="preserve">до тендерної документації «Проект договору» </w:t>
      </w:r>
    </w:p>
    <w:p w14:paraId="1AA3895C" w14:textId="13FAA791" w:rsidR="00CF443E" w:rsidRPr="00C322CC" w:rsidRDefault="000F4460" w:rsidP="00852F2F">
      <w:pPr>
        <w:spacing w:before="120" w:after="120" w:line="240" w:lineRule="auto"/>
        <w:rPr>
          <w:rFonts w:ascii="Times New Roman" w:eastAsia="Times New Roman" w:hAnsi="Times New Roman"/>
          <w:sz w:val="20"/>
          <w:szCs w:val="20"/>
          <w:highlight w:val="white"/>
          <w:lang w:val="uk-UA" w:eastAsia="uk-UA"/>
        </w:rPr>
      </w:pPr>
      <w:bookmarkStart w:id="2" w:name="_Hlk139631418"/>
      <w:r w:rsidRPr="00C322CC">
        <w:rPr>
          <w:rFonts w:ascii="Times New Roman" w:eastAsia="Times New Roman" w:hAnsi="Times New Roman"/>
          <w:sz w:val="20"/>
          <w:szCs w:val="20"/>
          <w:highlight w:val="white"/>
          <w:lang w:val="uk-UA" w:eastAsia="uk-UA"/>
        </w:rPr>
        <w:t>5</w:t>
      </w:r>
      <w:r w:rsidR="00CF443E" w:rsidRPr="00C322CC">
        <w:rPr>
          <w:rFonts w:ascii="Times New Roman" w:eastAsia="Times New Roman" w:hAnsi="Times New Roman"/>
          <w:sz w:val="20"/>
          <w:szCs w:val="20"/>
          <w:highlight w:val="white"/>
          <w:lang w:val="uk-UA" w:eastAsia="uk-UA"/>
        </w:rPr>
        <w:t xml:space="preserve">. </w:t>
      </w:r>
      <w:r w:rsidRPr="00C322CC">
        <w:rPr>
          <w:rFonts w:ascii="Times New Roman" w:eastAsia="Times New Roman" w:hAnsi="Times New Roman"/>
          <w:sz w:val="20"/>
          <w:szCs w:val="20"/>
          <w:highlight w:val="white"/>
          <w:lang w:val="uk-UA" w:eastAsia="uk-UA"/>
        </w:rPr>
        <w:t xml:space="preserve">Додаток 5 </w:t>
      </w:r>
      <w:r w:rsidR="00C322CC" w:rsidRPr="00C322CC">
        <w:rPr>
          <w:rFonts w:ascii="Times New Roman" w:eastAsia="Times New Roman" w:hAnsi="Times New Roman"/>
          <w:sz w:val="20"/>
          <w:szCs w:val="20"/>
          <w:highlight w:val="white"/>
          <w:lang w:val="uk-UA" w:eastAsia="uk-UA"/>
        </w:rPr>
        <w:t>цінова пропозиція</w:t>
      </w:r>
    </w:p>
    <w:bookmarkEnd w:id="2"/>
    <w:p w14:paraId="0C6BDE40" w14:textId="054F1230" w:rsidR="00A96593" w:rsidRPr="00B83C3D" w:rsidRDefault="00F1629F" w:rsidP="00A875EB">
      <w:pPr>
        <w:widowControl w:val="0"/>
        <w:spacing w:after="0" w:line="240" w:lineRule="auto"/>
        <w:jc w:val="right"/>
        <w:rPr>
          <w:rFonts w:ascii="Times New Roman" w:eastAsia="Times New Roman" w:hAnsi="Times New Roman"/>
          <w:b/>
          <w:lang w:val="uk-UA" w:eastAsia="ru-RU"/>
        </w:rPr>
      </w:pPr>
      <w:r w:rsidRPr="00B83C3D">
        <w:rPr>
          <w:rFonts w:ascii="Times New Roman" w:eastAsia="Times New Roman" w:hAnsi="Times New Roman"/>
          <w:sz w:val="24"/>
          <w:szCs w:val="24"/>
          <w:lang w:val="uk-UA" w:eastAsia="uk-UA"/>
        </w:rPr>
        <w:br w:type="page"/>
      </w:r>
      <w:r w:rsidR="00106648" w:rsidRPr="00B83C3D">
        <w:rPr>
          <w:rFonts w:ascii="Times New Roman" w:eastAsia="Times New Roman" w:hAnsi="Times New Roman"/>
          <w:b/>
          <w:lang w:val="uk-UA" w:eastAsia="ru-RU"/>
        </w:rPr>
        <w:lastRenderedPageBreak/>
        <w:t>Додаток _</w:t>
      </w:r>
      <w:r w:rsidR="003F6E53" w:rsidRPr="00B83C3D">
        <w:rPr>
          <w:rFonts w:ascii="Times New Roman" w:eastAsia="Times New Roman" w:hAnsi="Times New Roman"/>
          <w:b/>
          <w:lang w:val="uk-UA" w:eastAsia="ru-RU"/>
        </w:rPr>
        <w:t>1</w:t>
      </w:r>
    </w:p>
    <w:p w14:paraId="2139EF74" w14:textId="77777777" w:rsidR="00923C45" w:rsidRPr="00B83C3D" w:rsidRDefault="00923C45" w:rsidP="00A875EB">
      <w:pPr>
        <w:jc w:val="right"/>
        <w:rPr>
          <w:rFonts w:ascii="Times New Roman" w:eastAsia="Times New Roman" w:hAnsi="Times New Roman"/>
          <w:b/>
          <w:lang w:val="uk-UA" w:eastAsia="ru-RU"/>
        </w:rPr>
      </w:pPr>
      <w:r w:rsidRPr="00B83C3D">
        <w:rPr>
          <w:rFonts w:ascii="Times New Roman" w:eastAsia="Times New Roman" w:hAnsi="Times New Roman"/>
          <w:b/>
          <w:lang w:val="uk-UA" w:eastAsia="ru-RU"/>
        </w:rPr>
        <w:t>до тендерної документації</w:t>
      </w:r>
    </w:p>
    <w:p w14:paraId="46A40371" w14:textId="77777777" w:rsidR="00A96593" w:rsidRPr="00B83C3D" w:rsidRDefault="00A96593" w:rsidP="00A96593">
      <w:pPr>
        <w:widowControl w:val="0"/>
        <w:suppressAutoHyphens/>
        <w:autoSpaceDE w:val="0"/>
        <w:spacing w:after="0" w:line="264" w:lineRule="auto"/>
        <w:jc w:val="center"/>
        <w:rPr>
          <w:rFonts w:ascii="Times New Roman" w:eastAsia="Times New Roman" w:hAnsi="Times New Roman"/>
          <w:b/>
          <w:bCs/>
          <w:lang w:val="uk-UA" w:eastAsia="zh-CN"/>
        </w:rPr>
      </w:pPr>
      <w:r w:rsidRPr="00B83C3D">
        <w:rPr>
          <w:rFonts w:ascii="Times New Roman" w:eastAsia="Times New Roman" w:hAnsi="Times New Roman"/>
          <w:b/>
          <w:bCs/>
          <w:lang w:val="uk-UA" w:eastAsia="zh-CN"/>
        </w:rPr>
        <w:t xml:space="preserve">І. </w:t>
      </w:r>
      <w:bookmarkStart w:id="3" w:name="_Hlk135664957"/>
      <w:r w:rsidRPr="00B83C3D">
        <w:rPr>
          <w:rFonts w:ascii="Times New Roman" w:eastAsia="Times New Roman" w:hAnsi="Times New Roman"/>
          <w:b/>
          <w:bCs/>
          <w:lang w:val="uk-UA" w:eastAsia="zh-CN"/>
        </w:rPr>
        <w:t>Кваліфікаційні вимоги до учасників та Документи, які подаються учасником для підтвердження відповідності кваліфікаційним критеріям, встановлених відповідно до ст. 16 Закону</w:t>
      </w:r>
    </w:p>
    <w:bookmarkEnd w:id="3"/>
    <w:p w14:paraId="1D24D8C6" w14:textId="77777777" w:rsidR="00A96593" w:rsidRPr="00B83C3D" w:rsidRDefault="00A96593" w:rsidP="00A96593">
      <w:pPr>
        <w:widowControl w:val="0"/>
        <w:suppressAutoHyphens/>
        <w:autoSpaceDE w:val="0"/>
        <w:spacing w:after="0" w:line="264" w:lineRule="auto"/>
        <w:jc w:val="both"/>
        <w:rPr>
          <w:rFonts w:ascii="Times New Roman" w:eastAsia="Times New Roman" w:hAnsi="Times New Roman"/>
          <w:b/>
          <w:lang w:val="uk-UA" w:eastAsia="zh-CN"/>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229"/>
      </w:tblGrid>
      <w:tr w:rsidR="00A96593" w:rsidRPr="00B83C3D" w14:paraId="3669F7CB" w14:textId="77777777" w:rsidTr="003A338F">
        <w:tc>
          <w:tcPr>
            <w:tcW w:w="3114" w:type="dxa"/>
            <w:shd w:val="clear" w:color="auto" w:fill="auto"/>
          </w:tcPr>
          <w:p w14:paraId="299CEBCA" w14:textId="77777777" w:rsidR="00A96593" w:rsidRPr="00B83C3D" w:rsidRDefault="00A96593" w:rsidP="00F37B6B">
            <w:pPr>
              <w:widowControl w:val="0"/>
              <w:suppressAutoHyphens/>
              <w:autoSpaceDE w:val="0"/>
              <w:spacing w:after="0" w:line="264" w:lineRule="auto"/>
              <w:jc w:val="both"/>
              <w:rPr>
                <w:rFonts w:ascii="Times New Roman" w:eastAsia="Times New Roman" w:hAnsi="Times New Roman"/>
                <w:b/>
                <w:lang w:val="uk-UA" w:eastAsia="zh-CN"/>
              </w:rPr>
            </w:pPr>
            <w:r w:rsidRPr="00B83C3D">
              <w:rPr>
                <w:rFonts w:ascii="Times New Roman" w:eastAsia="Times New Roman" w:hAnsi="Times New Roman"/>
                <w:b/>
                <w:lang w:val="uk-UA" w:eastAsia="zh-CN"/>
              </w:rPr>
              <w:t>Кваліфікаційні критерії, встановлені до учасників згідно ст. 16 Закону</w:t>
            </w:r>
          </w:p>
        </w:tc>
        <w:tc>
          <w:tcPr>
            <w:tcW w:w="7229" w:type="dxa"/>
            <w:shd w:val="clear" w:color="auto" w:fill="auto"/>
          </w:tcPr>
          <w:p w14:paraId="040E5F48" w14:textId="77777777" w:rsidR="00A96593" w:rsidRPr="00B83C3D" w:rsidRDefault="00A96593" w:rsidP="00F37B6B">
            <w:pPr>
              <w:widowControl w:val="0"/>
              <w:suppressAutoHyphens/>
              <w:autoSpaceDE w:val="0"/>
              <w:spacing w:after="0" w:line="276" w:lineRule="auto"/>
              <w:jc w:val="both"/>
              <w:rPr>
                <w:rFonts w:ascii="Times New Roman" w:eastAsia="Times New Roman" w:hAnsi="Times New Roman"/>
                <w:b/>
                <w:lang w:val="uk-UA" w:eastAsia="zh-CN"/>
              </w:rPr>
            </w:pPr>
            <w:r w:rsidRPr="00B83C3D">
              <w:rPr>
                <w:rFonts w:ascii="Times New Roman" w:eastAsia="Times New Roman" w:hAnsi="Times New Roman"/>
                <w:b/>
                <w:lang w:val="uk-UA" w:eastAsia="zh-CN"/>
              </w:rPr>
              <w:t>Інформація про спосіб документального підтвердження відповідності учасника встановленим критеріям</w:t>
            </w:r>
          </w:p>
        </w:tc>
      </w:tr>
      <w:tr w:rsidR="00A96593" w:rsidRPr="00C7594A" w14:paraId="3A3CBB6A" w14:textId="77777777" w:rsidTr="003A338F">
        <w:tc>
          <w:tcPr>
            <w:tcW w:w="3114" w:type="dxa"/>
            <w:shd w:val="clear" w:color="auto" w:fill="auto"/>
          </w:tcPr>
          <w:p w14:paraId="1A53E7C9" w14:textId="77777777" w:rsidR="00A96593" w:rsidRPr="00B83C3D" w:rsidRDefault="00A0480D" w:rsidP="00F37B6B">
            <w:pPr>
              <w:widowControl w:val="0"/>
              <w:suppressAutoHyphens/>
              <w:autoSpaceDE w:val="0"/>
              <w:spacing w:after="0" w:line="264" w:lineRule="auto"/>
              <w:jc w:val="both"/>
              <w:rPr>
                <w:rFonts w:ascii="Times New Roman" w:eastAsia="Times New Roman" w:hAnsi="Times New Roman"/>
                <w:b/>
                <w:lang w:val="uk-UA" w:eastAsia="zh-CN"/>
              </w:rPr>
            </w:pPr>
            <w:r w:rsidRPr="00B83C3D">
              <w:rPr>
                <w:rFonts w:ascii="Times New Roman" w:eastAsia="Times New Roman" w:hAnsi="Times New Roman" w:cs="Arial"/>
                <w:color w:val="000000"/>
                <w:lang w:val="uk-UA" w:eastAsia="ru-RU"/>
              </w:rPr>
              <w:t>1</w:t>
            </w:r>
            <w:r w:rsidR="00A96593" w:rsidRPr="00B83C3D">
              <w:rPr>
                <w:rFonts w:ascii="Times New Roman" w:eastAsia="Times New Roman" w:hAnsi="Times New Roman" w:cs="Arial"/>
                <w:color w:val="000000"/>
                <w:lang w:val="uk-UA" w:eastAsia="ru-RU"/>
              </w:rPr>
              <w:t>. Наявність працівників відповідної кваліфікації, які мають необхідні знання та досвід</w:t>
            </w:r>
          </w:p>
        </w:tc>
        <w:tc>
          <w:tcPr>
            <w:tcW w:w="7229" w:type="dxa"/>
            <w:shd w:val="clear" w:color="auto" w:fill="auto"/>
          </w:tcPr>
          <w:p w14:paraId="1FEFD6F9" w14:textId="77777777" w:rsidR="00A805C3" w:rsidRPr="00B83C3D" w:rsidRDefault="00A805C3" w:rsidP="00A805C3">
            <w:pPr>
              <w:widowControl w:val="0"/>
              <w:suppressAutoHyphens/>
              <w:autoSpaceDE w:val="0"/>
              <w:spacing w:after="0" w:line="276" w:lineRule="auto"/>
              <w:jc w:val="both"/>
              <w:rPr>
                <w:rFonts w:ascii="Times New Roman" w:eastAsia="Times New Roman" w:hAnsi="Times New Roman"/>
                <w:color w:val="000000"/>
                <w:lang w:val="uk-UA" w:eastAsia="ru-RU"/>
              </w:rPr>
            </w:pPr>
            <w:r w:rsidRPr="00D60110">
              <w:rPr>
                <w:rFonts w:ascii="Times New Roman" w:eastAsia="Times New Roman" w:hAnsi="Times New Roman"/>
                <w:b/>
                <w:bCs/>
                <w:color w:val="00B0F0"/>
                <w:lang w:val="uk-UA" w:eastAsia="ru-RU"/>
              </w:rPr>
              <w:t>Довідка довільної форми</w:t>
            </w:r>
            <w:r w:rsidRPr="00D60110">
              <w:rPr>
                <w:rFonts w:ascii="Times New Roman" w:eastAsia="Times New Roman" w:hAnsi="Times New Roman"/>
                <w:color w:val="00B0F0"/>
                <w:lang w:val="uk-UA" w:eastAsia="ru-RU"/>
              </w:rPr>
              <w:t xml:space="preserve"> </w:t>
            </w:r>
            <w:r w:rsidRPr="00B83C3D">
              <w:rPr>
                <w:rFonts w:ascii="Times New Roman" w:eastAsia="Times New Roman" w:hAnsi="Times New Roman"/>
                <w:color w:val="000000"/>
                <w:lang w:val="uk-UA" w:eastAsia="ru-RU"/>
              </w:rPr>
              <w:t xml:space="preserve">з інформацією про наявність працівників відповідної кваліфікації, які мають необхідні знання та досвід. </w:t>
            </w:r>
          </w:p>
          <w:p w14:paraId="4F16D6D6" w14:textId="7E0E969A" w:rsidR="00A96593" w:rsidRPr="00B83C3D" w:rsidRDefault="00A805C3" w:rsidP="00A805C3">
            <w:pPr>
              <w:widowControl w:val="0"/>
              <w:suppressAutoHyphens/>
              <w:autoSpaceDE w:val="0"/>
              <w:spacing w:after="0" w:line="276" w:lineRule="auto"/>
              <w:jc w:val="both"/>
              <w:rPr>
                <w:rFonts w:ascii="Times New Roman" w:eastAsia="Times New Roman" w:hAnsi="Times New Roman"/>
                <w:color w:val="000000"/>
                <w:lang w:val="uk-UA" w:eastAsia="ru-RU"/>
              </w:rPr>
            </w:pPr>
            <w:r w:rsidRPr="00B83C3D">
              <w:rPr>
                <w:rFonts w:ascii="Times New Roman" w:eastAsia="Times New Roman" w:hAnsi="Times New Roman"/>
                <w:color w:val="000000"/>
                <w:lang w:val="uk-UA" w:eastAsia="ru-RU"/>
              </w:rPr>
              <w:t>Документи, що підтверджують н</w:t>
            </w:r>
            <w:r w:rsidRPr="00B83C3D">
              <w:rPr>
                <w:rFonts w:ascii="Times New Roman" w:eastAsia="Times New Roman" w:hAnsi="Times New Roman" w:cs="Arial"/>
                <w:color w:val="000000"/>
                <w:lang w:val="uk-UA" w:eastAsia="ru-RU"/>
              </w:rPr>
              <w:t>аявність працівників відповідної кваліфікації, які мають необхідні знання та досвід</w:t>
            </w:r>
            <w:r w:rsidRPr="00B83C3D">
              <w:rPr>
                <w:rFonts w:ascii="Times New Roman" w:eastAsia="Times New Roman" w:hAnsi="Times New Roman"/>
                <w:color w:val="000000"/>
                <w:lang w:val="uk-UA" w:eastAsia="ru-RU"/>
              </w:rPr>
              <w:t>, інформаційну довідку в довільній формі учасник надає у складі пропозиції.</w:t>
            </w:r>
          </w:p>
        </w:tc>
      </w:tr>
      <w:tr w:rsidR="00A96593" w:rsidRPr="00B83C3D" w14:paraId="4951D554" w14:textId="77777777" w:rsidTr="003A338F">
        <w:tc>
          <w:tcPr>
            <w:tcW w:w="3114" w:type="dxa"/>
            <w:shd w:val="clear" w:color="auto" w:fill="auto"/>
          </w:tcPr>
          <w:p w14:paraId="46EEAC05" w14:textId="48573AC0" w:rsidR="00A96593" w:rsidRPr="00B83C3D" w:rsidRDefault="00C14245" w:rsidP="00B37F88">
            <w:pPr>
              <w:widowControl w:val="0"/>
              <w:suppressAutoHyphens/>
              <w:autoSpaceDE w:val="0"/>
              <w:spacing w:after="0" w:line="264" w:lineRule="auto"/>
              <w:jc w:val="both"/>
              <w:rPr>
                <w:rFonts w:ascii="Times New Roman" w:eastAsia="Times New Roman" w:hAnsi="Times New Roman"/>
                <w:b/>
                <w:lang w:val="uk-UA" w:eastAsia="zh-CN"/>
              </w:rPr>
            </w:pPr>
            <w:r w:rsidRPr="00B83C3D">
              <w:rPr>
                <w:rFonts w:ascii="Times New Roman" w:eastAsia="Times New Roman" w:hAnsi="Times New Roman" w:cs="Arial"/>
                <w:color w:val="000000"/>
                <w:lang w:val="uk-UA" w:eastAsia="ru-RU"/>
              </w:rPr>
              <w:t>2</w:t>
            </w:r>
            <w:r w:rsidR="00A96593" w:rsidRPr="00B83C3D">
              <w:rPr>
                <w:rFonts w:ascii="Times New Roman" w:eastAsia="Times New Roman" w:hAnsi="Times New Roman" w:cs="Arial"/>
                <w:color w:val="000000"/>
                <w:lang w:val="uk-UA" w:eastAsia="ru-RU"/>
              </w:rPr>
              <w:t xml:space="preserve">. </w:t>
            </w:r>
            <w:r w:rsidR="00B37F88" w:rsidRPr="00B83C3D">
              <w:rPr>
                <w:rFonts w:ascii="Times New Roman" w:eastAsia="Times New Roman" w:hAnsi="Times New Roman" w:cs="Arial"/>
                <w:bCs/>
                <w:color w:val="000000"/>
                <w:lang w:val="uk-UA" w:eastAsia="ru-RU"/>
              </w:rPr>
              <w:t xml:space="preserve">Наявність документально підтвердженого </w:t>
            </w:r>
            <w:hyperlink r:id="rId116" w:anchor="Text:~:text=3)%20%D0%BD%D0%B0%D1%8F%D0%B2%D0%BD%D1%96%D1%81%D1%82%D1%8C%20%D0%B4%D0%BE%D0%BA%D1%83%D0%BC%D0%B5%D0%BD%D1%82%D0%B0%D0%BB%D1%8C%D0%BD%D0%BE%20%D0%BF%D1%96%D0%B4%D1%82%D0%B2%D0%B5%D1%80%D0%B4%D0%B6%D0%B5%D0%BD%D0%BE%D0%B3%D0%BE%20%D0%B4%D0%BE%" w:history="1">
              <w:r w:rsidR="00B37F88" w:rsidRPr="00B83C3D">
                <w:rPr>
                  <w:rStyle w:val="af9"/>
                  <w:rFonts w:ascii="Times New Roman" w:eastAsia="Times New Roman" w:hAnsi="Times New Roman" w:cs="Arial"/>
                  <w:bCs/>
                  <w:lang w:val="uk-UA" w:eastAsia="ru-RU"/>
                </w:rPr>
                <w:t>досвіду виконання аналогічного договору</w:t>
              </w:r>
            </w:hyperlink>
            <w:r w:rsidR="00B37F88" w:rsidRPr="00B83C3D">
              <w:rPr>
                <w:rFonts w:ascii="Times New Roman" w:eastAsia="Times New Roman" w:hAnsi="Times New Roman" w:cs="Arial"/>
                <w:bCs/>
                <w:i/>
                <w:iCs/>
                <w:color w:val="000000"/>
                <w:lang w:val="uk-UA" w:eastAsia="ru-RU"/>
              </w:rPr>
              <w:t>*</w:t>
            </w:r>
          </w:p>
        </w:tc>
        <w:tc>
          <w:tcPr>
            <w:tcW w:w="7229" w:type="dxa"/>
            <w:shd w:val="clear" w:color="auto" w:fill="auto"/>
          </w:tcPr>
          <w:p w14:paraId="4D4A25D7" w14:textId="77777777" w:rsidR="00EA3B63" w:rsidRPr="00B83C3D" w:rsidRDefault="00EA3B63" w:rsidP="00372EE4">
            <w:pPr>
              <w:pStyle w:val="72"/>
              <w:ind w:firstLine="322"/>
              <w:jc w:val="both"/>
              <w:rPr>
                <w:rFonts w:ascii="Times New Roman" w:eastAsia="Times New Roman" w:hAnsi="Times New Roman"/>
                <w:shd w:val="clear" w:color="auto" w:fill="FFFFFF"/>
                <w:lang w:eastAsia="zh-CN"/>
              </w:rPr>
            </w:pPr>
            <w:r w:rsidRPr="00D60110">
              <w:rPr>
                <w:rFonts w:ascii="Times New Roman" w:eastAsia="Times New Roman" w:hAnsi="Times New Roman"/>
                <w:b/>
                <w:bCs/>
                <w:color w:val="00B0F0"/>
                <w:shd w:val="clear" w:color="auto" w:fill="FFFFFF"/>
                <w:lang w:eastAsia="zh-CN"/>
              </w:rPr>
              <w:t>Довідка в довільній формі</w:t>
            </w:r>
            <w:r w:rsidRPr="00B83C3D">
              <w:rPr>
                <w:rFonts w:ascii="Times New Roman" w:eastAsia="Times New Roman" w:hAnsi="Times New Roman"/>
                <w:shd w:val="clear" w:color="auto" w:fill="FFFFFF"/>
                <w:lang w:eastAsia="zh-CN"/>
              </w:rPr>
              <w:t>, яка має містити інформацію про виконання аналогічного (аналогічних) договору (договорів) щодо предмету закупівлі за період з 2020 по 2023 роки, яка повинна свідчити про те, що учасник має досвід виконання аналогічного (аналогічних)  договору (договорів).</w:t>
            </w:r>
          </w:p>
          <w:p w14:paraId="309A83C5" w14:textId="77777777" w:rsidR="00EA3B63" w:rsidRPr="00B83C3D" w:rsidRDefault="00EA3B63" w:rsidP="00372EE4">
            <w:pPr>
              <w:pStyle w:val="72"/>
              <w:ind w:firstLine="322"/>
              <w:jc w:val="both"/>
              <w:rPr>
                <w:rFonts w:ascii="Times New Roman" w:eastAsia="Times New Roman" w:hAnsi="Times New Roman"/>
                <w:shd w:val="clear" w:color="auto" w:fill="FFFFFF"/>
                <w:lang w:eastAsia="zh-CN"/>
              </w:rPr>
            </w:pPr>
            <w:r w:rsidRPr="00B83C3D">
              <w:rPr>
                <w:rFonts w:ascii="Times New Roman" w:eastAsia="Times New Roman" w:hAnsi="Times New Roman"/>
                <w:shd w:val="clear" w:color="auto" w:fill="FFFFFF"/>
                <w:lang w:eastAsia="zh-CN"/>
              </w:rPr>
              <w:t>В довідці зазначається: найменування замовника, ЄДРПОУ, адреса та контактний телефон замовника за договором, предмет договору, дата укладання та строк дії договору, дотримання строків поставки, наявність претензійної роботи, статус виконання договору.</w:t>
            </w:r>
          </w:p>
          <w:p w14:paraId="32BDEE2A" w14:textId="77777777" w:rsidR="00EA3B63" w:rsidRPr="00B83C3D" w:rsidRDefault="00EA3B63" w:rsidP="00372EE4">
            <w:pPr>
              <w:ind w:firstLine="322"/>
              <w:jc w:val="both"/>
              <w:rPr>
                <w:rFonts w:ascii="Times New Roman" w:hAnsi="Times New Roman"/>
                <w:shd w:val="clear" w:color="auto" w:fill="FFFFFF"/>
                <w:lang w:val="uk-UA"/>
              </w:rPr>
            </w:pPr>
            <w:r w:rsidRPr="00B83C3D">
              <w:rPr>
                <w:rFonts w:ascii="Times New Roman" w:hAnsi="Times New Roman"/>
                <w:iCs/>
                <w:lang w:val="uk-UA"/>
              </w:rPr>
              <w:t xml:space="preserve">Учасник повинен надати </w:t>
            </w:r>
            <w:r w:rsidRPr="00B83C3D">
              <w:rPr>
                <w:rFonts w:ascii="Times New Roman" w:hAnsi="Times New Roman"/>
                <w:shd w:val="clear" w:color="auto" w:fill="FFFFFF"/>
                <w:lang w:val="uk-UA"/>
              </w:rPr>
              <w:t xml:space="preserve">аналогічний договір* (договори), укладений Учасником, на постачання аналогічного товару в повному обсязі, з усіма додатками, що є невід’ємними частинами договору, документу(ів), що підтверджує(ють) факт постачання товару за договором (товарно-транспортну накладну або видаткову накладну або акт приймання-передачі товару або інший(і) первинний(і) документ(и), складений(і) відповідно до вимог статті 9 Закону України «Про бухгалтерський облік та фінансову звітність в Україні» від 16.07.1999 № 996-XIV)) </w:t>
            </w:r>
          </w:p>
          <w:p w14:paraId="3B6693AE" w14:textId="303CFA9B" w:rsidR="00EA3B63" w:rsidRPr="00B83C3D" w:rsidRDefault="00EA3B63" w:rsidP="00372EE4">
            <w:pPr>
              <w:pStyle w:val="72"/>
              <w:ind w:firstLine="322"/>
              <w:jc w:val="both"/>
              <w:rPr>
                <w:rFonts w:ascii="Times New Roman" w:eastAsia="Times New Roman" w:hAnsi="Times New Roman"/>
                <w:b/>
                <w:bCs/>
                <w:shd w:val="clear" w:color="auto" w:fill="FFFFFF"/>
                <w:lang w:eastAsia="zh-CN"/>
              </w:rPr>
            </w:pPr>
            <w:r w:rsidRPr="00B83C3D">
              <w:rPr>
                <w:rFonts w:ascii="Times New Roman" w:hAnsi="Times New Roman"/>
                <w:b/>
                <w:bCs/>
                <w:i/>
                <w:iCs/>
                <w:sz w:val="20"/>
                <w:szCs w:val="20"/>
                <w:shd w:val="clear" w:color="auto" w:fill="FFFFFF"/>
              </w:rPr>
              <w:t>*</w:t>
            </w:r>
            <w:r w:rsidRPr="00B83C3D">
              <w:rPr>
                <w:rFonts w:ascii="Times New Roman" w:hAnsi="Times New Roman"/>
                <w:b/>
                <w:bCs/>
                <w:i/>
                <w:iCs/>
                <w:sz w:val="20"/>
                <w:szCs w:val="20"/>
              </w:rPr>
              <w:t>Аналогічним вважається Договір з</w:t>
            </w:r>
            <w:r w:rsidR="00691EE5">
              <w:t xml:space="preserve"> </w:t>
            </w:r>
            <w:r w:rsidR="00691EE5" w:rsidRPr="00691EE5">
              <w:rPr>
                <w:rFonts w:ascii="Times New Roman" w:hAnsi="Times New Roman"/>
                <w:b/>
                <w:bCs/>
                <w:i/>
                <w:iCs/>
                <w:sz w:val="20"/>
                <w:szCs w:val="20"/>
              </w:rPr>
              <w:t>послуг з сервісного та технічного обслуговування дизельних генераторів</w:t>
            </w:r>
            <w:r w:rsidRPr="00B83C3D">
              <w:rPr>
                <w:rFonts w:ascii="Times New Roman" w:hAnsi="Times New Roman"/>
                <w:b/>
                <w:bCs/>
                <w:i/>
                <w:iCs/>
                <w:sz w:val="20"/>
                <w:szCs w:val="20"/>
              </w:rPr>
              <w:t xml:space="preserve"> .</w:t>
            </w:r>
          </w:p>
          <w:p w14:paraId="693C4C8E" w14:textId="77777777" w:rsidR="00EA3B63" w:rsidRPr="00B83C3D" w:rsidRDefault="00EA3B63" w:rsidP="00F37B6B">
            <w:pPr>
              <w:widowControl w:val="0"/>
              <w:suppressAutoHyphens/>
              <w:autoSpaceDE w:val="0"/>
              <w:spacing w:after="0" w:line="276" w:lineRule="auto"/>
              <w:jc w:val="both"/>
              <w:rPr>
                <w:rFonts w:ascii="Times New Roman" w:eastAsia="Times New Roman" w:hAnsi="Times New Roman"/>
                <w:b/>
                <w:lang w:val="uk-UA" w:eastAsia="zh-CN"/>
              </w:rPr>
            </w:pPr>
          </w:p>
        </w:tc>
      </w:tr>
    </w:tbl>
    <w:p w14:paraId="6371C703" w14:textId="77777777" w:rsidR="00D90D55" w:rsidRPr="00B83C3D" w:rsidRDefault="00D90D55" w:rsidP="00A96593">
      <w:pPr>
        <w:widowControl w:val="0"/>
        <w:suppressAutoHyphens/>
        <w:autoSpaceDE w:val="0"/>
        <w:spacing w:after="0" w:line="264" w:lineRule="auto"/>
        <w:jc w:val="both"/>
        <w:rPr>
          <w:rFonts w:ascii="Times New Roman" w:eastAsia="Times New Roman" w:hAnsi="Times New Roman"/>
          <w:b/>
          <w:lang w:val="uk-UA" w:eastAsia="zh-CN"/>
        </w:rPr>
      </w:pPr>
    </w:p>
    <w:p w14:paraId="1EECB394" w14:textId="77777777" w:rsidR="00A96593" w:rsidRPr="00B83C3D" w:rsidRDefault="00A96593" w:rsidP="00A96593">
      <w:pPr>
        <w:widowControl w:val="0"/>
        <w:spacing w:after="0" w:line="240" w:lineRule="auto"/>
        <w:jc w:val="both"/>
        <w:rPr>
          <w:rFonts w:ascii="Times New Roman" w:eastAsia="Times New Roman" w:hAnsi="Times New Roman"/>
          <w:color w:val="000000"/>
          <w:sz w:val="28"/>
          <w:lang w:val="uk-UA" w:eastAsia="ru-RU"/>
        </w:rPr>
      </w:pPr>
      <w:r w:rsidRPr="00B83C3D">
        <w:rPr>
          <w:rFonts w:ascii="Times New Roman" w:eastAsia="Times New Roman" w:hAnsi="Times New Roman"/>
          <w:szCs w:val="18"/>
          <w:lang w:val="uk-UA" w:eastAsia="uk-UA"/>
        </w:rPr>
        <w:t>В разі, якщо учасником процедури закупівлі є об’єднання учасників, підтвердження відповідної інформації та документи на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14:paraId="79B20769" w14:textId="77777777" w:rsidR="00A96593" w:rsidRPr="00B83C3D" w:rsidRDefault="00A96593" w:rsidP="00A96593">
      <w:pPr>
        <w:widowControl w:val="0"/>
        <w:spacing w:after="0" w:line="240" w:lineRule="auto"/>
        <w:jc w:val="both"/>
        <w:rPr>
          <w:rFonts w:ascii="Times New Roman" w:eastAsia="Times New Roman" w:hAnsi="Times New Roman"/>
          <w:color w:val="000000"/>
          <w:lang w:val="uk-UA" w:eastAsia="ru-RU"/>
        </w:rPr>
      </w:pPr>
    </w:p>
    <w:p w14:paraId="3DD32E65" w14:textId="77777777" w:rsidR="00A96593" w:rsidRPr="00B83C3D" w:rsidRDefault="00A96593" w:rsidP="00A96593">
      <w:pPr>
        <w:widowControl w:val="0"/>
        <w:spacing w:after="0" w:line="240" w:lineRule="auto"/>
        <w:jc w:val="both"/>
        <w:rPr>
          <w:rFonts w:ascii="Times New Roman" w:eastAsia="Times New Roman" w:hAnsi="Times New Roman"/>
          <w:color w:val="000000"/>
          <w:lang w:val="uk-UA" w:eastAsia="ru-RU"/>
        </w:rPr>
      </w:pPr>
      <w:r w:rsidRPr="00B83C3D">
        <w:rPr>
          <w:rFonts w:ascii="Times New Roman" w:eastAsia="Times New Roman" w:hAnsi="Times New Roman"/>
          <w:color w:val="000000"/>
          <w:lang w:val="uk-UA" w:eastAsia="ru-RU"/>
        </w:rPr>
        <w:t>Неподання учасниками в складі тендерної пропозиції всіх документів та інформації, що вимагаються для підтвердження відповідності кваліфікаційним критеріям, вважається невідповідністю учасника встановленим кваліфікаційним критеріям.</w:t>
      </w:r>
    </w:p>
    <w:p w14:paraId="657A79C0" w14:textId="070CA9D9" w:rsidR="00387FDB" w:rsidRPr="00B83C3D" w:rsidRDefault="00387FDB">
      <w:pPr>
        <w:spacing w:after="0" w:line="240" w:lineRule="auto"/>
        <w:rPr>
          <w:rFonts w:ascii="Times New Roman" w:eastAsia="Times New Roman" w:hAnsi="Times New Roman"/>
          <w:b/>
          <w:sz w:val="24"/>
          <w:szCs w:val="24"/>
          <w:lang w:val="uk-UA"/>
        </w:rPr>
      </w:pPr>
      <w:r w:rsidRPr="00B83C3D">
        <w:rPr>
          <w:rFonts w:ascii="Times New Roman" w:eastAsia="Times New Roman" w:hAnsi="Times New Roman"/>
          <w:b/>
          <w:sz w:val="24"/>
          <w:szCs w:val="24"/>
          <w:lang w:val="uk-UA"/>
        </w:rPr>
        <w:br w:type="page"/>
      </w:r>
    </w:p>
    <w:p w14:paraId="22099E7C" w14:textId="77777777" w:rsidR="00AC79A3" w:rsidRPr="00B83C3D" w:rsidRDefault="00AC79A3" w:rsidP="00AC79A3">
      <w:pPr>
        <w:spacing w:after="0" w:line="240" w:lineRule="auto"/>
        <w:jc w:val="right"/>
        <w:rPr>
          <w:rFonts w:asciiTheme="majorBidi" w:hAnsiTheme="majorBidi" w:cstheme="majorBidi"/>
          <w:b/>
          <w:color w:val="000000"/>
          <w:lang w:val="uk-UA"/>
        </w:rPr>
      </w:pPr>
      <w:r w:rsidRPr="00B83C3D">
        <w:rPr>
          <w:rFonts w:asciiTheme="majorBidi" w:hAnsiTheme="majorBidi" w:cstheme="majorBidi"/>
          <w:b/>
          <w:color w:val="000000"/>
          <w:lang w:val="uk-UA"/>
        </w:rPr>
        <w:lastRenderedPageBreak/>
        <w:t>Додаток  2</w:t>
      </w:r>
    </w:p>
    <w:p w14:paraId="6611CC7E" w14:textId="77777777" w:rsidR="00AC79A3" w:rsidRPr="00B83C3D" w:rsidRDefault="00AC79A3" w:rsidP="00AC79A3">
      <w:pPr>
        <w:spacing w:after="0" w:line="240" w:lineRule="auto"/>
        <w:jc w:val="right"/>
        <w:rPr>
          <w:rFonts w:asciiTheme="majorBidi" w:hAnsiTheme="majorBidi" w:cstheme="majorBidi"/>
          <w:b/>
          <w:color w:val="000000"/>
          <w:lang w:val="uk-UA"/>
        </w:rPr>
      </w:pPr>
      <w:r w:rsidRPr="00B83C3D">
        <w:rPr>
          <w:rFonts w:asciiTheme="majorBidi" w:hAnsiTheme="majorBidi" w:cstheme="majorBidi"/>
          <w:b/>
          <w:color w:val="000000"/>
          <w:lang w:val="uk-UA"/>
        </w:rPr>
        <w:t>до тендерної документації</w:t>
      </w:r>
    </w:p>
    <w:p w14:paraId="53DEE89F" w14:textId="77777777" w:rsidR="00AC79A3" w:rsidRPr="00B83C3D" w:rsidRDefault="00AC79A3" w:rsidP="00AC79A3">
      <w:pPr>
        <w:spacing w:after="0" w:line="240" w:lineRule="auto"/>
        <w:jc w:val="both"/>
        <w:rPr>
          <w:rFonts w:asciiTheme="majorBidi" w:hAnsiTheme="majorBidi" w:cstheme="majorBidi"/>
          <w:bCs/>
          <w:color w:val="000000"/>
          <w:lang w:val="uk-UA"/>
        </w:rPr>
      </w:pPr>
    </w:p>
    <w:p w14:paraId="298EF65A" w14:textId="77777777" w:rsidR="00AC79A3" w:rsidRPr="00B83C3D" w:rsidRDefault="00AC79A3" w:rsidP="004F27D9">
      <w:pPr>
        <w:spacing w:after="0" w:line="240" w:lineRule="auto"/>
        <w:jc w:val="center"/>
        <w:rPr>
          <w:rFonts w:asciiTheme="majorBidi" w:hAnsiTheme="majorBidi" w:cstheme="majorBidi"/>
          <w:b/>
          <w:color w:val="000000"/>
          <w:lang w:val="uk-UA"/>
        </w:rPr>
      </w:pPr>
      <w:r w:rsidRPr="00B83C3D">
        <w:rPr>
          <w:rFonts w:asciiTheme="majorBidi" w:hAnsiTheme="majorBidi" w:cstheme="majorBidi"/>
          <w:b/>
          <w:color w:val="000000"/>
          <w:lang w:val="uk-UA"/>
        </w:rPr>
        <w:t>ПІДСТАВИ ДЛЯ ВІДМОВИ В УЧАСТІ У ПРОЦЕДУРІ ЗАКУПІВЛІ</w:t>
      </w:r>
    </w:p>
    <w:p w14:paraId="6C8DA552" w14:textId="6D326AC2" w:rsidR="00AC79A3" w:rsidRPr="00B83C3D" w:rsidRDefault="00AC79A3" w:rsidP="00FB46D1">
      <w:pPr>
        <w:spacing w:after="0" w:line="240" w:lineRule="auto"/>
        <w:jc w:val="both"/>
        <w:rPr>
          <w:rFonts w:asciiTheme="majorBidi" w:hAnsiTheme="majorBidi" w:cstheme="majorBidi"/>
          <w:bCs/>
          <w:color w:val="000000"/>
          <w:lang w:val="uk-UA"/>
        </w:rPr>
      </w:pPr>
      <w:r w:rsidRPr="00B83C3D">
        <w:rPr>
          <w:rFonts w:asciiTheme="majorBidi" w:hAnsiTheme="majorBidi" w:cstheme="majorBidi"/>
          <w:bCs/>
          <w:color w:val="000000"/>
          <w:lang w:val="uk-UA"/>
        </w:rPr>
        <w:t xml:space="preserve">Перелік документів та інформації для підтвердження відсутності підстав для відхилення Учасника відповідно до  вимог, визначених </w:t>
      </w:r>
      <w:hyperlink r:id="rId117" w:anchor="n454:~:text=47.%20%D0%97%D0%B0%D0%BC%D0%BE%D0%B2%D0%BD%D0%B8%D0%BA%20%D0%BF%D1%80%D0%B8%D0%B9%D0%BC%D0%B0%D1%94%20%D1%80%D1%96%D1%88%D0%B5%D0%BD%D0%BD%D1%8F%20%D0%BF%D1%80%D0%BE%20%D0%B2%D1%96%D0%B4%D0%BC%D0%BE%D0%B2%D1%83%20%D1%83%D1%87%D0%B0%D1%81%D0%BD" w:history="1">
        <w:r w:rsidR="00FB46D1" w:rsidRPr="00FB46D1">
          <w:rPr>
            <w:rStyle w:val="af9"/>
            <w:rFonts w:asciiTheme="majorBidi" w:hAnsiTheme="majorBidi" w:cstheme="majorBidi"/>
            <w:bCs/>
            <w:lang w:val="uk-UA"/>
          </w:rPr>
          <w:t>пунктом 47</w:t>
        </w:r>
      </w:hyperlink>
      <w:r w:rsidR="00FB46D1">
        <w:rPr>
          <w:rFonts w:asciiTheme="majorBidi" w:hAnsiTheme="majorBidi" w:cstheme="majorBidi"/>
          <w:bCs/>
          <w:color w:val="000000"/>
          <w:lang w:val="uk-UA"/>
        </w:rPr>
        <w:t xml:space="preserve"> </w:t>
      </w:r>
      <w:r w:rsidRPr="00B83C3D">
        <w:rPr>
          <w:rFonts w:asciiTheme="majorBidi" w:hAnsiTheme="majorBidi" w:cstheme="majorBidi"/>
          <w:bCs/>
          <w:color w:val="000000"/>
          <w:lang w:val="uk-UA"/>
        </w:rPr>
        <w:t>Постанови</w:t>
      </w:r>
    </w:p>
    <w:p w14:paraId="110C37B3" w14:textId="3C8DDD7C" w:rsidR="00AC79A3" w:rsidRPr="00B83C3D" w:rsidRDefault="00AC79A3" w:rsidP="005D5FDA">
      <w:pPr>
        <w:numPr>
          <w:ilvl w:val="0"/>
          <w:numId w:val="10"/>
        </w:numPr>
        <w:spacing w:after="0" w:line="240" w:lineRule="auto"/>
        <w:ind w:left="426" w:hanging="426"/>
        <w:jc w:val="both"/>
        <w:rPr>
          <w:rFonts w:asciiTheme="majorBidi" w:hAnsiTheme="majorBidi" w:cstheme="majorBidi"/>
          <w:bCs/>
          <w:color w:val="000000"/>
          <w:lang w:val="uk-UA"/>
        </w:rPr>
      </w:pPr>
      <w:r w:rsidRPr="00B83C3D">
        <w:rPr>
          <w:rFonts w:asciiTheme="majorBidi" w:hAnsiTheme="majorBidi" w:cstheme="majorBidi"/>
          <w:bCs/>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18" w:anchor="n454:~:text=47.%20%D0%97%D0%B0%D0%BC%D0%BE%D0%B2%D0%BD%D0%B8%D0%BA%20%D0%BF%D1%80%D0%B8%D0%B9%D0%BC%D0%B0%D1%94%20%D1%80%D1%96%D1%88%D0%B5%D0%BD%D0%BD%D1%8F%20%D0%BF%D1%80%D0%BE%20%D0%B2%D1%96%D0%B4%D0%BC%D0%BE%D0%B2%D1%83%20%D1%83%D1%87%D0%B0%D1%81%D0%BD" w:history="1">
        <w:r w:rsidRPr="00775FA1">
          <w:rPr>
            <w:rStyle w:val="af9"/>
            <w:rFonts w:asciiTheme="majorBidi" w:hAnsiTheme="majorBidi" w:cstheme="majorBidi"/>
            <w:bCs/>
            <w:lang w:val="uk-UA"/>
          </w:rPr>
          <w:t>пункті 47 Постанови</w:t>
        </w:r>
      </w:hyperlink>
      <w:r w:rsidRPr="00B83C3D">
        <w:rPr>
          <w:rFonts w:asciiTheme="majorBidi" w:hAnsiTheme="majorBidi" w:cstheme="majorBidi"/>
          <w:bCs/>
          <w:color w:val="000000"/>
          <w:lang w:val="uk-UA"/>
        </w:rPr>
        <w:t xml:space="preserve">, крім самостійного декларування відсутності таких підстав Учасником процедури закупівлі відповідно до </w:t>
      </w:r>
      <w:hyperlink r:id="rId119" w:anchor="n454:~:text=%D0%A3%D1%87%D0%B0%D1%81%D0%BD%D0%B8%D0%BA%20%D0%BF%D1%80%D0%BE%D1%86%D0%B5%D0%B4%D1%83%D1%80%D0%B8%20%D0%B7%D0%B0%D0%BA%D1%83%D0%BF%D1%96%D0%B2%D0%BB%D1%96%20%D0%BF%D1%96%D0%B4%D1%82%D0%B2%D0%B5%D1%80%D0%B4%D0%B6%D1%83%D1%94%20%D0%B2%D1%96%D0" w:history="1">
        <w:r w:rsidRPr="004F2342">
          <w:rPr>
            <w:rStyle w:val="af9"/>
            <w:rFonts w:asciiTheme="majorBidi" w:hAnsiTheme="majorBidi" w:cstheme="majorBidi"/>
            <w:bCs/>
            <w:lang w:val="uk-UA"/>
          </w:rPr>
          <w:t>абзацу шістнадцятого</w:t>
        </w:r>
      </w:hyperlink>
      <w:r w:rsidRPr="00B83C3D">
        <w:rPr>
          <w:rFonts w:asciiTheme="majorBidi" w:hAnsiTheme="majorBidi" w:cstheme="majorBidi"/>
          <w:bCs/>
          <w:color w:val="000000"/>
          <w:lang w:val="uk-UA"/>
        </w:rPr>
        <w:t xml:space="preserve"> пункту 47 Постанови.</w:t>
      </w:r>
    </w:p>
    <w:p w14:paraId="1CC179B7" w14:textId="7940F409" w:rsidR="00AC79A3" w:rsidRPr="00B83C3D" w:rsidRDefault="00AC79A3" w:rsidP="005D5FDA">
      <w:pPr>
        <w:numPr>
          <w:ilvl w:val="0"/>
          <w:numId w:val="10"/>
        </w:numPr>
        <w:spacing w:after="0" w:line="240" w:lineRule="auto"/>
        <w:ind w:left="426" w:hanging="426"/>
        <w:jc w:val="both"/>
        <w:rPr>
          <w:rFonts w:asciiTheme="majorBidi" w:hAnsiTheme="majorBidi" w:cstheme="majorBidi"/>
          <w:bCs/>
          <w:color w:val="000000"/>
          <w:lang w:val="uk-UA"/>
        </w:rPr>
      </w:pPr>
      <w:r w:rsidRPr="00B83C3D">
        <w:rPr>
          <w:rFonts w:asciiTheme="majorBidi" w:hAnsiTheme="majorBidi" w:cstheme="majorBidi"/>
          <w:bCs/>
          <w:color w:val="000000"/>
          <w:lang w:val="uk-UA"/>
        </w:rPr>
        <w:t xml:space="preserve">Учасник процедури закупівлі підтверджує відсутність підстав, зазначених у </w:t>
      </w:r>
      <w:hyperlink r:id="rId120" w:anchor="n454:~:text=47.%20%D0%97%D0%B0%D0%BC%D0%BE%D0%B2%D0%BD%D0%B8%D0%BA%20%D0%BF%D1%80%D0%B8%D0%B9%D0%BC%D0%B0%D1%94%20%D1%80%D1%96%D1%88%D0%B5%D0%BD%D0%BD%D1%8F%20%D0%BF%D1%80%D0%BE%20%D0%B2%D1%96%D0%B4%D0%BC%D0%BE%D0%B2%D1%83%20%D1%83%D1%87%D0%B0%D1%81%D0%BD" w:history="1">
        <w:r w:rsidRPr="00AF1FBD">
          <w:rPr>
            <w:rStyle w:val="af9"/>
            <w:rFonts w:asciiTheme="majorBidi" w:hAnsiTheme="majorBidi" w:cstheme="majorBidi"/>
            <w:bCs/>
            <w:lang w:val="uk-UA"/>
          </w:rPr>
          <w:t>пункті 47 Постанови</w:t>
        </w:r>
      </w:hyperlink>
      <w:r w:rsidRPr="00B83C3D">
        <w:rPr>
          <w:rFonts w:asciiTheme="majorBidi" w:hAnsiTheme="majorBidi" w:cstheme="majorBidi"/>
          <w:bCs/>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1E037388" w14:textId="7C08453E" w:rsidR="00AC79A3" w:rsidRPr="00B83C3D" w:rsidRDefault="00AC79A3" w:rsidP="005D5FDA">
      <w:pPr>
        <w:numPr>
          <w:ilvl w:val="0"/>
          <w:numId w:val="10"/>
        </w:numPr>
        <w:spacing w:after="0" w:line="240" w:lineRule="auto"/>
        <w:ind w:left="426" w:hanging="426"/>
        <w:jc w:val="both"/>
        <w:rPr>
          <w:rFonts w:asciiTheme="majorBidi" w:hAnsiTheme="majorBidi" w:cstheme="majorBidi"/>
          <w:bCs/>
          <w:color w:val="000000"/>
          <w:lang w:val="uk-UA"/>
        </w:rPr>
      </w:pPr>
      <w:r w:rsidRPr="00B83C3D">
        <w:rPr>
          <w:rFonts w:asciiTheme="majorBidi" w:hAnsiTheme="majorBidi" w:cstheme="majorBidi"/>
          <w:bCs/>
          <w:color w:val="00000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1" w:anchor="n1284:~:text=3)%20%D0%BD%D0%B0%D1%8F%D0%B2%D0%BD%D1%96%D1%81%D1%82%D1%8C%20%D0%B4%D0%BE%D0%BA%D1%83%D0%BC%D0%B5%D0%BD%D1%82%D0%B0%D0%BB%D1%8C%D0%BD%D0%BE%20%D0%BF%D1%96%D0%B4%D1%82%D0%B2%D0%B5%D1%80%D0%B4%D0%B6%D0%B5%D0%BD%D0%BE%D0%B3%D0%BE%20%D0%B4%D0%BE" w:history="1">
        <w:r w:rsidRPr="00E54520">
          <w:rPr>
            <w:rStyle w:val="af9"/>
            <w:rFonts w:asciiTheme="majorBidi" w:hAnsiTheme="majorBidi" w:cstheme="majorBidi"/>
            <w:bCs/>
            <w:lang w:val="uk-UA"/>
          </w:rPr>
          <w:t>частини третьої</w:t>
        </w:r>
      </w:hyperlink>
      <w:r w:rsidRPr="00B83C3D">
        <w:rPr>
          <w:rFonts w:asciiTheme="majorBidi" w:hAnsiTheme="majorBidi" w:cstheme="majorBidi"/>
          <w:bCs/>
          <w:color w:val="000000"/>
          <w:lang w:val="uk-UA"/>
        </w:rPr>
        <w:t xml:space="preserve"> статті 16 Закону, замовник-перевіряє таких суб’єктів господарювання на відсутність підстав, визначених </w:t>
      </w:r>
      <w:hyperlink r:id="rId122" w:anchor="n454:~:text=47.%20%D0%97%D0%B0%D0%BC%D0%BE%D0%B2%D0%BD%D0%B8%D0%BA%20%D0%BF%D1%80%D0%B8%D0%B9%D0%BC%D0%B0%D1%94%20%D1%80%D1%96%D1%88%D0%B5%D0%BD%D0%BD%D1%8F%20%D0%BF%D1%80%D0%BE%20%D0%B2%D1%96%D0%B4%D0%BC%D0%BE%D0%B2%D1%83%20%D1%83%D1%87%D0%B0%D1%81%D0%BD" w:history="1">
        <w:r w:rsidRPr="00AF1FBD">
          <w:rPr>
            <w:rStyle w:val="af9"/>
            <w:rFonts w:asciiTheme="majorBidi" w:hAnsiTheme="majorBidi" w:cstheme="majorBidi"/>
            <w:bCs/>
            <w:lang w:val="uk-UA"/>
          </w:rPr>
          <w:t>пунктом 47</w:t>
        </w:r>
      </w:hyperlink>
      <w:r w:rsidRPr="00B83C3D">
        <w:rPr>
          <w:rFonts w:asciiTheme="majorBidi" w:hAnsiTheme="majorBidi" w:cstheme="majorBidi"/>
          <w:bCs/>
          <w:color w:val="000000"/>
          <w:lang w:val="uk-UA"/>
        </w:rPr>
        <w:t xml:space="preserve"> Постанови і вони (субпідрядників/співвиконавців) дотримуються вимог </w:t>
      </w:r>
      <w:r w:rsidR="005B2612">
        <w:rPr>
          <w:rFonts w:asciiTheme="majorBidi" w:hAnsiTheme="majorBidi" w:cstheme="majorBidi"/>
          <w:bCs/>
          <w:color w:val="000000"/>
          <w:lang w:val="uk-UA"/>
        </w:rPr>
        <w:t>зазначених у</w:t>
      </w:r>
      <w:r w:rsidRPr="00B83C3D">
        <w:rPr>
          <w:rFonts w:asciiTheme="majorBidi" w:hAnsiTheme="majorBidi" w:cstheme="majorBidi"/>
          <w:bCs/>
          <w:color w:val="000000"/>
          <w:lang w:val="uk-UA"/>
        </w:rPr>
        <w:t xml:space="preserve"> Додатку 2 до  цієї тендерної документації.</w:t>
      </w:r>
    </w:p>
    <w:p w14:paraId="0573F609" w14:textId="3DD31CDC" w:rsidR="00AC79A3" w:rsidRPr="00B83C3D" w:rsidRDefault="00AC79A3" w:rsidP="005D5FDA">
      <w:pPr>
        <w:numPr>
          <w:ilvl w:val="0"/>
          <w:numId w:val="10"/>
        </w:numPr>
        <w:spacing w:after="0" w:line="240" w:lineRule="auto"/>
        <w:ind w:left="426" w:hanging="426"/>
        <w:jc w:val="both"/>
        <w:rPr>
          <w:rFonts w:asciiTheme="majorBidi" w:hAnsiTheme="majorBidi" w:cstheme="majorBidi"/>
          <w:bCs/>
          <w:color w:val="000000"/>
          <w:lang w:val="uk-UA"/>
        </w:rPr>
      </w:pPr>
      <w:r w:rsidRPr="00B83C3D">
        <w:rPr>
          <w:rFonts w:asciiTheme="majorBidi" w:hAnsiTheme="majorBidi" w:cstheme="majorBidi"/>
          <w:bCs/>
          <w:color w:val="000000"/>
          <w:lang w:val="uk-UA"/>
        </w:rPr>
        <w:t xml:space="preserve">Замовник відповідно до вимог </w:t>
      </w:r>
      <w:hyperlink r:id="rId123" w:anchor="n454:~:text=47.%20%D0%97%D0%B0%D0%BC%D0%BE%D0%B2%D0%BD%D0%B8%D0%BA%20%D0%BF%D1%80%D0%B8%D0%B9%D0%BC%D0%B0%D1%94%20%D1%80%D1%96%D1%88%D0%B5%D0%BD%D0%BD%D1%8F%20%D0%BF%D1%80%D0%BE%20%D0%B2%D1%96%D0%B4%D0%BC%D0%BE%D0%B2%D1%83%20%D1%83%D1%87%D0%B0%D1%81%D0%BD" w:history="1">
        <w:r w:rsidRPr="00360AD9">
          <w:rPr>
            <w:rStyle w:val="af9"/>
            <w:rFonts w:asciiTheme="majorBidi" w:hAnsiTheme="majorBidi" w:cstheme="majorBidi"/>
            <w:bCs/>
            <w:lang w:val="uk-UA"/>
          </w:rPr>
          <w:t>пункту 47</w:t>
        </w:r>
      </w:hyperlink>
      <w:r w:rsidRPr="00B83C3D">
        <w:rPr>
          <w:rFonts w:asciiTheme="majorBidi" w:hAnsiTheme="majorBidi" w:cstheme="majorBidi"/>
          <w:bCs/>
          <w:color w:val="000000"/>
          <w:lang w:val="uk-UA"/>
        </w:rPr>
        <w:t xml:space="preserve"> Постанови перевіряє та приймає рішення про відмову Учаснику в участі у процедурі закупівлі та відхиляє тендерну пропозицію Учасника в разі, якщо:</w:t>
      </w:r>
    </w:p>
    <w:p w14:paraId="4CB271A3" w14:textId="77777777" w:rsidR="00AC79A3" w:rsidRPr="00B83C3D" w:rsidRDefault="00AC79A3" w:rsidP="00AC79A3">
      <w:pPr>
        <w:spacing w:after="0" w:line="240" w:lineRule="auto"/>
        <w:jc w:val="both"/>
        <w:rPr>
          <w:rFonts w:asciiTheme="majorBidi" w:hAnsiTheme="majorBidi" w:cstheme="majorBidi"/>
          <w:bCs/>
          <w:color w:val="000000"/>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11"/>
        <w:gridCol w:w="1872"/>
        <w:gridCol w:w="3260"/>
      </w:tblGrid>
      <w:tr w:rsidR="00AC79A3" w:rsidRPr="00B83C3D" w14:paraId="64C5811C" w14:textId="77777777" w:rsidTr="00E468B4">
        <w:trPr>
          <w:trHeight w:val="857"/>
          <w:tblHeader/>
          <w:jc w:val="center"/>
        </w:trPr>
        <w:tc>
          <w:tcPr>
            <w:tcW w:w="5211" w:type="dxa"/>
            <w:shd w:val="clear" w:color="auto" w:fill="F2F2F2" w:themeFill="background1" w:themeFillShade="F2"/>
            <w:vAlign w:val="center"/>
          </w:tcPr>
          <w:p w14:paraId="74BE6728" w14:textId="2F2876F0" w:rsidR="00AC79A3" w:rsidRPr="00E468B4" w:rsidRDefault="00AC79A3" w:rsidP="00E468B4">
            <w:pPr>
              <w:spacing w:after="0" w:line="240" w:lineRule="auto"/>
              <w:jc w:val="center"/>
              <w:rPr>
                <w:rFonts w:asciiTheme="majorBidi" w:hAnsiTheme="majorBidi" w:cstheme="majorBidi"/>
                <w:b/>
                <w:color w:val="000000"/>
                <w:sz w:val="20"/>
                <w:szCs w:val="20"/>
                <w:lang w:val="uk-UA"/>
              </w:rPr>
            </w:pPr>
            <w:r w:rsidRPr="00E468B4">
              <w:rPr>
                <w:rFonts w:asciiTheme="majorBidi" w:hAnsiTheme="majorBidi" w:cstheme="majorBidi"/>
                <w:b/>
                <w:color w:val="000000"/>
                <w:sz w:val="20"/>
                <w:szCs w:val="20"/>
                <w:lang w:val="uk-UA"/>
              </w:rPr>
              <w:t xml:space="preserve">Вимоги </w:t>
            </w:r>
            <w:hyperlink r:id="rId124" w:anchor=":~:text=44.%20%D0%97%D0%B0%D0%BC%D0%BE%D0%B2%D0%BD%D0%B8%D0%BA,%D0%B2%20%D0%BF%D1%80%D0%BE%D1%86%D0%B5%D0%B4%D1%83%D1%80%D1%96%20%D0%B7%D0%B0%D0%BA%D1%83%D0%BF%D1%96%D0%B2%D0%BB%D1%96." w:history="1">
              <w:r w:rsidRPr="00E468B4">
                <w:rPr>
                  <w:rStyle w:val="af9"/>
                  <w:rFonts w:asciiTheme="majorBidi" w:hAnsiTheme="majorBidi" w:cstheme="majorBidi"/>
                  <w:b/>
                  <w:sz w:val="20"/>
                  <w:szCs w:val="20"/>
                  <w:lang w:val="uk-UA"/>
                </w:rPr>
                <w:t>абзаців 1-1</w:t>
              </w:r>
              <w:r w:rsidR="00E742A1" w:rsidRPr="00E468B4">
                <w:rPr>
                  <w:rStyle w:val="af9"/>
                  <w:rFonts w:asciiTheme="majorBidi" w:hAnsiTheme="majorBidi" w:cstheme="majorBidi"/>
                  <w:b/>
                  <w:sz w:val="20"/>
                  <w:szCs w:val="20"/>
                  <w:lang w:val="uk-UA"/>
                </w:rPr>
                <w:t>2</w:t>
              </w:r>
              <w:r w:rsidRPr="00E468B4">
                <w:rPr>
                  <w:rStyle w:val="af9"/>
                  <w:rFonts w:asciiTheme="majorBidi" w:hAnsiTheme="majorBidi" w:cstheme="majorBidi"/>
                  <w:b/>
                  <w:sz w:val="20"/>
                  <w:szCs w:val="20"/>
                  <w:lang w:val="uk-UA"/>
                </w:rPr>
                <w:t xml:space="preserve"> пункту 47 </w:t>
              </w:r>
            </w:hyperlink>
            <w:r w:rsidRPr="00E468B4">
              <w:rPr>
                <w:rFonts w:asciiTheme="majorBidi" w:hAnsiTheme="majorBidi" w:cstheme="majorBidi"/>
                <w:b/>
                <w:color w:val="000000"/>
                <w:sz w:val="20"/>
                <w:szCs w:val="20"/>
                <w:lang w:val="uk-UA"/>
              </w:rPr>
              <w:t>Постанови:</w:t>
            </w:r>
          </w:p>
          <w:p w14:paraId="47886DC8" w14:textId="77777777" w:rsidR="00AC79A3" w:rsidRPr="00E468B4" w:rsidRDefault="00AC79A3" w:rsidP="00E468B4">
            <w:pPr>
              <w:spacing w:after="0" w:line="240" w:lineRule="auto"/>
              <w:jc w:val="center"/>
              <w:rPr>
                <w:rFonts w:asciiTheme="majorBidi" w:hAnsiTheme="majorBidi" w:cstheme="majorBidi"/>
                <w:b/>
                <w:color w:val="000000"/>
                <w:sz w:val="20"/>
                <w:szCs w:val="20"/>
                <w:lang w:val="uk-UA"/>
              </w:rPr>
            </w:pPr>
          </w:p>
        </w:tc>
        <w:tc>
          <w:tcPr>
            <w:tcW w:w="1872" w:type="dxa"/>
            <w:shd w:val="clear" w:color="auto" w:fill="F2F2F2" w:themeFill="background1" w:themeFillShade="F2"/>
            <w:vAlign w:val="center"/>
          </w:tcPr>
          <w:p w14:paraId="57E85C0F" w14:textId="3E679660" w:rsidR="00AC79A3" w:rsidRPr="00E468B4" w:rsidRDefault="00AC79A3" w:rsidP="00E468B4">
            <w:pPr>
              <w:spacing w:after="0" w:line="240" w:lineRule="auto"/>
              <w:jc w:val="center"/>
              <w:rPr>
                <w:rFonts w:asciiTheme="majorBidi" w:hAnsiTheme="majorBidi" w:cstheme="majorBidi"/>
                <w:b/>
                <w:color w:val="000000"/>
                <w:sz w:val="20"/>
                <w:szCs w:val="20"/>
                <w:lang w:val="uk-UA"/>
              </w:rPr>
            </w:pPr>
            <w:r w:rsidRPr="00E468B4">
              <w:rPr>
                <w:rFonts w:asciiTheme="majorBidi" w:hAnsiTheme="majorBidi" w:cstheme="majorBidi"/>
                <w:b/>
                <w:color w:val="000000"/>
                <w:sz w:val="20"/>
                <w:szCs w:val="20"/>
                <w:lang w:val="uk-UA"/>
              </w:rPr>
              <w:t>Спосіб документального підтвердження</w:t>
            </w:r>
          </w:p>
        </w:tc>
        <w:tc>
          <w:tcPr>
            <w:tcW w:w="3260" w:type="dxa"/>
            <w:shd w:val="clear" w:color="auto" w:fill="F2F2F2" w:themeFill="background1" w:themeFillShade="F2"/>
            <w:vAlign w:val="center"/>
          </w:tcPr>
          <w:p w14:paraId="08209374" w14:textId="77777777" w:rsidR="00AC79A3" w:rsidRPr="00E468B4" w:rsidRDefault="00AC79A3" w:rsidP="00E468B4">
            <w:pPr>
              <w:spacing w:after="0" w:line="240" w:lineRule="auto"/>
              <w:jc w:val="center"/>
              <w:rPr>
                <w:rFonts w:asciiTheme="majorBidi" w:hAnsiTheme="majorBidi" w:cstheme="majorBidi"/>
                <w:b/>
                <w:color w:val="000000"/>
                <w:sz w:val="20"/>
                <w:szCs w:val="20"/>
                <w:lang w:val="uk-UA"/>
              </w:rPr>
            </w:pPr>
            <w:r w:rsidRPr="00E468B4">
              <w:rPr>
                <w:rFonts w:asciiTheme="majorBidi" w:hAnsiTheme="majorBidi" w:cstheme="majorBidi"/>
                <w:b/>
                <w:color w:val="000000"/>
                <w:sz w:val="20"/>
                <w:szCs w:val="20"/>
                <w:lang w:val="uk-UA"/>
              </w:rPr>
              <w:t>Спосіб самостійної перевірки інформації замовником щодо Учасника процедури закупівлі</w:t>
            </w:r>
          </w:p>
        </w:tc>
      </w:tr>
      <w:tr w:rsidR="00AC79A3" w:rsidRPr="00B83C3D" w14:paraId="1B2517D5" w14:textId="77777777" w:rsidTr="00E468B4">
        <w:trPr>
          <w:trHeight w:val="1432"/>
          <w:jc w:val="center"/>
        </w:trPr>
        <w:tc>
          <w:tcPr>
            <w:tcW w:w="5211" w:type="dxa"/>
            <w:shd w:val="clear" w:color="auto" w:fill="auto"/>
          </w:tcPr>
          <w:p w14:paraId="07F70351" w14:textId="54AA40A7" w:rsidR="00AC79A3" w:rsidRPr="00B83C3D" w:rsidRDefault="00784F4C"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AC79A3" w:rsidRPr="00B83C3D">
              <w:rPr>
                <w:rFonts w:asciiTheme="majorBidi" w:hAnsiTheme="majorBidi" w:cstheme="majorBidi"/>
                <w:bCs/>
                <w:color w:val="000000"/>
                <w:sz w:val="20"/>
                <w:szCs w:val="20"/>
                <w:lang w:val="uk-UA"/>
              </w:rPr>
              <w:t xml:space="preserve"> (</w:t>
            </w:r>
            <w:hyperlink r:id="rId125" w:anchor="n454:~:text=1)%20%D0%B7%D0%B0%D0%BC%D0%BE%D0%B2%D0%BD%D0%B8%D0%BA%20%D0%BC%D0%B0%D1%94,%D0%BF%D0%B5%D1%80%D0%B5%D0%BC%D0%BE%D0%B6%D1%86%D1%8F%20%D0%BF%D1%80%D0%BE%D1%86%D0%B5%D0%B4%D1%83%D1%80%D0%B8%20%D0%B7%D0%B0%D0%BA%D1%83%D0%BF%D1%96%D0%B2%D0%BB%D1%96" w:history="1">
              <w:r w:rsidR="00AC79A3" w:rsidRPr="00B83C3D">
                <w:rPr>
                  <w:rStyle w:val="af9"/>
                  <w:rFonts w:asciiTheme="majorBidi" w:hAnsiTheme="majorBidi" w:cstheme="majorBidi"/>
                  <w:bCs/>
                  <w:sz w:val="20"/>
                  <w:szCs w:val="20"/>
                  <w:lang w:val="uk-UA"/>
                </w:rPr>
                <w:t>п.п. 1 п. 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2A46DC5F"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7B80E6D9"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 допомогою внутрішнього розслідування чи розслідування в рамках проведення слідчих дій органами, до компетенції яких входить здійснення таких дій. Замовник- відхиляє Учасника лише за наявності відповідних доказів (наприклад, відеофіксація або звукозапис тощо).</w:t>
            </w:r>
          </w:p>
        </w:tc>
      </w:tr>
      <w:tr w:rsidR="00AC79A3" w:rsidRPr="00B83C3D" w14:paraId="1D695FAF" w14:textId="77777777" w:rsidTr="00E468B4">
        <w:trPr>
          <w:trHeight w:val="1044"/>
          <w:jc w:val="center"/>
        </w:trPr>
        <w:tc>
          <w:tcPr>
            <w:tcW w:w="5211" w:type="dxa"/>
            <w:shd w:val="clear" w:color="auto" w:fill="auto"/>
          </w:tcPr>
          <w:p w14:paraId="791009BC" w14:textId="75700BE1"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hyperlink r:id="rId126" w:anchor="n454:~:text=2)%20%D0%B2%D1%96%D0%B4%D0%BE%D0%BC%D0%BE%D1%81%D1%82%D1%96%20%D0%BF%D1%80%D0%BE%20%D1%8E%D1%80%D0%B8%D0%B4%D0%B8%D1%87%D0%BD%D1%83%20%D0%BE%D1%81%D0%BE%D0%B1%D1%83%2C%20%D1%8F%D0%BA%D0%B0%20%D1%94%20%D1%83%D1%87%D0%B0%D1%81%D0%BD%D0%B8%D0%BA%" w:history="1">
              <w:r w:rsidRPr="00B83C3D">
                <w:rPr>
                  <w:rStyle w:val="af9"/>
                  <w:rFonts w:asciiTheme="majorBidi" w:hAnsiTheme="majorBidi" w:cstheme="majorBidi"/>
                  <w:bCs/>
                  <w:sz w:val="20"/>
                  <w:szCs w:val="20"/>
                  <w:lang w:val="uk-UA"/>
                </w:rPr>
                <w:t>п.п. 2 п. 47 Постанови</w:t>
              </w:r>
            </w:hyperlink>
            <w:r w:rsidRPr="00B83C3D">
              <w:rPr>
                <w:rFonts w:asciiTheme="majorBidi" w:hAnsiTheme="majorBidi" w:cstheme="majorBidi"/>
                <w:bCs/>
                <w:color w:val="000000"/>
                <w:sz w:val="20"/>
                <w:szCs w:val="20"/>
                <w:lang w:val="uk-UA"/>
              </w:rPr>
              <w:t>).</w:t>
            </w:r>
          </w:p>
        </w:tc>
        <w:tc>
          <w:tcPr>
            <w:tcW w:w="1872" w:type="dxa"/>
            <w:shd w:val="clear" w:color="auto" w:fill="auto"/>
          </w:tcPr>
          <w:p w14:paraId="77527CCF"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328B19CB" w14:textId="2428EC9F" w:rsidR="00AC79A3" w:rsidRPr="00B83C3D" w:rsidRDefault="00CA0664" w:rsidP="00CA0664">
            <w:pPr>
              <w:spacing w:after="0" w:line="240" w:lineRule="auto"/>
              <w:jc w:val="both"/>
              <w:rPr>
                <w:rFonts w:asciiTheme="majorBidi" w:hAnsiTheme="majorBidi" w:cstheme="majorBidi"/>
                <w:bCs/>
                <w:i/>
                <w:color w:val="000000"/>
                <w:sz w:val="20"/>
                <w:szCs w:val="20"/>
                <w:lang w:val="uk-UA"/>
              </w:rPr>
            </w:pPr>
            <w:r w:rsidRPr="00CA0664">
              <w:rPr>
                <w:rFonts w:asciiTheme="majorBidi" w:hAnsiTheme="majorBidi" w:cstheme="majorBidi"/>
                <w:bCs/>
                <w:color w:val="000000"/>
                <w:sz w:val="20"/>
                <w:szCs w:val="20"/>
                <w:lang w:val="uk-UA"/>
              </w:rPr>
              <w:t xml:space="preserve">Вчинення запиту в порядку </w:t>
            </w:r>
            <w:hyperlink r:id="rId127" w:anchor="n454:~:text=39.%20%D0%A0%D0%BE%D0%B7%D0%BA%D1%80%D0%B8%D1%82%D1%82%D1%8F%20%D1%82%D0%B5%D0%BD%D0%B4%D0%B5%D1%80%D0%BD%D0%B8%D1%85%20%D0%BF%D1%80%D0%BE%D0%BF%D0%BE%D0%B7%D0%B8%D1%86%D1%96%D0%B9%20%D0%B7%D0%B4%D1%96%D0%B9%D1%81%D0%BD%D1%8E%D1%94%D1%82%D1%8C" w:history="1">
              <w:r w:rsidRPr="00CA0664">
                <w:rPr>
                  <w:rStyle w:val="af9"/>
                  <w:rFonts w:asciiTheme="majorBidi" w:hAnsiTheme="majorBidi" w:cstheme="majorBidi"/>
                  <w:bCs/>
                  <w:sz w:val="20"/>
                  <w:szCs w:val="20"/>
                  <w:lang w:val="uk-UA"/>
                </w:rPr>
                <w:t>пункту 39 Постанови</w:t>
              </w:r>
            </w:hyperlink>
            <w:r w:rsidRPr="00CA0664">
              <w:rPr>
                <w:rFonts w:asciiTheme="majorBidi" w:hAnsiTheme="majorBidi" w:cstheme="majorBidi"/>
                <w:bCs/>
                <w:color w:val="000000"/>
                <w:sz w:val="20"/>
                <w:szCs w:val="20"/>
                <w:lang w:val="uk-UA"/>
              </w:rPr>
              <w:t>, відповідно до вимог тендерної документації.</w:t>
            </w:r>
            <w:r w:rsidRPr="00CA0664">
              <w:rPr>
                <w:rFonts w:asciiTheme="majorBidi" w:hAnsiTheme="majorBidi" w:cstheme="majorBidi"/>
                <w:bCs/>
                <w:color w:val="000000"/>
                <w:sz w:val="20"/>
                <w:szCs w:val="20"/>
              </w:rPr>
              <w:t xml:space="preserve"> </w:t>
            </w:r>
            <w:hyperlink r:id="rId128" w:history="1">
              <w:r w:rsidRPr="00CA0664">
                <w:rPr>
                  <w:rStyle w:val="af9"/>
                  <w:rFonts w:asciiTheme="majorBidi" w:hAnsiTheme="majorBidi" w:cstheme="majorBidi"/>
                  <w:bCs/>
                  <w:sz w:val="20"/>
                  <w:szCs w:val="20"/>
                  <w:lang w:val="uk-UA"/>
                </w:rPr>
                <w:t>YouControl</w:t>
              </w:r>
            </w:hyperlink>
            <w:r w:rsidRPr="00CA0664">
              <w:rPr>
                <w:rFonts w:asciiTheme="majorBidi" w:hAnsiTheme="majorBidi" w:cstheme="majorBidi"/>
                <w:bCs/>
                <w:color w:val="000000"/>
                <w:sz w:val="20"/>
                <w:szCs w:val="20"/>
                <w:lang w:val="uk-UA"/>
              </w:rPr>
              <w:t xml:space="preserve">, </w:t>
            </w:r>
            <w:hyperlink r:id="rId129" w:history="1">
              <w:r w:rsidRPr="00CA0664">
                <w:rPr>
                  <w:rStyle w:val="af9"/>
                  <w:rFonts w:asciiTheme="majorBidi" w:hAnsiTheme="majorBidi" w:cstheme="majorBidi"/>
                  <w:bCs/>
                  <w:sz w:val="20"/>
                  <w:szCs w:val="20"/>
                  <w:lang w:val="uk-UA"/>
                </w:rPr>
                <w:t>Опендатабот</w:t>
              </w:r>
            </w:hyperlink>
          </w:p>
        </w:tc>
      </w:tr>
      <w:tr w:rsidR="00AC79A3" w:rsidRPr="00B83C3D" w14:paraId="7745B21E" w14:textId="77777777" w:rsidTr="00E468B4">
        <w:trPr>
          <w:trHeight w:val="1267"/>
          <w:jc w:val="center"/>
        </w:trPr>
        <w:tc>
          <w:tcPr>
            <w:tcW w:w="5211" w:type="dxa"/>
            <w:shd w:val="clear" w:color="auto" w:fill="auto"/>
          </w:tcPr>
          <w:p w14:paraId="6E88755E" w14:textId="27B79698"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hyperlink r:id="rId130" w:anchor="n454:~:text=3)%20%D0%BA%D0%B5%D1%80%D1%96%D0%B2%D0%BD%D0%B8%D0%BA%D0%B0%20%D1%83%D1%87%D0%B0%D1%81%D0%BD%D0%B8%D0%BA%D0%B0%20%D0%BF%D1%80%D0%BE%D1%86%D0%B5%D0%B4%D1%83%D1%80%D0%B8%20%D0%B7%D0%B0%D0%BA%D1%83%D0%BF%D1%96%D0%B2%D0%BB%D1%96%2C%20%D1%84%D1%96%" w:history="1">
              <w:r w:rsidRPr="00B83C3D">
                <w:rPr>
                  <w:rStyle w:val="af9"/>
                  <w:rFonts w:asciiTheme="majorBidi" w:hAnsiTheme="majorBidi" w:cstheme="majorBidi"/>
                  <w:bCs/>
                  <w:sz w:val="20"/>
                  <w:szCs w:val="20"/>
                  <w:lang w:val="uk-UA"/>
                </w:rPr>
                <w:t>п.п. 3 п.47 Постанови</w:t>
              </w:r>
            </w:hyperlink>
            <w:r w:rsidRPr="00B83C3D">
              <w:rPr>
                <w:rFonts w:asciiTheme="majorBidi" w:hAnsiTheme="majorBidi" w:cstheme="majorBidi"/>
                <w:bCs/>
                <w:color w:val="000000"/>
                <w:sz w:val="20"/>
                <w:szCs w:val="20"/>
                <w:lang w:val="uk-UA"/>
              </w:rPr>
              <w:t>).</w:t>
            </w:r>
          </w:p>
        </w:tc>
        <w:tc>
          <w:tcPr>
            <w:tcW w:w="1872" w:type="dxa"/>
            <w:shd w:val="clear" w:color="auto" w:fill="auto"/>
          </w:tcPr>
          <w:p w14:paraId="040B8B37"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49E87E65" w14:textId="1FD9C0CD" w:rsidR="00AC79A3" w:rsidRPr="00B83C3D" w:rsidRDefault="00CA0664" w:rsidP="00CA0664">
            <w:pPr>
              <w:spacing w:after="0" w:line="240" w:lineRule="auto"/>
              <w:jc w:val="both"/>
              <w:rPr>
                <w:rFonts w:asciiTheme="majorBidi" w:hAnsiTheme="majorBidi" w:cstheme="majorBidi"/>
                <w:bCs/>
                <w:color w:val="000000"/>
                <w:sz w:val="20"/>
                <w:szCs w:val="20"/>
                <w:lang w:val="uk-UA"/>
              </w:rPr>
            </w:pPr>
            <w:r w:rsidRPr="00CA0664">
              <w:rPr>
                <w:rFonts w:asciiTheme="majorBidi" w:hAnsiTheme="majorBidi" w:cstheme="majorBidi"/>
                <w:bCs/>
                <w:color w:val="000000"/>
                <w:sz w:val="20"/>
                <w:szCs w:val="20"/>
                <w:lang w:val="uk-UA"/>
              </w:rPr>
              <w:t xml:space="preserve">Вчинення запиту в порядку </w:t>
            </w:r>
            <w:hyperlink r:id="rId131" w:anchor="n454:~:text=39.%20%D0%A0%D0%BE%D0%B7%D0%BA%D1%80%D0%B8%D1%82%D1%82%D1%8F%20%D1%82%D0%B5%D0%BD%D0%B4%D0%B5%D1%80%D0%BD%D0%B8%D1%85%20%D0%BF%D1%80%D0%BE%D0%BF%D0%BE%D0%B7%D0%B8%D1%86%D1%96%D0%B9%20%D0%B7%D0%B4%D1%96%D0%B9%D1%81%D0%BD%D1%8E%D1%94%D1%82%D1%8C" w:history="1">
              <w:r w:rsidRPr="00CA0664">
                <w:rPr>
                  <w:rStyle w:val="af9"/>
                  <w:rFonts w:asciiTheme="majorBidi" w:hAnsiTheme="majorBidi" w:cstheme="majorBidi"/>
                  <w:bCs/>
                  <w:sz w:val="20"/>
                  <w:szCs w:val="20"/>
                  <w:lang w:val="uk-UA"/>
                </w:rPr>
                <w:t>пункту 39 Постанови</w:t>
              </w:r>
            </w:hyperlink>
            <w:r w:rsidRPr="00CA0664">
              <w:rPr>
                <w:rFonts w:asciiTheme="majorBidi" w:hAnsiTheme="majorBidi" w:cstheme="majorBidi"/>
                <w:bCs/>
                <w:color w:val="000000"/>
                <w:sz w:val="20"/>
                <w:szCs w:val="20"/>
                <w:lang w:val="uk-UA"/>
              </w:rPr>
              <w:t>, відповідно до вимог тендерної документації.</w:t>
            </w:r>
            <w:r w:rsidRPr="00CA0664">
              <w:t xml:space="preserve"> </w:t>
            </w:r>
            <w:hyperlink r:id="rId132" w:history="1">
              <w:r w:rsidRPr="00CA0664">
                <w:rPr>
                  <w:rStyle w:val="af9"/>
                  <w:rFonts w:asciiTheme="majorBidi" w:hAnsiTheme="majorBidi" w:cstheme="majorBidi"/>
                  <w:bCs/>
                  <w:sz w:val="20"/>
                  <w:szCs w:val="20"/>
                  <w:lang w:val="uk-UA"/>
                </w:rPr>
                <w:t>YouControl</w:t>
              </w:r>
            </w:hyperlink>
            <w:r w:rsidRPr="00CA0664">
              <w:rPr>
                <w:rFonts w:asciiTheme="majorBidi" w:hAnsiTheme="majorBidi" w:cstheme="majorBidi"/>
                <w:bCs/>
                <w:color w:val="000000"/>
                <w:sz w:val="20"/>
                <w:szCs w:val="20"/>
                <w:lang w:val="uk-UA"/>
              </w:rPr>
              <w:t xml:space="preserve">, </w:t>
            </w:r>
            <w:hyperlink r:id="rId133" w:history="1">
              <w:r w:rsidRPr="00CA0664">
                <w:rPr>
                  <w:rStyle w:val="af9"/>
                  <w:rFonts w:asciiTheme="majorBidi" w:hAnsiTheme="majorBidi" w:cstheme="majorBidi"/>
                  <w:bCs/>
                  <w:sz w:val="20"/>
                  <w:szCs w:val="20"/>
                  <w:lang w:val="uk-UA"/>
                </w:rPr>
                <w:t>Опендатабот</w:t>
              </w:r>
            </w:hyperlink>
          </w:p>
        </w:tc>
      </w:tr>
      <w:tr w:rsidR="00AC79A3" w:rsidRPr="00C7594A" w14:paraId="293B03F6" w14:textId="77777777" w:rsidTr="00E468B4">
        <w:trPr>
          <w:trHeight w:val="164"/>
          <w:jc w:val="center"/>
        </w:trPr>
        <w:tc>
          <w:tcPr>
            <w:tcW w:w="5211" w:type="dxa"/>
            <w:shd w:val="clear" w:color="auto" w:fill="auto"/>
          </w:tcPr>
          <w:p w14:paraId="47CF2966" w14:textId="19B5E4CE" w:rsidR="00AC79A3" w:rsidRPr="00B83C3D" w:rsidRDefault="00970EE4" w:rsidP="00970EE4">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4" w:anchor="n52" w:tgtFrame="_blank" w:history="1">
              <w:r w:rsidRPr="00B83C3D">
                <w:rPr>
                  <w:rStyle w:val="af9"/>
                  <w:rFonts w:asciiTheme="majorBidi" w:hAnsiTheme="majorBidi" w:cstheme="majorBidi"/>
                  <w:bCs/>
                  <w:sz w:val="20"/>
                  <w:szCs w:val="20"/>
                  <w:lang w:val="uk-UA"/>
                </w:rPr>
                <w:t>пунктом</w:t>
              </w:r>
            </w:hyperlink>
            <w:hyperlink r:id="rId135" w:anchor="n52" w:tgtFrame="_blank" w:history="1">
              <w:r w:rsidRPr="00B83C3D">
                <w:rPr>
                  <w:rStyle w:val="af9"/>
                  <w:rFonts w:asciiTheme="majorBidi" w:hAnsiTheme="majorBidi" w:cstheme="majorBidi"/>
                  <w:bCs/>
                  <w:sz w:val="20"/>
                  <w:szCs w:val="20"/>
                  <w:lang w:val="uk-UA"/>
                </w:rPr>
                <w:t> 4</w:t>
              </w:r>
            </w:hyperlink>
            <w:r w:rsidRPr="00B83C3D">
              <w:rPr>
                <w:rFonts w:asciiTheme="majorBidi" w:hAnsiTheme="majorBidi" w:cstheme="majorBidi"/>
                <w:bCs/>
                <w:color w:val="000000"/>
                <w:sz w:val="20"/>
                <w:szCs w:val="20"/>
                <w:lang w:val="uk-UA"/>
              </w:rPr>
              <w:t> частини другої статті 6, </w:t>
            </w:r>
            <w:hyperlink r:id="rId136" w:anchor="n456" w:tgtFrame="_blank" w:history="1">
              <w:r w:rsidRPr="00B83C3D">
                <w:rPr>
                  <w:rStyle w:val="af9"/>
                  <w:rFonts w:asciiTheme="majorBidi" w:hAnsiTheme="majorBidi" w:cstheme="majorBidi"/>
                  <w:bCs/>
                  <w:sz w:val="20"/>
                  <w:szCs w:val="20"/>
                  <w:lang w:val="uk-UA"/>
                </w:rPr>
                <w:t>пунктом 1</w:t>
              </w:r>
            </w:hyperlink>
            <w:r w:rsidRPr="00B83C3D">
              <w:rPr>
                <w:rFonts w:asciiTheme="majorBidi" w:hAnsiTheme="majorBidi" w:cstheme="majorBidi"/>
                <w:bCs/>
                <w:color w:val="000000"/>
                <w:sz w:val="20"/>
                <w:szCs w:val="20"/>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AC79A3" w:rsidRPr="00B83C3D">
              <w:rPr>
                <w:rFonts w:asciiTheme="majorBidi" w:hAnsiTheme="majorBidi" w:cstheme="majorBidi"/>
                <w:bCs/>
                <w:color w:val="000000"/>
                <w:sz w:val="20"/>
                <w:szCs w:val="20"/>
                <w:lang w:val="uk-UA"/>
              </w:rPr>
              <w:t xml:space="preserve"> (</w:t>
            </w:r>
            <w:hyperlink r:id="rId137" w:history="1">
              <w:r w:rsidR="00AC79A3" w:rsidRPr="00B83C3D">
                <w:rPr>
                  <w:rStyle w:val="af9"/>
                  <w:rFonts w:asciiTheme="majorBidi" w:hAnsiTheme="majorBidi" w:cstheme="majorBidi"/>
                  <w:bCs/>
                  <w:sz w:val="20"/>
                  <w:szCs w:val="20"/>
                  <w:lang w:val="uk-UA"/>
                </w:rPr>
                <w:t>п.п.4 п.47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71741BAC"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0E568BB9"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У </w:t>
            </w:r>
            <w:hyperlink r:id="rId138" w:history="1">
              <w:r w:rsidRPr="00B83C3D">
                <w:rPr>
                  <w:rStyle w:val="af9"/>
                  <w:rFonts w:asciiTheme="majorBidi" w:hAnsiTheme="majorBidi" w:cstheme="majorBidi"/>
                  <w:bCs/>
                  <w:sz w:val="20"/>
                  <w:szCs w:val="20"/>
                  <w:lang w:val="uk-UA"/>
                </w:rPr>
                <w:t>зведених відомостях щодо порушників торгів, що розміщені на офіційному вебсайті Антимонопольного комітету України</w:t>
              </w:r>
            </w:hyperlink>
            <w:r w:rsidRPr="00B83C3D">
              <w:rPr>
                <w:rFonts w:asciiTheme="majorBidi" w:hAnsiTheme="majorBidi" w:cstheme="majorBidi"/>
                <w:bCs/>
                <w:color w:val="000000"/>
                <w:sz w:val="20"/>
                <w:szCs w:val="20"/>
                <w:lang w:val="uk-UA"/>
              </w:rPr>
              <w:t xml:space="preserve"> </w:t>
            </w:r>
            <w:r w:rsidRPr="00B83C3D">
              <w:rPr>
                <w:rFonts w:asciiTheme="majorBidi" w:hAnsiTheme="majorBidi" w:cstheme="majorBidi"/>
                <w:bCs/>
                <w:i/>
                <w:color w:val="000000"/>
                <w:sz w:val="20"/>
                <w:szCs w:val="20"/>
                <w:lang w:val="uk-UA"/>
              </w:rPr>
              <w:t xml:space="preserve">та </w:t>
            </w:r>
            <w:r w:rsidRPr="00B83C3D">
              <w:rPr>
                <w:rFonts w:asciiTheme="majorBidi" w:hAnsiTheme="majorBidi" w:cstheme="majorBidi"/>
                <w:bCs/>
                <w:color w:val="000000"/>
                <w:sz w:val="20"/>
                <w:szCs w:val="20"/>
                <w:lang w:val="uk-UA"/>
              </w:rPr>
              <w:t xml:space="preserve">за допомогою аналітичної системи </w:t>
            </w:r>
            <w:hyperlink r:id="rId139" w:history="1">
              <w:r w:rsidRPr="00B83C3D">
                <w:rPr>
                  <w:rStyle w:val="af9"/>
                  <w:rFonts w:asciiTheme="majorBidi" w:hAnsiTheme="majorBidi" w:cstheme="majorBidi"/>
                  <w:bCs/>
                  <w:sz w:val="20"/>
                  <w:szCs w:val="20"/>
                  <w:lang w:val="uk-UA"/>
                </w:rPr>
                <w:t>YouControl</w:t>
              </w:r>
            </w:hyperlink>
            <w:r w:rsidRPr="00B83C3D">
              <w:rPr>
                <w:rFonts w:asciiTheme="majorBidi" w:hAnsiTheme="majorBidi" w:cstheme="majorBidi"/>
                <w:bCs/>
                <w:color w:val="000000"/>
                <w:sz w:val="20"/>
                <w:szCs w:val="20"/>
                <w:lang w:val="uk-UA"/>
              </w:rPr>
              <w:t xml:space="preserve"> </w:t>
            </w:r>
            <w:r w:rsidRPr="00B83C3D">
              <w:rPr>
                <w:rFonts w:asciiTheme="majorBidi" w:hAnsiTheme="majorBidi" w:cstheme="majorBidi"/>
                <w:bCs/>
                <w:i/>
                <w:color w:val="000000"/>
                <w:sz w:val="20"/>
                <w:szCs w:val="20"/>
                <w:lang w:val="uk-UA"/>
              </w:rPr>
              <w:t>.</w:t>
            </w:r>
          </w:p>
        </w:tc>
      </w:tr>
      <w:tr w:rsidR="00AC79A3" w:rsidRPr="00B83C3D" w14:paraId="1732B520" w14:textId="77777777" w:rsidTr="00E468B4">
        <w:trPr>
          <w:trHeight w:val="20"/>
          <w:jc w:val="center"/>
        </w:trPr>
        <w:tc>
          <w:tcPr>
            <w:tcW w:w="5211" w:type="dxa"/>
            <w:shd w:val="clear" w:color="auto" w:fill="auto"/>
          </w:tcPr>
          <w:p w14:paraId="5813C058" w14:textId="7495EEFA"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hyperlink r:id="rId140" w:anchor="n454:~:text=5)%20%D1%84%D1%96%D0%B7%D0%B8%D1%87%D0%BD%D0%B0%20%D0%BE%D1%81%D0%BE%D0%B1%D0%B0%2C%20%D1%8F%D0%BA%D0%B0%20%D1%94%20%D1%83%D1%87%D0%B0%D1%81%D0%BD%D0%B8%D0%BA%D0%BE%D0%BC%20%D0%BF%D1%80%D0%BE%D1%86%D0%B5%D0%B4%D1%83%D1%80%D0%B8%20%D0%B7%D0%B0%" w:history="1">
              <w:r w:rsidRPr="00B83C3D">
                <w:rPr>
                  <w:rStyle w:val="af9"/>
                  <w:rFonts w:asciiTheme="majorBidi" w:hAnsiTheme="majorBidi" w:cstheme="majorBidi"/>
                  <w:bCs/>
                  <w:sz w:val="20"/>
                  <w:szCs w:val="20"/>
                  <w:lang w:val="uk-UA"/>
                </w:rPr>
                <w:t>п.п. 5 п. 47 Постанови</w:t>
              </w:r>
            </w:hyperlink>
            <w:r w:rsidRPr="00B83C3D">
              <w:rPr>
                <w:rFonts w:asciiTheme="majorBidi" w:hAnsiTheme="majorBidi" w:cstheme="majorBidi"/>
                <w:bCs/>
                <w:color w:val="000000"/>
                <w:sz w:val="20"/>
                <w:szCs w:val="20"/>
                <w:lang w:val="uk-UA"/>
              </w:rPr>
              <w:t>).</w:t>
            </w:r>
          </w:p>
        </w:tc>
        <w:tc>
          <w:tcPr>
            <w:tcW w:w="1872" w:type="dxa"/>
            <w:shd w:val="clear" w:color="auto" w:fill="auto"/>
          </w:tcPr>
          <w:p w14:paraId="08C6D0DB"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4E470FB7" w14:textId="53E629DF" w:rsidR="00AC79A3" w:rsidRPr="00B83C3D" w:rsidRDefault="00CA0664" w:rsidP="00CA0664">
            <w:pPr>
              <w:spacing w:after="0" w:line="240" w:lineRule="auto"/>
              <w:jc w:val="both"/>
              <w:rPr>
                <w:rFonts w:asciiTheme="majorBidi" w:hAnsiTheme="majorBidi" w:cstheme="majorBidi"/>
                <w:bCs/>
                <w:color w:val="000000"/>
                <w:sz w:val="20"/>
                <w:szCs w:val="20"/>
                <w:lang w:val="uk-UA"/>
              </w:rPr>
            </w:pPr>
            <w:r w:rsidRPr="00CA0664">
              <w:rPr>
                <w:rFonts w:asciiTheme="majorBidi" w:hAnsiTheme="majorBidi" w:cstheme="majorBidi"/>
                <w:bCs/>
                <w:color w:val="000000"/>
                <w:sz w:val="20"/>
                <w:szCs w:val="20"/>
                <w:lang w:val="uk-UA"/>
              </w:rPr>
              <w:t xml:space="preserve">Вчинення запиту в порядку </w:t>
            </w:r>
            <w:hyperlink r:id="rId141" w:anchor="n454:~:text=39.%20%D0%A0%D0%BE%D0%B7%D0%BA%D1%80%D0%B8%D1%82%D1%82%D1%8F%20%D1%82%D0%B5%D0%BD%D0%B4%D0%B5%D1%80%D0%BD%D0%B8%D1%85%20%D0%BF%D1%80%D0%BE%D0%BF%D0%BE%D0%B7%D0%B8%D1%86%D1%96%D0%B9%20%D0%B7%D0%B4%D1%96%D0%B9%D1%81%D0%BD%D1%8E%D1%94%D1%82%D1%8C" w:history="1">
              <w:r w:rsidRPr="00CA0664">
                <w:rPr>
                  <w:rStyle w:val="af9"/>
                  <w:rFonts w:asciiTheme="majorBidi" w:hAnsiTheme="majorBidi" w:cstheme="majorBidi"/>
                  <w:bCs/>
                  <w:sz w:val="20"/>
                  <w:szCs w:val="20"/>
                  <w:lang w:val="uk-UA"/>
                </w:rPr>
                <w:t>пункту 39 Постанови</w:t>
              </w:r>
            </w:hyperlink>
            <w:r w:rsidRPr="00CA0664">
              <w:rPr>
                <w:rFonts w:asciiTheme="majorBidi" w:hAnsiTheme="majorBidi" w:cstheme="majorBidi"/>
                <w:bCs/>
                <w:color w:val="000000"/>
                <w:sz w:val="20"/>
                <w:szCs w:val="20"/>
                <w:lang w:val="uk-UA"/>
              </w:rPr>
              <w:t>, відповідно до вимог тендерної документації.</w:t>
            </w:r>
            <w:r w:rsidRPr="00CA0664">
              <w:rPr>
                <w:rFonts w:asciiTheme="majorBidi" w:hAnsiTheme="majorBidi" w:cstheme="majorBidi"/>
                <w:bCs/>
                <w:color w:val="000000"/>
                <w:sz w:val="20"/>
                <w:szCs w:val="20"/>
              </w:rPr>
              <w:t xml:space="preserve"> </w:t>
            </w:r>
            <w:hyperlink r:id="rId142" w:history="1">
              <w:r w:rsidRPr="00CA0664">
                <w:rPr>
                  <w:rStyle w:val="af9"/>
                  <w:rFonts w:asciiTheme="majorBidi" w:hAnsiTheme="majorBidi" w:cstheme="majorBidi"/>
                  <w:bCs/>
                  <w:sz w:val="20"/>
                  <w:szCs w:val="20"/>
                  <w:lang w:val="uk-UA"/>
                </w:rPr>
                <w:t>YouControl</w:t>
              </w:r>
            </w:hyperlink>
            <w:r w:rsidRPr="00CA0664">
              <w:rPr>
                <w:rFonts w:asciiTheme="majorBidi" w:hAnsiTheme="majorBidi" w:cstheme="majorBidi"/>
                <w:bCs/>
                <w:color w:val="000000"/>
                <w:sz w:val="20"/>
                <w:szCs w:val="20"/>
                <w:lang w:val="uk-UA"/>
              </w:rPr>
              <w:t xml:space="preserve">, </w:t>
            </w:r>
            <w:hyperlink r:id="rId143" w:history="1">
              <w:r w:rsidRPr="00CA0664">
                <w:rPr>
                  <w:rStyle w:val="af9"/>
                  <w:rFonts w:asciiTheme="majorBidi" w:hAnsiTheme="majorBidi" w:cstheme="majorBidi"/>
                  <w:bCs/>
                  <w:sz w:val="20"/>
                  <w:szCs w:val="20"/>
                  <w:lang w:val="uk-UA"/>
                </w:rPr>
                <w:t>Опендатабот</w:t>
              </w:r>
            </w:hyperlink>
          </w:p>
        </w:tc>
      </w:tr>
      <w:tr w:rsidR="00AC79A3" w:rsidRPr="00B83C3D" w14:paraId="08C71B29" w14:textId="77777777" w:rsidTr="00E468B4">
        <w:trPr>
          <w:trHeight w:val="1018"/>
          <w:jc w:val="center"/>
        </w:trPr>
        <w:tc>
          <w:tcPr>
            <w:tcW w:w="5211" w:type="dxa"/>
            <w:shd w:val="clear" w:color="auto" w:fill="auto"/>
          </w:tcPr>
          <w:p w14:paraId="0F5B57B5"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406E61"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w:t>
            </w:r>
            <w:hyperlink r:id="rId144" w:anchor=":~:text=6)%20%D0%BA%D0%B5%D1%80%D1%96%D0%B2%D0%BD%D0%B8%D0%BA%20%D1%83%D1%87%D0%B0%D1%81%D0%BD%D0%B8%D0%BA%D0%B0%20%D0%BF%D1%80%D0%BE%D1%86%D0%B5%D0%B4%D1%83%D1%80%D0%B8%20%D0%B7%D0%B0%D0%BA%D1%83%D0%BF%D1%96%D0%B2%D0%BB%D1%96%20%D0%B1%D1%83%D0%B2%20%D0%B" w:history="1">
              <w:r w:rsidRPr="00B83C3D">
                <w:rPr>
                  <w:rStyle w:val="af9"/>
                  <w:rFonts w:asciiTheme="majorBidi" w:hAnsiTheme="majorBidi" w:cstheme="majorBidi"/>
                  <w:bCs/>
                  <w:sz w:val="20"/>
                  <w:szCs w:val="20"/>
                  <w:lang w:val="uk-UA"/>
                </w:rPr>
                <w:t xml:space="preserve">підпункт 6 пункту 47 Постанови) </w:t>
              </w:r>
            </w:hyperlink>
          </w:p>
        </w:tc>
        <w:tc>
          <w:tcPr>
            <w:tcW w:w="1872" w:type="dxa"/>
            <w:shd w:val="clear" w:color="auto" w:fill="auto"/>
          </w:tcPr>
          <w:p w14:paraId="48D75ED9"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095E7BFC" w14:textId="398684BF" w:rsidR="00AC79A3" w:rsidRPr="00B83C3D" w:rsidRDefault="00AC79A3" w:rsidP="003952F4">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Вчинення запиту в порядку пункту 39 Постанови та за допомогою аналітичної системи </w:t>
            </w:r>
            <w:hyperlink r:id="rId145" w:history="1">
              <w:r w:rsidR="003952F4" w:rsidRPr="00B83C3D">
                <w:rPr>
                  <w:rStyle w:val="af9"/>
                  <w:rFonts w:asciiTheme="majorBidi" w:hAnsiTheme="majorBidi" w:cstheme="majorBidi"/>
                  <w:bCs/>
                  <w:sz w:val="20"/>
                  <w:szCs w:val="20"/>
                  <w:lang w:val="uk-UA"/>
                </w:rPr>
                <w:t>YouControl</w:t>
              </w:r>
            </w:hyperlink>
            <w:r w:rsidR="003952F4" w:rsidRPr="00B83C3D">
              <w:rPr>
                <w:rFonts w:asciiTheme="majorBidi" w:hAnsiTheme="majorBidi" w:cstheme="majorBidi"/>
                <w:bCs/>
                <w:color w:val="000000"/>
                <w:sz w:val="20"/>
                <w:szCs w:val="20"/>
                <w:lang w:val="uk-UA"/>
              </w:rPr>
              <w:t xml:space="preserve">, </w:t>
            </w:r>
            <w:hyperlink r:id="rId146" w:history="1">
              <w:r w:rsidR="003952F4" w:rsidRPr="00B83C3D">
                <w:rPr>
                  <w:rStyle w:val="af9"/>
                  <w:rFonts w:asciiTheme="majorBidi" w:hAnsiTheme="majorBidi" w:cstheme="majorBidi"/>
                  <w:bCs/>
                  <w:sz w:val="20"/>
                  <w:szCs w:val="20"/>
                  <w:lang w:val="uk-UA"/>
                </w:rPr>
                <w:t>Опендатабот</w:t>
              </w:r>
            </w:hyperlink>
            <w:r w:rsidRPr="00B83C3D">
              <w:rPr>
                <w:rFonts w:asciiTheme="majorBidi" w:hAnsiTheme="majorBidi" w:cstheme="majorBidi"/>
                <w:bCs/>
                <w:color w:val="000000"/>
                <w:sz w:val="20"/>
                <w:szCs w:val="20"/>
                <w:lang w:val="uk-UA"/>
              </w:rPr>
              <w:t>.</w:t>
            </w:r>
          </w:p>
        </w:tc>
      </w:tr>
      <w:tr w:rsidR="00AC79A3" w:rsidRPr="00B83C3D" w14:paraId="7DDCC717" w14:textId="77777777" w:rsidTr="00E468B4">
        <w:trPr>
          <w:trHeight w:val="996"/>
          <w:jc w:val="center"/>
        </w:trPr>
        <w:tc>
          <w:tcPr>
            <w:tcW w:w="5211" w:type="dxa"/>
            <w:shd w:val="clear" w:color="auto" w:fill="auto"/>
          </w:tcPr>
          <w:p w14:paraId="5969B89A" w14:textId="4323B53C"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lastRenderedPageBreak/>
              <w:t>Тендерна пропозиція подана Учасником закупівлі, який є пов’язаною особою з іншими Учасниками процедури закупівлі та/або з уповноваженою особою (особами), та/або з керівником замовника (</w:t>
            </w:r>
            <w:hyperlink r:id="rId147" w:anchor="n454:~:text=7)%20%D1%82%D0%B5%D0%BD%D0%B4%D0%B5%D1%80%D0%BD%D0%B0%20%D0%BF%D1%80%D0%BE%D0%BF%D0%BE%D0%B7%D0%B8%D1%86%D1%96%D1%8F%20%D0%BF%D0%BE%D0%B4%D0%B0%D0%BD%D0%B0%20%D1%83%D1%87%D0%B0%D1%81%D0%BD%D0%B8%D0%BA%D0%BE%D0%BC%20%D0%BF%D1%80%D0%BE%D1%86%D0%" w:history="1">
              <w:r w:rsidRPr="00B83C3D">
                <w:rPr>
                  <w:rStyle w:val="af9"/>
                  <w:rFonts w:asciiTheme="majorBidi" w:hAnsiTheme="majorBidi" w:cstheme="majorBidi"/>
                  <w:bCs/>
                  <w:sz w:val="20"/>
                  <w:szCs w:val="20"/>
                  <w:lang w:val="uk-UA"/>
                </w:rPr>
                <w:t>п.п. 7 п. 47 Постанови</w:t>
              </w:r>
            </w:hyperlink>
            <w:r w:rsidRPr="00B83C3D">
              <w:rPr>
                <w:rFonts w:asciiTheme="majorBidi" w:hAnsiTheme="majorBidi" w:cstheme="majorBidi"/>
                <w:bCs/>
                <w:color w:val="000000"/>
                <w:sz w:val="20"/>
                <w:szCs w:val="20"/>
                <w:lang w:val="uk-UA"/>
              </w:rPr>
              <w:t>).</w:t>
            </w:r>
          </w:p>
        </w:tc>
        <w:tc>
          <w:tcPr>
            <w:tcW w:w="1872" w:type="dxa"/>
            <w:shd w:val="clear" w:color="auto" w:fill="auto"/>
          </w:tcPr>
          <w:p w14:paraId="47DBDB70"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587E3C51"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За допомогою аналітичної системи </w:t>
            </w:r>
            <w:hyperlink r:id="rId148" w:history="1">
              <w:r w:rsidRPr="00B83C3D">
                <w:rPr>
                  <w:rStyle w:val="af9"/>
                  <w:rFonts w:asciiTheme="majorBidi" w:hAnsiTheme="majorBidi" w:cstheme="majorBidi"/>
                  <w:bCs/>
                  <w:sz w:val="20"/>
                  <w:szCs w:val="20"/>
                  <w:lang w:val="uk-UA"/>
                </w:rPr>
                <w:t>YouControl</w:t>
              </w:r>
            </w:hyperlink>
            <w:r w:rsidRPr="00B83C3D">
              <w:rPr>
                <w:rFonts w:asciiTheme="majorBidi" w:hAnsiTheme="majorBidi" w:cstheme="majorBidi"/>
                <w:bCs/>
                <w:color w:val="000000"/>
                <w:sz w:val="20"/>
                <w:szCs w:val="20"/>
                <w:lang w:val="uk-UA"/>
              </w:rPr>
              <w:t xml:space="preserve"> та перевіркою необхідних документів Учасника, Учасників,  замовника ( -ініціатора) власноручно.</w:t>
            </w:r>
          </w:p>
        </w:tc>
      </w:tr>
      <w:tr w:rsidR="00AC79A3" w:rsidRPr="00C7594A" w14:paraId="0F1CFF68" w14:textId="77777777" w:rsidTr="00E468B4">
        <w:trPr>
          <w:trHeight w:val="174"/>
          <w:jc w:val="center"/>
        </w:trPr>
        <w:tc>
          <w:tcPr>
            <w:tcW w:w="5211" w:type="dxa"/>
            <w:shd w:val="clear" w:color="auto" w:fill="auto"/>
          </w:tcPr>
          <w:p w14:paraId="19CEAB21" w14:textId="49B673F0" w:rsidR="00AC79A3" w:rsidRPr="00B83C3D" w:rsidRDefault="00784F4C"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У</w:t>
            </w:r>
            <w:r w:rsidR="00B2158A" w:rsidRPr="00B83C3D">
              <w:rPr>
                <w:rFonts w:asciiTheme="majorBidi" w:hAnsiTheme="majorBidi" w:cstheme="majorBidi"/>
                <w:bCs/>
                <w:color w:val="000000"/>
                <w:sz w:val="20"/>
                <w:szCs w:val="20"/>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AC79A3" w:rsidRPr="00B83C3D">
              <w:rPr>
                <w:rFonts w:asciiTheme="majorBidi" w:hAnsiTheme="majorBidi" w:cstheme="majorBidi"/>
                <w:bCs/>
                <w:color w:val="000000"/>
                <w:sz w:val="20"/>
                <w:szCs w:val="20"/>
                <w:lang w:val="uk-UA"/>
              </w:rPr>
              <w:t>(</w:t>
            </w:r>
            <w:hyperlink r:id="rId149" w:anchor="n454:~:text=8)%20%D1%83%D1%87%D0%B0%D1%81%D0%BD%D0%B8%D0%BA%20%D0%BF%D1%80%D0%BE%D1%86%D0%B5%D0%B4%D1%83%D1%80%D0%B8%20%D0%B7%D0%B0%D0%BA%D1%83%D0%BF%D1%96%D0%B2%D0%BB%D1%96%20%D0%B2%D0%B8%D0%B7%D0%BD%D0%B0%D0%BD%D0%B8%D0%B9%20%D0%B2%20%D1%83%D1%81%D1%82%" w:history="1">
              <w:r w:rsidR="00AC79A3" w:rsidRPr="00B83C3D">
                <w:rPr>
                  <w:rStyle w:val="af9"/>
                  <w:rFonts w:asciiTheme="majorBidi" w:hAnsiTheme="majorBidi" w:cstheme="majorBidi"/>
                  <w:bCs/>
                  <w:sz w:val="20"/>
                  <w:szCs w:val="20"/>
                  <w:lang w:val="uk-UA"/>
                </w:rPr>
                <w:t>п.п. 8 п.47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2887C883"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7C2413EA" w14:textId="258F3443" w:rsidR="00AC79A3" w:rsidRPr="00B83C3D" w:rsidRDefault="00AC79A3" w:rsidP="003952F4">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Згідно з відомостями </w:t>
            </w:r>
            <w:hyperlink r:id="rId150" w:history="1">
              <w:r w:rsidRPr="00B83C3D">
                <w:rPr>
                  <w:rStyle w:val="af9"/>
                  <w:rFonts w:asciiTheme="majorBidi" w:hAnsiTheme="majorBidi" w:cstheme="majorBidi"/>
                  <w:bCs/>
                  <w:sz w:val="20"/>
                  <w:szCs w:val="20"/>
                  <w:lang w:val="uk-UA"/>
                </w:rPr>
                <w:t>Єдиного державного реєстру юридичних осіб, фізичних осіб — підприємців та громадських формувань</w:t>
              </w:r>
            </w:hyperlink>
            <w:r w:rsidRPr="00B83C3D">
              <w:rPr>
                <w:rFonts w:asciiTheme="majorBidi" w:hAnsiTheme="majorBidi" w:cstheme="majorBidi"/>
                <w:bCs/>
                <w:color w:val="000000"/>
                <w:sz w:val="20"/>
                <w:szCs w:val="20"/>
                <w:lang w:val="uk-UA"/>
              </w:rPr>
              <w:t xml:space="preserve">; згідно з відомостями </w:t>
            </w:r>
            <w:hyperlink r:id="rId151" w:history="1">
              <w:r w:rsidRPr="00B83C3D">
                <w:rPr>
                  <w:rStyle w:val="af9"/>
                  <w:rFonts w:asciiTheme="majorBidi" w:hAnsiTheme="majorBidi" w:cstheme="majorBidi"/>
                  <w:bCs/>
                  <w:sz w:val="20"/>
                  <w:szCs w:val="20"/>
                  <w:lang w:val="uk-UA"/>
                </w:rPr>
                <w:t>Єдиного державного реєстру судових рішень</w:t>
              </w:r>
            </w:hyperlink>
            <w:r w:rsidRPr="00B83C3D">
              <w:rPr>
                <w:rFonts w:asciiTheme="majorBidi" w:hAnsiTheme="majorBidi" w:cstheme="majorBidi"/>
                <w:bCs/>
                <w:color w:val="000000"/>
                <w:sz w:val="20"/>
                <w:szCs w:val="20"/>
                <w:lang w:val="uk-UA"/>
              </w:rPr>
              <w:t>; застосування інших джерел, в т.ч. аналітичних систем (</w:t>
            </w:r>
            <w:hyperlink r:id="rId152" w:history="1">
              <w:r w:rsidR="003952F4" w:rsidRPr="00B83C3D">
                <w:rPr>
                  <w:rStyle w:val="af9"/>
                  <w:rFonts w:asciiTheme="majorBidi" w:hAnsiTheme="majorBidi" w:cstheme="majorBidi"/>
                  <w:bCs/>
                  <w:sz w:val="20"/>
                  <w:szCs w:val="20"/>
                  <w:lang w:val="uk-UA"/>
                </w:rPr>
                <w:t>YouControl</w:t>
              </w:r>
            </w:hyperlink>
            <w:r w:rsidR="003952F4" w:rsidRPr="00B83C3D">
              <w:rPr>
                <w:rFonts w:asciiTheme="majorBidi" w:hAnsiTheme="majorBidi" w:cstheme="majorBidi"/>
                <w:bCs/>
                <w:color w:val="000000"/>
                <w:sz w:val="20"/>
                <w:szCs w:val="20"/>
                <w:lang w:val="uk-UA"/>
              </w:rPr>
              <w:t xml:space="preserve">, </w:t>
            </w:r>
            <w:hyperlink r:id="rId153" w:history="1">
              <w:r w:rsidR="003952F4" w:rsidRPr="00B83C3D">
                <w:rPr>
                  <w:rStyle w:val="af9"/>
                  <w:rFonts w:asciiTheme="majorBidi" w:hAnsiTheme="majorBidi" w:cstheme="majorBidi"/>
                  <w:bCs/>
                  <w:sz w:val="20"/>
                  <w:szCs w:val="20"/>
                  <w:lang w:val="uk-UA"/>
                </w:rPr>
                <w:t>Опендатабот</w:t>
              </w:r>
            </w:hyperlink>
            <w:r w:rsidRPr="00B83C3D">
              <w:rPr>
                <w:rFonts w:asciiTheme="majorBidi" w:hAnsiTheme="majorBidi" w:cstheme="majorBidi"/>
                <w:bCs/>
                <w:color w:val="000000"/>
                <w:sz w:val="20"/>
                <w:szCs w:val="20"/>
                <w:lang w:val="uk-UA"/>
              </w:rPr>
              <w:t xml:space="preserve">). </w:t>
            </w:r>
          </w:p>
        </w:tc>
      </w:tr>
      <w:tr w:rsidR="00AC79A3" w:rsidRPr="00C7594A" w14:paraId="5035C069" w14:textId="77777777" w:rsidTr="00E468B4">
        <w:trPr>
          <w:trHeight w:val="1397"/>
          <w:jc w:val="center"/>
        </w:trPr>
        <w:tc>
          <w:tcPr>
            <w:tcW w:w="5211" w:type="dxa"/>
            <w:shd w:val="clear" w:color="auto" w:fill="auto"/>
          </w:tcPr>
          <w:p w14:paraId="667EF4F2" w14:textId="56FE5526" w:rsidR="00AC79A3" w:rsidRPr="00B83C3D" w:rsidRDefault="00784F4C" w:rsidP="009142DB">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У</w:t>
            </w:r>
            <w:r w:rsidR="00B2158A" w:rsidRPr="00B83C3D">
              <w:rPr>
                <w:rFonts w:asciiTheme="majorBidi" w:hAnsiTheme="majorBidi" w:cstheme="majorBidi"/>
                <w:bCs/>
                <w:color w:val="000000"/>
                <w:sz w:val="20"/>
                <w:szCs w:val="20"/>
                <w:lang w:val="uk-UA"/>
              </w:rPr>
              <w:t xml:space="preserve"> </w:t>
            </w:r>
            <w:r w:rsidR="009142DB" w:rsidRPr="00B83C3D">
              <w:rPr>
                <w:rFonts w:asciiTheme="majorBidi" w:hAnsiTheme="majorBidi" w:cstheme="majorBidi"/>
                <w:bCs/>
                <w:color w:val="000000"/>
                <w:sz w:val="20"/>
                <w:szCs w:val="20"/>
                <w:lang w:val="uk-UA"/>
              </w:rPr>
              <w:t>Єдиному державному реєстрі юридичних осіб, фізичних осіб - підприємців та громадських формувань відсутня інформація, передбачена </w:t>
            </w:r>
            <w:hyperlink r:id="rId154" w:anchor="n174" w:tgtFrame="_blank" w:history="1">
              <w:r w:rsidR="009142DB" w:rsidRPr="00B83C3D">
                <w:rPr>
                  <w:rStyle w:val="af9"/>
                  <w:rFonts w:asciiTheme="majorBidi" w:hAnsiTheme="majorBidi" w:cstheme="majorBidi"/>
                  <w:bCs/>
                  <w:sz w:val="20"/>
                  <w:szCs w:val="20"/>
                  <w:lang w:val="uk-UA"/>
                </w:rPr>
                <w:t>пунктом 9</w:t>
              </w:r>
            </w:hyperlink>
            <w:r w:rsidR="009142DB" w:rsidRPr="00B83C3D">
              <w:rPr>
                <w:rFonts w:asciiTheme="majorBidi" w:hAnsiTheme="majorBidi" w:cstheme="majorBidi"/>
                <w:bCs/>
                <w:color w:val="000000"/>
                <w:sz w:val="20"/>
                <w:szCs w:val="2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AC79A3" w:rsidRPr="00B83C3D">
              <w:rPr>
                <w:rFonts w:asciiTheme="majorBidi" w:hAnsiTheme="majorBidi" w:cstheme="majorBidi"/>
                <w:bCs/>
                <w:color w:val="000000"/>
                <w:sz w:val="20"/>
                <w:szCs w:val="20"/>
                <w:lang w:val="uk-UA"/>
              </w:rPr>
              <w:t xml:space="preserve"> (</w:t>
            </w:r>
            <w:hyperlink r:id="rId155" w:anchor="n454:~:text=9)%20%D1%83%20%D0%84%D0%B4%D0%B8%D0%BD%D0%BE%D0%BC%D1%83%20%D0%B4%D0%B5%D1%80%D0%B6%D0%B0%D0%B2%D0%BD%D0%BE%D0%BC%D1%83%20%D1%80%D0%B5%D1%94%D1%81%D1%82%D1%80%D1%96%20%D1%8E%D1%80%D0%B8%D0%B4%D0%B8%D1%87%D0%BD%D0%B8%D1%85%20%D0%BE%D1%81%D1%96%" w:history="1">
              <w:r w:rsidR="00AC79A3" w:rsidRPr="00B83C3D">
                <w:rPr>
                  <w:rStyle w:val="af9"/>
                  <w:rFonts w:asciiTheme="majorBidi" w:hAnsiTheme="majorBidi" w:cstheme="majorBidi"/>
                  <w:bCs/>
                  <w:sz w:val="20"/>
                  <w:szCs w:val="20"/>
                  <w:lang w:val="uk-UA"/>
                </w:rPr>
                <w:t>п.п. 9 п. 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2F87E2A6"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0B0EC204" w14:textId="68A60DC4"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Згідно з відомостями </w:t>
            </w:r>
            <w:hyperlink r:id="rId156" w:history="1">
              <w:r w:rsidRPr="00B83C3D">
                <w:rPr>
                  <w:rStyle w:val="af9"/>
                  <w:rFonts w:asciiTheme="majorBidi" w:hAnsiTheme="majorBidi" w:cstheme="majorBidi"/>
                  <w:bCs/>
                  <w:sz w:val="20"/>
                  <w:szCs w:val="20"/>
                  <w:lang w:val="uk-UA"/>
                </w:rPr>
                <w:t>Єдиного державного реєстру юридичних осіб, фізичних осіб — підприємців та громадських формувань</w:t>
              </w:r>
            </w:hyperlink>
            <w:r w:rsidRPr="00B83C3D">
              <w:rPr>
                <w:rFonts w:asciiTheme="majorBidi" w:hAnsiTheme="majorBidi" w:cstheme="majorBidi"/>
                <w:bCs/>
                <w:color w:val="000000"/>
                <w:sz w:val="20"/>
                <w:szCs w:val="20"/>
                <w:lang w:val="uk-UA"/>
              </w:rPr>
              <w:t xml:space="preserve">; за допомогою аналітичної системи </w:t>
            </w:r>
            <w:hyperlink r:id="rId157" w:history="1">
              <w:r w:rsidRPr="00B83C3D">
                <w:rPr>
                  <w:rStyle w:val="af9"/>
                  <w:rFonts w:asciiTheme="majorBidi" w:hAnsiTheme="majorBidi" w:cstheme="majorBidi"/>
                  <w:bCs/>
                  <w:sz w:val="20"/>
                  <w:szCs w:val="20"/>
                  <w:lang w:val="uk-UA"/>
                </w:rPr>
                <w:t>YouControl</w:t>
              </w:r>
            </w:hyperlink>
            <w:r w:rsidRPr="00B83C3D">
              <w:rPr>
                <w:rFonts w:asciiTheme="majorBidi" w:hAnsiTheme="majorBidi" w:cstheme="majorBidi"/>
                <w:bCs/>
                <w:color w:val="000000"/>
                <w:sz w:val="20"/>
                <w:szCs w:val="20"/>
                <w:lang w:val="uk-UA"/>
              </w:rPr>
              <w:t xml:space="preserve">, </w:t>
            </w:r>
            <w:hyperlink r:id="rId158" w:history="1">
              <w:r w:rsidRPr="00B83C3D">
                <w:rPr>
                  <w:rStyle w:val="af9"/>
                  <w:rFonts w:asciiTheme="majorBidi" w:hAnsiTheme="majorBidi" w:cstheme="majorBidi"/>
                  <w:bCs/>
                  <w:sz w:val="20"/>
                  <w:szCs w:val="20"/>
                  <w:lang w:val="uk-UA"/>
                </w:rPr>
                <w:t>Опендатабот</w:t>
              </w:r>
            </w:hyperlink>
            <w:r w:rsidRPr="00B83C3D">
              <w:rPr>
                <w:rFonts w:asciiTheme="majorBidi" w:hAnsiTheme="majorBidi" w:cstheme="majorBidi"/>
                <w:bCs/>
                <w:color w:val="000000"/>
                <w:sz w:val="20"/>
                <w:szCs w:val="20"/>
                <w:lang w:val="uk-UA"/>
              </w:rPr>
              <w:t>.</w:t>
            </w:r>
          </w:p>
        </w:tc>
      </w:tr>
      <w:tr w:rsidR="00AC79A3" w:rsidRPr="00B83C3D" w14:paraId="263F2A7B" w14:textId="77777777" w:rsidTr="00E468B4">
        <w:trPr>
          <w:trHeight w:val="589"/>
          <w:jc w:val="center"/>
        </w:trPr>
        <w:tc>
          <w:tcPr>
            <w:tcW w:w="5211" w:type="dxa"/>
            <w:shd w:val="clear" w:color="auto" w:fill="auto"/>
          </w:tcPr>
          <w:p w14:paraId="39235563" w14:textId="31EFEAD8" w:rsidR="00AC79A3" w:rsidRPr="00B83C3D" w:rsidRDefault="00784F4C"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Ю</w:t>
            </w:r>
            <w:r w:rsidR="00493DF3" w:rsidRPr="00B83C3D">
              <w:rPr>
                <w:rFonts w:asciiTheme="majorBidi" w:hAnsiTheme="majorBidi" w:cstheme="majorBidi"/>
                <w:bCs/>
                <w:color w:val="000000"/>
                <w:sz w:val="20"/>
                <w:szCs w:val="20"/>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AC79A3" w:rsidRPr="00B83C3D">
              <w:rPr>
                <w:rFonts w:asciiTheme="majorBidi" w:hAnsiTheme="majorBidi" w:cstheme="majorBidi"/>
                <w:bCs/>
                <w:color w:val="000000"/>
                <w:sz w:val="20"/>
                <w:szCs w:val="20"/>
                <w:lang w:val="uk-UA"/>
              </w:rPr>
              <w:t>(</w:t>
            </w:r>
            <w:hyperlink r:id="rId159" w:anchor="n454:~:text=10)%20%D1%8E%D1%80%D0%B8%D0%B4%D0%B8%D1%87%D0%BD%D0%B0%20%D0%BE%D1%81%D0%BE%D0%B1%D0%B0%2C%20%D1%8F%D0%BA%D0%B0%20%D1%94%20%D1%83%D1%87%D0%B0%D1%81%D0%BD%D0%B8%D0%BA%D0%BE%D0%BC%20%D0%BF%D1%80%D0%BE%D1%86%D0%B5%D0%B4%D1%83%D1%80%D0%B8%20%D0%B7" w:history="1">
              <w:r w:rsidR="00AC79A3" w:rsidRPr="00B83C3D">
                <w:rPr>
                  <w:rStyle w:val="af9"/>
                  <w:rFonts w:asciiTheme="majorBidi" w:hAnsiTheme="majorBidi" w:cstheme="majorBidi"/>
                  <w:bCs/>
                  <w:sz w:val="20"/>
                  <w:szCs w:val="20"/>
                  <w:lang w:val="uk-UA"/>
                </w:rPr>
                <w:t>п.п. 10 п.47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1B8F7742"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235C47E7" w14:textId="456B182E" w:rsidR="00AC79A3" w:rsidRPr="00B83C3D" w:rsidRDefault="00AC79A3" w:rsidP="00AC1DA9">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Вчинення запиту в порядку </w:t>
            </w:r>
            <w:hyperlink r:id="rId160" w:anchor="n454:~:text=39.%20%D0%A0%D0%BE%D0%B7%D0%BA%D1%80%D0%B8%D1%82%D1%82%D1%8F%20%D1%82%D0%B5%D0%BD%D0%B4%D0%B5%D1%80%D0%BD%D0%B8%D1%85%20%D0%BF%D1%80%D0%BE%D0%BF%D0%BE%D0%B7%D0%B8%D1%86%D1%96%D0%B9%20%D0%B7%D0%B4%D1%96%D0%B9%D1%81%D0%BD%D1%8E%D1%94%D1%82%D1%8C" w:history="1">
              <w:r w:rsidRPr="00A151F1">
                <w:rPr>
                  <w:rStyle w:val="af9"/>
                  <w:rFonts w:asciiTheme="majorBidi" w:hAnsiTheme="majorBidi" w:cstheme="majorBidi"/>
                  <w:bCs/>
                  <w:sz w:val="20"/>
                  <w:szCs w:val="20"/>
                  <w:lang w:val="uk-UA"/>
                </w:rPr>
                <w:t>пункту 39 Постанови</w:t>
              </w:r>
            </w:hyperlink>
            <w:r w:rsidRPr="00B83C3D">
              <w:rPr>
                <w:rFonts w:asciiTheme="majorBidi" w:hAnsiTheme="majorBidi" w:cstheme="majorBidi"/>
                <w:bCs/>
                <w:color w:val="000000"/>
                <w:sz w:val="20"/>
                <w:szCs w:val="20"/>
                <w:lang w:val="uk-UA"/>
              </w:rPr>
              <w:t>, відповідно до вимог тендерної документації.</w:t>
            </w:r>
          </w:p>
        </w:tc>
      </w:tr>
      <w:tr w:rsidR="00AC79A3" w:rsidRPr="00B83C3D" w14:paraId="53854986" w14:textId="77777777" w:rsidTr="00E468B4">
        <w:trPr>
          <w:trHeight w:val="589"/>
          <w:jc w:val="center"/>
        </w:trPr>
        <w:tc>
          <w:tcPr>
            <w:tcW w:w="5211" w:type="dxa"/>
            <w:shd w:val="clear" w:color="auto" w:fill="auto"/>
          </w:tcPr>
          <w:p w14:paraId="604D880C" w14:textId="10FF61AE" w:rsidR="00AC79A3" w:rsidRPr="00B83C3D" w:rsidRDefault="00784F4C" w:rsidP="00493DF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У</w:t>
            </w:r>
            <w:r w:rsidR="00493DF3" w:rsidRPr="00B83C3D">
              <w:rPr>
                <w:rFonts w:asciiTheme="majorBidi" w:hAnsiTheme="majorBidi" w:cstheme="majorBidi"/>
                <w:bCs/>
                <w:color w:val="000000"/>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1" w:tgtFrame="_blank" w:history="1">
              <w:r w:rsidR="00493DF3" w:rsidRPr="00B83C3D">
                <w:rPr>
                  <w:rStyle w:val="af9"/>
                  <w:rFonts w:asciiTheme="majorBidi" w:hAnsiTheme="majorBidi" w:cstheme="majorBidi"/>
                  <w:bCs/>
                  <w:sz w:val="20"/>
                  <w:szCs w:val="20"/>
                  <w:lang w:val="uk-UA"/>
                </w:rPr>
                <w:t>Законом України</w:t>
              </w:r>
            </w:hyperlink>
            <w:r w:rsidR="00493DF3" w:rsidRPr="00B83C3D">
              <w:rPr>
                <w:rFonts w:asciiTheme="majorBidi" w:hAnsiTheme="majorBidi" w:cstheme="majorBidi"/>
                <w:bCs/>
                <w:color w:val="000000"/>
                <w:sz w:val="20"/>
                <w:szCs w:val="20"/>
                <w:lang w:val="uk-UA"/>
              </w:rPr>
              <w:t> “Про санкції”, крім випадку, коли активи такої особи в установленому законодавством порядку передані в управління АРМА;</w:t>
            </w:r>
            <w:r w:rsidR="00AC79A3" w:rsidRPr="00B83C3D">
              <w:rPr>
                <w:rFonts w:asciiTheme="majorBidi" w:hAnsiTheme="majorBidi" w:cstheme="majorBidi"/>
                <w:bCs/>
                <w:color w:val="000000"/>
                <w:sz w:val="20"/>
                <w:szCs w:val="20"/>
                <w:lang w:val="uk-UA"/>
              </w:rPr>
              <w:t xml:space="preserve"> (</w:t>
            </w:r>
            <w:hyperlink r:id="rId162" w:anchor="n454:~:text=11)%20%D1%83%D1%87%D0%B0%D1%81%D0%BD%D0%B8%D0%BA%20%D0%BF%D1%80%D0%BE%D1%86%D0%B5%D0%B4%D1%83%D1%80%D0%B8,%D0%B2%20%D1%83%D0%BF%D1%80%D0%B0%D0%B2%D0%BB%D1%96%D0%BD%D0%BD%D1%8F%20%D0%90%D0%A0%D0%9C%D0%90%3B" w:history="1">
              <w:r w:rsidR="00AC79A3" w:rsidRPr="00B83C3D">
                <w:rPr>
                  <w:rStyle w:val="af9"/>
                  <w:rFonts w:asciiTheme="majorBidi" w:hAnsiTheme="majorBidi" w:cstheme="majorBidi"/>
                  <w:bCs/>
                  <w:sz w:val="20"/>
                  <w:szCs w:val="20"/>
                  <w:lang w:val="uk-UA"/>
                </w:rPr>
                <w:t>п.п. 11 п. 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19692C9F"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72E197B1" w14:textId="1D370671" w:rsidR="00AC79A3" w:rsidRPr="00B83C3D" w:rsidRDefault="00AC79A3" w:rsidP="003952F4">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Вчинення запиту в порядку </w:t>
            </w:r>
            <w:hyperlink r:id="rId163" w:anchor="n454:~:text=39.%20%D0%A0%D0%BE%D0%B7%D0%BA%D1%80%D0%B8%D1%82%D1%82%D1%8F%20%D1%82%D0%B5%D0%BD%D0%B4%D0%B5%D1%80%D0%BD%D0%B8%D1%85%20%D0%BF%D1%80%D0%BE%D0%BF%D0%BE%D0%B7%D0%B8%D1%86%D1%96%D0%B9%20%D0%B7%D0%B4%D1%96%D0%B9%D1%81%D0%BD%D1%8E%D1%94%D1%82%D1%8C" w:history="1">
              <w:r w:rsidRPr="00A151F1">
                <w:rPr>
                  <w:rStyle w:val="af9"/>
                  <w:rFonts w:asciiTheme="majorBidi" w:hAnsiTheme="majorBidi" w:cstheme="majorBidi"/>
                  <w:bCs/>
                  <w:sz w:val="20"/>
                  <w:szCs w:val="20"/>
                  <w:lang w:val="uk-UA"/>
                </w:rPr>
                <w:t>пункту 39 Постанови</w:t>
              </w:r>
            </w:hyperlink>
            <w:r w:rsidRPr="00B83C3D">
              <w:rPr>
                <w:rFonts w:asciiTheme="majorBidi" w:hAnsiTheme="majorBidi" w:cstheme="majorBidi"/>
                <w:bCs/>
                <w:color w:val="000000"/>
                <w:sz w:val="20"/>
                <w:szCs w:val="20"/>
                <w:lang w:val="uk-UA"/>
              </w:rPr>
              <w:t xml:space="preserve">, відповідно до вимог тендерної документації, за допомогою аналітичної системи </w:t>
            </w:r>
            <w:hyperlink r:id="rId164" w:history="1">
              <w:r w:rsidR="003952F4" w:rsidRPr="00B83C3D">
                <w:rPr>
                  <w:rStyle w:val="af9"/>
                  <w:rFonts w:asciiTheme="majorBidi" w:hAnsiTheme="majorBidi" w:cstheme="majorBidi"/>
                  <w:bCs/>
                  <w:sz w:val="20"/>
                  <w:szCs w:val="20"/>
                  <w:lang w:val="uk-UA"/>
                </w:rPr>
                <w:t>YouControl</w:t>
              </w:r>
            </w:hyperlink>
            <w:r w:rsidR="003952F4" w:rsidRPr="00B83C3D">
              <w:rPr>
                <w:rFonts w:asciiTheme="majorBidi" w:hAnsiTheme="majorBidi" w:cstheme="majorBidi"/>
                <w:bCs/>
                <w:color w:val="000000"/>
                <w:sz w:val="20"/>
                <w:szCs w:val="20"/>
                <w:lang w:val="uk-UA"/>
              </w:rPr>
              <w:t xml:space="preserve">, </w:t>
            </w:r>
            <w:hyperlink r:id="rId165" w:history="1">
              <w:r w:rsidR="003952F4" w:rsidRPr="00B83C3D">
                <w:rPr>
                  <w:rStyle w:val="af9"/>
                  <w:rFonts w:asciiTheme="majorBidi" w:hAnsiTheme="majorBidi" w:cstheme="majorBidi"/>
                  <w:bCs/>
                  <w:sz w:val="20"/>
                  <w:szCs w:val="20"/>
                  <w:lang w:val="uk-UA"/>
                </w:rPr>
                <w:t>Опендатабот</w:t>
              </w:r>
            </w:hyperlink>
            <w:r w:rsidRPr="00B83C3D">
              <w:rPr>
                <w:rFonts w:asciiTheme="majorBidi" w:hAnsiTheme="majorBidi" w:cstheme="majorBidi"/>
                <w:bCs/>
                <w:color w:val="000000"/>
                <w:sz w:val="20"/>
                <w:szCs w:val="20"/>
                <w:lang w:val="uk-UA"/>
              </w:rPr>
              <w:t>.</w:t>
            </w:r>
          </w:p>
        </w:tc>
      </w:tr>
      <w:tr w:rsidR="00AC79A3" w:rsidRPr="00B83C3D" w14:paraId="3D52EA24" w14:textId="77777777" w:rsidTr="00E468B4">
        <w:trPr>
          <w:trHeight w:val="446"/>
          <w:jc w:val="center"/>
        </w:trPr>
        <w:tc>
          <w:tcPr>
            <w:tcW w:w="5211" w:type="dxa"/>
            <w:shd w:val="clear" w:color="auto" w:fill="auto"/>
          </w:tcPr>
          <w:p w14:paraId="3B628CFF" w14:textId="74FB140B" w:rsidR="00AC79A3" w:rsidRPr="00B83C3D" w:rsidRDefault="00784F4C"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К</w:t>
            </w:r>
            <w:r w:rsidR="002C3DAC" w:rsidRPr="00B83C3D">
              <w:rPr>
                <w:rFonts w:asciiTheme="majorBidi" w:hAnsiTheme="majorBidi" w:cstheme="majorBidi"/>
                <w:bCs/>
                <w:color w:val="000000"/>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C79A3" w:rsidRPr="00B83C3D">
              <w:rPr>
                <w:rFonts w:asciiTheme="majorBidi" w:hAnsiTheme="majorBidi" w:cstheme="majorBidi"/>
                <w:bCs/>
                <w:color w:val="000000"/>
                <w:sz w:val="20"/>
                <w:szCs w:val="20"/>
                <w:lang w:val="uk-UA"/>
              </w:rPr>
              <w:t xml:space="preserve"> (</w:t>
            </w:r>
            <w:hyperlink r:id="rId166" w:anchor="n454:~:text=12)%20%D0%BA%D0%B5%D1%80%D1%96%D0%B2%D0%BD%D0%B8%D0%BA%D0%B0%20%D1%83%D1%87%D0%B0%D1%81%D0%BD%D0%B8%D0%BA%D0%B0%20%D0%BF%D1%80%D0%BE%D1%86%D0%B5%D0%B4%D1%83%D1%80%D0%B8%20%D0%B7%D0%B0%D0%BA%D1%83%D0%BF%D1%96%D0%B2%D0%BB%D1%96%2C%20%D1%84%D1%96" w:history="1">
              <w:r w:rsidR="00AC79A3" w:rsidRPr="00B83C3D">
                <w:rPr>
                  <w:rStyle w:val="af9"/>
                  <w:rFonts w:asciiTheme="majorBidi" w:hAnsiTheme="majorBidi" w:cstheme="majorBidi"/>
                  <w:bCs/>
                  <w:sz w:val="20"/>
                  <w:szCs w:val="20"/>
                  <w:lang w:val="uk-UA"/>
                </w:rPr>
                <w:t>п.п. 12 п. 47 Постанови</w:t>
              </w:r>
            </w:hyperlink>
            <w:r w:rsidR="00AC79A3" w:rsidRPr="00B83C3D">
              <w:rPr>
                <w:rFonts w:asciiTheme="majorBidi" w:hAnsiTheme="majorBidi" w:cstheme="majorBidi"/>
                <w:bCs/>
                <w:color w:val="000000"/>
                <w:sz w:val="20"/>
                <w:szCs w:val="20"/>
                <w:lang w:val="uk-UA"/>
              </w:rPr>
              <w:t>).</w:t>
            </w:r>
          </w:p>
        </w:tc>
        <w:tc>
          <w:tcPr>
            <w:tcW w:w="1872" w:type="dxa"/>
            <w:shd w:val="clear" w:color="auto" w:fill="auto"/>
          </w:tcPr>
          <w:p w14:paraId="4EC7DB04" w14:textId="77777777" w:rsidR="00AC79A3" w:rsidRPr="00B83C3D" w:rsidRDefault="00AC79A3" w:rsidP="00AC79A3">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Замовник- самостійно здійснює перевірку</w:t>
            </w:r>
          </w:p>
        </w:tc>
        <w:tc>
          <w:tcPr>
            <w:tcW w:w="3260" w:type="dxa"/>
            <w:shd w:val="clear" w:color="auto" w:fill="auto"/>
          </w:tcPr>
          <w:p w14:paraId="642A1420" w14:textId="62FEEBB9" w:rsidR="00AC79A3" w:rsidRPr="00B83C3D" w:rsidRDefault="00AC79A3" w:rsidP="003952F4">
            <w:pPr>
              <w:spacing w:after="0" w:line="240" w:lineRule="auto"/>
              <w:jc w:val="both"/>
              <w:rPr>
                <w:rFonts w:asciiTheme="majorBidi" w:hAnsiTheme="majorBidi" w:cstheme="majorBidi"/>
                <w:bCs/>
                <w:color w:val="000000"/>
                <w:sz w:val="20"/>
                <w:szCs w:val="20"/>
                <w:lang w:val="uk-UA"/>
              </w:rPr>
            </w:pPr>
            <w:r w:rsidRPr="00B83C3D">
              <w:rPr>
                <w:rFonts w:asciiTheme="majorBidi" w:hAnsiTheme="majorBidi" w:cstheme="majorBidi"/>
                <w:bCs/>
                <w:color w:val="000000"/>
                <w:sz w:val="20"/>
                <w:szCs w:val="20"/>
                <w:lang w:val="uk-UA"/>
              </w:rPr>
              <w:t xml:space="preserve">Вчинення запиту в порядку пункту 39 Постанови, відповідно до вимог тендерної документації, за допомогою аналітичної системи </w:t>
            </w:r>
            <w:hyperlink r:id="rId167" w:history="1">
              <w:r w:rsidR="003952F4" w:rsidRPr="00B83C3D">
                <w:rPr>
                  <w:rStyle w:val="af9"/>
                  <w:rFonts w:asciiTheme="majorBidi" w:hAnsiTheme="majorBidi" w:cstheme="majorBidi"/>
                  <w:bCs/>
                  <w:sz w:val="20"/>
                  <w:szCs w:val="20"/>
                  <w:lang w:val="uk-UA"/>
                </w:rPr>
                <w:t>YouControl</w:t>
              </w:r>
            </w:hyperlink>
            <w:r w:rsidR="003952F4" w:rsidRPr="00B83C3D">
              <w:rPr>
                <w:rFonts w:asciiTheme="majorBidi" w:hAnsiTheme="majorBidi" w:cstheme="majorBidi"/>
                <w:bCs/>
                <w:color w:val="000000"/>
                <w:sz w:val="20"/>
                <w:szCs w:val="20"/>
                <w:lang w:val="uk-UA"/>
              </w:rPr>
              <w:t xml:space="preserve">, </w:t>
            </w:r>
            <w:hyperlink r:id="rId168" w:history="1">
              <w:r w:rsidR="003952F4" w:rsidRPr="00B83C3D">
                <w:rPr>
                  <w:rStyle w:val="af9"/>
                  <w:rFonts w:asciiTheme="majorBidi" w:hAnsiTheme="majorBidi" w:cstheme="majorBidi"/>
                  <w:bCs/>
                  <w:sz w:val="20"/>
                  <w:szCs w:val="20"/>
                  <w:lang w:val="uk-UA"/>
                </w:rPr>
                <w:t>Опендатабот</w:t>
              </w:r>
            </w:hyperlink>
          </w:p>
        </w:tc>
      </w:tr>
    </w:tbl>
    <w:p w14:paraId="19DFDFB7" w14:textId="77777777" w:rsidR="00AC79A3" w:rsidRPr="00B83C3D" w:rsidRDefault="00AC79A3" w:rsidP="00AC79A3">
      <w:pPr>
        <w:spacing w:after="0" w:line="240" w:lineRule="auto"/>
        <w:jc w:val="both"/>
        <w:rPr>
          <w:rFonts w:asciiTheme="majorBidi" w:hAnsiTheme="majorBidi" w:cstheme="majorBidi"/>
          <w:bCs/>
          <w:color w:val="000000"/>
          <w:lang w:val="uk-UA"/>
        </w:rPr>
      </w:pPr>
    </w:p>
    <w:p w14:paraId="3C962CFF" w14:textId="77777777" w:rsidR="00AC79A3" w:rsidRPr="00B83C3D" w:rsidRDefault="00AC79A3" w:rsidP="00AC79A3">
      <w:pPr>
        <w:spacing w:after="0" w:line="240" w:lineRule="auto"/>
        <w:jc w:val="both"/>
        <w:rPr>
          <w:rFonts w:asciiTheme="majorBidi" w:hAnsiTheme="majorBidi" w:cstheme="majorBidi"/>
          <w:bCs/>
          <w:color w:val="000000"/>
          <w:lang w:val="uk-UA"/>
        </w:rPr>
      </w:pPr>
      <w:r w:rsidRPr="00B83C3D">
        <w:rPr>
          <w:rFonts w:asciiTheme="majorBidi" w:hAnsiTheme="majorBidi" w:cstheme="majorBidi"/>
          <w:bCs/>
          <w:color w:val="000000"/>
          <w:lang w:val="uk-UA"/>
        </w:rPr>
        <w:br w:type="page"/>
      </w:r>
    </w:p>
    <w:p w14:paraId="68491158" w14:textId="77777777" w:rsidR="00AC79A3" w:rsidRPr="00B83C3D" w:rsidRDefault="00AC79A3" w:rsidP="00D57E8D">
      <w:pPr>
        <w:spacing w:after="0" w:line="240" w:lineRule="auto"/>
        <w:jc w:val="center"/>
        <w:rPr>
          <w:rFonts w:asciiTheme="majorBidi" w:hAnsiTheme="majorBidi" w:cstheme="majorBidi"/>
          <w:b/>
          <w:color w:val="000000"/>
          <w:lang w:val="uk-UA"/>
        </w:rPr>
      </w:pPr>
      <w:r w:rsidRPr="00B83C3D">
        <w:rPr>
          <w:rFonts w:asciiTheme="majorBidi" w:hAnsiTheme="majorBidi" w:cstheme="majorBidi"/>
          <w:b/>
          <w:color w:val="000000"/>
          <w:lang w:val="uk-UA"/>
        </w:rPr>
        <w:lastRenderedPageBreak/>
        <w:t>Вимоги до ПЕРЕМОЖЦЯ процедури закупівлі та відповідний спосіб перевірки:</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5103"/>
        <w:gridCol w:w="2551"/>
      </w:tblGrid>
      <w:tr w:rsidR="00AC79A3" w:rsidRPr="0003293E" w14:paraId="650916DE" w14:textId="77777777" w:rsidTr="0003293E">
        <w:trPr>
          <w:trHeight w:val="857"/>
          <w:tblHeader/>
          <w:jc w:val="center"/>
        </w:trPr>
        <w:tc>
          <w:tcPr>
            <w:tcW w:w="3256" w:type="dxa"/>
            <w:shd w:val="clear" w:color="auto" w:fill="F2F2F2" w:themeFill="background1" w:themeFillShade="F2"/>
            <w:vAlign w:val="center"/>
          </w:tcPr>
          <w:p w14:paraId="28E8D013" w14:textId="06832440" w:rsidR="00E468B4" w:rsidRPr="0003293E" w:rsidRDefault="00AC79A3" w:rsidP="00E468B4">
            <w:pPr>
              <w:spacing w:after="0" w:line="240" w:lineRule="auto"/>
              <w:jc w:val="center"/>
              <w:rPr>
                <w:rFonts w:asciiTheme="majorBidi" w:hAnsiTheme="majorBidi" w:cstheme="majorBidi"/>
                <w:b/>
                <w:color w:val="000000"/>
                <w:sz w:val="18"/>
                <w:szCs w:val="18"/>
                <w:lang w:val="uk-UA"/>
              </w:rPr>
            </w:pPr>
            <w:r w:rsidRPr="0003293E">
              <w:rPr>
                <w:rFonts w:asciiTheme="majorBidi" w:hAnsiTheme="majorBidi" w:cstheme="majorBidi"/>
                <w:b/>
                <w:color w:val="000000"/>
                <w:sz w:val="18"/>
                <w:szCs w:val="18"/>
                <w:lang w:val="uk-UA"/>
              </w:rPr>
              <w:t>Вимоги</w:t>
            </w:r>
          </w:p>
          <w:p w14:paraId="564C4D8E" w14:textId="70125954" w:rsidR="00AC79A3" w:rsidRPr="0003293E" w:rsidRDefault="000D1442" w:rsidP="00E468B4">
            <w:pPr>
              <w:spacing w:after="0" w:line="240" w:lineRule="auto"/>
              <w:jc w:val="center"/>
              <w:rPr>
                <w:rFonts w:asciiTheme="majorBidi" w:hAnsiTheme="majorBidi" w:cstheme="majorBidi"/>
                <w:b/>
                <w:color w:val="000000"/>
                <w:sz w:val="18"/>
                <w:szCs w:val="18"/>
                <w:lang w:val="uk-UA"/>
              </w:rPr>
            </w:pPr>
            <w:hyperlink r:id="rId169" w:anchor=":~:text=44.%20%D0%97%D0%B0%D0%BC%D0%BE%D0%B2%D0%BD%D0%B8%D0%BA,%D0%B2%20%D0%BF%D1%80%D0%BE%D1%86%D0%B5%D0%B4%D1%83%D1%80%D1%96%20%D0%B7%D0%B0%D0%BA%D1%83%D0%BF%D1%96%D0%B2%D0%BB%D1%96." w:history="1">
              <w:r w:rsidR="00AC79A3" w:rsidRPr="0003293E">
                <w:rPr>
                  <w:rStyle w:val="af9"/>
                  <w:rFonts w:asciiTheme="majorBidi" w:hAnsiTheme="majorBidi" w:cstheme="majorBidi"/>
                  <w:b/>
                  <w:sz w:val="18"/>
                  <w:szCs w:val="18"/>
                  <w:lang w:val="uk-UA"/>
                </w:rPr>
                <w:t>абзаців 1-1</w:t>
              </w:r>
              <w:r w:rsidR="00E742A1" w:rsidRPr="0003293E">
                <w:rPr>
                  <w:rStyle w:val="af9"/>
                  <w:rFonts w:asciiTheme="majorBidi" w:hAnsiTheme="majorBidi" w:cstheme="majorBidi"/>
                  <w:b/>
                  <w:sz w:val="18"/>
                  <w:szCs w:val="18"/>
                  <w:lang w:val="uk-UA"/>
                </w:rPr>
                <w:t>2</w:t>
              </w:r>
              <w:r w:rsidR="00AC79A3" w:rsidRPr="0003293E">
                <w:rPr>
                  <w:rStyle w:val="af9"/>
                  <w:rFonts w:asciiTheme="majorBidi" w:hAnsiTheme="majorBidi" w:cstheme="majorBidi"/>
                  <w:b/>
                  <w:sz w:val="18"/>
                  <w:szCs w:val="18"/>
                  <w:lang w:val="uk-UA"/>
                </w:rPr>
                <w:t xml:space="preserve"> пункту 47 </w:t>
              </w:r>
            </w:hyperlink>
            <w:r w:rsidR="00AC79A3" w:rsidRPr="0003293E">
              <w:rPr>
                <w:rFonts w:asciiTheme="majorBidi" w:hAnsiTheme="majorBidi" w:cstheme="majorBidi"/>
                <w:b/>
                <w:color w:val="000000"/>
                <w:sz w:val="18"/>
                <w:szCs w:val="18"/>
                <w:lang w:val="uk-UA"/>
              </w:rPr>
              <w:t>Постанови:</w:t>
            </w:r>
          </w:p>
        </w:tc>
        <w:tc>
          <w:tcPr>
            <w:tcW w:w="5103" w:type="dxa"/>
            <w:shd w:val="clear" w:color="auto" w:fill="F2F2F2" w:themeFill="background1" w:themeFillShade="F2"/>
            <w:vAlign w:val="center"/>
          </w:tcPr>
          <w:p w14:paraId="4848272A" w14:textId="0AF9E08F" w:rsidR="00AC79A3" w:rsidRPr="0003293E" w:rsidRDefault="00AC79A3" w:rsidP="00E468B4">
            <w:pPr>
              <w:spacing w:after="0" w:line="240" w:lineRule="auto"/>
              <w:jc w:val="center"/>
              <w:rPr>
                <w:rFonts w:asciiTheme="majorBidi" w:hAnsiTheme="majorBidi" w:cstheme="majorBidi"/>
                <w:b/>
                <w:color w:val="000000"/>
                <w:sz w:val="18"/>
                <w:szCs w:val="18"/>
                <w:lang w:val="uk-UA"/>
              </w:rPr>
            </w:pPr>
            <w:r w:rsidRPr="0003293E">
              <w:rPr>
                <w:rFonts w:asciiTheme="majorBidi" w:hAnsiTheme="majorBidi" w:cstheme="majorBidi"/>
                <w:b/>
                <w:color w:val="000000"/>
                <w:sz w:val="18"/>
                <w:szCs w:val="18"/>
                <w:lang w:val="uk-UA"/>
              </w:rPr>
              <w:t>Спосіб документального підтвердження</w:t>
            </w:r>
          </w:p>
        </w:tc>
        <w:tc>
          <w:tcPr>
            <w:tcW w:w="2551" w:type="dxa"/>
            <w:shd w:val="clear" w:color="auto" w:fill="F2F2F2" w:themeFill="background1" w:themeFillShade="F2"/>
            <w:vAlign w:val="center"/>
          </w:tcPr>
          <w:p w14:paraId="1313434A" w14:textId="77777777" w:rsidR="00AC79A3" w:rsidRPr="0003293E" w:rsidRDefault="00AC79A3" w:rsidP="00E468B4">
            <w:pPr>
              <w:spacing w:after="0" w:line="240" w:lineRule="auto"/>
              <w:jc w:val="center"/>
              <w:rPr>
                <w:rFonts w:asciiTheme="majorBidi" w:hAnsiTheme="majorBidi" w:cstheme="majorBidi"/>
                <w:b/>
                <w:color w:val="000000"/>
                <w:sz w:val="18"/>
                <w:szCs w:val="18"/>
                <w:lang w:val="uk-UA"/>
              </w:rPr>
            </w:pPr>
            <w:r w:rsidRPr="0003293E">
              <w:rPr>
                <w:rFonts w:asciiTheme="majorBidi" w:hAnsiTheme="majorBidi" w:cstheme="majorBidi"/>
                <w:b/>
                <w:color w:val="000000"/>
                <w:sz w:val="18"/>
                <w:szCs w:val="18"/>
                <w:lang w:val="uk-UA"/>
              </w:rPr>
              <w:t>Спосіб перевірки інформації замовником щодо Учасника процедури закупівлі</w:t>
            </w:r>
          </w:p>
        </w:tc>
      </w:tr>
      <w:tr w:rsidR="00AC79A3" w:rsidRPr="0003293E" w14:paraId="0BEAD05A" w14:textId="77777777" w:rsidTr="0003293E">
        <w:trPr>
          <w:trHeight w:val="1743"/>
          <w:jc w:val="center"/>
        </w:trPr>
        <w:tc>
          <w:tcPr>
            <w:tcW w:w="3256" w:type="dxa"/>
            <w:shd w:val="clear" w:color="auto" w:fill="auto"/>
          </w:tcPr>
          <w:p w14:paraId="28BF2A33" w14:textId="7491CF43"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hyperlink r:id="rId170" w:anchor="n454:~:text=3)%20%D0%BA%D0%B5%D1%80%D1%96%D0%B2%D0%BD%D0%B8%D0%BA%D0%B0%20%D1%83%D1%87%D0%B0%D1%81%D0%BD%D0%B8%D0%BA%D0%B0%20%D0%BF%D1%80%D0%BE%D1%86%D0%B5%D0%B4%D1%83%D1%80%D0%B8%20%D0%B7%D0%B0%D0%BA%D1%83%D0%BF%D1%96%D0%B2%D0%BB%D1%96%2C%20%D1%84%D1%96%" w:history="1">
              <w:r w:rsidRPr="0003293E">
                <w:rPr>
                  <w:rStyle w:val="af9"/>
                  <w:rFonts w:asciiTheme="majorBidi" w:hAnsiTheme="majorBidi" w:cstheme="majorBidi"/>
                  <w:bCs/>
                  <w:sz w:val="18"/>
                  <w:szCs w:val="18"/>
                  <w:lang w:val="uk-UA"/>
                </w:rPr>
                <w:t>п.п. 3 п. 47 Постанови</w:t>
              </w:r>
            </w:hyperlink>
            <w:r w:rsidRPr="0003293E">
              <w:rPr>
                <w:rFonts w:asciiTheme="majorBidi" w:hAnsiTheme="majorBidi" w:cstheme="majorBidi"/>
                <w:bCs/>
                <w:color w:val="000000"/>
                <w:sz w:val="18"/>
                <w:szCs w:val="18"/>
                <w:lang w:val="uk-UA"/>
              </w:rPr>
              <w:t>).</w:t>
            </w:r>
          </w:p>
        </w:tc>
        <w:tc>
          <w:tcPr>
            <w:tcW w:w="5103" w:type="dxa"/>
            <w:shd w:val="clear" w:color="auto" w:fill="auto"/>
          </w:tcPr>
          <w:p w14:paraId="7AE633B1" w14:textId="77777777" w:rsidR="00B614F0"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 xml:space="preserve">Учасник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14:paraId="48C2C16A" w14:textId="6C5A03D6"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Дана довідка повинна бути не більше 10 денної давнини від дати подання документа.</w:t>
            </w:r>
          </w:p>
        </w:tc>
        <w:tc>
          <w:tcPr>
            <w:tcW w:w="2551" w:type="dxa"/>
            <w:shd w:val="clear" w:color="auto" w:fill="auto"/>
          </w:tcPr>
          <w:p w14:paraId="22BEC726" w14:textId="1CD0251A" w:rsidR="00AC79A3" w:rsidRPr="0003293E" w:rsidRDefault="00AC79A3" w:rsidP="009B4DE0">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 xml:space="preserve">Перевірка документа, наданого переможцем, вчинення запиту в порядку пункту 39 Постанови, відповідно до вимог тендерної документації,  за допомогою аналітичної системи </w:t>
            </w:r>
            <w:hyperlink r:id="rId171" w:history="1">
              <w:r w:rsidRPr="0003293E">
                <w:rPr>
                  <w:rStyle w:val="af9"/>
                  <w:rFonts w:asciiTheme="majorBidi" w:hAnsiTheme="majorBidi" w:cstheme="majorBidi"/>
                  <w:bCs/>
                  <w:sz w:val="18"/>
                  <w:szCs w:val="18"/>
                  <w:lang w:val="uk-UA"/>
                </w:rPr>
                <w:t>YouControl.</w:t>
              </w:r>
            </w:hyperlink>
          </w:p>
        </w:tc>
      </w:tr>
      <w:tr w:rsidR="00AC79A3" w:rsidRPr="0003293E" w14:paraId="49C34369" w14:textId="77777777" w:rsidTr="0003293E">
        <w:trPr>
          <w:trHeight w:val="20"/>
          <w:jc w:val="center"/>
        </w:trPr>
        <w:tc>
          <w:tcPr>
            <w:tcW w:w="3256" w:type="dxa"/>
            <w:shd w:val="clear" w:color="auto" w:fill="auto"/>
          </w:tcPr>
          <w:p w14:paraId="4A47D47A" w14:textId="1C801478"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hyperlink r:id="rId172" w:anchor="n454:~:text=5)%20%D1%84%D1%96%D0%B7%D0%B8%D1%87%D0%BD%D0%B0%20%D0%BE%D1%81%D0%BE%D0%B1%D0%B0%2C%20%D1%8F%D0%BA%D0%B0%20%D1%94%20%D1%83%D1%87%D0%B0%D1%81%D0%BD%D0%B8%D0%BA%D0%BE%D0%BC%20%D0%BF%D1%80%D0%BE%D1%86%D0%B5%D0%B4%D1%83%D1%80%D0%B8%20%D0%B7%D0%B0%" w:history="1">
              <w:r w:rsidRPr="0003293E">
                <w:rPr>
                  <w:rStyle w:val="af9"/>
                  <w:rFonts w:asciiTheme="majorBidi" w:hAnsiTheme="majorBidi" w:cstheme="majorBidi"/>
                  <w:bCs/>
                  <w:sz w:val="18"/>
                  <w:szCs w:val="18"/>
                  <w:lang w:val="uk-UA"/>
                </w:rPr>
                <w:t>п.п. 5 п. 47 Постанови</w:t>
              </w:r>
            </w:hyperlink>
            <w:r w:rsidRPr="0003293E">
              <w:rPr>
                <w:rFonts w:asciiTheme="majorBidi" w:hAnsiTheme="majorBidi" w:cstheme="majorBidi"/>
                <w:bCs/>
                <w:color w:val="000000"/>
                <w:sz w:val="18"/>
                <w:szCs w:val="18"/>
                <w:lang w:val="uk-UA"/>
              </w:rPr>
              <w:t>).</w:t>
            </w:r>
          </w:p>
        </w:tc>
        <w:tc>
          <w:tcPr>
            <w:tcW w:w="5103" w:type="dxa"/>
            <w:shd w:val="clear" w:color="auto" w:fill="auto"/>
          </w:tcPr>
          <w:p w14:paraId="40AF269C" w14:textId="77777777" w:rsidR="00AC79A3" w:rsidRPr="0003293E" w:rsidRDefault="00AC79A3" w:rsidP="00AC79A3">
            <w:pPr>
              <w:spacing w:after="0" w:line="240" w:lineRule="auto"/>
              <w:jc w:val="both"/>
              <w:rPr>
                <w:rFonts w:asciiTheme="majorBidi" w:hAnsiTheme="majorBidi" w:cstheme="majorBidi"/>
                <w:bCs/>
                <w:color w:val="000000"/>
                <w:sz w:val="18"/>
                <w:szCs w:val="18"/>
                <w:lang w:val="uk-UA"/>
              </w:rPr>
            </w:pPr>
            <w:bookmarkStart w:id="4" w:name="_heading=h.3znysh7"/>
            <w:bookmarkEnd w:id="4"/>
            <w:r w:rsidRPr="0003293E">
              <w:rPr>
                <w:rFonts w:asciiTheme="majorBidi" w:hAnsiTheme="majorBidi" w:cstheme="majorBidi"/>
                <w:bCs/>
                <w:color w:val="000000"/>
                <w:sz w:val="18"/>
                <w:szCs w:val="18"/>
                <w:lang w:val="uk-UA"/>
              </w:rPr>
              <w:t>Учасник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Даний витяг повинен бути не більше тридцяти денної давнини від дати подання документа.</w:t>
            </w:r>
          </w:p>
        </w:tc>
        <w:tc>
          <w:tcPr>
            <w:tcW w:w="2551" w:type="dxa"/>
            <w:shd w:val="clear" w:color="auto" w:fill="auto"/>
          </w:tcPr>
          <w:p w14:paraId="1A6903CB" w14:textId="77777777" w:rsidR="00AC79A3" w:rsidRPr="0003293E" w:rsidRDefault="00AC79A3" w:rsidP="00AC79A3">
            <w:pPr>
              <w:spacing w:after="0" w:line="240" w:lineRule="auto"/>
              <w:jc w:val="both"/>
              <w:rPr>
                <w:rFonts w:asciiTheme="majorBidi" w:hAnsiTheme="majorBidi" w:cstheme="majorBidi"/>
                <w:bCs/>
                <w:i/>
                <w:color w:val="000000"/>
                <w:sz w:val="18"/>
                <w:szCs w:val="18"/>
                <w:lang w:val="uk-UA"/>
              </w:rPr>
            </w:pPr>
            <w:r w:rsidRPr="0003293E">
              <w:rPr>
                <w:rFonts w:asciiTheme="majorBidi" w:hAnsiTheme="majorBidi" w:cstheme="majorBidi"/>
                <w:bCs/>
                <w:color w:val="000000"/>
                <w:sz w:val="18"/>
                <w:szCs w:val="18"/>
                <w:lang w:val="uk-UA"/>
              </w:rPr>
              <w:t xml:space="preserve">Замовник перевіряє наданий Учасником  витяг на </w:t>
            </w:r>
            <w:hyperlink r:id="rId173" w:history="1">
              <w:r w:rsidRPr="0003293E">
                <w:rPr>
                  <w:rStyle w:val="af9"/>
                  <w:rFonts w:asciiTheme="majorBidi" w:hAnsiTheme="majorBidi" w:cstheme="majorBidi"/>
                  <w:bCs/>
                  <w:sz w:val="18"/>
                  <w:szCs w:val="18"/>
                  <w:lang w:val="uk-UA"/>
                </w:rPr>
                <w:t>сайті електронних адміністративних послуг</w:t>
              </w:r>
            </w:hyperlink>
            <w:r w:rsidRPr="0003293E">
              <w:rPr>
                <w:rFonts w:asciiTheme="majorBidi" w:hAnsiTheme="majorBidi" w:cstheme="majorBidi"/>
                <w:bCs/>
                <w:color w:val="000000"/>
                <w:sz w:val="18"/>
                <w:szCs w:val="18"/>
                <w:lang w:val="uk-UA"/>
              </w:rPr>
              <w:t>.</w:t>
            </w:r>
          </w:p>
        </w:tc>
      </w:tr>
      <w:tr w:rsidR="00AC79A3" w:rsidRPr="0003293E" w14:paraId="2DB8932D" w14:textId="77777777" w:rsidTr="0003293E">
        <w:trPr>
          <w:trHeight w:val="1018"/>
          <w:jc w:val="center"/>
        </w:trPr>
        <w:tc>
          <w:tcPr>
            <w:tcW w:w="3256" w:type="dxa"/>
            <w:shd w:val="clear" w:color="auto" w:fill="auto"/>
          </w:tcPr>
          <w:p w14:paraId="62FDE39E" w14:textId="2B3C58DE"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hyperlink r:id="rId174" w:anchor="n454:~:text=6)%20%D0%BA%D0%B5%D1%80%D1%96%D0%B2%D0%BD%D0%B8%D0%BA%20%D1%83%D1%87%D0%B0%D1%81%D0%BD%D0%B8%D0%BA%D0%B0%20%D0%BF%D1%80%D0%BE%D1%86%D0%B5%D0%B4%D1%83%D1%80%D0%B8%20%D0%B7%D0%B0%D0%BA%D1%83%D0%BF%D1%96%D0%B2%D0%BB%D1%96%20%D0%B1%D1%83%D0%B2%20%" w:history="1">
              <w:r w:rsidRPr="0003293E">
                <w:rPr>
                  <w:rStyle w:val="af9"/>
                  <w:rFonts w:asciiTheme="majorBidi" w:hAnsiTheme="majorBidi" w:cstheme="majorBidi"/>
                  <w:bCs/>
                  <w:sz w:val="18"/>
                  <w:szCs w:val="18"/>
                  <w:lang w:val="uk-UA"/>
                </w:rPr>
                <w:t>п.п. 6 п.47 Постанови</w:t>
              </w:r>
            </w:hyperlink>
            <w:r w:rsidRPr="0003293E">
              <w:rPr>
                <w:rFonts w:asciiTheme="majorBidi" w:hAnsiTheme="majorBidi" w:cstheme="majorBidi"/>
                <w:bCs/>
                <w:color w:val="000000"/>
                <w:sz w:val="18"/>
                <w:szCs w:val="18"/>
                <w:lang w:val="uk-UA"/>
              </w:rPr>
              <w:t>).</w:t>
            </w:r>
          </w:p>
        </w:tc>
        <w:tc>
          <w:tcPr>
            <w:tcW w:w="5103" w:type="dxa"/>
            <w:shd w:val="clear" w:color="auto" w:fill="auto"/>
          </w:tcPr>
          <w:p w14:paraId="41120162" w14:textId="77777777"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Учасник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(службових) (посадової) (посадових) особи (осіб) Учасника процедури закупівлі, яка підписала тендерну пропозицію та яка буде підписувати договір за результатами закупівлі. Даний витяг повинен бути не більше тридцяти денної давнини від дати подання документа.</w:t>
            </w:r>
          </w:p>
        </w:tc>
        <w:tc>
          <w:tcPr>
            <w:tcW w:w="2551" w:type="dxa"/>
            <w:shd w:val="clear" w:color="auto" w:fill="auto"/>
          </w:tcPr>
          <w:p w14:paraId="6ACBF666" w14:textId="77777777"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 xml:space="preserve">Замовник перевіряє наданий витяг на </w:t>
            </w:r>
            <w:hyperlink r:id="rId175" w:history="1">
              <w:r w:rsidRPr="0003293E">
                <w:rPr>
                  <w:rStyle w:val="af9"/>
                  <w:rFonts w:asciiTheme="majorBidi" w:hAnsiTheme="majorBidi" w:cstheme="majorBidi"/>
                  <w:bCs/>
                  <w:sz w:val="18"/>
                  <w:szCs w:val="18"/>
                  <w:lang w:val="uk-UA"/>
                </w:rPr>
                <w:t>сайті електронних адміністративних послуг</w:t>
              </w:r>
            </w:hyperlink>
            <w:r w:rsidRPr="0003293E">
              <w:rPr>
                <w:rFonts w:asciiTheme="majorBidi" w:hAnsiTheme="majorBidi" w:cstheme="majorBidi"/>
                <w:bCs/>
                <w:color w:val="000000"/>
                <w:sz w:val="18"/>
                <w:szCs w:val="18"/>
                <w:lang w:val="uk-UA"/>
              </w:rPr>
              <w:t>.</w:t>
            </w:r>
          </w:p>
        </w:tc>
      </w:tr>
      <w:tr w:rsidR="00AC79A3" w:rsidRPr="0003293E" w14:paraId="0B8B42E5" w14:textId="77777777" w:rsidTr="0003293E">
        <w:trPr>
          <w:trHeight w:val="446"/>
          <w:jc w:val="center"/>
        </w:trPr>
        <w:tc>
          <w:tcPr>
            <w:tcW w:w="3256" w:type="dxa"/>
            <w:shd w:val="clear" w:color="auto" w:fill="auto"/>
          </w:tcPr>
          <w:p w14:paraId="1CF30363" w14:textId="62F5AFF7"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hyperlink r:id="rId176" w:anchor="n454:~:text=12)%20%D0%BA%D0%B5%D1%80%D1%96%D0%B2%D0%BD%D0%B8%D0%BA%D0%B0%20%D1%83%D1%87%D0%B0%D1%81%D0%BD%D0%B8%D0%BA%D0%B0%20%D0%BF%D1%80%D0%BE%D1%86%D0%B5%D0%B4%D1%83%D1%80%D0%B8%20%D0%B7%D0%B0%D0%BA%D1%83%D0%BF%D1%96%D0%B2%D0%BB%D1%96%2C%20%D1%84%D1%96" w:history="1">
              <w:r w:rsidRPr="0003293E">
                <w:rPr>
                  <w:rStyle w:val="af9"/>
                  <w:rFonts w:asciiTheme="majorBidi" w:hAnsiTheme="majorBidi" w:cstheme="majorBidi"/>
                  <w:bCs/>
                  <w:sz w:val="18"/>
                  <w:szCs w:val="18"/>
                  <w:lang w:val="uk-UA"/>
                </w:rPr>
                <w:t>п.п. 12 п. 47 Постанови</w:t>
              </w:r>
            </w:hyperlink>
            <w:r w:rsidRPr="0003293E">
              <w:rPr>
                <w:rFonts w:asciiTheme="majorBidi" w:hAnsiTheme="majorBidi" w:cstheme="majorBidi"/>
                <w:bCs/>
                <w:color w:val="000000"/>
                <w:sz w:val="18"/>
                <w:szCs w:val="18"/>
                <w:lang w:val="uk-UA"/>
              </w:rPr>
              <w:t xml:space="preserve">). </w:t>
            </w:r>
          </w:p>
        </w:tc>
        <w:tc>
          <w:tcPr>
            <w:tcW w:w="5103" w:type="dxa"/>
            <w:shd w:val="clear" w:color="auto" w:fill="auto"/>
          </w:tcPr>
          <w:p w14:paraId="31D59EDE" w14:textId="77777777"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 xml:space="preserve">Учасник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(службових) (посадової) (посадових) особи (осіб) Учасника процедури закупівлі, яка підписала тендерну пропозицію та яка буде підписувати договір за результатами закупівлі чи фізичної особи, яка є Учасником процедури закупівлі. Даний витяг повинен бути не більше тридцяти денної давнини від дати подання документа. </w:t>
            </w:r>
          </w:p>
        </w:tc>
        <w:tc>
          <w:tcPr>
            <w:tcW w:w="2551" w:type="dxa"/>
            <w:shd w:val="clear" w:color="auto" w:fill="auto"/>
          </w:tcPr>
          <w:p w14:paraId="6B3C8370" w14:textId="77777777" w:rsidR="00AC79A3" w:rsidRPr="0003293E" w:rsidRDefault="00AC79A3" w:rsidP="00AC79A3">
            <w:pPr>
              <w:spacing w:after="0" w:line="240" w:lineRule="auto"/>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 xml:space="preserve">Замовник перевіряє наданий витяг на </w:t>
            </w:r>
            <w:hyperlink r:id="rId177" w:history="1">
              <w:r w:rsidRPr="0003293E">
                <w:rPr>
                  <w:rStyle w:val="af9"/>
                  <w:rFonts w:asciiTheme="majorBidi" w:hAnsiTheme="majorBidi" w:cstheme="majorBidi"/>
                  <w:bCs/>
                  <w:sz w:val="18"/>
                  <w:szCs w:val="18"/>
                  <w:lang w:val="uk-UA"/>
                </w:rPr>
                <w:t>сайті електронних адміністратив-них послуг</w:t>
              </w:r>
            </w:hyperlink>
            <w:r w:rsidRPr="0003293E">
              <w:rPr>
                <w:rFonts w:asciiTheme="majorBidi" w:hAnsiTheme="majorBidi" w:cstheme="majorBidi"/>
                <w:bCs/>
                <w:color w:val="000000"/>
                <w:sz w:val="18"/>
                <w:szCs w:val="18"/>
                <w:lang w:val="uk-UA"/>
              </w:rPr>
              <w:t>.</w:t>
            </w:r>
          </w:p>
        </w:tc>
      </w:tr>
    </w:tbl>
    <w:p w14:paraId="62BCDA12" w14:textId="77777777" w:rsidR="00AC79A3" w:rsidRPr="0003293E" w:rsidRDefault="00AC79A3" w:rsidP="00AC79A3">
      <w:pPr>
        <w:spacing w:after="0" w:line="240" w:lineRule="auto"/>
        <w:jc w:val="both"/>
        <w:rPr>
          <w:rFonts w:asciiTheme="majorBidi" w:hAnsiTheme="majorBidi" w:cstheme="majorBidi"/>
          <w:bCs/>
          <w:color w:val="000000"/>
          <w:sz w:val="18"/>
          <w:szCs w:val="18"/>
          <w:lang w:val="uk-UA"/>
        </w:rPr>
      </w:pPr>
    </w:p>
    <w:p w14:paraId="7E28E823" w14:textId="6C16CE2D" w:rsidR="007767CC" w:rsidRPr="0003293E" w:rsidRDefault="007767CC" w:rsidP="0062558F">
      <w:pPr>
        <w:spacing w:after="0" w:line="240" w:lineRule="auto"/>
        <w:ind w:firstLine="567"/>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w:t>
      </w:r>
      <w:hyperlink r:id="rId178" w:anchor="n618" w:history="1">
        <w:r w:rsidRPr="0003293E">
          <w:rPr>
            <w:rStyle w:val="af9"/>
            <w:rFonts w:asciiTheme="majorBidi" w:hAnsiTheme="majorBidi" w:cstheme="majorBidi"/>
            <w:bCs/>
            <w:sz w:val="18"/>
            <w:szCs w:val="18"/>
            <w:lang w:val="uk-UA"/>
          </w:rPr>
          <w:t xml:space="preserve"> 3</w:t>
        </w:r>
      </w:hyperlink>
      <w:r w:rsidR="0062558F" w:rsidRPr="0003293E">
        <w:rPr>
          <w:rFonts w:asciiTheme="majorBidi" w:hAnsiTheme="majorBidi" w:cstheme="majorBidi"/>
          <w:bCs/>
          <w:color w:val="000000"/>
          <w:sz w:val="18"/>
          <w:szCs w:val="18"/>
          <w:lang w:val="uk-UA"/>
        </w:rPr>
        <w:t>, </w:t>
      </w:r>
      <w:hyperlink r:id="rId179" w:anchor="n620" w:history="1">
        <w:r w:rsidR="0062558F" w:rsidRPr="0003293E">
          <w:rPr>
            <w:rStyle w:val="af9"/>
            <w:rFonts w:asciiTheme="majorBidi" w:hAnsiTheme="majorBidi" w:cstheme="majorBidi"/>
            <w:bCs/>
            <w:sz w:val="18"/>
            <w:szCs w:val="18"/>
            <w:lang w:val="uk-UA"/>
          </w:rPr>
          <w:t>5</w:t>
        </w:r>
      </w:hyperlink>
      <w:r w:rsidR="0062558F" w:rsidRPr="0003293E">
        <w:rPr>
          <w:rFonts w:asciiTheme="majorBidi" w:hAnsiTheme="majorBidi" w:cstheme="majorBidi"/>
          <w:bCs/>
          <w:color w:val="000000"/>
          <w:sz w:val="18"/>
          <w:szCs w:val="18"/>
          <w:lang w:val="uk-UA"/>
        </w:rPr>
        <w:t>, </w:t>
      </w:r>
      <w:hyperlink r:id="rId180" w:anchor="n621" w:history="1">
        <w:r w:rsidR="0062558F" w:rsidRPr="0003293E">
          <w:rPr>
            <w:rStyle w:val="af9"/>
            <w:rFonts w:asciiTheme="majorBidi" w:hAnsiTheme="majorBidi" w:cstheme="majorBidi"/>
            <w:bCs/>
            <w:sz w:val="18"/>
            <w:szCs w:val="18"/>
            <w:lang w:val="uk-UA"/>
          </w:rPr>
          <w:t>6</w:t>
        </w:r>
      </w:hyperlink>
      <w:r w:rsidR="0062558F" w:rsidRPr="0003293E">
        <w:rPr>
          <w:rFonts w:asciiTheme="majorBidi" w:hAnsiTheme="majorBidi" w:cstheme="majorBidi"/>
          <w:bCs/>
          <w:color w:val="000000"/>
          <w:sz w:val="18"/>
          <w:szCs w:val="18"/>
          <w:lang w:val="uk-UA"/>
        </w:rPr>
        <w:t> і </w:t>
      </w:r>
      <w:hyperlink r:id="rId181" w:anchor="n627" w:history="1">
        <w:r w:rsidR="0062558F" w:rsidRPr="0003293E">
          <w:rPr>
            <w:rStyle w:val="af9"/>
            <w:rFonts w:asciiTheme="majorBidi" w:hAnsiTheme="majorBidi" w:cstheme="majorBidi"/>
            <w:bCs/>
            <w:sz w:val="18"/>
            <w:szCs w:val="18"/>
            <w:lang w:val="uk-UA"/>
          </w:rPr>
          <w:t>12</w:t>
        </w:r>
      </w:hyperlink>
      <w:r w:rsidR="0062558F" w:rsidRPr="0003293E">
        <w:rPr>
          <w:rFonts w:asciiTheme="majorBidi" w:hAnsiTheme="majorBidi" w:cstheme="majorBidi"/>
          <w:bCs/>
          <w:color w:val="000000"/>
          <w:sz w:val="18"/>
          <w:szCs w:val="18"/>
          <w:lang w:val="uk-UA"/>
        </w:rPr>
        <w:t> </w:t>
      </w:r>
      <w:r w:rsidRPr="0003293E">
        <w:rPr>
          <w:rFonts w:asciiTheme="majorBidi" w:hAnsiTheme="majorBidi" w:cstheme="majorBidi"/>
          <w:bCs/>
          <w:color w:val="000000"/>
          <w:sz w:val="18"/>
          <w:szCs w:val="18"/>
          <w:lang w:val="uk-UA"/>
        </w:rPr>
        <w:t xml:space="preserve">пункту </w:t>
      </w:r>
      <w:hyperlink r:id="rId182" w:anchor="n454:~:text=47.%20%D0%97%D0%B0%D0%BC%D0%BE%D0%B2%D0%BD%D0%B8%D0%BA%20%D0%BF%D1%80%D0%B8%D0%B9%D0%BC%D0%B0%D1%94%20%D1%80%D1%96%D1%88%D0%B5%D0%BD%D0%BD%D1%8F%20%D0%BF%D1%80%D0%BE%20%D0%B2%D1%96%D0%B4%D0%BC%D0%BE%D0%B2%D1%83%20%D1%83%D1%87%D0%B0%D1%81%D0%BD" w:history="1">
        <w:r w:rsidRPr="0003293E">
          <w:rPr>
            <w:rStyle w:val="af9"/>
            <w:rFonts w:asciiTheme="majorBidi" w:hAnsiTheme="majorBidi" w:cstheme="majorBidi"/>
            <w:bCs/>
            <w:sz w:val="18"/>
            <w:szCs w:val="18"/>
            <w:lang w:val="uk-UA"/>
          </w:rPr>
          <w:t>47</w:t>
        </w:r>
      </w:hyperlink>
      <w:r w:rsidRPr="0003293E">
        <w:rPr>
          <w:rFonts w:asciiTheme="majorBidi" w:hAnsiTheme="majorBidi" w:cstheme="majorBidi"/>
          <w:bCs/>
          <w:color w:val="000000"/>
          <w:sz w:val="18"/>
          <w:szCs w:val="18"/>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w:t>
      </w:r>
      <w:hyperlink r:id="rId183" w:anchor="n618" w:history="1">
        <w:r w:rsidR="008D5737" w:rsidRPr="0003293E">
          <w:rPr>
            <w:rStyle w:val="af9"/>
            <w:rFonts w:asciiTheme="majorBidi" w:hAnsiTheme="majorBidi" w:cstheme="majorBidi"/>
            <w:bCs/>
            <w:sz w:val="18"/>
            <w:szCs w:val="18"/>
            <w:lang w:val="uk-UA"/>
          </w:rPr>
          <w:t>3</w:t>
        </w:r>
      </w:hyperlink>
      <w:r w:rsidRPr="0003293E">
        <w:rPr>
          <w:rFonts w:asciiTheme="majorBidi" w:hAnsiTheme="majorBidi" w:cstheme="majorBidi"/>
          <w:bCs/>
          <w:color w:val="000000"/>
          <w:sz w:val="18"/>
          <w:szCs w:val="18"/>
          <w:lang w:val="uk-UA"/>
        </w:rPr>
        <w:t xml:space="preserve"> та /або </w:t>
      </w:r>
      <w:hyperlink r:id="rId184" w:anchor="n620" w:history="1">
        <w:r w:rsidRPr="0003293E">
          <w:rPr>
            <w:rStyle w:val="af9"/>
            <w:rFonts w:asciiTheme="majorBidi" w:hAnsiTheme="majorBidi" w:cstheme="majorBidi"/>
            <w:bCs/>
            <w:sz w:val="18"/>
            <w:szCs w:val="18"/>
            <w:lang w:val="uk-UA"/>
          </w:rPr>
          <w:t>5</w:t>
        </w:r>
      </w:hyperlink>
      <w:r w:rsidRPr="0003293E">
        <w:rPr>
          <w:rFonts w:asciiTheme="majorBidi" w:hAnsiTheme="majorBidi" w:cstheme="majorBidi"/>
          <w:bCs/>
          <w:color w:val="000000"/>
          <w:sz w:val="18"/>
          <w:szCs w:val="18"/>
          <w:lang w:val="uk-UA"/>
        </w:rPr>
        <w:t xml:space="preserve"> та / або</w:t>
      </w:r>
      <w:r w:rsidR="0062558F" w:rsidRPr="0003293E">
        <w:rPr>
          <w:rFonts w:asciiTheme="majorBidi" w:hAnsiTheme="majorBidi" w:cstheme="majorBidi"/>
          <w:bCs/>
          <w:color w:val="000000"/>
          <w:sz w:val="18"/>
          <w:szCs w:val="18"/>
          <w:lang w:val="uk-UA"/>
        </w:rPr>
        <w:t> </w:t>
      </w:r>
      <w:hyperlink r:id="rId185" w:anchor="n621" w:history="1">
        <w:r w:rsidR="0062558F" w:rsidRPr="0003293E">
          <w:rPr>
            <w:rStyle w:val="af9"/>
            <w:rFonts w:asciiTheme="majorBidi" w:hAnsiTheme="majorBidi" w:cstheme="majorBidi"/>
            <w:bCs/>
            <w:sz w:val="18"/>
            <w:szCs w:val="18"/>
            <w:lang w:val="uk-UA"/>
          </w:rPr>
          <w:t>6</w:t>
        </w:r>
      </w:hyperlink>
      <w:r w:rsidR="0062558F" w:rsidRPr="0003293E">
        <w:rPr>
          <w:rFonts w:asciiTheme="majorBidi" w:hAnsiTheme="majorBidi" w:cstheme="majorBidi"/>
          <w:bCs/>
          <w:color w:val="000000"/>
          <w:sz w:val="18"/>
          <w:szCs w:val="18"/>
          <w:lang w:val="uk-UA"/>
        </w:rPr>
        <w:t> </w:t>
      </w:r>
      <w:r w:rsidRPr="0003293E">
        <w:rPr>
          <w:rFonts w:asciiTheme="majorBidi" w:hAnsiTheme="majorBidi" w:cstheme="majorBidi"/>
          <w:bCs/>
          <w:color w:val="000000"/>
          <w:sz w:val="18"/>
          <w:szCs w:val="18"/>
          <w:lang w:val="uk-UA"/>
        </w:rPr>
        <w:t>та / або</w:t>
      </w:r>
      <w:r w:rsidR="0062558F" w:rsidRPr="0003293E">
        <w:rPr>
          <w:rFonts w:asciiTheme="majorBidi" w:hAnsiTheme="majorBidi" w:cstheme="majorBidi"/>
          <w:bCs/>
          <w:color w:val="000000"/>
          <w:sz w:val="18"/>
          <w:szCs w:val="18"/>
          <w:lang w:val="uk-UA"/>
        </w:rPr>
        <w:t> </w:t>
      </w:r>
      <w:hyperlink r:id="rId186" w:anchor="n627" w:history="1">
        <w:r w:rsidR="0062558F" w:rsidRPr="0003293E">
          <w:rPr>
            <w:rStyle w:val="af9"/>
            <w:rFonts w:asciiTheme="majorBidi" w:hAnsiTheme="majorBidi" w:cstheme="majorBidi"/>
            <w:bCs/>
            <w:sz w:val="18"/>
            <w:szCs w:val="18"/>
            <w:lang w:val="uk-UA"/>
          </w:rPr>
          <w:t>12</w:t>
        </w:r>
      </w:hyperlink>
      <w:r w:rsidR="0062558F" w:rsidRPr="0003293E">
        <w:rPr>
          <w:rFonts w:asciiTheme="majorBidi" w:hAnsiTheme="majorBidi" w:cstheme="majorBidi"/>
          <w:bCs/>
          <w:color w:val="000000"/>
          <w:sz w:val="18"/>
          <w:szCs w:val="18"/>
          <w:lang w:val="uk-UA"/>
        </w:rPr>
        <w:t> </w:t>
      </w:r>
      <w:r w:rsidRPr="0003293E">
        <w:rPr>
          <w:rFonts w:asciiTheme="majorBidi" w:hAnsiTheme="majorBidi" w:cstheme="majorBidi"/>
          <w:bCs/>
          <w:color w:val="000000"/>
          <w:sz w:val="18"/>
          <w:szCs w:val="18"/>
          <w:lang w:val="uk-UA"/>
        </w:rPr>
        <w:t xml:space="preserve">пункту </w:t>
      </w:r>
      <w:hyperlink r:id="rId187" w:anchor="n454:~:text=47.%20%D0%97%D0%B0%D0%BC%D0%BE%D0%B2%D0%BD%D0%B8%D0%BA%20%D0%BF%D1%80%D0%B8%D0%B9%D0%BC%D0%B0%D1%94%20%D1%80%D1%96%D1%88%D0%B5%D0%BD%D0%BD%D1%8F%20%D0%BF%D1%80%D0%BE%20%D0%B2%D1%96%D0%B4%D0%BC%D0%BE%D0%B2%D1%83%20%D1%83%D1%87%D0%B0%D1%81%D0%BD" w:history="1">
        <w:r w:rsidRPr="0003293E">
          <w:rPr>
            <w:rStyle w:val="af9"/>
            <w:rFonts w:asciiTheme="majorBidi" w:hAnsiTheme="majorBidi" w:cstheme="majorBidi"/>
            <w:bCs/>
            <w:sz w:val="18"/>
            <w:szCs w:val="18"/>
            <w:lang w:val="uk-UA"/>
          </w:rPr>
          <w:t>47 Особливостей</w:t>
        </w:r>
      </w:hyperlink>
      <w:r w:rsidRPr="0003293E">
        <w:rPr>
          <w:rFonts w:asciiTheme="majorBidi" w:hAnsiTheme="majorBidi" w:cstheme="majorBidi"/>
          <w:bCs/>
          <w:color w:val="000000"/>
          <w:sz w:val="18"/>
          <w:szCs w:val="18"/>
          <w:lang w:val="uk-UA"/>
        </w:rPr>
        <w:t xml:space="preserve">, замовник відхиляє його на підставі </w:t>
      </w:r>
      <w:hyperlink r:id="rId188" w:anchor="n454:~:text=%D0%BD%D0%B5%20%D0%BD%D0%B0%D0%B4%D0%B0%D0%B2%20%D1%83%20%D1%81%D0%BF%D0%BE%D1%81%D1%96%D0%B1%2C%20%D0%B7%D0%B0%D0%B7%D0%BD%D0%B0%D1%87%D0%B5%D0%BD%D0%B8%D0%B9%20%D0%B2%20%D1%82%D0%B5%D0%BD%D0%B4%D0%B5%D1%80%D0%BD%D1%96%D0%B9%20%D0%B4%D0%BE%D0" w:history="1">
        <w:r w:rsidRPr="0003293E">
          <w:rPr>
            <w:rStyle w:val="af9"/>
            <w:rFonts w:asciiTheme="majorBidi" w:hAnsiTheme="majorBidi" w:cstheme="majorBidi"/>
            <w:bCs/>
            <w:sz w:val="18"/>
            <w:szCs w:val="18"/>
            <w:lang w:val="uk-UA"/>
          </w:rPr>
          <w:t>абзацу 3 підпункту 3 пункту 44 Особливостей</w:t>
        </w:r>
      </w:hyperlink>
      <w:r w:rsidRPr="0003293E">
        <w:rPr>
          <w:rFonts w:asciiTheme="majorBidi" w:hAnsiTheme="majorBidi" w:cstheme="majorBidi"/>
          <w:bCs/>
          <w:color w:val="000000"/>
          <w:sz w:val="18"/>
          <w:szCs w:val="18"/>
          <w:lang w:val="uk-UA"/>
        </w:rPr>
        <w:t xml:space="preserve">,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0016661F" w:rsidRPr="0003293E">
        <w:rPr>
          <w:rFonts w:asciiTheme="majorBidi" w:hAnsiTheme="majorBidi" w:cstheme="majorBidi"/>
          <w:bCs/>
          <w:color w:val="000000"/>
          <w:sz w:val="18"/>
          <w:szCs w:val="18"/>
          <w:lang w:val="uk-UA"/>
        </w:rPr>
        <w:t>у </w:t>
      </w:r>
      <w:hyperlink r:id="rId189" w:anchor="n618" w:history="1">
        <w:r w:rsidR="0016661F" w:rsidRPr="0003293E">
          <w:rPr>
            <w:rStyle w:val="af9"/>
            <w:rFonts w:asciiTheme="majorBidi" w:hAnsiTheme="majorBidi" w:cstheme="majorBidi"/>
            <w:bCs/>
            <w:sz w:val="18"/>
            <w:szCs w:val="18"/>
            <w:lang w:val="uk-UA"/>
          </w:rPr>
          <w:t>підпунктах 3</w:t>
        </w:r>
      </w:hyperlink>
      <w:r w:rsidR="0016661F" w:rsidRPr="0003293E">
        <w:rPr>
          <w:rFonts w:asciiTheme="majorBidi" w:hAnsiTheme="majorBidi" w:cstheme="majorBidi"/>
          <w:bCs/>
          <w:color w:val="000000"/>
          <w:sz w:val="18"/>
          <w:szCs w:val="18"/>
          <w:lang w:val="uk-UA"/>
        </w:rPr>
        <w:t>, </w:t>
      </w:r>
      <w:hyperlink r:id="rId190" w:anchor="n620" w:history="1">
        <w:r w:rsidR="0016661F" w:rsidRPr="0003293E">
          <w:rPr>
            <w:rStyle w:val="af9"/>
            <w:rFonts w:asciiTheme="majorBidi" w:hAnsiTheme="majorBidi" w:cstheme="majorBidi"/>
            <w:bCs/>
            <w:sz w:val="18"/>
            <w:szCs w:val="18"/>
            <w:lang w:val="uk-UA"/>
          </w:rPr>
          <w:t>5</w:t>
        </w:r>
      </w:hyperlink>
      <w:r w:rsidR="0016661F" w:rsidRPr="0003293E">
        <w:rPr>
          <w:rFonts w:asciiTheme="majorBidi" w:hAnsiTheme="majorBidi" w:cstheme="majorBidi"/>
          <w:bCs/>
          <w:color w:val="000000"/>
          <w:sz w:val="18"/>
          <w:szCs w:val="18"/>
          <w:lang w:val="uk-UA"/>
        </w:rPr>
        <w:t>, </w:t>
      </w:r>
      <w:hyperlink r:id="rId191" w:anchor="n621" w:history="1">
        <w:r w:rsidR="0016661F" w:rsidRPr="0003293E">
          <w:rPr>
            <w:rStyle w:val="af9"/>
            <w:rFonts w:asciiTheme="majorBidi" w:hAnsiTheme="majorBidi" w:cstheme="majorBidi"/>
            <w:bCs/>
            <w:sz w:val="18"/>
            <w:szCs w:val="18"/>
            <w:lang w:val="uk-UA"/>
          </w:rPr>
          <w:t>6</w:t>
        </w:r>
      </w:hyperlink>
      <w:r w:rsidR="0016661F" w:rsidRPr="0003293E">
        <w:rPr>
          <w:rFonts w:asciiTheme="majorBidi" w:hAnsiTheme="majorBidi" w:cstheme="majorBidi"/>
          <w:bCs/>
          <w:color w:val="000000"/>
          <w:sz w:val="18"/>
          <w:szCs w:val="18"/>
          <w:lang w:val="uk-UA"/>
        </w:rPr>
        <w:t> і </w:t>
      </w:r>
      <w:hyperlink r:id="rId192" w:anchor="n627" w:history="1">
        <w:r w:rsidR="0016661F" w:rsidRPr="0003293E">
          <w:rPr>
            <w:rStyle w:val="af9"/>
            <w:rFonts w:asciiTheme="majorBidi" w:hAnsiTheme="majorBidi" w:cstheme="majorBidi"/>
            <w:bCs/>
            <w:sz w:val="18"/>
            <w:szCs w:val="18"/>
            <w:lang w:val="uk-UA"/>
          </w:rPr>
          <w:t>12</w:t>
        </w:r>
      </w:hyperlink>
      <w:r w:rsidR="0016661F" w:rsidRPr="0003293E">
        <w:rPr>
          <w:rFonts w:asciiTheme="majorBidi" w:hAnsiTheme="majorBidi" w:cstheme="majorBidi"/>
          <w:bCs/>
          <w:color w:val="000000"/>
          <w:sz w:val="18"/>
          <w:szCs w:val="18"/>
          <w:lang w:val="uk-UA"/>
        </w:rPr>
        <w:t> пункту</w:t>
      </w:r>
      <w:hyperlink r:id="rId193" w:anchor="n454:~:text=47.%20%D0%97%D0%B0%D0%BC%D0%BE%D0%B2%D0%BD%D0%B8%D0%BA%20%D0%BF%D1%80%D0%B8%D0%B9%D0%BC%D0%B0%D1%94%20%D1%80%D1%96%D1%88%D0%B5%D0%BD%D0%BD%D1%8F%20%D0%BF%D1%80%D0%BE%20%D0%B2%D1%96%D0%B4%D0%BC%D0%BE%D0%B2%D1%83%20%D1%83%D1%87%D0%B0%D1%81%D0%BD" w:history="1">
        <w:r w:rsidR="0016661F" w:rsidRPr="0003293E">
          <w:rPr>
            <w:rStyle w:val="af9"/>
            <w:rFonts w:asciiTheme="majorBidi" w:hAnsiTheme="majorBidi" w:cstheme="majorBidi"/>
            <w:bCs/>
            <w:sz w:val="18"/>
            <w:szCs w:val="18"/>
            <w:lang w:val="uk-UA"/>
          </w:rPr>
          <w:t xml:space="preserve"> 47</w:t>
        </w:r>
      </w:hyperlink>
      <w:r w:rsidR="0016661F" w:rsidRPr="0003293E">
        <w:rPr>
          <w:rFonts w:asciiTheme="majorBidi" w:hAnsiTheme="majorBidi" w:cstheme="majorBidi"/>
          <w:bCs/>
          <w:color w:val="000000"/>
          <w:sz w:val="18"/>
          <w:szCs w:val="18"/>
          <w:lang w:val="uk-UA"/>
        </w:rPr>
        <w:t xml:space="preserve"> цих </w:t>
      </w:r>
      <w:r w:rsidR="00E114F0" w:rsidRPr="0003293E">
        <w:rPr>
          <w:rFonts w:asciiTheme="majorBidi" w:hAnsiTheme="majorBidi" w:cstheme="majorBidi"/>
          <w:bCs/>
          <w:color w:val="000000"/>
          <w:sz w:val="18"/>
          <w:szCs w:val="18"/>
          <w:lang w:val="uk-UA"/>
        </w:rPr>
        <w:t>О</w:t>
      </w:r>
      <w:r w:rsidR="0016661F" w:rsidRPr="0003293E">
        <w:rPr>
          <w:rFonts w:asciiTheme="majorBidi" w:hAnsiTheme="majorBidi" w:cstheme="majorBidi"/>
          <w:bCs/>
          <w:color w:val="000000"/>
          <w:sz w:val="18"/>
          <w:szCs w:val="18"/>
          <w:lang w:val="uk-UA"/>
        </w:rPr>
        <w:t>собливостей</w:t>
      </w:r>
      <w:r w:rsidRPr="0003293E">
        <w:rPr>
          <w:rFonts w:asciiTheme="majorBidi" w:hAnsiTheme="majorBidi" w:cstheme="majorBidi"/>
          <w:bCs/>
          <w:color w:val="000000"/>
          <w:sz w:val="18"/>
          <w:szCs w:val="18"/>
          <w:lang w:val="uk-UA"/>
        </w:rPr>
        <w:t>.</w:t>
      </w:r>
    </w:p>
    <w:p w14:paraId="0206CA25" w14:textId="75D5C652" w:rsidR="00AC79A3" w:rsidRPr="0003293E" w:rsidRDefault="00AC79A3" w:rsidP="00EB5476">
      <w:pPr>
        <w:spacing w:after="0" w:line="240" w:lineRule="auto"/>
        <w:ind w:firstLine="567"/>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У разі якщо Учасник процедури – переможець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або у випадку якщо Учасником процедури закупівлі є об’єднання Учасників, то кожен Учасник, співвиконавець/субпідрядник Учасника надає  документи  у спосіб, що визначено в Додатку 2 цієї документації.</w:t>
      </w:r>
    </w:p>
    <w:p w14:paraId="5985AC9B" w14:textId="0A92B31F" w:rsidR="00AC79A3" w:rsidRPr="0003293E" w:rsidRDefault="00AC79A3" w:rsidP="00EB5476">
      <w:pPr>
        <w:spacing w:after="0" w:line="240" w:lineRule="auto"/>
        <w:ind w:firstLine="567"/>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 xml:space="preserve">Переможець процедури закупівлі також завантажує в електронну систему закупівель документи відповідно до вимог </w:t>
      </w:r>
      <w:hyperlink r:id="rId194" w:anchor="n1284:~:text=2.%20%D0%9F%D0%B5%D1%80%D0%B5%D0%BC%D0%BE%D0%B6%D0%B5%D1%86%D1%8C%20%D0%BF%D1%80%D0%BE%D1%86%D0%B5%D0%B4%D1%83%D1%80%D0%B8,%D1%82%D0%B0%D0%BA%D0%BE%D0%B3%D0%BE%20%D0%BE%D0%B1%E2%80%99%D1%94%D0%B4%D0%BD%D0%B0%D0%BD%D0%BD%D1%8F%20%D1%83%D1%87%D" w:history="1">
        <w:r w:rsidRPr="0003293E">
          <w:rPr>
            <w:rStyle w:val="af9"/>
            <w:rFonts w:asciiTheme="majorBidi" w:hAnsiTheme="majorBidi" w:cstheme="majorBidi"/>
            <w:bCs/>
            <w:sz w:val="18"/>
            <w:szCs w:val="18"/>
            <w:lang w:val="uk-UA"/>
          </w:rPr>
          <w:t>ч. 2 ст. 41 Закону</w:t>
        </w:r>
      </w:hyperlink>
      <w:r w:rsidRPr="0003293E">
        <w:rPr>
          <w:rFonts w:asciiTheme="majorBidi" w:hAnsiTheme="majorBidi" w:cstheme="majorBidi"/>
          <w:bCs/>
          <w:color w:val="000000"/>
          <w:sz w:val="18"/>
          <w:szCs w:val="18"/>
          <w:lang w:val="uk-UA"/>
        </w:rPr>
        <w:t>.</w:t>
      </w:r>
    </w:p>
    <w:p w14:paraId="783B94DE" w14:textId="53DAE8FA" w:rsidR="00AC79A3" w:rsidRPr="0003293E" w:rsidRDefault="00AC79A3" w:rsidP="00EB5476">
      <w:pPr>
        <w:spacing w:after="0" w:line="240" w:lineRule="auto"/>
        <w:ind w:firstLine="567"/>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Переможець процедури закупівлі завантажує в електронну систему закупівель  документи відповідно до вимог в  Додатку 2 до цієї тендерної документації в строк,  що не перевищує 4 (чотири) дні (календарні) з дати оприлюднення в електронній системі закупівель повідомлення замовника- про намір укласти договір про закупівлю.</w:t>
      </w:r>
    </w:p>
    <w:p w14:paraId="20CB0256" w14:textId="751AB217" w:rsidR="00AC79A3" w:rsidRPr="0003293E" w:rsidRDefault="00AC79A3" w:rsidP="00EB5476">
      <w:pPr>
        <w:spacing w:after="0" w:line="240" w:lineRule="auto"/>
        <w:ind w:firstLine="567"/>
        <w:jc w:val="both"/>
        <w:rPr>
          <w:rFonts w:asciiTheme="majorBidi" w:hAnsiTheme="majorBidi" w:cstheme="majorBidi"/>
          <w:bCs/>
          <w:color w:val="000000"/>
          <w:sz w:val="18"/>
          <w:szCs w:val="18"/>
          <w:lang w:val="uk-UA"/>
        </w:rPr>
      </w:pPr>
      <w:r w:rsidRPr="0003293E">
        <w:rPr>
          <w:rFonts w:asciiTheme="majorBidi" w:hAnsiTheme="majorBidi" w:cstheme="majorBidi"/>
          <w:bCs/>
          <w:color w:val="000000"/>
          <w:sz w:val="18"/>
          <w:szCs w:val="18"/>
          <w:lang w:val="uk-UA"/>
        </w:rPr>
        <w:t>У разі не надання документів у спосіб та строк  передбачених  Додатком 2 цієї документації, замовник   приймає  рішення  про  відмову  Учаснику в участі у процедурі закупівлі та  відхиляє тендерну пропозицію Учасника.</w:t>
      </w:r>
    </w:p>
    <w:p w14:paraId="0BDCAA20" w14:textId="77777777" w:rsidR="00A96593" w:rsidRPr="0003293E" w:rsidRDefault="00A96593" w:rsidP="00AC79A3">
      <w:pPr>
        <w:spacing w:after="0" w:line="240" w:lineRule="auto"/>
        <w:jc w:val="both"/>
        <w:rPr>
          <w:rFonts w:asciiTheme="majorBidi" w:hAnsiTheme="majorBidi" w:cstheme="majorBidi"/>
          <w:b/>
          <w:color w:val="000000"/>
          <w:sz w:val="20"/>
          <w:szCs w:val="20"/>
          <w:lang w:val="uk-UA"/>
        </w:rPr>
      </w:pPr>
    </w:p>
    <w:p w14:paraId="269D9FD5" w14:textId="03685828" w:rsidR="00AC4FDA" w:rsidRPr="003474FA" w:rsidRDefault="00A96593" w:rsidP="003803C2">
      <w:pPr>
        <w:spacing w:after="0" w:line="240" w:lineRule="atLeast"/>
        <w:jc w:val="right"/>
        <w:rPr>
          <w:rFonts w:asciiTheme="majorBidi" w:eastAsia="Times New Roman" w:hAnsiTheme="majorBidi" w:cstheme="majorBidi"/>
          <w:b/>
          <w:bCs/>
          <w:color w:val="000000"/>
          <w:sz w:val="20"/>
          <w:szCs w:val="20"/>
          <w:lang w:val="uk-UA" w:eastAsia="ru-RU"/>
        </w:rPr>
      </w:pPr>
      <w:r w:rsidRPr="00B83C3D">
        <w:rPr>
          <w:rFonts w:ascii="Times New Roman" w:hAnsi="Times New Roman"/>
          <w:b/>
          <w:color w:val="000000"/>
          <w:sz w:val="24"/>
          <w:szCs w:val="24"/>
          <w:lang w:val="uk-UA"/>
        </w:rPr>
        <w:br w:type="page"/>
      </w:r>
      <w:bookmarkStart w:id="5" w:name="_Hlk139631486"/>
      <w:r w:rsidR="007E46A8" w:rsidRPr="003474FA">
        <w:rPr>
          <w:rFonts w:asciiTheme="majorBidi" w:eastAsia="Times New Roman" w:hAnsiTheme="majorBidi" w:cstheme="majorBidi"/>
          <w:b/>
          <w:bCs/>
          <w:color w:val="000000"/>
          <w:sz w:val="20"/>
          <w:szCs w:val="20"/>
          <w:lang w:val="uk-UA" w:eastAsia="ru-RU"/>
        </w:rPr>
        <w:lastRenderedPageBreak/>
        <w:t>Додаток _</w:t>
      </w:r>
      <w:r w:rsidR="004F27D9" w:rsidRPr="003474FA">
        <w:rPr>
          <w:rFonts w:asciiTheme="majorBidi" w:eastAsia="Times New Roman" w:hAnsiTheme="majorBidi" w:cstheme="majorBidi"/>
          <w:b/>
          <w:bCs/>
          <w:color w:val="000000"/>
          <w:sz w:val="20"/>
          <w:szCs w:val="20"/>
          <w:lang w:val="uk-UA" w:eastAsia="ru-RU"/>
        </w:rPr>
        <w:t>3</w:t>
      </w:r>
      <w:r w:rsidR="007E46A8" w:rsidRPr="003474FA">
        <w:rPr>
          <w:rFonts w:asciiTheme="majorBidi" w:eastAsia="Times New Roman" w:hAnsiTheme="majorBidi" w:cstheme="majorBidi"/>
          <w:b/>
          <w:bCs/>
          <w:color w:val="000000"/>
          <w:sz w:val="20"/>
          <w:szCs w:val="20"/>
          <w:lang w:val="uk-UA" w:eastAsia="ru-RU"/>
        </w:rPr>
        <w:t>_</w:t>
      </w:r>
    </w:p>
    <w:p w14:paraId="08096322" w14:textId="77777777" w:rsidR="00923C45" w:rsidRPr="003474FA" w:rsidRDefault="00923C45" w:rsidP="003803C2">
      <w:pPr>
        <w:spacing w:after="0" w:line="240" w:lineRule="atLeast"/>
        <w:ind w:left="7088"/>
        <w:contextualSpacing/>
        <w:jc w:val="right"/>
        <w:rPr>
          <w:rFonts w:asciiTheme="majorBidi" w:eastAsia="Times New Roman" w:hAnsiTheme="majorBidi" w:cstheme="majorBidi"/>
          <w:sz w:val="20"/>
          <w:szCs w:val="20"/>
          <w:lang w:val="uk-UA" w:eastAsia="ru-RU"/>
        </w:rPr>
      </w:pPr>
      <w:r w:rsidRPr="003474FA">
        <w:rPr>
          <w:rFonts w:asciiTheme="majorBidi" w:eastAsia="Times New Roman" w:hAnsiTheme="majorBidi" w:cstheme="majorBidi"/>
          <w:b/>
          <w:bCs/>
          <w:color w:val="000000"/>
          <w:sz w:val="20"/>
          <w:szCs w:val="20"/>
          <w:lang w:val="uk-UA" w:eastAsia="ru-RU"/>
        </w:rPr>
        <w:t>до Тендерної документації</w:t>
      </w:r>
    </w:p>
    <w:p w14:paraId="2E8318F7" w14:textId="77777777" w:rsidR="00A805C3" w:rsidRPr="003474FA" w:rsidRDefault="00A805C3" w:rsidP="003803C2">
      <w:pPr>
        <w:spacing w:after="0" w:line="240" w:lineRule="atLeast"/>
        <w:jc w:val="center"/>
        <w:rPr>
          <w:rFonts w:asciiTheme="majorBidi" w:hAnsiTheme="majorBidi" w:cstheme="majorBidi"/>
          <w:b/>
          <w:sz w:val="20"/>
          <w:szCs w:val="20"/>
          <w:lang w:val="uk-UA"/>
        </w:rPr>
      </w:pPr>
      <w:r w:rsidRPr="003474FA">
        <w:rPr>
          <w:rFonts w:asciiTheme="majorBidi" w:hAnsiTheme="majorBidi" w:cstheme="majorBidi"/>
          <w:b/>
          <w:sz w:val="20"/>
          <w:szCs w:val="20"/>
          <w:lang w:val="uk-UA"/>
        </w:rPr>
        <w:t>Інформація про необхідні технічні, якісні та кількісні характеристики</w:t>
      </w:r>
    </w:p>
    <w:p w14:paraId="76619079" w14:textId="77777777" w:rsidR="00A805C3" w:rsidRPr="003474FA" w:rsidRDefault="00A805C3" w:rsidP="003803C2">
      <w:pPr>
        <w:spacing w:after="0" w:line="240" w:lineRule="atLeast"/>
        <w:jc w:val="center"/>
        <w:rPr>
          <w:rFonts w:asciiTheme="majorBidi" w:hAnsiTheme="majorBidi" w:cstheme="majorBidi"/>
          <w:b/>
          <w:sz w:val="20"/>
          <w:szCs w:val="20"/>
          <w:lang w:val="uk-UA"/>
        </w:rPr>
      </w:pPr>
      <w:r w:rsidRPr="003474FA">
        <w:rPr>
          <w:rFonts w:asciiTheme="majorBidi" w:hAnsiTheme="majorBidi" w:cstheme="majorBidi"/>
          <w:b/>
          <w:sz w:val="20"/>
          <w:szCs w:val="20"/>
          <w:lang w:val="uk-UA"/>
        </w:rPr>
        <w:t>предмета закупівлі:</w:t>
      </w:r>
    </w:p>
    <w:bookmarkEnd w:id="5"/>
    <w:p w14:paraId="194C7A3B" w14:textId="77777777" w:rsidR="004C1AC9" w:rsidRPr="004C1AC9" w:rsidRDefault="004C1AC9" w:rsidP="004C1AC9">
      <w:pPr>
        <w:spacing w:after="0" w:line="240" w:lineRule="atLeast"/>
        <w:jc w:val="center"/>
        <w:rPr>
          <w:rFonts w:asciiTheme="majorBidi" w:hAnsiTheme="majorBidi" w:cstheme="majorBidi"/>
          <w:sz w:val="20"/>
          <w:szCs w:val="20"/>
          <w:lang w:val="uk-UA" w:eastAsia="ru-RU"/>
        </w:rPr>
      </w:pPr>
    </w:p>
    <w:p w14:paraId="25F9DA83" w14:textId="77777777" w:rsidR="004C1AC9" w:rsidRPr="00C22AEF" w:rsidRDefault="004C1AC9" w:rsidP="005D5FDA">
      <w:pPr>
        <w:numPr>
          <w:ilvl w:val="0"/>
          <w:numId w:val="15"/>
        </w:numPr>
        <w:spacing w:after="0" w:line="240" w:lineRule="atLeast"/>
        <w:jc w:val="center"/>
        <w:rPr>
          <w:rFonts w:asciiTheme="majorBidi" w:hAnsiTheme="majorBidi" w:cstheme="majorBidi"/>
          <w:sz w:val="20"/>
          <w:szCs w:val="20"/>
          <w:lang w:val="uk-UA" w:eastAsia="ru-RU"/>
        </w:rPr>
      </w:pPr>
      <w:r w:rsidRPr="004C1AC9">
        <w:rPr>
          <w:rFonts w:asciiTheme="majorBidi" w:hAnsiTheme="majorBidi" w:cstheme="majorBidi"/>
          <w:b/>
          <w:bCs/>
          <w:sz w:val="20"/>
          <w:szCs w:val="20"/>
          <w:lang w:val="uk-UA" w:eastAsia="ru-RU"/>
        </w:rPr>
        <w:t>Опис предмета закупівлі:</w:t>
      </w:r>
    </w:p>
    <w:p w14:paraId="7FFF87DD"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23366B1E"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342A500A"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52B1E639" w14:textId="5436C64D" w:rsidR="00C22AEF" w:rsidRPr="00E86AFA" w:rsidRDefault="00C22AEF" w:rsidP="00C22AEF">
      <w:pPr>
        <w:keepLines/>
        <w:spacing w:after="0" w:line="240" w:lineRule="auto"/>
        <w:jc w:val="center"/>
        <w:rPr>
          <w:rFonts w:ascii="Times New Roman" w:hAnsi="Times New Roman"/>
          <w:b/>
          <w:bCs/>
          <w:i/>
          <w:iCs/>
          <w:sz w:val="28"/>
          <w:szCs w:val="28"/>
          <w:lang w:val="uk-UA"/>
        </w:rPr>
      </w:pPr>
      <w:bookmarkStart w:id="6" w:name="_Hlk67480326"/>
      <w:r w:rsidRPr="00E86AFA">
        <w:rPr>
          <w:rFonts w:ascii="Times New Roman" w:hAnsi="Times New Roman"/>
          <w:b/>
          <w:bCs/>
          <w:i/>
          <w:iCs/>
          <w:sz w:val="28"/>
          <w:szCs w:val="28"/>
          <w:lang w:val="uk-UA"/>
        </w:rPr>
        <w:t>Підрядні роботи по технічн</w:t>
      </w:r>
      <w:r w:rsidR="00C7594A">
        <w:rPr>
          <w:rFonts w:ascii="Times New Roman" w:hAnsi="Times New Roman"/>
          <w:b/>
          <w:bCs/>
          <w:i/>
          <w:iCs/>
          <w:sz w:val="28"/>
          <w:szCs w:val="28"/>
          <w:lang w:val="uk-UA"/>
        </w:rPr>
        <w:t xml:space="preserve">ому обслуговуванню генератора </w:t>
      </w:r>
      <w:r w:rsidRPr="00E86AFA">
        <w:rPr>
          <w:rFonts w:ascii="Times New Roman" w:hAnsi="Times New Roman"/>
          <w:b/>
          <w:bCs/>
          <w:i/>
          <w:iCs/>
          <w:sz w:val="28"/>
          <w:szCs w:val="28"/>
          <w:lang w:val="uk-UA"/>
        </w:rPr>
        <w:t xml:space="preserve"> Wiba 100 кВА (поліклінічне відділення)</w:t>
      </w:r>
    </w:p>
    <w:p w14:paraId="0DD9FC5D" w14:textId="77777777" w:rsidR="00C22AEF" w:rsidRPr="00E86AFA" w:rsidRDefault="00C22AEF" w:rsidP="00C22AEF">
      <w:pPr>
        <w:keepLines/>
        <w:spacing w:after="0" w:line="240" w:lineRule="auto"/>
        <w:jc w:val="center"/>
        <w:rPr>
          <w:rFonts w:ascii="Times New Roman" w:hAnsi="Times New Roman"/>
          <w:bCs/>
          <w:spacing w:val="-3"/>
          <w:sz w:val="28"/>
          <w:szCs w:val="28"/>
          <w:lang w:val="uk-UA"/>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C22AEF" w:rsidRPr="009B3E70" w14:paraId="095563DD" w14:textId="77777777" w:rsidTr="00C22AEF">
        <w:trPr>
          <w:jc w:val="center"/>
        </w:trPr>
        <w:tc>
          <w:tcPr>
            <w:tcW w:w="10206" w:type="dxa"/>
            <w:tcBorders>
              <w:top w:val="none" w:sz="4" w:space="0" w:color="000000"/>
              <w:left w:val="none" w:sz="4" w:space="0" w:color="000000"/>
              <w:bottom w:val="none" w:sz="4" w:space="0" w:color="000000"/>
              <w:right w:val="none" w:sz="4" w:space="0" w:color="000000"/>
            </w:tcBorders>
          </w:tcPr>
          <w:p w14:paraId="7EB34596" w14:textId="77777777" w:rsidR="00C22AEF" w:rsidRPr="009B3E70" w:rsidRDefault="00C22AEF" w:rsidP="00C22AEF">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1. Відомість обсягів робіт</w:t>
            </w:r>
            <w:r>
              <w:rPr>
                <w:rFonts w:ascii="Times New Roman" w:hAnsi="Times New Roman"/>
                <w:b/>
                <w:sz w:val="24"/>
                <w:szCs w:val="24"/>
                <w:lang w:val="uk-UA"/>
              </w:rPr>
              <w:t xml:space="preserve"> по виконанню ТО генераторної установки</w:t>
            </w:r>
          </w:p>
          <w:p w14:paraId="3E818879"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0A5D62E7"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bl>
            <w:tblPr>
              <w:tblW w:w="9987" w:type="dxa"/>
              <w:tblInd w:w="41" w:type="dxa"/>
              <w:tblLayout w:type="fixed"/>
              <w:tblCellMar>
                <w:left w:w="15" w:type="dxa"/>
                <w:right w:w="15" w:type="dxa"/>
              </w:tblCellMar>
              <w:tblLook w:val="0000" w:firstRow="0" w:lastRow="0" w:firstColumn="0" w:lastColumn="0" w:noHBand="0" w:noVBand="0"/>
            </w:tblPr>
            <w:tblGrid>
              <w:gridCol w:w="792"/>
              <w:gridCol w:w="5647"/>
              <w:gridCol w:w="1275"/>
              <w:gridCol w:w="1274"/>
              <w:gridCol w:w="999"/>
            </w:tblGrid>
            <w:tr w:rsidR="00C22AEF" w:rsidRPr="00822085" w14:paraId="340A8551" w14:textId="77777777" w:rsidTr="00C22AEF">
              <w:trPr>
                <w:trHeight w:hRule="exact" w:val="68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DC5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w:t>
                  </w:r>
                  <w:r w:rsidRPr="009B3E70">
                    <w:rPr>
                      <w:rFonts w:ascii="Times New Roman" w:hAnsi="Times New Roman"/>
                      <w:bCs/>
                      <w:color w:val="000000"/>
                      <w:w w:val="105"/>
                      <w:lang w:val="uk-UA"/>
                    </w:rPr>
                    <w:br/>
                    <w:t>Ч.ч.</w:t>
                  </w:r>
                </w:p>
              </w:tc>
              <w:tc>
                <w:tcPr>
                  <w:tcW w:w="5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C8D5C" w14:textId="77777777" w:rsidR="00C22AEF" w:rsidRPr="009B3E70"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Найменування робіт і витрат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7CC2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Одиниця виміру</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FC3D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Кількість</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805F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Примітка</w:t>
                  </w:r>
                </w:p>
              </w:tc>
            </w:tr>
            <w:tr w:rsidR="00C22AEF" w:rsidRPr="00822085" w14:paraId="187E2B54" w14:textId="77777777" w:rsidTr="00C22AEF">
              <w:trPr>
                <w:trHeight w:hRule="exact" w:val="26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9361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E227" w14:textId="77777777" w:rsidR="00C22AEF" w:rsidRPr="009B3E70"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F999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3B17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DF8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5</w:t>
                  </w:r>
                </w:p>
              </w:tc>
            </w:tr>
            <w:tr w:rsidR="00C22AEF" w:rsidRPr="00822085" w14:paraId="30CEE38A" w14:textId="77777777" w:rsidTr="00C22AEF">
              <w:trPr>
                <w:trHeight w:hRule="exact" w:val="3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104B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2E2EBA19" w14:textId="77777777" w:rsidR="00C22AEF" w:rsidRPr="00C37A7A" w:rsidRDefault="00C22AEF" w:rsidP="00C22AEF">
                  <w:pPr>
                    <w:widowControl w:val="0"/>
                    <w:autoSpaceDE w:val="0"/>
                    <w:autoSpaceDN w:val="0"/>
                    <w:adjustRightInd w:val="0"/>
                    <w:spacing w:before="29" w:after="0" w:line="242" w:lineRule="exact"/>
                    <w:ind w:left="15"/>
                    <w:jc w:val="center"/>
                    <w:rPr>
                      <w:rFonts w:ascii="Times New Roman" w:hAnsi="Times New Roman"/>
                      <w:b/>
                      <w:bCs/>
                      <w:color w:val="000000"/>
                      <w:w w:val="105"/>
                      <w:lang w:val="uk-UA"/>
                    </w:rPr>
                  </w:pPr>
                  <w:r w:rsidRPr="00C37A7A">
                    <w:rPr>
                      <w:rFonts w:ascii="Times New Roman" w:hAnsi="Times New Roman"/>
                      <w:b/>
                      <w:bCs/>
                      <w:color w:val="000000"/>
                      <w:w w:val="105"/>
                      <w:lang w:val="uk-UA"/>
                    </w:rPr>
                    <w:t>ТО I-ше півріччя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60DD9" w14:textId="77777777" w:rsidR="00C22AEF" w:rsidRPr="00E84D8C"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2395" w14:textId="77777777" w:rsidR="00C22AEF" w:rsidRPr="009B3E70" w:rsidRDefault="00C22AEF" w:rsidP="00C22AEF">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7FE9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1BF8173" w14:textId="77777777" w:rsidTr="00C22AEF">
              <w:trPr>
                <w:trHeight w:hRule="exact" w:val="64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BE23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592199CA"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BD5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E709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994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84C7606"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034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5F478C6F"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наявності верхнього рівня палива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3648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45F9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407D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D9BA766" w14:textId="77777777" w:rsidTr="00C22AEF">
              <w:trPr>
                <w:trHeight w:hRule="exact" w:val="604"/>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BE9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5F955F3B"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Візуальний огляд ДГУ стосовно відсутності підтікань палива, мастила,охолоджувальної рідини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33E3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781E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494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E235517" w14:textId="77777777" w:rsidTr="00C22AEF">
              <w:trPr>
                <w:trHeight w:hRule="exact" w:val="57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D62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4</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3530CDB7"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герметичності мастилопроводів, паливних трубок, трубопроводів, щільності хомутів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A68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1094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647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AA313B1"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4078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020D563"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7206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265A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B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BFBC1D0"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735D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A18FFA0"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36F6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5607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88E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317EB90" w14:textId="77777777" w:rsidTr="00C22AEF">
              <w:trPr>
                <w:trHeight w:hRule="exact" w:val="54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740F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C946666" w14:textId="77777777" w:rsidR="00C22AEF" w:rsidRPr="00E86AFA" w:rsidRDefault="00C22AEF" w:rsidP="00C22AEF">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3E0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C9C3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2648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E0564FE" w14:textId="77777777" w:rsidTr="00C22AEF">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964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5F70181"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1BA8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D93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A6D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7562129" w14:textId="77777777" w:rsidTr="00C22AEF">
              <w:trPr>
                <w:trHeight w:hRule="exact" w:val="56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560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7F0A6F3"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ADC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40AD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0E1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CA9B910" w14:textId="77777777" w:rsidTr="00C22AEF">
              <w:trPr>
                <w:trHeight w:hRule="exact" w:val="56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DA1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5B5870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A469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5B3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2BA8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8388A11"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D584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49F8D5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AA6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D3E0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0E33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3C42FFC" w14:textId="77777777" w:rsidTr="00C22AEF">
              <w:trPr>
                <w:trHeight w:hRule="exac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5A20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4F54666"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93D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58DD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E836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8B23308"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8C0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16765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84A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8133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51E8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40C42CA"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CA70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87F96D2"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9DEB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DA7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2FC7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D0006AD"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B05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5CDD2BE"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B7D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B6D7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3A7F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349AC5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CE10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A22B77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63BB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D6DF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579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5B69BC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952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0186D5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51F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E428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A48C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7BEEB6A"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34F4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D8527C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457C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886F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EC6D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063F8FE"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1C0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5F1D5D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Перепрограмування контролера на наступне сервісне ТО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73C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7352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F7BF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AB307D0"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3F3B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DB9FD09" w14:textId="77777777" w:rsidR="00C22AEF" w:rsidRPr="00E86AFA" w:rsidRDefault="00C22AEF" w:rsidP="00C22AEF">
                  <w:pPr>
                    <w:tabs>
                      <w:tab w:val="left" w:pos="2100"/>
                    </w:tabs>
                    <w:rPr>
                      <w:rFonts w:ascii="Arial" w:hAnsi="Arial" w:cs="Arial"/>
                      <w:b/>
                      <w:color w:val="000000"/>
                      <w:sz w:val="20"/>
                      <w:szCs w:val="20"/>
                    </w:rPr>
                  </w:pPr>
                  <w:r w:rsidRPr="00E86AFA">
                    <w:rPr>
                      <w:rFonts w:ascii="Arial" w:hAnsi="Arial" w:cs="Arial"/>
                      <w:color w:val="000000"/>
                      <w:sz w:val="20"/>
                      <w:szCs w:val="20"/>
                    </w:rPr>
                    <w:tab/>
                  </w:r>
                  <w:r w:rsidRPr="00E86AFA">
                    <w:rPr>
                      <w:rFonts w:ascii="Arial" w:hAnsi="Arial" w:cs="Arial"/>
                      <w:b/>
                      <w:color w:val="000000"/>
                      <w:sz w:val="20"/>
                      <w:szCs w:val="20"/>
                    </w:rPr>
                    <w:t>ТО II-ге півріччя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33A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C73C" w14:textId="77777777" w:rsidR="00C22AEF" w:rsidRPr="00E86AFA" w:rsidRDefault="00C22AEF" w:rsidP="00C22AEF">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22C8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5A27BA0" w14:textId="77777777" w:rsidTr="00C22AEF">
              <w:trPr>
                <w:trHeight w:hRule="exact" w:val="60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FAF6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3399B8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1377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398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EE8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C4AE896"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D924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7907505"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верхнього рівня палива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1D8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6ABC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93AA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96BDCA9" w14:textId="77777777" w:rsidTr="00C22AEF">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9A1E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253F0FA"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A88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E05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4444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AF651EA" w14:textId="77777777" w:rsidTr="00C22AEF">
              <w:trPr>
                <w:trHeight w:hRule="exact" w:val="57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D382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2610F0F"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7DD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6FD8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8801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0D2ED56"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13E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lastRenderedPageBreak/>
                    <w:t>24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8C6BC93"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FDB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F072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399D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126D99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7B05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163F67C"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3AB7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EBD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486D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AE2EB7C" w14:textId="77777777" w:rsidTr="00C22AEF">
              <w:trPr>
                <w:trHeight w:hRule="exact" w:val="5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6B27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6A8C6E3" w14:textId="77777777" w:rsidR="00C22AEF" w:rsidRPr="00E86AFA" w:rsidRDefault="00C22AEF" w:rsidP="00C22AEF">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2B58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C55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CD5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801963C" w14:textId="77777777" w:rsidTr="00C22AEF">
              <w:trPr>
                <w:trHeight w:hRule="exact" w:val="58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BC3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5F0EDA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2CE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9A92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2EF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3F54CEA" w14:textId="77777777" w:rsidTr="00C22AEF">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6F1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2CC73FF"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AA39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40E7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A86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D640EBB" w14:textId="77777777" w:rsidTr="00C22AEF">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6A2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CB9160A"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F362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682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7E8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FEC735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084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0C87EA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DE5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11A8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46B7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5E70F61" w14:textId="77777777" w:rsidTr="00C22AEF">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20E7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8C21C9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F7E2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B24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011C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06F9C9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5E16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FE49B6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DC2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387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93A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38983A0"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5EE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5602B5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92A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5052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37AC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CEB3D07"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B637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773E456"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B86B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CF62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BE27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A136A54"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1AE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4C2A05C"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EADF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агоегат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57B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DA8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60D9D60"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2C09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703B49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5DE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408B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2AF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8B400D7"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3C9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E2F9EEF"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0ED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576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371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5BC6B7F"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0F44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FF7F5CC"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D815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754C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00E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AE710A4"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DA74"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5ED5C86"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Перепрограмування контролера на наступне сервісне ТО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45F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D56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87A4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4D76352D" w14:textId="77777777" w:rsidR="00C22AEF" w:rsidRPr="0038272B" w:rsidRDefault="00C22AEF" w:rsidP="00C22AEF">
            <w:pPr>
              <w:keepLines/>
              <w:spacing w:after="0" w:line="240" w:lineRule="auto"/>
              <w:rPr>
                <w:rFonts w:ascii="Times New Roman" w:hAnsi="Times New Roman"/>
                <w:b/>
                <w:highlight w:val="yellow"/>
                <w:lang w:val="uk-UA"/>
              </w:rPr>
            </w:pPr>
          </w:p>
          <w:p w14:paraId="4AE2D1C5"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7A9644E9" w14:textId="77777777" w:rsidR="00C22AEF" w:rsidRPr="009B3E70" w:rsidRDefault="00C22AEF" w:rsidP="00C22AEF">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2. Специфікація виробів та матеріалів</w:t>
            </w:r>
            <w:r>
              <w:rPr>
                <w:rFonts w:ascii="Times New Roman" w:hAnsi="Times New Roman"/>
                <w:b/>
                <w:sz w:val="24"/>
                <w:szCs w:val="24"/>
                <w:lang w:val="uk-UA"/>
              </w:rPr>
              <w:t xml:space="preserve"> для виконанню ТО генераторної установки</w:t>
            </w:r>
          </w:p>
          <w:p w14:paraId="71DE9062"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bl>
            <w:tblPr>
              <w:tblW w:w="0" w:type="auto"/>
              <w:tblLayout w:type="fixed"/>
              <w:tblCellMar>
                <w:left w:w="15" w:type="dxa"/>
                <w:right w:w="15" w:type="dxa"/>
              </w:tblCellMar>
              <w:tblLook w:val="0000" w:firstRow="0" w:lastRow="0" w:firstColumn="0" w:lastColumn="0" w:noHBand="0" w:noVBand="0"/>
            </w:tblPr>
            <w:tblGrid>
              <w:gridCol w:w="674"/>
              <w:gridCol w:w="17"/>
              <w:gridCol w:w="5084"/>
              <w:gridCol w:w="1420"/>
              <w:gridCol w:w="1275"/>
              <w:gridCol w:w="1132"/>
            </w:tblGrid>
            <w:tr w:rsidR="00C22AEF" w:rsidRPr="00423BAB" w14:paraId="2997573E" w14:textId="77777777" w:rsidTr="00C22AEF">
              <w:trPr>
                <w:trHeight w:hRule="exact" w:val="686"/>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F59E"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w:t>
                  </w:r>
                  <w:r w:rsidRPr="0038272B">
                    <w:rPr>
                      <w:rFonts w:ascii="Times New Roman" w:hAnsi="Times New Roman"/>
                      <w:bCs/>
                      <w:color w:val="000000"/>
                      <w:w w:val="105"/>
                      <w:lang w:val="uk-UA"/>
                    </w:rPr>
                    <w:br/>
                    <w:t>Ч.ч.</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BC652C" w14:textId="77777777" w:rsidR="00C22AEF" w:rsidRPr="0038272B"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Найменування матеріалів</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1A5B"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A0FF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Кількість</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2663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Примітка</w:t>
                  </w:r>
                </w:p>
              </w:tc>
            </w:tr>
            <w:tr w:rsidR="00C22AEF" w:rsidRPr="00423BAB" w14:paraId="520A06EB"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FABF84"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Pr>
                <w:p w14:paraId="0791E434" w14:textId="77777777" w:rsidR="00C22AEF" w:rsidRPr="0038272B"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49AE"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340D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A35D"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5</w:t>
                  </w:r>
                </w:p>
              </w:tc>
            </w:tr>
            <w:tr w:rsidR="00C22AEF" w:rsidRPr="00423BAB" w14:paraId="4DA467C0"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B84102"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68A2C92F"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повітряний</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CF9A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22C8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D4A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18F7BD96"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2D1860"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580CFCBB"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масляний Hifi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8745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30DDC"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780DF"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465B928D"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30DD69"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34AAEEA5" w14:textId="77777777" w:rsidR="00C22AEF" w:rsidRDefault="00C22AEF" w:rsidP="00C22AEF">
                  <w:pPr>
                    <w:rPr>
                      <w:rFonts w:ascii="Arial" w:hAnsi="Arial" w:cs="Arial"/>
                      <w:color w:val="000000"/>
                      <w:sz w:val="20"/>
                      <w:szCs w:val="20"/>
                    </w:rPr>
                  </w:pPr>
                  <w:r>
                    <w:rPr>
                      <w:rFonts w:ascii="Arial" w:hAnsi="Arial" w:cs="Arial"/>
                      <w:color w:val="000000"/>
                      <w:sz w:val="20"/>
                      <w:szCs w:val="20"/>
                    </w:rPr>
                    <w:t>Мастило DynaPower BasicPlus10W-40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003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E1FE2"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9F0E7"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32ED9E7B"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1213BF"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4</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4A8C6F23"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паливний Hifi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690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93CA8"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8C51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60E5A514"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64FAECA5"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c>
      </w:tr>
    </w:tbl>
    <w:p w14:paraId="2BE4DAAC" w14:textId="77777777" w:rsidR="00C22AEF" w:rsidRPr="009B3E70" w:rsidRDefault="00C22AEF" w:rsidP="00C22AEF">
      <w:pPr>
        <w:spacing w:after="0" w:line="240" w:lineRule="auto"/>
        <w:contextualSpacing/>
        <w:jc w:val="both"/>
        <w:rPr>
          <w:rFonts w:ascii="Times New Roman" w:hAnsi="Times New Roman"/>
          <w:sz w:val="24"/>
          <w:szCs w:val="24"/>
          <w:lang w:val="uk-UA"/>
        </w:rPr>
      </w:pPr>
    </w:p>
    <w:p w14:paraId="05A5B39B"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Умови надання послуг:</w:t>
      </w:r>
    </w:p>
    <w:p w14:paraId="40E800D9"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1. Умови для виконання робіт по надан</w:t>
      </w:r>
      <w:r>
        <w:rPr>
          <w:rFonts w:ascii="Times New Roman" w:hAnsi="Times New Roman"/>
          <w:sz w:val="24"/>
          <w:szCs w:val="24"/>
          <w:lang w:val="uk-UA"/>
        </w:rPr>
        <w:t>н</w:t>
      </w:r>
      <w:r w:rsidRPr="009B3E70">
        <w:rPr>
          <w:rFonts w:ascii="Times New Roman" w:hAnsi="Times New Roman"/>
          <w:sz w:val="24"/>
          <w:szCs w:val="24"/>
          <w:lang w:val="uk-UA"/>
        </w:rPr>
        <w:t xml:space="preserve">ю послуг </w:t>
      </w:r>
    </w:p>
    <w:p w14:paraId="1F755FDF"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1.1 Спорядження необхідне для виконання послуг (спеціальне обладнання, інструменти та інше) мають бути надані Виконавцем послуг.</w:t>
      </w:r>
    </w:p>
    <w:p w14:paraId="74EBBC16"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2. Умови для учасників по надан</w:t>
      </w:r>
      <w:r>
        <w:rPr>
          <w:rFonts w:ascii="Times New Roman" w:hAnsi="Times New Roman"/>
          <w:sz w:val="24"/>
          <w:szCs w:val="24"/>
          <w:lang w:val="uk-UA"/>
        </w:rPr>
        <w:t>н</w:t>
      </w:r>
      <w:r w:rsidRPr="009B3E70">
        <w:rPr>
          <w:rFonts w:ascii="Times New Roman" w:hAnsi="Times New Roman"/>
          <w:sz w:val="24"/>
          <w:szCs w:val="24"/>
          <w:lang w:val="uk-UA"/>
        </w:rPr>
        <w:t>ю послуг</w:t>
      </w:r>
    </w:p>
    <w:p w14:paraId="129B7C2D" w14:textId="77777777" w:rsidR="00C22AEF" w:rsidRPr="009B3E70" w:rsidRDefault="00C22AEF" w:rsidP="00C22AEF">
      <w:pPr>
        <w:spacing w:after="0" w:line="240" w:lineRule="auto"/>
        <w:contextualSpacing/>
        <w:jc w:val="both"/>
        <w:rPr>
          <w:rFonts w:ascii="Times New Roman" w:hAnsi="Times New Roman"/>
          <w:color w:val="000000" w:themeColor="text1"/>
          <w:sz w:val="24"/>
          <w:szCs w:val="24"/>
          <w:lang w:val="uk-UA"/>
        </w:rPr>
      </w:pPr>
      <w:r w:rsidRPr="009B3E70">
        <w:rPr>
          <w:rFonts w:ascii="Times New Roman" w:hAnsi="Times New Roman"/>
          <w:sz w:val="24"/>
          <w:szCs w:val="24"/>
          <w:lang w:val="uk-UA"/>
        </w:rPr>
        <w:t xml:space="preserve">2.1 Учасник надає разом з ціновою </w:t>
      </w:r>
      <w:r w:rsidRPr="009B3E70">
        <w:rPr>
          <w:rFonts w:ascii="Times New Roman" w:hAnsi="Times New Roman"/>
          <w:color w:val="000000" w:themeColor="text1"/>
          <w:sz w:val="24"/>
          <w:szCs w:val="24"/>
          <w:lang w:val="uk-UA"/>
        </w:rPr>
        <w:t>пропозицією кошторис складений відповідно до технічного завдання, всі необхідні дозволи, ліцензії (завірені належним чином копії), які будуть виконуватися за Договором.</w:t>
      </w:r>
      <w:bookmarkEnd w:id="6"/>
    </w:p>
    <w:p w14:paraId="71F77847" w14:textId="77777777" w:rsidR="00C22AEF" w:rsidRPr="009B3E70" w:rsidRDefault="00C22AEF" w:rsidP="00C22AEF">
      <w:pPr>
        <w:spacing w:after="0" w:line="240" w:lineRule="auto"/>
        <w:contextualSpacing/>
        <w:jc w:val="both"/>
        <w:rPr>
          <w:rFonts w:ascii="Times New Roman" w:hAnsi="Times New Roman"/>
          <w:color w:val="000000" w:themeColor="text1"/>
          <w:sz w:val="24"/>
          <w:szCs w:val="24"/>
          <w:lang w:val="uk-UA"/>
        </w:rPr>
      </w:pPr>
      <w:r w:rsidRPr="009B3E70">
        <w:rPr>
          <w:rFonts w:ascii="Times New Roman" w:hAnsi="Times New Roman"/>
          <w:color w:val="000000" w:themeColor="text1"/>
          <w:sz w:val="24"/>
          <w:szCs w:val="24"/>
          <w:lang w:val="uk-UA"/>
        </w:rPr>
        <w:t xml:space="preserve">2.2  </w:t>
      </w:r>
      <w:r w:rsidRPr="009B3E70">
        <w:rPr>
          <w:rFonts w:ascii="Times New Roman" w:hAnsi="Times New Roman"/>
          <w:sz w:val="24"/>
          <w:szCs w:val="24"/>
          <w:lang w:val="uk-UA" w:bidi="en-US"/>
        </w:rPr>
        <w:t>Для підтвердження наявності досвіду виконання аналогічного договору учасник в складі пропозиції надає:</w:t>
      </w:r>
    </w:p>
    <w:p w14:paraId="3DCE22E5" w14:textId="77777777" w:rsidR="00C22AEF" w:rsidRPr="006D342E"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6D342E">
        <w:rPr>
          <w:rFonts w:ascii="Times New Roman" w:hAnsi="Times New Roman"/>
          <w:sz w:val="24"/>
          <w:szCs w:val="24"/>
          <w:lang w:val="uk-UA" w:bidi="en-US"/>
        </w:rPr>
        <w:t>- копію аналогічного договору по технічному обслуговуванню</w:t>
      </w:r>
      <w:r w:rsidRPr="006D342E">
        <w:rPr>
          <w:rFonts w:ascii="Times New Roman" w:hAnsi="Times New Roman"/>
          <w:bCs/>
          <w:spacing w:val="-3"/>
          <w:sz w:val="24"/>
          <w:szCs w:val="24"/>
          <w:lang w:val="uk-UA"/>
        </w:rPr>
        <w:t xml:space="preserve"> генераторної установки</w:t>
      </w:r>
      <w:r w:rsidRPr="006D342E">
        <w:rPr>
          <w:rFonts w:ascii="Times New Roman" w:hAnsi="Times New Roman"/>
          <w:sz w:val="24"/>
          <w:szCs w:val="24"/>
          <w:lang w:val="uk-UA" w:bidi="en-US"/>
        </w:rPr>
        <w:t xml:space="preserve">  (не менше 2-х договорів з бюджетними організаціями);</w:t>
      </w:r>
    </w:p>
    <w:p w14:paraId="281D82A2" w14:textId="77777777" w:rsidR="00C22AEF" w:rsidRPr="00824FBF"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color w:val="FF0000"/>
          <w:sz w:val="24"/>
          <w:szCs w:val="24"/>
          <w:lang w:val="uk-UA" w:bidi="en-US"/>
        </w:rPr>
      </w:pPr>
      <w:r w:rsidRPr="006D342E">
        <w:rPr>
          <w:rFonts w:ascii="Times New Roman" w:hAnsi="Times New Roman"/>
          <w:sz w:val="24"/>
          <w:szCs w:val="24"/>
          <w:lang w:val="uk-UA" w:bidi="en-US"/>
        </w:rPr>
        <w:t>- копії актів виконаних послуг/робіт, які підтверджують виконання аналогічного договору по технічному обслуговуванню</w:t>
      </w:r>
      <w:r w:rsidRPr="006D342E">
        <w:rPr>
          <w:rFonts w:ascii="Times New Roman" w:hAnsi="Times New Roman"/>
          <w:bCs/>
          <w:spacing w:val="-3"/>
          <w:sz w:val="24"/>
          <w:szCs w:val="24"/>
          <w:lang w:val="uk-UA"/>
        </w:rPr>
        <w:t xml:space="preserve"> генераторної установки</w:t>
      </w:r>
    </w:p>
    <w:p w14:paraId="0F2959B8"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 xml:space="preserve">2.3 Довідка у довільній формі про наявність працівників, відповідної кваліфікації, які мають необхідні знання та досвід для виконання робіт за предметом даної закупівлі, в довідці обов'язково зазначити ПІБ, посаду, кваліфікацію, досвід на займаній посаді, серед працівників обов'язково повинні бути працівники, що виконуватимуть монтажні роботи. </w:t>
      </w:r>
    </w:p>
    <w:p w14:paraId="4063ABA7" w14:textId="77777777" w:rsidR="00C22AEF" w:rsidRPr="00CC5744"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lastRenderedPageBreak/>
        <w:t>2.4 Надати у складі пропозиції сканкопії посвідчень, які підтверджують знання та протоколів атестаційної комісії на працівників, які будуть задіяні під час виконання робіт в кількості не менше 3-х осіб, а також копії посвідчень з допуску до роботи в електроустановках працівників в кількості: не менше 2 працівників (група з електробезпеки ІІІ до та понад 1000 В) та 1 працівника (група з електробезпеки V до та понад 1000В);</w:t>
      </w:r>
    </w:p>
    <w:p w14:paraId="4ABD0E44"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2.5 Копії протоколів або витяг з протоколу з перевірки знань з питань охорони праці на робітників що будуть задіяні при виконання робіт згідно закупівлі та інформацію щодо яких надано у пункті 2.3;</w:t>
      </w:r>
    </w:p>
    <w:p w14:paraId="51D9366C"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2.6 Копії документів, що підтверджують наявність трудових відносин між учасником та всіма працівниками, які будуть задіяними у виконанні робіт та інформація щодо яких надана відповідно до п. 2.3 цього оголошення про проведення спрощеної закупівлі, а саме витяги з трудових книжок таких працівників із записами про прийом на роботу, та накази про призначення (переведення) на посаду на кожного працівника, якого зазначено у відповідній довідці.</w:t>
      </w:r>
    </w:p>
    <w:p w14:paraId="1509A068"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2.7 Довідку, складену у довільній формі, яка повинна містити відомості про наявність виробничої бази  (розташування до об’єкта не більше 100 км.) із зазначенням інформації про підстави користування (власне чи орендоване, тощо), Замовник залишає за собою право здійснити виїзд на місцезнаходження виробничої бази, інформація про яку зазначена в пропозиції учасника та скласти комісійно відповідний акт.</w:t>
      </w:r>
    </w:p>
    <w:p w14:paraId="2D5B8116"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2.8 Свідоцтво про повірку засобів вимірюваль</w:t>
      </w:r>
      <w:r>
        <w:rPr>
          <w:rFonts w:ascii="Times New Roman" w:hAnsi="Times New Roman"/>
          <w:sz w:val="24"/>
          <w:szCs w:val="24"/>
          <w:lang w:val="uk-UA" w:bidi="en-US"/>
        </w:rPr>
        <w:t>ної техніки, а саме опір заземлю</w:t>
      </w:r>
      <w:r w:rsidRPr="009B3E70">
        <w:rPr>
          <w:rFonts w:ascii="Times New Roman" w:hAnsi="Times New Roman"/>
          <w:sz w:val="24"/>
          <w:szCs w:val="24"/>
          <w:lang w:val="uk-UA" w:bidi="en-US"/>
        </w:rPr>
        <w:t>ючих пристроїв, перехідний опір, опір ізоляції, струм к.з. та опір кола "фаза-нуль".</w:t>
      </w:r>
    </w:p>
    <w:p w14:paraId="2A73F186"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2.9 Свідоцтво про відповідність систем вимірювань електровимірювальної лабораторії.</w:t>
      </w:r>
    </w:p>
    <w:p w14:paraId="3D0574ED" w14:textId="77777777" w:rsidR="00C22AEF" w:rsidRPr="004F553F"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color w:val="FF0000"/>
          <w:sz w:val="24"/>
          <w:szCs w:val="24"/>
          <w:lang w:val="uk-UA" w:bidi="en-US"/>
        </w:rPr>
      </w:pPr>
      <w:r w:rsidRPr="009B3E70">
        <w:rPr>
          <w:rFonts w:ascii="Times New Roman" w:hAnsi="Times New Roman"/>
          <w:sz w:val="24"/>
          <w:szCs w:val="24"/>
          <w:lang w:val="uk-UA" w:eastAsia="zh-CN"/>
        </w:rPr>
        <w:t xml:space="preserve">2.10 </w:t>
      </w:r>
      <w:r w:rsidRPr="00CC2146">
        <w:rPr>
          <w:rFonts w:ascii="Times New Roman" w:hAnsi="Times New Roman"/>
          <w:sz w:val="24"/>
          <w:szCs w:val="24"/>
          <w:lang w:val="uk-UA" w:eastAsia="ru-RU"/>
        </w:rPr>
        <w:t>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з подальшим складенням акту обстеження об’єкту</w:t>
      </w:r>
    </w:p>
    <w:p w14:paraId="15637A5F"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2.11. Кошторисна документація повинна бути пропечатана та підписана учасником з підписом та печаткою (у разі її використання) сертифікованого інженера-проектувальника у  частині забезпечення безпеки експлуатації, забезпечення захисту від шуму.</w:t>
      </w:r>
    </w:p>
    <w:p w14:paraId="245A52EC"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2.1</w:t>
      </w:r>
      <w:r>
        <w:rPr>
          <w:rFonts w:ascii="Times New Roman" w:hAnsi="Times New Roman"/>
          <w:sz w:val="24"/>
          <w:szCs w:val="24"/>
          <w:lang w:val="uk-UA" w:bidi="en-US"/>
        </w:rPr>
        <w:t>2</w:t>
      </w:r>
      <w:r w:rsidRPr="009B3E70">
        <w:rPr>
          <w:rFonts w:ascii="Times New Roman" w:hAnsi="Times New Roman"/>
          <w:sz w:val="24"/>
          <w:szCs w:val="24"/>
          <w:lang w:val="uk-UA" w:bidi="en-US"/>
        </w:rPr>
        <w:t xml:space="preserve"> Декларація відповідності матеріально-технічної бази вимогам законодавства з питань охорони праці.</w:t>
      </w:r>
    </w:p>
    <w:p w14:paraId="382BFB5B" w14:textId="77777777" w:rsidR="00C22AEF" w:rsidRPr="009B3E70" w:rsidRDefault="00C22AEF" w:rsidP="00C22AEF">
      <w:pPr>
        <w:spacing w:after="0" w:line="240" w:lineRule="auto"/>
        <w:ind w:left="5660" w:firstLine="700"/>
        <w:jc w:val="right"/>
        <w:rPr>
          <w:rFonts w:ascii="Times New Roman" w:eastAsia="Times New Roman" w:hAnsi="Times New Roman"/>
          <w:b/>
          <w:color w:val="000000"/>
          <w:sz w:val="24"/>
          <w:szCs w:val="24"/>
          <w:lang w:val="uk-UA" w:eastAsia="uk-UA"/>
        </w:rPr>
      </w:pPr>
    </w:p>
    <w:p w14:paraId="0A56A0D0" w14:textId="77777777" w:rsidR="00C22AEF" w:rsidRPr="009B3E70" w:rsidRDefault="00C22AEF" w:rsidP="00C22AEF">
      <w:pPr>
        <w:spacing w:after="0" w:line="240" w:lineRule="auto"/>
        <w:ind w:left="5660" w:firstLine="700"/>
        <w:jc w:val="right"/>
        <w:rPr>
          <w:rFonts w:ascii="Times New Roman" w:eastAsia="Times New Roman" w:hAnsi="Times New Roman"/>
          <w:b/>
          <w:color w:val="000000"/>
          <w:sz w:val="24"/>
          <w:szCs w:val="24"/>
          <w:lang w:val="uk-UA" w:eastAsia="uk-UA"/>
        </w:rPr>
      </w:pPr>
    </w:p>
    <w:p w14:paraId="564D59D0"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707B53A8"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C22AEF" w:rsidRPr="009B3E70" w14:paraId="2D16E68A" w14:textId="77777777" w:rsidTr="00C22AEF">
        <w:trPr>
          <w:jc w:val="center"/>
        </w:trPr>
        <w:tc>
          <w:tcPr>
            <w:tcW w:w="10206" w:type="dxa"/>
            <w:tcBorders>
              <w:top w:val="none" w:sz="4" w:space="0" w:color="000000"/>
              <w:left w:val="none" w:sz="4" w:space="0" w:color="000000"/>
              <w:bottom w:val="none" w:sz="4" w:space="0" w:color="000000"/>
              <w:right w:val="none" w:sz="4" w:space="0" w:color="000000"/>
            </w:tcBorders>
          </w:tcPr>
          <w:p w14:paraId="52C61621" w14:textId="5F10FA62" w:rsidR="00C22AEF" w:rsidRPr="00EE4833" w:rsidRDefault="00C22AEF" w:rsidP="00C22AEF">
            <w:pPr>
              <w:keepLines/>
              <w:spacing w:after="0" w:line="240" w:lineRule="auto"/>
              <w:jc w:val="center"/>
              <w:rPr>
                <w:rFonts w:ascii="Times New Roman" w:hAnsi="Times New Roman"/>
                <w:b/>
                <w:bCs/>
                <w:i/>
                <w:iCs/>
                <w:sz w:val="28"/>
                <w:szCs w:val="28"/>
                <w:lang w:val="uk-UA"/>
              </w:rPr>
            </w:pPr>
            <w:r w:rsidRPr="00EE4833">
              <w:rPr>
                <w:rFonts w:ascii="Times New Roman" w:hAnsi="Times New Roman"/>
                <w:b/>
                <w:bCs/>
                <w:i/>
                <w:iCs/>
                <w:sz w:val="28"/>
                <w:szCs w:val="28"/>
                <w:lang w:val="uk-UA"/>
              </w:rPr>
              <w:t>Підрядні роботи по технічн</w:t>
            </w:r>
            <w:r w:rsidR="00C7594A">
              <w:rPr>
                <w:rFonts w:ascii="Times New Roman" w:hAnsi="Times New Roman"/>
                <w:b/>
                <w:bCs/>
                <w:i/>
                <w:iCs/>
                <w:sz w:val="28"/>
                <w:szCs w:val="28"/>
                <w:lang w:val="uk-UA"/>
              </w:rPr>
              <w:t xml:space="preserve">ому обслуговуванню генератора </w:t>
            </w:r>
            <w:r w:rsidRPr="00EE4833">
              <w:rPr>
                <w:rFonts w:ascii="Times New Roman" w:hAnsi="Times New Roman"/>
                <w:b/>
                <w:bCs/>
                <w:i/>
                <w:iCs/>
                <w:sz w:val="28"/>
                <w:szCs w:val="28"/>
                <w:lang w:val="uk-UA"/>
              </w:rPr>
              <w:t xml:space="preserve"> DALGAKIRAN DJ 87BD (Головний корпус)</w:t>
            </w:r>
          </w:p>
          <w:p w14:paraId="144BD9DD" w14:textId="77777777" w:rsidR="00C22AEF" w:rsidRPr="009B3E70" w:rsidRDefault="00C22AEF" w:rsidP="00C22AEF">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1. Відомість обсягів робіт</w:t>
            </w:r>
            <w:r>
              <w:rPr>
                <w:rFonts w:ascii="Times New Roman" w:hAnsi="Times New Roman"/>
                <w:b/>
                <w:sz w:val="24"/>
                <w:szCs w:val="24"/>
                <w:lang w:val="uk-UA"/>
              </w:rPr>
              <w:t xml:space="preserve"> по виконанню ТО генераторної установки</w:t>
            </w:r>
          </w:p>
          <w:p w14:paraId="3CF1C003"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21600CEE"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bl>
            <w:tblPr>
              <w:tblW w:w="9987" w:type="dxa"/>
              <w:tblInd w:w="41" w:type="dxa"/>
              <w:tblLayout w:type="fixed"/>
              <w:tblCellMar>
                <w:left w:w="15" w:type="dxa"/>
                <w:right w:w="15" w:type="dxa"/>
              </w:tblCellMar>
              <w:tblLook w:val="0000" w:firstRow="0" w:lastRow="0" w:firstColumn="0" w:lastColumn="0" w:noHBand="0" w:noVBand="0"/>
            </w:tblPr>
            <w:tblGrid>
              <w:gridCol w:w="792"/>
              <w:gridCol w:w="5647"/>
              <w:gridCol w:w="1275"/>
              <w:gridCol w:w="1274"/>
              <w:gridCol w:w="999"/>
            </w:tblGrid>
            <w:tr w:rsidR="00C22AEF" w:rsidRPr="00822085" w14:paraId="5BA7FBB0" w14:textId="77777777" w:rsidTr="00C22AEF">
              <w:trPr>
                <w:trHeight w:hRule="exact" w:val="68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D82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w:t>
                  </w:r>
                  <w:r w:rsidRPr="009B3E70">
                    <w:rPr>
                      <w:rFonts w:ascii="Times New Roman" w:hAnsi="Times New Roman"/>
                      <w:bCs/>
                      <w:color w:val="000000"/>
                      <w:w w:val="105"/>
                      <w:lang w:val="uk-UA"/>
                    </w:rPr>
                    <w:br/>
                    <w:t>Ч.ч.</w:t>
                  </w:r>
                </w:p>
              </w:tc>
              <w:tc>
                <w:tcPr>
                  <w:tcW w:w="5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C69BE" w14:textId="77777777" w:rsidR="00C22AEF" w:rsidRPr="009B3E70"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Найменування робіт і витрат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16C5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Одиниця виміру</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57ED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Кількість</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F3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Примітка</w:t>
                  </w:r>
                </w:p>
              </w:tc>
            </w:tr>
            <w:tr w:rsidR="00C22AEF" w:rsidRPr="00822085" w14:paraId="6FE3982F" w14:textId="77777777" w:rsidTr="00C22AEF">
              <w:trPr>
                <w:trHeight w:hRule="exact" w:val="26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867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B8C1" w14:textId="77777777" w:rsidR="00C22AEF" w:rsidRPr="009B3E70"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D88D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6CFC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E104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5</w:t>
                  </w:r>
                </w:p>
              </w:tc>
            </w:tr>
            <w:tr w:rsidR="00C22AEF" w:rsidRPr="00822085" w14:paraId="1D8AFC82" w14:textId="77777777" w:rsidTr="00C22AEF">
              <w:trPr>
                <w:trHeight w:hRule="exact" w:val="3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30D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3128AC5B" w14:textId="77777777" w:rsidR="00C22AEF" w:rsidRPr="00C37A7A" w:rsidRDefault="00C22AEF" w:rsidP="00C22AEF">
                  <w:pPr>
                    <w:widowControl w:val="0"/>
                    <w:autoSpaceDE w:val="0"/>
                    <w:autoSpaceDN w:val="0"/>
                    <w:adjustRightInd w:val="0"/>
                    <w:spacing w:before="29" w:after="0" w:line="242" w:lineRule="exact"/>
                    <w:ind w:left="15"/>
                    <w:jc w:val="center"/>
                    <w:rPr>
                      <w:rFonts w:ascii="Times New Roman" w:hAnsi="Times New Roman"/>
                      <w:b/>
                      <w:bCs/>
                      <w:color w:val="000000"/>
                      <w:w w:val="105"/>
                      <w:lang w:val="uk-UA"/>
                    </w:rPr>
                  </w:pPr>
                  <w:r>
                    <w:rPr>
                      <w:rFonts w:ascii="Times New Roman" w:hAnsi="Times New Roman"/>
                      <w:b/>
                      <w:bCs/>
                      <w:color w:val="000000"/>
                      <w:w w:val="105"/>
                      <w:lang w:val="uk-UA"/>
                    </w:rPr>
                    <w:t>ТО I-й квартал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8E964" w14:textId="77777777" w:rsidR="00C22AEF" w:rsidRPr="00E84D8C"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5BFF" w14:textId="77777777" w:rsidR="00C22AEF" w:rsidRPr="009B3E70" w:rsidRDefault="00C22AEF" w:rsidP="00C22AEF">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281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DAC846E" w14:textId="77777777" w:rsidTr="00C22AEF">
              <w:trPr>
                <w:trHeight w:hRule="exact" w:val="64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CE4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11C69B50"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FDB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325E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224D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946E9F2"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1438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74679A01"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наявності верхнього рівня палива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C192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E436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C12B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3FF61E1" w14:textId="77777777" w:rsidTr="00C22AEF">
              <w:trPr>
                <w:trHeight w:hRule="exact" w:val="604"/>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BF4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6F7CFDBB"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Візуальний огляд ДГУ стосовно відсутності підтікань палива, мастила,охолоджувальної рідини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EC7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681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222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1F072E9" w14:textId="77777777" w:rsidTr="00C22AEF">
              <w:trPr>
                <w:trHeight w:hRule="exact" w:val="57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AA63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4</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6BA67B24"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герметичності мастилопроводів, паливних трубок, трубопроводів, щільності хомутів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F101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E725"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p w14:paraId="10B8577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9F6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CDC7E80"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5207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86B94E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3EC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04DF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C3DD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EC945D3"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DCCD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AD833D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A848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AB6F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C52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FC389EF" w14:textId="77777777" w:rsidTr="00C22AEF">
              <w:trPr>
                <w:trHeight w:hRule="exact" w:val="54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88A6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331F6E4" w14:textId="77777777" w:rsidR="00C22AEF" w:rsidRPr="00E86AFA" w:rsidRDefault="00C22AEF" w:rsidP="00C22AEF">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97DA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5DD3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2CC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52A6CB0" w14:textId="77777777" w:rsidTr="00C22AEF">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862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lastRenderedPageBreak/>
                    <w:t>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C19F7B6"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0B26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A0A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4916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EB21846" w14:textId="77777777" w:rsidTr="00C22AEF">
              <w:trPr>
                <w:trHeight w:hRule="exact" w:val="56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8812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0A01150"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D08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9F4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72C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B987501" w14:textId="77777777" w:rsidTr="00C22AEF">
              <w:trPr>
                <w:trHeight w:hRule="exact" w:val="56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1E2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944A22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D8B0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B9C1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F93D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A497F7A"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D7A8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FE2A512"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926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7F9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BD64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4D296A1" w14:textId="77777777" w:rsidTr="00C22AEF">
              <w:trPr>
                <w:trHeight w:hRule="exac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189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537B484"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5021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F34C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B39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BFCA126"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9945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4ED0FE6"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79DC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CAF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04B7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C561C23"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F053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C373991"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207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E57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E0D6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9BC798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2492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3C255E"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271B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09E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C79E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BEAA59B"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83F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2C5821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CF93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577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5820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10B4450"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FFB5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2B9C56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60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7FAC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977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39DF49C"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87E9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02E26C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3515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3C89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3818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9E4326C"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DDE3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80299C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Перепрограмування контролера на наступне сервісне ТО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512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0AB59"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p w14:paraId="3C3A4F2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C1CA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BD28EF7"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F277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D49A59E" w14:textId="77777777" w:rsidR="00C22AEF" w:rsidRPr="00E86AFA" w:rsidRDefault="00C22AEF" w:rsidP="00C22AEF">
                  <w:pPr>
                    <w:tabs>
                      <w:tab w:val="left" w:pos="2100"/>
                    </w:tabs>
                    <w:rPr>
                      <w:rFonts w:ascii="Arial" w:hAnsi="Arial" w:cs="Arial"/>
                      <w:b/>
                      <w:color w:val="000000"/>
                      <w:sz w:val="20"/>
                      <w:szCs w:val="20"/>
                    </w:rPr>
                  </w:pPr>
                  <w:r w:rsidRPr="00E86AFA">
                    <w:rPr>
                      <w:rFonts w:ascii="Arial" w:hAnsi="Arial" w:cs="Arial"/>
                      <w:color w:val="000000"/>
                      <w:sz w:val="20"/>
                      <w:szCs w:val="20"/>
                    </w:rPr>
                    <w:tab/>
                  </w:r>
                  <w:r>
                    <w:rPr>
                      <w:rFonts w:ascii="Arial" w:hAnsi="Arial" w:cs="Arial"/>
                      <w:b/>
                      <w:color w:val="000000"/>
                      <w:sz w:val="20"/>
                      <w:szCs w:val="20"/>
                    </w:rPr>
                    <w:t>ТО II-й квартал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90B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4838B" w14:textId="77777777" w:rsidR="00C22AEF" w:rsidRPr="00E86AFA" w:rsidRDefault="00C22AEF" w:rsidP="00C22AEF">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7401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D451ED8" w14:textId="77777777" w:rsidTr="00C22AEF">
              <w:trPr>
                <w:trHeight w:hRule="exact" w:val="60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3870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320D816"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A01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0022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022D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26D59C1"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D19D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4941622"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верхнього рівня палива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1DA7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BEF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95C0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4717C9F" w14:textId="77777777" w:rsidTr="00C22AEF">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924B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A1837F"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EA03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1CC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BB9B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CF545A8" w14:textId="77777777" w:rsidTr="00C22AEF">
              <w:trPr>
                <w:trHeight w:hRule="exact" w:val="57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CE5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5E756CC"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98C8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FF3C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D4A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532B17F"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E331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C7A08B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144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A49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1E7B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536F1C1"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0051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B6026C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C84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C552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F78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F211E70" w14:textId="77777777" w:rsidTr="00C22AEF">
              <w:trPr>
                <w:trHeight w:hRule="exact" w:val="5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286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D4B75C5" w14:textId="77777777" w:rsidR="00C22AEF" w:rsidRPr="00E86AFA" w:rsidRDefault="00C22AEF" w:rsidP="00C22AEF">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E0B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646E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2E1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BFEB0BB" w14:textId="77777777" w:rsidTr="00C22AEF">
              <w:trPr>
                <w:trHeight w:hRule="exact" w:val="58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B91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85E20FE"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452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CCB8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8D3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62E5275" w14:textId="77777777" w:rsidTr="00C22AEF">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B46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8EC7FCE"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E33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A07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187A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191FC2A" w14:textId="77777777" w:rsidTr="00C22AEF">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3A3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4ABC5B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CDBB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6CED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8DC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EEBF681"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3B96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06CEF8D"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B81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9D36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F57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9D7AE1A" w14:textId="77777777" w:rsidTr="00C22AEF">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C7AB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FDCC61A"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A47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6A7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5B11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0F1093A"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EE0C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14126A0"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B22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367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6B3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D1098F8"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A20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584BE7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AAB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970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ED1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F45EC1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9477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4C7BDA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3A18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агоегат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9C86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44E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04C97ED"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F572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83FEF86"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DEE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AA4B"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p w14:paraId="05CCD47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EBAA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73033CC"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D3C7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AB53AC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CE22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D91D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FE4F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72968D7"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FDF04"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05B8859"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Перепрограмування контролера на наступне сервісне ТО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ADC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87C68"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p w14:paraId="7B09A3E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CEE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082DB82"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B48E"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EC68B1E" w14:textId="77777777" w:rsidR="00C22AEF" w:rsidRDefault="00C22AEF" w:rsidP="00C22AEF">
                  <w:pPr>
                    <w:jc w:val="center"/>
                    <w:rPr>
                      <w:rFonts w:ascii="Arial" w:hAnsi="Arial" w:cs="Arial"/>
                      <w:color w:val="000000"/>
                      <w:sz w:val="20"/>
                      <w:szCs w:val="20"/>
                    </w:rPr>
                  </w:pPr>
                  <w:r>
                    <w:rPr>
                      <w:rFonts w:ascii="Arial" w:hAnsi="Arial" w:cs="Arial"/>
                      <w:b/>
                      <w:color w:val="000000"/>
                      <w:sz w:val="20"/>
                      <w:szCs w:val="20"/>
                    </w:rPr>
                    <w:t>ТО I</w:t>
                  </w:r>
                  <w:r>
                    <w:rPr>
                      <w:rFonts w:ascii="Arial" w:hAnsi="Arial" w:cs="Arial"/>
                      <w:b/>
                      <w:color w:val="000000"/>
                      <w:sz w:val="20"/>
                      <w:szCs w:val="20"/>
                      <w:lang w:val="en-US"/>
                    </w:rPr>
                    <w:t>I</w:t>
                  </w:r>
                  <w:r>
                    <w:rPr>
                      <w:rFonts w:ascii="Arial" w:hAnsi="Arial" w:cs="Arial"/>
                      <w:b/>
                      <w:color w:val="000000"/>
                      <w:sz w:val="20"/>
                      <w:szCs w:val="20"/>
                    </w:rPr>
                    <w:t>I-й квартал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3EE71"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F384C"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F8DE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466B39B" w14:textId="77777777" w:rsidTr="00C22AEF">
              <w:trPr>
                <w:trHeight w:hRule="exact" w:val="54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C0436"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38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EAA5A5F" w14:textId="77777777" w:rsidR="00C22AEF" w:rsidRDefault="00C22AEF" w:rsidP="00C22AEF">
                  <w:pPr>
                    <w:rPr>
                      <w:rFonts w:ascii="Arial" w:hAnsi="Arial" w:cs="Arial"/>
                      <w:color w:val="000000"/>
                      <w:sz w:val="20"/>
                      <w:szCs w:val="20"/>
                    </w:rPr>
                  </w:pPr>
                  <w:r>
                    <w:rPr>
                      <w:rFonts w:ascii="Arial" w:hAnsi="Arial" w:cs="Arial"/>
                      <w:color w:val="000000"/>
                      <w:sz w:val="20"/>
                      <w:szCs w:val="20"/>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9E51"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B5EEB"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540E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E03C4D3"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5203E"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39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6B2C9AE"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наявності верхнього рівня палива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3F00C47"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C121"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4F7D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DCFCB6C" w14:textId="77777777" w:rsidTr="00C22AEF">
              <w:trPr>
                <w:trHeight w:hRule="exact" w:val="63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29976"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5E6104C" w14:textId="77777777" w:rsidR="00C22AEF" w:rsidRDefault="00C22AEF" w:rsidP="00C22AEF">
                  <w:pPr>
                    <w:rPr>
                      <w:rFonts w:ascii="Arial" w:hAnsi="Arial" w:cs="Arial"/>
                      <w:color w:val="000000"/>
                      <w:sz w:val="20"/>
                      <w:szCs w:val="20"/>
                    </w:rPr>
                  </w:pPr>
                  <w:r>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60BF194"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F769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23D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8A81745" w14:textId="77777777" w:rsidTr="00C22AEF">
              <w:trPr>
                <w:trHeight w:hRule="exact" w:val="58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B9951"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2F5A345"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4858F2B" w14:textId="77777777" w:rsidR="00C22AEF" w:rsidRPr="00C626B9" w:rsidRDefault="00C22AEF" w:rsidP="00C22AEF">
                  <w:pPr>
                    <w:jc w:val="center"/>
                    <w:rPr>
                      <w:rFonts w:ascii="Arial" w:hAnsi="Arial" w:cs="Arial"/>
                      <w:color w:val="000000"/>
                      <w:sz w:val="20"/>
                      <w:szCs w:val="20"/>
                      <w:lang w:val="uk-UA"/>
                    </w:rPr>
                  </w:pPr>
                  <w:r>
                    <w:rPr>
                      <w:rFonts w:ascii="Arial" w:hAnsi="Arial" w:cs="Arial"/>
                      <w:color w:val="000000"/>
                      <w:sz w:val="20"/>
                      <w:szCs w:val="20"/>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23D4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5089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C9582C6"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1A0BD"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4D03100"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стану акумулятора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1F4ABA2"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4F8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BFB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B413D3B"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DCD8"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lastRenderedPageBreak/>
                    <w:t>43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E130822"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працездатності блоку заряду акамуляторів</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B2BED0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DB2A"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9CA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32B3D86" w14:textId="77777777" w:rsidTr="00C22AEF">
              <w:trPr>
                <w:trHeight w:hRule="exact" w:val="56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6F1BA"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10438A0" w14:textId="77777777" w:rsidR="00C22AEF" w:rsidRPr="00C626B9" w:rsidRDefault="00C22AEF" w:rsidP="00C22AEF">
                  <w:pPr>
                    <w:rPr>
                      <w:rFonts w:ascii="Arial" w:hAnsi="Arial" w:cs="Arial"/>
                      <w:color w:val="000000"/>
                      <w:sz w:val="20"/>
                      <w:szCs w:val="20"/>
                      <w:lang w:val="uk-UA"/>
                    </w:rPr>
                  </w:pPr>
                  <w:r w:rsidRPr="00C626B9">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9FD139D"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E6F"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FE5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6ACBDB8" w14:textId="77777777" w:rsidTr="00C22AEF">
              <w:trPr>
                <w:trHeight w:hRule="exact" w:val="574"/>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4296E"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8161C15"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340112A"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F79A8"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B168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A31E0A0" w14:textId="77777777" w:rsidTr="00C22AEF">
              <w:trPr>
                <w:trHeight w:hRule="exact" w:val="56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712E9"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09D5108"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E3A785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C88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74AE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7438238" w14:textId="77777777" w:rsidTr="00C22AEF">
              <w:trPr>
                <w:trHeight w:hRule="exact" w:val="56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3505D"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6AECB64" w14:textId="77777777" w:rsidR="00C22AEF" w:rsidRDefault="00C22AEF" w:rsidP="00C22AEF">
                  <w:pPr>
                    <w:rPr>
                      <w:rFonts w:ascii="Arial" w:hAnsi="Arial" w:cs="Arial"/>
                      <w:color w:val="000000"/>
                      <w:sz w:val="20"/>
                      <w:szCs w:val="20"/>
                    </w:rPr>
                  </w:pPr>
                  <w:r>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ABD795E"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F447"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F53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4739A93"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5CE9"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DE423D2"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тиску мастила на панелі управління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43F0C9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42B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1BC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441898C" w14:textId="77777777" w:rsidTr="00C22AEF">
              <w:trPr>
                <w:trHeight w:hRule="exact" w:val="50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DBC9D"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49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E39AA40" w14:textId="77777777" w:rsidR="00C22AEF" w:rsidRDefault="00C22AEF" w:rsidP="00C22AEF">
                  <w:pPr>
                    <w:rPr>
                      <w:rFonts w:ascii="Arial" w:hAnsi="Arial" w:cs="Arial"/>
                      <w:color w:val="000000"/>
                      <w:sz w:val="20"/>
                      <w:szCs w:val="20"/>
                    </w:rPr>
                  </w:pPr>
                  <w:r>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545439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2EA7"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84C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2BB8D4B"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AADB"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F157C15" w14:textId="77777777" w:rsidR="00C22AEF" w:rsidRDefault="00C22AEF" w:rsidP="00C22AEF">
                  <w:pPr>
                    <w:rPr>
                      <w:rFonts w:ascii="Arial" w:hAnsi="Arial" w:cs="Arial"/>
                      <w:color w:val="000000"/>
                      <w:sz w:val="20"/>
                      <w:szCs w:val="20"/>
                    </w:rPr>
                  </w:pPr>
                  <w:r>
                    <w:rPr>
                      <w:rFonts w:ascii="Arial" w:hAnsi="Arial" w:cs="Arial"/>
                      <w:color w:val="000000"/>
                      <w:sz w:val="20"/>
                      <w:szCs w:val="20"/>
                    </w:rPr>
                    <w:t>Очищення та контроль елементів повітряного фільтра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6461A62"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ED288"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765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9F76BC1"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85E1A"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7AEB57B" w14:textId="77777777" w:rsidR="00C22AEF" w:rsidRDefault="00C22AEF" w:rsidP="00C22AEF">
                  <w:pPr>
                    <w:rPr>
                      <w:rFonts w:ascii="Arial" w:hAnsi="Arial" w:cs="Arial"/>
                      <w:color w:val="000000"/>
                      <w:sz w:val="20"/>
                      <w:szCs w:val="20"/>
                    </w:rPr>
                  </w:pPr>
                  <w:r>
                    <w:rPr>
                      <w:rFonts w:ascii="Arial" w:hAnsi="Arial" w:cs="Arial"/>
                      <w:color w:val="000000"/>
                      <w:sz w:val="20"/>
                      <w:szCs w:val="20"/>
                    </w:rPr>
                    <w:t>Заміна масляного фільтру</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47505B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A055"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C3E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8EC5AC7"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A83F"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F5C70A0"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рівня охолоджуючої рідини</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85967A5"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DD49"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2A2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A4C0664"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36B05"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23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70D79C7"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наявності охолоджувальної рідини, мастила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B05B4C4"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852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489E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27376D5"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DF422"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3AB92F8" w14:textId="77777777" w:rsidR="00C22AEF" w:rsidRDefault="00C22AEF" w:rsidP="00C22AEF">
                  <w:pPr>
                    <w:rPr>
                      <w:rFonts w:ascii="Arial" w:hAnsi="Arial" w:cs="Arial"/>
                      <w:color w:val="000000"/>
                      <w:sz w:val="20"/>
                      <w:szCs w:val="20"/>
                    </w:rPr>
                  </w:pPr>
                  <w:r>
                    <w:rPr>
                      <w:rFonts w:ascii="Arial" w:hAnsi="Arial" w:cs="Arial"/>
                      <w:color w:val="000000"/>
                      <w:sz w:val="20"/>
                      <w:szCs w:val="20"/>
                    </w:rPr>
                    <w:t>Зливання масла з системи змащування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8320D09"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DD0C"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EF9D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A7D7140"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2BF65"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8953C64" w14:textId="77777777" w:rsidR="00C22AEF" w:rsidRDefault="00C22AEF" w:rsidP="00C22AEF">
                  <w:pPr>
                    <w:rPr>
                      <w:rFonts w:ascii="Arial" w:hAnsi="Arial" w:cs="Arial"/>
                      <w:color w:val="000000"/>
                      <w:sz w:val="20"/>
                      <w:szCs w:val="20"/>
                    </w:rPr>
                  </w:pPr>
                  <w:r>
                    <w:rPr>
                      <w:rFonts w:ascii="Arial" w:hAnsi="Arial" w:cs="Arial"/>
                      <w:color w:val="000000"/>
                      <w:sz w:val="20"/>
                      <w:szCs w:val="20"/>
                    </w:rPr>
                    <w:t>Заливання масла в систему змащування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03A92BC"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0EEF"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5E27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6192497"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A0C8"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41AEE4C" w14:textId="77777777" w:rsidR="00C22AEF" w:rsidRDefault="00C22AEF" w:rsidP="00C22AEF">
                  <w:pPr>
                    <w:rPr>
                      <w:rFonts w:ascii="Arial" w:hAnsi="Arial" w:cs="Arial"/>
                      <w:color w:val="000000"/>
                      <w:sz w:val="20"/>
                      <w:szCs w:val="20"/>
                    </w:rPr>
                  </w:pPr>
                  <w:r>
                    <w:rPr>
                      <w:rFonts w:ascii="Arial" w:hAnsi="Arial" w:cs="Arial"/>
                      <w:color w:val="000000"/>
                      <w:sz w:val="20"/>
                      <w:szCs w:val="20"/>
                    </w:rPr>
                    <w:t>Заміна паливного фільтра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834CB0C"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8BB7"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A4C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2B422EA"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7FB5"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E392E34" w14:textId="77777777" w:rsidR="00C22AEF" w:rsidRPr="00C626B9" w:rsidRDefault="00C22AEF" w:rsidP="00C22AEF">
                  <w:pPr>
                    <w:rPr>
                      <w:rFonts w:ascii="Arial" w:hAnsi="Arial" w:cs="Arial"/>
                      <w:color w:val="000000"/>
                      <w:sz w:val="20"/>
                      <w:szCs w:val="20"/>
                      <w:lang w:val="uk-UA"/>
                    </w:rPr>
                  </w:pPr>
                  <w:r w:rsidRPr="00C626B9">
                    <w:rPr>
                      <w:rFonts w:ascii="Arial" w:hAnsi="Arial" w:cs="Arial"/>
                      <w:color w:val="000000"/>
                      <w:sz w:val="20"/>
                      <w:szCs w:val="20"/>
                      <w:lang w:val="uk-UA"/>
                    </w:rPr>
                    <w:t>Пристрої, що заземлюють. Вимірювання опору розтіканню струму заземлителя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2AE46A7"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вимір.</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2C44"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FE0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2D5A8C5"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C2779" w14:textId="77777777" w:rsidR="00C22AEF" w:rsidRPr="00C626B9"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E733D35"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Перепрограмування контролера на наступне сервісне ТО</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5FFC21D"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6C4A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2</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306B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488503F"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864EE"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204F6B8" w14:textId="77777777" w:rsidR="00C22AEF" w:rsidRPr="00C626B9" w:rsidRDefault="00C22AEF" w:rsidP="00C22AEF">
                  <w:pPr>
                    <w:jc w:val="center"/>
                    <w:rPr>
                      <w:rFonts w:ascii="Arial" w:hAnsi="Arial" w:cs="Arial"/>
                      <w:b/>
                      <w:color w:val="000000"/>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9DF23"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229F1"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FCF8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92DAE94"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B4631"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040C6AE" w14:textId="77777777" w:rsidR="00C22AEF" w:rsidRDefault="00C22AEF" w:rsidP="00C22AEF">
                  <w:pPr>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2C4DE"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779AD"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3B39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0BFDEDA"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F2E06"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E54FE1" w14:textId="77777777" w:rsidR="00C22AEF" w:rsidRDefault="00C22AEF" w:rsidP="00C22AEF">
                  <w:pPr>
                    <w:jc w:val="center"/>
                    <w:rPr>
                      <w:rFonts w:ascii="Arial" w:hAnsi="Arial" w:cs="Arial"/>
                      <w:color w:val="000000"/>
                      <w:sz w:val="20"/>
                      <w:szCs w:val="20"/>
                    </w:rPr>
                  </w:pPr>
                  <w:r w:rsidRPr="00C626B9">
                    <w:rPr>
                      <w:rFonts w:ascii="Arial" w:hAnsi="Arial" w:cs="Arial"/>
                      <w:b/>
                      <w:color w:val="000000"/>
                      <w:sz w:val="20"/>
                      <w:szCs w:val="20"/>
                      <w:lang w:val="uk-UA"/>
                    </w:rPr>
                    <w:t xml:space="preserve">ТО </w:t>
                  </w:r>
                  <w:r w:rsidRPr="00C626B9">
                    <w:rPr>
                      <w:rFonts w:ascii="Arial" w:hAnsi="Arial" w:cs="Arial"/>
                      <w:b/>
                      <w:color w:val="000000"/>
                      <w:sz w:val="20"/>
                      <w:szCs w:val="20"/>
                      <w:lang w:val="en-US"/>
                    </w:rPr>
                    <w:t>IV</w:t>
                  </w:r>
                  <w:r w:rsidRPr="00C626B9">
                    <w:rPr>
                      <w:rFonts w:ascii="Arial" w:hAnsi="Arial" w:cs="Arial"/>
                      <w:b/>
                      <w:color w:val="000000"/>
                      <w:sz w:val="20"/>
                      <w:szCs w:val="20"/>
                      <w:lang w:val="uk-UA"/>
                    </w:rPr>
                    <w:t>-й квартал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65151"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5D87"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DA5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79719A8" w14:textId="77777777" w:rsidTr="00C22AEF">
              <w:trPr>
                <w:trHeight w:hRule="exact" w:val="514"/>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52C75"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59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C17677B" w14:textId="77777777" w:rsidR="00C22AEF" w:rsidRDefault="00C22AEF" w:rsidP="00C22AEF">
                  <w:pPr>
                    <w:rPr>
                      <w:rFonts w:ascii="Arial" w:hAnsi="Arial" w:cs="Arial"/>
                      <w:color w:val="000000"/>
                      <w:sz w:val="20"/>
                      <w:szCs w:val="20"/>
                    </w:rPr>
                  </w:pPr>
                  <w:r>
                    <w:rPr>
                      <w:rFonts w:ascii="Arial" w:hAnsi="Arial" w:cs="Arial"/>
                      <w:color w:val="000000"/>
                      <w:sz w:val="20"/>
                      <w:szCs w:val="20"/>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D7F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EE94"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655D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7B7A21A"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FF6A2"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1656BF5"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наявності верхнього рівня палива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AEB7E4E"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4A2D"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AA5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4A2D95D" w14:textId="77777777" w:rsidTr="00C22AEF">
              <w:trPr>
                <w:trHeight w:hRule="exact" w:val="4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2A400"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DEA64B3" w14:textId="77777777" w:rsidR="00C22AEF" w:rsidRDefault="00C22AEF" w:rsidP="00C22AEF">
                  <w:pPr>
                    <w:rPr>
                      <w:rFonts w:ascii="Arial" w:hAnsi="Arial" w:cs="Arial"/>
                      <w:color w:val="000000"/>
                      <w:sz w:val="20"/>
                      <w:szCs w:val="20"/>
                    </w:rPr>
                  </w:pPr>
                  <w:r>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425F28E"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0F05"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8201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BB2D2C8" w14:textId="77777777" w:rsidTr="00C22AEF">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96633"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A52B32E"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1B0C0E8" w14:textId="77777777" w:rsidR="00C22AEF" w:rsidRPr="004D7DA9" w:rsidRDefault="00C22AEF" w:rsidP="00C22AEF">
                  <w:pPr>
                    <w:jc w:val="center"/>
                    <w:rPr>
                      <w:rFonts w:ascii="Arial" w:hAnsi="Arial" w:cs="Arial"/>
                      <w:color w:val="000000"/>
                      <w:sz w:val="20"/>
                      <w:szCs w:val="20"/>
                      <w:lang w:val="uk-UA"/>
                    </w:rPr>
                  </w:pPr>
                  <w:r>
                    <w:rPr>
                      <w:rFonts w:ascii="Arial" w:hAnsi="Arial" w:cs="Arial"/>
                      <w:color w:val="000000"/>
                      <w:sz w:val="20"/>
                      <w:szCs w:val="20"/>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4BEA"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1C5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34DFD20"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D28EE"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9283058"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стану акумулятора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5D3597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03BD"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52A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D074966"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7A29"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AFF3FF4"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працездатності блоку заряду акамуляторів</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D452AEF"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14F9"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81E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ABFA77F" w14:textId="77777777" w:rsidTr="00C22AEF">
              <w:trPr>
                <w:trHeight w:hRule="exact" w:val="59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7A1E6"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32AD836" w14:textId="77777777" w:rsidR="00C22AEF" w:rsidRPr="00C626B9" w:rsidRDefault="00C22AEF" w:rsidP="00C22AEF">
                  <w:pPr>
                    <w:rPr>
                      <w:rFonts w:ascii="Arial" w:hAnsi="Arial" w:cs="Arial"/>
                      <w:color w:val="000000"/>
                      <w:sz w:val="20"/>
                      <w:szCs w:val="20"/>
                      <w:lang w:val="uk-UA"/>
                    </w:rPr>
                  </w:pPr>
                  <w:r w:rsidRPr="00C626B9">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DB5596C"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5ADB"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E362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95A5D11" w14:textId="77777777" w:rsidTr="00C22AEF">
              <w:trPr>
                <w:trHeight w:hRule="exact" w:val="55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7140"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4CA9458"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AA9C39E"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617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1B64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77D0442" w14:textId="77777777" w:rsidTr="00C22AEF">
              <w:trPr>
                <w:trHeight w:hRule="exact" w:val="58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3382"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B11F65D"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B253C9A"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2D2A9"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87AD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D1EBD02" w14:textId="77777777" w:rsidTr="00C22AEF">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951BD"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0617994" w14:textId="77777777" w:rsidR="00C22AEF" w:rsidRDefault="00C22AEF" w:rsidP="00C22AEF">
                  <w:pPr>
                    <w:rPr>
                      <w:rFonts w:ascii="Arial" w:hAnsi="Arial" w:cs="Arial"/>
                      <w:color w:val="000000"/>
                      <w:sz w:val="20"/>
                      <w:szCs w:val="20"/>
                    </w:rPr>
                  </w:pPr>
                  <w:r>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6820C4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D5CF4"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C4B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539F3ED"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BA5C"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10B43F2"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тиску мастила на панелі управління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83A83BE"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C7EB"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E6F8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9BEAE11" w14:textId="77777777" w:rsidTr="00C22AEF">
              <w:trPr>
                <w:trHeight w:hRule="exact" w:val="50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F8911"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54A0CF8" w14:textId="77777777" w:rsidR="00C22AEF" w:rsidRDefault="00C22AEF" w:rsidP="00C22AEF">
                  <w:pPr>
                    <w:rPr>
                      <w:rFonts w:ascii="Arial" w:hAnsi="Arial" w:cs="Arial"/>
                      <w:color w:val="000000"/>
                      <w:sz w:val="20"/>
                      <w:szCs w:val="20"/>
                    </w:rPr>
                  </w:pPr>
                  <w:r>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4E05DFD"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268DB"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915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47DFE39"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8CA2C"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EE0C788" w14:textId="77777777" w:rsidR="00C22AEF" w:rsidRDefault="00C22AEF" w:rsidP="00C22AEF">
                  <w:pPr>
                    <w:rPr>
                      <w:rFonts w:ascii="Arial" w:hAnsi="Arial" w:cs="Arial"/>
                      <w:color w:val="000000"/>
                      <w:sz w:val="20"/>
                      <w:szCs w:val="20"/>
                    </w:rPr>
                  </w:pPr>
                  <w:r>
                    <w:rPr>
                      <w:rFonts w:ascii="Arial" w:hAnsi="Arial" w:cs="Arial"/>
                      <w:color w:val="000000"/>
                      <w:sz w:val="20"/>
                      <w:szCs w:val="20"/>
                    </w:rPr>
                    <w:t>Очищення та контроль елементів повітряного фільтра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053AC89"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CE9F"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9953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E0852F8"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EC718"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078BD43" w14:textId="77777777" w:rsidR="00C22AEF" w:rsidRDefault="00C22AEF" w:rsidP="00C22AEF">
                  <w:pPr>
                    <w:rPr>
                      <w:rFonts w:ascii="Arial" w:hAnsi="Arial" w:cs="Arial"/>
                      <w:color w:val="000000"/>
                      <w:sz w:val="20"/>
                      <w:szCs w:val="20"/>
                    </w:rPr>
                  </w:pPr>
                  <w:r>
                    <w:rPr>
                      <w:rFonts w:ascii="Arial" w:hAnsi="Arial" w:cs="Arial"/>
                      <w:color w:val="000000"/>
                      <w:sz w:val="20"/>
                      <w:szCs w:val="20"/>
                    </w:rPr>
                    <w:t>Заміна масляного фільтру</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3016924"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4D9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669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03B88A20"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E310"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30AB71A"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Перевірка наявності охолоджувальної рідини, мастила</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D1F359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BC5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262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1D47D4A"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7ACF0"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AD25FAF" w14:textId="77777777" w:rsidR="00C22AEF" w:rsidRDefault="00C22AEF" w:rsidP="00C22AEF">
                  <w:pPr>
                    <w:rPr>
                      <w:rFonts w:ascii="Arial" w:hAnsi="Arial" w:cs="Arial"/>
                      <w:color w:val="000000"/>
                      <w:sz w:val="20"/>
                      <w:szCs w:val="20"/>
                    </w:rPr>
                  </w:pPr>
                  <w:r>
                    <w:rPr>
                      <w:rFonts w:ascii="Arial" w:hAnsi="Arial" w:cs="Arial"/>
                      <w:color w:val="000000"/>
                      <w:sz w:val="20"/>
                      <w:szCs w:val="20"/>
                    </w:rPr>
                    <w:t>Зливання масла з системи змащування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3AD9703"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312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5373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40941CE"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77C2F"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8C42478" w14:textId="77777777" w:rsidR="00C22AEF" w:rsidRDefault="00C22AEF" w:rsidP="00C22AEF">
                  <w:pPr>
                    <w:rPr>
                      <w:rFonts w:ascii="Arial" w:hAnsi="Arial" w:cs="Arial"/>
                      <w:color w:val="000000"/>
                      <w:sz w:val="20"/>
                      <w:szCs w:val="20"/>
                    </w:rPr>
                  </w:pPr>
                  <w:r>
                    <w:rPr>
                      <w:rFonts w:ascii="Arial" w:hAnsi="Arial" w:cs="Arial"/>
                      <w:color w:val="000000"/>
                      <w:sz w:val="20"/>
                      <w:szCs w:val="20"/>
                    </w:rPr>
                    <w:t>Заливання масла в систему змащування</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7B7B9C7"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EEB40"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B590"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4A7E4AB"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E7CA4"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C705C58"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Перепрограмування контролера на наступне сервісне ТО</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D9381B9"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6376" w14:textId="77777777" w:rsidR="00C22AEF" w:rsidRDefault="00C22AEF" w:rsidP="00C22AEF">
                  <w:pPr>
                    <w:jc w:val="center"/>
                    <w:rPr>
                      <w:rFonts w:ascii="Arial" w:hAnsi="Arial" w:cs="Arial"/>
                      <w:color w:val="000000"/>
                      <w:sz w:val="20"/>
                      <w:szCs w:val="20"/>
                    </w:rPr>
                  </w:pPr>
                  <w:r>
                    <w:rPr>
                      <w:rFonts w:ascii="Arial" w:hAnsi="Arial" w:cs="Arial"/>
                      <w:color w:val="000000"/>
                      <w:sz w:val="20"/>
                      <w:szCs w:val="20"/>
                    </w:rPr>
                    <w:t>2</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863C1"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57FC29D8" w14:textId="77777777" w:rsidR="00C22AEF" w:rsidRPr="0038272B" w:rsidRDefault="00C22AEF" w:rsidP="00C22AEF">
            <w:pPr>
              <w:keepLines/>
              <w:spacing w:after="0" w:line="240" w:lineRule="auto"/>
              <w:rPr>
                <w:rFonts w:ascii="Times New Roman" w:hAnsi="Times New Roman"/>
                <w:b/>
                <w:highlight w:val="yellow"/>
                <w:lang w:val="uk-UA"/>
              </w:rPr>
            </w:pPr>
          </w:p>
          <w:p w14:paraId="7FDE265F"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087301BA" w14:textId="77777777" w:rsidR="00C22AEF" w:rsidRPr="009B3E70" w:rsidRDefault="00C22AEF" w:rsidP="00C22AEF">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2. Специфікація виробів та матеріалів</w:t>
            </w:r>
            <w:r>
              <w:rPr>
                <w:rFonts w:ascii="Times New Roman" w:hAnsi="Times New Roman"/>
                <w:b/>
                <w:sz w:val="24"/>
                <w:szCs w:val="24"/>
                <w:lang w:val="uk-UA"/>
              </w:rPr>
              <w:t xml:space="preserve"> для виконанню ТО генераторної установки</w:t>
            </w:r>
          </w:p>
          <w:p w14:paraId="3F15EFBF"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bl>
            <w:tblPr>
              <w:tblW w:w="0" w:type="auto"/>
              <w:tblLayout w:type="fixed"/>
              <w:tblCellMar>
                <w:left w:w="15" w:type="dxa"/>
                <w:right w:w="15" w:type="dxa"/>
              </w:tblCellMar>
              <w:tblLook w:val="0000" w:firstRow="0" w:lastRow="0" w:firstColumn="0" w:lastColumn="0" w:noHBand="0" w:noVBand="0"/>
            </w:tblPr>
            <w:tblGrid>
              <w:gridCol w:w="674"/>
              <w:gridCol w:w="17"/>
              <w:gridCol w:w="5084"/>
              <w:gridCol w:w="1420"/>
              <w:gridCol w:w="1275"/>
              <w:gridCol w:w="1132"/>
            </w:tblGrid>
            <w:tr w:rsidR="00C22AEF" w:rsidRPr="00423BAB" w14:paraId="01EA38CE" w14:textId="77777777" w:rsidTr="00C22AEF">
              <w:trPr>
                <w:trHeight w:hRule="exact" w:val="686"/>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4E8C"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w:t>
                  </w:r>
                  <w:r w:rsidRPr="0038272B">
                    <w:rPr>
                      <w:rFonts w:ascii="Times New Roman" w:hAnsi="Times New Roman"/>
                      <w:bCs/>
                      <w:color w:val="000000"/>
                      <w:w w:val="105"/>
                      <w:lang w:val="uk-UA"/>
                    </w:rPr>
                    <w:br/>
                    <w:t>Ч.ч.</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213ABC" w14:textId="77777777" w:rsidR="00C22AEF" w:rsidRPr="0038272B"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Найменування матеріалів</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70B07"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EBF0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Кількість</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2F47C"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Примітка</w:t>
                  </w:r>
                </w:p>
              </w:tc>
            </w:tr>
            <w:tr w:rsidR="00C22AEF" w:rsidRPr="00423BAB" w14:paraId="4D208918"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91F5B4"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Pr>
                <w:p w14:paraId="278BBD15" w14:textId="77777777" w:rsidR="00C22AEF" w:rsidRPr="0038272B"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8C12"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6649"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BA688"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5</w:t>
                  </w:r>
                </w:p>
              </w:tc>
            </w:tr>
            <w:tr w:rsidR="00C22AEF" w:rsidRPr="00423BAB" w14:paraId="32616F4B"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3847D0"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2E27FE8F"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повітряний</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8180"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E54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12C68"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6B5B8257"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F75E18"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52E1B45B"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масляний Hifi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0E7A4"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35D9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A299E"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7FF6E903"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A42BD5"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25325755" w14:textId="77777777" w:rsidR="00C22AEF" w:rsidRDefault="00C22AEF" w:rsidP="00C22AEF">
                  <w:pPr>
                    <w:rPr>
                      <w:rFonts w:ascii="Arial" w:hAnsi="Arial" w:cs="Arial"/>
                      <w:color w:val="000000"/>
                      <w:sz w:val="20"/>
                      <w:szCs w:val="20"/>
                    </w:rPr>
                  </w:pPr>
                  <w:r>
                    <w:rPr>
                      <w:rFonts w:ascii="Arial" w:hAnsi="Arial" w:cs="Arial"/>
                      <w:color w:val="000000"/>
                      <w:sz w:val="20"/>
                      <w:szCs w:val="20"/>
                    </w:rPr>
                    <w:t>Мастило DynaPower BasicPlus10W-40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D204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B6FA7"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56</w:t>
                  </w:r>
                </w:p>
                <w:p w14:paraId="71570DD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F4F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1958C3C5"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561705"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4</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07BDE945"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паливний Hifi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B65D"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2CD65"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EA40F"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3D0A261F"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5B1AD4"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5</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2B21350C" w14:textId="77777777" w:rsidR="00C22AEF" w:rsidRPr="004D7DA9" w:rsidRDefault="00C22AEF" w:rsidP="00C22AEF">
                  <w:pPr>
                    <w:rPr>
                      <w:rFonts w:ascii="Arial" w:hAnsi="Arial" w:cs="Arial"/>
                      <w:color w:val="000000"/>
                      <w:sz w:val="20"/>
                      <w:szCs w:val="20"/>
                      <w:lang w:val="uk-UA"/>
                    </w:rPr>
                  </w:pPr>
                  <w:r>
                    <w:rPr>
                      <w:rFonts w:ascii="Arial" w:hAnsi="Arial" w:cs="Arial"/>
                      <w:color w:val="000000"/>
                      <w:sz w:val="20"/>
                      <w:szCs w:val="20"/>
                      <w:lang w:val="uk-UA"/>
                    </w:rPr>
                    <w:t>Антифриз</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D4EB"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100C2"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CD98"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49654E4D"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4E79AE0C"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c>
      </w:tr>
    </w:tbl>
    <w:p w14:paraId="6297105A" w14:textId="77777777" w:rsidR="00C22AEF" w:rsidRPr="009B3E70" w:rsidRDefault="00C22AEF" w:rsidP="00C22AEF">
      <w:pPr>
        <w:spacing w:after="0" w:line="240" w:lineRule="auto"/>
        <w:contextualSpacing/>
        <w:jc w:val="both"/>
        <w:rPr>
          <w:rFonts w:ascii="Times New Roman" w:hAnsi="Times New Roman"/>
          <w:sz w:val="24"/>
          <w:szCs w:val="24"/>
          <w:lang w:val="uk-UA"/>
        </w:rPr>
      </w:pPr>
    </w:p>
    <w:p w14:paraId="585B2CD4"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Умови надання послуг:</w:t>
      </w:r>
    </w:p>
    <w:p w14:paraId="3CD39C94"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1. Умови для виконання робіт по надан</w:t>
      </w:r>
      <w:r>
        <w:rPr>
          <w:rFonts w:ascii="Times New Roman" w:hAnsi="Times New Roman"/>
          <w:sz w:val="24"/>
          <w:szCs w:val="24"/>
          <w:lang w:val="uk-UA"/>
        </w:rPr>
        <w:t>н</w:t>
      </w:r>
      <w:r w:rsidRPr="009B3E70">
        <w:rPr>
          <w:rFonts w:ascii="Times New Roman" w:hAnsi="Times New Roman"/>
          <w:sz w:val="24"/>
          <w:szCs w:val="24"/>
          <w:lang w:val="uk-UA"/>
        </w:rPr>
        <w:t xml:space="preserve">ю послуг </w:t>
      </w:r>
    </w:p>
    <w:p w14:paraId="1D2AB242"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1.1 Спорядження необхідне для виконання послуг (спеціальне обладнання, інструменти та інше) мають бути надані Виконавцем послуг.</w:t>
      </w:r>
    </w:p>
    <w:p w14:paraId="0A055550"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2. Умови для учасників по надан</w:t>
      </w:r>
      <w:r>
        <w:rPr>
          <w:rFonts w:ascii="Times New Roman" w:hAnsi="Times New Roman"/>
          <w:sz w:val="24"/>
          <w:szCs w:val="24"/>
          <w:lang w:val="uk-UA"/>
        </w:rPr>
        <w:t>н</w:t>
      </w:r>
      <w:r w:rsidRPr="009B3E70">
        <w:rPr>
          <w:rFonts w:ascii="Times New Roman" w:hAnsi="Times New Roman"/>
          <w:sz w:val="24"/>
          <w:szCs w:val="24"/>
          <w:lang w:val="uk-UA"/>
        </w:rPr>
        <w:t>ю послуг</w:t>
      </w:r>
    </w:p>
    <w:p w14:paraId="09A68E8B" w14:textId="77777777" w:rsidR="00C22AEF" w:rsidRPr="009B3E70" w:rsidRDefault="00C22AEF" w:rsidP="00C22AEF">
      <w:pPr>
        <w:spacing w:after="0" w:line="240" w:lineRule="auto"/>
        <w:contextualSpacing/>
        <w:jc w:val="both"/>
        <w:rPr>
          <w:rFonts w:ascii="Times New Roman" w:hAnsi="Times New Roman"/>
          <w:color w:val="000000" w:themeColor="text1"/>
          <w:sz w:val="24"/>
          <w:szCs w:val="24"/>
          <w:lang w:val="uk-UA"/>
        </w:rPr>
      </w:pPr>
      <w:r w:rsidRPr="009B3E70">
        <w:rPr>
          <w:rFonts w:ascii="Times New Roman" w:hAnsi="Times New Roman"/>
          <w:sz w:val="24"/>
          <w:szCs w:val="24"/>
          <w:lang w:val="uk-UA"/>
        </w:rPr>
        <w:t xml:space="preserve">2.1 Учасник надає разом з ціновою </w:t>
      </w:r>
      <w:r w:rsidRPr="009B3E70">
        <w:rPr>
          <w:rFonts w:ascii="Times New Roman" w:hAnsi="Times New Roman"/>
          <w:color w:val="000000" w:themeColor="text1"/>
          <w:sz w:val="24"/>
          <w:szCs w:val="24"/>
          <w:lang w:val="uk-UA"/>
        </w:rPr>
        <w:t>пропозицією кошторис складений відповідно до технічного завдання, всі необхідні дозволи, ліцензії (завірені належним чином копії), які будуть виконуватися за Договором.</w:t>
      </w:r>
    </w:p>
    <w:p w14:paraId="55B731FA" w14:textId="77777777" w:rsidR="00C22AEF" w:rsidRPr="009B3E70" w:rsidRDefault="00C22AEF" w:rsidP="00C22AEF">
      <w:pPr>
        <w:spacing w:after="0" w:line="240" w:lineRule="auto"/>
        <w:contextualSpacing/>
        <w:jc w:val="both"/>
        <w:rPr>
          <w:rFonts w:ascii="Times New Roman" w:hAnsi="Times New Roman"/>
          <w:color w:val="000000" w:themeColor="text1"/>
          <w:sz w:val="24"/>
          <w:szCs w:val="24"/>
          <w:lang w:val="uk-UA"/>
        </w:rPr>
      </w:pPr>
      <w:r w:rsidRPr="009B3E70">
        <w:rPr>
          <w:rFonts w:ascii="Times New Roman" w:hAnsi="Times New Roman"/>
          <w:color w:val="000000" w:themeColor="text1"/>
          <w:sz w:val="24"/>
          <w:szCs w:val="24"/>
          <w:lang w:val="uk-UA"/>
        </w:rPr>
        <w:t xml:space="preserve">2.2  </w:t>
      </w:r>
      <w:r w:rsidRPr="009B3E70">
        <w:rPr>
          <w:rFonts w:ascii="Times New Roman" w:hAnsi="Times New Roman"/>
          <w:sz w:val="24"/>
          <w:szCs w:val="24"/>
          <w:lang w:val="uk-UA" w:bidi="en-US"/>
        </w:rPr>
        <w:t>Для підтвердження наявності досвіду виконання аналогічного договору учасник в складі пропозиції надає:</w:t>
      </w:r>
    </w:p>
    <w:p w14:paraId="70052899" w14:textId="77777777" w:rsidR="00C22AEF" w:rsidRPr="00815CEF"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815CEF">
        <w:rPr>
          <w:rFonts w:ascii="Times New Roman" w:hAnsi="Times New Roman"/>
          <w:sz w:val="24"/>
          <w:szCs w:val="24"/>
          <w:lang w:val="uk-UA" w:bidi="en-US"/>
        </w:rPr>
        <w:t>- копію аналогічного договору по технічному обслуговуванню</w:t>
      </w:r>
      <w:r w:rsidRPr="00815CEF">
        <w:rPr>
          <w:rFonts w:ascii="Times New Roman" w:hAnsi="Times New Roman"/>
          <w:bCs/>
          <w:spacing w:val="-3"/>
          <w:sz w:val="24"/>
          <w:szCs w:val="24"/>
          <w:lang w:val="uk-UA"/>
        </w:rPr>
        <w:t xml:space="preserve"> генераторної установки</w:t>
      </w:r>
      <w:r w:rsidRPr="00815CEF">
        <w:rPr>
          <w:rFonts w:ascii="Times New Roman" w:hAnsi="Times New Roman"/>
          <w:sz w:val="24"/>
          <w:szCs w:val="24"/>
          <w:lang w:val="uk-UA" w:bidi="en-US"/>
        </w:rPr>
        <w:t xml:space="preserve">  (не менше 2-х договорів з бюджетними організаціями);</w:t>
      </w:r>
    </w:p>
    <w:p w14:paraId="10F35B30" w14:textId="77777777" w:rsidR="00C22AEF" w:rsidRPr="00815CEF"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815CEF">
        <w:rPr>
          <w:rFonts w:ascii="Times New Roman" w:hAnsi="Times New Roman"/>
          <w:sz w:val="24"/>
          <w:szCs w:val="24"/>
          <w:lang w:val="uk-UA" w:bidi="en-US"/>
        </w:rPr>
        <w:t>- копії актів виконаних послуг/робіт, які підтверджують виконання аналогічного договору по технічному обслуговуванню</w:t>
      </w:r>
      <w:r w:rsidRPr="00815CEF">
        <w:rPr>
          <w:rFonts w:ascii="Times New Roman" w:hAnsi="Times New Roman"/>
          <w:bCs/>
          <w:spacing w:val="-3"/>
          <w:sz w:val="24"/>
          <w:szCs w:val="24"/>
          <w:lang w:val="uk-UA"/>
        </w:rPr>
        <w:t xml:space="preserve"> генераторної установки</w:t>
      </w:r>
    </w:p>
    <w:p w14:paraId="62FDFF9A"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 xml:space="preserve">2.3 Довідка у довільній формі про наявність працівників, відповідної кваліфікації, які мають необхідні знання та досвід для виконання робіт за предметом даної закупівлі, в довідці обов'язково зазначити ПІБ, посаду, кваліфікацію, досвід на займаній посаді, серед працівників обов'язково повинні бути працівники, що виконуватимуть монтажні роботи. </w:t>
      </w:r>
    </w:p>
    <w:p w14:paraId="45439581"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2.4 Надати у складі пропозиції сканкопії посвідчень, які підтверджують знання та протоколів атестаційної комісії на працівників, які будуть задіяні під час виконання робіт в кількості не менше 3-х осіб, а також копії посвідчень з допуску до роботи в електроустановках працівників в кількості: не менше 2 працівників (група з електробезпеки ІІІ до та понад 1000 В) та 1 працівника (група з електробезпеки V до та понад 1000В);</w:t>
      </w:r>
      <w:r>
        <w:rPr>
          <w:rFonts w:ascii="Times New Roman" w:hAnsi="Times New Roman"/>
          <w:sz w:val="24"/>
          <w:szCs w:val="24"/>
          <w:lang w:val="uk-UA" w:bidi="en-US"/>
        </w:rPr>
        <w:t xml:space="preserve">      </w:t>
      </w:r>
      <w:r w:rsidRPr="009B3E70">
        <w:rPr>
          <w:rFonts w:ascii="Times New Roman" w:hAnsi="Times New Roman"/>
          <w:sz w:val="24"/>
          <w:szCs w:val="24"/>
          <w:lang w:val="uk-UA" w:bidi="en-US"/>
        </w:rPr>
        <w:t xml:space="preserve"> 2.5 Копії протоколів або витяг з протоколу з перевірки знань з питань охорони праці на робітників що будуть задіяні при виконання робіт згідно закупівлі та інформацію щодо яких надано у пункті 2.3;</w:t>
      </w:r>
    </w:p>
    <w:p w14:paraId="4CCB588B"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2.6 Копії документів, що підтверджують наявність трудових відносин між учасником та всіма працівниками, які будуть задіяними у виконанні робіт та інформація щодо яких надана відповідно до п. 2.3 цього оголошення про проведення спрощеної закупівлі, а саме витяги з трудових книжок таких працівників із записами про прийом на роботу, та накази про призначення (переведення) на посаду на кожного працівника, якого зазначено у відповідній довідці.</w:t>
      </w:r>
    </w:p>
    <w:p w14:paraId="3010AECE"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2.7 Довідку, складену у довільній формі, яка повинна містити відомості про наявність виробничої бази  (розташування до об’єкта не більше 100 км.) із зазначенням інформації про підстави користування (власне чи орендоване, тощо), Замовник залишає за собою право здійснити виїзд на місцезнаходження виробничої бази, інформація про яку зазначена в пропозиції учасника та скласти комісійно відповідний акт.</w:t>
      </w:r>
    </w:p>
    <w:p w14:paraId="0B0ED44E"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2.8 Свідоцтво про повірку засобів вимірюваль</w:t>
      </w:r>
      <w:r>
        <w:rPr>
          <w:rFonts w:ascii="Times New Roman" w:hAnsi="Times New Roman"/>
          <w:sz w:val="24"/>
          <w:szCs w:val="24"/>
          <w:lang w:val="uk-UA" w:bidi="en-US"/>
        </w:rPr>
        <w:t>ної техніки, а саме опір заземлю</w:t>
      </w:r>
      <w:r w:rsidRPr="009B3E70">
        <w:rPr>
          <w:rFonts w:ascii="Times New Roman" w:hAnsi="Times New Roman"/>
          <w:sz w:val="24"/>
          <w:szCs w:val="24"/>
          <w:lang w:val="uk-UA" w:bidi="en-US"/>
        </w:rPr>
        <w:t>ючих пристроїв, перехідний опір, опір ізоляції, струм к.з. та опір кола "фаза-нуль".</w:t>
      </w:r>
    </w:p>
    <w:p w14:paraId="52F3620B"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2.9 Свідоцтво про відповідність систем вимірювань електровимірювальної лабораторії.</w:t>
      </w:r>
    </w:p>
    <w:p w14:paraId="5E051231" w14:textId="77777777" w:rsidR="00C22AEF" w:rsidRPr="00D47322"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eastAsia="zh-CN"/>
        </w:rPr>
        <w:lastRenderedPageBreak/>
        <w:t xml:space="preserve">2.10 </w:t>
      </w:r>
      <w:r w:rsidRPr="00D47322">
        <w:rPr>
          <w:rFonts w:ascii="Times New Roman" w:hAnsi="Times New Roman"/>
          <w:sz w:val="24"/>
          <w:szCs w:val="24"/>
          <w:lang w:val="uk-UA" w:eastAsia="ru-RU"/>
        </w:rPr>
        <w:t>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з подальшим складенням акту обстеження об’єкту</w:t>
      </w:r>
    </w:p>
    <w:p w14:paraId="0397C59C"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2.11. Кошторисна документація повинна бути пропечатана та підписана учасником з підписом та печаткою (у разі її використання) сертифікованого інженера-проектувальника у  частині забезпечення безпеки експлуатації, забезпечення захисту від шуму.</w:t>
      </w:r>
    </w:p>
    <w:p w14:paraId="7084A30C"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2.1</w:t>
      </w:r>
      <w:r>
        <w:rPr>
          <w:rFonts w:ascii="Times New Roman" w:hAnsi="Times New Roman"/>
          <w:sz w:val="24"/>
          <w:szCs w:val="24"/>
          <w:lang w:val="uk-UA" w:bidi="en-US"/>
        </w:rPr>
        <w:t>2</w:t>
      </w:r>
      <w:r w:rsidRPr="009B3E70">
        <w:rPr>
          <w:rFonts w:ascii="Times New Roman" w:hAnsi="Times New Roman"/>
          <w:sz w:val="24"/>
          <w:szCs w:val="24"/>
          <w:lang w:val="uk-UA" w:bidi="en-US"/>
        </w:rPr>
        <w:t xml:space="preserve"> Декларація відповідності матеріально-технічної бази вимогам законодавства з питань охорони праці.</w:t>
      </w:r>
    </w:p>
    <w:p w14:paraId="2B6FF819" w14:textId="77777777" w:rsidR="00C22AEF" w:rsidRPr="009B3E70" w:rsidRDefault="00C22AEF" w:rsidP="00C22AEF">
      <w:pPr>
        <w:spacing w:after="0" w:line="240" w:lineRule="auto"/>
        <w:ind w:left="5660" w:firstLine="700"/>
        <w:jc w:val="right"/>
        <w:rPr>
          <w:rFonts w:ascii="Times New Roman" w:eastAsia="Times New Roman" w:hAnsi="Times New Roman"/>
          <w:b/>
          <w:color w:val="000000"/>
          <w:sz w:val="24"/>
          <w:szCs w:val="24"/>
          <w:lang w:val="uk-UA" w:eastAsia="uk-UA"/>
        </w:rPr>
      </w:pPr>
    </w:p>
    <w:p w14:paraId="018DB0ED" w14:textId="77777777" w:rsidR="00C22AEF" w:rsidRPr="009B3E70" w:rsidRDefault="00C22AEF" w:rsidP="00C22AEF">
      <w:pPr>
        <w:spacing w:after="0" w:line="240" w:lineRule="auto"/>
        <w:ind w:left="5660" w:firstLine="700"/>
        <w:jc w:val="right"/>
        <w:rPr>
          <w:rFonts w:ascii="Times New Roman" w:eastAsia="Times New Roman" w:hAnsi="Times New Roman"/>
          <w:b/>
          <w:color w:val="000000"/>
          <w:sz w:val="24"/>
          <w:szCs w:val="24"/>
          <w:lang w:val="uk-UA" w:eastAsia="uk-UA"/>
        </w:rPr>
      </w:pPr>
    </w:p>
    <w:p w14:paraId="119F0F73" w14:textId="77777777" w:rsidR="00C22AEF" w:rsidRPr="00E86AFA" w:rsidRDefault="00C22AEF" w:rsidP="00C22AEF">
      <w:pPr>
        <w:keepLines/>
        <w:spacing w:after="0" w:line="240" w:lineRule="auto"/>
        <w:jc w:val="center"/>
        <w:rPr>
          <w:rFonts w:ascii="Times New Roman" w:hAnsi="Times New Roman"/>
          <w:b/>
          <w:bCs/>
          <w:i/>
          <w:iCs/>
          <w:sz w:val="28"/>
          <w:szCs w:val="28"/>
          <w:lang w:val="uk-UA"/>
        </w:rPr>
      </w:pPr>
      <w:r w:rsidRPr="00245449">
        <w:rPr>
          <w:rFonts w:ascii="Times New Roman" w:hAnsi="Times New Roman"/>
          <w:b/>
          <w:bCs/>
          <w:i/>
          <w:iCs/>
          <w:sz w:val="28"/>
          <w:szCs w:val="28"/>
          <w:lang w:val="uk-UA"/>
        </w:rPr>
        <w:t>Підрядні роботи по технічному обслуговуванню генератора HIMOINSA HSY40 40 кВА (інфекційне відділення)</w:t>
      </w:r>
    </w:p>
    <w:p w14:paraId="1E205B4A" w14:textId="77777777" w:rsidR="00C22AEF" w:rsidRPr="00E86AFA" w:rsidRDefault="00C22AEF" w:rsidP="00C22AEF">
      <w:pPr>
        <w:keepLines/>
        <w:spacing w:after="0" w:line="240" w:lineRule="auto"/>
        <w:jc w:val="center"/>
        <w:rPr>
          <w:rFonts w:ascii="Times New Roman" w:hAnsi="Times New Roman"/>
          <w:bCs/>
          <w:spacing w:val="-3"/>
          <w:sz w:val="28"/>
          <w:szCs w:val="28"/>
          <w:lang w:val="uk-UA"/>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C22AEF" w:rsidRPr="009B3E70" w14:paraId="14FB511D" w14:textId="77777777" w:rsidTr="00C22AEF">
        <w:trPr>
          <w:jc w:val="center"/>
        </w:trPr>
        <w:tc>
          <w:tcPr>
            <w:tcW w:w="10206" w:type="dxa"/>
            <w:tcBorders>
              <w:top w:val="none" w:sz="4" w:space="0" w:color="000000"/>
              <w:left w:val="none" w:sz="4" w:space="0" w:color="000000"/>
              <w:bottom w:val="none" w:sz="4" w:space="0" w:color="000000"/>
              <w:right w:val="none" w:sz="4" w:space="0" w:color="000000"/>
            </w:tcBorders>
          </w:tcPr>
          <w:p w14:paraId="5A5AD550" w14:textId="77777777" w:rsidR="00C22AEF" w:rsidRPr="009B3E70" w:rsidRDefault="00C22AEF" w:rsidP="00C22AEF">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1. Відомість обсягів робіт</w:t>
            </w:r>
            <w:r>
              <w:rPr>
                <w:rFonts w:ascii="Times New Roman" w:hAnsi="Times New Roman"/>
                <w:b/>
                <w:sz w:val="24"/>
                <w:szCs w:val="24"/>
                <w:lang w:val="uk-UA"/>
              </w:rPr>
              <w:t xml:space="preserve"> по виконанню ТО генераторної установки</w:t>
            </w:r>
          </w:p>
          <w:p w14:paraId="69B63713"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0E6BCC04"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bl>
            <w:tblPr>
              <w:tblW w:w="9987" w:type="dxa"/>
              <w:tblInd w:w="41" w:type="dxa"/>
              <w:tblLayout w:type="fixed"/>
              <w:tblCellMar>
                <w:left w:w="15" w:type="dxa"/>
                <w:right w:w="15" w:type="dxa"/>
              </w:tblCellMar>
              <w:tblLook w:val="0000" w:firstRow="0" w:lastRow="0" w:firstColumn="0" w:lastColumn="0" w:noHBand="0" w:noVBand="0"/>
            </w:tblPr>
            <w:tblGrid>
              <w:gridCol w:w="792"/>
              <w:gridCol w:w="5647"/>
              <w:gridCol w:w="1275"/>
              <w:gridCol w:w="1274"/>
              <w:gridCol w:w="999"/>
            </w:tblGrid>
            <w:tr w:rsidR="00C22AEF" w:rsidRPr="00822085" w14:paraId="79F69E33" w14:textId="77777777" w:rsidTr="00C22AEF">
              <w:trPr>
                <w:trHeight w:hRule="exact" w:val="68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E6F7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w:t>
                  </w:r>
                  <w:r w:rsidRPr="009B3E70">
                    <w:rPr>
                      <w:rFonts w:ascii="Times New Roman" w:hAnsi="Times New Roman"/>
                      <w:bCs/>
                      <w:color w:val="000000"/>
                      <w:w w:val="105"/>
                      <w:lang w:val="uk-UA"/>
                    </w:rPr>
                    <w:br/>
                    <w:t>Ч.ч.</w:t>
                  </w:r>
                </w:p>
              </w:tc>
              <w:tc>
                <w:tcPr>
                  <w:tcW w:w="5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658E3" w14:textId="77777777" w:rsidR="00C22AEF" w:rsidRPr="009B3E70"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Найменування робіт і витрат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A23B"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Одиниця виміру</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879E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Кількість</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8EC1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Примітка</w:t>
                  </w:r>
                </w:p>
              </w:tc>
            </w:tr>
            <w:tr w:rsidR="00C22AEF" w:rsidRPr="00822085" w14:paraId="1DC32A5B" w14:textId="77777777" w:rsidTr="00C22AEF">
              <w:trPr>
                <w:trHeight w:hRule="exact" w:val="26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FF4EE"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3FF3D" w14:textId="77777777" w:rsidR="00C22AEF" w:rsidRPr="009B3E70"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AA8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5E3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4</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97DF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5</w:t>
                  </w:r>
                </w:p>
              </w:tc>
            </w:tr>
            <w:tr w:rsidR="00C22AEF" w:rsidRPr="00822085" w14:paraId="0566620F" w14:textId="77777777" w:rsidTr="00C22AEF">
              <w:trPr>
                <w:trHeight w:hRule="exact" w:val="3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978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268F3320" w14:textId="77777777" w:rsidR="00C22AEF" w:rsidRPr="00C37A7A" w:rsidRDefault="00C22AEF" w:rsidP="00C22AEF">
                  <w:pPr>
                    <w:widowControl w:val="0"/>
                    <w:autoSpaceDE w:val="0"/>
                    <w:autoSpaceDN w:val="0"/>
                    <w:adjustRightInd w:val="0"/>
                    <w:spacing w:before="29" w:after="0" w:line="242" w:lineRule="exact"/>
                    <w:ind w:left="15"/>
                    <w:jc w:val="center"/>
                    <w:rPr>
                      <w:rFonts w:ascii="Times New Roman" w:hAnsi="Times New Roman"/>
                      <w:b/>
                      <w:bCs/>
                      <w:color w:val="000000"/>
                      <w:w w:val="105"/>
                      <w:lang w:val="uk-UA"/>
                    </w:rPr>
                  </w:pPr>
                  <w:r w:rsidRPr="00C37A7A">
                    <w:rPr>
                      <w:rFonts w:ascii="Times New Roman" w:hAnsi="Times New Roman"/>
                      <w:b/>
                      <w:bCs/>
                      <w:color w:val="000000"/>
                      <w:w w:val="105"/>
                      <w:lang w:val="uk-UA"/>
                    </w:rPr>
                    <w:t>ТО I-ше півріччя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914DC" w14:textId="77777777" w:rsidR="00C22AEF" w:rsidRPr="00E84D8C"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22BA5" w14:textId="77777777" w:rsidR="00C22AEF" w:rsidRPr="009B3E70" w:rsidRDefault="00C22AEF" w:rsidP="00C22AEF">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05B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B081906" w14:textId="77777777" w:rsidTr="00C22AEF">
              <w:trPr>
                <w:trHeight w:hRule="exact" w:val="64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7B9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16AF2FA6"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9F3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FC56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460F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5E4D053"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F7B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398FD6C3"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наявності верхнього рівня палива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C1E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39D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2B3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CD52775" w14:textId="77777777" w:rsidTr="00C22AEF">
              <w:trPr>
                <w:trHeight w:hRule="exact" w:val="604"/>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E21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33A628FB"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Візуальний огляд ДГУ стосовно відсутності підтікань палива, мастила,охолоджувальної рідини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EE7A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9833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28B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76D3648" w14:textId="77777777" w:rsidTr="00C22AEF">
              <w:trPr>
                <w:trHeight w:hRule="exact" w:val="57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7717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4</w:t>
                  </w:r>
                </w:p>
              </w:tc>
              <w:tc>
                <w:tcPr>
                  <w:tcW w:w="5647" w:type="dxa"/>
                  <w:tcBorders>
                    <w:top w:val="single" w:sz="4" w:space="0" w:color="000000"/>
                    <w:left w:val="single" w:sz="4" w:space="0" w:color="000000"/>
                    <w:bottom w:val="single" w:sz="4" w:space="0" w:color="000000"/>
                    <w:right w:val="single" w:sz="4" w:space="0" w:color="000000"/>
                  </w:tcBorders>
                  <w:shd w:val="clear" w:color="auto" w:fill="FFFFFF"/>
                </w:tcPr>
                <w:p w14:paraId="1DA8EAC1" w14:textId="77777777" w:rsidR="00C22AEF" w:rsidRPr="00E86AFA" w:rsidRDefault="00C22AEF" w:rsidP="00C22AEF">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герметичності мастилопроводів, паливних трубок, трубопроводів, щільності хомутів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29FA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332E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264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008DECA"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1C6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EF5A63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6FBF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77C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75C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D24BEC8"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B06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216D155"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7E0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855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60A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0ADDC8A" w14:textId="77777777" w:rsidTr="00C22AEF">
              <w:trPr>
                <w:trHeight w:hRule="exact" w:val="54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7EFE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C7A2988" w14:textId="77777777" w:rsidR="00C22AEF" w:rsidRPr="00E86AFA" w:rsidRDefault="00C22AEF" w:rsidP="00C22AEF">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8395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CD76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FB27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2DADA4C" w14:textId="77777777" w:rsidTr="00C22AEF">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702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7C54FBA"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057F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B0D1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3442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E2BDE5D" w14:textId="77777777" w:rsidTr="00C22AEF">
              <w:trPr>
                <w:trHeight w:hRule="exact" w:val="56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563A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0FE14C2"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F046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8F0E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E58A"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331F5A3" w14:textId="77777777" w:rsidTr="00C22AEF">
              <w:trPr>
                <w:trHeight w:hRule="exact" w:val="56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599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FC004D2"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5B5A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4E1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F79D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55B0934"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417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E411E23"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0F7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020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BBA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D542C25" w14:textId="77777777" w:rsidTr="00C22AEF">
              <w:trPr>
                <w:trHeight w:hRule="exac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CDC5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11CF3C1"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0154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CDB6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A928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EE487A8"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5EE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AFADCF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BD9E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35B8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AC6A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EB0909B"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035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CCDC2C5"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5F92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5059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5692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D81E608"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8591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36D6A9E"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004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8825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D91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39825C7"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2991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09825E7"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2F63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D94F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7DB6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51219C1"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21C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092AB01"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2BC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7C9D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6EE55"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89E6117"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EA0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D885A52"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DBE7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1B2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51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246BB7DE"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F891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C3C34F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Перепрограмування контролера на наступне сервісне ТО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C53D"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A960"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p w14:paraId="67C5973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4D4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D26089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97FC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282E70" w14:textId="77777777" w:rsidR="00C22AEF" w:rsidRPr="00E86AFA" w:rsidRDefault="00C22AEF" w:rsidP="00C22AEF">
                  <w:pPr>
                    <w:tabs>
                      <w:tab w:val="left" w:pos="2100"/>
                    </w:tabs>
                    <w:rPr>
                      <w:rFonts w:ascii="Arial" w:hAnsi="Arial" w:cs="Arial"/>
                      <w:b/>
                      <w:color w:val="000000"/>
                      <w:sz w:val="20"/>
                      <w:szCs w:val="20"/>
                    </w:rPr>
                  </w:pPr>
                  <w:r w:rsidRPr="00E86AFA">
                    <w:rPr>
                      <w:rFonts w:ascii="Arial" w:hAnsi="Arial" w:cs="Arial"/>
                      <w:color w:val="000000"/>
                      <w:sz w:val="20"/>
                      <w:szCs w:val="20"/>
                    </w:rPr>
                    <w:tab/>
                  </w:r>
                  <w:r w:rsidRPr="00E86AFA">
                    <w:rPr>
                      <w:rFonts w:ascii="Arial" w:hAnsi="Arial" w:cs="Arial"/>
                      <w:b/>
                      <w:color w:val="000000"/>
                      <w:sz w:val="20"/>
                      <w:szCs w:val="20"/>
                    </w:rPr>
                    <w:t>ТО II-ге півріччя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788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E6DA4" w14:textId="77777777" w:rsidR="00C22AEF" w:rsidRPr="00E86AFA" w:rsidRDefault="00C22AEF" w:rsidP="00C22AEF">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118EC"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E4D3DFC" w14:textId="77777777" w:rsidTr="00C22AEF">
              <w:trPr>
                <w:trHeight w:hRule="exact" w:val="60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4C0F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80B35A4"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Зовнішній огляд обладнання, усунення забруднення, прибирання від пилу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CF1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6583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3B61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51E7C34"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FDE2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709CCA4"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верхнього рівня палива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870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4A3A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8346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36466B5" w14:textId="77777777" w:rsidTr="00C22AEF">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FA03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A03640F"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25EC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9DAA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5BF2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153D3CC" w14:textId="77777777" w:rsidTr="00C22AEF">
              <w:trPr>
                <w:trHeight w:hRule="exact" w:val="57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18A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lastRenderedPageBreak/>
                    <w:t>23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D50866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10A7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4F8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4DB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0C8B9AF"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1180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7343D29"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AF53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EC02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DC12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5D70C333"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83C5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8801100"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11B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90507"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A0D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5622496" w14:textId="77777777" w:rsidTr="00C22AEF">
              <w:trPr>
                <w:trHeight w:hRule="exact" w:val="5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61B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89B137C" w14:textId="77777777" w:rsidR="00C22AEF" w:rsidRPr="00E86AFA" w:rsidRDefault="00C22AEF" w:rsidP="00C22AEF">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739A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B07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AA25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60877BE5" w14:textId="77777777" w:rsidTr="00C22AEF">
              <w:trPr>
                <w:trHeight w:hRule="exact" w:val="58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297E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72AA494"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8A0E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271C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86E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7CD4BA09" w14:textId="77777777" w:rsidTr="00C22AEF">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8DA54"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0CCB610"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14CB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FE9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AE4B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AD919F9" w14:textId="77777777" w:rsidTr="00C22AEF">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D3A6"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351475E"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C69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D98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C439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C32A7E6"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6287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E0A5FB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732E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84A3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F834"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EBDBB92" w14:textId="77777777" w:rsidTr="00C22AEF">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0078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550ECD1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EEAE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BFC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B5A2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C7F115F"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1952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652B23B"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77D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D8CD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07D2D"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9E894A6"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443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33</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A923D0"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повітряного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FD76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65E9B"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4D42"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1B56C3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7C92"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34</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A06C5D5"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3938"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0061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8328"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4FFB9209"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5A69E"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35</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BD5C20F"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277F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агоегат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1EC3"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8D9E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EAF5A95"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426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36</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0E743AA"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9219"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0970C"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p w14:paraId="5E6F56F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71C2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AA50A6F"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2E74F"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37</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3E0B21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D07E0"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0F51"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6253"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3EB6BB4A" w14:textId="77777777" w:rsidTr="00C22AEF">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DF69A"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93A4738" w14:textId="77777777" w:rsidR="00C22AEF" w:rsidRPr="00E86AFA" w:rsidRDefault="00C22AEF" w:rsidP="00C22AEF">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AD795"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D375C" w14:textId="77777777" w:rsidR="00C22AEF" w:rsidRPr="00E86AFA"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A229"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822085" w14:paraId="1F45B04D" w14:textId="77777777" w:rsidTr="00C22AEF">
              <w:trPr>
                <w:trHeight w:hRule="exact" w:val="3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BC8CC"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39</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2792F574" w14:textId="77777777" w:rsidR="00C22AEF" w:rsidRDefault="00C22AEF" w:rsidP="00C22AEF">
                  <w:pPr>
                    <w:rPr>
                      <w:rFonts w:ascii="Arial" w:hAnsi="Arial" w:cs="Arial"/>
                      <w:color w:val="000000"/>
                      <w:sz w:val="20"/>
                      <w:szCs w:val="20"/>
                    </w:rPr>
                  </w:pPr>
                  <w:r>
                    <w:rPr>
                      <w:rFonts w:ascii="Arial" w:hAnsi="Arial" w:cs="Arial"/>
                      <w:color w:val="000000"/>
                      <w:sz w:val="20"/>
                      <w:szCs w:val="20"/>
                    </w:rPr>
                    <w:t>Перепрограмування контролера на наступне сервісне ТО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3796"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приєдн.</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45B2B"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p w14:paraId="1E0A6D1F"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F257" w14:textId="77777777" w:rsidR="00C22AEF" w:rsidRPr="009B3E70"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4F893265" w14:textId="77777777" w:rsidR="00C22AEF" w:rsidRPr="0038272B" w:rsidRDefault="00C22AEF" w:rsidP="00C22AEF">
            <w:pPr>
              <w:keepLines/>
              <w:spacing w:after="0" w:line="240" w:lineRule="auto"/>
              <w:rPr>
                <w:rFonts w:ascii="Times New Roman" w:hAnsi="Times New Roman"/>
                <w:b/>
                <w:highlight w:val="yellow"/>
                <w:lang w:val="uk-UA"/>
              </w:rPr>
            </w:pPr>
          </w:p>
          <w:p w14:paraId="5D5F1DEA"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250B6FF4" w14:textId="77777777" w:rsidR="00C22AEF" w:rsidRPr="009B3E70" w:rsidRDefault="00C22AEF" w:rsidP="00C22AEF">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2. Специфікація виробів та матеріалів</w:t>
            </w:r>
            <w:r>
              <w:rPr>
                <w:rFonts w:ascii="Times New Roman" w:hAnsi="Times New Roman"/>
                <w:b/>
                <w:sz w:val="24"/>
                <w:szCs w:val="24"/>
                <w:lang w:val="uk-UA"/>
              </w:rPr>
              <w:t xml:space="preserve"> для виконанню ТО генераторної установки</w:t>
            </w:r>
          </w:p>
          <w:p w14:paraId="42D2A43B"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bl>
            <w:tblPr>
              <w:tblW w:w="0" w:type="auto"/>
              <w:tblLayout w:type="fixed"/>
              <w:tblCellMar>
                <w:left w:w="15" w:type="dxa"/>
                <w:right w:w="15" w:type="dxa"/>
              </w:tblCellMar>
              <w:tblLook w:val="0000" w:firstRow="0" w:lastRow="0" w:firstColumn="0" w:lastColumn="0" w:noHBand="0" w:noVBand="0"/>
            </w:tblPr>
            <w:tblGrid>
              <w:gridCol w:w="674"/>
              <w:gridCol w:w="17"/>
              <w:gridCol w:w="5084"/>
              <w:gridCol w:w="1420"/>
              <w:gridCol w:w="1275"/>
              <w:gridCol w:w="1132"/>
            </w:tblGrid>
            <w:tr w:rsidR="00C22AEF" w:rsidRPr="00423BAB" w14:paraId="4937EF18" w14:textId="77777777" w:rsidTr="00C22AEF">
              <w:trPr>
                <w:trHeight w:hRule="exact" w:val="686"/>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34F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w:t>
                  </w:r>
                  <w:r w:rsidRPr="0038272B">
                    <w:rPr>
                      <w:rFonts w:ascii="Times New Roman" w:hAnsi="Times New Roman"/>
                      <w:bCs/>
                      <w:color w:val="000000"/>
                      <w:w w:val="105"/>
                      <w:lang w:val="uk-UA"/>
                    </w:rPr>
                    <w:br/>
                    <w:t>Ч.ч.</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42BC4B" w14:textId="77777777" w:rsidR="00C22AEF" w:rsidRPr="0038272B"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Найменування матеріалів</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E72AB"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F9D7"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Кількість</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A8047"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Примітка</w:t>
                  </w:r>
                </w:p>
              </w:tc>
            </w:tr>
            <w:tr w:rsidR="00C22AEF" w:rsidRPr="00423BAB" w14:paraId="1486356E"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DC5A9E"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Pr>
                <w:p w14:paraId="7D8D0C47" w14:textId="77777777" w:rsidR="00C22AEF" w:rsidRPr="0038272B" w:rsidRDefault="00C22AEF" w:rsidP="00C22AEF">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F86F"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36F7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604C"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5</w:t>
                  </w:r>
                </w:p>
              </w:tc>
            </w:tr>
            <w:tr w:rsidR="00C22AEF" w:rsidRPr="00423BAB" w14:paraId="3E876D37"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BC6D23"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06B3D00E"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повітряний</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151C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AE49B"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0F9AE"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2B6A0CD4"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5AB1F"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7932C3C9"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масляний Hifi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FC38"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B01D"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EBC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4C32C9E2"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7AEB7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6CA7BFCE" w14:textId="77777777" w:rsidR="00C22AEF" w:rsidRDefault="00C22AEF" w:rsidP="00C22AEF">
                  <w:pPr>
                    <w:rPr>
                      <w:rFonts w:ascii="Arial" w:hAnsi="Arial" w:cs="Arial"/>
                      <w:color w:val="000000"/>
                      <w:sz w:val="20"/>
                      <w:szCs w:val="20"/>
                    </w:rPr>
                  </w:pPr>
                  <w:r>
                    <w:rPr>
                      <w:rFonts w:ascii="Arial" w:hAnsi="Arial" w:cs="Arial"/>
                      <w:color w:val="000000"/>
                      <w:sz w:val="20"/>
                      <w:szCs w:val="20"/>
                    </w:rPr>
                    <w:t>Мастило DynaPower BasicPlus10W-40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6314A"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D840" w14:textId="77777777" w:rsidR="00C22AEF"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20</w:t>
                  </w:r>
                </w:p>
                <w:p w14:paraId="7C6DC62B"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654C"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22AEF" w:rsidRPr="00423BAB" w14:paraId="64BA761A" w14:textId="77777777" w:rsidTr="00C22AEF">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77C28F"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4</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346FD186" w14:textId="77777777" w:rsidR="00C22AEF" w:rsidRDefault="00C22AEF" w:rsidP="00C22AEF">
                  <w:pPr>
                    <w:rPr>
                      <w:rFonts w:ascii="Arial" w:hAnsi="Arial" w:cs="Arial"/>
                      <w:color w:val="000000"/>
                      <w:sz w:val="20"/>
                      <w:szCs w:val="20"/>
                    </w:rPr>
                  </w:pPr>
                  <w:r>
                    <w:rPr>
                      <w:rFonts w:ascii="Arial" w:hAnsi="Arial" w:cs="Arial"/>
                      <w:color w:val="000000"/>
                      <w:sz w:val="20"/>
                      <w:szCs w:val="20"/>
                    </w:rPr>
                    <w:t>Фільтр паливний Hifi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D8E6"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B385"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99F21" w14:textId="77777777" w:rsidR="00C22AEF" w:rsidRPr="0038272B" w:rsidRDefault="00C22AEF" w:rsidP="00C22AEF">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6051A2DD" w14:textId="77777777" w:rsidR="00C22AEF" w:rsidRPr="009B3E70" w:rsidRDefault="00C22AEF" w:rsidP="00C22AEF">
            <w:pPr>
              <w:keepLines/>
              <w:spacing w:after="0" w:line="240" w:lineRule="auto"/>
              <w:rPr>
                <w:rFonts w:ascii="Times New Roman" w:hAnsi="Times New Roman"/>
                <w:b/>
                <w:sz w:val="24"/>
                <w:szCs w:val="24"/>
                <w:highlight w:val="yellow"/>
                <w:lang w:val="uk-UA"/>
              </w:rPr>
            </w:pPr>
          </w:p>
          <w:p w14:paraId="36E1F185" w14:textId="77777777" w:rsidR="00C22AEF" w:rsidRPr="009B3E70" w:rsidRDefault="00C22AEF" w:rsidP="00C22AEF">
            <w:pPr>
              <w:keepLines/>
              <w:spacing w:after="0" w:line="240" w:lineRule="auto"/>
              <w:rPr>
                <w:rFonts w:ascii="Times New Roman" w:hAnsi="Times New Roman"/>
                <w:b/>
                <w:sz w:val="24"/>
                <w:szCs w:val="24"/>
                <w:highlight w:val="yellow"/>
                <w:lang w:val="uk-UA"/>
              </w:rPr>
            </w:pPr>
          </w:p>
        </w:tc>
      </w:tr>
    </w:tbl>
    <w:p w14:paraId="08637831" w14:textId="77777777" w:rsidR="00C22AEF" w:rsidRPr="009B3E70" w:rsidRDefault="00C22AEF" w:rsidP="00C22AEF">
      <w:pPr>
        <w:spacing w:after="0" w:line="240" w:lineRule="auto"/>
        <w:contextualSpacing/>
        <w:jc w:val="both"/>
        <w:rPr>
          <w:rFonts w:ascii="Times New Roman" w:hAnsi="Times New Roman"/>
          <w:sz w:val="24"/>
          <w:szCs w:val="24"/>
          <w:lang w:val="uk-UA"/>
        </w:rPr>
      </w:pPr>
    </w:p>
    <w:p w14:paraId="6B069B2F"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Умови надання послуг:</w:t>
      </w:r>
    </w:p>
    <w:p w14:paraId="777C3A6E"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1. Умови для виконання робіт по надан</w:t>
      </w:r>
      <w:r>
        <w:rPr>
          <w:rFonts w:ascii="Times New Roman" w:hAnsi="Times New Roman"/>
          <w:sz w:val="24"/>
          <w:szCs w:val="24"/>
          <w:lang w:val="uk-UA"/>
        </w:rPr>
        <w:t>н</w:t>
      </w:r>
      <w:r w:rsidRPr="009B3E70">
        <w:rPr>
          <w:rFonts w:ascii="Times New Roman" w:hAnsi="Times New Roman"/>
          <w:sz w:val="24"/>
          <w:szCs w:val="24"/>
          <w:lang w:val="uk-UA"/>
        </w:rPr>
        <w:t xml:space="preserve">ю послуг </w:t>
      </w:r>
    </w:p>
    <w:p w14:paraId="73DA7E93"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1.1 Спорядження необхідне для виконання послуг (спеціальне обладнання, інструменти та інше) мають бути надані Виконавцем послуг.</w:t>
      </w:r>
    </w:p>
    <w:p w14:paraId="2036CDE8" w14:textId="77777777" w:rsidR="00C22AEF" w:rsidRPr="009B3E70" w:rsidRDefault="00C22AEF" w:rsidP="00C22AEF">
      <w:pPr>
        <w:spacing w:after="0" w:line="240" w:lineRule="auto"/>
        <w:contextualSpacing/>
        <w:jc w:val="both"/>
        <w:rPr>
          <w:rFonts w:ascii="Times New Roman" w:hAnsi="Times New Roman"/>
          <w:sz w:val="24"/>
          <w:szCs w:val="24"/>
          <w:lang w:val="uk-UA"/>
        </w:rPr>
      </w:pPr>
      <w:r w:rsidRPr="009B3E70">
        <w:rPr>
          <w:rFonts w:ascii="Times New Roman" w:hAnsi="Times New Roman"/>
          <w:sz w:val="24"/>
          <w:szCs w:val="24"/>
          <w:lang w:val="uk-UA"/>
        </w:rPr>
        <w:t>2. Умови для учасників по надан</w:t>
      </w:r>
      <w:r>
        <w:rPr>
          <w:rFonts w:ascii="Times New Roman" w:hAnsi="Times New Roman"/>
          <w:sz w:val="24"/>
          <w:szCs w:val="24"/>
          <w:lang w:val="uk-UA"/>
        </w:rPr>
        <w:t>н</w:t>
      </w:r>
      <w:r w:rsidRPr="009B3E70">
        <w:rPr>
          <w:rFonts w:ascii="Times New Roman" w:hAnsi="Times New Roman"/>
          <w:sz w:val="24"/>
          <w:szCs w:val="24"/>
          <w:lang w:val="uk-UA"/>
        </w:rPr>
        <w:t>ю послуг</w:t>
      </w:r>
    </w:p>
    <w:p w14:paraId="71860489" w14:textId="77777777" w:rsidR="00C22AEF" w:rsidRPr="009B3E70" w:rsidRDefault="00C22AEF" w:rsidP="00C22AEF">
      <w:pPr>
        <w:spacing w:after="0" w:line="240" w:lineRule="auto"/>
        <w:contextualSpacing/>
        <w:jc w:val="both"/>
        <w:rPr>
          <w:rFonts w:ascii="Times New Roman" w:hAnsi="Times New Roman"/>
          <w:color w:val="000000" w:themeColor="text1"/>
          <w:sz w:val="24"/>
          <w:szCs w:val="24"/>
          <w:lang w:val="uk-UA"/>
        </w:rPr>
      </w:pPr>
      <w:r w:rsidRPr="009B3E70">
        <w:rPr>
          <w:rFonts w:ascii="Times New Roman" w:hAnsi="Times New Roman"/>
          <w:sz w:val="24"/>
          <w:szCs w:val="24"/>
          <w:lang w:val="uk-UA"/>
        </w:rPr>
        <w:t xml:space="preserve">2.1 Учасник надає разом з ціновою </w:t>
      </w:r>
      <w:r w:rsidRPr="009B3E70">
        <w:rPr>
          <w:rFonts w:ascii="Times New Roman" w:hAnsi="Times New Roman"/>
          <w:color w:val="000000" w:themeColor="text1"/>
          <w:sz w:val="24"/>
          <w:szCs w:val="24"/>
          <w:lang w:val="uk-UA"/>
        </w:rPr>
        <w:t>пропозицією кошторис складений відповідно до технічного завдання, всі необхідні дозволи, ліцензії (завірені належним чином копії), які будуть виконуватися за Договором.</w:t>
      </w:r>
    </w:p>
    <w:p w14:paraId="3D68F202" w14:textId="77777777" w:rsidR="00C22AEF" w:rsidRPr="009B3E70" w:rsidRDefault="00C22AEF" w:rsidP="00C22AEF">
      <w:pPr>
        <w:spacing w:after="0" w:line="240" w:lineRule="auto"/>
        <w:contextualSpacing/>
        <w:jc w:val="both"/>
        <w:rPr>
          <w:rFonts w:ascii="Times New Roman" w:hAnsi="Times New Roman"/>
          <w:color w:val="000000" w:themeColor="text1"/>
          <w:sz w:val="24"/>
          <w:szCs w:val="24"/>
          <w:lang w:val="uk-UA"/>
        </w:rPr>
      </w:pPr>
      <w:r w:rsidRPr="009B3E70">
        <w:rPr>
          <w:rFonts w:ascii="Times New Roman" w:hAnsi="Times New Roman"/>
          <w:color w:val="000000" w:themeColor="text1"/>
          <w:sz w:val="24"/>
          <w:szCs w:val="24"/>
          <w:lang w:val="uk-UA"/>
        </w:rPr>
        <w:t xml:space="preserve">2.2  </w:t>
      </w:r>
      <w:r w:rsidRPr="009B3E70">
        <w:rPr>
          <w:rFonts w:ascii="Times New Roman" w:hAnsi="Times New Roman"/>
          <w:sz w:val="24"/>
          <w:szCs w:val="24"/>
          <w:lang w:val="uk-UA" w:bidi="en-US"/>
        </w:rPr>
        <w:t>Для підтвердження наявності досвіду виконання аналогічного договору учасник в складі пропозиції надає:</w:t>
      </w:r>
    </w:p>
    <w:p w14:paraId="7E19027A" w14:textId="77777777" w:rsidR="00C22AEF" w:rsidRPr="0070386E"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70386E">
        <w:rPr>
          <w:rFonts w:ascii="Times New Roman" w:hAnsi="Times New Roman"/>
          <w:sz w:val="24"/>
          <w:szCs w:val="24"/>
          <w:lang w:val="uk-UA" w:bidi="en-US"/>
        </w:rPr>
        <w:t>- копію аналогічного договору по технічному обслуговуванню</w:t>
      </w:r>
      <w:r w:rsidRPr="0070386E">
        <w:rPr>
          <w:rFonts w:ascii="Times New Roman" w:hAnsi="Times New Roman"/>
          <w:bCs/>
          <w:spacing w:val="-3"/>
          <w:sz w:val="24"/>
          <w:szCs w:val="24"/>
          <w:lang w:val="uk-UA"/>
        </w:rPr>
        <w:t xml:space="preserve"> генераторної установки</w:t>
      </w:r>
      <w:r w:rsidRPr="0070386E">
        <w:rPr>
          <w:rFonts w:ascii="Times New Roman" w:hAnsi="Times New Roman"/>
          <w:sz w:val="24"/>
          <w:szCs w:val="24"/>
          <w:lang w:val="uk-UA" w:bidi="en-US"/>
        </w:rPr>
        <w:t xml:space="preserve">  (не менше 2-х договорів з бюджетними організаціями);</w:t>
      </w:r>
    </w:p>
    <w:p w14:paraId="2080F4AA" w14:textId="77777777" w:rsidR="00C22AEF" w:rsidRPr="0070386E"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70386E">
        <w:rPr>
          <w:rFonts w:ascii="Times New Roman" w:hAnsi="Times New Roman"/>
          <w:sz w:val="24"/>
          <w:szCs w:val="24"/>
          <w:lang w:val="uk-UA" w:bidi="en-US"/>
        </w:rPr>
        <w:t>- копії актів виконаних послуг/робіт, які підтверджують виконання аналогічного договору по технічному обслуговуванню</w:t>
      </w:r>
      <w:r w:rsidRPr="0070386E">
        <w:rPr>
          <w:rFonts w:ascii="Times New Roman" w:hAnsi="Times New Roman"/>
          <w:bCs/>
          <w:spacing w:val="-3"/>
          <w:sz w:val="24"/>
          <w:szCs w:val="24"/>
          <w:lang w:val="uk-UA"/>
        </w:rPr>
        <w:t xml:space="preserve"> генераторної установки</w:t>
      </w:r>
    </w:p>
    <w:p w14:paraId="0E36D86E"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 xml:space="preserve">2.3 Довідка у довільній формі про наявність працівників, відповідної кваліфікації, які мають необхідні знання та досвід для виконання робіт за предметом даної закупівлі, в довідці обов'язково </w:t>
      </w:r>
      <w:r w:rsidRPr="009B3E70">
        <w:rPr>
          <w:rFonts w:ascii="Times New Roman" w:hAnsi="Times New Roman"/>
          <w:sz w:val="24"/>
          <w:szCs w:val="24"/>
          <w:lang w:val="uk-UA" w:bidi="en-US"/>
        </w:rPr>
        <w:lastRenderedPageBreak/>
        <w:t xml:space="preserve">зазначити ПІБ, посаду, кваліфікацію, досвід на займаній посаді, серед працівників обов'язково повинні бути працівники, що виконуватимуть монтажні роботи. </w:t>
      </w:r>
    </w:p>
    <w:p w14:paraId="6919B00D" w14:textId="77777777" w:rsidR="00C22AEF" w:rsidRPr="00F060C6"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2.4 Надати у складі пропозиції сканкопії посвідчень, які підтверджують знання та протоколів атестаційної комісії на працівників, які будуть задіяні під час виконання робіт в кількості не менше 3-х осіб, а також копії посвідчень з допуску до роботи в електроустановках працівників в кількості: не менше 2 працівників (група з електробезпеки ІІІ до та понад 1000 В) та 1 працівника (група з електробезпеки V до та понад 1000В);</w:t>
      </w:r>
    </w:p>
    <w:p w14:paraId="1983D67D"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2.5 Копії протоколів або витяг з протоколу з перевірки знань з питань охорони праці на робітників що будуть задіяні при виконання робіт згідно закупівлі та інформацію щодо яких надано у пункті 2.3;</w:t>
      </w:r>
    </w:p>
    <w:p w14:paraId="71C8453C"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2.6 Копії документів, що підтверджують наявність трудових відносин між учасником та всіма працівниками, які будуть задіяними у виконанні робіт та інформація щодо яких надана відповідно до п. 2.3 цього оголошення про проведення спрощеної закупівлі, а саме витяги з трудових книжок таких працівників із записами про прийом на роботу, та накази про призначення (переведення) на посаду на кожного працівника, якого зазначено у відповідній довідці.</w:t>
      </w:r>
    </w:p>
    <w:p w14:paraId="2B15081B"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2.7 Довідку, складену у довільній формі, яка повинна містити відомості про наявність виробничої бази  (розташування до об’єкта не більше 100 км.) із зазначенням інформації про підстави користування (власне чи орендоване, тощо), Замовник залишає за собою право здійснити виїзд на місцезнаходження виробничої бази, інформація про яку зазначена в пропозиції учасника та скласти комісійно відповідний акт.</w:t>
      </w:r>
    </w:p>
    <w:p w14:paraId="60E4D0A5"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2.8 Свідоцтво про повірку засобів вимірюваль</w:t>
      </w:r>
      <w:r>
        <w:rPr>
          <w:rFonts w:ascii="Times New Roman" w:hAnsi="Times New Roman"/>
          <w:sz w:val="24"/>
          <w:szCs w:val="24"/>
          <w:lang w:val="uk-UA" w:bidi="en-US"/>
        </w:rPr>
        <w:t>ної техніки, а саме опір заземлю</w:t>
      </w:r>
      <w:r w:rsidRPr="009B3E70">
        <w:rPr>
          <w:rFonts w:ascii="Times New Roman" w:hAnsi="Times New Roman"/>
          <w:sz w:val="24"/>
          <w:szCs w:val="24"/>
          <w:lang w:val="uk-UA" w:bidi="en-US"/>
        </w:rPr>
        <w:t>ючих пристроїв, перехідний опір, опір ізоляції, струм к.з. та опір кола "фаза-нуль".</w:t>
      </w:r>
    </w:p>
    <w:p w14:paraId="452525CE"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2.9 Свідоцтво про відповідність систем вимірювань електровимірювальної лабораторії.</w:t>
      </w:r>
    </w:p>
    <w:p w14:paraId="3D281DD6" w14:textId="77777777" w:rsidR="00C22AEF" w:rsidRPr="00F060C6"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eastAsia="zh-CN"/>
        </w:rPr>
        <w:t xml:space="preserve">2.10 </w:t>
      </w:r>
      <w:r w:rsidRPr="00F060C6">
        <w:rPr>
          <w:rFonts w:ascii="Times New Roman" w:hAnsi="Times New Roman"/>
          <w:sz w:val="24"/>
          <w:szCs w:val="24"/>
          <w:lang w:val="uk-UA" w:eastAsia="ru-RU"/>
        </w:rPr>
        <w:t>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з подальшим складенням акту обстеження об’єкту</w:t>
      </w:r>
    </w:p>
    <w:p w14:paraId="470D77F4"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2.11. Кошторисна документація повинна бути пропечатана та підписана учасником з підписом та печаткою (у разі її використання) сертифікованого інженера-проектувальника у  частині забезпечення безпеки експлуатації, забезпечення захисту від шуму.</w:t>
      </w:r>
    </w:p>
    <w:p w14:paraId="6ABFA3FB" w14:textId="77777777" w:rsidR="00C22AEF" w:rsidRPr="009B3E70" w:rsidRDefault="00C22AEF" w:rsidP="00C22AEF">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lang w:val="uk-UA" w:bidi="en-US"/>
        </w:rPr>
      </w:pPr>
      <w:r w:rsidRPr="009B3E70">
        <w:rPr>
          <w:rFonts w:ascii="Times New Roman" w:hAnsi="Times New Roman"/>
          <w:sz w:val="24"/>
          <w:szCs w:val="24"/>
          <w:lang w:val="uk-UA" w:bidi="en-US"/>
        </w:rPr>
        <w:t>2.1</w:t>
      </w:r>
      <w:r>
        <w:rPr>
          <w:rFonts w:ascii="Times New Roman" w:hAnsi="Times New Roman"/>
          <w:sz w:val="24"/>
          <w:szCs w:val="24"/>
          <w:lang w:val="uk-UA" w:bidi="en-US"/>
        </w:rPr>
        <w:t>2</w:t>
      </w:r>
      <w:r w:rsidRPr="009B3E70">
        <w:rPr>
          <w:rFonts w:ascii="Times New Roman" w:hAnsi="Times New Roman"/>
          <w:sz w:val="24"/>
          <w:szCs w:val="24"/>
          <w:lang w:val="uk-UA" w:bidi="en-US"/>
        </w:rPr>
        <w:t xml:space="preserve"> Декларація відповідності матеріально-технічної бази вимогам законодавства з питань охорони праці.</w:t>
      </w:r>
    </w:p>
    <w:p w14:paraId="46453EBB"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69845895"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1547455E"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1B03ACDD"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770B52C7"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08739ADA"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560848BA"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16DAF5DE"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69170782"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3387F978"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027A3203"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24DD4029"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56F318AC"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47065CAB"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5A1DF252"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49E62AB3"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1E00F8FC"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265C9ADD"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49ADD66B"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2D07A150"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18C436C2"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3A7568E6"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454610C7"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2BFE783D"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5C577CBF"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23599B42"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6A3CD693"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5502B3F1" w14:textId="77777777" w:rsidR="00C22AEF" w:rsidRDefault="00C22AEF" w:rsidP="00C22AEF">
      <w:pPr>
        <w:spacing w:after="0" w:line="240" w:lineRule="atLeast"/>
        <w:jc w:val="center"/>
        <w:rPr>
          <w:rFonts w:asciiTheme="majorBidi" w:hAnsiTheme="majorBidi" w:cstheme="majorBidi"/>
          <w:b/>
          <w:bCs/>
          <w:sz w:val="20"/>
          <w:szCs w:val="20"/>
          <w:lang w:val="uk-UA" w:eastAsia="ru-RU"/>
        </w:rPr>
      </w:pPr>
    </w:p>
    <w:p w14:paraId="3B00C4C8" w14:textId="77777777" w:rsidR="00C22AEF" w:rsidRPr="004C1AC9" w:rsidRDefault="00C22AEF" w:rsidP="00C22AEF">
      <w:pPr>
        <w:spacing w:after="0" w:line="240" w:lineRule="atLeast"/>
        <w:jc w:val="center"/>
        <w:rPr>
          <w:rFonts w:asciiTheme="majorBidi" w:hAnsiTheme="majorBidi" w:cstheme="majorBidi"/>
          <w:sz w:val="20"/>
          <w:szCs w:val="20"/>
          <w:lang w:val="uk-UA" w:eastAsia="ru-RU"/>
        </w:rPr>
      </w:pPr>
    </w:p>
    <w:p w14:paraId="3CFD5E07" w14:textId="210F42AD" w:rsidR="00D640B8" w:rsidRPr="00B83C3D" w:rsidRDefault="00D640B8" w:rsidP="00490483">
      <w:pPr>
        <w:widowControl w:val="0"/>
        <w:tabs>
          <w:tab w:val="center" w:pos="8493"/>
        </w:tabs>
        <w:suppressAutoHyphens/>
        <w:autoSpaceDE w:val="0"/>
        <w:spacing w:after="0" w:line="240" w:lineRule="atLeast"/>
        <w:jc w:val="right"/>
        <w:rPr>
          <w:rFonts w:ascii="Times New Roman" w:hAnsi="Times New Roman"/>
          <w:b/>
          <w:bCs/>
          <w:lang w:val="uk-UA"/>
        </w:rPr>
      </w:pPr>
      <w:bookmarkStart w:id="7" w:name="_Hlk139630715"/>
      <w:r w:rsidRPr="00B83C3D">
        <w:rPr>
          <w:rFonts w:ascii="Times New Roman" w:hAnsi="Times New Roman"/>
          <w:b/>
          <w:bCs/>
          <w:lang w:val="uk-UA"/>
        </w:rPr>
        <w:lastRenderedPageBreak/>
        <w:t xml:space="preserve">Додаток </w:t>
      </w:r>
      <w:r w:rsidR="005E465D">
        <w:rPr>
          <w:rFonts w:ascii="Times New Roman" w:hAnsi="Times New Roman"/>
          <w:b/>
          <w:bCs/>
          <w:lang w:val="uk-UA"/>
        </w:rPr>
        <w:t>5</w:t>
      </w:r>
    </w:p>
    <w:p w14:paraId="5F0CF454" w14:textId="77777777" w:rsidR="00D640B8" w:rsidRPr="00B83C3D" w:rsidRDefault="00D640B8" w:rsidP="00490483">
      <w:pPr>
        <w:widowControl w:val="0"/>
        <w:tabs>
          <w:tab w:val="center" w:pos="8493"/>
        </w:tabs>
        <w:suppressAutoHyphens/>
        <w:autoSpaceDE w:val="0"/>
        <w:spacing w:after="0" w:line="240" w:lineRule="atLeast"/>
        <w:jc w:val="right"/>
        <w:rPr>
          <w:rFonts w:ascii="Times New Roman" w:hAnsi="Times New Roman"/>
          <w:b/>
          <w:bCs/>
          <w:lang w:val="uk-UA"/>
        </w:rPr>
      </w:pPr>
      <w:r w:rsidRPr="00B83C3D">
        <w:rPr>
          <w:rFonts w:ascii="Times New Roman" w:hAnsi="Times New Roman"/>
          <w:b/>
          <w:bCs/>
          <w:lang w:val="uk-UA"/>
        </w:rPr>
        <w:t>до Тендерної документації</w:t>
      </w:r>
    </w:p>
    <w:p w14:paraId="0F0626CA" w14:textId="77777777" w:rsidR="00D640B8" w:rsidRPr="00B83C3D" w:rsidRDefault="00D640B8" w:rsidP="00490483">
      <w:pPr>
        <w:widowControl w:val="0"/>
        <w:autoSpaceDE w:val="0"/>
        <w:autoSpaceDN w:val="0"/>
        <w:adjustRightInd w:val="0"/>
        <w:spacing w:after="0" w:line="240" w:lineRule="atLeast"/>
        <w:jc w:val="center"/>
        <w:rPr>
          <w:rFonts w:ascii="Times New Roman" w:hAnsi="Times New Roman"/>
          <w:vertAlign w:val="superscript"/>
          <w:lang w:val="uk-UA"/>
        </w:rPr>
      </w:pPr>
      <w:r w:rsidRPr="00B83C3D">
        <w:rPr>
          <w:rFonts w:ascii="Times New Roman" w:hAnsi="Times New Roman"/>
          <w:b/>
          <w:lang w:val="uk-UA"/>
        </w:rPr>
        <w:t>ФОРМА «ТЕНДЕРНА ПРОПОЗИЦІЯ»</w:t>
      </w:r>
    </w:p>
    <w:p w14:paraId="7A0AD8EA" w14:textId="77777777" w:rsidR="00D640B8" w:rsidRPr="00B83C3D" w:rsidRDefault="00D640B8" w:rsidP="00490483">
      <w:pPr>
        <w:widowControl w:val="0"/>
        <w:autoSpaceDE w:val="0"/>
        <w:autoSpaceDN w:val="0"/>
        <w:adjustRightInd w:val="0"/>
        <w:spacing w:after="0" w:line="240" w:lineRule="atLeast"/>
        <w:jc w:val="center"/>
        <w:rPr>
          <w:rFonts w:ascii="Times New Roman" w:hAnsi="Times New Roman"/>
          <w:lang w:val="uk-UA"/>
        </w:rPr>
      </w:pPr>
      <w:r w:rsidRPr="00B83C3D">
        <w:rPr>
          <w:rFonts w:ascii="Times New Roman" w:hAnsi="Times New Roman"/>
          <w:i/>
          <w:lang w:val="uk-UA"/>
        </w:rPr>
        <w:t xml:space="preserve">(форма, яка подається учасником на фірмовому бланку (для юридичних осіб) </w:t>
      </w:r>
    </w:p>
    <w:tbl>
      <w:tblPr>
        <w:tblpPr w:leftFromText="180" w:rightFromText="180" w:vertAnchor="text" w:horzAnchor="margin" w:tblpY="226"/>
        <w:tblW w:w="10627" w:type="dxa"/>
        <w:tblLook w:val="04A0" w:firstRow="1" w:lastRow="0" w:firstColumn="1" w:lastColumn="0" w:noHBand="0" w:noVBand="1"/>
      </w:tblPr>
      <w:tblGrid>
        <w:gridCol w:w="4248"/>
        <w:gridCol w:w="6379"/>
      </w:tblGrid>
      <w:tr w:rsidR="001B33CD" w:rsidRPr="001B33CD" w14:paraId="75ED5EA2" w14:textId="77777777" w:rsidTr="000C1C2B">
        <w:trPr>
          <w:trHeight w:val="314"/>
        </w:trPr>
        <w:tc>
          <w:tcPr>
            <w:tcW w:w="4248" w:type="dxa"/>
            <w:tcBorders>
              <w:top w:val="single" w:sz="4" w:space="0" w:color="auto"/>
              <w:left w:val="single" w:sz="4" w:space="0" w:color="auto"/>
              <w:bottom w:val="single" w:sz="4" w:space="0" w:color="auto"/>
              <w:right w:val="single" w:sz="4" w:space="0" w:color="auto"/>
            </w:tcBorders>
            <w:hideMark/>
          </w:tcPr>
          <w:p w14:paraId="0D30786E" w14:textId="77777777" w:rsidR="001B33CD" w:rsidRPr="009E7783" w:rsidRDefault="001B33CD" w:rsidP="00490483">
            <w:pPr>
              <w:pStyle w:val="ae"/>
              <w:spacing w:line="240" w:lineRule="atLeast"/>
              <w:ind w:left="39"/>
              <w:rPr>
                <w:rFonts w:asciiTheme="majorBidi" w:hAnsiTheme="majorBidi" w:cstheme="majorBidi"/>
                <w:b/>
                <w:sz w:val="18"/>
                <w:szCs w:val="18"/>
                <w:lang w:val="uk-UA" w:eastAsia="ru-RU"/>
              </w:rPr>
            </w:pPr>
            <w:r w:rsidRPr="009E7783">
              <w:rPr>
                <w:rFonts w:asciiTheme="majorBidi" w:hAnsiTheme="majorBidi" w:cstheme="majorBidi"/>
                <w:b/>
                <w:sz w:val="18"/>
                <w:szCs w:val="18"/>
                <w:lang w:val="uk-UA" w:eastAsia="ru-RU"/>
              </w:rPr>
              <w:t xml:space="preserve">1. Повне найменування учасника </w:t>
            </w:r>
            <w:r w:rsidRPr="009E7783">
              <w:rPr>
                <w:rFonts w:asciiTheme="majorBidi" w:hAnsiTheme="majorBidi" w:cstheme="majorBidi"/>
                <w:sz w:val="18"/>
                <w:szCs w:val="18"/>
                <w:lang w:val="uk-UA" w:eastAsia="ru-RU"/>
              </w:rPr>
              <w:t>(зазначається згідно статутних документів)</w:t>
            </w:r>
          </w:p>
        </w:tc>
        <w:tc>
          <w:tcPr>
            <w:tcW w:w="6379" w:type="dxa"/>
            <w:tcBorders>
              <w:top w:val="single" w:sz="4" w:space="0" w:color="auto"/>
              <w:left w:val="single" w:sz="4" w:space="0" w:color="auto"/>
              <w:bottom w:val="single" w:sz="4" w:space="0" w:color="auto"/>
              <w:right w:val="single" w:sz="4" w:space="0" w:color="auto"/>
            </w:tcBorders>
          </w:tcPr>
          <w:p w14:paraId="1788CB56" w14:textId="3729BD30" w:rsidR="001B33CD" w:rsidRPr="001B33CD" w:rsidRDefault="001B33CD" w:rsidP="00490483">
            <w:pPr>
              <w:spacing w:after="0" w:line="240" w:lineRule="atLeast"/>
              <w:ind w:left="284"/>
              <w:jc w:val="both"/>
              <w:rPr>
                <w:rFonts w:asciiTheme="majorBidi" w:hAnsiTheme="majorBidi" w:cstheme="majorBidi"/>
                <w:b/>
                <w:sz w:val="20"/>
                <w:szCs w:val="20"/>
                <w:lang w:val="uk-UA"/>
              </w:rPr>
            </w:pPr>
          </w:p>
        </w:tc>
      </w:tr>
      <w:tr w:rsidR="001B33CD" w:rsidRPr="001B33CD" w14:paraId="5DEBD031" w14:textId="77777777" w:rsidTr="000C1C2B">
        <w:trPr>
          <w:trHeight w:val="320"/>
        </w:trPr>
        <w:tc>
          <w:tcPr>
            <w:tcW w:w="4248" w:type="dxa"/>
            <w:tcBorders>
              <w:top w:val="single" w:sz="4" w:space="0" w:color="auto"/>
              <w:left w:val="single" w:sz="4" w:space="0" w:color="auto"/>
              <w:bottom w:val="single" w:sz="4" w:space="0" w:color="auto"/>
              <w:right w:val="single" w:sz="4" w:space="0" w:color="auto"/>
            </w:tcBorders>
            <w:hideMark/>
          </w:tcPr>
          <w:p w14:paraId="2E545621" w14:textId="77777777" w:rsidR="001B33CD" w:rsidRPr="009E7783" w:rsidRDefault="001B33CD" w:rsidP="00490483">
            <w:pPr>
              <w:spacing w:after="0" w:line="240" w:lineRule="atLeast"/>
              <w:ind w:left="39"/>
              <w:jc w:val="both"/>
              <w:rPr>
                <w:rFonts w:asciiTheme="majorBidi" w:hAnsiTheme="majorBidi" w:cstheme="majorBidi"/>
                <w:b/>
                <w:sz w:val="18"/>
                <w:szCs w:val="18"/>
                <w:lang w:val="uk-UA"/>
              </w:rPr>
            </w:pPr>
            <w:r w:rsidRPr="009E7783">
              <w:rPr>
                <w:rFonts w:asciiTheme="majorBidi" w:hAnsiTheme="majorBidi" w:cstheme="majorBidi"/>
                <w:b/>
                <w:sz w:val="18"/>
                <w:szCs w:val="18"/>
                <w:lang w:val="uk-UA"/>
              </w:rPr>
              <w:t>2. Адреса учасника</w:t>
            </w:r>
          </w:p>
        </w:tc>
        <w:tc>
          <w:tcPr>
            <w:tcW w:w="6379" w:type="dxa"/>
            <w:tcBorders>
              <w:top w:val="single" w:sz="4" w:space="0" w:color="auto"/>
              <w:left w:val="single" w:sz="4" w:space="0" w:color="auto"/>
              <w:bottom w:val="single" w:sz="4" w:space="0" w:color="auto"/>
              <w:right w:val="single" w:sz="4" w:space="0" w:color="auto"/>
            </w:tcBorders>
          </w:tcPr>
          <w:p w14:paraId="7478EB67" w14:textId="0FE5273C" w:rsidR="001B33CD" w:rsidRPr="001B33CD" w:rsidRDefault="001B33CD" w:rsidP="00490483">
            <w:pPr>
              <w:spacing w:after="0" w:line="240" w:lineRule="atLeast"/>
              <w:ind w:left="284"/>
              <w:jc w:val="both"/>
              <w:rPr>
                <w:rFonts w:asciiTheme="majorBidi" w:hAnsiTheme="majorBidi" w:cstheme="majorBidi"/>
                <w:b/>
                <w:sz w:val="20"/>
                <w:szCs w:val="20"/>
                <w:lang w:val="uk-UA"/>
              </w:rPr>
            </w:pPr>
          </w:p>
        </w:tc>
      </w:tr>
      <w:tr w:rsidR="001B33CD" w:rsidRPr="001B33CD" w14:paraId="6B8410F6" w14:textId="77777777" w:rsidTr="009E7783">
        <w:trPr>
          <w:trHeight w:val="171"/>
        </w:trPr>
        <w:tc>
          <w:tcPr>
            <w:tcW w:w="4248" w:type="dxa"/>
            <w:tcBorders>
              <w:top w:val="single" w:sz="4" w:space="0" w:color="auto"/>
              <w:left w:val="single" w:sz="4" w:space="0" w:color="auto"/>
              <w:bottom w:val="single" w:sz="4" w:space="0" w:color="auto"/>
              <w:right w:val="single" w:sz="4" w:space="0" w:color="auto"/>
            </w:tcBorders>
            <w:hideMark/>
          </w:tcPr>
          <w:p w14:paraId="3A9ED8B8" w14:textId="77777777" w:rsidR="001B33CD" w:rsidRPr="009E7783" w:rsidRDefault="001B33CD" w:rsidP="00490483">
            <w:pPr>
              <w:spacing w:after="0" w:line="240" w:lineRule="atLeast"/>
              <w:ind w:left="39"/>
              <w:jc w:val="both"/>
              <w:rPr>
                <w:rFonts w:asciiTheme="majorBidi" w:hAnsiTheme="majorBidi" w:cstheme="majorBidi"/>
                <w:b/>
                <w:sz w:val="18"/>
                <w:szCs w:val="18"/>
                <w:lang w:val="uk-UA"/>
              </w:rPr>
            </w:pPr>
            <w:r w:rsidRPr="009E7783">
              <w:rPr>
                <w:rFonts w:asciiTheme="majorBidi" w:hAnsiTheme="majorBidi" w:cstheme="majorBidi"/>
                <w:b/>
                <w:sz w:val="18"/>
                <w:szCs w:val="18"/>
                <w:lang w:val="uk-UA"/>
              </w:rPr>
              <w:t>3. Код ЄДРПОУ учасника (за наявності)</w:t>
            </w:r>
          </w:p>
        </w:tc>
        <w:tc>
          <w:tcPr>
            <w:tcW w:w="6379" w:type="dxa"/>
            <w:tcBorders>
              <w:top w:val="single" w:sz="4" w:space="0" w:color="auto"/>
              <w:left w:val="single" w:sz="4" w:space="0" w:color="auto"/>
              <w:bottom w:val="single" w:sz="4" w:space="0" w:color="auto"/>
              <w:right w:val="single" w:sz="4" w:space="0" w:color="auto"/>
            </w:tcBorders>
          </w:tcPr>
          <w:p w14:paraId="7AECDA6A" w14:textId="6B0C6593" w:rsidR="001B33CD" w:rsidRPr="001B33CD" w:rsidRDefault="001B33CD" w:rsidP="00490483">
            <w:pPr>
              <w:spacing w:after="0" w:line="240" w:lineRule="atLeast"/>
              <w:ind w:left="284"/>
              <w:jc w:val="both"/>
              <w:rPr>
                <w:rFonts w:asciiTheme="majorBidi" w:hAnsiTheme="majorBidi" w:cstheme="majorBidi"/>
                <w:b/>
                <w:sz w:val="20"/>
                <w:szCs w:val="20"/>
                <w:lang w:val="uk-UA"/>
              </w:rPr>
            </w:pPr>
          </w:p>
        </w:tc>
      </w:tr>
      <w:tr w:rsidR="001B33CD" w:rsidRPr="001B33CD" w14:paraId="035372C8" w14:textId="77777777" w:rsidTr="009E7783">
        <w:trPr>
          <w:trHeight w:val="520"/>
        </w:trPr>
        <w:tc>
          <w:tcPr>
            <w:tcW w:w="4248" w:type="dxa"/>
            <w:tcBorders>
              <w:top w:val="single" w:sz="4" w:space="0" w:color="auto"/>
              <w:left w:val="single" w:sz="4" w:space="0" w:color="auto"/>
              <w:bottom w:val="single" w:sz="4" w:space="0" w:color="auto"/>
              <w:right w:val="single" w:sz="4" w:space="0" w:color="auto"/>
            </w:tcBorders>
            <w:hideMark/>
          </w:tcPr>
          <w:p w14:paraId="448BA255" w14:textId="77777777" w:rsidR="001B33CD" w:rsidRPr="009E7783" w:rsidRDefault="001B33CD" w:rsidP="00490483">
            <w:pPr>
              <w:spacing w:after="0" w:line="240" w:lineRule="atLeast"/>
              <w:ind w:left="39"/>
              <w:jc w:val="both"/>
              <w:rPr>
                <w:rFonts w:asciiTheme="majorBidi" w:hAnsiTheme="majorBidi" w:cstheme="majorBidi"/>
                <w:b/>
                <w:sz w:val="18"/>
                <w:szCs w:val="18"/>
                <w:lang w:val="uk-UA"/>
              </w:rPr>
            </w:pPr>
            <w:r w:rsidRPr="009E7783">
              <w:rPr>
                <w:rFonts w:asciiTheme="majorBidi" w:hAnsiTheme="majorBidi" w:cstheme="majorBidi"/>
                <w:b/>
                <w:sz w:val="18"/>
                <w:szCs w:val="18"/>
                <w:lang w:val="uk-UA"/>
              </w:rPr>
              <w:t>4. Ідентифікатор закупівлі та дата розкриття тендерних пропозицій, що оприлюднено на веб-порталі уповноваженого органу</w:t>
            </w:r>
          </w:p>
        </w:tc>
        <w:tc>
          <w:tcPr>
            <w:tcW w:w="6379" w:type="dxa"/>
            <w:tcBorders>
              <w:top w:val="single" w:sz="4" w:space="0" w:color="auto"/>
              <w:left w:val="single" w:sz="4" w:space="0" w:color="auto"/>
              <w:bottom w:val="single" w:sz="4" w:space="0" w:color="auto"/>
              <w:right w:val="single" w:sz="4" w:space="0" w:color="auto"/>
            </w:tcBorders>
          </w:tcPr>
          <w:p w14:paraId="3BDF5F2F" w14:textId="366AD88B" w:rsidR="001B33CD" w:rsidRPr="001B33CD" w:rsidRDefault="001B33CD" w:rsidP="00490483">
            <w:pPr>
              <w:spacing w:after="0" w:line="240" w:lineRule="atLeast"/>
              <w:ind w:left="284"/>
              <w:jc w:val="both"/>
              <w:rPr>
                <w:rFonts w:asciiTheme="majorBidi" w:hAnsiTheme="majorBidi" w:cstheme="majorBidi"/>
                <w:b/>
                <w:sz w:val="20"/>
                <w:szCs w:val="20"/>
                <w:lang w:val="uk-UA"/>
              </w:rPr>
            </w:pPr>
          </w:p>
        </w:tc>
      </w:tr>
      <w:tr w:rsidR="001B33CD" w:rsidRPr="001B33CD" w14:paraId="0C149794" w14:textId="77777777" w:rsidTr="009E7783">
        <w:trPr>
          <w:trHeight w:val="918"/>
        </w:trPr>
        <w:tc>
          <w:tcPr>
            <w:tcW w:w="4248" w:type="dxa"/>
            <w:tcBorders>
              <w:top w:val="single" w:sz="4" w:space="0" w:color="auto"/>
              <w:left w:val="single" w:sz="4" w:space="0" w:color="auto"/>
              <w:bottom w:val="single" w:sz="4" w:space="0" w:color="auto"/>
              <w:right w:val="single" w:sz="4" w:space="0" w:color="auto"/>
            </w:tcBorders>
            <w:hideMark/>
          </w:tcPr>
          <w:p w14:paraId="33671AEE" w14:textId="77777777" w:rsidR="001B33CD" w:rsidRPr="009E7783" w:rsidRDefault="001B33CD" w:rsidP="00490483">
            <w:pPr>
              <w:spacing w:after="0" w:line="240" w:lineRule="atLeast"/>
              <w:ind w:left="39"/>
              <w:jc w:val="both"/>
              <w:rPr>
                <w:rFonts w:asciiTheme="majorBidi" w:hAnsiTheme="majorBidi" w:cstheme="majorBidi"/>
                <w:b/>
                <w:sz w:val="18"/>
                <w:szCs w:val="18"/>
                <w:lang w:val="uk-UA"/>
              </w:rPr>
            </w:pPr>
            <w:r w:rsidRPr="009E7783">
              <w:rPr>
                <w:rFonts w:asciiTheme="majorBidi" w:hAnsiTheme="majorBidi" w:cstheme="majorBidi"/>
                <w:b/>
                <w:sz w:val="18"/>
                <w:szCs w:val="18"/>
                <w:lang w:val="uk-UA"/>
              </w:rPr>
              <w:t xml:space="preserve">5. Загальна вартість пропозиції - (зазначається без або у тому числі з ПДВ) </w:t>
            </w:r>
            <w:r w:rsidRPr="009E7783">
              <w:rPr>
                <w:rFonts w:asciiTheme="majorBidi" w:hAnsiTheme="majorBidi" w:cstheme="majorBidi"/>
                <w:sz w:val="18"/>
                <w:szCs w:val="18"/>
                <w:lang w:val="uk-UA"/>
              </w:rPr>
              <w:t>(вказати загальну вартість всього обсягу поставки цифрами та прописом).</w:t>
            </w:r>
          </w:p>
        </w:tc>
        <w:tc>
          <w:tcPr>
            <w:tcW w:w="6379" w:type="dxa"/>
            <w:tcBorders>
              <w:top w:val="single" w:sz="4" w:space="0" w:color="auto"/>
              <w:left w:val="single" w:sz="4" w:space="0" w:color="auto"/>
              <w:bottom w:val="single" w:sz="4" w:space="0" w:color="auto"/>
              <w:right w:val="single" w:sz="4" w:space="0" w:color="auto"/>
            </w:tcBorders>
          </w:tcPr>
          <w:p w14:paraId="1580DFC0" w14:textId="39EA1E63" w:rsidR="001B33CD" w:rsidRPr="001B33CD" w:rsidRDefault="001B33CD" w:rsidP="00490483">
            <w:pPr>
              <w:spacing w:after="0" w:line="240" w:lineRule="atLeast"/>
              <w:ind w:left="284"/>
              <w:jc w:val="both"/>
              <w:rPr>
                <w:rFonts w:asciiTheme="majorBidi" w:hAnsiTheme="majorBidi" w:cstheme="majorBidi"/>
                <w:b/>
                <w:sz w:val="20"/>
                <w:szCs w:val="20"/>
                <w:lang w:val="uk-UA"/>
              </w:rPr>
            </w:pPr>
          </w:p>
        </w:tc>
      </w:tr>
      <w:tr w:rsidR="001B33CD" w:rsidRPr="001B33CD" w14:paraId="66C1F070" w14:textId="77777777" w:rsidTr="009E7783">
        <w:trPr>
          <w:trHeight w:val="764"/>
        </w:trPr>
        <w:tc>
          <w:tcPr>
            <w:tcW w:w="4248" w:type="dxa"/>
            <w:tcBorders>
              <w:top w:val="single" w:sz="4" w:space="0" w:color="auto"/>
              <w:left w:val="single" w:sz="4" w:space="0" w:color="auto"/>
              <w:bottom w:val="single" w:sz="4" w:space="0" w:color="auto"/>
              <w:right w:val="single" w:sz="4" w:space="0" w:color="auto"/>
            </w:tcBorders>
            <w:hideMark/>
          </w:tcPr>
          <w:p w14:paraId="5DFC4439" w14:textId="5BC4A611" w:rsidR="001B33CD" w:rsidRPr="009E7783" w:rsidRDefault="001B33CD" w:rsidP="00490483">
            <w:pPr>
              <w:spacing w:after="0" w:line="240" w:lineRule="atLeast"/>
              <w:ind w:left="39"/>
              <w:jc w:val="both"/>
              <w:rPr>
                <w:rFonts w:asciiTheme="majorBidi" w:hAnsiTheme="majorBidi" w:cstheme="majorBidi"/>
                <w:b/>
                <w:sz w:val="18"/>
                <w:szCs w:val="18"/>
                <w:lang w:val="uk-UA"/>
              </w:rPr>
            </w:pPr>
            <w:r w:rsidRPr="009E7783">
              <w:rPr>
                <w:rFonts w:asciiTheme="majorBidi" w:hAnsiTheme="majorBidi" w:cstheme="majorBidi"/>
                <w:b/>
                <w:sz w:val="18"/>
                <w:szCs w:val="18"/>
                <w:lang w:val="uk-UA"/>
              </w:rPr>
              <w:t>6. Прізвище, ім’я, по-батькові уповноваженої особи учасника, яку призначено ним відповідальною за проведення процедури закупівлі, контактні телефони, е-mail:</w:t>
            </w:r>
          </w:p>
        </w:tc>
        <w:tc>
          <w:tcPr>
            <w:tcW w:w="6379" w:type="dxa"/>
            <w:tcBorders>
              <w:top w:val="single" w:sz="4" w:space="0" w:color="auto"/>
              <w:left w:val="single" w:sz="4" w:space="0" w:color="auto"/>
              <w:bottom w:val="single" w:sz="4" w:space="0" w:color="auto"/>
              <w:right w:val="single" w:sz="4" w:space="0" w:color="auto"/>
            </w:tcBorders>
          </w:tcPr>
          <w:p w14:paraId="31D22AD5" w14:textId="447C2260" w:rsidR="001B33CD" w:rsidRPr="001B33CD" w:rsidRDefault="001B33CD" w:rsidP="00490483">
            <w:pPr>
              <w:spacing w:after="0" w:line="240" w:lineRule="atLeast"/>
              <w:ind w:left="284"/>
              <w:jc w:val="both"/>
              <w:rPr>
                <w:rFonts w:asciiTheme="majorBidi" w:hAnsiTheme="majorBidi" w:cstheme="majorBidi"/>
                <w:b/>
                <w:sz w:val="20"/>
                <w:szCs w:val="20"/>
                <w:lang w:val="uk-UA"/>
              </w:rPr>
            </w:pPr>
          </w:p>
        </w:tc>
      </w:tr>
    </w:tbl>
    <w:p w14:paraId="3BF7FCD3" w14:textId="77777777" w:rsidR="00D640B8" w:rsidRDefault="00D640B8" w:rsidP="00490483">
      <w:pPr>
        <w:widowControl w:val="0"/>
        <w:autoSpaceDE w:val="0"/>
        <w:autoSpaceDN w:val="0"/>
        <w:adjustRightInd w:val="0"/>
        <w:spacing w:after="0" w:line="240" w:lineRule="atLeast"/>
        <w:rPr>
          <w:rFonts w:ascii="Times New Roman" w:hAnsi="Times New Roman"/>
          <w:b/>
          <w:bCs/>
          <w:u w:val="single"/>
          <w:lang w:val="uk-UA"/>
        </w:rPr>
      </w:pPr>
    </w:p>
    <w:p w14:paraId="63BE03A2"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4036DBC7" w14:textId="77777777" w:rsidR="00F73E56" w:rsidRPr="00F73E56" w:rsidRDefault="00F73E56" w:rsidP="00F73E56">
      <w:pPr>
        <w:keepLines/>
        <w:spacing w:after="0" w:line="240" w:lineRule="auto"/>
        <w:jc w:val="center"/>
        <w:rPr>
          <w:rFonts w:ascii="Times New Roman" w:hAnsi="Times New Roman"/>
          <w:b/>
          <w:bCs/>
          <w:i/>
          <w:iCs/>
          <w:sz w:val="28"/>
          <w:szCs w:val="28"/>
          <w:lang w:val="uk-UA"/>
        </w:rPr>
      </w:pPr>
      <w:r w:rsidRPr="00F73E56">
        <w:rPr>
          <w:rFonts w:ascii="Times New Roman" w:hAnsi="Times New Roman"/>
          <w:b/>
          <w:bCs/>
          <w:i/>
          <w:iCs/>
          <w:sz w:val="28"/>
          <w:szCs w:val="28"/>
          <w:lang w:val="uk-UA"/>
        </w:rPr>
        <w:t>Підрядні роботи по технічному обслуговуванню генератора №3 Wiba 100 кВА (поліклінічне відділення)</w:t>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F73E56" w:rsidRPr="00F73E56" w14:paraId="6C0594C1" w14:textId="77777777" w:rsidTr="00F73E56">
        <w:trPr>
          <w:jc w:val="center"/>
        </w:trPr>
        <w:tc>
          <w:tcPr>
            <w:tcW w:w="10206" w:type="dxa"/>
            <w:tcBorders>
              <w:top w:val="none" w:sz="4" w:space="0" w:color="000000"/>
              <w:left w:val="none" w:sz="4" w:space="0" w:color="000000"/>
              <w:bottom w:val="none" w:sz="4" w:space="0" w:color="000000"/>
              <w:right w:val="none" w:sz="4" w:space="0" w:color="000000"/>
            </w:tcBorders>
          </w:tcPr>
          <w:tbl>
            <w:tblPr>
              <w:tblW w:w="9707" w:type="dxa"/>
              <w:tblInd w:w="41" w:type="dxa"/>
              <w:tblLayout w:type="fixed"/>
              <w:tblCellMar>
                <w:left w:w="15" w:type="dxa"/>
                <w:right w:w="15" w:type="dxa"/>
              </w:tblCellMar>
              <w:tblLook w:val="0000" w:firstRow="0" w:lastRow="0" w:firstColumn="0" w:lastColumn="0" w:noHBand="0" w:noVBand="0"/>
            </w:tblPr>
            <w:tblGrid>
              <w:gridCol w:w="792"/>
              <w:gridCol w:w="4379"/>
              <w:gridCol w:w="851"/>
              <w:gridCol w:w="850"/>
              <w:gridCol w:w="709"/>
              <w:gridCol w:w="21"/>
              <w:gridCol w:w="930"/>
              <w:gridCol w:w="41"/>
              <w:gridCol w:w="1134"/>
            </w:tblGrid>
            <w:tr w:rsidR="003D2BCA" w:rsidRPr="00F73E56" w14:paraId="2F2D8776" w14:textId="593CA84D" w:rsidTr="006735F5">
              <w:trPr>
                <w:trHeight w:hRule="exact" w:val="152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2A4A" w14:textId="77777777" w:rsidR="003D2BCA" w:rsidRPr="00F73E56"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w:t>
                  </w:r>
                  <w:r w:rsidRPr="00F73E56">
                    <w:rPr>
                      <w:rFonts w:ascii="Times New Roman" w:hAnsi="Times New Roman"/>
                      <w:bCs/>
                      <w:color w:val="000000"/>
                      <w:w w:val="105"/>
                      <w:lang w:val="uk-UA"/>
                    </w:rPr>
                    <w:br/>
                    <w:t>Ч.ч.</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32370" w14:textId="77777777" w:rsidR="003D2BCA" w:rsidRPr="00F73E56" w:rsidRDefault="003D2BCA" w:rsidP="003D2BCA">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Найменування робіт і витрат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4F44" w14:textId="77777777" w:rsidR="003D2BCA" w:rsidRPr="00F73E56"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Одиниця виміру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4936E" w14:textId="77777777" w:rsidR="003D2BCA" w:rsidRPr="00F73E56"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Кількість</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14:paraId="32E76B05" w14:textId="68097B55" w:rsidR="003D2BCA" w:rsidRPr="00F73E56" w:rsidRDefault="003D2BCA"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sidRPr="00933E79">
                    <w:t>Ціна за одиницю, без ПДВ (грн.)</w:t>
                  </w: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tcPr>
                <w:p w14:paraId="716298F3" w14:textId="4ECD4917" w:rsidR="003D2BCA" w:rsidRPr="00F73E56" w:rsidRDefault="003D2BCA"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sidRPr="00933E79">
                    <w:t>Ціна за одиницю, з ПДВ (грн.)</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07117196" w14:textId="3479CFB2" w:rsidR="003D2BCA" w:rsidRPr="00F73E56" w:rsidRDefault="003D2BCA"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sidRPr="00933E79">
                    <w:t>Загальна сума з ПДВ (грн.)</w:t>
                  </w:r>
                </w:p>
              </w:tc>
            </w:tr>
            <w:tr w:rsidR="003D2BCA" w:rsidRPr="00F73E56" w14:paraId="27E43283" w14:textId="11CBA45E" w:rsidTr="006735F5">
              <w:trPr>
                <w:trHeight w:hRule="exact" w:val="26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2757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00CAC" w14:textId="77777777" w:rsidR="003D2BCA" w:rsidRPr="00F73E56" w:rsidRDefault="003D2BCA" w:rsidP="00F73E56">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30B2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FFFA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6EA331F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0E2956A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C6D5B7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56639BBB" w14:textId="7E878DD7" w:rsidTr="006735F5">
              <w:trPr>
                <w:trHeight w:hRule="exact" w:val="3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29F6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tcPr>
                <w:p w14:paraId="605B48FA" w14:textId="77777777" w:rsidR="003D2BCA" w:rsidRPr="00F73E56" w:rsidRDefault="003D2BCA" w:rsidP="00F73E56">
                  <w:pPr>
                    <w:widowControl w:val="0"/>
                    <w:autoSpaceDE w:val="0"/>
                    <w:autoSpaceDN w:val="0"/>
                    <w:adjustRightInd w:val="0"/>
                    <w:spacing w:before="29" w:after="0" w:line="242" w:lineRule="exact"/>
                    <w:ind w:left="15"/>
                    <w:jc w:val="center"/>
                    <w:rPr>
                      <w:rFonts w:ascii="Times New Roman" w:hAnsi="Times New Roman"/>
                      <w:b/>
                      <w:bCs/>
                      <w:color w:val="000000"/>
                      <w:w w:val="105"/>
                      <w:lang w:val="uk-UA"/>
                    </w:rPr>
                  </w:pPr>
                  <w:r w:rsidRPr="00F73E56">
                    <w:rPr>
                      <w:rFonts w:ascii="Times New Roman" w:hAnsi="Times New Roman"/>
                      <w:b/>
                      <w:bCs/>
                      <w:color w:val="000000"/>
                      <w:w w:val="105"/>
                      <w:lang w:val="uk-UA"/>
                    </w:rPr>
                    <w:t>ТО I-ше півріччя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B8F2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1645" w14:textId="77777777" w:rsidR="003D2BCA" w:rsidRPr="00F73E56" w:rsidRDefault="003D2BCA" w:rsidP="00F73E56">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505396B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3F6DC2F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159686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5CF335D1" w14:textId="278BA526" w:rsidTr="006735F5">
              <w:trPr>
                <w:trHeight w:hRule="exact" w:val="64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325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4379" w:type="dxa"/>
                  <w:tcBorders>
                    <w:top w:val="single" w:sz="4" w:space="0" w:color="000000"/>
                    <w:left w:val="single" w:sz="4" w:space="0" w:color="000000"/>
                    <w:bottom w:val="single" w:sz="4" w:space="0" w:color="000000"/>
                    <w:right w:val="single" w:sz="4" w:space="0" w:color="000000"/>
                  </w:tcBorders>
                  <w:shd w:val="clear" w:color="auto" w:fill="FFFFFF"/>
                </w:tcPr>
                <w:p w14:paraId="0D4B2D66"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Зовнішній огляд обладнання, усунення забруднення, прибирання від пилу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94F1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DF3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1C33380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5A170A9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34B607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0C472746" w14:textId="7F01AAD3"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80F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4379" w:type="dxa"/>
                  <w:tcBorders>
                    <w:top w:val="single" w:sz="4" w:space="0" w:color="000000"/>
                    <w:left w:val="single" w:sz="4" w:space="0" w:color="000000"/>
                    <w:bottom w:val="single" w:sz="4" w:space="0" w:color="000000"/>
                    <w:right w:val="single" w:sz="4" w:space="0" w:color="000000"/>
                  </w:tcBorders>
                  <w:shd w:val="clear" w:color="auto" w:fill="FFFFFF"/>
                </w:tcPr>
                <w:p w14:paraId="1FB589F6"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Перевірка наявності верхнього рівня палива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A553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12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63EFBB5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63092A4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035A7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25B71E67" w14:textId="6452AA8E" w:rsidTr="006735F5">
              <w:trPr>
                <w:trHeight w:hRule="exact" w:val="604"/>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A710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4379" w:type="dxa"/>
                  <w:tcBorders>
                    <w:top w:val="single" w:sz="4" w:space="0" w:color="000000"/>
                    <w:left w:val="single" w:sz="4" w:space="0" w:color="000000"/>
                    <w:bottom w:val="single" w:sz="4" w:space="0" w:color="000000"/>
                    <w:right w:val="single" w:sz="4" w:space="0" w:color="000000"/>
                  </w:tcBorders>
                  <w:shd w:val="clear" w:color="auto" w:fill="FFFFFF"/>
                </w:tcPr>
                <w:p w14:paraId="2B8F407C"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Візуальний огляд ДГУ стосовно відсутності підтікань палива, мастила,охолоджувальної рідини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9A33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6A05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06E3FE3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4C9059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65F70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137887C3" w14:textId="5277C638" w:rsidTr="006735F5">
              <w:trPr>
                <w:trHeight w:hRule="exact" w:val="57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62D7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4379" w:type="dxa"/>
                  <w:tcBorders>
                    <w:top w:val="single" w:sz="4" w:space="0" w:color="000000"/>
                    <w:left w:val="single" w:sz="4" w:space="0" w:color="000000"/>
                    <w:bottom w:val="single" w:sz="4" w:space="0" w:color="000000"/>
                    <w:right w:val="single" w:sz="4" w:space="0" w:color="000000"/>
                  </w:tcBorders>
                  <w:shd w:val="clear" w:color="auto" w:fill="FFFFFF"/>
                </w:tcPr>
                <w:p w14:paraId="56DACBC0"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Перевірка герметичності мастилопроводів, паливних трубок, трубопроводів, щільності хомутів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747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F2C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3AEBC13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04A3A02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7FC2A0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1113673B" w14:textId="45A2AC1A"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F0B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FABBB7B"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стану акумулятора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4221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CC65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02B2CC5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35EF886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B12E4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70E516F3" w14:textId="6415F9DD"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BF1B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824C48F"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працездатності блоку заряду акамуляторів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57BE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85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6F1AF0B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03E0BB5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1F878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18DCC7A7" w14:textId="18F37AB3" w:rsidTr="006735F5">
              <w:trPr>
                <w:trHeight w:hRule="exact" w:val="54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E6A5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132E520"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Перевірка роботи сигналізації, стану запобіжників ланцюгів управління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CBBB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331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5380DA3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E0B29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FB6F5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5C6E5EAD" w14:textId="5B575138" w:rsidTr="006735F5">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3FE6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DA379C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роботи дизель-генератора в режимі холостого ходу протягом 10 хв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2ADC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10B1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0DE7DD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B38991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D3BDC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6E9D33FA" w14:textId="520AC463" w:rsidTr="006735F5">
              <w:trPr>
                <w:trHeight w:hRule="exact" w:val="56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0AF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E38395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6EE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3ED0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773D9AA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4A77B23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1CF60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0FB493A0" w14:textId="24F2613C" w:rsidTr="006735F5">
              <w:trPr>
                <w:trHeight w:hRule="exact" w:val="56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FFD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10</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F185E3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2FE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F14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42C0D5F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045DF09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88EEE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5921B3DC" w14:textId="1984281E"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016C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BC685D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тиску мастила на панелі управління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A9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087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2DEC1DE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8EC0CD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03BDB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2D056203" w14:textId="7C7A7CC2" w:rsidTr="006735F5">
              <w:trPr>
                <w:trHeight w:hRule="exac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DEFC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4E3FACF"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9B17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ADD8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5F0A365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4A8CDAC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112A2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05A9073A" w14:textId="65901D35"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DEA3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95F847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Очищення та контроль елементів повітряного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C6E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477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2FE5E35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63F22A0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4BD6D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2342F7B6" w14:textId="601FBA0C"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FC4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1589498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масляного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4F3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68BC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6617008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3EC3DA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31520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6A449685" w14:textId="69D31223"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C7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356DCD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охолоджувальної рідини, мастила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251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34D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6525E88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F816D6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16BBA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35607C01" w14:textId="446557DB"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F51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1F26AC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Зливання масла з системи змащування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35E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7D8C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498D766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5417D4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E84AA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11D80D06" w14:textId="4F7D3F4E"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1F95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lastRenderedPageBreak/>
                    <w:t>17</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2469928"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Заливання масла в систему змащування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494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258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29FDF8A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3837D83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2F2686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63AAC949" w14:textId="6646A369"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4EE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A780F2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паливного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ACC3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6EB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1366B58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4C259F5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F7F1D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02751BED" w14:textId="171E6046"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F2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E8770E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Перепрограмування контролера на наступне сервісне ТО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EE6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приєдн.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584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14:paraId="19B8820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6B82120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36018D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2325AFBE" w14:textId="13C9D11D"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115D"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D4FF474" w14:textId="77777777" w:rsidR="00C76F01" w:rsidRPr="00F73E56" w:rsidRDefault="00C76F01" w:rsidP="00F73E56">
                  <w:pPr>
                    <w:tabs>
                      <w:tab w:val="left" w:pos="2100"/>
                    </w:tabs>
                    <w:rPr>
                      <w:rFonts w:ascii="Arial" w:hAnsi="Arial" w:cs="Arial"/>
                      <w:b/>
                      <w:color w:val="000000"/>
                      <w:sz w:val="20"/>
                      <w:szCs w:val="20"/>
                    </w:rPr>
                  </w:pPr>
                  <w:r w:rsidRPr="00F73E56">
                    <w:rPr>
                      <w:rFonts w:ascii="Arial" w:hAnsi="Arial" w:cs="Arial"/>
                      <w:color w:val="000000"/>
                      <w:sz w:val="20"/>
                      <w:szCs w:val="20"/>
                    </w:rPr>
                    <w:tab/>
                  </w:r>
                  <w:r w:rsidRPr="00F73E56">
                    <w:rPr>
                      <w:rFonts w:ascii="Arial" w:hAnsi="Arial" w:cs="Arial"/>
                      <w:b/>
                      <w:color w:val="000000"/>
                      <w:sz w:val="20"/>
                      <w:szCs w:val="20"/>
                    </w:rPr>
                    <w:t>ТО II-ге півріччя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E48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9C9F8" w14:textId="77777777" w:rsidR="00C76F01" w:rsidRPr="00F73E56" w:rsidRDefault="00C76F01" w:rsidP="00F73E56">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EAC466A"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30C5B95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4067F26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035E2029" w14:textId="66A51AE7" w:rsidTr="00C76F01">
              <w:trPr>
                <w:trHeight w:hRule="exact" w:val="60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3E303"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20</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16B8E5E0"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Зовнішній огляд обладнання, усунення забруднення, прибирання від пилу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7788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8793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3064BF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70678D6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7060C2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6593113C" w14:textId="08B5D72B"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484F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16D9075"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наявності верхнього рівня палива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B01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6F8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0142C71D"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57DE6CA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430C3F4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2C047320" w14:textId="3C5EC82E" w:rsidTr="00C76F01">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91378"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53CD948"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86E3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8B2EF"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14A818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6CC1914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B3258F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1EAA2694" w14:textId="5EDD2379" w:rsidTr="00C76F01">
              <w:trPr>
                <w:trHeight w:hRule="exact" w:val="57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15E8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2543AF5"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A1A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40C3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6257B03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13BDAC4A"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4A6C00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3FAE5ED2" w14:textId="34E66216"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B32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0632879"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стану акумулятора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46CD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6DD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44E1CEE3"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0ED6820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54DB9EA"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41FF9C39" w14:textId="7F6E5395"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86F9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A5DAA67"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працездатності блоку заряду акамуляторів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F144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8A522"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4BA6F7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7057E1B3"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468987D8"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3A762362" w14:textId="51F2E2CF" w:rsidTr="00C76F01">
              <w:trPr>
                <w:trHeight w:hRule="exact" w:val="5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901D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8694CE3" w14:textId="77777777" w:rsidR="00C76F01" w:rsidRPr="00F73E56" w:rsidRDefault="00C76F01" w:rsidP="00F73E56">
                  <w:pPr>
                    <w:rPr>
                      <w:rFonts w:ascii="Arial" w:hAnsi="Arial" w:cs="Arial"/>
                      <w:color w:val="000000"/>
                      <w:sz w:val="20"/>
                      <w:szCs w:val="20"/>
                      <w:lang w:val="uk-UA"/>
                    </w:rPr>
                  </w:pPr>
                  <w:r w:rsidRPr="00F73E56">
                    <w:rPr>
                      <w:rFonts w:ascii="Arial" w:hAnsi="Arial" w:cs="Arial"/>
                      <w:color w:val="000000"/>
                      <w:sz w:val="20"/>
                      <w:szCs w:val="20"/>
                      <w:lang w:val="uk-UA"/>
                    </w:rPr>
                    <w:t>Перевірка роботи сигналізації, стану запобіжників ланцюгів управління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74C8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830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2491846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4FCFABBF"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DF4033A"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54BDED99" w14:textId="1ED506F2" w:rsidTr="00C76F01">
              <w:trPr>
                <w:trHeight w:hRule="exact" w:val="58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843A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27</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6889B29"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роботи дизель-генератора в режимі холостого ходу протягом 10 хв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5BE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3E8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313449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57C6EC7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D783DF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3D094EBE" w14:textId="08A25C4E" w:rsidTr="00C76F01">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0E23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B035DCD"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26B0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18293"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5E0F5A3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0B36B9B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7BBD06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4EAFE664" w14:textId="556A2FD1" w:rsidTr="00C76F01">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B68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1A4C206C"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937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34D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6D6DE4B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43CD5A92"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5B954C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5167F37E" w14:textId="269BD6F4"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6659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30</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5514404C"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тиску мастила на панелі управління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399C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F059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240D73B2"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4CCA951D"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439216C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333BC989" w14:textId="41BA1508" w:rsidTr="00C76F01">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5001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110571B"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72DD"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49C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57E84F4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1FDE0A33"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AC5A7A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6B4A451A" w14:textId="006CE769"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F545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C42EE49"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Очищення та контроль елементів повітряного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C433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162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624BDE81"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5498493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CF6637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51CEECA0" w14:textId="7A17B463" w:rsidTr="00BC5B16">
              <w:trPr>
                <w:trHeight w:hRule="exact" w:val="4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9D5F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7AA2C86F"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Заміна повітряного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04AC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08E7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2FA6C8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32670EA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A7032D2"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210D119E" w14:textId="68FAED8D" w:rsidTr="00BC5B16">
              <w:trPr>
                <w:trHeight w:hRule="exact" w:val="42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89E6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4C28F72"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Заміна масляного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5C5B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E7A8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480B45F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25A8A71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D783194"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0EC2F528" w14:textId="54854F6A" w:rsidTr="00BC5B16">
              <w:trPr>
                <w:trHeight w:hRule="exact" w:val="57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A52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8F293D4"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Перевірка наявності охолоджувальної рідини, мастила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F5B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агоегат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9700A"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505E3CE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6480413D"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94481B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737F2800" w14:textId="71654241"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3C882"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B702049"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Зливання масла з системи змащування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34A1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34D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853CBA0"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60FCE47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4ABBE2F"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0E7A0D2D" w14:textId="6657B469"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8FD8"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37</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5513772"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Заливання масла в систему змащування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8F27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C30F"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26968AD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4ABFB06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4DB102AD"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794C2AB5" w14:textId="7566C485" w:rsidTr="00C76F01">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3F5A"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3834EE5"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Заміна паливного фільтра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499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C147"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61D7229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1716DC58"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28E23A6"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C76F01" w:rsidRPr="00F73E56" w14:paraId="23822D5A" w14:textId="61622CE6" w:rsidTr="00BC5B16">
              <w:trPr>
                <w:trHeight w:hRule="exact" w:val="53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F512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8A9E2B8" w14:textId="77777777" w:rsidR="00C76F01" w:rsidRPr="00F73E56" w:rsidRDefault="00C76F01" w:rsidP="00F73E56">
                  <w:pPr>
                    <w:rPr>
                      <w:rFonts w:ascii="Arial" w:hAnsi="Arial" w:cs="Arial"/>
                      <w:color w:val="000000"/>
                      <w:sz w:val="20"/>
                      <w:szCs w:val="20"/>
                    </w:rPr>
                  </w:pPr>
                  <w:r w:rsidRPr="00F73E56">
                    <w:rPr>
                      <w:rFonts w:ascii="Arial" w:hAnsi="Arial" w:cs="Arial"/>
                      <w:color w:val="000000"/>
                      <w:sz w:val="20"/>
                      <w:szCs w:val="20"/>
                    </w:rPr>
                    <w:t>Перепрограмування контролера на наступне сервісне ТО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8FAC"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приєдн.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A9BB"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30"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296239F5"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30" w:type="dxa"/>
                  <w:tcBorders>
                    <w:top w:val="single" w:sz="4" w:space="0" w:color="000000"/>
                    <w:left w:val="single" w:sz="4" w:space="0" w:color="auto"/>
                    <w:bottom w:val="single" w:sz="4" w:space="0" w:color="000000"/>
                    <w:right w:val="single" w:sz="4" w:space="0" w:color="auto"/>
                  </w:tcBorders>
                  <w:shd w:val="clear" w:color="auto" w:fill="FFFFFF"/>
                  <w:vAlign w:val="center"/>
                </w:tcPr>
                <w:p w14:paraId="7C032C89"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7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E616D9E" w14:textId="77777777" w:rsidR="00C76F01"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5412AC50" w14:textId="77777777" w:rsidR="00F73E56" w:rsidRPr="00F73E56" w:rsidRDefault="00F73E56" w:rsidP="00F73E56">
            <w:pPr>
              <w:keepLines/>
              <w:spacing w:after="0" w:line="240" w:lineRule="auto"/>
              <w:rPr>
                <w:rFonts w:ascii="Times New Roman" w:hAnsi="Times New Roman"/>
                <w:b/>
                <w:highlight w:val="yellow"/>
                <w:lang w:val="uk-UA"/>
              </w:rPr>
            </w:pPr>
          </w:p>
          <w:p w14:paraId="6B695200" w14:textId="77777777" w:rsidR="00F73E56" w:rsidRPr="00F73E56" w:rsidRDefault="00F73E56" w:rsidP="00F73E56">
            <w:pPr>
              <w:keepLines/>
              <w:spacing w:after="0" w:line="240" w:lineRule="auto"/>
              <w:rPr>
                <w:rFonts w:ascii="Times New Roman" w:hAnsi="Times New Roman"/>
                <w:b/>
                <w:sz w:val="24"/>
                <w:szCs w:val="24"/>
                <w:highlight w:val="yellow"/>
                <w:lang w:val="uk-UA"/>
              </w:rPr>
            </w:pPr>
          </w:p>
          <w:p w14:paraId="427BBB24" w14:textId="77777777" w:rsidR="00F73E56" w:rsidRPr="00F73E56" w:rsidRDefault="00F73E56" w:rsidP="00F73E56">
            <w:pPr>
              <w:keepLines/>
              <w:spacing w:after="0" w:line="240" w:lineRule="auto"/>
              <w:rPr>
                <w:rFonts w:ascii="Times New Roman" w:hAnsi="Times New Roman"/>
                <w:b/>
                <w:sz w:val="24"/>
                <w:szCs w:val="24"/>
                <w:lang w:val="uk-UA"/>
              </w:rPr>
            </w:pPr>
            <w:r w:rsidRPr="00F73E56">
              <w:rPr>
                <w:rFonts w:ascii="Times New Roman" w:hAnsi="Times New Roman"/>
                <w:b/>
                <w:sz w:val="24"/>
                <w:szCs w:val="24"/>
                <w:lang w:val="uk-UA"/>
              </w:rPr>
              <w:t>2. Специфікація виробів та матеріалів для виконанню ТО генераторної установки</w:t>
            </w:r>
          </w:p>
          <w:p w14:paraId="1FC738B6" w14:textId="77777777" w:rsidR="00F73E56" w:rsidRPr="00F73E56" w:rsidRDefault="00F73E56" w:rsidP="00F73E56">
            <w:pPr>
              <w:keepLines/>
              <w:spacing w:after="0" w:line="240" w:lineRule="auto"/>
              <w:rPr>
                <w:rFonts w:ascii="Times New Roman" w:hAnsi="Times New Roman"/>
                <w:b/>
                <w:sz w:val="24"/>
                <w:szCs w:val="24"/>
                <w:highlight w:val="yellow"/>
                <w:lang w:val="uk-UA"/>
              </w:rPr>
            </w:pPr>
          </w:p>
          <w:tbl>
            <w:tblPr>
              <w:tblW w:w="0" w:type="auto"/>
              <w:tblLayout w:type="fixed"/>
              <w:tblCellMar>
                <w:left w:w="15" w:type="dxa"/>
                <w:right w:w="15" w:type="dxa"/>
              </w:tblCellMar>
              <w:tblLook w:val="0000" w:firstRow="0" w:lastRow="0" w:firstColumn="0" w:lastColumn="0" w:noHBand="0" w:noVBand="0"/>
            </w:tblPr>
            <w:tblGrid>
              <w:gridCol w:w="674"/>
              <w:gridCol w:w="17"/>
              <w:gridCol w:w="4096"/>
              <w:gridCol w:w="1417"/>
              <w:gridCol w:w="709"/>
              <w:gridCol w:w="851"/>
              <w:gridCol w:w="992"/>
              <w:gridCol w:w="846"/>
            </w:tblGrid>
            <w:tr w:rsidR="00C76F01" w:rsidRPr="00F73E56" w14:paraId="76588A6F" w14:textId="6901603B" w:rsidTr="006735F5">
              <w:trPr>
                <w:trHeight w:hRule="exact" w:val="1376"/>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4F6C" w14:textId="7777777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w:t>
                  </w:r>
                  <w:r w:rsidRPr="00F73E56">
                    <w:rPr>
                      <w:rFonts w:ascii="Times New Roman" w:hAnsi="Times New Roman"/>
                      <w:bCs/>
                      <w:color w:val="000000"/>
                      <w:w w:val="105"/>
                      <w:lang w:val="uk-UA"/>
                    </w:rPr>
                    <w:br/>
                    <w:t>Ч.ч.</w:t>
                  </w:r>
                </w:p>
              </w:tc>
              <w:tc>
                <w:tcPr>
                  <w:tcW w:w="41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0EA9A4" w14:textId="77777777" w:rsidR="00C76F01" w:rsidRPr="00F73E56" w:rsidRDefault="00C76F01" w:rsidP="00C76F01">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Найменування матеріалів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D663" w14:textId="7777777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Одиниця 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37DB1" w14:textId="7777777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Кількість</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14:paraId="28B9AE18" w14:textId="06D7F9A0"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721081">
                    <w:t>Ціна за одиницю, без ПДВ (грн.)</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14:paraId="2D10BF47" w14:textId="26902E9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721081">
                    <w:t>Ціна за одиницю, з ПДВ (грн.)</w:t>
                  </w:r>
                </w:p>
              </w:tc>
              <w:tc>
                <w:tcPr>
                  <w:tcW w:w="846" w:type="dxa"/>
                  <w:tcBorders>
                    <w:top w:val="single" w:sz="4" w:space="0" w:color="000000"/>
                    <w:left w:val="single" w:sz="4" w:space="0" w:color="auto"/>
                    <w:bottom w:val="single" w:sz="4" w:space="0" w:color="000000"/>
                    <w:right w:val="single" w:sz="4" w:space="0" w:color="000000"/>
                  </w:tcBorders>
                  <w:shd w:val="clear" w:color="auto" w:fill="FFFFFF"/>
                </w:tcPr>
                <w:p w14:paraId="74D59DA2" w14:textId="04582AEE"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721081">
                    <w:t>Загальна сума з ПДВ (грн.)</w:t>
                  </w:r>
                </w:p>
              </w:tc>
            </w:tr>
            <w:tr w:rsidR="003D2BCA" w:rsidRPr="00F73E56" w14:paraId="0324F01F" w14:textId="0E8C4A94" w:rsidTr="00C76F01">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C3BB9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Pr>
                <w:p w14:paraId="1901301B" w14:textId="77777777" w:rsidR="003D2BCA" w:rsidRPr="00F73E56" w:rsidRDefault="003D2BCA" w:rsidP="00F73E56">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F4CE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5421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D5F50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5</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tcPr>
                <w:p w14:paraId="6ED15A13" w14:textId="6DE74EE5" w:rsidR="003D2BCA"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w:t>
                  </w:r>
                </w:p>
              </w:tc>
              <w:tc>
                <w:tcPr>
                  <w:tcW w:w="84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15C8F0" w14:textId="5DCAA5BE" w:rsidR="003D2BCA" w:rsidRPr="00F73E56" w:rsidRDefault="00C76F01"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w:t>
                  </w:r>
                </w:p>
              </w:tc>
            </w:tr>
            <w:tr w:rsidR="003D2BCA" w:rsidRPr="00F73E56" w14:paraId="7177715B" w14:textId="48631A4B" w:rsidTr="00C76F01">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970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14:paraId="52DB93A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Фільтр повітряний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B8A6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8DE5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C35A7E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tcPr>
                <w:p w14:paraId="23CA891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4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F4850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6EB21A5D" w14:textId="2C135351" w:rsidTr="00C76F01">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44967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14:paraId="784DF89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Фільтр масляний Hifi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5FDF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CA93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63D36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tcPr>
                <w:p w14:paraId="60024A6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4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70135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7B480FEB" w14:textId="5A06D0FE" w:rsidTr="00C76F01">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AA5D0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14:paraId="3FC0413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Мастило DynaPower BasicPlus10W-40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1D89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F8A0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28</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CFE31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tcPr>
                <w:p w14:paraId="192C1FC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4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8C802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25AA0508" w14:textId="14B72CEE" w:rsidTr="00C76F01">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97A26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14:paraId="523E495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Фільтр паливний Hifi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FAAF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E162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C4A2E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tcPr>
                <w:p w14:paraId="2AC5999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4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435BE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068FD595" w14:textId="77777777" w:rsidR="00F73E56" w:rsidRPr="00F73E56" w:rsidRDefault="00F73E56" w:rsidP="00F73E56">
            <w:pPr>
              <w:keepLines/>
              <w:spacing w:after="0" w:line="240" w:lineRule="auto"/>
              <w:rPr>
                <w:rFonts w:ascii="Times New Roman" w:hAnsi="Times New Roman"/>
                <w:b/>
                <w:sz w:val="24"/>
                <w:szCs w:val="24"/>
                <w:highlight w:val="yellow"/>
                <w:lang w:val="uk-UA"/>
              </w:rPr>
            </w:pPr>
          </w:p>
          <w:p w14:paraId="57016827" w14:textId="77777777" w:rsidR="00F73E56" w:rsidRPr="00F73E56" w:rsidRDefault="00F73E56" w:rsidP="00F73E56">
            <w:pPr>
              <w:keepLines/>
              <w:spacing w:after="0" w:line="240" w:lineRule="auto"/>
              <w:rPr>
                <w:rFonts w:ascii="Times New Roman" w:hAnsi="Times New Roman"/>
                <w:b/>
                <w:sz w:val="24"/>
                <w:szCs w:val="24"/>
                <w:highlight w:val="yellow"/>
                <w:lang w:val="uk-UA"/>
              </w:rPr>
            </w:pPr>
          </w:p>
        </w:tc>
      </w:tr>
    </w:tbl>
    <w:p w14:paraId="268FB07C" w14:textId="77777777" w:rsidR="00F73E56" w:rsidRDefault="00F73E56" w:rsidP="00F73E56">
      <w:pPr>
        <w:keepLines/>
        <w:spacing w:after="0" w:line="240" w:lineRule="auto"/>
        <w:jc w:val="center"/>
        <w:rPr>
          <w:rFonts w:ascii="Times New Roman" w:hAnsi="Times New Roman"/>
          <w:b/>
          <w:bCs/>
          <w:i/>
          <w:iCs/>
          <w:sz w:val="28"/>
          <w:szCs w:val="28"/>
          <w:lang w:val="uk-UA"/>
        </w:rPr>
      </w:pPr>
    </w:p>
    <w:p w14:paraId="717240FD" w14:textId="77777777" w:rsidR="00F73E56" w:rsidRDefault="00F73E56" w:rsidP="00F73E56">
      <w:pPr>
        <w:keepLines/>
        <w:spacing w:after="0" w:line="240" w:lineRule="auto"/>
        <w:jc w:val="center"/>
        <w:rPr>
          <w:rFonts w:ascii="Times New Roman" w:hAnsi="Times New Roman"/>
          <w:b/>
          <w:bCs/>
          <w:i/>
          <w:iCs/>
          <w:sz w:val="28"/>
          <w:szCs w:val="28"/>
          <w:lang w:val="uk-UA"/>
        </w:rPr>
      </w:pPr>
    </w:p>
    <w:p w14:paraId="47340FBD" w14:textId="77777777" w:rsidR="00F73E56" w:rsidRDefault="00F73E56" w:rsidP="00F73E56">
      <w:pPr>
        <w:keepLines/>
        <w:spacing w:after="0" w:line="240" w:lineRule="auto"/>
        <w:jc w:val="center"/>
        <w:rPr>
          <w:rFonts w:ascii="Times New Roman" w:hAnsi="Times New Roman"/>
          <w:b/>
          <w:bCs/>
          <w:i/>
          <w:iCs/>
          <w:sz w:val="28"/>
          <w:szCs w:val="28"/>
          <w:lang w:val="uk-UA"/>
        </w:rPr>
      </w:pPr>
    </w:p>
    <w:p w14:paraId="334C99CE" w14:textId="77777777" w:rsidR="00F73E56" w:rsidRDefault="00F73E56" w:rsidP="00F73E56">
      <w:pPr>
        <w:keepLines/>
        <w:spacing w:after="0" w:line="240" w:lineRule="auto"/>
        <w:jc w:val="center"/>
        <w:rPr>
          <w:rFonts w:ascii="Times New Roman" w:hAnsi="Times New Roman"/>
          <w:b/>
          <w:bCs/>
          <w:i/>
          <w:iCs/>
          <w:sz w:val="28"/>
          <w:szCs w:val="28"/>
          <w:lang w:val="uk-UA"/>
        </w:rPr>
      </w:pPr>
    </w:p>
    <w:p w14:paraId="1CB54D01" w14:textId="77777777" w:rsidR="00F73E56" w:rsidRDefault="00F73E56" w:rsidP="00F73E56">
      <w:pPr>
        <w:keepLines/>
        <w:spacing w:after="0" w:line="240" w:lineRule="auto"/>
        <w:jc w:val="center"/>
        <w:rPr>
          <w:rFonts w:ascii="Times New Roman" w:hAnsi="Times New Roman"/>
          <w:b/>
          <w:bCs/>
          <w:i/>
          <w:iCs/>
          <w:sz w:val="28"/>
          <w:szCs w:val="28"/>
          <w:lang w:val="uk-UA"/>
        </w:rPr>
      </w:pPr>
    </w:p>
    <w:p w14:paraId="7257D8AE" w14:textId="77777777" w:rsidR="00F73E56" w:rsidRDefault="00F73E56" w:rsidP="00F73E56">
      <w:pPr>
        <w:keepLines/>
        <w:spacing w:after="0" w:line="240" w:lineRule="auto"/>
        <w:jc w:val="center"/>
        <w:rPr>
          <w:rFonts w:ascii="Times New Roman" w:hAnsi="Times New Roman"/>
          <w:b/>
          <w:bCs/>
          <w:i/>
          <w:iCs/>
          <w:sz w:val="28"/>
          <w:szCs w:val="28"/>
          <w:lang w:val="uk-UA"/>
        </w:rPr>
      </w:pPr>
    </w:p>
    <w:p w14:paraId="2F2089B1" w14:textId="77777777" w:rsidR="00F73E56" w:rsidRDefault="00F73E56" w:rsidP="00F73E56">
      <w:pPr>
        <w:keepLines/>
        <w:spacing w:after="0" w:line="240" w:lineRule="auto"/>
        <w:jc w:val="center"/>
        <w:rPr>
          <w:rFonts w:ascii="Times New Roman" w:hAnsi="Times New Roman"/>
          <w:b/>
          <w:bCs/>
          <w:i/>
          <w:iCs/>
          <w:sz w:val="28"/>
          <w:szCs w:val="28"/>
          <w:lang w:val="uk-UA"/>
        </w:rPr>
      </w:pPr>
    </w:p>
    <w:p w14:paraId="0E4F1628" w14:textId="77777777" w:rsidR="00F73E56" w:rsidRDefault="00F73E56" w:rsidP="00F73E56">
      <w:pPr>
        <w:keepLines/>
        <w:spacing w:after="0" w:line="240" w:lineRule="auto"/>
        <w:jc w:val="center"/>
        <w:rPr>
          <w:rFonts w:ascii="Times New Roman" w:hAnsi="Times New Roman"/>
          <w:b/>
          <w:bCs/>
          <w:i/>
          <w:iCs/>
          <w:sz w:val="28"/>
          <w:szCs w:val="28"/>
          <w:lang w:val="uk-UA"/>
        </w:rPr>
      </w:pPr>
    </w:p>
    <w:p w14:paraId="0B11C19E" w14:textId="77777777" w:rsidR="00F73E56" w:rsidRDefault="00F73E56" w:rsidP="00F73E56">
      <w:pPr>
        <w:keepLines/>
        <w:spacing w:after="0" w:line="240" w:lineRule="auto"/>
        <w:jc w:val="center"/>
        <w:rPr>
          <w:rFonts w:ascii="Times New Roman" w:hAnsi="Times New Roman"/>
          <w:b/>
          <w:bCs/>
          <w:i/>
          <w:iCs/>
          <w:sz w:val="28"/>
          <w:szCs w:val="28"/>
          <w:lang w:val="uk-UA"/>
        </w:rPr>
      </w:pPr>
    </w:p>
    <w:p w14:paraId="48E57415" w14:textId="77777777" w:rsidR="00F73E56" w:rsidRPr="00F73E56" w:rsidRDefault="00F73E56" w:rsidP="00F73E56">
      <w:pPr>
        <w:keepLines/>
        <w:spacing w:after="0" w:line="240" w:lineRule="auto"/>
        <w:jc w:val="center"/>
        <w:rPr>
          <w:rFonts w:ascii="Times New Roman" w:hAnsi="Times New Roman"/>
          <w:b/>
          <w:bCs/>
          <w:i/>
          <w:iCs/>
          <w:sz w:val="28"/>
          <w:szCs w:val="28"/>
          <w:lang w:val="uk-UA"/>
        </w:rPr>
      </w:pPr>
      <w:r w:rsidRPr="00F73E56">
        <w:rPr>
          <w:rFonts w:ascii="Times New Roman" w:hAnsi="Times New Roman"/>
          <w:b/>
          <w:bCs/>
          <w:i/>
          <w:iCs/>
          <w:sz w:val="28"/>
          <w:szCs w:val="28"/>
          <w:lang w:val="uk-UA"/>
        </w:rPr>
        <w:t>Підрядні роботи по технічному обслуговуванню генератора №1 DALGAKIRAN DJ 87BD (Головний корпус)</w:t>
      </w:r>
    </w:p>
    <w:tbl>
      <w:tblPr>
        <w:tblW w:w="10033" w:type="dxa"/>
        <w:tblInd w:w="-5" w:type="dxa"/>
        <w:tblLayout w:type="fixed"/>
        <w:tblCellMar>
          <w:left w:w="15" w:type="dxa"/>
          <w:right w:w="15" w:type="dxa"/>
        </w:tblCellMar>
        <w:tblLook w:val="0000" w:firstRow="0" w:lastRow="0" w:firstColumn="0" w:lastColumn="0" w:noHBand="0" w:noVBand="0"/>
      </w:tblPr>
      <w:tblGrid>
        <w:gridCol w:w="838"/>
        <w:gridCol w:w="5399"/>
        <w:gridCol w:w="709"/>
        <w:gridCol w:w="567"/>
        <w:gridCol w:w="851"/>
        <w:gridCol w:w="708"/>
        <w:gridCol w:w="961"/>
      </w:tblGrid>
      <w:tr w:rsidR="00BC5B16" w:rsidRPr="00F73E56" w14:paraId="558B64FA" w14:textId="619530F6" w:rsidTr="00BC5B16">
        <w:trPr>
          <w:trHeight w:hRule="exact" w:val="1825"/>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C29BD" w14:textId="7777777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w:t>
            </w:r>
            <w:r w:rsidRPr="00F73E56">
              <w:rPr>
                <w:rFonts w:ascii="Times New Roman" w:hAnsi="Times New Roman"/>
                <w:bCs/>
                <w:color w:val="000000"/>
                <w:w w:val="105"/>
                <w:lang w:val="uk-UA"/>
              </w:rPr>
              <w:br/>
              <w:t>Ч.ч.</w:t>
            </w:r>
          </w:p>
        </w:tc>
        <w:tc>
          <w:tcPr>
            <w:tcW w:w="53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0954" w14:textId="77777777" w:rsidR="00C76F01" w:rsidRPr="00F73E56" w:rsidRDefault="00C76F01" w:rsidP="00C76F01">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Найменування робіт і витрат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DB45" w14:textId="7777777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Одиниця виміру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B44A" w14:textId="77777777"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Кількість</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14:paraId="3E3D6D00" w14:textId="58881FEE"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D418DE">
              <w:t>Ціна за одиницю, без ПДВ (грн.)</w:t>
            </w:r>
          </w:p>
        </w:tc>
        <w:tc>
          <w:tcPr>
            <w:tcW w:w="708" w:type="dxa"/>
            <w:tcBorders>
              <w:top w:val="single" w:sz="4" w:space="0" w:color="000000"/>
              <w:left w:val="single" w:sz="4" w:space="0" w:color="auto"/>
              <w:bottom w:val="single" w:sz="4" w:space="0" w:color="000000"/>
              <w:right w:val="single" w:sz="4" w:space="0" w:color="auto"/>
            </w:tcBorders>
            <w:shd w:val="clear" w:color="auto" w:fill="FFFFFF"/>
          </w:tcPr>
          <w:p w14:paraId="73CA5B6E" w14:textId="793DD682"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D418DE">
              <w:t>Ціна за одиницю, з ПДВ (грн.)</w:t>
            </w:r>
          </w:p>
        </w:tc>
        <w:tc>
          <w:tcPr>
            <w:tcW w:w="961" w:type="dxa"/>
            <w:tcBorders>
              <w:top w:val="single" w:sz="4" w:space="0" w:color="000000"/>
              <w:left w:val="single" w:sz="4" w:space="0" w:color="auto"/>
              <w:bottom w:val="single" w:sz="4" w:space="0" w:color="000000"/>
              <w:right w:val="single" w:sz="4" w:space="0" w:color="000000"/>
            </w:tcBorders>
            <w:shd w:val="clear" w:color="auto" w:fill="FFFFFF"/>
          </w:tcPr>
          <w:p w14:paraId="3384469A" w14:textId="545B2C64" w:rsidR="00C76F01" w:rsidRPr="00F73E56" w:rsidRDefault="00C76F01" w:rsidP="00C76F01">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D418DE">
              <w:t>Загальна сума з ПДВ (грн.)</w:t>
            </w:r>
          </w:p>
        </w:tc>
      </w:tr>
      <w:tr w:rsidR="00BC5B16" w:rsidRPr="00F73E56" w14:paraId="5F7412AA" w14:textId="35E4AEDF" w:rsidTr="00BC5B16">
        <w:trPr>
          <w:trHeight w:hRule="exact" w:val="265"/>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ABB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ECE9" w14:textId="77777777" w:rsidR="003D2BCA" w:rsidRPr="00F73E56" w:rsidRDefault="003D2BCA" w:rsidP="00F73E56">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D7C4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EDF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06D05B" w14:textId="48C2D936" w:rsidR="003D2BCA" w:rsidRPr="00F73E56" w:rsidRDefault="00C76F01"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Pr>
                <w:rFonts w:ascii="Times New Roman" w:hAnsi="Times New Roman"/>
                <w:bCs/>
                <w:color w:val="000000"/>
                <w:w w:val="105"/>
                <w:lang w:val="uk-UA"/>
              </w:rPr>
              <w:t>5</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254E608" w14:textId="6EE5315B" w:rsidR="003D2BCA" w:rsidRPr="00F73E56" w:rsidRDefault="00C76F01"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Pr>
                <w:rFonts w:ascii="Times New Roman" w:hAnsi="Times New Roman"/>
                <w:bCs/>
                <w:color w:val="000000"/>
                <w:w w:val="105"/>
                <w:lang w:val="uk-UA"/>
              </w:rPr>
              <w:t>6</w:t>
            </w: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1156D24" w14:textId="69A36193" w:rsidR="003D2BCA" w:rsidRPr="00F73E56" w:rsidRDefault="00C76F01"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Pr>
                <w:rFonts w:ascii="Times New Roman" w:hAnsi="Times New Roman"/>
                <w:bCs/>
                <w:color w:val="000000"/>
                <w:w w:val="105"/>
                <w:lang w:val="uk-UA"/>
              </w:rPr>
              <w:t>7</w:t>
            </w:r>
          </w:p>
        </w:tc>
      </w:tr>
      <w:tr w:rsidR="00BC5B16" w:rsidRPr="00F73E56" w14:paraId="07CFF309" w14:textId="5D88F4F2" w:rsidTr="00BC5B16">
        <w:trPr>
          <w:trHeight w:hRule="exact" w:val="359"/>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CFB4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FFFFFF"/>
          </w:tcPr>
          <w:p w14:paraId="3E40550B" w14:textId="77777777" w:rsidR="003D2BCA" w:rsidRPr="00F73E56" w:rsidRDefault="003D2BCA" w:rsidP="00F73E56">
            <w:pPr>
              <w:widowControl w:val="0"/>
              <w:autoSpaceDE w:val="0"/>
              <w:autoSpaceDN w:val="0"/>
              <w:adjustRightInd w:val="0"/>
              <w:spacing w:before="29" w:after="0" w:line="242" w:lineRule="exact"/>
              <w:ind w:left="15"/>
              <w:jc w:val="center"/>
              <w:rPr>
                <w:rFonts w:ascii="Times New Roman" w:hAnsi="Times New Roman"/>
                <w:b/>
                <w:bCs/>
                <w:color w:val="000000"/>
                <w:w w:val="105"/>
                <w:lang w:val="uk-UA"/>
              </w:rPr>
            </w:pPr>
            <w:r w:rsidRPr="00F73E56">
              <w:rPr>
                <w:rFonts w:ascii="Times New Roman" w:hAnsi="Times New Roman"/>
                <w:b/>
                <w:bCs/>
                <w:color w:val="000000"/>
                <w:w w:val="105"/>
                <w:lang w:val="uk-UA"/>
              </w:rPr>
              <w:t>ТО I-й квартал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B4BB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43EE3" w14:textId="77777777" w:rsidR="003D2BCA" w:rsidRPr="00F73E56" w:rsidRDefault="003D2BCA" w:rsidP="00F73E56">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CD660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236FCD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A29CB4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9B2D6D2" w14:textId="6D3741CC" w:rsidTr="00BC5B16">
        <w:trPr>
          <w:trHeight w:hRule="exact" w:val="642"/>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B679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5399" w:type="dxa"/>
            <w:tcBorders>
              <w:top w:val="single" w:sz="4" w:space="0" w:color="000000"/>
              <w:left w:val="single" w:sz="4" w:space="0" w:color="000000"/>
              <w:bottom w:val="single" w:sz="4" w:space="0" w:color="000000"/>
              <w:right w:val="single" w:sz="4" w:space="0" w:color="000000"/>
            </w:tcBorders>
            <w:shd w:val="clear" w:color="auto" w:fill="FFFFFF"/>
          </w:tcPr>
          <w:p w14:paraId="7DB255C9"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Зовнішній огляд обладнання, усунення забруднення, прибирання від пилу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EDD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1C3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CA372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4619A1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E417B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8A9376A" w14:textId="7678E8A1"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7EF3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5399" w:type="dxa"/>
            <w:tcBorders>
              <w:top w:val="single" w:sz="4" w:space="0" w:color="000000"/>
              <w:left w:val="single" w:sz="4" w:space="0" w:color="000000"/>
              <w:bottom w:val="single" w:sz="4" w:space="0" w:color="000000"/>
              <w:right w:val="single" w:sz="4" w:space="0" w:color="000000"/>
            </w:tcBorders>
            <w:shd w:val="clear" w:color="auto" w:fill="FFFFFF"/>
          </w:tcPr>
          <w:p w14:paraId="78D1AC6E"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Перевірка наявності верхнього рівня палива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0FDC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4CB6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1B2D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6C56F8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815E0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F7CD815" w14:textId="20419786" w:rsidTr="00BC5B16">
        <w:trPr>
          <w:trHeight w:hRule="exact" w:val="604"/>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F881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5399" w:type="dxa"/>
            <w:tcBorders>
              <w:top w:val="single" w:sz="4" w:space="0" w:color="000000"/>
              <w:left w:val="single" w:sz="4" w:space="0" w:color="000000"/>
              <w:bottom w:val="single" w:sz="4" w:space="0" w:color="000000"/>
              <w:right w:val="single" w:sz="4" w:space="0" w:color="000000"/>
            </w:tcBorders>
            <w:shd w:val="clear" w:color="auto" w:fill="FFFFFF"/>
          </w:tcPr>
          <w:p w14:paraId="74D3D49B"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Візуальний огляд ДГУ стосовно відсутності підтікань палива, мастила,охолоджувальної рідини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35B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A88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D0B35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C081E4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F5EBE8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F8F32DF" w14:textId="5EC7DCE3" w:rsidTr="00BC5B16">
        <w:trPr>
          <w:trHeight w:hRule="exact" w:val="57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A8C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5399" w:type="dxa"/>
            <w:tcBorders>
              <w:top w:val="single" w:sz="4" w:space="0" w:color="000000"/>
              <w:left w:val="single" w:sz="4" w:space="0" w:color="000000"/>
              <w:bottom w:val="single" w:sz="4" w:space="0" w:color="000000"/>
              <w:right w:val="single" w:sz="4" w:space="0" w:color="000000"/>
            </w:tcBorders>
            <w:shd w:val="clear" w:color="auto" w:fill="FFFFFF"/>
          </w:tcPr>
          <w:p w14:paraId="43A9733F" w14:textId="77777777" w:rsidR="003D2BCA" w:rsidRPr="00F73E56" w:rsidRDefault="003D2BCA" w:rsidP="00F73E56">
            <w:pPr>
              <w:widowControl w:val="0"/>
              <w:autoSpaceDE w:val="0"/>
              <w:autoSpaceDN w:val="0"/>
              <w:adjustRightInd w:val="0"/>
              <w:spacing w:before="29" w:after="0" w:line="242" w:lineRule="exact"/>
              <w:ind w:left="15"/>
              <w:rPr>
                <w:rFonts w:ascii="Times New Roman" w:hAnsi="Times New Roman"/>
                <w:bCs/>
                <w:color w:val="000000"/>
                <w:w w:val="105"/>
                <w:lang w:val="uk-UA"/>
              </w:rPr>
            </w:pPr>
            <w:r w:rsidRPr="00F73E56">
              <w:rPr>
                <w:rFonts w:ascii="Times New Roman" w:hAnsi="Times New Roman"/>
                <w:bCs/>
                <w:color w:val="000000"/>
                <w:w w:val="105"/>
                <w:lang w:val="uk-UA"/>
              </w:rPr>
              <w:t>Перевірка герметичності мастилопроводів, паливних трубок, трубопроводів, щільності хомутів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FE1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EC02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p w14:paraId="135D6A9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CDCF1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49623B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471E7F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4524CE1" w14:textId="4879062A"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F7CB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88051F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стану акумулятора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4861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A7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17562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32019A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5EE670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5932A92" w14:textId="4E44C443"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BF45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6B93B3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працездатності блоку заряду акамуляторів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959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2649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69529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E3F22A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2A1EC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DE3BA05" w14:textId="41811F5C" w:rsidTr="00BC5B16">
        <w:trPr>
          <w:trHeight w:hRule="exact" w:val="545"/>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259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10EEF55"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Перевірка роботи сигналізації, стану запобіжників ланцюгів управління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90E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3E60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35C7AE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A8A208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19CD25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DC69B9F" w14:textId="2EFECFEC" w:rsidTr="00BC5B16">
        <w:trPr>
          <w:trHeight w:hRule="exact" w:val="56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4444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59D5328"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роботи дизель-генератора в режимі холостого ходу протягом 10 хв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BF1C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8689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61535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18EB37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07B4BB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0453416" w14:textId="4F6EF3EC" w:rsidTr="00BC5B16">
        <w:trPr>
          <w:trHeight w:hRule="exact" w:val="56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D285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612262A"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F03C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1DB1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4DDDD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1E14DE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E90832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505C97E" w14:textId="74A95896" w:rsidTr="00BC5B16">
        <w:trPr>
          <w:trHeight w:hRule="exact" w:val="569"/>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C10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04D5606"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9FDF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FF79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8B45E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7D2F68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FB875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34D88A5" w14:textId="0EC99418"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DC6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D8788BA"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тиску мастила на панелі управління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5269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E1E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E7D7C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A14390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43208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629601B" w14:textId="2467A4E6" w:rsidTr="00BC5B16">
        <w:trPr>
          <w:trHeight w:hRule="exact" w:val="552"/>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E0E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4E31EC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FDE7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EA2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D147DC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88F9C3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2DDE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E55864D" w14:textId="4214E9A2"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C38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452C699"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Очищення та контроль елементів повітряного фільтра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9B54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C022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7BE6E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0388D6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53C1B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33DCEA4" w14:textId="6D3A1BF9" w:rsidTr="00BC5B16">
        <w:trPr>
          <w:trHeight w:hRule="exact" w:val="50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E314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58573F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масляного фільтра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FB32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813B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2930B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220452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501E1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B11788B" w14:textId="3E85922A" w:rsidTr="00BC5B16">
        <w:trPr>
          <w:trHeight w:hRule="exact" w:val="633"/>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D495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5634754"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охолоджувальної рідини, мастила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283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E4B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EADC4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172BBA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4532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D71DD9E" w14:textId="7A906B08"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43F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41D270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Зливання масла з системи змащування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07E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C4C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E9691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49AC2B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166F87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129955F" w14:textId="641FBE71"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C1B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2C6DEE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Заливання масла в систему змащування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2D6F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E2D7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82A61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46F830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0D9DAC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B5C475A" w14:textId="056B7C36"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4240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DF6AABB"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паливного фільтра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BCC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CC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8487D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5009D0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788D52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BB66519" w14:textId="44EDEABB"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A386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4C20EFF"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Перепрограмування контролера на наступне сервісне ТО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62F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приєдн.</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C58F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p w14:paraId="35BECF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3DA38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9610D5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652E57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02A4FDD" w14:textId="5F577FED"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17D2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43BDC06" w14:textId="77777777" w:rsidR="003D2BCA" w:rsidRPr="00F73E56" w:rsidRDefault="003D2BCA" w:rsidP="00F73E56">
            <w:pPr>
              <w:tabs>
                <w:tab w:val="left" w:pos="2100"/>
              </w:tabs>
              <w:rPr>
                <w:rFonts w:ascii="Arial" w:hAnsi="Arial" w:cs="Arial"/>
                <w:b/>
                <w:color w:val="000000"/>
                <w:sz w:val="20"/>
                <w:szCs w:val="20"/>
              </w:rPr>
            </w:pPr>
            <w:r w:rsidRPr="00F73E56">
              <w:rPr>
                <w:rFonts w:ascii="Arial" w:hAnsi="Arial" w:cs="Arial"/>
                <w:color w:val="000000"/>
                <w:sz w:val="20"/>
                <w:szCs w:val="20"/>
              </w:rPr>
              <w:tab/>
            </w:r>
            <w:r w:rsidRPr="00F73E56">
              <w:rPr>
                <w:rFonts w:ascii="Arial" w:hAnsi="Arial" w:cs="Arial"/>
                <w:b/>
                <w:color w:val="000000"/>
                <w:sz w:val="20"/>
                <w:szCs w:val="20"/>
              </w:rPr>
              <w:t>ТО II-й квартал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A04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C1CB" w14:textId="77777777" w:rsidR="003D2BCA" w:rsidRPr="00F73E56" w:rsidRDefault="003D2BCA" w:rsidP="00F73E56">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FB5CF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B31A01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D3938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7CA2762" w14:textId="5C0B6410" w:rsidTr="00BC5B16">
        <w:trPr>
          <w:trHeight w:hRule="exact" w:val="843"/>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ACE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4C64B93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Зовнішній огляд обладнання, усунення забруднення, прибирання від пилу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66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7181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DF414A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D3EFD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0AA5D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F5965F5" w14:textId="3328CD07" w:rsidTr="00BC5B16">
        <w:trPr>
          <w:trHeight w:hRule="exact" w:val="572"/>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5C21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2034D4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верхнього рівня палива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7CE9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789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2B834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DB6FF9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4E48D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A4CFDB5" w14:textId="1D558FE5" w:rsidTr="00BC5B16">
        <w:trPr>
          <w:trHeight w:hRule="exact" w:val="92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9566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lastRenderedPageBreak/>
              <w:t>22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26369C8"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DED6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8864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73CB5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A43F6B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67E0A5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73FC183" w14:textId="41D9364B" w:rsidTr="00BC5B16">
        <w:trPr>
          <w:trHeight w:hRule="exact" w:val="80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DE39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8001135"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0E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7B3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A0649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25925F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04C5A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8A734BD" w14:textId="62EF84B2"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6B1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2EC73E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стану акумулятора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6316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19B1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E71F4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FF94E8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9C2798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AD66175" w14:textId="5FDD9484"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F29F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21A2433"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працездатності блоку заряду акамуляторів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BA43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713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075309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9042F5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9776B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B5B4871" w14:textId="278756CC" w:rsidTr="00BC5B16">
        <w:trPr>
          <w:trHeight w:hRule="exact" w:val="5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5935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CD2D956"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Перевірка роботи сигналізації, стану запобіжників ланцюгів управління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8727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BF7E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E1328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2F1757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198B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75EE7AE" w14:textId="5A4E3478" w:rsidTr="00BC5B16">
        <w:trPr>
          <w:trHeight w:hRule="exact" w:val="580"/>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6FF2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49A6540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роботи дизель-генератора в режимі холостого ходу протягом 10 хв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7AF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007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06DD2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26AF62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53FB31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BD83063" w14:textId="3405EDB8" w:rsidTr="00BC5B16">
        <w:trPr>
          <w:trHeight w:hRule="exact" w:val="560"/>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AAED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C424385"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483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04C6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D90173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9AB19B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27D86F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BBB2870" w14:textId="5479AD6D" w:rsidTr="00BC5B16">
        <w:trPr>
          <w:trHeight w:hRule="exact" w:val="56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2CD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A561D0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949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84DE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218A1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A0EE0B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FF090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62C9B54" w14:textId="54FB1BF1"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1E3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393E3E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тиску мастила на панелі управління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BC5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026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E45F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084F4B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6BDC6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D976589" w14:textId="189DB08B" w:rsidTr="00BC5B16">
        <w:trPr>
          <w:trHeight w:hRule="exact" w:val="55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FC64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7754BD4"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B084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E31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1D6AD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5F591B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48A750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C64F1C5" w14:textId="1FE46B45"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068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54B082B"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Очищення та контроль елементів повітряного фільтра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5354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9047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0BFFE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2563AA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F3F11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8E3B0C7" w14:textId="2E82841C"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BFCE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641870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масляного фільтра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4F27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063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5F73CC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FA8420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013004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696D856" w14:textId="29983769"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A04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36DAEEA"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охолоджувальної рідини, мастила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FD8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агоегат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B136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44B9C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3142D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F92792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379FCF3" w14:textId="42C6220E"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301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69EA0F8"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Зливання масла з системи змащування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204B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AAF6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10</w:t>
            </w:r>
          </w:p>
          <w:p w14:paraId="54B8BA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C902B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760C26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6153FB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2F3E961" w14:textId="135A38E2" w:rsidTr="00BC5B16">
        <w:trPr>
          <w:trHeight w:hRule="exact" w:val="2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9C14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47A8BA2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Заливання масла в систему змащування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341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9B40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10</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D4CB62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9947F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745003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71DCA9D" w14:textId="61323AA8" w:rsidTr="00C7594A">
        <w:trPr>
          <w:trHeight w:hRule="exact" w:val="483"/>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FC8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E810CDA"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Перепрограмування контролера на наступне сервісне ТО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6F56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приєдн.</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1C4D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p w14:paraId="3F39441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F549D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472905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F01169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8BC2114" w14:textId="2A39E843"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2D44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AC5BF0C" w14:textId="77777777" w:rsidR="003D2BCA" w:rsidRPr="00F73E56" w:rsidRDefault="003D2BCA" w:rsidP="00F73E56">
            <w:pPr>
              <w:jc w:val="center"/>
              <w:rPr>
                <w:rFonts w:ascii="Arial" w:hAnsi="Arial" w:cs="Arial"/>
                <w:color w:val="000000"/>
                <w:sz w:val="20"/>
                <w:szCs w:val="20"/>
              </w:rPr>
            </w:pPr>
            <w:r w:rsidRPr="00F73E56">
              <w:rPr>
                <w:rFonts w:ascii="Arial" w:hAnsi="Arial" w:cs="Arial"/>
                <w:b/>
                <w:color w:val="000000"/>
                <w:sz w:val="20"/>
                <w:szCs w:val="20"/>
              </w:rPr>
              <w:t>ТО I</w:t>
            </w:r>
            <w:r w:rsidRPr="00F73E56">
              <w:rPr>
                <w:rFonts w:ascii="Arial" w:hAnsi="Arial" w:cs="Arial"/>
                <w:b/>
                <w:color w:val="000000"/>
                <w:sz w:val="20"/>
                <w:szCs w:val="20"/>
                <w:lang w:val="en-US"/>
              </w:rPr>
              <w:t>I</w:t>
            </w:r>
            <w:r w:rsidRPr="00F73E56">
              <w:rPr>
                <w:rFonts w:ascii="Arial" w:hAnsi="Arial" w:cs="Arial"/>
                <w:b/>
                <w:color w:val="000000"/>
                <w:sz w:val="20"/>
                <w:szCs w:val="20"/>
              </w:rPr>
              <w:t>I-й квартал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EE58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78C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3D88F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8C50D5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A90216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BFBF295" w14:textId="01050111" w:rsidTr="00BC5B16">
        <w:trPr>
          <w:trHeight w:hRule="exact" w:val="540"/>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DE2B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38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AFE85C0"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Зовнішній огляд обладнання, усунення забруднення, прибирання від пилу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14D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E402"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02016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F90EE0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806A2A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2E53535" w14:textId="6C254AED"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5F9D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39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39ECAC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верхнього рівня палива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DD52E8C"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781EF"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F075D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B06ED5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DB868C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B96D806" w14:textId="4A042668" w:rsidTr="00BC5B16">
        <w:trPr>
          <w:trHeight w:hRule="exact" w:val="639"/>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7215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40821B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7031C8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9B8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DDE134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AC31E0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42323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84469ED" w14:textId="704A0B7F" w:rsidTr="00BC5B16">
        <w:trPr>
          <w:trHeight w:hRule="exact" w:val="58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A255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5A829B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F543B07" w14:textId="77777777" w:rsidR="003D2BCA" w:rsidRPr="00F73E56" w:rsidRDefault="003D2BCA" w:rsidP="00F73E56">
            <w:pPr>
              <w:jc w:val="center"/>
              <w:rPr>
                <w:rFonts w:ascii="Arial" w:hAnsi="Arial" w:cs="Arial"/>
                <w:color w:val="000000"/>
                <w:sz w:val="20"/>
                <w:szCs w:val="20"/>
                <w:lang w:val="uk-UA"/>
              </w:rPr>
            </w:pPr>
            <w:r w:rsidRPr="00F73E56">
              <w:rPr>
                <w:rFonts w:ascii="Arial" w:hAnsi="Arial" w:cs="Arial"/>
                <w:color w:val="000000"/>
                <w:sz w:val="20"/>
                <w:szCs w:val="20"/>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3936"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C492E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884E86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3A8052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1F4A313" w14:textId="731CBEFF"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0AA4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5B11EF6"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стану акумулятора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6FDB3E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C4BD"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E7715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C4E94B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0D8311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479939B" w14:textId="5673A641"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0E2C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5A89BB9"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працездатності блоку заряду акамуляторів</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06AE13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F1975"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90578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6D8A9F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BDF73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9980B4E" w14:textId="76BE35DF" w:rsidTr="00BC5B16">
        <w:trPr>
          <w:trHeight w:hRule="exact" w:val="56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6D6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2132A24"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Перевірка роботи сигналізації, стану запобіжників ланцюгів управління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44499B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9FE3D"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2B2E3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96F344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259F7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AA730C9" w14:textId="171B8167" w:rsidTr="00BC5B16">
        <w:trPr>
          <w:trHeight w:hRule="exact" w:val="574"/>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692B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6666498"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роботи дизель-генератора в режимі холостого ходу протягом 10 хв</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12E0252"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DB3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B63F4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3F892D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54009A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3399559" w14:textId="601C01D8" w:rsidTr="00BC5B16">
        <w:trPr>
          <w:trHeight w:hRule="exact" w:val="568"/>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7514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2C51A56"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E900220"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57E5"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6ED6F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AF8E9B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7FA9B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A6DEBB6" w14:textId="257849B2" w:rsidTr="00BC5B16">
        <w:trPr>
          <w:trHeight w:hRule="exact" w:val="562"/>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36C7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10427A9"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772347F"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BC2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C310F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A365EE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2AFF6F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B280C8F" w14:textId="0803BB12" w:rsidTr="00C7594A">
        <w:trPr>
          <w:trHeight w:hRule="exact" w:val="525"/>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825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49ACA8DB"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тиску мастила на панелі управління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FD6B950"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3782"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AE636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3DB4C8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22C4D8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50C4043" w14:textId="439B7710" w:rsidTr="00C7594A">
        <w:trPr>
          <w:trHeight w:hRule="exact" w:val="56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8EE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49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1545224"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ADFE0FC"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D5FA"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0BA02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4C3410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33863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C4C7BFA" w14:textId="131D6534"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3A3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D67E45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Очищення та контроль елементів повітряного фільтра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5B086D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FC30"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A4909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0BD692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C04A5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0B934DB" w14:textId="46C2F8D9" w:rsidTr="00BC5B16">
        <w:trPr>
          <w:trHeight w:hRule="exact" w:val="48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CEE5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590C5F0"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масляного фільтру</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E0680D2"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E336"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81702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77229D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D17C2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02B272E" w14:textId="5401C38C"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8C7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A72F2C4"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рівня охолоджуючої рідини</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6D8504D"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D60A1"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C0E55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9A1B2C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2B7ABD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441CD0C" w14:textId="5AF3E388"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CAD4" w14:textId="472F9C3F" w:rsidR="003D2BCA" w:rsidRPr="00F73E56" w:rsidRDefault="00C7594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Pr>
                <w:rFonts w:ascii="Times New Roman" w:hAnsi="Times New Roman"/>
                <w:bCs/>
                <w:color w:val="000000"/>
                <w:w w:val="105"/>
                <w:lang w:val="en-US"/>
              </w:rPr>
              <w:t>5</w:t>
            </w:r>
            <w:r w:rsidR="003D2BCA" w:rsidRPr="00F73E56">
              <w:rPr>
                <w:rFonts w:ascii="Times New Roman" w:hAnsi="Times New Roman"/>
                <w:bCs/>
                <w:color w:val="000000"/>
                <w:w w:val="105"/>
                <w:lang w:val="en-US"/>
              </w:rPr>
              <w:t>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1940CE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охолоджувальної рідини, мастила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7C06E6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803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3BD40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20C9F2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96CBD0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5BA873F" w14:textId="593ADFDB"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425E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lastRenderedPageBreak/>
              <w:t>54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C0EFDA0"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Зливання масла з системи змащування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624B81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49CF"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9762E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AC6336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AAB6A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A4F5661" w14:textId="78B71137"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465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D0F4CC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Заливання масла в систему змащування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F006254"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8FEA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DEAAE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82844C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21C611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F3E0732" w14:textId="6B666B26"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1A7B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A7D226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паливного фільтра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D9E99D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E30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92BBD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423130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32971F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EF9F37A" w14:textId="63F14FF5" w:rsidTr="00BC5B16">
        <w:trPr>
          <w:trHeight w:hRule="exact" w:val="53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6D0F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FAAAE33"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Пристрої, що заземлюють. Вимірювання опору розтіканню струму заземлителя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1E9D603"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вимір.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F1C2"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1E499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08798A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B95546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C4338CA" w14:textId="7602FA14" w:rsidTr="00BC5B16">
        <w:trPr>
          <w:trHeight w:hRule="exact" w:val="619"/>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E686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en-US"/>
              </w:rPr>
            </w:pPr>
            <w:r w:rsidRPr="00F73E56">
              <w:rPr>
                <w:rFonts w:ascii="Times New Roman" w:hAnsi="Times New Roman"/>
                <w:bCs/>
                <w:color w:val="000000"/>
                <w:w w:val="105"/>
                <w:lang w:val="en-US"/>
              </w:rPr>
              <w:t>58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BF85CDB"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Перепрограмування контролера на наступне сервісне ТО</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20F402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приєдн.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2F74"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2</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B21E5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160B53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B40B66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13F8DB0" w14:textId="63F7424E"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66BE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7C68AE7" w14:textId="77777777" w:rsidR="003D2BCA" w:rsidRPr="00F73E56" w:rsidRDefault="003D2BCA" w:rsidP="00F73E56">
            <w:pPr>
              <w:jc w:val="center"/>
              <w:rPr>
                <w:rFonts w:ascii="Arial" w:hAnsi="Arial" w:cs="Arial"/>
                <w:b/>
                <w:color w:val="000000"/>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C82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C93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3A4A4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2FE631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FB79DF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60F5DC8" w14:textId="0C52467C"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45E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D253B6E" w14:textId="77777777" w:rsidR="003D2BCA" w:rsidRPr="00F73E56" w:rsidRDefault="003D2BCA" w:rsidP="00F73E56">
            <w:pPr>
              <w:rPr>
                <w:rFonts w:ascii="Arial"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DD3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D3F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A5433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D924B6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B66B5C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EF0D3F1" w14:textId="5A92B9FE"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D973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0EF502F" w14:textId="77777777" w:rsidR="003D2BCA" w:rsidRPr="00F73E56" w:rsidRDefault="003D2BCA" w:rsidP="00F73E56">
            <w:pPr>
              <w:jc w:val="center"/>
              <w:rPr>
                <w:rFonts w:ascii="Arial" w:hAnsi="Arial" w:cs="Arial"/>
                <w:color w:val="000000"/>
                <w:sz w:val="20"/>
                <w:szCs w:val="20"/>
              </w:rPr>
            </w:pPr>
            <w:r w:rsidRPr="00F73E56">
              <w:rPr>
                <w:rFonts w:ascii="Arial" w:hAnsi="Arial" w:cs="Arial"/>
                <w:b/>
                <w:color w:val="000000"/>
                <w:sz w:val="20"/>
                <w:szCs w:val="20"/>
                <w:lang w:val="uk-UA"/>
              </w:rPr>
              <w:t xml:space="preserve">ТО </w:t>
            </w:r>
            <w:r w:rsidRPr="00F73E56">
              <w:rPr>
                <w:rFonts w:ascii="Arial" w:hAnsi="Arial" w:cs="Arial"/>
                <w:b/>
                <w:color w:val="000000"/>
                <w:sz w:val="20"/>
                <w:szCs w:val="20"/>
                <w:lang w:val="en-US"/>
              </w:rPr>
              <w:t>IV</w:t>
            </w:r>
            <w:r w:rsidRPr="00F73E56">
              <w:rPr>
                <w:rFonts w:ascii="Arial" w:hAnsi="Arial" w:cs="Arial"/>
                <w:b/>
                <w:color w:val="000000"/>
                <w:sz w:val="20"/>
                <w:szCs w:val="20"/>
                <w:lang w:val="uk-UA"/>
              </w:rPr>
              <w:t>-й квартал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3D2D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A18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1071F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F67E76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9F639C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34FE1DC" w14:textId="45FB198C" w:rsidTr="00BC5B16">
        <w:trPr>
          <w:trHeight w:hRule="exact" w:val="514"/>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F9BC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59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4079886"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Зовнішній огляд обладнання, усунення забруднення, прибирання від пилу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433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7C74"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741686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EF4282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D0FD91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0D155E7" w14:textId="54F92887" w:rsidTr="00C7594A">
        <w:trPr>
          <w:trHeight w:hRule="exact" w:val="509"/>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87A9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46A4634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верхнього рівня палива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B82567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F6BC"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756C8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53B2BD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594B86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94650F7" w14:textId="2CA96519" w:rsidTr="00BC5B16">
        <w:trPr>
          <w:trHeight w:hRule="exact" w:val="496"/>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571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01EF9EFF"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0B35D9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A2EE"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E967F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2E3AF8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9984A5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394CFF5" w14:textId="226F45EE" w:rsidTr="00BC5B16">
        <w:trPr>
          <w:trHeight w:hRule="exact" w:val="560"/>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CC3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F53A543"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6F7CD2A" w14:textId="77777777" w:rsidR="003D2BCA" w:rsidRPr="00F73E56" w:rsidRDefault="003D2BCA" w:rsidP="00F73E56">
            <w:pPr>
              <w:jc w:val="center"/>
              <w:rPr>
                <w:rFonts w:ascii="Arial" w:hAnsi="Arial" w:cs="Arial"/>
                <w:color w:val="000000"/>
                <w:sz w:val="20"/>
                <w:szCs w:val="20"/>
                <w:lang w:val="uk-UA"/>
              </w:rPr>
            </w:pPr>
            <w:r w:rsidRPr="00F73E56">
              <w:rPr>
                <w:rFonts w:ascii="Arial" w:hAnsi="Arial" w:cs="Arial"/>
                <w:color w:val="000000"/>
                <w:sz w:val="20"/>
                <w:szCs w:val="20"/>
                <w:lang w:val="uk-UA"/>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853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B1A1B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A89A0F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1DA813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E79C593" w14:textId="76A4AE70"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A968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E6CF56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стану акумулятора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50E899E"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4426"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BD1FC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C70CEB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6C4E33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6D9B56E5" w14:textId="41BE9C58"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D8AF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6E91B97"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працездатності блоку заряду акамуляторів</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7D4655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0B39E"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37754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EF42E6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880B95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11CC0C39" w14:textId="204FA0B3" w:rsidTr="00BC5B16">
        <w:trPr>
          <w:trHeight w:hRule="exact" w:val="592"/>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1862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67655745"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Перевірка роботи сигналізації, стану запобіжників ланцюгів управління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5D1D3B3"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4781"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CAF2A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57D007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9D4ABA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70E3B666" w14:textId="31BEDEFA" w:rsidTr="00BC5B16">
        <w:trPr>
          <w:trHeight w:hRule="exact" w:val="558"/>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9D7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B8F490F"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роботи дизель-генератора в режимі холостого ходу протягом 10 хв</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2F281F7"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F71"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6D1C4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E3AE4E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7CE58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2A0CAC0" w14:textId="6D3BAD21" w:rsidTr="00BC5B16">
        <w:trPr>
          <w:trHeight w:hRule="exact" w:val="580"/>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94DA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67</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D840CF4"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DF1C30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F44D"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502B7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54043A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6DC7E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B244905" w14:textId="232138C9" w:rsidTr="00BC5B16">
        <w:trPr>
          <w:trHeight w:hRule="exact" w:val="560"/>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F030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68</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52736D1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12C235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2F68"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00857F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60D88E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C8C4C4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B9A9C34" w14:textId="57CE6F62"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22E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69</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4D2BD55"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тиску мастила на панелі управління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3B63A8D"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F070"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44E1E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3B5D3C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93E44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89A94B7" w14:textId="74E176CB" w:rsidTr="00BC5B16">
        <w:trPr>
          <w:trHeight w:hRule="exact" w:val="503"/>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4F7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70</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76009C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A64F68F"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93CE"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5A271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F45BB3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8972F8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4F114BE5" w14:textId="1A234BBD" w:rsidTr="00C7594A">
        <w:trPr>
          <w:trHeight w:hRule="exact" w:val="513"/>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817F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71</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1CBE5E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Очищення та контроль елементів повітряного фільтра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640795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841C"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E4D6C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49BBA2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71D404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C951621" w14:textId="010DAD7E"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5D7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72</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47A29C4E"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Заміна масляного фільтру</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4533786"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фільтр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5EBB1"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AFC13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8B47C4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C56EA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0A78C72B" w14:textId="1BF9816F"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EC93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73</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10FA9CBA"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Перевірка наявності охолоджувальної рідини, мастила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95B3959"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агрегат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0ADC"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1179C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F68BAD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DE73B1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3883A2FE" w14:textId="5BD4920D"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D7F3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74</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2786E6A2"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Зливання масла з системи змащування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D4A936A"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3D0C"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60D2C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50E8080"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F3EB0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2A8B9FA9" w14:textId="1F98B1C7" w:rsidTr="00BC5B16">
        <w:trPr>
          <w:trHeight w:hRule="exact" w:val="347"/>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BDA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75</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76492953"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Заливання масла в систему змащування</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FC35E0B"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пр-вага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C6CE"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14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069B9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714366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E8E68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BC5B16" w:rsidRPr="00F73E56" w14:paraId="505B43FA" w14:textId="730AC0AE" w:rsidTr="00C7594A">
        <w:trPr>
          <w:trHeight w:hRule="exact" w:val="481"/>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8EBE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76</w:t>
            </w:r>
          </w:p>
        </w:tc>
        <w:tc>
          <w:tcPr>
            <w:tcW w:w="5399" w:type="dxa"/>
            <w:tcBorders>
              <w:top w:val="single" w:sz="4" w:space="0" w:color="000000"/>
              <w:left w:val="single" w:sz="4" w:space="0" w:color="000000"/>
              <w:bottom w:val="single" w:sz="4" w:space="0" w:color="000000"/>
              <w:right w:val="single" w:sz="4" w:space="0" w:color="000000"/>
            </w:tcBorders>
            <w:shd w:val="clear" w:color="auto" w:fill="auto"/>
          </w:tcPr>
          <w:p w14:paraId="3EFE46F8"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Перепрограмування контролера на наступне сервісне ТО</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BF57A53"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приєдн.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A103" w14:textId="77777777" w:rsidR="003D2BCA" w:rsidRPr="00F73E56" w:rsidRDefault="003D2BCA" w:rsidP="00F73E56">
            <w:pPr>
              <w:jc w:val="center"/>
              <w:rPr>
                <w:rFonts w:ascii="Arial" w:hAnsi="Arial" w:cs="Arial"/>
                <w:color w:val="000000"/>
                <w:sz w:val="20"/>
                <w:szCs w:val="20"/>
              </w:rPr>
            </w:pPr>
            <w:r w:rsidRPr="00F73E56">
              <w:rPr>
                <w:rFonts w:ascii="Arial" w:hAnsi="Arial" w:cs="Arial"/>
                <w:color w:val="000000"/>
                <w:sz w:val="20"/>
                <w:szCs w:val="20"/>
              </w:rPr>
              <w:t>2</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9C7C84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43F6EC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8ED64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584BB525" w14:textId="77777777" w:rsidR="00F73E56" w:rsidRPr="00F73E56" w:rsidRDefault="00F73E56" w:rsidP="00F73E56">
      <w:pPr>
        <w:keepLines/>
        <w:spacing w:after="0" w:line="240" w:lineRule="auto"/>
        <w:rPr>
          <w:rFonts w:ascii="Times New Roman" w:hAnsi="Times New Roman"/>
          <w:b/>
          <w:highlight w:val="yellow"/>
          <w:lang w:val="uk-UA"/>
        </w:rPr>
      </w:pPr>
    </w:p>
    <w:p w14:paraId="6B7138C9" w14:textId="77777777" w:rsidR="00F73E56" w:rsidRPr="00F73E56" w:rsidRDefault="00F73E56" w:rsidP="00F73E56">
      <w:pPr>
        <w:keepLines/>
        <w:spacing w:after="0" w:line="240" w:lineRule="auto"/>
        <w:rPr>
          <w:rFonts w:ascii="Times New Roman" w:hAnsi="Times New Roman"/>
          <w:b/>
          <w:sz w:val="24"/>
          <w:szCs w:val="24"/>
          <w:highlight w:val="yellow"/>
          <w:lang w:val="uk-UA"/>
        </w:rPr>
      </w:pPr>
    </w:p>
    <w:p w14:paraId="719C69E2" w14:textId="77777777" w:rsidR="00F73E56" w:rsidRPr="00F73E56" w:rsidRDefault="00F73E56" w:rsidP="00F73E56">
      <w:pPr>
        <w:keepLines/>
        <w:spacing w:after="0" w:line="240" w:lineRule="auto"/>
        <w:rPr>
          <w:rFonts w:ascii="Times New Roman" w:hAnsi="Times New Roman"/>
          <w:b/>
          <w:sz w:val="24"/>
          <w:szCs w:val="24"/>
          <w:lang w:val="uk-UA"/>
        </w:rPr>
      </w:pPr>
      <w:r w:rsidRPr="00F73E56">
        <w:rPr>
          <w:rFonts w:ascii="Times New Roman" w:hAnsi="Times New Roman"/>
          <w:b/>
          <w:sz w:val="24"/>
          <w:szCs w:val="24"/>
          <w:lang w:val="uk-UA"/>
        </w:rPr>
        <w:t>2. Специфікація виробів та матеріалів для виконанню ТО генераторної установки</w:t>
      </w:r>
    </w:p>
    <w:p w14:paraId="1896EE7A" w14:textId="77777777" w:rsidR="00F73E56" w:rsidRPr="00F73E56" w:rsidRDefault="00F73E56" w:rsidP="00F73E56">
      <w:pPr>
        <w:keepLines/>
        <w:spacing w:after="0" w:line="240" w:lineRule="auto"/>
        <w:rPr>
          <w:rFonts w:ascii="Times New Roman" w:hAnsi="Times New Roman"/>
          <w:b/>
          <w:sz w:val="24"/>
          <w:szCs w:val="24"/>
          <w:highlight w:val="yellow"/>
          <w:lang w:val="uk-UA"/>
        </w:rPr>
      </w:pPr>
    </w:p>
    <w:tbl>
      <w:tblPr>
        <w:tblW w:w="0" w:type="auto"/>
        <w:tblLayout w:type="fixed"/>
        <w:tblCellMar>
          <w:left w:w="15" w:type="dxa"/>
          <w:right w:w="15" w:type="dxa"/>
        </w:tblCellMar>
        <w:tblLook w:val="0000" w:firstRow="0" w:lastRow="0" w:firstColumn="0" w:lastColumn="0" w:noHBand="0" w:noVBand="0"/>
      </w:tblPr>
      <w:tblGrid>
        <w:gridCol w:w="674"/>
        <w:gridCol w:w="17"/>
        <w:gridCol w:w="4407"/>
        <w:gridCol w:w="1134"/>
        <w:gridCol w:w="1418"/>
        <w:gridCol w:w="709"/>
        <w:gridCol w:w="906"/>
        <w:gridCol w:w="795"/>
      </w:tblGrid>
      <w:tr w:rsidR="006735F5" w:rsidRPr="00F73E56" w14:paraId="44A552D5" w14:textId="29F778D2" w:rsidTr="006735F5">
        <w:trPr>
          <w:trHeight w:hRule="exact" w:val="1482"/>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7D08" w14:textId="77777777" w:rsidR="006735F5" w:rsidRPr="00F73E56"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w:t>
            </w:r>
            <w:r w:rsidRPr="00F73E56">
              <w:rPr>
                <w:rFonts w:ascii="Times New Roman" w:hAnsi="Times New Roman"/>
                <w:bCs/>
                <w:color w:val="000000"/>
                <w:w w:val="105"/>
                <w:lang w:val="uk-UA"/>
              </w:rPr>
              <w:br/>
              <w:t>Ч.ч.</w:t>
            </w:r>
          </w:p>
        </w:tc>
        <w:tc>
          <w:tcPr>
            <w:tcW w:w="44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949D61" w14:textId="77777777" w:rsidR="006735F5" w:rsidRPr="00F73E56" w:rsidRDefault="006735F5" w:rsidP="006735F5">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Найменування матеріалів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68DA6" w14:textId="77777777" w:rsidR="006735F5" w:rsidRPr="00F73E56"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Одиниця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D300" w14:textId="77777777" w:rsidR="006735F5" w:rsidRPr="00F73E56"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Кількість</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14:paraId="7C2F7B97" w14:textId="794E3F32" w:rsidR="006735F5" w:rsidRPr="00F73E56"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1C3B14">
              <w:t>Ціна за одиницю, без ПДВ (грн.)</w:t>
            </w:r>
          </w:p>
        </w:tc>
        <w:tc>
          <w:tcPr>
            <w:tcW w:w="906" w:type="dxa"/>
            <w:tcBorders>
              <w:top w:val="single" w:sz="4" w:space="0" w:color="000000"/>
              <w:left w:val="single" w:sz="4" w:space="0" w:color="auto"/>
              <w:bottom w:val="single" w:sz="4" w:space="0" w:color="000000"/>
              <w:right w:val="single" w:sz="4" w:space="0" w:color="auto"/>
            </w:tcBorders>
            <w:shd w:val="clear" w:color="auto" w:fill="FFFFFF"/>
          </w:tcPr>
          <w:p w14:paraId="7FF5671C" w14:textId="49DB58AD" w:rsidR="006735F5" w:rsidRPr="00F73E56"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1C3B14">
              <w:t>Ціна за одиницю, з ПДВ (грн.)</w:t>
            </w:r>
          </w:p>
        </w:tc>
        <w:tc>
          <w:tcPr>
            <w:tcW w:w="795" w:type="dxa"/>
            <w:tcBorders>
              <w:top w:val="single" w:sz="4" w:space="0" w:color="000000"/>
              <w:left w:val="single" w:sz="4" w:space="0" w:color="auto"/>
              <w:bottom w:val="single" w:sz="4" w:space="0" w:color="000000"/>
              <w:right w:val="single" w:sz="4" w:space="0" w:color="000000"/>
            </w:tcBorders>
            <w:shd w:val="clear" w:color="auto" w:fill="FFFFFF"/>
          </w:tcPr>
          <w:p w14:paraId="15E2CC16" w14:textId="7EE5B3E5" w:rsidR="006735F5" w:rsidRPr="00F73E56"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1C3B14">
              <w:t>Загальна сума з ПДВ (грн.)</w:t>
            </w:r>
          </w:p>
        </w:tc>
      </w:tr>
      <w:tr w:rsidR="003D2BCA" w:rsidRPr="00F73E56" w14:paraId="06CECF6E" w14:textId="5F9E2412"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677C5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4407" w:type="dxa"/>
            <w:tcBorders>
              <w:top w:val="single" w:sz="4" w:space="0" w:color="000000"/>
              <w:left w:val="single" w:sz="4" w:space="0" w:color="000000"/>
              <w:bottom w:val="single" w:sz="4" w:space="0" w:color="000000"/>
              <w:right w:val="single" w:sz="4" w:space="0" w:color="000000"/>
            </w:tcBorders>
            <w:shd w:val="clear" w:color="auto" w:fill="FFFFFF"/>
          </w:tcPr>
          <w:p w14:paraId="3E19C99B" w14:textId="77777777" w:rsidR="003D2BCA" w:rsidRPr="00F73E56" w:rsidRDefault="003D2BCA" w:rsidP="00F73E56">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1B64"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FD49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2BC26F" w14:textId="4D334A3B" w:rsidR="003D2BCA" w:rsidRPr="00F73E56" w:rsidRDefault="006735F5"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Pr>
                <w:rFonts w:ascii="Times New Roman" w:hAnsi="Times New Roman"/>
                <w:bCs/>
                <w:color w:val="000000"/>
                <w:w w:val="105"/>
                <w:lang w:val="uk-UA"/>
              </w:rPr>
              <w:t>5</w:t>
            </w:r>
          </w:p>
        </w:tc>
        <w:tc>
          <w:tcPr>
            <w:tcW w:w="906" w:type="dxa"/>
            <w:tcBorders>
              <w:top w:val="single" w:sz="4" w:space="0" w:color="000000"/>
              <w:left w:val="single" w:sz="4" w:space="0" w:color="auto"/>
              <w:bottom w:val="single" w:sz="4" w:space="0" w:color="000000"/>
              <w:right w:val="single" w:sz="4" w:space="0" w:color="auto"/>
            </w:tcBorders>
            <w:shd w:val="clear" w:color="auto" w:fill="FFFFFF"/>
            <w:vAlign w:val="center"/>
          </w:tcPr>
          <w:p w14:paraId="1804ACA2" w14:textId="5DCC1794" w:rsidR="003D2BCA" w:rsidRPr="00F73E56" w:rsidRDefault="006735F5"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Pr>
                <w:rFonts w:ascii="Times New Roman" w:hAnsi="Times New Roman"/>
                <w:bCs/>
                <w:color w:val="000000"/>
                <w:w w:val="105"/>
                <w:lang w:val="uk-UA"/>
              </w:rPr>
              <w:t>6</w:t>
            </w:r>
          </w:p>
        </w:tc>
        <w:tc>
          <w:tcPr>
            <w:tcW w:w="7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DAB788" w14:textId="79B17B07" w:rsidR="003D2BCA" w:rsidRPr="00F73E56" w:rsidRDefault="006735F5" w:rsidP="003D2BCA">
            <w:pPr>
              <w:widowControl w:val="0"/>
              <w:autoSpaceDE w:val="0"/>
              <w:autoSpaceDN w:val="0"/>
              <w:adjustRightInd w:val="0"/>
              <w:spacing w:before="29" w:after="0" w:line="228" w:lineRule="exact"/>
              <w:jc w:val="center"/>
              <w:rPr>
                <w:rFonts w:ascii="Times New Roman" w:hAnsi="Times New Roman"/>
                <w:bCs/>
                <w:color w:val="000000"/>
                <w:w w:val="105"/>
                <w:lang w:val="uk-UA"/>
              </w:rPr>
            </w:pPr>
            <w:r>
              <w:rPr>
                <w:rFonts w:ascii="Times New Roman" w:hAnsi="Times New Roman"/>
                <w:bCs/>
                <w:color w:val="000000"/>
                <w:w w:val="105"/>
                <w:lang w:val="uk-UA"/>
              </w:rPr>
              <w:t>7</w:t>
            </w:r>
          </w:p>
        </w:tc>
      </w:tr>
      <w:tr w:rsidR="003D2BCA" w:rsidRPr="00F73E56" w14:paraId="00C01D89" w14:textId="287340D4"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F85DC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14:paraId="413307E1"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Фільтр повітряний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1DB3"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A497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E2756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06" w:type="dxa"/>
            <w:tcBorders>
              <w:top w:val="single" w:sz="4" w:space="0" w:color="000000"/>
              <w:left w:val="single" w:sz="4" w:space="0" w:color="auto"/>
              <w:bottom w:val="single" w:sz="4" w:space="0" w:color="000000"/>
              <w:right w:val="single" w:sz="4" w:space="0" w:color="auto"/>
            </w:tcBorders>
            <w:shd w:val="clear" w:color="auto" w:fill="FFFFFF"/>
            <w:vAlign w:val="center"/>
          </w:tcPr>
          <w:p w14:paraId="1EF2701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88AD1A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0BAD09A8" w14:textId="6F211A37"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39CE2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14:paraId="75A5E57C"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Фільтр масляний Hifi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CA5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D6FF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DCF4ED"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06" w:type="dxa"/>
            <w:tcBorders>
              <w:top w:val="single" w:sz="4" w:space="0" w:color="000000"/>
              <w:left w:val="single" w:sz="4" w:space="0" w:color="auto"/>
              <w:bottom w:val="single" w:sz="4" w:space="0" w:color="000000"/>
              <w:right w:val="single" w:sz="4" w:space="0" w:color="auto"/>
            </w:tcBorders>
            <w:shd w:val="clear" w:color="auto" w:fill="FFFFFF"/>
            <w:vAlign w:val="center"/>
          </w:tcPr>
          <w:p w14:paraId="3C174A0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3F7A072"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4E08F92C" w14:textId="20BC89AF"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58388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14:paraId="3B7DDD0D"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Мастило DynaPower BasicPlus10W-40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60A2C"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11AA5"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56</w:t>
            </w:r>
          </w:p>
          <w:p w14:paraId="1C37EB8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54889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06" w:type="dxa"/>
            <w:tcBorders>
              <w:top w:val="single" w:sz="4" w:space="0" w:color="000000"/>
              <w:left w:val="single" w:sz="4" w:space="0" w:color="auto"/>
              <w:bottom w:val="single" w:sz="4" w:space="0" w:color="000000"/>
              <w:right w:val="single" w:sz="4" w:space="0" w:color="auto"/>
            </w:tcBorders>
            <w:shd w:val="clear" w:color="auto" w:fill="FFFFFF"/>
            <w:vAlign w:val="center"/>
          </w:tcPr>
          <w:p w14:paraId="64EE4967"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FACF1E"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5F64C62D" w14:textId="52A61EF6"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4BF18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lastRenderedPageBreak/>
              <w:t>4</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14:paraId="017E0BD6" w14:textId="77777777" w:rsidR="003D2BCA" w:rsidRPr="00F73E56" w:rsidRDefault="003D2BCA" w:rsidP="00F73E56">
            <w:pPr>
              <w:rPr>
                <w:rFonts w:ascii="Arial" w:hAnsi="Arial" w:cs="Arial"/>
                <w:color w:val="000000"/>
                <w:sz w:val="20"/>
                <w:szCs w:val="20"/>
              </w:rPr>
            </w:pPr>
            <w:r w:rsidRPr="00F73E56">
              <w:rPr>
                <w:rFonts w:ascii="Arial" w:hAnsi="Arial" w:cs="Arial"/>
                <w:color w:val="000000"/>
                <w:sz w:val="20"/>
                <w:szCs w:val="20"/>
              </w:rPr>
              <w:t>Фільтр паливний Hifi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8B5E8"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762B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E2FF31"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06" w:type="dxa"/>
            <w:tcBorders>
              <w:top w:val="single" w:sz="4" w:space="0" w:color="000000"/>
              <w:left w:val="single" w:sz="4" w:space="0" w:color="auto"/>
              <w:bottom w:val="single" w:sz="4" w:space="0" w:color="000000"/>
              <w:right w:val="single" w:sz="4" w:space="0" w:color="auto"/>
            </w:tcBorders>
            <w:shd w:val="clear" w:color="auto" w:fill="FFFFFF"/>
            <w:vAlign w:val="center"/>
          </w:tcPr>
          <w:p w14:paraId="4B61E7D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9FE99D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F73E56" w14:paraId="4805EE31" w14:textId="6E92A847"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13A236"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5</w:t>
            </w:r>
          </w:p>
        </w:tc>
        <w:tc>
          <w:tcPr>
            <w:tcW w:w="4407" w:type="dxa"/>
            <w:tcBorders>
              <w:top w:val="single" w:sz="4" w:space="0" w:color="000000"/>
              <w:left w:val="single" w:sz="4" w:space="0" w:color="000000"/>
              <w:bottom w:val="single" w:sz="4" w:space="0" w:color="000000"/>
              <w:right w:val="single" w:sz="4" w:space="0" w:color="000000"/>
            </w:tcBorders>
            <w:shd w:val="clear" w:color="auto" w:fill="auto"/>
          </w:tcPr>
          <w:p w14:paraId="6442C0BD" w14:textId="77777777" w:rsidR="003D2BCA" w:rsidRPr="00F73E56" w:rsidRDefault="003D2BCA" w:rsidP="00F73E56">
            <w:pPr>
              <w:rPr>
                <w:rFonts w:ascii="Arial" w:hAnsi="Arial" w:cs="Arial"/>
                <w:color w:val="000000"/>
                <w:sz w:val="20"/>
                <w:szCs w:val="20"/>
                <w:lang w:val="uk-UA"/>
              </w:rPr>
            </w:pPr>
            <w:r w:rsidRPr="00F73E56">
              <w:rPr>
                <w:rFonts w:ascii="Arial" w:hAnsi="Arial" w:cs="Arial"/>
                <w:color w:val="000000"/>
                <w:sz w:val="20"/>
                <w:szCs w:val="20"/>
                <w:lang w:val="uk-UA"/>
              </w:rPr>
              <w:t>Антифриз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90BA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865F"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F73E56">
              <w:rPr>
                <w:rFonts w:ascii="Times New Roman" w:hAnsi="Times New Roman"/>
                <w:bCs/>
                <w:color w:val="000000"/>
                <w:w w:val="105"/>
                <w:lang w:val="uk-UA"/>
              </w:rPr>
              <w:t>20</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03CD00A"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06" w:type="dxa"/>
            <w:tcBorders>
              <w:top w:val="single" w:sz="4" w:space="0" w:color="000000"/>
              <w:left w:val="single" w:sz="4" w:space="0" w:color="auto"/>
              <w:bottom w:val="single" w:sz="4" w:space="0" w:color="000000"/>
              <w:right w:val="single" w:sz="4" w:space="0" w:color="auto"/>
            </w:tcBorders>
            <w:shd w:val="clear" w:color="auto" w:fill="FFFFFF"/>
            <w:vAlign w:val="center"/>
          </w:tcPr>
          <w:p w14:paraId="7DA9164B"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9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4EAB79" w14:textId="77777777" w:rsidR="003D2BCA" w:rsidRPr="00F73E56" w:rsidRDefault="003D2BCA" w:rsidP="00F73E56">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0B9E4AF3"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52AE11BC"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30A3475E"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bookmarkStart w:id="8" w:name="_GoBack"/>
      <w:bookmarkEnd w:id="8"/>
    </w:p>
    <w:p w14:paraId="02F5AC28"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25DA2731"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011C108B"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17A5F4A0" w14:textId="77777777" w:rsidR="003D2BCA" w:rsidRPr="00E86AFA" w:rsidRDefault="003D2BCA" w:rsidP="003D2BCA">
      <w:pPr>
        <w:keepLines/>
        <w:spacing w:after="0" w:line="240" w:lineRule="auto"/>
        <w:jc w:val="center"/>
        <w:rPr>
          <w:rFonts w:ascii="Times New Roman" w:hAnsi="Times New Roman"/>
          <w:b/>
          <w:bCs/>
          <w:i/>
          <w:iCs/>
          <w:sz w:val="28"/>
          <w:szCs w:val="28"/>
          <w:lang w:val="uk-UA"/>
        </w:rPr>
      </w:pPr>
      <w:r w:rsidRPr="00245449">
        <w:rPr>
          <w:rFonts w:ascii="Times New Roman" w:hAnsi="Times New Roman"/>
          <w:b/>
          <w:bCs/>
          <w:i/>
          <w:iCs/>
          <w:sz w:val="28"/>
          <w:szCs w:val="28"/>
          <w:lang w:val="uk-UA"/>
        </w:rPr>
        <w:t>Підрядні роботи по технічному обслуговуванню генератора HIMOINSA HSY40 40 кВА (інфекційне відділення)</w:t>
      </w:r>
    </w:p>
    <w:p w14:paraId="54A66C93" w14:textId="77777777" w:rsidR="003D2BCA" w:rsidRPr="00E86AFA" w:rsidRDefault="003D2BCA" w:rsidP="003D2BCA">
      <w:pPr>
        <w:keepLines/>
        <w:spacing w:after="0" w:line="240" w:lineRule="auto"/>
        <w:jc w:val="center"/>
        <w:rPr>
          <w:rFonts w:ascii="Times New Roman" w:hAnsi="Times New Roman"/>
          <w:bCs/>
          <w:spacing w:val="-3"/>
          <w:sz w:val="28"/>
          <w:szCs w:val="28"/>
          <w:lang w:val="uk-UA"/>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3D2BCA" w:rsidRPr="009B3E70" w14:paraId="152F7929" w14:textId="77777777" w:rsidTr="003D2BCA">
        <w:trPr>
          <w:jc w:val="center"/>
        </w:trPr>
        <w:tc>
          <w:tcPr>
            <w:tcW w:w="10206" w:type="dxa"/>
            <w:tcBorders>
              <w:top w:val="none" w:sz="4" w:space="0" w:color="000000"/>
              <w:left w:val="none" w:sz="4" w:space="0" w:color="000000"/>
              <w:bottom w:val="none" w:sz="4" w:space="0" w:color="000000"/>
              <w:right w:val="none" w:sz="4" w:space="0" w:color="000000"/>
            </w:tcBorders>
          </w:tcPr>
          <w:tbl>
            <w:tblPr>
              <w:tblW w:w="9987" w:type="dxa"/>
              <w:tblInd w:w="41" w:type="dxa"/>
              <w:tblLayout w:type="fixed"/>
              <w:tblCellMar>
                <w:left w:w="15" w:type="dxa"/>
                <w:right w:w="15" w:type="dxa"/>
              </w:tblCellMar>
              <w:tblLook w:val="0000" w:firstRow="0" w:lastRow="0" w:firstColumn="0" w:lastColumn="0" w:noHBand="0" w:noVBand="0"/>
            </w:tblPr>
            <w:tblGrid>
              <w:gridCol w:w="792"/>
              <w:gridCol w:w="4663"/>
              <w:gridCol w:w="850"/>
              <w:gridCol w:w="992"/>
              <w:gridCol w:w="993"/>
              <w:gridCol w:w="708"/>
              <w:gridCol w:w="989"/>
            </w:tblGrid>
            <w:tr w:rsidR="006735F5" w:rsidRPr="00822085" w14:paraId="2FFD2805" w14:textId="5CA9ED5A" w:rsidTr="006735F5">
              <w:trPr>
                <w:trHeight w:hRule="exact" w:val="133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C043" w14:textId="77777777" w:rsidR="006735F5" w:rsidRPr="009B3E70"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w:t>
                  </w:r>
                  <w:r w:rsidRPr="009B3E70">
                    <w:rPr>
                      <w:rFonts w:ascii="Times New Roman" w:hAnsi="Times New Roman"/>
                      <w:bCs/>
                      <w:color w:val="000000"/>
                      <w:w w:val="105"/>
                      <w:lang w:val="uk-UA"/>
                    </w:rPr>
                    <w:br/>
                    <w:t>Ч.ч.</w:t>
                  </w: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CAEE5" w14:textId="77777777" w:rsidR="006735F5" w:rsidRPr="009B3E70" w:rsidRDefault="006735F5" w:rsidP="006735F5">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Найменування робіт і витрат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57E4" w14:textId="77777777" w:rsidR="006735F5" w:rsidRPr="009B3E70"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E915C" w14:textId="77777777" w:rsidR="006735F5" w:rsidRPr="009B3E70"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Кількість</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14:paraId="46AB2D7E" w14:textId="0F495C12" w:rsidR="006735F5" w:rsidRPr="009B3E70"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AF6DEC">
                    <w:t>Ціна за одиницю, без ПДВ (грн.)</w:t>
                  </w:r>
                </w:p>
              </w:tc>
              <w:tc>
                <w:tcPr>
                  <w:tcW w:w="708" w:type="dxa"/>
                  <w:tcBorders>
                    <w:top w:val="single" w:sz="4" w:space="0" w:color="000000"/>
                    <w:left w:val="single" w:sz="4" w:space="0" w:color="auto"/>
                    <w:bottom w:val="single" w:sz="4" w:space="0" w:color="000000"/>
                    <w:right w:val="single" w:sz="4" w:space="0" w:color="auto"/>
                  </w:tcBorders>
                  <w:shd w:val="clear" w:color="auto" w:fill="FFFFFF"/>
                </w:tcPr>
                <w:p w14:paraId="2CE2B345" w14:textId="0C5DD59D" w:rsidR="006735F5" w:rsidRPr="009B3E70"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AF6DEC">
                    <w:t>Ціна за одиницю, з ПДВ (грн.)</w:t>
                  </w:r>
                </w:p>
              </w:tc>
              <w:tc>
                <w:tcPr>
                  <w:tcW w:w="989" w:type="dxa"/>
                  <w:tcBorders>
                    <w:top w:val="single" w:sz="4" w:space="0" w:color="000000"/>
                    <w:left w:val="single" w:sz="4" w:space="0" w:color="auto"/>
                    <w:bottom w:val="single" w:sz="4" w:space="0" w:color="000000"/>
                    <w:right w:val="single" w:sz="4" w:space="0" w:color="000000"/>
                  </w:tcBorders>
                  <w:shd w:val="clear" w:color="auto" w:fill="FFFFFF"/>
                </w:tcPr>
                <w:p w14:paraId="7E036CC2" w14:textId="06D8AEEC" w:rsidR="006735F5" w:rsidRPr="009B3E70"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AF6DEC">
                    <w:t>Загальна сума з ПДВ (грн.)</w:t>
                  </w:r>
                </w:p>
              </w:tc>
            </w:tr>
            <w:tr w:rsidR="003D2BCA" w:rsidRPr="00822085" w14:paraId="53D903A8" w14:textId="31157781" w:rsidTr="006735F5">
              <w:trPr>
                <w:trHeight w:hRule="exact" w:val="26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1B3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C6D3" w14:textId="77777777" w:rsidR="003D2BCA" w:rsidRPr="009B3E70" w:rsidRDefault="003D2BCA" w:rsidP="003D2BCA">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6F2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327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4</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F7071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9B3E70">
                    <w:rPr>
                      <w:rFonts w:ascii="Times New Roman" w:hAnsi="Times New Roman"/>
                      <w:bCs/>
                      <w:color w:val="000000"/>
                      <w:w w:val="105"/>
                      <w:lang w:val="uk-UA"/>
                    </w:rPr>
                    <w:t>5</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28C6604" w14:textId="41BB40C4" w:rsidR="003D2BCA" w:rsidRPr="009B3E70"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w:t>
                  </w: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F964E48" w14:textId="23CEFECD" w:rsidR="003D2BCA" w:rsidRPr="009B3E70"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w:t>
                  </w:r>
                </w:p>
              </w:tc>
            </w:tr>
            <w:tr w:rsidR="003D2BCA" w:rsidRPr="00822085" w14:paraId="52C67772" w14:textId="1B6058E4" w:rsidTr="006735F5">
              <w:trPr>
                <w:trHeight w:hRule="exact" w:val="3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243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tcPr>
                <w:p w14:paraId="67711AB0" w14:textId="77777777" w:rsidR="003D2BCA" w:rsidRPr="00C37A7A" w:rsidRDefault="003D2BCA" w:rsidP="003D2BCA">
                  <w:pPr>
                    <w:widowControl w:val="0"/>
                    <w:autoSpaceDE w:val="0"/>
                    <w:autoSpaceDN w:val="0"/>
                    <w:adjustRightInd w:val="0"/>
                    <w:spacing w:before="29" w:after="0" w:line="242" w:lineRule="exact"/>
                    <w:ind w:left="15"/>
                    <w:jc w:val="center"/>
                    <w:rPr>
                      <w:rFonts w:ascii="Times New Roman" w:hAnsi="Times New Roman"/>
                      <w:b/>
                      <w:bCs/>
                      <w:color w:val="000000"/>
                      <w:w w:val="105"/>
                      <w:lang w:val="uk-UA"/>
                    </w:rPr>
                  </w:pPr>
                  <w:r w:rsidRPr="00C37A7A">
                    <w:rPr>
                      <w:rFonts w:ascii="Times New Roman" w:hAnsi="Times New Roman"/>
                      <w:b/>
                      <w:bCs/>
                      <w:color w:val="000000"/>
                      <w:w w:val="105"/>
                      <w:lang w:val="uk-UA"/>
                    </w:rPr>
                    <w:t>ТО I-ше півріччя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9CCAB" w14:textId="77777777" w:rsidR="003D2BCA" w:rsidRPr="00E84D8C"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DAA30" w14:textId="77777777" w:rsidR="003D2BCA" w:rsidRPr="009B3E70" w:rsidRDefault="003D2BCA" w:rsidP="003D2BCA">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06ED3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529295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3EE24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7826EA0" w14:textId="45D7743F" w:rsidTr="006735F5">
              <w:trPr>
                <w:trHeight w:hRule="exact" w:val="64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39EA"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4663" w:type="dxa"/>
                  <w:tcBorders>
                    <w:top w:val="single" w:sz="4" w:space="0" w:color="000000"/>
                    <w:left w:val="single" w:sz="4" w:space="0" w:color="000000"/>
                    <w:bottom w:val="single" w:sz="4" w:space="0" w:color="000000"/>
                    <w:right w:val="single" w:sz="4" w:space="0" w:color="000000"/>
                  </w:tcBorders>
                  <w:shd w:val="clear" w:color="auto" w:fill="FFFFFF"/>
                </w:tcPr>
                <w:p w14:paraId="35779642" w14:textId="77777777" w:rsidR="003D2BCA" w:rsidRPr="00E86AFA" w:rsidRDefault="003D2BCA" w:rsidP="003D2BCA">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Зовнішній огляд обладнання, усунення забруднення, прибирання від пилу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C2A0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6513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17C8E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B31474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5936EB9"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459A550E" w14:textId="7F2EAF9A" w:rsidTr="006735F5">
              <w:trPr>
                <w:trHeight w:hRule="exact" w:val="45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AD8E0"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w:t>
                  </w:r>
                </w:p>
              </w:tc>
              <w:tc>
                <w:tcPr>
                  <w:tcW w:w="4663" w:type="dxa"/>
                  <w:tcBorders>
                    <w:top w:val="single" w:sz="4" w:space="0" w:color="000000"/>
                    <w:left w:val="single" w:sz="4" w:space="0" w:color="000000"/>
                    <w:bottom w:val="single" w:sz="4" w:space="0" w:color="000000"/>
                    <w:right w:val="single" w:sz="4" w:space="0" w:color="000000"/>
                  </w:tcBorders>
                  <w:shd w:val="clear" w:color="auto" w:fill="FFFFFF"/>
                </w:tcPr>
                <w:p w14:paraId="03BEE0AC" w14:textId="77777777" w:rsidR="003D2BCA" w:rsidRPr="00E86AFA" w:rsidRDefault="003D2BCA" w:rsidP="003D2BCA">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наявності верхнього рівня палива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DCB0D"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7DC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9CFCC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23A1AC6"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D13A726"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4DDE1D5" w14:textId="1FC2728E" w:rsidTr="006735F5">
              <w:trPr>
                <w:trHeight w:hRule="exact" w:val="8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DD02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w:t>
                  </w:r>
                </w:p>
              </w:tc>
              <w:tc>
                <w:tcPr>
                  <w:tcW w:w="4663" w:type="dxa"/>
                  <w:tcBorders>
                    <w:top w:val="single" w:sz="4" w:space="0" w:color="000000"/>
                    <w:left w:val="single" w:sz="4" w:space="0" w:color="000000"/>
                    <w:bottom w:val="single" w:sz="4" w:space="0" w:color="000000"/>
                    <w:right w:val="single" w:sz="4" w:space="0" w:color="000000"/>
                  </w:tcBorders>
                  <w:shd w:val="clear" w:color="auto" w:fill="FFFFFF"/>
                </w:tcPr>
                <w:p w14:paraId="28E8433D" w14:textId="77777777" w:rsidR="003D2BCA" w:rsidRPr="00E86AFA" w:rsidRDefault="003D2BCA" w:rsidP="003D2BCA">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Візуальний огляд ДГУ стосовно відсутності підтікань палива, мастила,охолоджувальної рідини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83C6C"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2DD1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489DE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AB395F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B17DF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0F7B4FE0" w14:textId="18BE0631" w:rsidTr="006735F5">
              <w:trPr>
                <w:trHeight w:hRule="exact" w:val="8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D967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4</w:t>
                  </w:r>
                </w:p>
              </w:tc>
              <w:tc>
                <w:tcPr>
                  <w:tcW w:w="4663" w:type="dxa"/>
                  <w:tcBorders>
                    <w:top w:val="single" w:sz="4" w:space="0" w:color="000000"/>
                    <w:left w:val="single" w:sz="4" w:space="0" w:color="000000"/>
                    <w:bottom w:val="single" w:sz="4" w:space="0" w:color="000000"/>
                    <w:right w:val="single" w:sz="4" w:space="0" w:color="000000"/>
                  </w:tcBorders>
                  <w:shd w:val="clear" w:color="auto" w:fill="FFFFFF"/>
                </w:tcPr>
                <w:p w14:paraId="02F18D1A" w14:textId="77777777" w:rsidR="003D2BCA" w:rsidRPr="00E86AFA" w:rsidRDefault="003D2BCA" w:rsidP="003D2BCA">
                  <w:pPr>
                    <w:widowControl w:val="0"/>
                    <w:autoSpaceDE w:val="0"/>
                    <w:autoSpaceDN w:val="0"/>
                    <w:adjustRightInd w:val="0"/>
                    <w:spacing w:before="29" w:after="0" w:line="242" w:lineRule="exact"/>
                    <w:ind w:left="15"/>
                    <w:rPr>
                      <w:rFonts w:ascii="Times New Roman" w:hAnsi="Times New Roman"/>
                      <w:bCs/>
                      <w:color w:val="000000"/>
                      <w:w w:val="105"/>
                      <w:lang w:val="uk-UA"/>
                    </w:rPr>
                  </w:pPr>
                  <w:r w:rsidRPr="00E86AFA">
                    <w:rPr>
                      <w:rFonts w:ascii="Times New Roman" w:hAnsi="Times New Roman"/>
                      <w:bCs/>
                      <w:color w:val="000000"/>
                      <w:w w:val="105"/>
                      <w:lang w:val="uk-UA"/>
                    </w:rPr>
                    <w:t>Перевірка герметичності мастилопроводів, паливних трубок, трубопроводів, щільності хомутів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ED15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11D72"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83630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ADC43E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C9733E" w14:textId="77777777" w:rsidR="003D2BC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p w14:paraId="6156D69B" w14:textId="77777777" w:rsidR="006735F5"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p w14:paraId="5B73E447" w14:textId="77777777" w:rsidR="006735F5"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p w14:paraId="08096E2F" w14:textId="77777777" w:rsidR="006735F5"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p w14:paraId="4D004856" w14:textId="77777777" w:rsidR="006735F5" w:rsidRPr="009B3E70"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427732D4" w14:textId="1E2DA7EF" w:rsidTr="006735F5">
              <w:trPr>
                <w:trHeight w:hRule="exact" w:val="418"/>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04AB"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5</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7D23C1C0"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CD45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F58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AA39C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4E4F1D6"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8902F39"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1A459551" w14:textId="28840863" w:rsidTr="006735F5">
              <w:trPr>
                <w:trHeight w:hRule="exact" w:val="56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B6F2"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6</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4A84A24"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1140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A3F49"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BABF3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5ECB9E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C42769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08EB2E0F" w14:textId="34DE0F1C" w:rsidTr="006735F5">
              <w:trPr>
                <w:trHeight w:hRule="exact" w:val="54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081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7</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50090EA8" w14:textId="77777777" w:rsidR="003D2BCA" w:rsidRPr="00E86AFA" w:rsidRDefault="003D2BCA" w:rsidP="003D2BCA">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14C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DF6A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8C2EC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68F19C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F6623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38DF9238" w14:textId="257B62B6" w:rsidTr="006735F5">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BDE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8</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E4C3990"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F95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2690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D3228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B2B42BE"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986A43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D88F570" w14:textId="35543DF4" w:rsidTr="006735F5">
              <w:trPr>
                <w:trHeight w:hRule="exact" w:val="88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942A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9</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3C7E4E51"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50D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E2D84"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C4E4C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6B35DA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D99460"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40FCCDAB" w14:textId="32159529" w:rsidTr="006735F5">
              <w:trPr>
                <w:trHeight w:hRule="exact" w:val="84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CB96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10</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36A19DF4"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564F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6072"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76C8A9"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C30A37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080FDA"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7AC0CB80" w14:textId="41807C37" w:rsidTr="006735F5">
              <w:trPr>
                <w:trHeight w:hRule="exact" w:val="41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ADD8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7C17E07"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A14A"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906A"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750800"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98EE20A"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92A27CA"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AED5189" w14:textId="26E180AA" w:rsidTr="006735F5">
              <w:trPr>
                <w:trHeight w:hRule="exact" w:val="86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F61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12</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6A2CD5A7"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46D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00B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1F542E"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C54710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411C74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A884DE8" w14:textId="72BC58FD" w:rsidTr="006735F5">
              <w:trPr>
                <w:trHeight w:hRule="exact" w:val="562"/>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DD30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13</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7375A0B6"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358E9"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A09C"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9C62D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751FFF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AEE8D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8E07108" w14:textId="5A9AF2CD"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B6E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14</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A721B19"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78DC"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3D2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52DC76"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DAAF5D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561896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17A1B65B" w14:textId="14AB1190" w:rsidTr="006735F5">
              <w:trPr>
                <w:trHeight w:hRule="exact" w:val="55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D3BC4"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15</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64CA8B58"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0913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F306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501E2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DE72D40"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CD7DD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0EFA7F00" w14:textId="0C680821" w:rsidTr="006735F5">
              <w:trPr>
                <w:trHeight w:hRule="exact" w:val="425"/>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8206"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16</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9D1E62A"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7A5C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EEEC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BAFFF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ADA6AF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0C90EA"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35E67343" w14:textId="772055DE"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6D56D"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17</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49699CE"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3A3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592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88B72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E642E3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E8B0FF9"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0114E8A" w14:textId="2A229E84"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097F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18</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733F67E"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405FB"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64F9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C8832C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142224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D27F05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1FCF9B7F" w14:textId="43167239" w:rsidTr="006735F5">
              <w:trPr>
                <w:trHeight w:hRule="exact" w:val="53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F83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lastRenderedPageBreak/>
                    <w:t>19</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5A847DDD"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Перепрограмування контролера на наступне сервісне ТО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701D"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приєдн.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2C06E" w14:textId="77777777" w:rsidR="003D2BC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p w14:paraId="513D292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5FC9D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F2586D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F28CAB9"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6675784" w14:textId="7D2A5C09"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0EC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07DF378" w14:textId="77777777" w:rsidR="003D2BCA" w:rsidRPr="00E86AFA" w:rsidRDefault="003D2BCA" w:rsidP="003D2BCA">
                  <w:pPr>
                    <w:tabs>
                      <w:tab w:val="left" w:pos="2100"/>
                    </w:tabs>
                    <w:rPr>
                      <w:rFonts w:ascii="Arial" w:hAnsi="Arial" w:cs="Arial"/>
                      <w:b/>
                      <w:color w:val="000000"/>
                      <w:sz w:val="20"/>
                      <w:szCs w:val="20"/>
                    </w:rPr>
                  </w:pPr>
                  <w:r w:rsidRPr="00E86AFA">
                    <w:rPr>
                      <w:rFonts w:ascii="Arial" w:hAnsi="Arial" w:cs="Arial"/>
                      <w:color w:val="000000"/>
                      <w:sz w:val="20"/>
                      <w:szCs w:val="20"/>
                    </w:rPr>
                    <w:tab/>
                  </w:r>
                  <w:r w:rsidRPr="00E86AFA">
                    <w:rPr>
                      <w:rFonts w:ascii="Arial" w:hAnsi="Arial" w:cs="Arial"/>
                      <w:b/>
                      <w:color w:val="000000"/>
                      <w:sz w:val="20"/>
                      <w:szCs w:val="20"/>
                    </w:rPr>
                    <w:t>ТО II-ге півріччя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1F52C"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763C3" w14:textId="77777777" w:rsidR="003D2BCA" w:rsidRPr="00E86AFA" w:rsidRDefault="003D2BCA" w:rsidP="003D2BCA">
                  <w:pPr>
                    <w:widowControl w:val="0"/>
                    <w:autoSpaceDE w:val="0"/>
                    <w:autoSpaceDN w:val="0"/>
                    <w:adjustRightInd w:val="0"/>
                    <w:spacing w:before="29" w:after="0" w:line="228" w:lineRule="exact"/>
                    <w:ind w:left="15"/>
                    <w:jc w:val="right"/>
                    <w:rPr>
                      <w:rFonts w:ascii="Times New Roman" w:hAnsi="Times New Roman"/>
                      <w:bCs/>
                      <w:color w:val="000000"/>
                      <w:w w:val="105"/>
                      <w:lang w:val="uk-UA"/>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9B145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1D242B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D19B656"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45695C2" w14:textId="526AAE4B" w:rsidTr="006735F5">
              <w:trPr>
                <w:trHeight w:hRule="exact" w:val="69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58F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20</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5D82D8CA"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Зовнішній огляд обладнання, усунення забруднення, прибирання від пилу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3AE2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CCFC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BCF02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CA33C1E"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1AD44C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2A566CFC" w14:textId="260577C2" w:rsidTr="006735F5">
              <w:trPr>
                <w:trHeight w:hRule="exact" w:val="57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222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476CA26"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наявності верхнього рівня палива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5CC14"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2DE8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80A56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7ED096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D01E5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37BE8143" w14:textId="070E7A39" w:rsidTr="006735F5">
              <w:trPr>
                <w:trHeight w:hRule="exact" w:val="719"/>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D01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22</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DFF0CAD"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Візуальний огляд ДГУ стосовно відсутності підтікань палива, мастила,охолоджувальної рідини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0829"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3F96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3434BC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5BCD7B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1739CC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2D41487" w14:textId="1548DCE0" w:rsidTr="006735F5">
              <w:trPr>
                <w:trHeight w:hRule="exact" w:val="70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1B6C4"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23</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7F7D455B"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герметичності мастилопроводів, паливних трубок, трубопроводів, щільності хомутів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AB13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C6576"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5D56B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3CC870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74E46B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7826F0B5" w14:textId="512763B8"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4507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24</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6530B642"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стану акумулятора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CDC9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6714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A593E0"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E79058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2963E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426AFB89" w14:textId="3852DAF0"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D452C"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25</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1834E60"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працездатності блоку заряду акамуляторів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84D9"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F801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3153D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299B18E"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DA60C2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7DB28900" w14:textId="50C3C912" w:rsidTr="006735F5">
              <w:trPr>
                <w:trHeight w:hRule="exact" w:val="54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07DBB"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26</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E2422EF" w14:textId="77777777" w:rsidR="003D2BCA" w:rsidRPr="00E86AFA" w:rsidRDefault="003D2BCA" w:rsidP="003D2BCA">
                  <w:pPr>
                    <w:rPr>
                      <w:rFonts w:ascii="Arial" w:hAnsi="Arial" w:cs="Arial"/>
                      <w:color w:val="000000"/>
                      <w:sz w:val="20"/>
                      <w:szCs w:val="20"/>
                      <w:lang w:val="uk-UA"/>
                    </w:rPr>
                  </w:pPr>
                  <w:r w:rsidRPr="00E86AFA">
                    <w:rPr>
                      <w:rFonts w:ascii="Arial" w:hAnsi="Arial" w:cs="Arial"/>
                      <w:color w:val="000000"/>
                      <w:sz w:val="20"/>
                      <w:szCs w:val="20"/>
                      <w:lang w:val="uk-UA"/>
                    </w:rPr>
                    <w:t>Перевірка роботи сигналізації, стану запобіжників ланцюгів управління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D06E9"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FB8D"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65211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2AA5249"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0596C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D4BDF20" w14:textId="5F689580" w:rsidTr="006735F5">
              <w:trPr>
                <w:trHeight w:hRule="exact" w:val="58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EC0B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27</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373B566"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роботи дизель-генератора в режимі холостого ходу протягом 10 хв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D522"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7535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05103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6D2255F"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A3C441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4185DD1A" w14:textId="6C276C25" w:rsidTr="006735F5">
              <w:trPr>
                <w:trHeight w:hRule="exact" w:val="560"/>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BC3F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28</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3859AD4D"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вихідних електричних параметрів при роботі дизель-генераторної установки на навантаження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434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FE1D"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6B6EC8"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B9867E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6CB8E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ADCBCEF" w14:textId="03C56694" w:rsidTr="006735F5">
              <w:trPr>
                <w:trHeight w:hRule="exact" w:val="567"/>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FFE6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29</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44F3B44"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 xml:space="preserve"> Перевірка функціонування вимірювальних приладів на панелі управління ДГУ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159A0"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124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DE1649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4E363EBE"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6FCF9E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5238CA64" w14:textId="465A8002"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912FD"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30</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5B6A389E"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тиску мастила на панелі управління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AF4E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1B37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2E672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3D8B97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EDAB70"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7E7A62DA" w14:textId="3DC655D0" w:rsidTr="006735F5">
              <w:trPr>
                <w:trHeight w:hRule="exact" w:val="551"/>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93C2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844F470"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 xml:space="preserve"> Перевірка спрацьовування системи "Аварійний стоп" для блокування запуску з панелі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51D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A873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510D5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0FCA421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D6F0E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1FEF371F" w14:textId="210A1DAB"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F3CA2"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32</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0735DB03"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Очищення та контроль елементів повітряного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FB27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агрегат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72A7"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AE333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666E3B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20FCA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3695AEE5" w14:textId="5DBE669B"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6306"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33</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3D3DB0F3"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Заміна повітряного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A36F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B6FA8"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57564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65E968F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C73254B"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004B40C2" w14:textId="0DA17442"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5D83"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34</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2A0727A8"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Заміна масляного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9334B"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1A739"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F933F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299B060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5F5C47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7DA41A82" w14:textId="244B0C3F"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049A"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35</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35BD75A5"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Перевірка наявності охолоджувальної рідини, мастила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6F9C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агоегат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3CE2"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BE9D4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3C9CBE17"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E2188FA"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69E61F7" w14:textId="4AB7FC65"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9E125"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36</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795EFBEA"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Зливання масла з системи змащування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380B"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D789" w14:textId="77777777" w:rsidR="003D2BC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p w14:paraId="108E7EEF"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A85A56"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E55A16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F5A8F8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3A469644" w14:textId="32068936"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140EE"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37</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7C4E27F"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Заливання масла в систему змащування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FB86"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пр-вага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B3846"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FA7AD2"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528634F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CAABE4"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613A02E5" w14:textId="2237F184" w:rsidTr="006735F5">
              <w:trPr>
                <w:trHeight w:hRule="exact" w:val="296"/>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F8F96"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38</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27344203" w14:textId="77777777" w:rsidR="003D2BCA" w:rsidRPr="00E86AFA" w:rsidRDefault="003D2BCA" w:rsidP="003D2BCA">
                  <w:pPr>
                    <w:rPr>
                      <w:rFonts w:ascii="Arial" w:hAnsi="Arial" w:cs="Arial"/>
                      <w:color w:val="000000"/>
                      <w:sz w:val="20"/>
                      <w:szCs w:val="20"/>
                    </w:rPr>
                  </w:pPr>
                  <w:r w:rsidRPr="00E86AFA">
                    <w:rPr>
                      <w:rFonts w:ascii="Arial" w:hAnsi="Arial" w:cs="Arial"/>
                      <w:color w:val="000000"/>
                      <w:sz w:val="20"/>
                      <w:szCs w:val="20"/>
                    </w:rPr>
                    <w:t>Заміна паливного фільтра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42BC"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E86AFA">
                    <w:rPr>
                      <w:rFonts w:ascii="Times New Roman" w:hAnsi="Times New Roman"/>
                      <w:bCs/>
                      <w:color w:val="000000"/>
                      <w:w w:val="105"/>
                      <w:lang w:val="uk-UA"/>
                    </w:rPr>
                    <w:t>фільтр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DF161" w14:textId="77777777" w:rsidR="003D2BCA" w:rsidRPr="00E86AF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D1C9DD"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74E8AB4C"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7391F6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822085" w14:paraId="166E0346" w14:textId="1832CDC5" w:rsidTr="006735F5">
              <w:trPr>
                <w:trHeight w:hRule="exact" w:val="713"/>
              </w:trPr>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DF358" w14:textId="77777777" w:rsidR="003D2BC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39</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25BD3CE1" w14:textId="77777777" w:rsidR="003D2BCA" w:rsidRDefault="003D2BCA" w:rsidP="003D2BCA">
                  <w:pPr>
                    <w:rPr>
                      <w:rFonts w:ascii="Arial" w:hAnsi="Arial" w:cs="Arial"/>
                      <w:color w:val="000000"/>
                      <w:sz w:val="20"/>
                      <w:szCs w:val="20"/>
                    </w:rPr>
                  </w:pPr>
                  <w:r>
                    <w:rPr>
                      <w:rFonts w:ascii="Arial" w:hAnsi="Arial" w:cs="Arial"/>
                      <w:color w:val="000000"/>
                      <w:sz w:val="20"/>
                      <w:szCs w:val="20"/>
                    </w:rPr>
                    <w:t>Перепрограмування контролера на наступне сервісне ТО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5494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приєдн.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CB7B" w14:textId="77777777" w:rsidR="003D2BC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p w14:paraId="5B5331B5"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A6C8B1"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14:paraId="13B48FB0"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9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00CB603" w14:textId="77777777" w:rsidR="003D2BCA" w:rsidRPr="009B3E70"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15804729" w14:textId="77777777" w:rsidR="003D2BCA" w:rsidRPr="0038272B" w:rsidRDefault="003D2BCA" w:rsidP="003D2BCA">
            <w:pPr>
              <w:keepLines/>
              <w:spacing w:after="0" w:line="240" w:lineRule="auto"/>
              <w:rPr>
                <w:rFonts w:ascii="Times New Roman" w:hAnsi="Times New Roman"/>
                <w:b/>
                <w:highlight w:val="yellow"/>
                <w:lang w:val="uk-UA"/>
              </w:rPr>
            </w:pPr>
          </w:p>
          <w:p w14:paraId="7536A23E" w14:textId="77777777" w:rsidR="003D2BCA" w:rsidRPr="009B3E70" w:rsidRDefault="003D2BCA" w:rsidP="003D2BCA">
            <w:pPr>
              <w:keepLines/>
              <w:spacing w:after="0" w:line="240" w:lineRule="auto"/>
              <w:rPr>
                <w:rFonts w:ascii="Times New Roman" w:hAnsi="Times New Roman"/>
                <w:b/>
                <w:sz w:val="24"/>
                <w:szCs w:val="24"/>
                <w:highlight w:val="yellow"/>
                <w:lang w:val="uk-UA"/>
              </w:rPr>
            </w:pPr>
          </w:p>
          <w:p w14:paraId="4BFB2720" w14:textId="77777777" w:rsidR="003D2BCA" w:rsidRPr="009B3E70" w:rsidRDefault="003D2BCA" w:rsidP="003D2BCA">
            <w:pPr>
              <w:keepLines/>
              <w:spacing w:after="0" w:line="240" w:lineRule="auto"/>
              <w:rPr>
                <w:rFonts w:ascii="Times New Roman" w:hAnsi="Times New Roman"/>
                <w:b/>
                <w:sz w:val="24"/>
                <w:szCs w:val="24"/>
                <w:lang w:val="uk-UA"/>
              </w:rPr>
            </w:pPr>
            <w:r w:rsidRPr="009B3E70">
              <w:rPr>
                <w:rFonts w:ascii="Times New Roman" w:hAnsi="Times New Roman"/>
                <w:b/>
                <w:sz w:val="24"/>
                <w:szCs w:val="24"/>
                <w:lang w:val="uk-UA"/>
              </w:rPr>
              <w:t>2. Специфікація виробів та матеріалів</w:t>
            </w:r>
            <w:r>
              <w:rPr>
                <w:rFonts w:ascii="Times New Roman" w:hAnsi="Times New Roman"/>
                <w:b/>
                <w:sz w:val="24"/>
                <w:szCs w:val="24"/>
                <w:lang w:val="uk-UA"/>
              </w:rPr>
              <w:t xml:space="preserve"> для виконанню ТО генераторної установки</w:t>
            </w:r>
          </w:p>
          <w:p w14:paraId="7D18C12D" w14:textId="77777777" w:rsidR="003D2BCA" w:rsidRPr="009B3E70" w:rsidRDefault="003D2BCA" w:rsidP="003D2BCA">
            <w:pPr>
              <w:keepLines/>
              <w:spacing w:after="0" w:line="240" w:lineRule="auto"/>
              <w:rPr>
                <w:rFonts w:ascii="Times New Roman" w:hAnsi="Times New Roman"/>
                <w:b/>
                <w:sz w:val="24"/>
                <w:szCs w:val="24"/>
                <w:highlight w:val="yellow"/>
                <w:lang w:val="uk-UA"/>
              </w:rPr>
            </w:pPr>
          </w:p>
          <w:tbl>
            <w:tblPr>
              <w:tblW w:w="0" w:type="auto"/>
              <w:tblLayout w:type="fixed"/>
              <w:tblCellMar>
                <w:left w:w="15" w:type="dxa"/>
                <w:right w:w="15" w:type="dxa"/>
              </w:tblCellMar>
              <w:tblLook w:val="0000" w:firstRow="0" w:lastRow="0" w:firstColumn="0" w:lastColumn="0" w:noHBand="0" w:noVBand="0"/>
            </w:tblPr>
            <w:tblGrid>
              <w:gridCol w:w="674"/>
              <w:gridCol w:w="17"/>
              <w:gridCol w:w="3812"/>
              <w:gridCol w:w="1418"/>
              <w:gridCol w:w="992"/>
              <w:gridCol w:w="1134"/>
              <w:gridCol w:w="1134"/>
              <w:gridCol w:w="851"/>
            </w:tblGrid>
            <w:tr w:rsidR="006735F5" w:rsidRPr="00423BAB" w14:paraId="272E82F8" w14:textId="6120F709" w:rsidTr="006735F5">
              <w:trPr>
                <w:trHeight w:hRule="exact" w:val="1180"/>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D149" w14:textId="77777777" w:rsidR="006735F5" w:rsidRPr="0038272B"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w:t>
                  </w:r>
                  <w:r w:rsidRPr="0038272B">
                    <w:rPr>
                      <w:rFonts w:ascii="Times New Roman" w:hAnsi="Times New Roman"/>
                      <w:bCs/>
                      <w:color w:val="000000"/>
                      <w:w w:val="105"/>
                      <w:lang w:val="uk-UA"/>
                    </w:rPr>
                    <w:br/>
                    <w:t>Ч.ч.</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E4B3C3" w14:textId="77777777" w:rsidR="006735F5" w:rsidRPr="0038272B" w:rsidRDefault="006735F5" w:rsidP="006735F5">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Найменування матеріалів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1C4C" w14:textId="77777777" w:rsidR="006735F5" w:rsidRPr="0038272B"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955B" w14:textId="77777777" w:rsidR="006735F5" w:rsidRPr="0038272B"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Кількість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14:paraId="2369A6BE" w14:textId="7E7F0DA2" w:rsidR="006735F5" w:rsidRPr="0038272B"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C10507">
                    <w:t>Ціна за одиницю, без ПДВ (грн.)</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335CFAE0" w14:textId="6B3AF09E" w:rsidR="006735F5" w:rsidRPr="0038272B"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C10507">
                    <w:t>Ціна за одиницю, з ПДВ (грн.)</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14:paraId="48B2002B" w14:textId="4F2DC579" w:rsidR="006735F5" w:rsidRPr="0038272B" w:rsidRDefault="006735F5" w:rsidP="006735F5">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C10507">
                    <w:t>Загальна сума з ПДВ (грн.)</w:t>
                  </w:r>
                </w:p>
              </w:tc>
            </w:tr>
            <w:tr w:rsidR="003D2BCA" w:rsidRPr="00423BAB" w14:paraId="29D43A17" w14:textId="4CCBC54F"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63238F"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14:paraId="7C57F904" w14:textId="77777777" w:rsidR="003D2BCA" w:rsidRPr="0038272B" w:rsidRDefault="003D2BCA" w:rsidP="003D2BCA">
                  <w:pPr>
                    <w:widowControl w:val="0"/>
                    <w:autoSpaceDE w:val="0"/>
                    <w:autoSpaceDN w:val="0"/>
                    <w:adjustRightInd w:val="0"/>
                    <w:spacing w:before="29" w:after="0" w:line="242"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0703"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EE1F8"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4</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7FC5CD"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5</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1D41C205" w14:textId="1DC0DE33" w:rsidR="003D2BCA" w:rsidRPr="0038272B"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6</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5D4E5A" w14:textId="0B191875" w:rsidR="003D2BCA" w:rsidRPr="0038272B" w:rsidRDefault="006735F5"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7</w:t>
                  </w:r>
                </w:p>
              </w:tc>
            </w:tr>
            <w:tr w:rsidR="003D2BCA" w:rsidRPr="00423BAB" w14:paraId="27D5ECEC" w14:textId="61F08AA2"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C55E7E"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sidRPr="0038272B">
                    <w:rPr>
                      <w:rFonts w:ascii="Times New Roman" w:hAnsi="Times New Roman"/>
                      <w:bCs/>
                      <w:color w:val="000000"/>
                      <w:w w:val="105"/>
                      <w:lang w:val="uk-UA"/>
                    </w:rPr>
                    <w:t>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27C6F552" w14:textId="77777777" w:rsidR="003D2BCA" w:rsidRDefault="003D2BCA" w:rsidP="003D2BCA">
                  <w:pPr>
                    <w:rPr>
                      <w:rFonts w:ascii="Arial" w:hAnsi="Arial" w:cs="Arial"/>
                      <w:color w:val="000000"/>
                      <w:sz w:val="20"/>
                      <w:szCs w:val="20"/>
                    </w:rPr>
                  </w:pPr>
                  <w:r>
                    <w:rPr>
                      <w:rFonts w:ascii="Arial" w:hAnsi="Arial" w:cs="Arial"/>
                      <w:color w:val="000000"/>
                      <w:sz w:val="20"/>
                      <w:szCs w:val="20"/>
                    </w:rPr>
                    <w:t>Фільтр повітряний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13B2"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6364"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1FB0FF"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4B5D102F"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4035306"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423BAB" w14:paraId="6B564BD8" w14:textId="3404125D"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EEDBBF"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6A710933" w14:textId="77777777" w:rsidR="003D2BCA" w:rsidRDefault="003D2BCA" w:rsidP="003D2BCA">
                  <w:pPr>
                    <w:rPr>
                      <w:rFonts w:ascii="Arial" w:hAnsi="Arial" w:cs="Arial"/>
                      <w:color w:val="000000"/>
                      <w:sz w:val="20"/>
                      <w:szCs w:val="20"/>
                    </w:rPr>
                  </w:pPr>
                  <w:r>
                    <w:rPr>
                      <w:rFonts w:ascii="Arial" w:hAnsi="Arial" w:cs="Arial"/>
                      <w:color w:val="000000"/>
                      <w:sz w:val="20"/>
                      <w:szCs w:val="20"/>
                    </w:rPr>
                    <w:t>Фільтр масляний Hifi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AC910"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34FE"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7DC75E"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134AF78F"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B414D69"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423BAB" w14:paraId="08E455C5" w14:textId="02BA752F"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A8907B"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25BBB7FF" w14:textId="77777777" w:rsidR="003D2BCA" w:rsidRDefault="003D2BCA" w:rsidP="003D2BCA">
                  <w:pPr>
                    <w:rPr>
                      <w:rFonts w:ascii="Arial" w:hAnsi="Arial" w:cs="Arial"/>
                      <w:color w:val="000000"/>
                      <w:sz w:val="20"/>
                      <w:szCs w:val="20"/>
                    </w:rPr>
                  </w:pPr>
                  <w:r>
                    <w:rPr>
                      <w:rFonts w:ascii="Arial" w:hAnsi="Arial" w:cs="Arial"/>
                      <w:color w:val="000000"/>
                      <w:sz w:val="20"/>
                      <w:szCs w:val="20"/>
                    </w:rPr>
                    <w:t>Мастило DynaPower BasicPlus10W-40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6809"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F62A" w14:textId="77777777" w:rsidR="003D2BCA"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20</w:t>
                  </w:r>
                </w:p>
                <w:p w14:paraId="09A57B62"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7B1513"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7033AE0B"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62E2DCB"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r w:rsidR="003D2BCA" w:rsidRPr="00423BAB" w14:paraId="730FD9F8" w14:textId="27CCFDDB" w:rsidTr="006735F5">
              <w:trPr>
                <w:trHeight w:hRule="exact" w:val="2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BB0E34"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351CBE1A" w14:textId="77777777" w:rsidR="003D2BCA" w:rsidRDefault="003D2BCA" w:rsidP="003D2BCA">
                  <w:pPr>
                    <w:rPr>
                      <w:rFonts w:ascii="Arial" w:hAnsi="Arial" w:cs="Arial"/>
                      <w:color w:val="000000"/>
                      <w:sz w:val="20"/>
                      <w:szCs w:val="20"/>
                    </w:rPr>
                  </w:pPr>
                  <w:r>
                    <w:rPr>
                      <w:rFonts w:ascii="Arial" w:hAnsi="Arial" w:cs="Arial"/>
                      <w:color w:val="000000"/>
                      <w:sz w:val="20"/>
                      <w:szCs w:val="20"/>
                    </w:rPr>
                    <w:t>Фільтр паливний Hifi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5C3CA"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4D5C8"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r>
                    <w:rPr>
                      <w:rFonts w:ascii="Times New Roman" w:hAnsi="Times New Roman"/>
                      <w:bCs/>
                      <w:color w:val="000000"/>
                      <w:w w:val="105"/>
                      <w:lang w:val="uk-UA"/>
                    </w:rPr>
                    <w:t>2</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2A1261"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17ED4A54"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337EE4" w14:textId="77777777" w:rsidR="003D2BCA" w:rsidRPr="0038272B" w:rsidRDefault="003D2BCA" w:rsidP="003D2BCA">
                  <w:pPr>
                    <w:widowControl w:val="0"/>
                    <w:autoSpaceDE w:val="0"/>
                    <w:autoSpaceDN w:val="0"/>
                    <w:adjustRightInd w:val="0"/>
                    <w:spacing w:before="29" w:after="0" w:line="228" w:lineRule="exact"/>
                    <w:ind w:left="15"/>
                    <w:jc w:val="center"/>
                    <w:rPr>
                      <w:rFonts w:ascii="Times New Roman" w:hAnsi="Times New Roman"/>
                      <w:bCs/>
                      <w:color w:val="000000"/>
                      <w:w w:val="105"/>
                      <w:lang w:val="uk-UA"/>
                    </w:rPr>
                  </w:pPr>
                </w:p>
              </w:tc>
            </w:tr>
          </w:tbl>
          <w:p w14:paraId="4229EAEA" w14:textId="77777777" w:rsidR="003D2BCA" w:rsidRPr="009B3E70" w:rsidRDefault="003D2BCA" w:rsidP="003D2BCA">
            <w:pPr>
              <w:keepLines/>
              <w:spacing w:after="0" w:line="240" w:lineRule="auto"/>
              <w:rPr>
                <w:rFonts w:ascii="Times New Roman" w:hAnsi="Times New Roman"/>
                <w:b/>
                <w:sz w:val="24"/>
                <w:szCs w:val="24"/>
                <w:highlight w:val="yellow"/>
                <w:lang w:val="uk-UA"/>
              </w:rPr>
            </w:pPr>
          </w:p>
          <w:p w14:paraId="5D25FB88" w14:textId="77777777" w:rsidR="003D2BCA" w:rsidRPr="009B3E70" w:rsidRDefault="003D2BCA" w:rsidP="003D2BCA">
            <w:pPr>
              <w:keepLines/>
              <w:spacing w:after="0" w:line="240" w:lineRule="auto"/>
              <w:rPr>
                <w:rFonts w:ascii="Times New Roman" w:hAnsi="Times New Roman"/>
                <w:b/>
                <w:sz w:val="24"/>
                <w:szCs w:val="24"/>
                <w:highlight w:val="yellow"/>
                <w:lang w:val="uk-UA"/>
              </w:rPr>
            </w:pPr>
          </w:p>
        </w:tc>
      </w:tr>
    </w:tbl>
    <w:p w14:paraId="2CB34B4F"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755CF2FC"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09E2985C"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54FBC562" w14:textId="77777777" w:rsidR="00C22AEF" w:rsidRDefault="00C22AEF" w:rsidP="00490483">
      <w:pPr>
        <w:widowControl w:val="0"/>
        <w:autoSpaceDE w:val="0"/>
        <w:autoSpaceDN w:val="0"/>
        <w:adjustRightInd w:val="0"/>
        <w:spacing w:after="0" w:line="240" w:lineRule="atLeast"/>
        <w:rPr>
          <w:rFonts w:ascii="Times New Roman" w:hAnsi="Times New Roman"/>
          <w:b/>
          <w:bCs/>
          <w:u w:val="single"/>
          <w:lang w:val="uk-UA"/>
        </w:rPr>
      </w:pPr>
    </w:p>
    <w:p w14:paraId="33AAFC7A" w14:textId="77777777" w:rsidR="00D640B8" w:rsidRPr="00B83C3D" w:rsidRDefault="00D640B8" w:rsidP="00490483">
      <w:pPr>
        <w:spacing w:after="0" w:line="240" w:lineRule="atLeast"/>
        <w:ind w:firstLine="709"/>
        <w:jc w:val="both"/>
        <w:rPr>
          <w:rFonts w:asciiTheme="minorHAnsi" w:hAnsiTheme="minorHAnsi" w:cstheme="minorBidi"/>
          <w:b/>
          <w:lang w:val="uk-UA" w:eastAsia="uk-UA"/>
        </w:rPr>
      </w:pPr>
      <w:r w:rsidRPr="00B83C3D">
        <w:rPr>
          <w:rFonts w:ascii="Times New Roman" w:hAnsi="Times New Roman"/>
          <w:b/>
          <w:lang w:val="uk-UA" w:eastAsia="uk-UA"/>
        </w:rPr>
        <w:lastRenderedPageBreak/>
        <w:t>Загальна сума цінової пропозиції  на закупівлю ДК 021:2015-______ складає: __________(__________) грн.__ ПДВ</w:t>
      </w:r>
      <w:r w:rsidRPr="00B83C3D">
        <w:rPr>
          <w:b/>
          <w:lang w:val="uk-UA" w:eastAsia="uk-UA"/>
        </w:rPr>
        <w:t>.</w:t>
      </w:r>
    </w:p>
    <w:p w14:paraId="41A49549" w14:textId="77777777" w:rsidR="00D640B8" w:rsidRPr="00B83C3D" w:rsidRDefault="00D640B8" w:rsidP="00490483">
      <w:pPr>
        <w:widowControl w:val="0"/>
        <w:autoSpaceDE w:val="0"/>
        <w:autoSpaceDN w:val="0"/>
        <w:adjustRightInd w:val="0"/>
        <w:spacing w:after="0" w:line="240" w:lineRule="atLeast"/>
        <w:ind w:left="284" w:firstLine="567"/>
        <w:jc w:val="both"/>
        <w:rPr>
          <w:rFonts w:ascii="Times New Roman" w:hAnsi="Times New Roman"/>
          <w:lang w:val="uk-UA"/>
        </w:rPr>
      </w:pPr>
      <w:r w:rsidRPr="00B83C3D">
        <w:rPr>
          <w:rFonts w:ascii="Times New Roman" w:hAnsi="Times New Roman"/>
          <w:lang w:val="uk-U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61FFD780" w14:textId="77777777" w:rsidR="00D640B8" w:rsidRPr="00B83C3D" w:rsidRDefault="00D640B8" w:rsidP="00490483">
      <w:pPr>
        <w:widowControl w:val="0"/>
        <w:autoSpaceDE w:val="0"/>
        <w:autoSpaceDN w:val="0"/>
        <w:adjustRightInd w:val="0"/>
        <w:spacing w:after="0" w:line="240" w:lineRule="atLeast"/>
        <w:ind w:left="284" w:firstLine="567"/>
        <w:jc w:val="both"/>
        <w:rPr>
          <w:rFonts w:ascii="Times New Roman" w:hAnsi="Times New Roman"/>
          <w:lang w:val="uk-UA"/>
        </w:rPr>
      </w:pPr>
      <w:r w:rsidRPr="00B83C3D">
        <w:rPr>
          <w:rFonts w:ascii="Times New Roman" w:hAnsi="Times New Roman"/>
          <w:lang w:val="uk-UA"/>
        </w:rPr>
        <w:t xml:space="preserve">3. Ми погоджуємося дотримуватися умов цієї пропозиції протягом </w:t>
      </w:r>
      <w:r w:rsidRPr="00B83C3D">
        <w:rPr>
          <w:rFonts w:ascii="Times New Roman" w:hAnsi="Times New Roman"/>
          <w:b/>
          <w:iCs/>
          <w:lang w:val="uk-UA"/>
        </w:rPr>
        <w:t>120</w:t>
      </w:r>
      <w:r w:rsidRPr="00B83C3D">
        <w:rPr>
          <w:rFonts w:ascii="Times New Roman" w:hAnsi="Times New Roman"/>
          <w:i/>
          <w:iCs/>
          <w:lang w:val="uk-UA"/>
        </w:rPr>
        <w:t xml:space="preserve"> </w:t>
      </w:r>
      <w:r w:rsidRPr="00B83C3D">
        <w:rPr>
          <w:rFonts w:ascii="Times New Roman" w:hAnsi="Times New Roman"/>
          <w:lang w:val="uk-UA"/>
        </w:rPr>
        <w:t>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14:paraId="2EFB3C5E" w14:textId="77777777" w:rsidR="00D640B8" w:rsidRPr="00B83C3D" w:rsidRDefault="00D640B8" w:rsidP="00490483">
      <w:pPr>
        <w:widowControl w:val="0"/>
        <w:autoSpaceDE w:val="0"/>
        <w:autoSpaceDN w:val="0"/>
        <w:adjustRightInd w:val="0"/>
        <w:spacing w:after="0" w:line="240" w:lineRule="atLeast"/>
        <w:ind w:left="284" w:firstLine="567"/>
        <w:jc w:val="both"/>
        <w:rPr>
          <w:rFonts w:ascii="Times New Roman" w:hAnsi="Times New Roman"/>
          <w:lang w:val="uk-UA"/>
        </w:rPr>
      </w:pPr>
      <w:r w:rsidRPr="00B83C3D">
        <w:rPr>
          <w:rFonts w:ascii="Times New Roman" w:hAnsi="Times New Roman"/>
          <w:lang w:val="uk-UA"/>
        </w:rPr>
        <w:t xml:space="preserve">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календарних днів з дати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B83C3D">
        <w:rPr>
          <w:rFonts w:ascii="Times New Roman" w:hAnsi="Times New Roman"/>
          <w:shd w:val="clear" w:color="auto" w:fill="FFFFFF"/>
          <w:lang w:val="uk-UA"/>
        </w:rPr>
        <w:t xml:space="preserve">документи, що підтверджують відсутність підстав, передбачених пунктом 47 Постанови Закону та які зазначені в п.п.5.2 розділу </w:t>
      </w:r>
      <w:r w:rsidRPr="00B83C3D">
        <w:rPr>
          <w:rFonts w:ascii="Times New Roman" w:hAnsi="Times New Roman"/>
          <w:lang w:val="uk-UA"/>
        </w:rPr>
        <w:t>3 цієї тендерної документації.</w:t>
      </w:r>
    </w:p>
    <w:p w14:paraId="7747A714" w14:textId="77777777" w:rsidR="00D640B8" w:rsidRPr="00B83C3D" w:rsidRDefault="00D640B8" w:rsidP="00490483">
      <w:pPr>
        <w:tabs>
          <w:tab w:val="left" w:pos="9781"/>
        </w:tabs>
        <w:spacing w:after="0" w:line="240" w:lineRule="atLeast"/>
        <w:ind w:left="284" w:firstLine="567"/>
        <w:rPr>
          <w:rFonts w:ascii="Times New Roman" w:hAnsi="Times New Roman"/>
          <w:b/>
          <w:lang w:val="uk-UA"/>
        </w:rPr>
      </w:pPr>
    </w:p>
    <w:p w14:paraId="12E1AEAB" w14:textId="77777777" w:rsidR="00D640B8" w:rsidRPr="00B83C3D" w:rsidRDefault="00D640B8" w:rsidP="00490483">
      <w:pPr>
        <w:tabs>
          <w:tab w:val="left" w:pos="9781"/>
        </w:tabs>
        <w:spacing w:after="0" w:line="240" w:lineRule="atLeast"/>
        <w:ind w:left="284"/>
        <w:rPr>
          <w:rFonts w:ascii="Times New Roman" w:hAnsi="Times New Roman"/>
          <w:b/>
          <w:lang w:val="uk-UA"/>
        </w:rPr>
      </w:pPr>
      <w:r w:rsidRPr="00B83C3D">
        <w:rPr>
          <w:rFonts w:ascii="Times New Roman" w:hAnsi="Times New Roman"/>
          <w:b/>
          <w:lang w:val="uk-UA"/>
        </w:rPr>
        <w:t>Дата: _____________</w:t>
      </w:r>
    </w:p>
    <w:p w14:paraId="76F68818" w14:textId="77777777" w:rsidR="00D640B8" w:rsidRPr="00B83C3D" w:rsidRDefault="00D640B8" w:rsidP="00490483">
      <w:pPr>
        <w:tabs>
          <w:tab w:val="left" w:pos="9781"/>
        </w:tabs>
        <w:spacing w:after="0" w:line="240" w:lineRule="atLeast"/>
        <w:ind w:left="284"/>
        <w:rPr>
          <w:rFonts w:ascii="Times New Roman" w:hAnsi="Times New Roman"/>
          <w:b/>
          <w:lang w:val="uk-UA"/>
        </w:rPr>
      </w:pPr>
    </w:p>
    <w:p w14:paraId="6AD006D7" w14:textId="77777777" w:rsidR="00D640B8" w:rsidRPr="00B83C3D" w:rsidRDefault="00D640B8" w:rsidP="00490483">
      <w:pPr>
        <w:tabs>
          <w:tab w:val="left" w:pos="9781"/>
        </w:tabs>
        <w:spacing w:after="0" w:line="240" w:lineRule="atLeast"/>
        <w:ind w:left="284"/>
        <w:rPr>
          <w:rFonts w:ascii="Times New Roman" w:hAnsi="Times New Roman"/>
          <w:lang w:val="uk-UA"/>
        </w:rPr>
      </w:pPr>
      <w:r w:rsidRPr="00B83C3D">
        <w:rPr>
          <w:rFonts w:ascii="Times New Roman" w:hAnsi="Times New Roman"/>
          <w:lang w:val="uk-UA"/>
        </w:rPr>
        <w:t xml:space="preserve">Посада __________________________________ підпис  _______________________ ( ПІБ) ________________  </w:t>
      </w:r>
    </w:p>
    <w:p w14:paraId="77AF34FA" w14:textId="4B47FEC1" w:rsidR="00F86124" w:rsidRPr="00B83C3D" w:rsidRDefault="00D640B8" w:rsidP="00490483">
      <w:pPr>
        <w:tabs>
          <w:tab w:val="left" w:pos="4536"/>
        </w:tabs>
        <w:spacing w:after="0" w:line="240" w:lineRule="atLeast"/>
        <w:ind w:left="284"/>
        <w:rPr>
          <w:rFonts w:ascii="Times New Roman" w:hAnsi="Times New Roman"/>
          <w:sz w:val="24"/>
          <w:szCs w:val="24"/>
          <w:lang w:val="uk-UA"/>
        </w:rPr>
      </w:pPr>
      <w:r w:rsidRPr="00B83C3D">
        <w:rPr>
          <w:rFonts w:ascii="Times New Roman" w:hAnsi="Times New Roman"/>
          <w:lang w:val="uk-UA"/>
        </w:rPr>
        <w:tab/>
        <w:t>___________________м.п</w:t>
      </w:r>
      <w:r w:rsidRPr="00B83C3D">
        <w:rPr>
          <w:rFonts w:ascii="Times New Roman" w:hAnsi="Times New Roman"/>
          <w:color w:val="0000CC"/>
          <w:lang w:val="uk-UA"/>
        </w:rPr>
        <w:t>.</w:t>
      </w:r>
      <w:bookmarkEnd w:id="7"/>
    </w:p>
    <w:sectPr w:rsidR="00F86124" w:rsidRPr="00B83C3D" w:rsidSect="00E26AE0">
      <w:pgSz w:w="11906" w:h="16838"/>
      <w:pgMar w:top="567" w:right="707"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A27" w14:textId="77777777" w:rsidR="000D1442" w:rsidRDefault="000D1442">
      <w:pPr>
        <w:spacing w:after="0" w:line="240" w:lineRule="auto"/>
      </w:pPr>
      <w:r>
        <w:separator/>
      </w:r>
    </w:p>
  </w:endnote>
  <w:endnote w:type="continuationSeparator" w:id="0">
    <w:p w14:paraId="1DD9D20D" w14:textId="77777777" w:rsidR="000D1442" w:rsidRDefault="000D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l*b*i">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DE77" w14:textId="77777777" w:rsidR="000D1442" w:rsidRDefault="000D1442">
      <w:pPr>
        <w:spacing w:after="0" w:line="240" w:lineRule="auto"/>
      </w:pPr>
      <w:r>
        <w:separator/>
      </w:r>
    </w:p>
  </w:footnote>
  <w:footnote w:type="continuationSeparator" w:id="0">
    <w:p w14:paraId="76588353" w14:textId="77777777" w:rsidR="000D1442" w:rsidRDefault="000D1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EE9038"/>
    <w:lvl w:ilvl="0">
      <w:start w:val="1"/>
      <w:numFmt w:val="decimal"/>
      <w:pStyle w:val="3"/>
      <w:lvlText w:val="%1."/>
      <w:lvlJc w:val="left"/>
      <w:pPr>
        <w:tabs>
          <w:tab w:val="num" w:pos="926"/>
        </w:tabs>
        <w:ind w:left="926" w:hanging="360"/>
      </w:pPr>
    </w:lvl>
  </w:abstractNum>
  <w:abstractNum w:abstractNumId="1">
    <w:nsid w:val="FFFFFF88"/>
    <w:multiLevelType w:val="singleLevel"/>
    <w:tmpl w:val="5C9AEC00"/>
    <w:lvl w:ilvl="0">
      <w:start w:val="1"/>
      <w:numFmt w:val="decimal"/>
      <w:pStyle w:val="a"/>
      <w:lvlText w:val="%1."/>
      <w:lvlJc w:val="left"/>
      <w:pPr>
        <w:tabs>
          <w:tab w:val="num" w:pos="360"/>
        </w:tabs>
        <w:ind w:left="360" w:hanging="360"/>
      </w:pPr>
    </w:lvl>
  </w:abstractNum>
  <w:abstractNum w:abstractNumId="2">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712569"/>
    <w:multiLevelType w:val="multilevel"/>
    <w:tmpl w:val="B8287158"/>
    <w:styleLink w:val="1"/>
    <w:lvl w:ilvl="0">
      <w:start w:val="1"/>
      <w:numFmt w:val="decimal"/>
      <w:lvlText w:val="%1."/>
      <w:lvlJc w:val="left"/>
      <w:pPr>
        <w:tabs>
          <w:tab w:val="num" w:pos="1320"/>
        </w:tabs>
        <w:ind w:left="753" w:firstLine="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1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1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7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57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938" w:firstLine="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B56BAA"/>
    <w:multiLevelType w:val="hybridMultilevel"/>
    <w:tmpl w:val="43EC43A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AA57163"/>
    <w:multiLevelType w:val="hybridMultilevel"/>
    <w:tmpl w:val="7032B2B4"/>
    <w:styleLink w:val="30"/>
    <w:lvl w:ilvl="0" w:tplc="1E74D036">
      <w:start w:val="1"/>
      <w:numFmt w:val="decimal"/>
      <w:suff w:val="nothing"/>
      <w:lvlText w:val="%1."/>
      <w:lvlJc w:val="left"/>
      <w:pPr>
        <w:ind w:left="12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C172A">
      <w:start w:val="1"/>
      <w:numFmt w:val="lowerLetter"/>
      <w:suff w:val="nothing"/>
      <w:lvlText w:val="%2."/>
      <w:lvlJc w:val="left"/>
      <w:pPr>
        <w:ind w:left="57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00BC6">
      <w:start w:val="1"/>
      <w:numFmt w:val="lowerRoman"/>
      <w:lvlText w:val="%3."/>
      <w:lvlJc w:val="left"/>
      <w:pPr>
        <w:ind w:left="1298"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CACE4">
      <w:start w:val="1"/>
      <w:numFmt w:val="decimal"/>
      <w:suff w:val="nothing"/>
      <w:lvlText w:val="%4."/>
      <w:lvlJc w:val="left"/>
      <w:pPr>
        <w:ind w:left="201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EA449A">
      <w:start w:val="1"/>
      <w:numFmt w:val="lowerLetter"/>
      <w:suff w:val="nothing"/>
      <w:lvlText w:val="%5."/>
      <w:lvlJc w:val="left"/>
      <w:pPr>
        <w:ind w:left="273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62176A">
      <w:start w:val="1"/>
      <w:numFmt w:val="lowerRoman"/>
      <w:lvlText w:val="%6."/>
      <w:lvlJc w:val="left"/>
      <w:pPr>
        <w:ind w:left="3458"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2A5BBA">
      <w:start w:val="1"/>
      <w:numFmt w:val="decimal"/>
      <w:suff w:val="nothing"/>
      <w:lvlText w:val="%7."/>
      <w:lvlJc w:val="left"/>
      <w:pPr>
        <w:ind w:left="417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D40FAC">
      <w:start w:val="1"/>
      <w:numFmt w:val="lowerLetter"/>
      <w:suff w:val="nothing"/>
      <w:lvlText w:val="%8."/>
      <w:lvlJc w:val="left"/>
      <w:pPr>
        <w:ind w:left="489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C8A9A">
      <w:start w:val="1"/>
      <w:numFmt w:val="lowerRoman"/>
      <w:lvlText w:val="%9."/>
      <w:lvlJc w:val="left"/>
      <w:pPr>
        <w:ind w:left="5618"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D7C6476"/>
    <w:multiLevelType w:val="hybridMultilevel"/>
    <w:tmpl w:val="A4CCA7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590CAE"/>
    <w:multiLevelType w:val="multilevel"/>
    <w:tmpl w:val="457044F0"/>
    <w:styleLink w:val="WWNum1"/>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1.%2.%3."/>
      <w:lvlJc w:val="right"/>
      <w:pPr>
        <w:ind w:left="2160" w:hanging="360"/>
      </w:pPr>
      <w:rPr>
        <w:strike w:val="0"/>
        <w:dstrike w:val="0"/>
        <w:u w:val="none"/>
        <w:effect w:val="none"/>
      </w:r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rPr>
        <w:strike w:val="0"/>
        <w:dstrike w:val="0"/>
        <w:u w:val="none"/>
        <w:effect w:val="none"/>
      </w:rPr>
    </w:lvl>
    <w:lvl w:ilvl="5">
      <w:start w:val="1"/>
      <w:numFmt w:val="lowerRoman"/>
      <w:lvlText w:val="%1.%2.%3.%4.%5.%6."/>
      <w:lvlJc w:val="right"/>
      <w:pPr>
        <w:ind w:left="4320" w:hanging="360"/>
      </w:pPr>
      <w:rPr>
        <w:strike w:val="0"/>
        <w:dstrike w:val="0"/>
        <w:u w:val="none"/>
        <w:effect w:val="none"/>
      </w:rPr>
    </w:lvl>
    <w:lvl w:ilvl="6">
      <w:start w:val="1"/>
      <w:numFmt w:val="decimal"/>
      <w:lvlText w:val="%1.%2.%3.%4.%5.%6.%7."/>
      <w:lvlJc w:val="left"/>
      <w:pPr>
        <w:ind w:left="5040" w:hanging="360"/>
      </w:pPr>
      <w:rPr>
        <w:strike w:val="0"/>
        <w:dstrike w:val="0"/>
        <w:u w:val="none"/>
        <w:effect w:val="none"/>
      </w:rPr>
    </w:lvl>
    <w:lvl w:ilvl="7">
      <w:start w:val="1"/>
      <w:numFmt w:val="lowerLetter"/>
      <w:lvlText w:val="%1.%2.%3.%4.%5.%6.%7.%8."/>
      <w:lvlJc w:val="left"/>
      <w:pPr>
        <w:ind w:left="5760" w:hanging="360"/>
      </w:pPr>
      <w:rPr>
        <w:strike w:val="0"/>
        <w:dstrike w:val="0"/>
        <w:u w:val="none"/>
        <w:effect w:val="none"/>
      </w:rPr>
    </w:lvl>
    <w:lvl w:ilvl="8">
      <w:start w:val="1"/>
      <w:numFmt w:val="lowerRoman"/>
      <w:lvlText w:val="%1.%2.%3.%4.%5.%6.%7.%8.%9."/>
      <w:lvlJc w:val="right"/>
      <w:pPr>
        <w:ind w:left="6480" w:hanging="360"/>
      </w:pPr>
      <w:rPr>
        <w:strike w:val="0"/>
        <w:dstrike w:val="0"/>
        <w:u w:val="none"/>
        <w:effect w:val="none"/>
      </w:rPr>
    </w:lvl>
  </w:abstractNum>
  <w:abstractNum w:abstractNumId="8">
    <w:nsid w:val="25025C0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65B24B0"/>
    <w:multiLevelType w:val="multilevel"/>
    <w:tmpl w:val="75B28E1C"/>
    <w:styleLink w:val="5"/>
    <w:lvl w:ilvl="0">
      <w:start w:val="1"/>
      <w:numFmt w:val="decimal"/>
      <w:suff w:val="nothing"/>
      <w:lvlText w:val="%1."/>
      <w:lvlJc w:val="left"/>
      <w:pPr>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90"/>
        </w:tabs>
        <w:ind w:left="523" w:firstLine="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918" w:firstLine="3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68" w:firstLine="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978" w:firstLine="3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328" w:firstLine="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038" w:firstLine="1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88" w:firstLine="1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098" w:hanging="1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9684225"/>
    <w:multiLevelType w:val="hybridMultilevel"/>
    <w:tmpl w:val="AD3A0BE4"/>
    <w:styleLink w:val="4"/>
    <w:lvl w:ilvl="0" w:tplc="7C44B638">
      <w:start w:val="1"/>
      <w:numFmt w:val="decimal"/>
      <w:suff w:val="nothing"/>
      <w:lvlText w:val="%1."/>
      <w:lvlJc w:val="left"/>
      <w:pPr>
        <w:ind w:left="12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26A94">
      <w:start w:val="1"/>
      <w:numFmt w:val="lowerLetter"/>
      <w:lvlText w:val="%2."/>
      <w:lvlJc w:val="left"/>
      <w:pPr>
        <w:tabs>
          <w:tab w:val="num" w:pos="1070"/>
        </w:tabs>
        <w:ind w:left="503" w:firstLine="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28642">
      <w:start w:val="1"/>
      <w:numFmt w:val="lowerRoman"/>
      <w:lvlText w:val="%3."/>
      <w:lvlJc w:val="left"/>
      <w:pPr>
        <w:tabs>
          <w:tab w:val="num" w:pos="1515"/>
        </w:tabs>
        <w:ind w:left="948" w:firstLine="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2FC1A">
      <w:start w:val="1"/>
      <w:numFmt w:val="decimal"/>
      <w:lvlText w:val="%4."/>
      <w:lvlJc w:val="left"/>
      <w:pPr>
        <w:tabs>
          <w:tab w:val="num" w:pos="2235"/>
        </w:tabs>
        <w:ind w:left="1668" w:firstLine="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A24B0">
      <w:start w:val="1"/>
      <w:numFmt w:val="lowerLetter"/>
      <w:lvlText w:val="%5."/>
      <w:lvlJc w:val="left"/>
      <w:pPr>
        <w:tabs>
          <w:tab w:val="num" w:pos="2955"/>
        </w:tabs>
        <w:ind w:left="2388" w:firstLine="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92F79E">
      <w:start w:val="1"/>
      <w:numFmt w:val="lowerRoman"/>
      <w:lvlText w:val="%6."/>
      <w:lvlJc w:val="left"/>
      <w:pPr>
        <w:tabs>
          <w:tab w:val="num" w:pos="3675"/>
        </w:tabs>
        <w:ind w:left="3108" w:firstLine="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400006">
      <w:start w:val="1"/>
      <w:numFmt w:val="decimal"/>
      <w:lvlText w:val="%7."/>
      <w:lvlJc w:val="left"/>
      <w:pPr>
        <w:tabs>
          <w:tab w:val="num" w:pos="4395"/>
        </w:tabs>
        <w:ind w:left="3828" w:firstLine="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BA0BDA">
      <w:start w:val="1"/>
      <w:numFmt w:val="lowerLetter"/>
      <w:lvlText w:val="%8."/>
      <w:lvlJc w:val="left"/>
      <w:pPr>
        <w:tabs>
          <w:tab w:val="num" w:pos="5115"/>
        </w:tabs>
        <w:ind w:left="4548" w:firstLine="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825F02">
      <w:start w:val="1"/>
      <w:numFmt w:val="lowerRoman"/>
      <w:lvlText w:val="%9."/>
      <w:lvlJc w:val="left"/>
      <w:pPr>
        <w:tabs>
          <w:tab w:val="num" w:pos="5835"/>
        </w:tabs>
        <w:ind w:left="5268" w:firstLine="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6A04702"/>
    <w:multiLevelType w:val="multilevel"/>
    <w:tmpl w:val="AF6C543C"/>
    <w:styleLink w:val="2"/>
    <w:lvl w:ilvl="0">
      <w:start w:val="1"/>
      <w:numFmt w:val="decimal"/>
      <w:lvlText w:val="%1."/>
      <w:lvlJc w:val="left"/>
      <w:pPr>
        <w:tabs>
          <w:tab w:val="num" w:pos="1156"/>
        </w:tabs>
        <w:ind w:left="58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1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1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7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578"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938" w:firstLine="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1477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4B2C40"/>
    <w:multiLevelType w:val="hybridMultilevel"/>
    <w:tmpl w:val="88081B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4374B7"/>
    <w:multiLevelType w:val="multilevel"/>
    <w:tmpl w:val="DEBC827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5">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16">
    <w:nsid w:val="5FC73276"/>
    <w:multiLevelType w:val="multilevel"/>
    <w:tmpl w:val="148CA79C"/>
    <w:styleLink w:val="6"/>
    <w:lvl w:ilvl="0">
      <w:start w:val="1"/>
      <w:numFmt w:val="decimal"/>
      <w:lvlText w:val="%1."/>
      <w:lvlJc w:val="left"/>
      <w:pPr>
        <w:tabs>
          <w:tab w:val="num" w:pos="1091"/>
        </w:tabs>
        <w:ind w:left="524" w:firstLine="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53"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950" w:firstLine="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660" w:firstLine="3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730" w:firstLine="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344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510" w:firstLine="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5220" w:firstLine="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6290"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14"/>
  </w:num>
  <w:num w:numId="4">
    <w:abstractNumId w:val="3"/>
  </w:num>
  <w:num w:numId="5">
    <w:abstractNumId w:val="11"/>
  </w:num>
  <w:num w:numId="6">
    <w:abstractNumId w:val="5"/>
  </w:num>
  <w:num w:numId="7">
    <w:abstractNumId w:val="10"/>
  </w:num>
  <w:num w:numId="8">
    <w:abstractNumId w:val="9"/>
  </w:num>
  <w:num w:numId="9">
    <w:abstractNumId w:val="16"/>
  </w:num>
  <w:num w:numId="10">
    <w:abstractNumId w:val="4"/>
  </w:num>
  <w:num w:numId="11">
    <w:abstractNumId w:val="7"/>
  </w:num>
  <w:num w:numId="12">
    <w:abstractNumId w:val="15"/>
  </w:num>
  <w:num w:numId="13">
    <w:abstractNumId w:val="2"/>
  </w:num>
  <w:num w:numId="14">
    <w:abstractNumId w:val="13"/>
  </w:num>
  <w:num w:numId="15">
    <w:abstractNumId w:val="12"/>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98"/>
    <w:rsid w:val="00002898"/>
    <w:rsid w:val="00005924"/>
    <w:rsid w:val="00005B05"/>
    <w:rsid w:val="0001148F"/>
    <w:rsid w:val="00017391"/>
    <w:rsid w:val="00017CFE"/>
    <w:rsid w:val="00020070"/>
    <w:rsid w:val="000256F4"/>
    <w:rsid w:val="00025A5E"/>
    <w:rsid w:val="000304DB"/>
    <w:rsid w:val="00030F09"/>
    <w:rsid w:val="0003293E"/>
    <w:rsid w:val="00033A3D"/>
    <w:rsid w:val="00034E75"/>
    <w:rsid w:val="000356E9"/>
    <w:rsid w:val="000374C0"/>
    <w:rsid w:val="00045F34"/>
    <w:rsid w:val="0005274D"/>
    <w:rsid w:val="000550F5"/>
    <w:rsid w:val="0006243B"/>
    <w:rsid w:val="00063D7A"/>
    <w:rsid w:val="00073E36"/>
    <w:rsid w:val="00075B88"/>
    <w:rsid w:val="000766FA"/>
    <w:rsid w:val="00083265"/>
    <w:rsid w:val="000859DB"/>
    <w:rsid w:val="0008650E"/>
    <w:rsid w:val="00091FC6"/>
    <w:rsid w:val="00092AF0"/>
    <w:rsid w:val="000A180D"/>
    <w:rsid w:val="000A28AC"/>
    <w:rsid w:val="000A51EC"/>
    <w:rsid w:val="000B41B3"/>
    <w:rsid w:val="000B52C1"/>
    <w:rsid w:val="000B6DF6"/>
    <w:rsid w:val="000C1C2B"/>
    <w:rsid w:val="000D1442"/>
    <w:rsid w:val="000D3548"/>
    <w:rsid w:val="000D367F"/>
    <w:rsid w:val="000D6EFC"/>
    <w:rsid w:val="000D7997"/>
    <w:rsid w:val="000E0FB2"/>
    <w:rsid w:val="000E18FB"/>
    <w:rsid w:val="000E64A3"/>
    <w:rsid w:val="000F086C"/>
    <w:rsid w:val="000F0D3B"/>
    <w:rsid w:val="000F2783"/>
    <w:rsid w:val="000F4460"/>
    <w:rsid w:val="000F6EAA"/>
    <w:rsid w:val="00100C61"/>
    <w:rsid w:val="00106648"/>
    <w:rsid w:val="00111185"/>
    <w:rsid w:val="00111B54"/>
    <w:rsid w:val="0011366E"/>
    <w:rsid w:val="0011421D"/>
    <w:rsid w:val="00121663"/>
    <w:rsid w:val="0012243B"/>
    <w:rsid w:val="001266FC"/>
    <w:rsid w:val="00131789"/>
    <w:rsid w:val="00132CED"/>
    <w:rsid w:val="00134886"/>
    <w:rsid w:val="00142CEF"/>
    <w:rsid w:val="00143F19"/>
    <w:rsid w:val="00144C12"/>
    <w:rsid w:val="00146494"/>
    <w:rsid w:val="001515C3"/>
    <w:rsid w:val="00162A6F"/>
    <w:rsid w:val="00165014"/>
    <w:rsid w:val="00165410"/>
    <w:rsid w:val="0016661F"/>
    <w:rsid w:val="00166978"/>
    <w:rsid w:val="00166EBC"/>
    <w:rsid w:val="001736D2"/>
    <w:rsid w:val="0017446B"/>
    <w:rsid w:val="00176294"/>
    <w:rsid w:val="001818B8"/>
    <w:rsid w:val="0019116F"/>
    <w:rsid w:val="00191F3E"/>
    <w:rsid w:val="00195547"/>
    <w:rsid w:val="00196BE9"/>
    <w:rsid w:val="001A0377"/>
    <w:rsid w:val="001A274E"/>
    <w:rsid w:val="001B1690"/>
    <w:rsid w:val="001B228D"/>
    <w:rsid w:val="001B33C0"/>
    <w:rsid w:val="001B33CD"/>
    <w:rsid w:val="001D13F2"/>
    <w:rsid w:val="001D1782"/>
    <w:rsid w:val="001D7F27"/>
    <w:rsid w:val="001E0113"/>
    <w:rsid w:val="001E6D17"/>
    <w:rsid w:val="001F32BC"/>
    <w:rsid w:val="002045C6"/>
    <w:rsid w:val="0020500F"/>
    <w:rsid w:val="002073E0"/>
    <w:rsid w:val="002153A3"/>
    <w:rsid w:val="002179B2"/>
    <w:rsid w:val="002204D4"/>
    <w:rsid w:val="00221FCA"/>
    <w:rsid w:val="00222913"/>
    <w:rsid w:val="002249B4"/>
    <w:rsid w:val="002267FE"/>
    <w:rsid w:val="00226DFF"/>
    <w:rsid w:val="00231A3A"/>
    <w:rsid w:val="002342CF"/>
    <w:rsid w:val="00237F51"/>
    <w:rsid w:val="00242AF6"/>
    <w:rsid w:val="00244155"/>
    <w:rsid w:val="0024425E"/>
    <w:rsid w:val="00244460"/>
    <w:rsid w:val="002464F0"/>
    <w:rsid w:val="002510C7"/>
    <w:rsid w:val="0025261D"/>
    <w:rsid w:val="00254180"/>
    <w:rsid w:val="0026099E"/>
    <w:rsid w:val="00261FBC"/>
    <w:rsid w:val="002647B3"/>
    <w:rsid w:val="00272775"/>
    <w:rsid w:val="002748B9"/>
    <w:rsid w:val="002750BC"/>
    <w:rsid w:val="00276530"/>
    <w:rsid w:val="00285D8B"/>
    <w:rsid w:val="002870A8"/>
    <w:rsid w:val="00290F66"/>
    <w:rsid w:val="002931C8"/>
    <w:rsid w:val="002A2202"/>
    <w:rsid w:val="002B1102"/>
    <w:rsid w:val="002B176F"/>
    <w:rsid w:val="002C3DAC"/>
    <w:rsid w:val="002C583F"/>
    <w:rsid w:val="002C6ED4"/>
    <w:rsid w:val="002D72BE"/>
    <w:rsid w:val="002E2226"/>
    <w:rsid w:val="002E3B07"/>
    <w:rsid w:val="002E5F0C"/>
    <w:rsid w:val="002E7EFE"/>
    <w:rsid w:val="00305F21"/>
    <w:rsid w:val="00306FFA"/>
    <w:rsid w:val="003071EA"/>
    <w:rsid w:val="0031035D"/>
    <w:rsid w:val="00315E9B"/>
    <w:rsid w:val="003206E7"/>
    <w:rsid w:val="00325731"/>
    <w:rsid w:val="00327075"/>
    <w:rsid w:val="00342A29"/>
    <w:rsid w:val="003432ED"/>
    <w:rsid w:val="00344517"/>
    <w:rsid w:val="003450AE"/>
    <w:rsid w:val="00347419"/>
    <w:rsid w:val="003474FA"/>
    <w:rsid w:val="003478C7"/>
    <w:rsid w:val="00347931"/>
    <w:rsid w:val="00351BEB"/>
    <w:rsid w:val="00356E6F"/>
    <w:rsid w:val="00360AD9"/>
    <w:rsid w:val="00362A61"/>
    <w:rsid w:val="00364411"/>
    <w:rsid w:val="003670F2"/>
    <w:rsid w:val="00372EE4"/>
    <w:rsid w:val="00373907"/>
    <w:rsid w:val="0037407B"/>
    <w:rsid w:val="003803C2"/>
    <w:rsid w:val="00381189"/>
    <w:rsid w:val="00383556"/>
    <w:rsid w:val="00385229"/>
    <w:rsid w:val="00387FDB"/>
    <w:rsid w:val="0039239D"/>
    <w:rsid w:val="003952F4"/>
    <w:rsid w:val="003A0E6D"/>
    <w:rsid w:val="003A338F"/>
    <w:rsid w:val="003B3803"/>
    <w:rsid w:val="003B75EE"/>
    <w:rsid w:val="003C6743"/>
    <w:rsid w:val="003C6F29"/>
    <w:rsid w:val="003D2BCA"/>
    <w:rsid w:val="003D2D36"/>
    <w:rsid w:val="003D3B0B"/>
    <w:rsid w:val="003D4677"/>
    <w:rsid w:val="003D489F"/>
    <w:rsid w:val="003D5A98"/>
    <w:rsid w:val="003D748B"/>
    <w:rsid w:val="003E11D2"/>
    <w:rsid w:val="003F26D8"/>
    <w:rsid w:val="003F4418"/>
    <w:rsid w:val="003F6419"/>
    <w:rsid w:val="003F6E53"/>
    <w:rsid w:val="003F7C30"/>
    <w:rsid w:val="00401106"/>
    <w:rsid w:val="0040390B"/>
    <w:rsid w:val="00403D7F"/>
    <w:rsid w:val="00404B1D"/>
    <w:rsid w:val="0040707B"/>
    <w:rsid w:val="00414AAC"/>
    <w:rsid w:val="00422823"/>
    <w:rsid w:val="004228D4"/>
    <w:rsid w:val="004243C7"/>
    <w:rsid w:val="0042705C"/>
    <w:rsid w:val="00430BF5"/>
    <w:rsid w:val="00432545"/>
    <w:rsid w:val="00443AE5"/>
    <w:rsid w:val="0045066A"/>
    <w:rsid w:val="00457E43"/>
    <w:rsid w:val="004600FF"/>
    <w:rsid w:val="00460611"/>
    <w:rsid w:val="00460AB8"/>
    <w:rsid w:val="00461C2E"/>
    <w:rsid w:val="00462964"/>
    <w:rsid w:val="00464752"/>
    <w:rsid w:val="00474AA0"/>
    <w:rsid w:val="004803DB"/>
    <w:rsid w:val="00482443"/>
    <w:rsid w:val="00487EE5"/>
    <w:rsid w:val="00490483"/>
    <w:rsid w:val="00493DF3"/>
    <w:rsid w:val="00494113"/>
    <w:rsid w:val="0049489E"/>
    <w:rsid w:val="0049551D"/>
    <w:rsid w:val="004A388B"/>
    <w:rsid w:val="004C1AC9"/>
    <w:rsid w:val="004D0E89"/>
    <w:rsid w:val="004D12FC"/>
    <w:rsid w:val="004D2B7E"/>
    <w:rsid w:val="004D7601"/>
    <w:rsid w:val="004E0844"/>
    <w:rsid w:val="004F2342"/>
    <w:rsid w:val="004F27D9"/>
    <w:rsid w:val="004F68F0"/>
    <w:rsid w:val="004F7A29"/>
    <w:rsid w:val="005058CA"/>
    <w:rsid w:val="0051342F"/>
    <w:rsid w:val="005150AF"/>
    <w:rsid w:val="00516406"/>
    <w:rsid w:val="005220AB"/>
    <w:rsid w:val="005245F3"/>
    <w:rsid w:val="005314AD"/>
    <w:rsid w:val="00533355"/>
    <w:rsid w:val="0054785F"/>
    <w:rsid w:val="00547CC5"/>
    <w:rsid w:val="00547F95"/>
    <w:rsid w:val="00552757"/>
    <w:rsid w:val="00552FFD"/>
    <w:rsid w:val="0055502A"/>
    <w:rsid w:val="00557428"/>
    <w:rsid w:val="005610CC"/>
    <w:rsid w:val="00563EC1"/>
    <w:rsid w:val="00566ADF"/>
    <w:rsid w:val="00575E72"/>
    <w:rsid w:val="00576F2C"/>
    <w:rsid w:val="0058437E"/>
    <w:rsid w:val="00587BD3"/>
    <w:rsid w:val="005978AF"/>
    <w:rsid w:val="005A1361"/>
    <w:rsid w:val="005A4CAB"/>
    <w:rsid w:val="005A55C6"/>
    <w:rsid w:val="005A6EA8"/>
    <w:rsid w:val="005B2612"/>
    <w:rsid w:val="005B3990"/>
    <w:rsid w:val="005B5B2D"/>
    <w:rsid w:val="005B60A2"/>
    <w:rsid w:val="005C3C6B"/>
    <w:rsid w:val="005D02C1"/>
    <w:rsid w:val="005D2488"/>
    <w:rsid w:val="005D5FDA"/>
    <w:rsid w:val="005E2BEE"/>
    <w:rsid w:val="005E465D"/>
    <w:rsid w:val="005E5A86"/>
    <w:rsid w:val="005F11FC"/>
    <w:rsid w:val="005F2E51"/>
    <w:rsid w:val="00600DB8"/>
    <w:rsid w:val="00622048"/>
    <w:rsid w:val="006223B2"/>
    <w:rsid w:val="00624AF6"/>
    <w:rsid w:val="0062558F"/>
    <w:rsid w:val="00625BF2"/>
    <w:rsid w:val="00626501"/>
    <w:rsid w:val="00631095"/>
    <w:rsid w:val="0063174D"/>
    <w:rsid w:val="00633C2F"/>
    <w:rsid w:val="00645119"/>
    <w:rsid w:val="00646668"/>
    <w:rsid w:val="00653388"/>
    <w:rsid w:val="0065485D"/>
    <w:rsid w:val="00654A0C"/>
    <w:rsid w:val="006666B7"/>
    <w:rsid w:val="006735F5"/>
    <w:rsid w:val="006814CE"/>
    <w:rsid w:val="006815F9"/>
    <w:rsid w:val="00684A39"/>
    <w:rsid w:val="00684E05"/>
    <w:rsid w:val="0068588B"/>
    <w:rsid w:val="006862B5"/>
    <w:rsid w:val="00690498"/>
    <w:rsid w:val="00691EE5"/>
    <w:rsid w:val="006930F2"/>
    <w:rsid w:val="0069516F"/>
    <w:rsid w:val="006A0F36"/>
    <w:rsid w:val="006A25F6"/>
    <w:rsid w:val="006A4239"/>
    <w:rsid w:val="006A64A9"/>
    <w:rsid w:val="006B1A09"/>
    <w:rsid w:val="006B5655"/>
    <w:rsid w:val="006B61A9"/>
    <w:rsid w:val="006B6F46"/>
    <w:rsid w:val="006C053F"/>
    <w:rsid w:val="006C541D"/>
    <w:rsid w:val="006D113B"/>
    <w:rsid w:val="006D354A"/>
    <w:rsid w:val="006D41B8"/>
    <w:rsid w:val="006D5468"/>
    <w:rsid w:val="006D6A75"/>
    <w:rsid w:val="006E07F8"/>
    <w:rsid w:val="006E22CB"/>
    <w:rsid w:val="006E28B2"/>
    <w:rsid w:val="006E3438"/>
    <w:rsid w:val="006F43EE"/>
    <w:rsid w:val="00700435"/>
    <w:rsid w:val="0070051D"/>
    <w:rsid w:val="007048B8"/>
    <w:rsid w:val="00710C98"/>
    <w:rsid w:val="00715E38"/>
    <w:rsid w:val="007200EC"/>
    <w:rsid w:val="00722DC9"/>
    <w:rsid w:val="00723847"/>
    <w:rsid w:val="00726E24"/>
    <w:rsid w:val="0073313B"/>
    <w:rsid w:val="007344F5"/>
    <w:rsid w:val="00734725"/>
    <w:rsid w:val="007408E9"/>
    <w:rsid w:val="007461F6"/>
    <w:rsid w:val="00750069"/>
    <w:rsid w:val="007559BC"/>
    <w:rsid w:val="0075651A"/>
    <w:rsid w:val="00756A39"/>
    <w:rsid w:val="007609CE"/>
    <w:rsid w:val="00760FBE"/>
    <w:rsid w:val="0076132B"/>
    <w:rsid w:val="00762A36"/>
    <w:rsid w:val="00763533"/>
    <w:rsid w:val="00767310"/>
    <w:rsid w:val="0077030C"/>
    <w:rsid w:val="00775FA1"/>
    <w:rsid w:val="007767CC"/>
    <w:rsid w:val="00776BEE"/>
    <w:rsid w:val="00782837"/>
    <w:rsid w:val="007847B3"/>
    <w:rsid w:val="00784F4C"/>
    <w:rsid w:val="007B586A"/>
    <w:rsid w:val="007B6100"/>
    <w:rsid w:val="007B64B3"/>
    <w:rsid w:val="007B729C"/>
    <w:rsid w:val="007C112D"/>
    <w:rsid w:val="007C3A67"/>
    <w:rsid w:val="007C744B"/>
    <w:rsid w:val="007D35E2"/>
    <w:rsid w:val="007E3B5A"/>
    <w:rsid w:val="007E46A8"/>
    <w:rsid w:val="007E48B7"/>
    <w:rsid w:val="007E5CEE"/>
    <w:rsid w:val="007E685F"/>
    <w:rsid w:val="007F0805"/>
    <w:rsid w:val="00800439"/>
    <w:rsid w:val="0080455A"/>
    <w:rsid w:val="008072BB"/>
    <w:rsid w:val="00811F93"/>
    <w:rsid w:val="008247C8"/>
    <w:rsid w:val="00825971"/>
    <w:rsid w:val="0082625A"/>
    <w:rsid w:val="00826CED"/>
    <w:rsid w:val="00833F8E"/>
    <w:rsid w:val="00835D9F"/>
    <w:rsid w:val="008360C2"/>
    <w:rsid w:val="0083689F"/>
    <w:rsid w:val="00846B24"/>
    <w:rsid w:val="00852F2F"/>
    <w:rsid w:val="00856BD9"/>
    <w:rsid w:val="00857447"/>
    <w:rsid w:val="00863107"/>
    <w:rsid w:val="00866DB9"/>
    <w:rsid w:val="00874AD2"/>
    <w:rsid w:val="0087534E"/>
    <w:rsid w:val="00875D6A"/>
    <w:rsid w:val="00876258"/>
    <w:rsid w:val="0087745E"/>
    <w:rsid w:val="00877F46"/>
    <w:rsid w:val="00881C2C"/>
    <w:rsid w:val="008867FD"/>
    <w:rsid w:val="008940C4"/>
    <w:rsid w:val="008952B8"/>
    <w:rsid w:val="008975D7"/>
    <w:rsid w:val="00897FC6"/>
    <w:rsid w:val="008A1C40"/>
    <w:rsid w:val="008B6559"/>
    <w:rsid w:val="008C1F6D"/>
    <w:rsid w:val="008C380C"/>
    <w:rsid w:val="008D248F"/>
    <w:rsid w:val="008D3085"/>
    <w:rsid w:val="008D5737"/>
    <w:rsid w:val="008D6CE9"/>
    <w:rsid w:val="008E4328"/>
    <w:rsid w:val="008E6413"/>
    <w:rsid w:val="008F7A00"/>
    <w:rsid w:val="0090085A"/>
    <w:rsid w:val="00902CB3"/>
    <w:rsid w:val="00905818"/>
    <w:rsid w:val="00910673"/>
    <w:rsid w:val="00911033"/>
    <w:rsid w:val="00913D6E"/>
    <w:rsid w:val="009142DB"/>
    <w:rsid w:val="00914B9B"/>
    <w:rsid w:val="009214E7"/>
    <w:rsid w:val="00921748"/>
    <w:rsid w:val="0092178B"/>
    <w:rsid w:val="00922686"/>
    <w:rsid w:val="00923C45"/>
    <w:rsid w:val="00927697"/>
    <w:rsid w:val="00930049"/>
    <w:rsid w:val="009315AF"/>
    <w:rsid w:val="00931F47"/>
    <w:rsid w:val="00935E49"/>
    <w:rsid w:val="00936E9D"/>
    <w:rsid w:val="00940FA2"/>
    <w:rsid w:val="00942131"/>
    <w:rsid w:val="00947E92"/>
    <w:rsid w:val="00955B28"/>
    <w:rsid w:val="009579A3"/>
    <w:rsid w:val="0096232C"/>
    <w:rsid w:val="0096556C"/>
    <w:rsid w:val="00970EE4"/>
    <w:rsid w:val="009716D2"/>
    <w:rsid w:val="009778ED"/>
    <w:rsid w:val="0098084F"/>
    <w:rsid w:val="00981DBD"/>
    <w:rsid w:val="00982DDD"/>
    <w:rsid w:val="00983AD6"/>
    <w:rsid w:val="00984F84"/>
    <w:rsid w:val="009860A3"/>
    <w:rsid w:val="009923DD"/>
    <w:rsid w:val="00994C36"/>
    <w:rsid w:val="009A16B3"/>
    <w:rsid w:val="009A58E9"/>
    <w:rsid w:val="009A6082"/>
    <w:rsid w:val="009A7B58"/>
    <w:rsid w:val="009B4DE0"/>
    <w:rsid w:val="009C046D"/>
    <w:rsid w:val="009C3012"/>
    <w:rsid w:val="009C5CE0"/>
    <w:rsid w:val="009C7A2C"/>
    <w:rsid w:val="009D6623"/>
    <w:rsid w:val="009E2BD6"/>
    <w:rsid w:val="009E4B63"/>
    <w:rsid w:val="009E5988"/>
    <w:rsid w:val="009E7783"/>
    <w:rsid w:val="009F08EE"/>
    <w:rsid w:val="009F1AC0"/>
    <w:rsid w:val="009F55A1"/>
    <w:rsid w:val="00A00C36"/>
    <w:rsid w:val="00A00D61"/>
    <w:rsid w:val="00A0469D"/>
    <w:rsid w:val="00A0480D"/>
    <w:rsid w:val="00A07FEF"/>
    <w:rsid w:val="00A13271"/>
    <w:rsid w:val="00A13F99"/>
    <w:rsid w:val="00A151F1"/>
    <w:rsid w:val="00A31B1A"/>
    <w:rsid w:val="00A34225"/>
    <w:rsid w:val="00A37F22"/>
    <w:rsid w:val="00A4295C"/>
    <w:rsid w:val="00A43BFE"/>
    <w:rsid w:val="00A53ADE"/>
    <w:rsid w:val="00A5768F"/>
    <w:rsid w:val="00A659CE"/>
    <w:rsid w:val="00A75B6D"/>
    <w:rsid w:val="00A75C28"/>
    <w:rsid w:val="00A77468"/>
    <w:rsid w:val="00A802E6"/>
    <w:rsid w:val="00A805C3"/>
    <w:rsid w:val="00A875EB"/>
    <w:rsid w:val="00A87D93"/>
    <w:rsid w:val="00A91F9A"/>
    <w:rsid w:val="00A96184"/>
    <w:rsid w:val="00A96593"/>
    <w:rsid w:val="00AA00AF"/>
    <w:rsid w:val="00AA1B20"/>
    <w:rsid w:val="00AA370A"/>
    <w:rsid w:val="00AA388D"/>
    <w:rsid w:val="00AB28F9"/>
    <w:rsid w:val="00AB526C"/>
    <w:rsid w:val="00AC154A"/>
    <w:rsid w:val="00AC1D02"/>
    <w:rsid w:val="00AC1DA9"/>
    <w:rsid w:val="00AC4FDA"/>
    <w:rsid w:val="00AC79A3"/>
    <w:rsid w:val="00AD7661"/>
    <w:rsid w:val="00AE167D"/>
    <w:rsid w:val="00AF00A2"/>
    <w:rsid w:val="00AF105F"/>
    <w:rsid w:val="00AF1FBD"/>
    <w:rsid w:val="00AF450A"/>
    <w:rsid w:val="00B0059F"/>
    <w:rsid w:val="00B012F6"/>
    <w:rsid w:val="00B01D0F"/>
    <w:rsid w:val="00B11E90"/>
    <w:rsid w:val="00B13C6C"/>
    <w:rsid w:val="00B20F00"/>
    <w:rsid w:val="00B2158A"/>
    <w:rsid w:val="00B2379C"/>
    <w:rsid w:val="00B2545E"/>
    <w:rsid w:val="00B303B1"/>
    <w:rsid w:val="00B35AAD"/>
    <w:rsid w:val="00B37F88"/>
    <w:rsid w:val="00B42AFD"/>
    <w:rsid w:val="00B506DC"/>
    <w:rsid w:val="00B51145"/>
    <w:rsid w:val="00B53704"/>
    <w:rsid w:val="00B57A19"/>
    <w:rsid w:val="00B614F0"/>
    <w:rsid w:val="00B64F8D"/>
    <w:rsid w:val="00B71BE2"/>
    <w:rsid w:val="00B758F7"/>
    <w:rsid w:val="00B7666F"/>
    <w:rsid w:val="00B80CB4"/>
    <w:rsid w:val="00B83C3D"/>
    <w:rsid w:val="00B84C4A"/>
    <w:rsid w:val="00B8571C"/>
    <w:rsid w:val="00B87EE8"/>
    <w:rsid w:val="00B92A1C"/>
    <w:rsid w:val="00B94B7B"/>
    <w:rsid w:val="00B94E8B"/>
    <w:rsid w:val="00B97738"/>
    <w:rsid w:val="00BA607C"/>
    <w:rsid w:val="00BB20B3"/>
    <w:rsid w:val="00BB2AF7"/>
    <w:rsid w:val="00BB33C2"/>
    <w:rsid w:val="00BB5124"/>
    <w:rsid w:val="00BC16A0"/>
    <w:rsid w:val="00BC2598"/>
    <w:rsid w:val="00BC3495"/>
    <w:rsid w:val="00BC57F6"/>
    <w:rsid w:val="00BC5B16"/>
    <w:rsid w:val="00BC7F47"/>
    <w:rsid w:val="00BD1B89"/>
    <w:rsid w:val="00BD4D4B"/>
    <w:rsid w:val="00BE64C1"/>
    <w:rsid w:val="00BE6C8D"/>
    <w:rsid w:val="00BE6EC2"/>
    <w:rsid w:val="00BE78EC"/>
    <w:rsid w:val="00C14245"/>
    <w:rsid w:val="00C158C7"/>
    <w:rsid w:val="00C20DEF"/>
    <w:rsid w:val="00C22AEF"/>
    <w:rsid w:val="00C22F52"/>
    <w:rsid w:val="00C322CC"/>
    <w:rsid w:val="00C36FAB"/>
    <w:rsid w:val="00C37EC6"/>
    <w:rsid w:val="00C449C0"/>
    <w:rsid w:val="00C51479"/>
    <w:rsid w:val="00C56DEF"/>
    <w:rsid w:val="00C72FC9"/>
    <w:rsid w:val="00C7594A"/>
    <w:rsid w:val="00C768D0"/>
    <w:rsid w:val="00C76F01"/>
    <w:rsid w:val="00C80AA9"/>
    <w:rsid w:val="00C829BA"/>
    <w:rsid w:val="00C843B7"/>
    <w:rsid w:val="00C850AC"/>
    <w:rsid w:val="00C85BE8"/>
    <w:rsid w:val="00C91825"/>
    <w:rsid w:val="00C92C80"/>
    <w:rsid w:val="00C95B43"/>
    <w:rsid w:val="00C97ED6"/>
    <w:rsid w:val="00CA0442"/>
    <w:rsid w:val="00CA0664"/>
    <w:rsid w:val="00CA4687"/>
    <w:rsid w:val="00CA633C"/>
    <w:rsid w:val="00CB2DAF"/>
    <w:rsid w:val="00CB46E8"/>
    <w:rsid w:val="00CB5518"/>
    <w:rsid w:val="00CC51A2"/>
    <w:rsid w:val="00CD4906"/>
    <w:rsid w:val="00CD4DD0"/>
    <w:rsid w:val="00CD6267"/>
    <w:rsid w:val="00CD63F8"/>
    <w:rsid w:val="00CE1373"/>
    <w:rsid w:val="00CE28BD"/>
    <w:rsid w:val="00CE4041"/>
    <w:rsid w:val="00CF2BD7"/>
    <w:rsid w:val="00CF2E65"/>
    <w:rsid w:val="00CF443E"/>
    <w:rsid w:val="00D008B3"/>
    <w:rsid w:val="00D10F48"/>
    <w:rsid w:val="00D110DC"/>
    <w:rsid w:val="00D138C2"/>
    <w:rsid w:val="00D1601C"/>
    <w:rsid w:val="00D1696E"/>
    <w:rsid w:val="00D23982"/>
    <w:rsid w:val="00D31434"/>
    <w:rsid w:val="00D3429C"/>
    <w:rsid w:val="00D43CEE"/>
    <w:rsid w:val="00D445B7"/>
    <w:rsid w:val="00D45C30"/>
    <w:rsid w:val="00D50EED"/>
    <w:rsid w:val="00D55A7A"/>
    <w:rsid w:val="00D56E06"/>
    <w:rsid w:val="00D57E8D"/>
    <w:rsid w:val="00D60110"/>
    <w:rsid w:val="00D61505"/>
    <w:rsid w:val="00D6326D"/>
    <w:rsid w:val="00D640B8"/>
    <w:rsid w:val="00D642CF"/>
    <w:rsid w:val="00D736B3"/>
    <w:rsid w:val="00D90D55"/>
    <w:rsid w:val="00D90DF6"/>
    <w:rsid w:val="00D96533"/>
    <w:rsid w:val="00DA01EC"/>
    <w:rsid w:val="00DA7702"/>
    <w:rsid w:val="00DB0D8C"/>
    <w:rsid w:val="00DB2782"/>
    <w:rsid w:val="00DB4130"/>
    <w:rsid w:val="00DB6347"/>
    <w:rsid w:val="00DD0858"/>
    <w:rsid w:val="00DD465B"/>
    <w:rsid w:val="00DE5CAA"/>
    <w:rsid w:val="00DF0997"/>
    <w:rsid w:val="00DF1C38"/>
    <w:rsid w:val="00DF5B55"/>
    <w:rsid w:val="00E068DB"/>
    <w:rsid w:val="00E077F4"/>
    <w:rsid w:val="00E114F0"/>
    <w:rsid w:val="00E15184"/>
    <w:rsid w:val="00E166C7"/>
    <w:rsid w:val="00E1707F"/>
    <w:rsid w:val="00E21723"/>
    <w:rsid w:val="00E23129"/>
    <w:rsid w:val="00E238F3"/>
    <w:rsid w:val="00E23B82"/>
    <w:rsid w:val="00E26AE0"/>
    <w:rsid w:val="00E323C5"/>
    <w:rsid w:val="00E325EB"/>
    <w:rsid w:val="00E4216C"/>
    <w:rsid w:val="00E425E8"/>
    <w:rsid w:val="00E455E5"/>
    <w:rsid w:val="00E468B4"/>
    <w:rsid w:val="00E510C1"/>
    <w:rsid w:val="00E54520"/>
    <w:rsid w:val="00E5732A"/>
    <w:rsid w:val="00E60FBD"/>
    <w:rsid w:val="00E661E9"/>
    <w:rsid w:val="00E742A1"/>
    <w:rsid w:val="00E806C6"/>
    <w:rsid w:val="00E81924"/>
    <w:rsid w:val="00E84CE1"/>
    <w:rsid w:val="00E87A7A"/>
    <w:rsid w:val="00E9064A"/>
    <w:rsid w:val="00E90652"/>
    <w:rsid w:val="00E92073"/>
    <w:rsid w:val="00E92CD4"/>
    <w:rsid w:val="00EA227D"/>
    <w:rsid w:val="00EA3B63"/>
    <w:rsid w:val="00EA5E04"/>
    <w:rsid w:val="00EA715B"/>
    <w:rsid w:val="00EA74F8"/>
    <w:rsid w:val="00EA7DB0"/>
    <w:rsid w:val="00EB5476"/>
    <w:rsid w:val="00EC6807"/>
    <w:rsid w:val="00ED1D49"/>
    <w:rsid w:val="00ED38C6"/>
    <w:rsid w:val="00ED3DAA"/>
    <w:rsid w:val="00ED464E"/>
    <w:rsid w:val="00ED5098"/>
    <w:rsid w:val="00ED5E8E"/>
    <w:rsid w:val="00ED6AFC"/>
    <w:rsid w:val="00EE2477"/>
    <w:rsid w:val="00EE2E32"/>
    <w:rsid w:val="00EE5F48"/>
    <w:rsid w:val="00EE68D1"/>
    <w:rsid w:val="00EE7276"/>
    <w:rsid w:val="00EF0C9A"/>
    <w:rsid w:val="00EF2F15"/>
    <w:rsid w:val="00EF5109"/>
    <w:rsid w:val="00EF7559"/>
    <w:rsid w:val="00F04532"/>
    <w:rsid w:val="00F053BF"/>
    <w:rsid w:val="00F1629F"/>
    <w:rsid w:val="00F17088"/>
    <w:rsid w:val="00F2257A"/>
    <w:rsid w:val="00F23CBA"/>
    <w:rsid w:val="00F24DA9"/>
    <w:rsid w:val="00F33B39"/>
    <w:rsid w:val="00F34912"/>
    <w:rsid w:val="00F349F8"/>
    <w:rsid w:val="00F37837"/>
    <w:rsid w:val="00F37B6B"/>
    <w:rsid w:val="00F477A3"/>
    <w:rsid w:val="00F542C5"/>
    <w:rsid w:val="00F60959"/>
    <w:rsid w:val="00F620E9"/>
    <w:rsid w:val="00F67498"/>
    <w:rsid w:val="00F7112E"/>
    <w:rsid w:val="00F73E56"/>
    <w:rsid w:val="00F753E8"/>
    <w:rsid w:val="00F77303"/>
    <w:rsid w:val="00F8026B"/>
    <w:rsid w:val="00F80B16"/>
    <w:rsid w:val="00F80F82"/>
    <w:rsid w:val="00F85E12"/>
    <w:rsid w:val="00F86124"/>
    <w:rsid w:val="00F93F7A"/>
    <w:rsid w:val="00F94336"/>
    <w:rsid w:val="00F94C3F"/>
    <w:rsid w:val="00F9584D"/>
    <w:rsid w:val="00F97B94"/>
    <w:rsid w:val="00FA04E0"/>
    <w:rsid w:val="00FA1328"/>
    <w:rsid w:val="00FA69C2"/>
    <w:rsid w:val="00FB2389"/>
    <w:rsid w:val="00FB2F3F"/>
    <w:rsid w:val="00FB46D1"/>
    <w:rsid w:val="00FB7AF6"/>
    <w:rsid w:val="00FC712E"/>
    <w:rsid w:val="00FC737B"/>
    <w:rsid w:val="00FD1B6B"/>
    <w:rsid w:val="00FD21EC"/>
    <w:rsid w:val="00FD42E8"/>
    <w:rsid w:val="00FD751F"/>
    <w:rsid w:val="00FD77E4"/>
    <w:rsid w:val="00FE1548"/>
    <w:rsid w:val="00FE4F37"/>
    <w:rsid w:val="00FE5D9A"/>
    <w:rsid w:val="00FF3712"/>
    <w:rsid w:val="00FF375C"/>
    <w:rsid w:val="00FF644D"/>
    <w:rsid w:val="00FF6D2E"/>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9606"/>
  <w15:docId w15:val="{24154CE2-B6F8-DA40-AA8B-CF101F5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3E56"/>
    <w:pPr>
      <w:spacing w:after="160" w:line="259" w:lineRule="auto"/>
    </w:pPr>
    <w:rPr>
      <w:sz w:val="22"/>
      <w:szCs w:val="22"/>
      <w:lang w:val="ru-RU" w:eastAsia="en-US"/>
    </w:rPr>
  </w:style>
  <w:style w:type="paragraph" w:styleId="10">
    <w:name w:val="heading 1"/>
    <w:basedOn w:val="a0"/>
    <w:next w:val="a0"/>
    <w:link w:val="11"/>
    <w:uiPriority w:val="9"/>
    <w:qFormat/>
    <w:rsid w:val="00D138C2"/>
    <w:pPr>
      <w:keepNext/>
      <w:keepLines/>
      <w:spacing w:before="240" w:after="0" w:line="240" w:lineRule="auto"/>
      <w:jc w:val="center"/>
      <w:outlineLvl w:val="0"/>
    </w:pPr>
    <w:rPr>
      <w:rFonts w:ascii="Calibri Light" w:eastAsia="Arial" w:hAnsi="Calibri Light"/>
      <w:color w:val="2E74B5"/>
      <w:sz w:val="32"/>
      <w:szCs w:val="32"/>
    </w:rPr>
  </w:style>
  <w:style w:type="paragraph" w:styleId="20">
    <w:name w:val="heading 2"/>
    <w:basedOn w:val="a0"/>
    <w:next w:val="a0"/>
    <w:link w:val="21"/>
    <w:uiPriority w:val="9"/>
    <w:unhideWhenUsed/>
    <w:qFormat/>
    <w:rsid w:val="00D138C2"/>
    <w:pPr>
      <w:keepNext/>
      <w:keepLines/>
      <w:spacing w:before="40" w:after="0" w:line="240" w:lineRule="auto"/>
      <w:jc w:val="center"/>
      <w:outlineLvl w:val="1"/>
    </w:pPr>
    <w:rPr>
      <w:rFonts w:ascii="Calibri Light" w:eastAsia="Arial" w:hAnsi="Calibri Light"/>
      <w:color w:val="2E74B5"/>
      <w:sz w:val="26"/>
      <w:szCs w:val="26"/>
    </w:rPr>
  </w:style>
  <w:style w:type="paragraph" w:styleId="31">
    <w:name w:val="heading 3"/>
    <w:basedOn w:val="a0"/>
    <w:next w:val="a0"/>
    <w:link w:val="32"/>
    <w:uiPriority w:val="9"/>
    <w:unhideWhenUsed/>
    <w:qFormat/>
    <w:rsid w:val="00D138C2"/>
    <w:pPr>
      <w:keepNext/>
      <w:keepLines/>
      <w:spacing w:before="320" w:after="200"/>
      <w:outlineLvl w:val="2"/>
    </w:pPr>
    <w:rPr>
      <w:rFonts w:ascii="Arial" w:eastAsia="Arial" w:hAnsi="Arial" w:cs="Arial"/>
      <w:sz w:val="30"/>
      <w:szCs w:val="30"/>
    </w:rPr>
  </w:style>
  <w:style w:type="paragraph" w:styleId="40">
    <w:name w:val="heading 4"/>
    <w:basedOn w:val="a0"/>
    <w:next w:val="a0"/>
    <w:link w:val="41"/>
    <w:uiPriority w:val="9"/>
    <w:unhideWhenUsed/>
    <w:qFormat/>
    <w:rsid w:val="00D138C2"/>
    <w:pPr>
      <w:keepNext/>
      <w:keepLines/>
      <w:spacing w:before="320" w:after="200"/>
      <w:outlineLvl w:val="3"/>
    </w:pPr>
    <w:rPr>
      <w:rFonts w:ascii="Arial" w:eastAsia="Arial" w:hAnsi="Arial" w:cs="Arial"/>
      <w:b/>
      <w:bCs/>
      <w:sz w:val="26"/>
      <w:szCs w:val="26"/>
    </w:rPr>
  </w:style>
  <w:style w:type="paragraph" w:styleId="50">
    <w:name w:val="heading 5"/>
    <w:basedOn w:val="a0"/>
    <w:next w:val="a0"/>
    <w:link w:val="51"/>
    <w:uiPriority w:val="9"/>
    <w:unhideWhenUsed/>
    <w:qFormat/>
    <w:rsid w:val="00D138C2"/>
    <w:pPr>
      <w:keepNext/>
      <w:keepLines/>
      <w:spacing w:before="320" w:after="200"/>
      <w:outlineLvl w:val="4"/>
    </w:pPr>
    <w:rPr>
      <w:rFonts w:ascii="Arial" w:eastAsia="Arial" w:hAnsi="Arial" w:cs="Arial"/>
      <w:b/>
      <w:bCs/>
      <w:sz w:val="24"/>
      <w:szCs w:val="24"/>
    </w:rPr>
  </w:style>
  <w:style w:type="paragraph" w:styleId="60">
    <w:name w:val="heading 6"/>
    <w:basedOn w:val="a0"/>
    <w:next w:val="a0"/>
    <w:link w:val="61"/>
    <w:uiPriority w:val="9"/>
    <w:unhideWhenUsed/>
    <w:qFormat/>
    <w:rsid w:val="00D138C2"/>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rsid w:val="00D138C2"/>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rsid w:val="00D138C2"/>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rsid w:val="00D138C2"/>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D138C2"/>
    <w:rPr>
      <w:rFonts w:ascii="Arial" w:eastAsia="Arial" w:hAnsi="Arial" w:cs="Arial"/>
      <w:sz w:val="40"/>
      <w:szCs w:val="40"/>
    </w:rPr>
  </w:style>
  <w:style w:type="character" w:customStyle="1" w:styleId="Heading2Char">
    <w:name w:val="Heading 2 Char"/>
    <w:uiPriority w:val="9"/>
    <w:rsid w:val="00D138C2"/>
    <w:rPr>
      <w:rFonts w:ascii="Arial" w:eastAsia="Arial" w:hAnsi="Arial" w:cs="Arial"/>
      <w:sz w:val="34"/>
    </w:rPr>
  </w:style>
  <w:style w:type="character" w:customStyle="1" w:styleId="32">
    <w:name w:val="Заголовок 3 Знак"/>
    <w:link w:val="31"/>
    <w:uiPriority w:val="9"/>
    <w:rsid w:val="00D138C2"/>
    <w:rPr>
      <w:rFonts w:ascii="Arial" w:eastAsia="Arial" w:hAnsi="Arial" w:cs="Arial"/>
      <w:sz w:val="30"/>
      <w:szCs w:val="30"/>
    </w:rPr>
  </w:style>
  <w:style w:type="character" w:customStyle="1" w:styleId="41">
    <w:name w:val="Заголовок 4 Знак"/>
    <w:link w:val="40"/>
    <w:uiPriority w:val="9"/>
    <w:rsid w:val="00D138C2"/>
    <w:rPr>
      <w:rFonts w:ascii="Arial" w:eastAsia="Arial" w:hAnsi="Arial" w:cs="Arial"/>
      <w:b/>
      <w:bCs/>
      <w:sz w:val="26"/>
      <w:szCs w:val="26"/>
    </w:rPr>
  </w:style>
  <w:style w:type="character" w:customStyle="1" w:styleId="51">
    <w:name w:val="Заголовок 5 Знак"/>
    <w:link w:val="50"/>
    <w:uiPriority w:val="9"/>
    <w:rsid w:val="00D138C2"/>
    <w:rPr>
      <w:rFonts w:ascii="Arial" w:eastAsia="Arial" w:hAnsi="Arial" w:cs="Arial"/>
      <w:b/>
      <w:bCs/>
      <w:sz w:val="24"/>
      <w:szCs w:val="24"/>
    </w:rPr>
  </w:style>
  <w:style w:type="character" w:customStyle="1" w:styleId="61">
    <w:name w:val="Заголовок 6 Знак"/>
    <w:link w:val="60"/>
    <w:uiPriority w:val="9"/>
    <w:rsid w:val="00D138C2"/>
    <w:rPr>
      <w:rFonts w:ascii="Arial" w:eastAsia="Arial" w:hAnsi="Arial" w:cs="Arial"/>
      <w:b/>
      <w:bCs/>
      <w:sz w:val="22"/>
      <w:szCs w:val="22"/>
    </w:rPr>
  </w:style>
  <w:style w:type="character" w:customStyle="1" w:styleId="70">
    <w:name w:val="Заголовок 7 Знак"/>
    <w:link w:val="7"/>
    <w:uiPriority w:val="9"/>
    <w:rsid w:val="00D138C2"/>
    <w:rPr>
      <w:rFonts w:ascii="Arial" w:eastAsia="Arial" w:hAnsi="Arial" w:cs="Arial"/>
      <w:b/>
      <w:bCs/>
      <w:i/>
      <w:iCs/>
      <w:sz w:val="22"/>
      <w:szCs w:val="22"/>
    </w:rPr>
  </w:style>
  <w:style w:type="character" w:customStyle="1" w:styleId="80">
    <w:name w:val="Заголовок 8 Знак"/>
    <w:link w:val="8"/>
    <w:uiPriority w:val="9"/>
    <w:rsid w:val="00D138C2"/>
    <w:rPr>
      <w:rFonts w:ascii="Arial" w:eastAsia="Arial" w:hAnsi="Arial" w:cs="Arial"/>
      <w:i/>
      <w:iCs/>
      <w:sz w:val="22"/>
      <w:szCs w:val="22"/>
    </w:rPr>
  </w:style>
  <w:style w:type="character" w:customStyle="1" w:styleId="90">
    <w:name w:val="Заголовок 9 Знак"/>
    <w:link w:val="9"/>
    <w:uiPriority w:val="9"/>
    <w:rsid w:val="00D138C2"/>
    <w:rPr>
      <w:rFonts w:ascii="Arial" w:eastAsia="Arial" w:hAnsi="Arial" w:cs="Arial"/>
      <w:i/>
      <w:iCs/>
      <w:sz w:val="21"/>
      <w:szCs w:val="21"/>
    </w:rPr>
  </w:style>
  <w:style w:type="paragraph" w:styleId="a4">
    <w:name w:val="Title"/>
    <w:basedOn w:val="a0"/>
    <w:next w:val="a0"/>
    <w:link w:val="a5"/>
    <w:uiPriority w:val="10"/>
    <w:qFormat/>
    <w:rsid w:val="00D138C2"/>
    <w:pPr>
      <w:spacing w:before="300" w:after="200"/>
      <w:contextualSpacing/>
    </w:pPr>
    <w:rPr>
      <w:sz w:val="48"/>
      <w:szCs w:val="48"/>
    </w:rPr>
  </w:style>
  <w:style w:type="character" w:customStyle="1" w:styleId="a5">
    <w:name w:val="Название Знак"/>
    <w:link w:val="a4"/>
    <w:uiPriority w:val="10"/>
    <w:rsid w:val="00D138C2"/>
    <w:rPr>
      <w:sz w:val="48"/>
      <w:szCs w:val="48"/>
    </w:rPr>
  </w:style>
  <w:style w:type="paragraph" w:styleId="a6">
    <w:name w:val="Subtitle"/>
    <w:basedOn w:val="a0"/>
    <w:next w:val="a0"/>
    <w:link w:val="a7"/>
    <w:uiPriority w:val="11"/>
    <w:qFormat/>
    <w:rsid w:val="00D138C2"/>
    <w:pPr>
      <w:spacing w:before="200" w:after="200"/>
    </w:pPr>
    <w:rPr>
      <w:sz w:val="24"/>
      <w:szCs w:val="24"/>
    </w:rPr>
  </w:style>
  <w:style w:type="character" w:customStyle="1" w:styleId="a7">
    <w:name w:val="Подзаголовок Знак"/>
    <w:link w:val="a6"/>
    <w:uiPriority w:val="11"/>
    <w:rsid w:val="00D138C2"/>
    <w:rPr>
      <w:sz w:val="24"/>
      <w:szCs w:val="24"/>
    </w:rPr>
  </w:style>
  <w:style w:type="paragraph" w:styleId="22">
    <w:name w:val="Quote"/>
    <w:basedOn w:val="a0"/>
    <w:next w:val="a0"/>
    <w:link w:val="23"/>
    <w:uiPriority w:val="29"/>
    <w:qFormat/>
    <w:rsid w:val="00D138C2"/>
    <w:pPr>
      <w:ind w:left="720" w:right="720"/>
    </w:pPr>
    <w:rPr>
      <w:i/>
    </w:rPr>
  </w:style>
  <w:style w:type="character" w:customStyle="1" w:styleId="23">
    <w:name w:val="Цитата 2 Знак"/>
    <w:link w:val="22"/>
    <w:uiPriority w:val="29"/>
    <w:rsid w:val="00D138C2"/>
    <w:rPr>
      <w:i/>
    </w:rPr>
  </w:style>
  <w:style w:type="paragraph" w:styleId="a8">
    <w:name w:val="Intense Quote"/>
    <w:basedOn w:val="a0"/>
    <w:next w:val="a0"/>
    <w:link w:val="a9"/>
    <w:uiPriority w:val="30"/>
    <w:qFormat/>
    <w:rsid w:val="00D138C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138C2"/>
    <w:rPr>
      <w:i/>
    </w:rPr>
  </w:style>
  <w:style w:type="character" w:customStyle="1" w:styleId="HeaderChar">
    <w:name w:val="Header Char"/>
    <w:basedOn w:val="a1"/>
    <w:uiPriority w:val="99"/>
    <w:rsid w:val="00D138C2"/>
  </w:style>
  <w:style w:type="character" w:customStyle="1" w:styleId="FooterChar">
    <w:name w:val="Footer Char"/>
    <w:basedOn w:val="a1"/>
    <w:uiPriority w:val="99"/>
    <w:rsid w:val="00D138C2"/>
  </w:style>
  <w:style w:type="paragraph" w:styleId="aa">
    <w:name w:val="caption"/>
    <w:basedOn w:val="a0"/>
    <w:next w:val="a0"/>
    <w:uiPriority w:val="35"/>
    <w:semiHidden/>
    <w:unhideWhenUsed/>
    <w:qFormat/>
    <w:rsid w:val="00D138C2"/>
    <w:pPr>
      <w:spacing w:line="276" w:lineRule="auto"/>
    </w:pPr>
    <w:rPr>
      <w:b/>
      <w:bCs/>
      <w:color w:val="5B9BD5"/>
      <w:sz w:val="18"/>
      <w:szCs w:val="18"/>
    </w:rPr>
  </w:style>
  <w:style w:type="character" w:customStyle="1" w:styleId="CaptionChar">
    <w:name w:val="Caption Char"/>
    <w:uiPriority w:val="99"/>
    <w:rsid w:val="00D138C2"/>
  </w:style>
  <w:style w:type="table" w:customStyle="1" w:styleId="TableGridLight">
    <w:name w:val="Table Grid Light"/>
    <w:basedOn w:val="a2"/>
    <w:uiPriority w:val="59"/>
    <w:rsid w:val="00D138C2"/>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basedOn w:val="a2"/>
    <w:uiPriority w:val="59"/>
    <w:rsid w:val="00D138C2"/>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Звичайна таблиця 21"/>
    <w:basedOn w:val="a2"/>
    <w:uiPriority w:val="59"/>
    <w:rsid w:val="00D138C2"/>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Звичайна таблиця 31"/>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Звичайна таблиця 41"/>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Звичайна таблиця 51"/>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я-сітка 1 (світла)1"/>
    <w:basedOn w:val="a2"/>
    <w:uiPriority w:val="99"/>
    <w:rsid w:val="00D138C2"/>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D138C2"/>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D138C2"/>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D138C2"/>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D138C2"/>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D138C2"/>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D138C2"/>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я-сітка 21"/>
    <w:basedOn w:val="a2"/>
    <w:uiPriority w:val="99"/>
    <w:rsid w:val="00D138C2"/>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2"/>
    <w:uiPriority w:val="99"/>
    <w:rsid w:val="00D138C2"/>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2"/>
    <w:uiPriority w:val="99"/>
    <w:rsid w:val="00D138C2"/>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2"/>
    <w:uiPriority w:val="99"/>
    <w:rsid w:val="00D138C2"/>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2"/>
    <w:uiPriority w:val="99"/>
    <w:rsid w:val="00D138C2"/>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2"/>
    <w:uiPriority w:val="99"/>
    <w:rsid w:val="00D138C2"/>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2"/>
    <w:uiPriority w:val="99"/>
    <w:rsid w:val="00D138C2"/>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31">
    <w:name w:val="Таблиця-сітка 31"/>
    <w:basedOn w:val="a2"/>
    <w:uiPriority w:val="99"/>
    <w:rsid w:val="00D138C2"/>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2"/>
    <w:uiPriority w:val="99"/>
    <w:rsid w:val="00D138C2"/>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2"/>
    <w:uiPriority w:val="99"/>
    <w:rsid w:val="00D138C2"/>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2"/>
    <w:uiPriority w:val="99"/>
    <w:rsid w:val="00D138C2"/>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2"/>
    <w:uiPriority w:val="99"/>
    <w:rsid w:val="00D138C2"/>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2"/>
    <w:uiPriority w:val="99"/>
    <w:rsid w:val="00D138C2"/>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2"/>
    <w:uiPriority w:val="99"/>
    <w:rsid w:val="00D138C2"/>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41">
    <w:name w:val="Таблиця-сітка 41"/>
    <w:basedOn w:val="a2"/>
    <w:uiPriority w:val="59"/>
    <w:rsid w:val="00D138C2"/>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2"/>
    <w:uiPriority w:val="59"/>
    <w:rsid w:val="00D138C2"/>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2"/>
    <w:uiPriority w:val="59"/>
    <w:rsid w:val="00D138C2"/>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2"/>
    <w:uiPriority w:val="59"/>
    <w:rsid w:val="00D138C2"/>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2"/>
    <w:uiPriority w:val="59"/>
    <w:rsid w:val="00D138C2"/>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2"/>
    <w:uiPriority w:val="59"/>
    <w:rsid w:val="00D138C2"/>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2"/>
    <w:uiPriority w:val="59"/>
    <w:rsid w:val="00D138C2"/>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51">
    <w:name w:val="Таблиця-сітка 5 (темна)1"/>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CellMar>
        <w:top w:w="0" w:type="dxa"/>
        <w:left w:w="108" w:type="dxa"/>
        <w:bottom w:w="0" w:type="dxa"/>
        <w:right w:w="108" w:type="dxa"/>
      </w:tblCellMar>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CellMar>
        <w:top w:w="0" w:type="dxa"/>
        <w:left w:w="108" w:type="dxa"/>
        <w:bottom w:w="0" w:type="dxa"/>
        <w:right w:w="108" w:type="dxa"/>
      </w:tblCellMar>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CellMar>
        <w:top w:w="0" w:type="dxa"/>
        <w:left w:w="108" w:type="dxa"/>
        <w:bottom w:w="0" w:type="dxa"/>
        <w:right w:w="108" w:type="dxa"/>
      </w:tblCellMar>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CellMar>
        <w:top w:w="0" w:type="dxa"/>
        <w:left w:w="108" w:type="dxa"/>
        <w:bottom w:w="0" w:type="dxa"/>
        <w:right w:w="108" w:type="dxa"/>
      </w:tblCellMar>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CellMar>
        <w:top w:w="0" w:type="dxa"/>
        <w:left w:w="108" w:type="dxa"/>
        <w:bottom w:w="0" w:type="dxa"/>
        <w:right w:w="108" w:type="dxa"/>
      </w:tblCellMar>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2"/>
    <w:uiPriority w:val="99"/>
    <w:rsid w:val="00D138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CellMar>
        <w:top w:w="0" w:type="dxa"/>
        <w:left w:w="108" w:type="dxa"/>
        <w:bottom w:w="0" w:type="dxa"/>
        <w:right w:w="108" w:type="dxa"/>
      </w:tblCellMar>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я-сітка 6 (кольорова)1"/>
    <w:basedOn w:val="a2"/>
    <w:uiPriority w:val="99"/>
    <w:rsid w:val="00D138C2"/>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D138C2"/>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D138C2"/>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D138C2"/>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D138C2"/>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D138C2"/>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D138C2"/>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71">
    <w:name w:val="Таблиця-сітка 7 (кольорова)1"/>
    <w:basedOn w:val="a2"/>
    <w:uiPriority w:val="99"/>
    <w:rsid w:val="00D138C2"/>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D138C2"/>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D138C2"/>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D138C2"/>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D138C2"/>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D138C2"/>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D138C2"/>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110">
    <w:name w:val="Таблиця-список 1 (світлий)1"/>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2"/>
    <w:uiPriority w:val="99"/>
    <w:rsid w:val="00D138C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Таблиця-список 21"/>
    <w:basedOn w:val="a2"/>
    <w:uiPriority w:val="99"/>
    <w:rsid w:val="00D138C2"/>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2"/>
    <w:uiPriority w:val="99"/>
    <w:rsid w:val="00D138C2"/>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2"/>
    <w:uiPriority w:val="99"/>
    <w:rsid w:val="00D138C2"/>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2"/>
    <w:uiPriority w:val="99"/>
    <w:rsid w:val="00D138C2"/>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2"/>
    <w:uiPriority w:val="99"/>
    <w:rsid w:val="00D138C2"/>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2"/>
    <w:uiPriority w:val="99"/>
    <w:rsid w:val="00D138C2"/>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2"/>
    <w:uiPriority w:val="99"/>
    <w:rsid w:val="00D138C2"/>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310">
    <w:name w:val="Таблиця-список 31"/>
    <w:basedOn w:val="a2"/>
    <w:uiPriority w:val="99"/>
    <w:rsid w:val="00D138C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D138C2"/>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D138C2"/>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D138C2"/>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D138C2"/>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D138C2"/>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D138C2"/>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Таблиця-список 41"/>
    <w:basedOn w:val="a2"/>
    <w:uiPriority w:val="99"/>
    <w:rsid w:val="00D138C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2"/>
    <w:uiPriority w:val="99"/>
    <w:rsid w:val="00D138C2"/>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2"/>
    <w:uiPriority w:val="99"/>
    <w:rsid w:val="00D138C2"/>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2"/>
    <w:uiPriority w:val="99"/>
    <w:rsid w:val="00D138C2"/>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2"/>
    <w:uiPriority w:val="99"/>
    <w:rsid w:val="00D138C2"/>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2"/>
    <w:uiPriority w:val="99"/>
    <w:rsid w:val="00D138C2"/>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2"/>
    <w:uiPriority w:val="99"/>
    <w:rsid w:val="00D138C2"/>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510">
    <w:name w:val="Таблиця-список 5 (темний)1"/>
    <w:basedOn w:val="a2"/>
    <w:uiPriority w:val="99"/>
    <w:rsid w:val="00D138C2"/>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2"/>
    <w:uiPriority w:val="99"/>
    <w:rsid w:val="00D138C2"/>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2"/>
    <w:uiPriority w:val="99"/>
    <w:rsid w:val="00D138C2"/>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2"/>
    <w:uiPriority w:val="99"/>
    <w:rsid w:val="00D138C2"/>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2"/>
    <w:uiPriority w:val="99"/>
    <w:rsid w:val="00D138C2"/>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2"/>
    <w:uiPriority w:val="99"/>
    <w:rsid w:val="00D138C2"/>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2"/>
    <w:uiPriority w:val="99"/>
    <w:rsid w:val="00D138C2"/>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610">
    <w:name w:val="Таблиця-список 6 (кольоровий)1"/>
    <w:basedOn w:val="a2"/>
    <w:uiPriority w:val="99"/>
    <w:rsid w:val="00D138C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D138C2"/>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D138C2"/>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D138C2"/>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D138C2"/>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D138C2"/>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D138C2"/>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710">
    <w:name w:val="Таблиця-список 7 (кольоровий)1"/>
    <w:basedOn w:val="a2"/>
    <w:uiPriority w:val="99"/>
    <w:rsid w:val="00D138C2"/>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D138C2"/>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D138C2"/>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D138C2"/>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D138C2"/>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D138C2"/>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D138C2"/>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2"/>
    <w:uiPriority w:val="99"/>
    <w:rsid w:val="00D138C2"/>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2"/>
    <w:uiPriority w:val="99"/>
    <w:rsid w:val="00D138C2"/>
    <w:rPr>
      <w:color w:val="40404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2"/>
    <w:uiPriority w:val="99"/>
    <w:rsid w:val="00D138C2"/>
    <w:rPr>
      <w:color w:val="40404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2"/>
    <w:uiPriority w:val="99"/>
    <w:rsid w:val="00D138C2"/>
    <w:rPr>
      <w:color w:val="40404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2"/>
    <w:uiPriority w:val="99"/>
    <w:rsid w:val="00D138C2"/>
    <w:rPr>
      <w:color w:val="40404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2"/>
    <w:uiPriority w:val="99"/>
    <w:rsid w:val="00D138C2"/>
    <w:rPr>
      <w:color w:val="40404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2"/>
    <w:uiPriority w:val="99"/>
    <w:rsid w:val="00D138C2"/>
    <w:rPr>
      <w:color w:val="40404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2"/>
    <w:uiPriority w:val="99"/>
    <w:rsid w:val="00D138C2"/>
    <w:rPr>
      <w:color w:val="40404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2"/>
    <w:uiPriority w:val="99"/>
    <w:rsid w:val="00D138C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D138C2"/>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D138C2"/>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D138C2"/>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D138C2"/>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D138C2"/>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D138C2"/>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b">
    <w:name w:val="footnote text"/>
    <w:basedOn w:val="a0"/>
    <w:link w:val="ac"/>
    <w:uiPriority w:val="99"/>
    <w:semiHidden/>
    <w:unhideWhenUsed/>
    <w:rsid w:val="00D138C2"/>
    <w:pPr>
      <w:spacing w:after="40" w:line="240" w:lineRule="auto"/>
    </w:pPr>
    <w:rPr>
      <w:sz w:val="18"/>
    </w:rPr>
  </w:style>
  <w:style w:type="character" w:customStyle="1" w:styleId="ac">
    <w:name w:val="Текст сноски Знак"/>
    <w:link w:val="ab"/>
    <w:uiPriority w:val="99"/>
    <w:rsid w:val="00D138C2"/>
    <w:rPr>
      <w:sz w:val="18"/>
    </w:rPr>
  </w:style>
  <w:style w:type="character" w:styleId="ad">
    <w:name w:val="footnote reference"/>
    <w:uiPriority w:val="99"/>
    <w:unhideWhenUsed/>
    <w:rsid w:val="00D138C2"/>
    <w:rPr>
      <w:vertAlign w:val="superscript"/>
    </w:rPr>
  </w:style>
  <w:style w:type="paragraph" w:styleId="ae">
    <w:name w:val="endnote text"/>
    <w:basedOn w:val="a0"/>
    <w:link w:val="af"/>
    <w:unhideWhenUsed/>
    <w:rsid w:val="00D138C2"/>
    <w:pPr>
      <w:spacing w:after="0" w:line="240" w:lineRule="auto"/>
    </w:pPr>
    <w:rPr>
      <w:sz w:val="20"/>
    </w:rPr>
  </w:style>
  <w:style w:type="character" w:customStyle="1" w:styleId="af">
    <w:name w:val="Текст концевой сноски Знак"/>
    <w:link w:val="ae"/>
    <w:rsid w:val="00D138C2"/>
    <w:rPr>
      <w:sz w:val="20"/>
    </w:rPr>
  </w:style>
  <w:style w:type="character" w:styleId="af0">
    <w:name w:val="endnote reference"/>
    <w:unhideWhenUsed/>
    <w:rsid w:val="00D138C2"/>
    <w:rPr>
      <w:vertAlign w:val="superscript"/>
    </w:rPr>
  </w:style>
  <w:style w:type="paragraph" w:styleId="12">
    <w:name w:val="toc 1"/>
    <w:basedOn w:val="a0"/>
    <w:next w:val="a0"/>
    <w:uiPriority w:val="39"/>
    <w:unhideWhenUsed/>
    <w:rsid w:val="00D138C2"/>
    <w:pPr>
      <w:spacing w:after="57"/>
    </w:pPr>
  </w:style>
  <w:style w:type="paragraph" w:styleId="24">
    <w:name w:val="toc 2"/>
    <w:basedOn w:val="a0"/>
    <w:next w:val="a0"/>
    <w:uiPriority w:val="39"/>
    <w:unhideWhenUsed/>
    <w:rsid w:val="00D138C2"/>
    <w:pPr>
      <w:spacing w:after="57"/>
      <w:ind w:left="283"/>
    </w:pPr>
  </w:style>
  <w:style w:type="paragraph" w:styleId="33">
    <w:name w:val="toc 3"/>
    <w:basedOn w:val="a0"/>
    <w:next w:val="a0"/>
    <w:uiPriority w:val="39"/>
    <w:unhideWhenUsed/>
    <w:rsid w:val="00D138C2"/>
    <w:pPr>
      <w:spacing w:after="57"/>
      <w:ind w:left="567"/>
    </w:pPr>
  </w:style>
  <w:style w:type="paragraph" w:styleId="42">
    <w:name w:val="toc 4"/>
    <w:basedOn w:val="a0"/>
    <w:next w:val="a0"/>
    <w:uiPriority w:val="39"/>
    <w:unhideWhenUsed/>
    <w:rsid w:val="00D138C2"/>
    <w:pPr>
      <w:spacing w:after="57"/>
      <w:ind w:left="850"/>
    </w:pPr>
  </w:style>
  <w:style w:type="paragraph" w:styleId="52">
    <w:name w:val="toc 5"/>
    <w:basedOn w:val="a0"/>
    <w:next w:val="a0"/>
    <w:uiPriority w:val="39"/>
    <w:unhideWhenUsed/>
    <w:rsid w:val="00D138C2"/>
    <w:pPr>
      <w:spacing w:after="57"/>
      <w:ind w:left="1134"/>
    </w:pPr>
  </w:style>
  <w:style w:type="paragraph" w:styleId="62">
    <w:name w:val="toc 6"/>
    <w:basedOn w:val="a0"/>
    <w:next w:val="a0"/>
    <w:uiPriority w:val="39"/>
    <w:unhideWhenUsed/>
    <w:rsid w:val="00D138C2"/>
    <w:pPr>
      <w:spacing w:after="57"/>
      <w:ind w:left="1417"/>
    </w:pPr>
  </w:style>
  <w:style w:type="paragraph" w:styleId="71">
    <w:name w:val="toc 7"/>
    <w:basedOn w:val="a0"/>
    <w:next w:val="a0"/>
    <w:uiPriority w:val="39"/>
    <w:unhideWhenUsed/>
    <w:rsid w:val="00D138C2"/>
    <w:pPr>
      <w:spacing w:after="57"/>
      <w:ind w:left="1701"/>
    </w:pPr>
  </w:style>
  <w:style w:type="paragraph" w:styleId="81">
    <w:name w:val="toc 8"/>
    <w:basedOn w:val="a0"/>
    <w:next w:val="a0"/>
    <w:uiPriority w:val="39"/>
    <w:unhideWhenUsed/>
    <w:rsid w:val="00D138C2"/>
    <w:pPr>
      <w:spacing w:after="57"/>
      <w:ind w:left="1984"/>
    </w:pPr>
  </w:style>
  <w:style w:type="paragraph" w:styleId="91">
    <w:name w:val="toc 9"/>
    <w:basedOn w:val="a0"/>
    <w:next w:val="a0"/>
    <w:uiPriority w:val="39"/>
    <w:unhideWhenUsed/>
    <w:rsid w:val="00D138C2"/>
    <w:pPr>
      <w:spacing w:after="57"/>
      <w:ind w:left="2268"/>
    </w:pPr>
  </w:style>
  <w:style w:type="paragraph" w:styleId="af1">
    <w:name w:val="TOC Heading"/>
    <w:uiPriority w:val="39"/>
    <w:unhideWhenUsed/>
    <w:qFormat/>
    <w:rsid w:val="00D138C2"/>
    <w:pPr>
      <w:spacing w:after="160" w:line="259" w:lineRule="auto"/>
    </w:pPr>
    <w:rPr>
      <w:sz w:val="22"/>
      <w:szCs w:val="22"/>
      <w:lang w:val="ru-RU" w:eastAsia="en-US"/>
    </w:rPr>
  </w:style>
  <w:style w:type="paragraph" w:styleId="af2">
    <w:name w:val="table of figures"/>
    <w:basedOn w:val="a0"/>
    <w:next w:val="a0"/>
    <w:uiPriority w:val="99"/>
    <w:unhideWhenUsed/>
    <w:rsid w:val="00D138C2"/>
    <w:pPr>
      <w:spacing w:after="0"/>
    </w:pPr>
  </w:style>
  <w:style w:type="character" w:customStyle="1" w:styleId="11">
    <w:name w:val="Заголовок 1 Знак"/>
    <w:link w:val="10"/>
    <w:uiPriority w:val="9"/>
    <w:rsid w:val="00D138C2"/>
    <w:rPr>
      <w:rFonts w:ascii="Calibri Light" w:eastAsia="Arial" w:hAnsi="Calibri Light" w:cs="Times New Roman"/>
      <w:color w:val="2E74B5"/>
      <w:sz w:val="32"/>
      <w:szCs w:val="32"/>
    </w:rPr>
  </w:style>
  <w:style w:type="character" w:customStyle="1" w:styleId="21">
    <w:name w:val="Заголовок 2 Знак"/>
    <w:link w:val="20"/>
    <w:uiPriority w:val="9"/>
    <w:rsid w:val="00D138C2"/>
    <w:rPr>
      <w:rFonts w:ascii="Calibri Light" w:eastAsia="Arial" w:hAnsi="Calibri Light" w:cs="Times New Roman"/>
      <w:color w:val="2E74B5"/>
      <w:sz w:val="26"/>
      <w:szCs w:val="26"/>
    </w:rPr>
  </w:style>
  <w:style w:type="paragraph" w:styleId="af3">
    <w:name w:val="Normal (Web)"/>
    <w:aliases w:val="Знак2, 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
    <w:basedOn w:val="a0"/>
    <w:link w:val="af4"/>
    <w:qFormat/>
    <w:rsid w:val="00D138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Обычный (веб) Знак"/>
    <w:aliases w:val="Знак2 Знак, Знак2 Знак,Обычный (Web) Знак,Обычный (Web) Знак Знак Знак Знак1,Обычный (Web) Знак Знак Знак Знак Знак Знак Знак,Обычный (Web) Знак Знак Знак Знак Знак,Знак18 Зн Знак"/>
    <w:link w:val="af3"/>
    <w:qFormat/>
    <w:rsid w:val="00D138C2"/>
    <w:rPr>
      <w:rFonts w:ascii="Times New Roman" w:eastAsia="Times New Roman" w:hAnsi="Times New Roman" w:cs="Times New Roman"/>
      <w:sz w:val="24"/>
      <w:szCs w:val="24"/>
      <w:lang w:eastAsia="ru-RU"/>
    </w:rPr>
  </w:style>
  <w:style w:type="character" w:customStyle="1" w:styleId="apple-tab-span">
    <w:name w:val="apple-tab-span"/>
    <w:rsid w:val="00D138C2"/>
  </w:style>
  <w:style w:type="paragraph" w:styleId="af5">
    <w:name w:val="No Spacing"/>
    <w:link w:val="af6"/>
    <w:uiPriority w:val="1"/>
    <w:qFormat/>
    <w:rsid w:val="00D138C2"/>
    <w:rPr>
      <w:sz w:val="22"/>
      <w:szCs w:val="22"/>
      <w:lang w:val="ru-RU" w:eastAsia="en-US"/>
    </w:rPr>
  </w:style>
  <w:style w:type="paragraph" w:styleId="af7">
    <w:name w:val="List Paragraph"/>
    <w:aliases w:val="AC List 01"/>
    <w:basedOn w:val="a0"/>
    <w:link w:val="af8"/>
    <w:uiPriority w:val="34"/>
    <w:qFormat/>
    <w:rsid w:val="00D138C2"/>
    <w:pPr>
      <w:ind w:left="720"/>
      <w:contextualSpacing/>
    </w:pPr>
  </w:style>
  <w:style w:type="character" w:styleId="af9">
    <w:name w:val="Hyperlink"/>
    <w:uiPriority w:val="99"/>
    <w:unhideWhenUsed/>
    <w:rsid w:val="00D138C2"/>
    <w:rPr>
      <w:color w:val="0563C1"/>
      <w:u w:val="single"/>
    </w:rPr>
  </w:style>
  <w:style w:type="character" w:styleId="afa">
    <w:name w:val="annotation reference"/>
    <w:unhideWhenUsed/>
    <w:rsid w:val="00D138C2"/>
    <w:rPr>
      <w:sz w:val="16"/>
      <w:szCs w:val="16"/>
    </w:rPr>
  </w:style>
  <w:style w:type="paragraph" w:styleId="afb">
    <w:name w:val="annotation text"/>
    <w:basedOn w:val="a0"/>
    <w:link w:val="afc"/>
    <w:unhideWhenUsed/>
    <w:rsid w:val="00D138C2"/>
    <w:pPr>
      <w:spacing w:line="240" w:lineRule="auto"/>
    </w:pPr>
    <w:rPr>
      <w:sz w:val="20"/>
      <w:szCs w:val="20"/>
    </w:rPr>
  </w:style>
  <w:style w:type="character" w:customStyle="1" w:styleId="afc">
    <w:name w:val="Текст примечания Знак"/>
    <w:link w:val="afb"/>
    <w:rsid w:val="00D138C2"/>
    <w:rPr>
      <w:sz w:val="20"/>
      <w:szCs w:val="20"/>
    </w:rPr>
  </w:style>
  <w:style w:type="paragraph" w:styleId="afd">
    <w:name w:val="annotation subject"/>
    <w:basedOn w:val="afb"/>
    <w:next w:val="afb"/>
    <w:link w:val="afe"/>
    <w:unhideWhenUsed/>
    <w:rsid w:val="00D138C2"/>
    <w:rPr>
      <w:b/>
      <w:bCs/>
    </w:rPr>
  </w:style>
  <w:style w:type="character" w:customStyle="1" w:styleId="afe">
    <w:name w:val="Тема примечания Знак"/>
    <w:link w:val="afd"/>
    <w:rsid w:val="00D138C2"/>
    <w:rPr>
      <w:b/>
      <w:bCs/>
      <w:sz w:val="20"/>
      <w:szCs w:val="20"/>
    </w:rPr>
  </w:style>
  <w:style w:type="paragraph" w:styleId="aff">
    <w:name w:val="Balloon Text"/>
    <w:basedOn w:val="a0"/>
    <w:link w:val="aff0"/>
    <w:unhideWhenUsed/>
    <w:rsid w:val="00D138C2"/>
    <w:pPr>
      <w:spacing w:after="0" w:line="240" w:lineRule="auto"/>
    </w:pPr>
    <w:rPr>
      <w:rFonts w:ascii="Segoe UI" w:hAnsi="Segoe UI" w:cs="Segoe UI"/>
      <w:sz w:val="18"/>
      <w:szCs w:val="18"/>
    </w:rPr>
  </w:style>
  <w:style w:type="character" w:customStyle="1" w:styleId="aff0">
    <w:name w:val="Текст выноски Знак"/>
    <w:link w:val="aff"/>
    <w:rsid w:val="00D138C2"/>
    <w:rPr>
      <w:rFonts w:ascii="Segoe UI" w:hAnsi="Segoe UI" w:cs="Segoe UI"/>
      <w:sz w:val="18"/>
      <w:szCs w:val="18"/>
    </w:rPr>
  </w:style>
  <w:style w:type="paragraph" w:styleId="aff1">
    <w:name w:val="header"/>
    <w:basedOn w:val="a0"/>
    <w:link w:val="aff2"/>
    <w:unhideWhenUsed/>
    <w:rsid w:val="00D138C2"/>
    <w:pPr>
      <w:tabs>
        <w:tab w:val="center" w:pos="4677"/>
        <w:tab w:val="right" w:pos="9355"/>
      </w:tabs>
      <w:spacing w:after="0" w:line="240" w:lineRule="auto"/>
    </w:pPr>
  </w:style>
  <w:style w:type="character" w:customStyle="1" w:styleId="aff2">
    <w:name w:val="Верхний колонтитул Знак"/>
    <w:basedOn w:val="a1"/>
    <w:link w:val="aff1"/>
    <w:uiPriority w:val="99"/>
    <w:rsid w:val="00D138C2"/>
  </w:style>
  <w:style w:type="paragraph" w:styleId="aff3">
    <w:name w:val="footer"/>
    <w:basedOn w:val="a0"/>
    <w:link w:val="aff4"/>
    <w:unhideWhenUsed/>
    <w:rsid w:val="00D138C2"/>
    <w:pPr>
      <w:tabs>
        <w:tab w:val="center" w:pos="4677"/>
        <w:tab w:val="right" w:pos="9355"/>
      </w:tabs>
      <w:spacing w:after="0" w:line="240" w:lineRule="auto"/>
    </w:pPr>
  </w:style>
  <w:style w:type="character" w:customStyle="1" w:styleId="aff4">
    <w:name w:val="Нижний колонтитул Знак"/>
    <w:basedOn w:val="a1"/>
    <w:link w:val="aff3"/>
    <w:rsid w:val="00D138C2"/>
  </w:style>
  <w:style w:type="table" w:styleId="aff5">
    <w:name w:val="Table Grid"/>
    <w:basedOn w:val="a2"/>
    <w:uiPriority w:val="39"/>
    <w:rsid w:val="00D138C2"/>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D138C2"/>
    <w:rPr>
      <w:rFonts w:ascii="Times New Roman" w:eastAsia="Times New Roman" w:hAnsi="Times New Roman"/>
      <w:lang w:eastAsia="ru-RU"/>
    </w:rPr>
  </w:style>
  <w:style w:type="paragraph" w:customStyle="1" w:styleId="25">
    <w:name w:val="Обычный2"/>
    <w:rsid w:val="004243C7"/>
    <w:rPr>
      <w:rFonts w:ascii="Times New Roman" w:eastAsia="Times New Roman" w:hAnsi="Times New Roman"/>
      <w:lang w:eastAsia="ru-RU"/>
    </w:rPr>
  </w:style>
  <w:style w:type="character" w:customStyle="1" w:styleId="rvts0">
    <w:name w:val="rvts0"/>
    <w:rsid w:val="0055502A"/>
  </w:style>
  <w:style w:type="paragraph" w:styleId="aff6">
    <w:name w:val="Body Text Indent"/>
    <w:basedOn w:val="a0"/>
    <w:link w:val="aff7"/>
    <w:rsid w:val="00F9584D"/>
    <w:pPr>
      <w:suppressAutoHyphens/>
      <w:spacing w:after="0" w:line="240" w:lineRule="auto"/>
      <w:ind w:left="360" w:firstLine="708"/>
      <w:jc w:val="both"/>
    </w:pPr>
    <w:rPr>
      <w:rFonts w:ascii="Times New Roman" w:eastAsia="Times New Roman" w:hAnsi="Times New Roman"/>
      <w:sz w:val="28"/>
      <w:szCs w:val="24"/>
      <w:lang w:val="uk-UA" w:eastAsia="zh-CN"/>
    </w:rPr>
  </w:style>
  <w:style w:type="character" w:customStyle="1" w:styleId="aff7">
    <w:name w:val="Основной текст с отступом Знак"/>
    <w:link w:val="aff6"/>
    <w:rsid w:val="00F9584D"/>
    <w:rPr>
      <w:rFonts w:ascii="Times New Roman" w:eastAsia="Times New Roman" w:hAnsi="Times New Roman"/>
      <w:sz w:val="28"/>
      <w:szCs w:val="24"/>
      <w:lang w:val="uk-UA" w:eastAsia="zh-CN"/>
    </w:rPr>
  </w:style>
  <w:style w:type="paragraph" w:styleId="26">
    <w:name w:val="Body Text Indent 2"/>
    <w:basedOn w:val="a0"/>
    <w:link w:val="27"/>
    <w:uiPriority w:val="99"/>
    <w:rsid w:val="00F9584D"/>
    <w:pPr>
      <w:spacing w:after="120" w:line="480" w:lineRule="auto"/>
      <w:ind w:left="283"/>
    </w:pPr>
    <w:rPr>
      <w:rFonts w:eastAsia="Times New Roman" w:cs="Calibri"/>
      <w:lang w:eastAsia="ru-RU"/>
    </w:rPr>
  </w:style>
  <w:style w:type="character" w:customStyle="1" w:styleId="27">
    <w:name w:val="Основной текст с отступом 2 Знак"/>
    <w:link w:val="26"/>
    <w:uiPriority w:val="99"/>
    <w:rsid w:val="00F9584D"/>
    <w:rPr>
      <w:rFonts w:eastAsia="Times New Roman" w:cs="Calibri"/>
      <w:sz w:val="22"/>
      <w:szCs w:val="22"/>
    </w:rPr>
  </w:style>
  <w:style w:type="paragraph" w:styleId="a">
    <w:name w:val="List Number"/>
    <w:basedOn w:val="a0"/>
    <w:uiPriority w:val="99"/>
    <w:unhideWhenUsed/>
    <w:rsid w:val="00F9584D"/>
    <w:pPr>
      <w:numPr>
        <w:numId w:val="1"/>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F9584D"/>
    <w:pPr>
      <w:numPr>
        <w:numId w:val="2"/>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character" w:customStyle="1" w:styleId="af6">
    <w:name w:val="Без интервала Знак"/>
    <w:link w:val="af5"/>
    <w:uiPriority w:val="1"/>
    <w:rsid w:val="00F9584D"/>
    <w:rPr>
      <w:sz w:val="22"/>
      <w:szCs w:val="22"/>
      <w:lang w:eastAsia="en-US"/>
    </w:rPr>
  </w:style>
  <w:style w:type="paragraph" w:customStyle="1" w:styleId="Iiacaa3">
    <w:name w:val="Iiacaa3"/>
    <w:basedOn w:val="a0"/>
    <w:rsid w:val="00F9584D"/>
    <w:pPr>
      <w:widowControl w:val="0"/>
      <w:spacing w:before="113" w:after="57" w:line="210" w:lineRule="atLeast"/>
      <w:jc w:val="center"/>
    </w:pPr>
    <w:rPr>
      <w:rFonts w:ascii="Times New Roman" w:eastAsia="Times New Roman" w:hAnsi="Times New Roman"/>
      <w:b/>
      <w:sz w:val="20"/>
      <w:szCs w:val="20"/>
      <w:lang w:val="uk-UA" w:eastAsia="ru-RU"/>
    </w:rPr>
  </w:style>
  <w:style w:type="paragraph" w:customStyle="1" w:styleId="43">
    <w:name w:val="Обычный4"/>
    <w:rsid w:val="00F9584D"/>
    <w:rPr>
      <w:rFonts w:ascii="Times New Roman" w:eastAsia="Times New Roman" w:hAnsi="Times New Roman"/>
      <w:sz w:val="24"/>
      <w:szCs w:val="24"/>
      <w:lang w:eastAsia="ru-RU"/>
    </w:rPr>
  </w:style>
  <w:style w:type="paragraph" w:customStyle="1" w:styleId="rvps2">
    <w:name w:val="rvps2"/>
    <w:basedOn w:val="a0"/>
    <w:rsid w:val="00344517"/>
    <w:pPr>
      <w:spacing w:before="100" w:beforeAutospacing="1" w:after="100" w:afterAutospacing="1" w:line="240" w:lineRule="auto"/>
    </w:pPr>
    <w:rPr>
      <w:rFonts w:ascii="Times New Roman" w:eastAsia="Times New Roman" w:hAnsi="Times New Roman"/>
      <w:sz w:val="24"/>
      <w:szCs w:val="24"/>
      <w:lang w:eastAsia="ru-RU"/>
    </w:rPr>
  </w:style>
  <w:style w:type="character" w:styleId="aff8">
    <w:name w:val="Strong"/>
    <w:uiPriority w:val="22"/>
    <w:qFormat/>
    <w:rsid w:val="00A0469D"/>
    <w:rPr>
      <w:b/>
      <w:bCs/>
    </w:rPr>
  </w:style>
  <w:style w:type="character" w:customStyle="1" w:styleId="af8">
    <w:name w:val="Абзац списка Знак"/>
    <w:aliases w:val="AC List 01 Знак"/>
    <w:link w:val="af7"/>
    <w:uiPriority w:val="34"/>
    <w:rsid w:val="005B5B2D"/>
    <w:rPr>
      <w:sz w:val="22"/>
      <w:szCs w:val="22"/>
      <w:lang w:eastAsia="en-US"/>
    </w:rPr>
  </w:style>
  <w:style w:type="table" w:customStyle="1" w:styleId="StGen0">
    <w:name w:val="StGen0"/>
    <w:basedOn w:val="a2"/>
    <w:rsid w:val="005B5B2D"/>
    <w:pPr>
      <w:spacing w:line="276" w:lineRule="auto"/>
    </w:pPr>
    <w:rPr>
      <w:rFonts w:ascii="Arial" w:eastAsia="Arial" w:hAnsi="Arial" w:cs="Arial"/>
      <w:sz w:val="22"/>
      <w:szCs w:val="22"/>
    </w:rPr>
    <w:tblPr>
      <w:tblStyleRowBandSize w:val="1"/>
      <w:tblStyleColBandSize w:val="1"/>
      <w:tblInd w:w="0" w:type="dxa"/>
      <w:tblCellMar>
        <w:top w:w="100" w:type="dxa"/>
        <w:left w:w="100" w:type="dxa"/>
        <w:bottom w:w="100" w:type="dxa"/>
        <w:right w:w="100" w:type="dxa"/>
      </w:tblCellMar>
    </w:tblPr>
  </w:style>
  <w:style w:type="paragraph" w:customStyle="1" w:styleId="Nra">
    <w:name w:val="N*r*a*"/>
    <w:qFormat/>
    <w:rsid w:val="005B5B2D"/>
    <w:pPr>
      <w:widowControl w:val="0"/>
      <w:spacing w:after="160" w:line="256" w:lineRule="auto"/>
    </w:pPr>
    <w:rPr>
      <w:rFonts w:ascii="c*l*b*i" w:eastAsia="Times New Roman" w:hAnsi="c*l*b*i" w:cs="c*l*b*i"/>
      <w:color w:val="000000"/>
      <w:sz w:val="22"/>
      <w:szCs w:val="22"/>
      <w:lang w:val="ru-RU" w:eastAsia="ru-RU"/>
    </w:rPr>
  </w:style>
  <w:style w:type="character" w:customStyle="1" w:styleId="docdata">
    <w:name w:val="docdata"/>
    <w:rsid w:val="005B5B2D"/>
  </w:style>
  <w:style w:type="character" w:customStyle="1" w:styleId="docy">
    <w:name w:val="docy"/>
    <w:rsid w:val="00CC51A2"/>
  </w:style>
  <w:style w:type="table" w:customStyle="1" w:styleId="StGen2">
    <w:name w:val="StGen2"/>
    <w:basedOn w:val="a2"/>
    <w:rsid w:val="00E15184"/>
    <w:pPr>
      <w:spacing w:line="276" w:lineRule="auto"/>
    </w:pPr>
    <w:rPr>
      <w:rFonts w:ascii="Arial" w:eastAsia="Arial" w:hAnsi="Arial" w:cs="Arial"/>
      <w:sz w:val="22"/>
      <w:szCs w:val="22"/>
      <w:lang w:eastAsia="zh-CN"/>
    </w:rPr>
    <w:tblPr>
      <w:tblStyleRowBandSize w:val="1"/>
      <w:tblStyleColBandSize w:val="1"/>
      <w:tblInd w:w="0" w:type="dxa"/>
      <w:tblCellMar>
        <w:top w:w="100" w:type="dxa"/>
        <w:left w:w="100" w:type="dxa"/>
        <w:bottom w:w="100" w:type="dxa"/>
        <w:right w:w="100" w:type="dxa"/>
      </w:tblCellMar>
    </w:tblPr>
  </w:style>
  <w:style w:type="paragraph" w:customStyle="1" w:styleId="72">
    <w:name w:val="Без интервала7"/>
    <w:rsid w:val="00EA3B63"/>
    <w:rPr>
      <w:sz w:val="22"/>
      <w:szCs w:val="22"/>
      <w:lang w:eastAsia="en-US"/>
    </w:rPr>
  </w:style>
  <w:style w:type="paragraph" w:customStyle="1" w:styleId="xl125">
    <w:name w:val="xl125"/>
    <w:basedOn w:val="a0"/>
    <w:rsid w:val="00EA3B6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uk-UA" w:eastAsia="uk-UA"/>
    </w:rPr>
  </w:style>
  <w:style w:type="table" w:customStyle="1" w:styleId="TableNormal">
    <w:name w:val="Table Normal"/>
    <w:rsid w:val="00FA69C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1">
    <w:name w:val="Імпортований стиль 1"/>
    <w:rsid w:val="00FA69C2"/>
    <w:pPr>
      <w:numPr>
        <w:numId w:val="4"/>
      </w:numPr>
    </w:pPr>
  </w:style>
  <w:style w:type="numbering" w:customStyle="1" w:styleId="2">
    <w:name w:val="Імпортований стиль 2"/>
    <w:rsid w:val="00FA69C2"/>
    <w:pPr>
      <w:numPr>
        <w:numId w:val="5"/>
      </w:numPr>
    </w:pPr>
  </w:style>
  <w:style w:type="numbering" w:customStyle="1" w:styleId="30">
    <w:name w:val="Імпортований стиль 3"/>
    <w:rsid w:val="00FA69C2"/>
    <w:pPr>
      <w:numPr>
        <w:numId w:val="6"/>
      </w:numPr>
    </w:pPr>
  </w:style>
  <w:style w:type="numbering" w:customStyle="1" w:styleId="4">
    <w:name w:val="Імпортований стиль 4"/>
    <w:rsid w:val="00FA69C2"/>
    <w:pPr>
      <w:numPr>
        <w:numId w:val="7"/>
      </w:numPr>
    </w:pPr>
  </w:style>
  <w:style w:type="numbering" w:customStyle="1" w:styleId="5">
    <w:name w:val="Імпортований стиль 5"/>
    <w:rsid w:val="00FA69C2"/>
    <w:pPr>
      <w:numPr>
        <w:numId w:val="8"/>
      </w:numPr>
    </w:pPr>
  </w:style>
  <w:style w:type="numbering" w:customStyle="1" w:styleId="6">
    <w:name w:val="Імпортований стиль 6"/>
    <w:rsid w:val="00FA69C2"/>
    <w:pPr>
      <w:numPr>
        <w:numId w:val="9"/>
      </w:numPr>
    </w:pPr>
  </w:style>
  <w:style w:type="character" w:customStyle="1" w:styleId="UnresolvedMention">
    <w:name w:val="Unresolved Mention"/>
    <w:basedOn w:val="a1"/>
    <w:uiPriority w:val="99"/>
    <w:semiHidden/>
    <w:unhideWhenUsed/>
    <w:rsid w:val="00AC79A3"/>
    <w:rPr>
      <w:color w:val="605E5C"/>
      <w:shd w:val="clear" w:color="auto" w:fill="E1DFDD"/>
    </w:rPr>
  </w:style>
  <w:style w:type="table" w:styleId="13">
    <w:name w:val="Plain Table 1"/>
    <w:basedOn w:val="a2"/>
    <w:uiPriority w:val="59"/>
    <w:rsid w:val="00C449C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styleId="28">
    <w:name w:val="Plain Table 2"/>
    <w:basedOn w:val="a2"/>
    <w:uiPriority w:val="59"/>
    <w:rsid w:val="00C449C0"/>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4">
    <w:name w:val="Plain Table 3"/>
    <w:basedOn w:val="a2"/>
    <w:uiPriority w:val="99"/>
    <w:rsid w:val="00C449C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styleId="44">
    <w:name w:val="Plain Table 4"/>
    <w:basedOn w:val="a2"/>
    <w:uiPriority w:val="99"/>
    <w:rsid w:val="00C449C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styleId="53">
    <w:name w:val="Plain Table 5"/>
    <w:basedOn w:val="a2"/>
    <w:uiPriority w:val="99"/>
    <w:rsid w:val="00C449C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styleId="-1">
    <w:name w:val="Grid Table 1 Light"/>
    <w:basedOn w:val="a2"/>
    <w:uiPriority w:val="99"/>
    <w:rsid w:val="00C449C0"/>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2">
    <w:name w:val="Grid Table 2"/>
    <w:basedOn w:val="a2"/>
    <w:uiPriority w:val="99"/>
    <w:rsid w:val="00C449C0"/>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styleId="-3">
    <w:name w:val="Grid Table 3"/>
    <w:basedOn w:val="a2"/>
    <w:uiPriority w:val="99"/>
    <w:rsid w:val="00C449C0"/>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styleId="-4">
    <w:name w:val="Grid Table 4"/>
    <w:basedOn w:val="a2"/>
    <w:uiPriority w:val="59"/>
    <w:rsid w:val="00C449C0"/>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styleId="-5">
    <w:name w:val="Grid Table 5 Dark"/>
    <w:basedOn w:val="a2"/>
    <w:uiPriority w:val="99"/>
    <w:rsid w:val="00C449C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styleId="-6">
    <w:name w:val="Grid Table 6 Colorful"/>
    <w:basedOn w:val="a2"/>
    <w:uiPriority w:val="99"/>
    <w:rsid w:val="00C449C0"/>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styleId="-7">
    <w:name w:val="Grid Table 7 Colorful"/>
    <w:basedOn w:val="a2"/>
    <w:uiPriority w:val="99"/>
    <w:rsid w:val="00C449C0"/>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styleId="-10">
    <w:name w:val="List Table 1 Light"/>
    <w:basedOn w:val="a2"/>
    <w:uiPriority w:val="99"/>
    <w:rsid w:val="00C449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styleId="-20">
    <w:name w:val="List Table 2"/>
    <w:basedOn w:val="a2"/>
    <w:uiPriority w:val="99"/>
    <w:rsid w:val="00C449C0"/>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styleId="-30">
    <w:name w:val="List Table 3"/>
    <w:basedOn w:val="a2"/>
    <w:uiPriority w:val="99"/>
    <w:rsid w:val="00C449C0"/>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40">
    <w:name w:val="List Table 4"/>
    <w:basedOn w:val="a2"/>
    <w:uiPriority w:val="99"/>
    <w:rsid w:val="00C449C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styleId="-50">
    <w:name w:val="List Table 5 Dark"/>
    <w:basedOn w:val="a2"/>
    <w:uiPriority w:val="99"/>
    <w:rsid w:val="00C449C0"/>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styleId="-60">
    <w:name w:val="List Table 6 Colorful"/>
    <w:basedOn w:val="a2"/>
    <w:uiPriority w:val="99"/>
    <w:rsid w:val="00C449C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styleId="-70">
    <w:name w:val="List Table 7 Colorful"/>
    <w:basedOn w:val="a2"/>
    <w:uiPriority w:val="99"/>
    <w:rsid w:val="00C449C0"/>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paragraph" w:customStyle="1" w:styleId="Standard">
    <w:name w:val="Standard"/>
    <w:rsid w:val="00C449C0"/>
    <w:pPr>
      <w:widowControl w:val="0"/>
      <w:suppressAutoHyphens/>
      <w:autoSpaceDN w:val="0"/>
      <w:spacing w:after="200"/>
    </w:pPr>
    <w:rPr>
      <w:rFonts w:ascii="Times" w:eastAsia="Times" w:hAnsi="Times" w:cs="Times"/>
      <w:kern w:val="3"/>
      <w:sz w:val="24"/>
      <w:szCs w:val="24"/>
      <w:lang w:eastAsia="zh-CN" w:bidi="hi-IN"/>
    </w:rPr>
  </w:style>
  <w:style w:type="numbering" w:customStyle="1" w:styleId="WWNum1">
    <w:name w:val="WWNum1"/>
    <w:rsid w:val="00C449C0"/>
    <w:pPr>
      <w:numPr>
        <w:numId w:val="11"/>
      </w:numPr>
    </w:pPr>
  </w:style>
  <w:style w:type="numbering" w:customStyle="1" w:styleId="WWNum3">
    <w:name w:val="WWNum3"/>
    <w:rsid w:val="00C449C0"/>
    <w:pPr>
      <w:numPr>
        <w:numId w:val="12"/>
      </w:numPr>
    </w:pPr>
  </w:style>
  <w:style w:type="numbering" w:customStyle="1" w:styleId="WWNum2">
    <w:name w:val="WWNum2"/>
    <w:rsid w:val="00C449C0"/>
    <w:pPr>
      <w:numPr>
        <w:numId w:val="13"/>
      </w:numPr>
    </w:pPr>
  </w:style>
  <w:style w:type="paragraph" w:styleId="aff9">
    <w:name w:val="Body Text"/>
    <w:basedOn w:val="a0"/>
    <w:link w:val="affa"/>
    <w:unhideWhenUsed/>
    <w:rsid w:val="00C449C0"/>
    <w:pPr>
      <w:spacing w:after="120"/>
    </w:pPr>
  </w:style>
  <w:style w:type="character" w:customStyle="1" w:styleId="affa">
    <w:name w:val="Основной текст Знак"/>
    <w:basedOn w:val="a1"/>
    <w:link w:val="aff9"/>
    <w:rsid w:val="00C449C0"/>
    <w:rPr>
      <w:sz w:val="22"/>
      <w:szCs w:val="22"/>
      <w:lang w:val="ru-RU" w:eastAsia="en-US"/>
    </w:rPr>
  </w:style>
  <w:style w:type="paragraph" w:styleId="HTML">
    <w:name w:val="HTML Preformatted"/>
    <w:aliases w:val="Знак9"/>
    <w:basedOn w:val="a0"/>
    <w:link w:val="HTML0"/>
    <w:rsid w:val="00C4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val="x-none" w:eastAsia="ar-SA"/>
    </w:rPr>
  </w:style>
  <w:style w:type="character" w:customStyle="1" w:styleId="HTML0">
    <w:name w:val="Стандартный HTML Знак"/>
    <w:aliases w:val="Знак9 Знак"/>
    <w:basedOn w:val="a1"/>
    <w:link w:val="HTML"/>
    <w:rsid w:val="00C449C0"/>
    <w:rPr>
      <w:rFonts w:ascii="Courier New" w:eastAsia="Times New Roman" w:hAnsi="Courier New"/>
      <w:color w:val="000000"/>
      <w:sz w:val="17"/>
      <w:szCs w:val="17"/>
      <w:lang w:val="x-none" w:eastAsia="ar-SA"/>
    </w:rPr>
  </w:style>
  <w:style w:type="character" w:customStyle="1" w:styleId="qaclassifiertype">
    <w:name w:val="qa_classifier_type"/>
    <w:basedOn w:val="a1"/>
    <w:rsid w:val="00C449C0"/>
  </w:style>
  <w:style w:type="character" w:customStyle="1" w:styleId="qaclassifierdk">
    <w:name w:val="qa_classifier_dk"/>
    <w:basedOn w:val="a1"/>
    <w:rsid w:val="00C449C0"/>
  </w:style>
  <w:style w:type="character" w:customStyle="1" w:styleId="qaclassifierdescr">
    <w:name w:val="qa_classifier_descr"/>
    <w:basedOn w:val="a1"/>
    <w:rsid w:val="00C449C0"/>
  </w:style>
  <w:style w:type="character" w:customStyle="1" w:styleId="qaclassifierdescrcode">
    <w:name w:val="qa_classifier_descr_code"/>
    <w:basedOn w:val="a1"/>
    <w:rsid w:val="00C449C0"/>
  </w:style>
  <w:style w:type="character" w:customStyle="1" w:styleId="qaclassifierdescrprimary">
    <w:name w:val="qa_classifier_descr_primary"/>
    <w:basedOn w:val="a1"/>
    <w:rsid w:val="00C449C0"/>
  </w:style>
  <w:style w:type="character" w:customStyle="1" w:styleId="qaitemquantity">
    <w:name w:val="qa_item_quantity"/>
    <w:basedOn w:val="a1"/>
    <w:rsid w:val="00C449C0"/>
  </w:style>
  <w:style w:type="character" w:styleId="affb">
    <w:name w:val="FollowedHyperlink"/>
    <w:uiPriority w:val="99"/>
    <w:semiHidden/>
    <w:unhideWhenUsed/>
    <w:rsid w:val="00C449C0"/>
    <w:rPr>
      <w:color w:val="954F72"/>
      <w:u w:val="single"/>
    </w:rPr>
  </w:style>
  <w:style w:type="character" w:styleId="affc">
    <w:name w:val="Intense Emphasis"/>
    <w:basedOn w:val="a1"/>
    <w:uiPriority w:val="21"/>
    <w:qFormat/>
    <w:rsid w:val="00B94E8B"/>
    <w:rPr>
      <w:i/>
      <w:iCs/>
      <w:color w:val="365F91" w:themeColor="accent1" w:themeShade="BF"/>
    </w:rPr>
  </w:style>
  <w:style w:type="character" w:styleId="affd">
    <w:name w:val="Intense Reference"/>
    <w:basedOn w:val="a1"/>
    <w:uiPriority w:val="32"/>
    <w:qFormat/>
    <w:rsid w:val="00B94E8B"/>
    <w:rPr>
      <w:b/>
      <w:bCs/>
      <w:smallCaps/>
      <w:color w:val="365F91" w:themeColor="accent1" w:themeShade="BF"/>
      <w:spacing w:val="5"/>
    </w:rPr>
  </w:style>
  <w:style w:type="character" w:customStyle="1" w:styleId="29">
    <w:name w:val="Основний текст (2)_"/>
    <w:basedOn w:val="a1"/>
    <w:link w:val="2a"/>
    <w:rsid w:val="00B94E8B"/>
    <w:rPr>
      <w:rFonts w:ascii="Verdana" w:eastAsia="Verdana" w:hAnsi="Verdana" w:cs="Verdana"/>
      <w:sz w:val="18"/>
      <w:szCs w:val="18"/>
      <w:shd w:val="clear" w:color="auto" w:fill="FFFFFF"/>
    </w:rPr>
  </w:style>
  <w:style w:type="paragraph" w:customStyle="1" w:styleId="2a">
    <w:name w:val="Основний текст (2)"/>
    <w:basedOn w:val="a0"/>
    <w:link w:val="29"/>
    <w:rsid w:val="00B94E8B"/>
    <w:pPr>
      <w:widowControl w:val="0"/>
      <w:shd w:val="clear" w:color="auto" w:fill="FFFFFF"/>
      <w:spacing w:after="0" w:line="0" w:lineRule="atLeast"/>
    </w:pPr>
    <w:rPr>
      <w:rFonts w:ascii="Verdana" w:eastAsia="Verdana" w:hAnsi="Verdana" w:cs="Verdana"/>
      <w:sz w:val="18"/>
      <w:szCs w:val="18"/>
      <w:lang w:val="uk-UA" w:eastAsia="uk-UA"/>
    </w:rPr>
  </w:style>
  <w:style w:type="character" w:customStyle="1" w:styleId="2b">
    <w:name w:val="Основний текст (2) + Курсив"/>
    <w:basedOn w:val="29"/>
    <w:rsid w:val="00B94E8B"/>
    <w:rPr>
      <w:rFonts w:ascii="Verdana" w:eastAsia="Verdana" w:hAnsi="Verdana" w:cs="Verdana"/>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2c">
    <w:name w:val="Основний текст (2) + Напівжирний"/>
    <w:basedOn w:val="29"/>
    <w:rsid w:val="00B94E8B"/>
    <w:rPr>
      <w:rFonts w:ascii="Verdana" w:eastAsia="Verdana" w:hAnsi="Verdana" w:cs="Verdana"/>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affe">
    <w:name w:val="Підпис до таблиці_"/>
    <w:basedOn w:val="a1"/>
    <w:link w:val="afff"/>
    <w:rsid w:val="00B94E8B"/>
    <w:rPr>
      <w:rFonts w:ascii="Verdana" w:eastAsia="Verdana" w:hAnsi="Verdana" w:cs="Verdana"/>
      <w:b/>
      <w:bCs/>
      <w:sz w:val="18"/>
      <w:szCs w:val="18"/>
      <w:shd w:val="clear" w:color="auto" w:fill="FFFFFF"/>
    </w:rPr>
  </w:style>
  <w:style w:type="paragraph" w:customStyle="1" w:styleId="afff">
    <w:name w:val="Підпис до таблиці"/>
    <w:basedOn w:val="a0"/>
    <w:link w:val="affe"/>
    <w:rsid w:val="00B94E8B"/>
    <w:pPr>
      <w:widowControl w:val="0"/>
      <w:shd w:val="clear" w:color="auto" w:fill="FFFFFF"/>
      <w:spacing w:after="0" w:line="0" w:lineRule="atLeast"/>
      <w:ind w:hanging="380"/>
    </w:pPr>
    <w:rPr>
      <w:rFonts w:ascii="Verdana" w:eastAsia="Verdana" w:hAnsi="Verdana" w:cs="Verdana"/>
      <w:b/>
      <w:bCs/>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1185">
      <w:bodyDiv w:val="1"/>
      <w:marLeft w:val="0"/>
      <w:marRight w:val="0"/>
      <w:marTop w:val="0"/>
      <w:marBottom w:val="0"/>
      <w:divBdr>
        <w:top w:val="none" w:sz="0" w:space="0" w:color="auto"/>
        <w:left w:val="none" w:sz="0" w:space="0" w:color="auto"/>
        <w:bottom w:val="none" w:sz="0" w:space="0" w:color="auto"/>
        <w:right w:val="none" w:sz="0" w:space="0" w:color="auto"/>
      </w:divBdr>
    </w:div>
    <w:div w:id="691537112">
      <w:bodyDiv w:val="1"/>
      <w:marLeft w:val="0"/>
      <w:marRight w:val="0"/>
      <w:marTop w:val="0"/>
      <w:marBottom w:val="0"/>
      <w:divBdr>
        <w:top w:val="none" w:sz="0" w:space="0" w:color="auto"/>
        <w:left w:val="none" w:sz="0" w:space="0" w:color="auto"/>
        <w:bottom w:val="none" w:sz="0" w:space="0" w:color="auto"/>
        <w:right w:val="none" w:sz="0" w:space="0" w:color="auto"/>
      </w:divBdr>
    </w:div>
    <w:div w:id="715859441">
      <w:bodyDiv w:val="1"/>
      <w:marLeft w:val="0"/>
      <w:marRight w:val="0"/>
      <w:marTop w:val="0"/>
      <w:marBottom w:val="0"/>
      <w:divBdr>
        <w:top w:val="none" w:sz="0" w:space="0" w:color="auto"/>
        <w:left w:val="none" w:sz="0" w:space="0" w:color="auto"/>
        <w:bottom w:val="none" w:sz="0" w:space="0" w:color="auto"/>
        <w:right w:val="none" w:sz="0" w:space="0" w:color="auto"/>
      </w:divBdr>
    </w:div>
    <w:div w:id="745616873">
      <w:bodyDiv w:val="1"/>
      <w:marLeft w:val="0"/>
      <w:marRight w:val="0"/>
      <w:marTop w:val="0"/>
      <w:marBottom w:val="0"/>
      <w:divBdr>
        <w:top w:val="none" w:sz="0" w:space="0" w:color="auto"/>
        <w:left w:val="none" w:sz="0" w:space="0" w:color="auto"/>
        <w:bottom w:val="none" w:sz="0" w:space="0" w:color="auto"/>
        <w:right w:val="none" w:sz="0" w:space="0" w:color="auto"/>
      </w:divBdr>
    </w:div>
    <w:div w:id="813982673">
      <w:bodyDiv w:val="1"/>
      <w:marLeft w:val="0"/>
      <w:marRight w:val="0"/>
      <w:marTop w:val="0"/>
      <w:marBottom w:val="0"/>
      <w:divBdr>
        <w:top w:val="none" w:sz="0" w:space="0" w:color="auto"/>
        <w:left w:val="none" w:sz="0" w:space="0" w:color="auto"/>
        <w:bottom w:val="none" w:sz="0" w:space="0" w:color="auto"/>
        <w:right w:val="none" w:sz="0" w:space="0" w:color="auto"/>
      </w:divBdr>
    </w:div>
    <w:div w:id="1344163870">
      <w:bodyDiv w:val="1"/>
      <w:marLeft w:val="0"/>
      <w:marRight w:val="0"/>
      <w:marTop w:val="0"/>
      <w:marBottom w:val="0"/>
      <w:divBdr>
        <w:top w:val="none" w:sz="0" w:space="0" w:color="auto"/>
        <w:left w:val="none" w:sz="0" w:space="0" w:color="auto"/>
        <w:bottom w:val="none" w:sz="0" w:space="0" w:color="auto"/>
        <w:right w:val="none" w:sz="0" w:space="0" w:color="auto"/>
      </w:divBdr>
    </w:div>
    <w:div w:id="1571381515">
      <w:bodyDiv w:val="1"/>
      <w:marLeft w:val="0"/>
      <w:marRight w:val="0"/>
      <w:marTop w:val="0"/>
      <w:marBottom w:val="0"/>
      <w:divBdr>
        <w:top w:val="none" w:sz="0" w:space="0" w:color="auto"/>
        <w:left w:val="none" w:sz="0" w:space="0" w:color="auto"/>
        <w:bottom w:val="none" w:sz="0" w:space="0" w:color="auto"/>
        <w:right w:val="none" w:sz="0" w:space="0" w:color="auto"/>
      </w:divBdr>
    </w:div>
    <w:div w:id="1837570862">
      <w:bodyDiv w:val="1"/>
      <w:marLeft w:val="0"/>
      <w:marRight w:val="0"/>
      <w:marTop w:val="0"/>
      <w:marBottom w:val="0"/>
      <w:divBdr>
        <w:top w:val="none" w:sz="0" w:space="0" w:color="auto"/>
        <w:left w:val="none" w:sz="0" w:space="0" w:color="auto"/>
        <w:bottom w:val="none" w:sz="0" w:space="0" w:color="auto"/>
        <w:right w:val="none" w:sz="0" w:space="0" w:color="auto"/>
      </w:divBdr>
    </w:div>
    <w:div w:id="1988245731">
      <w:bodyDiv w:val="1"/>
      <w:marLeft w:val="0"/>
      <w:marRight w:val="0"/>
      <w:marTop w:val="0"/>
      <w:marBottom w:val="0"/>
      <w:divBdr>
        <w:top w:val="none" w:sz="0" w:space="0" w:color="auto"/>
        <w:left w:val="none" w:sz="0" w:space="0" w:color="auto"/>
        <w:bottom w:val="none" w:sz="0" w:space="0" w:color="auto"/>
        <w:right w:val="none" w:sz="0" w:space="0" w:color="auto"/>
      </w:divBdr>
    </w:div>
    <w:div w:id="2088188299">
      <w:bodyDiv w:val="1"/>
      <w:marLeft w:val="0"/>
      <w:marRight w:val="0"/>
      <w:marTop w:val="0"/>
      <w:marBottom w:val="0"/>
      <w:divBdr>
        <w:top w:val="none" w:sz="0" w:space="0" w:color="auto"/>
        <w:left w:val="none" w:sz="0" w:space="0" w:color="auto"/>
        <w:bottom w:val="none" w:sz="0" w:space="0" w:color="auto"/>
        <w:right w:val="none" w:sz="0" w:space="0" w:color="auto"/>
      </w:divBdr>
    </w:div>
    <w:div w:id="21334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78-2022-%D0%BF" TargetMode="External"/><Relationship Id="rId21" Type="http://schemas.openxmlformats.org/officeDocument/2006/relationships/hyperlink" Target="https://zakon.rada.gov.ua/laws/show/922-19/ed20230420" TargetMode="External"/><Relationship Id="rId42" Type="http://schemas.openxmlformats.org/officeDocument/2006/relationships/hyperlink" Target="https://zakon.rada.gov.ua/laws/show/922-19/ed20230420" TargetMode="External"/><Relationship Id="rId47" Type="http://schemas.openxmlformats.org/officeDocument/2006/relationships/hyperlink" Target="https://zakon.rada.gov.ua/laws/show/922-19/ed20230420" TargetMode="External"/><Relationship Id="rId63" Type="http://schemas.openxmlformats.org/officeDocument/2006/relationships/hyperlink" Target="https://zakon.rada.gov.ua/laws/show/922-19/ed20230420" TargetMode="External"/><Relationship Id="rId68" Type="http://schemas.openxmlformats.org/officeDocument/2006/relationships/hyperlink" Target="https://www.me.gov.ua/InfoRez/DocumentsList?id=f2e30594-ba6c-420f-9c24-2a852415a884&amp;tag=InforezKnowledgeDb&amp;lang=uk-UA&amp;fNum=3304-04%2F6037-06&amp;fYear=2022&amp;fMonth=2&amp;fDate=7" TargetMode="External"/><Relationship Id="rId84" Type="http://schemas.openxmlformats.org/officeDocument/2006/relationships/hyperlink" Target="https://zakon.rada.gov.ua/laws/show/1178-2022-%D0%BF" TargetMode="External"/><Relationship Id="rId89" Type="http://schemas.openxmlformats.org/officeDocument/2006/relationships/hyperlink" Target="https://zakon.rada.gov.ua/laws/show/1178-2022-%D0%BF" TargetMode="External"/><Relationship Id="rId112" Type="http://schemas.openxmlformats.org/officeDocument/2006/relationships/hyperlink" Target="https://zakon.rada.gov.ua/laws/show/922-19/ed20230420" TargetMode="External"/><Relationship Id="rId133" Type="http://schemas.openxmlformats.org/officeDocument/2006/relationships/hyperlink" Target="https://opendatabot.ua/" TargetMode="External"/><Relationship Id="rId138" Type="http://schemas.openxmlformats.org/officeDocument/2006/relationships/hyperlink" Target="https://amcu.gov.ua/napryami/oskarzhennya-publichnih-zakupivel/zvedeni-vidomosti-shchodo-spotvorennya-rezultativ-torgiv" TargetMode="External"/><Relationship Id="rId154" Type="http://schemas.openxmlformats.org/officeDocument/2006/relationships/hyperlink" Target="https://zakon.rada.gov.ua/laws/show/755-15" TargetMode="External"/><Relationship Id="rId159" Type="http://schemas.openxmlformats.org/officeDocument/2006/relationships/hyperlink" Target="https://zakon.rada.gov.ua/laws/show/1178-2022-%D0%BF" TargetMode="External"/><Relationship Id="rId175" Type="http://schemas.openxmlformats.org/officeDocument/2006/relationships/hyperlink" Target="https://vytiah.mvs.gov.ua/app/checkStatus" TargetMode="External"/><Relationship Id="rId170" Type="http://schemas.openxmlformats.org/officeDocument/2006/relationships/hyperlink" Target="https://zakon.rada.gov.ua/laws/show/1178-2022-%D0%BF" TargetMode="External"/><Relationship Id="rId191" Type="http://schemas.openxmlformats.org/officeDocument/2006/relationships/hyperlink" Target="https://zakon.rada.gov.ua/laws/show/1178-2022-%D0%BF" TargetMode="External"/><Relationship Id="rId196" Type="http://schemas.openxmlformats.org/officeDocument/2006/relationships/theme" Target="theme/theme1.xml"/><Relationship Id="rId16" Type="http://schemas.openxmlformats.org/officeDocument/2006/relationships/hyperlink" Target="https://zakon.rada.gov.ua/laws/show/922-19" TargetMode="External"/><Relationship Id="rId107"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ed20230420" TargetMode="External"/><Relationship Id="rId37" Type="http://schemas.openxmlformats.org/officeDocument/2006/relationships/hyperlink" Target="https://zakon.rada.gov.ua/laws/show/755-15"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ed20230420" TargetMode="External"/><Relationship Id="rId74" Type="http://schemas.openxmlformats.org/officeDocument/2006/relationships/hyperlink" Target="https://zakon.rada.gov.ua/laws/show/922-19/ed20230420" TargetMode="External"/><Relationship Id="rId79" Type="http://schemas.openxmlformats.org/officeDocument/2006/relationships/hyperlink" Target="https://zakon.rada.gov.ua/laws/show/1178-2022-%D0%BF"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1178-2022-%D0%BF" TargetMode="External"/><Relationship Id="rId128" Type="http://schemas.openxmlformats.org/officeDocument/2006/relationships/hyperlink" Target="https://youcontrol.com.ua/" TargetMode="External"/><Relationship Id="rId144"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49" Type="http://schemas.openxmlformats.org/officeDocument/2006/relationships/hyperlink" Target="https://zakon.rada.gov.ua/laws/show/1178-2022-%D0%BF" TargetMode="External"/><Relationship Id="rId5" Type="http://schemas.openxmlformats.org/officeDocument/2006/relationships/settings" Target="settings.xml"/><Relationship Id="rId90" Type="http://schemas.openxmlformats.org/officeDocument/2006/relationships/hyperlink" Target="https://zakon.rada.gov.ua/laws/show/1178-2022-%D0%BF" TargetMode="External"/><Relationship Id="rId95" Type="http://schemas.openxmlformats.org/officeDocument/2006/relationships/hyperlink" Target="https://zakon.rada.gov.ua/laws/show/922-19/ed20230420" TargetMode="External"/><Relationship Id="rId160" Type="http://schemas.openxmlformats.org/officeDocument/2006/relationships/hyperlink" Target="https://zakon.rada.gov.ua/laws/show/1178-2022-%D0%BF" TargetMode="External"/><Relationship Id="rId165" Type="http://schemas.openxmlformats.org/officeDocument/2006/relationships/hyperlink" Target="https://opendatabot.ua/" TargetMode="External"/><Relationship Id="rId181" Type="http://schemas.openxmlformats.org/officeDocument/2006/relationships/hyperlink" Target="https://zakon.rada.gov.ua/laws/show/1178-2022-%D0%BF" TargetMode="External"/><Relationship Id="rId186" Type="http://schemas.openxmlformats.org/officeDocument/2006/relationships/hyperlink" Target="https://zakon.rada.gov.ua/laws/show/1178-2022-%D0%BF" TargetMode="External"/><Relationship Id="rId22" Type="http://schemas.openxmlformats.org/officeDocument/2006/relationships/hyperlink" Target="https://zakon.rada.gov.ua/laws/show/922-19/ed20230420" TargetMode="External"/><Relationship Id="rId27" Type="http://schemas.openxmlformats.org/officeDocument/2006/relationships/hyperlink" Target="https://zakon.rada.gov.ua/laws/show/922-19/ed20230420" TargetMode="External"/><Relationship Id="rId43" Type="http://schemas.openxmlformats.org/officeDocument/2006/relationships/hyperlink" Target="https://zakon.rada.gov.ua/laws/show/922-19/ed20230420" TargetMode="External"/><Relationship Id="rId48" Type="http://schemas.openxmlformats.org/officeDocument/2006/relationships/hyperlink" Target="https://zakon.rada.gov.ua/laws/show/922-19/ed20230420" TargetMode="External"/><Relationship Id="rId64" Type="http://schemas.openxmlformats.org/officeDocument/2006/relationships/hyperlink" Target="https://zakon.rada.gov.ua/laws/show/922-19/ed20230420" TargetMode="External"/><Relationship Id="rId69" Type="http://schemas.openxmlformats.org/officeDocument/2006/relationships/hyperlink" Target="https://zakon.rada.gov.ua/laws/show/1178-2022-%D0%BF" TargetMode="External"/><Relationship Id="rId113" Type="http://schemas.openxmlformats.org/officeDocument/2006/relationships/hyperlink" Target="https://zakon.rada.gov.ua/laws/show/1178-2022-%D0%BF" TargetMode="External"/><Relationship Id="rId118" Type="http://schemas.openxmlformats.org/officeDocument/2006/relationships/hyperlink" Target="https://zakon.rada.gov.ua/laws/show/1178-2022-%D0%BF" TargetMode="External"/><Relationship Id="rId134" Type="http://schemas.openxmlformats.org/officeDocument/2006/relationships/hyperlink" Target="https://zakon.rada.gov.ua/laws/show/2210-14" TargetMode="External"/><Relationship Id="rId139" Type="http://schemas.openxmlformats.org/officeDocument/2006/relationships/hyperlink" Target="https://youcontrol.com.ua/" TargetMode="External"/><Relationship Id="rId80" Type="http://schemas.openxmlformats.org/officeDocument/2006/relationships/hyperlink" Target="https://www.me.gov.ua/InfoRez/DocumentsList?id=f2e30594-ba6c-420f-9c24-2a852415a884&amp;tag=InforezKnowledgeDb&amp;lang=uk-UA&amp;fNum=3304-04%2F6037-06&amp;fYear=2022&amp;fMonth=2&amp;fDate=7" TargetMode="External"/><Relationship Id="rId85" Type="http://schemas.openxmlformats.org/officeDocument/2006/relationships/hyperlink" Target="https://zakon.rada.gov.ua/laws/show/1178-2022-%D0%BF" TargetMode="External"/><Relationship Id="rId150" Type="http://schemas.openxmlformats.org/officeDocument/2006/relationships/hyperlink" Target="https://usr.minjust.gov.ua/content/free-search" TargetMode="External"/><Relationship Id="rId155" Type="http://schemas.openxmlformats.org/officeDocument/2006/relationships/hyperlink" Target="https://zakon.rada.gov.ua/laws/show/1178-2022-%D0%BF" TargetMode="External"/><Relationship Id="rId171" Type="http://schemas.openxmlformats.org/officeDocument/2006/relationships/hyperlink" Target="https://youcontrol.com.ua/eventsauth/" TargetMode="External"/><Relationship Id="rId176" Type="http://schemas.openxmlformats.org/officeDocument/2006/relationships/hyperlink" Target="https://zakon.rada.gov.ua/laws/show/1178-2022-%D0%BF" TargetMode="External"/><Relationship Id="rId192" Type="http://schemas.openxmlformats.org/officeDocument/2006/relationships/hyperlink" Target="https://zakon.rada.gov.ua/laws/show/1178-2022-%D0%BF" TargetMode="External"/><Relationship Id="rId12" Type="http://schemas.openxmlformats.org/officeDocument/2006/relationships/hyperlink" Target="https://zakon.rada.gov.ua/laws/show/922-19/ed20230420" TargetMode="External"/><Relationship Id="rId17" Type="http://schemas.openxmlformats.org/officeDocument/2006/relationships/hyperlink" Target="https://zakon.rada.gov.ua/laws/show/922-19/ed20230420"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59" Type="http://schemas.openxmlformats.org/officeDocument/2006/relationships/hyperlink" Target="https://zakon.rada.gov.ua/laws/show/922-19/ed20230420" TargetMode="External"/><Relationship Id="rId103" Type="http://schemas.openxmlformats.org/officeDocument/2006/relationships/hyperlink" Target="https://zakon.rada.gov.ua/laws/show/922-19" TargetMode="External"/><Relationship Id="rId108" Type="http://schemas.openxmlformats.org/officeDocument/2006/relationships/hyperlink" Target="https://zakon.rada.gov.ua/laws/show/435-15" TargetMode="External"/><Relationship Id="rId124"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29" Type="http://schemas.openxmlformats.org/officeDocument/2006/relationships/hyperlink" Target="https://opendatabot.ua/" TargetMode="External"/><Relationship Id="rId54" Type="http://schemas.openxmlformats.org/officeDocument/2006/relationships/hyperlink" Target="https://zakon.rada.gov.ua/laws/show/922-19/ed20230420" TargetMode="External"/><Relationship Id="rId70" Type="http://schemas.openxmlformats.org/officeDocument/2006/relationships/hyperlink" Target="https://zakon.rada.gov.ua/laws/show/922-19/ed20230420" TargetMode="External"/><Relationship Id="rId75" Type="http://schemas.openxmlformats.org/officeDocument/2006/relationships/hyperlink" Target="https://zakon.rada.gov.ua/laws/show/187-2022-%D0%BF"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s://zakon.rada.gov.ua/laws/show/1178-2022-%D0%BF" TargetMode="External"/><Relationship Id="rId140" Type="http://schemas.openxmlformats.org/officeDocument/2006/relationships/hyperlink" Target="https://zakon.rada.gov.ua/laws/show/1178-2022-%D0%BF" TargetMode="External"/><Relationship Id="rId145" Type="http://schemas.openxmlformats.org/officeDocument/2006/relationships/hyperlink" Target="https://youcontrol.com.ua/" TargetMode="External"/><Relationship Id="rId161" Type="http://schemas.openxmlformats.org/officeDocument/2006/relationships/hyperlink" Target="https://zakon.rada.gov.ua/laws/show/1644-18" TargetMode="External"/><Relationship Id="rId166" Type="http://schemas.openxmlformats.org/officeDocument/2006/relationships/hyperlink" Target="https://zakon.rada.gov.ua/laws/show/1178-2022-%D0%BF" TargetMode="External"/><Relationship Id="rId182" Type="http://schemas.openxmlformats.org/officeDocument/2006/relationships/hyperlink" Target="https://zakon.rada.gov.ua/laws/show/1178-2022-%D0%BF" TargetMode="External"/><Relationship Id="rId187"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436-15" TargetMode="External"/><Relationship Id="rId119" Type="http://schemas.openxmlformats.org/officeDocument/2006/relationships/hyperlink" Target="https://zakon.rada.gov.ua/laws/show/1178-2022-%D0%BF" TargetMode="External"/><Relationship Id="rId44" Type="http://schemas.openxmlformats.org/officeDocument/2006/relationships/hyperlink" Target="https://zakon.rada.gov.ua/laws/show/922-19/ed20230420" TargetMode="External"/><Relationship Id="rId60" Type="http://schemas.openxmlformats.org/officeDocument/2006/relationships/hyperlink" Target="https://zakon.rada.gov.ua/laws/show/922-19/ed20230420" TargetMode="External"/><Relationship Id="rId65" Type="http://schemas.openxmlformats.org/officeDocument/2006/relationships/hyperlink" Target="https://zakon.rada.gov.ua/laws/show/922-19/ed20230420" TargetMode="External"/><Relationship Id="rId81" Type="http://schemas.openxmlformats.org/officeDocument/2006/relationships/hyperlink" Target="https://zakon.rada.gov.ua/laws/show/922-19/ed20230420" TargetMode="External"/><Relationship Id="rId86" Type="http://schemas.openxmlformats.org/officeDocument/2006/relationships/hyperlink" Target="https://zakon.rada.gov.ua/laws/show/922-19/ed20230420" TargetMode="External"/><Relationship Id="rId130" Type="http://schemas.openxmlformats.org/officeDocument/2006/relationships/hyperlink" Target="https://zakon.rada.gov.ua/laws/show/1178-2022-%D0%BF" TargetMode="External"/><Relationship Id="rId135" Type="http://schemas.openxmlformats.org/officeDocument/2006/relationships/hyperlink" Target="https://zakon.rada.gov.ua/laws/show/2210-14" TargetMode="External"/><Relationship Id="rId151" Type="http://schemas.openxmlformats.org/officeDocument/2006/relationships/hyperlink" Target="http://reyestr.court.gov.ua/" TargetMode="External"/><Relationship Id="rId156" Type="http://schemas.openxmlformats.org/officeDocument/2006/relationships/hyperlink" Target="https://usr.minjust.gov.ua/content/free-search" TargetMode="External"/><Relationship Id="rId177" Type="http://schemas.openxmlformats.org/officeDocument/2006/relationships/hyperlink" Target="https://vytiah.mvs.gov.ua/app/checkStatus" TargetMode="External"/><Relationship Id="rId172" Type="http://schemas.openxmlformats.org/officeDocument/2006/relationships/hyperlink" Target="https://zakon.rada.gov.ua/laws/show/1178-2022-%D0%BF" TargetMode="External"/><Relationship Id="rId193"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ed20230420" TargetMode="External"/><Relationship Id="rId39" Type="http://schemas.openxmlformats.org/officeDocument/2006/relationships/hyperlink" Target="https://zakon.rada.gov.ua/laws/show/1644-18" TargetMode="External"/><Relationship Id="rId109" Type="http://schemas.openxmlformats.org/officeDocument/2006/relationships/hyperlink" Target="https://zakon.rada.gov.ua/laws/show/436-15" TargetMode="External"/><Relationship Id="rId34" Type="http://schemas.openxmlformats.org/officeDocument/2006/relationships/hyperlink" Target="https://corruptinfo.nazk.gov.ua/"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ed20230420" TargetMode="External"/><Relationship Id="rId76" Type="http://schemas.openxmlformats.org/officeDocument/2006/relationships/hyperlink" Target="https://zakon.rada.gov.ua/laws/show/426-2022-%D0%BF" TargetMode="External"/><Relationship Id="rId97" Type="http://schemas.openxmlformats.org/officeDocument/2006/relationships/hyperlink" Target="https://zakon.rada.gov.ua/laws/show/1178-2022-%D0%BF" TargetMode="External"/><Relationship Id="rId104" Type="http://schemas.openxmlformats.org/officeDocument/2006/relationships/hyperlink" Target="https://zakon.rada.gov.ua/laws/show/922-19" TargetMode="External"/><Relationship Id="rId120" Type="http://schemas.openxmlformats.org/officeDocument/2006/relationships/hyperlink" Target="https://zakon.rada.gov.ua/laws/show/1178-2022-%D0%BF" TargetMode="External"/><Relationship Id="rId125" Type="http://schemas.openxmlformats.org/officeDocument/2006/relationships/hyperlink" Target="https://zakon.rada.gov.ua/laws/show/1178-2022-%D0%BF" TargetMode="External"/><Relationship Id="rId141" Type="http://schemas.openxmlformats.org/officeDocument/2006/relationships/hyperlink" Target="https://zakon.rada.gov.ua/laws/show/1178-2022-%D0%BF" TargetMode="External"/><Relationship Id="rId146" Type="http://schemas.openxmlformats.org/officeDocument/2006/relationships/hyperlink" Target="https://opendatabot.ua/" TargetMode="External"/><Relationship Id="rId167" Type="http://schemas.openxmlformats.org/officeDocument/2006/relationships/hyperlink" Target="https://youcontrol.com.ua/" TargetMode="External"/><Relationship Id="rId188" Type="http://schemas.openxmlformats.org/officeDocument/2006/relationships/hyperlink" Target="https://zakon.rada.gov.ua/laws/show/1178-2022-%D0%BF" TargetMode="External"/><Relationship Id="rId7" Type="http://schemas.openxmlformats.org/officeDocument/2006/relationships/footnotes" Target="footnotes.xml"/><Relationship Id="rId71" Type="http://schemas.openxmlformats.org/officeDocument/2006/relationships/hyperlink" Target="https://zakon.rada.gov.ua/laws/show/1178-2022-%D0%BF" TargetMode="External"/><Relationship Id="rId92" Type="http://schemas.openxmlformats.org/officeDocument/2006/relationships/hyperlink" Target="https://zakon.rada.gov.ua/laws/show/1178-2022-%D0%BF" TargetMode="External"/><Relationship Id="rId162" Type="http://schemas.openxmlformats.org/officeDocument/2006/relationships/hyperlink" Target="https://zakon.rada.gov.ua/laws/show/1178-2022-%D0%BF" TargetMode="External"/><Relationship Id="rId183" Type="http://schemas.openxmlformats.org/officeDocument/2006/relationships/hyperlink" Target="https://zakon.rada.gov.ua/laws/show/1178-2022-%D0%BF" TargetMode="External"/><Relationship Id="rId2" Type="http://schemas.openxmlformats.org/officeDocument/2006/relationships/customXml" Target="../customXml/item2.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ed20230420" TargetMode="External"/><Relationship Id="rId66" Type="http://schemas.openxmlformats.org/officeDocument/2006/relationships/hyperlink" Target="https://zakon.rada.gov.ua/laws/show/1178-2022-%D0%BF" TargetMode="External"/><Relationship Id="rId87" Type="http://schemas.openxmlformats.org/officeDocument/2006/relationships/hyperlink" Target="https://zakon.rada.gov.ua/laws/show/1178-2022-%D0%BF" TargetMode="External"/><Relationship Id="rId110" Type="http://schemas.openxmlformats.org/officeDocument/2006/relationships/hyperlink" Target="https://zakon.rada.gov.ua/laws/show/922-19/ed20230420" TargetMode="External"/><Relationship Id="rId115" Type="http://schemas.openxmlformats.org/officeDocument/2006/relationships/hyperlink" Target="https://zakon.rada.gov.ua/laws/show/435-15" TargetMode="External"/><Relationship Id="rId131" Type="http://schemas.openxmlformats.org/officeDocument/2006/relationships/hyperlink" Target="https://zakon.rada.gov.ua/laws/show/1178-2022-%D0%BF" TargetMode="External"/><Relationship Id="rId136" Type="http://schemas.openxmlformats.org/officeDocument/2006/relationships/hyperlink" Target="https://zakon.rada.gov.ua/laws/show/2210-14" TargetMode="External"/><Relationship Id="rId157" Type="http://schemas.openxmlformats.org/officeDocument/2006/relationships/hyperlink" Target="https://youcontrol.com.ua/" TargetMode="External"/><Relationship Id="rId178" Type="http://schemas.openxmlformats.org/officeDocument/2006/relationships/hyperlink" Target="https://zakon.rada.gov.ua/laws/show/1178-2022-%D0%BF" TargetMode="External"/><Relationship Id="rId61" Type="http://schemas.openxmlformats.org/officeDocument/2006/relationships/hyperlink" Target="https://zakon.rada.gov.ua/laws/show/922-19/ed20230420" TargetMode="External"/><Relationship Id="rId82" Type="http://schemas.openxmlformats.org/officeDocument/2006/relationships/hyperlink" Target="https://zakon.rada.gov.ua/laws/show/1178-2022-%D0%BF" TargetMode="External"/><Relationship Id="rId152" Type="http://schemas.openxmlformats.org/officeDocument/2006/relationships/hyperlink" Target="https://youcontrol.com.ua/" TargetMode="External"/><Relationship Id="rId173" Type="http://schemas.openxmlformats.org/officeDocument/2006/relationships/hyperlink" Target="https://vytiah.mvs.gov.ua/app/checkStatus" TargetMode="External"/><Relationship Id="rId194" Type="http://schemas.openxmlformats.org/officeDocument/2006/relationships/hyperlink" Target="https://zakon.rada.gov.ua/laws/show/922-19" TargetMode="External"/><Relationship Id="rId19" Type="http://schemas.openxmlformats.org/officeDocument/2006/relationships/hyperlink" Target="https://zakon.rada.gov.ua/laws/show/922-19/ed20230420" TargetMode="External"/><Relationship Id="rId14" Type="http://schemas.openxmlformats.org/officeDocument/2006/relationships/hyperlink" Target="https://zakon.rada.gov.ua/laws/show/1178-2022-%D0%BF" TargetMode="External"/><Relationship Id="rId30" Type="http://schemas.openxmlformats.org/officeDocument/2006/relationships/hyperlink" Target="https://zakon.rada.gov.ua/laws/show/922-19/ed20230420" TargetMode="External"/><Relationship Id="rId35" Type="http://schemas.openxmlformats.org/officeDocument/2006/relationships/hyperlink" Target="https://zakon.rada.gov.ua/laws/show/2210-14" TargetMode="External"/><Relationship Id="rId56" Type="http://schemas.openxmlformats.org/officeDocument/2006/relationships/hyperlink" Target="https://zakon.rada.gov.ua/laws/show/1178-2022-%D0%BF" TargetMode="External"/><Relationship Id="rId77" Type="http://schemas.openxmlformats.org/officeDocument/2006/relationships/hyperlink" Target="https://zakon.rada.gov.ua/laws/show/1207-18"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1178-2022-%D0%BF" TargetMode="External"/><Relationship Id="rId126" Type="http://schemas.openxmlformats.org/officeDocument/2006/relationships/hyperlink" Target="https://zakon.rada.gov.ua/laws/show/1178-2022-%D0%BF" TargetMode="External"/><Relationship Id="rId147" Type="http://schemas.openxmlformats.org/officeDocument/2006/relationships/hyperlink" Target="https://zakon.rada.gov.ua/laws/show/1178-2022-%D0%BF" TargetMode="External"/><Relationship Id="rId168" Type="http://schemas.openxmlformats.org/officeDocument/2006/relationships/hyperlink" Target="https://opendatabot.ua/"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2297-17"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922-19" TargetMode="External"/><Relationship Id="rId142" Type="http://schemas.openxmlformats.org/officeDocument/2006/relationships/hyperlink" Target="https://youcontrol.com.ua/" TargetMode="External"/><Relationship Id="rId163" Type="http://schemas.openxmlformats.org/officeDocument/2006/relationships/hyperlink" Target="https://zakon.rada.gov.ua/laws/show/1178-2022-%D0%BF" TargetMode="External"/><Relationship Id="rId184" Type="http://schemas.openxmlformats.org/officeDocument/2006/relationships/hyperlink" Target="https://zakon.rada.gov.ua/laws/show/1178-2022-%D0%BF" TargetMode="External"/><Relationship Id="rId189" Type="http://schemas.openxmlformats.org/officeDocument/2006/relationships/hyperlink" Target="https://zakon.rada.gov.ua/laws/show/1178-2022-%D0%BF" TargetMode="External"/><Relationship Id="rId3" Type="http://schemas.openxmlformats.org/officeDocument/2006/relationships/numbering" Target="numbering.xml"/><Relationship Id="rId25" Type="http://schemas.openxmlformats.org/officeDocument/2006/relationships/hyperlink" Target="https://zakon.rada.gov.ua/laws/show/z0715-20" TargetMode="External"/><Relationship Id="rId46" Type="http://schemas.openxmlformats.org/officeDocument/2006/relationships/hyperlink" Target="https://zakon.rada.gov.ua/laws/show/1178-2022-%D0%BF" TargetMode="External"/><Relationship Id="rId67" Type="http://schemas.openxmlformats.org/officeDocument/2006/relationships/hyperlink" Target="https://zakon.rada.gov.ua/laws/show/922-19/ed20230420" TargetMode="External"/><Relationship Id="rId116" Type="http://schemas.openxmlformats.org/officeDocument/2006/relationships/hyperlink" Target="https://zakon.rada.gov.ua/laws/show/922-19" TargetMode="External"/><Relationship Id="rId137" Type="http://schemas.openxmlformats.org/officeDocument/2006/relationships/hyperlink" Target="file://C:\Users\eduard.oskolskyy\OneDrive%20-%20NATONAL%20CANCER%20INSTITUTE\Desktop\&#1047;&#1040;&#1050;&#1059;&#1055;&#1030;&#1042;&#1051;&#1030;%202024\&#1042;&#1058;&#1079;&#1054;\&#1058;&#1044;%20&#1047;&#1056;&#1040;&#1047;&#1050;&#1048;\4)%20&#1089;&#1091;&#1073;&#8217;&#1108;&#1082;&#1090;%20&#1075;&#1086;&#1089;&#1087;&#1086;&#1076;&#1072;&#1088;&#1102;&#1074;&#1072;&#1085;&#1085;&#1103;%20(&#1091;&#1095;&#1072;&#1089;&#1085;&#1080;&#1082;%20&#1087;&#1088;&#1086;&#1094;&#1077;&#1076;&#1091;&#1088;&#1080;%20&#1079;&#1072;&#1082;&#1091;&#1087;&#1110;&#1074;&#1083;&#1110;)%20&#1087;&#1088;&#1086;&#1090;&#1103;&#1075;&#1086;&#1084;%20&#1086;&#1089;&#1090;&#1072;&#1085;&#1085;&#1110;&#1093;%20&#1090;&#1088;&#1100;&#1086;&#1093;%20&#1088;&#1086;&#1082;&#1110;&#1074;%20&#1087;&#1088;&#1080;&#1090;&#1103;&#1075;&#1091;&#1074;&#1072;&#1074;&#1089;&#1103;%20&#1076;&#1086;%20&#1074;&#1110;&#1076;&#1087;&#1086;&#1074;&#1110;&#1076;&#1072;&#1083;&#1100;&#1085;&#1086;&#1089;&#1090;&#1110;%20&#1079;&#1072;%20&#1087;&#1086;&#1088;&#1091;&#1096;&#1077;&#1085;&#1085;&#1103;,%20&#1087;&#1077;&#1088;&#1077;&#1076;&#1073;&#1072;&#1095;&#1077;&#1085;&#1077;%20&#1087;&#1091;&#1085;&#1082;&#1090;&#1086;&#1084;%204%20&#1095;&#1072;&#1089;&#1090;&#1080;&#1085;&#1080;%20&#1076;&#1088;&#1091;&#1075;&#1086;&#1111;%20&#1089;&#1090;&#1072;&#1090;&#1090;&#1110;%206,%20&#1087;&#1091;&#1085;&#1082;&#1090;&#1086;&#1084;%201%20&#1089;&#1090;&#1072;&#1090;&#1090;&#1110;%2050%20&#1047;&#1072;&#1082;&#1086;&#1085;&#1091;%20&#1059;&#1082;&#1088;&#1072;&#1111;&#1085;&#1080;%20" TargetMode="External"/><Relationship Id="rId158" Type="http://schemas.openxmlformats.org/officeDocument/2006/relationships/hyperlink" Target="https://opendatabot.ua/" TargetMode="External"/><Relationship Id="rId20" Type="http://schemas.openxmlformats.org/officeDocument/2006/relationships/hyperlink" Target="https://zakon.rada.gov.ua/laws/show/922-19/ed20230420" TargetMode="External"/><Relationship Id="rId41" Type="http://schemas.openxmlformats.org/officeDocument/2006/relationships/hyperlink" Target="https://zakon.rada.gov.ua/laws/show/2939-17" TargetMode="External"/><Relationship Id="rId62" Type="http://schemas.openxmlformats.org/officeDocument/2006/relationships/hyperlink" Target="https://zakon.rada.gov.ua/laws/show/922-19/ed20230420"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922-19/ed20230420" TargetMode="External"/><Relationship Id="rId111" Type="http://schemas.openxmlformats.org/officeDocument/2006/relationships/hyperlink" Target="https://zakon.rada.gov.ua/laws/show/922-19/ed20230420" TargetMode="External"/><Relationship Id="rId132" Type="http://schemas.openxmlformats.org/officeDocument/2006/relationships/hyperlink" Target="https://youcontrol.com.ua/" TargetMode="External"/><Relationship Id="rId153" Type="http://schemas.openxmlformats.org/officeDocument/2006/relationships/hyperlink" Target="https://opendatabot.ua/" TargetMode="External"/><Relationship Id="rId174" Type="http://schemas.openxmlformats.org/officeDocument/2006/relationships/hyperlink" Target="https://zakon.rada.gov.ua/laws/show/1178-2022-%D0%BF" TargetMode="External"/><Relationship Id="rId179" Type="http://schemas.openxmlformats.org/officeDocument/2006/relationships/hyperlink" Target="https://zakon.rada.gov.ua/laws/show/1178-2022-%D0%BF" TargetMode="External"/><Relationship Id="rId195" Type="http://schemas.openxmlformats.org/officeDocument/2006/relationships/fontTable" Target="fontTable.xml"/><Relationship Id="rId190"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36" Type="http://schemas.openxmlformats.org/officeDocument/2006/relationships/hyperlink" Target="https://zakon.rada.gov.ua/laws/show/2210-14" TargetMode="External"/><Relationship Id="rId57" Type="http://schemas.openxmlformats.org/officeDocument/2006/relationships/hyperlink" Target="https://zakon.rada.gov.ua/laws/show/922-19/ed20230420" TargetMode="External"/><Relationship Id="rId106" Type="http://schemas.openxmlformats.org/officeDocument/2006/relationships/hyperlink" Target="https://zakon.rada.gov.ua/laws/show/1178-2022-%D0%BF" TargetMode="External"/><Relationship Id="rId127" Type="http://schemas.openxmlformats.org/officeDocument/2006/relationships/hyperlink" Target="https://zakon.rada.gov.ua/laws/show/1178-2022-%D0%BF" TargetMode="External"/><Relationship Id="rId10" Type="http://schemas.openxmlformats.org/officeDocument/2006/relationships/hyperlink" Target="https://zakon.rada.gov.ua/laws/show/922-19/ed20230420" TargetMode="External"/><Relationship Id="rId31" Type="http://schemas.openxmlformats.org/officeDocument/2006/relationships/hyperlink" Target="https://zakon.rada.gov.ua/laws/show/922-19/ed20230420" TargetMode="External"/><Relationship Id="rId52" Type="http://schemas.openxmlformats.org/officeDocument/2006/relationships/hyperlink" Target="https://zakon.rada.gov.ua/laws/show/922-19"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122" Type="http://schemas.openxmlformats.org/officeDocument/2006/relationships/hyperlink" Target="https://zakon.rada.gov.ua/laws/show/1178-2022-%D0%BF" TargetMode="External"/><Relationship Id="rId143" Type="http://schemas.openxmlformats.org/officeDocument/2006/relationships/hyperlink" Target="https://opendatabot.ua/" TargetMode="External"/><Relationship Id="rId148" Type="http://schemas.openxmlformats.org/officeDocument/2006/relationships/hyperlink" Target="https://youcontrol.com.ua/" TargetMode="External"/><Relationship Id="rId164" Type="http://schemas.openxmlformats.org/officeDocument/2006/relationships/hyperlink" Target="https://youcontrol.com.ua/" TargetMode="External"/><Relationship Id="rId169"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85"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ed20230420" TargetMode="External"/><Relationship Id="rId180" Type="http://schemas.openxmlformats.org/officeDocument/2006/relationships/hyperlink" Target="https://zakon.rada.gov.ua/laws/show/1178-2022-%D0%BF" TargetMode="External"/><Relationship Id="rId26" Type="http://schemas.openxmlformats.org/officeDocument/2006/relationships/hyperlink" Target="https://zakon.rada.gov.ua/laws/show/z07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17106CD-AEEB-4A8E-A26F-9DC1A6DD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27650</Words>
  <Characters>157607</Characters>
  <Application>Microsoft Office Word</Application>
  <DocSecurity>0</DocSecurity>
  <Lines>1313</Lines>
  <Paragraphs>369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184888</CharactersWithSpaces>
  <SharedDoc>false</SharedDoc>
  <HLinks>
    <vt:vector size="42" baseType="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5242889</vt:i4>
      </vt:variant>
      <vt:variant>
        <vt:i4>12</vt:i4>
      </vt:variant>
      <vt:variant>
        <vt:i4>0</vt:i4>
      </vt:variant>
      <vt:variant>
        <vt:i4>5</vt:i4>
      </vt:variant>
      <vt:variant>
        <vt:lpwstr>https://zakon.rada.gov.ua/laws/show/1178-2022-%D0%BF</vt:lpwstr>
      </vt:variant>
      <vt:variant>
        <vt:lpwstr>n159</vt:lpwstr>
      </vt: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Рыжков</dc:creator>
  <cp:lastModifiedBy>User</cp:lastModifiedBy>
  <cp:revision>5</cp:revision>
  <cp:lastPrinted>2024-04-16T11:41:00Z</cp:lastPrinted>
  <dcterms:created xsi:type="dcterms:W3CDTF">2024-04-18T05:54:00Z</dcterms:created>
  <dcterms:modified xsi:type="dcterms:W3CDTF">2024-04-18T11:35:00Z</dcterms:modified>
</cp:coreProperties>
</file>