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4B" w:rsidRPr="00C44871" w:rsidRDefault="008C6462" w:rsidP="00FF2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284B" w:rsidRPr="00C44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ПРОТОКОЛ</w:t>
      </w:r>
    </w:p>
    <w:p w:rsidR="00FF284B" w:rsidRPr="00C44871" w:rsidRDefault="00FF284B" w:rsidP="00FF2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44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ЩОДО ПРИЙНЯТТЯ РІШЕННЯ УПОВНОВАЖЕНОЮ ОСОБОЮ</w:t>
      </w:r>
    </w:p>
    <w:p w:rsidR="00FF284B" w:rsidRPr="00C44871" w:rsidRDefault="00FF284B" w:rsidP="00FF2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206"/>
        <w:gridCol w:w="7143"/>
      </w:tblGrid>
      <w:tr w:rsidR="00FF284B" w:rsidRPr="004D0C28" w:rsidTr="00FF284B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284B" w:rsidRPr="004D0C28" w:rsidRDefault="00FF284B" w:rsidP="004D0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r w:rsidR="00BF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  <w:r w:rsidR="004D0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  <w:r w:rsidRPr="004D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  <w:r w:rsidR="00C44871" w:rsidRPr="004D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BF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березня</w:t>
            </w:r>
            <w:r w:rsidRPr="004D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202</w:t>
            </w:r>
            <w:r w:rsidR="0052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Pr="004D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284B" w:rsidRPr="004D0C28" w:rsidRDefault="00FF284B" w:rsidP="00FF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0C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284B" w:rsidRPr="004D0C28" w:rsidRDefault="00FF284B" w:rsidP="00AE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                                               </w:t>
            </w:r>
            <w:r w:rsidR="00E3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    </w:t>
            </w:r>
            <w:r w:rsidRPr="004D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м. Вінниця</w:t>
            </w:r>
          </w:p>
        </w:tc>
      </w:tr>
    </w:tbl>
    <w:p w:rsidR="00DF2420" w:rsidRDefault="00DF2420" w:rsidP="00DF24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F242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Враховуючи вимоги Закону України «Про публічні закупівлі» (далі – Закон), з урахуванням постанови Кабінету Міністрів України від 12.10.2022 № 1178</w:t>
      </w:r>
      <w:r w:rsidR="00B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зі змінами</w:t>
      </w:r>
      <w:r w:rsidRPr="00DF242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(далі - Особливості), Положення про уповноважену особу, що затверджене рішенням КП ВМР «Вінницяміськтеплоенерго» від </w:t>
      </w:r>
      <w:r w:rsidR="004D01BF" w:rsidRPr="004D01B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13.02.2023 р. №38-ОД, та</w:t>
      </w:r>
      <w:r w:rsidRPr="00DF242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DF2420" w:rsidRPr="00DF2420" w:rsidRDefault="00DF2420" w:rsidP="00DF24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відповідно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3 п. 51 Особливостей </w:t>
      </w:r>
      <w:r w:rsidRPr="00DF242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</w:p>
    <w:p w:rsidR="00DF2420" w:rsidRDefault="00DF2420" w:rsidP="00DF24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F242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Зміни до тендерної документації у </w:t>
      </w:r>
      <w:proofErr w:type="spellStart"/>
      <w:r w:rsidRPr="00DF242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машинозчитувальному</w:t>
      </w:r>
      <w:proofErr w:type="spellEnd"/>
      <w:r w:rsidRPr="00DF242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форматі розміщуються в електронній системі закупівель протягом одного дня з дати прийняття рішення про їх внесення.</w:t>
      </w:r>
    </w:p>
    <w:p w:rsidR="00DF2420" w:rsidRDefault="00DF2420" w:rsidP="00DF24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FF284B" w:rsidRPr="004D0C28" w:rsidRDefault="00FF284B" w:rsidP="00DF24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D0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ВИРІШИВ (ВИРІШИЛА):</w:t>
      </w:r>
      <w:r w:rsidRPr="004D0C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524471" w:rsidRPr="00524471" w:rsidRDefault="00FF284B" w:rsidP="003B1FF6">
      <w:pPr>
        <w:tabs>
          <w:tab w:val="left" w:pos="567"/>
        </w:tabs>
        <w:spacing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D0C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Внести зміни до тендерної документації та викласти останню в новій редакції з урахуванням внесених змін (додається), а також затвердити перелік змін, що вносяться до документації, у вигляді окремого документу (додається)</w:t>
      </w:r>
      <w:r w:rsidR="00AD797C" w:rsidRPr="004D0C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AD797C" w:rsidRPr="004D0C28">
        <w:rPr>
          <w:sz w:val="24"/>
          <w:szCs w:val="24"/>
        </w:rPr>
        <w:t xml:space="preserve"> </w:t>
      </w:r>
      <w:r w:rsidR="00AD797C" w:rsidRPr="004D0C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 предметом закупівлі, код національного класифікатора України ДК 021:2015 «Єдиний закупівельний словник» – </w:t>
      </w:r>
      <w:r w:rsidR="005244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="00BF74B3" w:rsidRPr="00BF74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(ДК 021:2015:44160000-9 Магістралі, трубопроводи, труби, обсадні труби, тюбінги та супутні вироби </w:t>
      </w:r>
      <w:r w:rsidR="00BF74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BF74B3" w:rsidRPr="00BF74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(Труби сталеві попередньо ізольовані спіненим поліуретаном для теплових мереж без системи сигналізації ушкоджень та супутні вироби..)</w:t>
      </w:r>
      <w:r w:rsidR="00BF74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, </w:t>
      </w:r>
      <w:r w:rsidR="00524471" w:rsidRPr="0052447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ідентифікатор закупівлі </w:t>
      </w:r>
      <w:r w:rsidR="003B1FF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677D9F" w:rsidRPr="0035217B">
        <w:rPr>
          <w:rFonts w:ascii="Times New Roman" w:eastAsia="Times New Roman" w:hAnsi="Times New Roman" w:cs="Times New Roman"/>
          <w:b/>
          <w:bCs/>
          <w:sz w:val="24"/>
          <w:szCs w:val="24"/>
        </w:rPr>
        <w:t>ID</w:t>
      </w:r>
      <w:r w:rsidR="00677D9F" w:rsidRPr="0033232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677D9F" w:rsidRPr="0033232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="00677D9F" w:rsidRPr="00332328">
        <w:rPr>
          <w:rStyle w:val="tendertuid2nhc4"/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  <w:shd w:val="clear" w:color="auto" w:fill="FFFFFF"/>
        </w:rPr>
        <w:t>UA-2023-03-17-009630-a</w:t>
      </w:r>
      <w:r w:rsidR="00677D9F" w:rsidRPr="0033232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</w:p>
    <w:p w:rsidR="00B45B48" w:rsidRPr="002B57A6" w:rsidRDefault="004D0C28" w:rsidP="00B45B48">
      <w:pPr>
        <w:tabs>
          <w:tab w:val="left" w:pos="42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4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</w:t>
      </w:r>
      <w:r w:rsidR="00B45B48" w:rsidRPr="00B45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5B48" w:rsidRPr="002B5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Оскільки станом на 22.03.2023 р. строк для подання тендерних пропозицій становить більше чотирьох днів, немає підстав для його продовження.</w:t>
      </w:r>
      <w:r w:rsidR="00B45B48" w:rsidRPr="002B57A6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B45B48" w:rsidRPr="002B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0ECE" w:rsidRPr="004D0C28" w:rsidRDefault="00B45B48" w:rsidP="00B45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</w:t>
      </w:r>
      <w:r w:rsidR="00C44871" w:rsidRPr="004D0C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Забезпечити оприлюднення документації в новій редакції з урахуванням внесених змін через авторизований електронний майданчик в електронній системі закупівель, а так само перелік змін, що вносяться до документації, у вигляді окремого документу у порядку, передбачено</w:t>
      </w:r>
      <w:r w:rsidR="00DF242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му </w:t>
      </w:r>
      <w:proofErr w:type="spellStart"/>
      <w:r w:rsidR="00DF242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абз</w:t>
      </w:r>
      <w:proofErr w:type="spellEnd"/>
      <w:r w:rsidR="00DF242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4. п.51 Особливостей</w:t>
      </w:r>
      <w:r w:rsidR="00FF284B" w:rsidRPr="004D0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ab/>
      </w:r>
    </w:p>
    <w:p w:rsidR="00C44871" w:rsidRPr="004D0C28" w:rsidRDefault="00C44871" w:rsidP="00C4487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AD5915" w:rsidRDefault="00AD5915" w:rsidP="00FF284B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D0C28" w:rsidRDefault="004D0C28" w:rsidP="00FF284B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D2058" w:rsidRPr="004D0C28" w:rsidRDefault="00AD2058" w:rsidP="00FF284B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E0ECE" w:rsidRPr="004D0C28" w:rsidRDefault="00AE0ECE" w:rsidP="00AE0EC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4D0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Уповноважена особа </w:t>
      </w:r>
    </w:p>
    <w:p w:rsidR="00AE0ECE" w:rsidRPr="00C44871" w:rsidRDefault="004A7BD1" w:rsidP="00AE0EC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Берднікова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О.А.</w:t>
      </w:r>
      <w:r w:rsidR="00AE0ECE" w:rsidRPr="004D0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ab/>
      </w:r>
      <w:r w:rsidR="00AE0ECE" w:rsidRPr="004D0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ab/>
      </w:r>
      <w:r w:rsidR="00AE0ECE" w:rsidRPr="004D0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ab/>
      </w:r>
      <w:r w:rsidR="00AE0ECE" w:rsidRPr="00C44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="00AE0ECE" w:rsidRPr="00C44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="00AE0ECE" w:rsidRPr="00C44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  <w:t>__________________</w:t>
      </w:r>
    </w:p>
    <w:p w:rsidR="00C84704" w:rsidRPr="00AE0ECE" w:rsidRDefault="00AE0ECE" w:rsidP="00AE0ECE">
      <w:pPr>
        <w:spacing w:after="0"/>
        <w:rPr>
          <w:sz w:val="20"/>
          <w:szCs w:val="20"/>
        </w:rPr>
      </w:pPr>
      <w:r w:rsidRPr="00C44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Pr="00C44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Pr="00C44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Pr="00C44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Pr="00C44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Pr="00C44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Pr="00C44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Pr="00C44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Pr="00C44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Pr="00C4487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>(Підпис)</w:t>
      </w:r>
    </w:p>
    <w:sectPr w:rsidR="00C84704" w:rsidRPr="00AE0ECE" w:rsidSect="00524471">
      <w:pgSz w:w="11906" w:h="16838"/>
      <w:pgMar w:top="426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4B"/>
    <w:rsid w:val="0005652B"/>
    <w:rsid w:val="000D115C"/>
    <w:rsid w:val="00125E8D"/>
    <w:rsid w:val="003138DF"/>
    <w:rsid w:val="003317B5"/>
    <w:rsid w:val="003B1FF6"/>
    <w:rsid w:val="003B2AFE"/>
    <w:rsid w:val="003F18A2"/>
    <w:rsid w:val="004A7BD1"/>
    <w:rsid w:val="004D01BF"/>
    <w:rsid w:val="004D0C28"/>
    <w:rsid w:val="004E2B3C"/>
    <w:rsid w:val="00524471"/>
    <w:rsid w:val="00677D9F"/>
    <w:rsid w:val="007914DD"/>
    <w:rsid w:val="00795562"/>
    <w:rsid w:val="008B3D09"/>
    <w:rsid w:val="008C11AA"/>
    <w:rsid w:val="008C6462"/>
    <w:rsid w:val="00927D17"/>
    <w:rsid w:val="00A432F1"/>
    <w:rsid w:val="00AD2058"/>
    <w:rsid w:val="00AD5915"/>
    <w:rsid w:val="00AD797C"/>
    <w:rsid w:val="00AE0ECE"/>
    <w:rsid w:val="00B10916"/>
    <w:rsid w:val="00B45B48"/>
    <w:rsid w:val="00BC4C51"/>
    <w:rsid w:val="00BF74B3"/>
    <w:rsid w:val="00C44871"/>
    <w:rsid w:val="00C84704"/>
    <w:rsid w:val="00CC750E"/>
    <w:rsid w:val="00DA738C"/>
    <w:rsid w:val="00DE16A4"/>
    <w:rsid w:val="00DF2420"/>
    <w:rsid w:val="00E30C9A"/>
    <w:rsid w:val="00F4049E"/>
    <w:rsid w:val="00F8522C"/>
    <w:rsid w:val="00FF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ndertuid2nhc4">
    <w:name w:val="tender__tuid__2nhc4"/>
    <w:basedOn w:val="a0"/>
    <w:rsid w:val="003B1FF6"/>
  </w:style>
  <w:style w:type="paragraph" w:styleId="a3">
    <w:name w:val="List Paragraph"/>
    <w:basedOn w:val="a"/>
    <w:uiPriority w:val="34"/>
    <w:qFormat/>
    <w:rsid w:val="00B45B48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ndertuid2nhc4">
    <w:name w:val="tender__tuid__2nhc4"/>
    <w:basedOn w:val="a0"/>
    <w:rsid w:val="003B1FF6"/>
  </w:style>
  <w:style w:type="paragraph" w:styleId="a3">
    <w:name w:val="List Paragraph"/>
    <w:basedOn w:val="a"/>
    <w:uiPriority w:val="34"/>
    <w:qFormat/>
    <w:rsid w:val="00B45B4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2242</Words>
  <Characters>1279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2022-02-15T09:10:00Z</cp:lastPrinted>
  <dcterms:created xsi:type="dcterms:W3CDTF">2023-03-22T14:47:00Z</dcterms:created>
  <dcterms:modified xsi:type="dcterms:W3CDTF">2023-03-22T15:15:00Z</dcterms:modified>
</cp:coreProperties>
</file>