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r w:rsidR="006F2ACF">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w:t>
      </w:r>
      <w:r w:rsidR="0013461C">
        <w:rPr>
          <w:rFonts w:ascii="Times New Roman CYR" w:eastAsia="Times New Roman" w:hAnsi="Times New Roman CYR" w:cs="Times New Roman CYR"/>
          <w:sz w:val="24"/>
          <w:szCs w:val="24"/>
          <w:lang w:val="en-US" w:eastAsia="ru-RU"/>
        </w:rPr>
        <w:t>04-01</w:t>
      </w:r>
      <w:r w:rsidR="00156720">
        <w:rPr>
          <w:rFonts w:ascii="Times New Roman CYR" w:eastAsia="Times New Roman" w:hAnsi="Times New Roman CYR" w:cs="Times New Roman CYR"/>
          <w:sz w:val="24"/>
          <w:szCs w:val="24"/>
          <w:lang w:eastAsia="ru-RU"/>
        </w:rPr>
        <w:t>__________</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в особі, що діє на</w:t>
      </w:r>
      <w:r w:rsidR="00C429B1" w:rsidRPr="00C429B1">
        <w:rPr>
          <w:rFonts w:ascii="Times New Roman" w:hAnsi="Times New Roman"/>
          <w:sz w:val="24"/>
          <w:szCs w:val="24"/>
          <w:lang w:eastAsia="zh-CN"/>
        </w:rPr>
        <w:t>___________________________________________________________________________________</w:t>
      </w:r>
      <w:r>
        <w:rPr>
          <w:rFonts w:ascii="Times New Roman" w:hAnsi="Times New Roman"/>
          <w:sz w:val="24"/>
          <w:szCs w:val="24"/>
          <w:lang w:eastAsia="zh-CN"/>
        </w:rPr>
        <w:t xml:space="preserve">,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код згідно з ДК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lastRenderedPageBreak/>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закупівлі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rsidP="009A3DBA">
      <w:pPr>
        <w:pStyle w:val="a5"/>
        <w:tabs>
          <w:tab w:val="left" w:pos="993"/>
        </w:tabs>
        <w:ind w:firstLine="284"/>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rsidP="009A3DBA">
      <w:pPr>
        <w:pStyle w:val="a5"/>
        <w:tabs>
          <w:tab w:val="left" w:pos="993"/>
        </w:tabs>
        <w:ind w:firstLine="284"/>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rsidP="009A3DBA">
      <w:pPr>
        <w:pStyle w:val="xfmc2"/>
        <w:shd w:val="clear" w:color="auto" w:fill="FFFFFF"/>
        <w:spacing w:before="0" w:beforeAutospacing="0" w:after="0" w:afterAutospacing="0" w:line="0" w:lineRule="atLeast"/>
        <w:ind w:firstLine="28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rsidR="005A0A4E" w:rsidRDefault="005110BC" w:rsidP="009A3DBA">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426F60" w:rsidRDefault="001167E4" w:rsidP="00426F60">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w:t>
      </w:r>
      <w:r w:rsidR="00426F60">
        <w:rPr>
          <w:rFonts w:ascii="Times New Roman" w:hAnsi="Times New Roman"/>
          <w:sz w:val="24"/>
          <w:szCs w:val="24"/>
        </w:rPr>
        <w:t xml:space="preserve">Розрахунок за поставлену партію товару здійснюється </w:t>
      </w:r>
      <w:r w:rsidR="00426F60">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w:t>
      </w:r>
      <w:r w:rsidR="00305BA2">
        <w:rPr>
          <w:rFonts w:ascii="Times New Roman" w:eastAsia="Times New Roman" w:hAnsi="Times New Roman"/>
          <w:sz w:val="24"/>
          <w:szCs w:val="24"/>
          <w:lang w:eastAsia="zh-CN"/>
        </w:rPr>
        <w:t>ми представниками обох сторін 1</w:t>
      </w:r>
      <w:r w:rsidR="00156720">
        <w:rPr>
          <w:rFonts w:ascii="Times New Roman" w:eastAsia="Times New Roman" w:hAnsi="Times New Roman"/>
          <w:sz w:val="24"/>
          <w:szCs w:val="24"/>
          <w:lang w:eastAsia="zh-CN"/>
        </w:rPr>
        <w:t>8</w:t>
      </w:r>
      <w:r w:rsidR="00426F60">
        <w:rPr>
          <w:rFonts w:ascii="Times New Roman" w:eastAsia="Times New Roman" w:hAnsi="Times New Roman"/>
          <w:sz w:val="24"/>
          <w:szCs w:val="24"/>
          <w:lang w:eastAsia="zh-CN"/>
        </w:rPr>
        <w:t xml:space="preserve"> щомісячними платежами. Розмір першого щомісячного платежу становить не більше 30% вартості поставленого товару. Розмір наступних щомісячних платежів визначається за формулою:</w:t>
      </w:r>
    </w:p>
    <w:p w:rsidR="00426F60" w:rsidRDefault="00426F60" w:rsidP="00426F60">
      <w:pPr>
        <w:pStyle w:val="a5"/>
        <w:ind w:firstLine="426"/>
        <w:jc w:val="both"/>
        <w:rPr>
          <w:rFonts w:ascii="Times New Roman" w:eastAsia="Times New Roman" w:hAnsi="Times New Roman"/>
          <w:sz w:val="24"/>
          <w:szCs w:val="24"/>
          <w:lang w:eastAsia="zh-CN"/>
        </w:rPr>
      </w:pPr>
    </w:p>
    <w:tbl>
      <w:tblPr>
        <w:tblStyle w:val="a4"/>
        <w:tblW w:w="0" w:type="auto"/>
        <w:tblInd w:w="817" w:type="dxa"/>
        <w:tblLook w:val="04A0"/>
      </w:tblPr>
      <w:tblGrid>
        <w:gridCol w:w="9634"/>
      </w:tblGrid>
      <w:tr w:rsidR="00426F60" w:rsidTr="009A3DBA">
        <w:tc>
          <w:tcPr>
            <w:tcW w:w="9634" w:type="dxa"/>
          </w:tcPr>
          <w:p w:rsidR="00426F60" w:rsidRPr="00017166" w:rsidRDefault="00426F60" w:rsidP="003D5C5F">
            <w:pPr>
              <w:pStyle w:val="a5"/>
              <w:jc w:val="center"/>
              <w:rPr>
                <w:rFonts w:ascii="Times New Roman" w:eastAsia="Times New Roman" w:hAnsi="Times New Roman"/>
                <w:b/>
                <w:bCs/>
                <w:sz w:val="24"/>
                <w:szCs w:val="24"/>
                <w:lang w:eastAsia="zh-CN"/>
              </w:rPr>
            </w:pPr>
            <w:r w:rsidRPr="00017166">
              <w:rPr>
                <w:rFonts w:ascii="Times New Roman" w:eastAsia="Times New Roman" w:hAnsi="Times New Roman"/>
                <w:b/>
                <w:bCs/>
                <w:sz w:val="24"/>
                <w:szCs w:val="24"/>
                <w:lang w:eastAsia="zh-CN"/>
              </w:rPr>
              <w:t>Розмір місячного платежу</w:t>
            </w:r>
          </w:p>
        </w:tc>
      </w:tr>
      <w:tr w:rsidR="00426F60" w:rsidTr="009A3DBA">
        <w:trPr>
          <w:trHeight w:val="1550"/>
        </w:trPr>
        <w:tc>
          <w:tcPr>
            <w:tcW w:w="9634" w:type="dxa"/>
          </w:tcPr>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Мп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 xml:space="preserve">) </w:t>
            </w:r>
            <w:r>
              <w:rPr>
                <w:rFonts w:ascii="Times New Roman" w:eastAsia="Times New Roman" w:hAnsi="Times New Roman"/>
                <w:sz w:val="24"/>
                <w:szCs w:val="24"/>
                <w:lang w:eastAsia="zh-CN"/>
              </w:rPr>
              <w:t>- Розмір щомісячного платежу</w:t>
            </w:r>
          </w:p>
          <w:p w:rsidR="00426F60" w:rsidRDefault="00426F60" w:rsidP="009A3DBA">
            <w:pPr>
              <w:pStyle w:val="a5"/>
              <w:jc w:val="both"/>
              <w:rPr>
                <w:rFonts w:ascii="Times New Roman" w:eastAsia="Times New Roman" w:hAnsi="Times New Roman"/>
                <w:sz w:val="24"/>
                <w:szCs w:val="24"/>
                <w:lang w:eastAsia="zh-CN"/>
              </w:rPr>
            </w:pPr>
            <w:proofErr w:type="spellStart"/>
            <w:r>
              <w:rPr>
                <w:rFonts w:ascii="Times New Roman" w:eastAsia="Times New Roman" w:hAnsi="Times New Roman"/>
                <w:b/>
                <w:bCs/>
                <w:sz w:val="24"/>
                <w:szCs w:val="24"/>
                <w:lang w:eastAsia="zh-CN"/>
              </w:rPr>
              <w:t>Пмп</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розмір першого щомісячного платежу у відсотковому співвідношенні до загальної вартості Договору</w:t>
            </w:r>
          </w:p>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Вп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вартість поставки</w:t>
            </w:r>
          </w:p>
          <w:p w:rsidR="00426F60" w:rsidRDefault="00426F60" w:rsidP="00426F60">
            <w:pPr>
              <w:pStyle w:val="a5"/>
              <w:jc w:val="center"/>
              <w:rPr>
                <w:rFonts w:ascii="Times New Roman" w:eastAsia="Times New Roman" w:hAnsi="Times New Roman"/>
                <w:sz w:val="24"/>
                <w:szCs w:val="24"/>
                <w:lang w:eastAsia="zh-CN"/>
              </w:rPr>
            </w:pPr>
            <w:proofErr w:type="spellStart"/>
            <w:r>
              <w:rPr>
                <w:rFonts w:ascii="Times New Roman" w:eastAsia="Times New Roman" w:hAnsi="Times New Roman"/>
                <w:b/>
                <w:bCs/>
                <w:sz w:val="32"/>
                <w:szCs w:val="32"/>
                <w:lang w:eastAsia="zh-CN"/>
              </w:rPr>
              <w:t>Мп</w:t>
            </w:r>
            <w:proofErr w:type="spellEnd"/>
            <w:r w:rsidRPr="00017166">
              <w:rPr>
                <w:rFonts w:ascii="Times New Roman" w:eastAsia="Times New Roman" w:hAnsi="Times New Roman"/>
                <w:b/>
                <w:bCs/>
                <w:sz w:val="32"/>
                <w:szCs w:val="32"/>
                <w:lang w:eastAsia="zh-CN"/>
              </w:rPr>
              <w:t xml:space="preserve"> = (</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proofErr w:type="spellStart"/>
            <w:r>
              <w:rPr>
                <w:rFonts w:ascii="Times New Roman" w:eastAsia="Times New Roman" w:hAnsi="Times New Roman"/>
                <w:b/>
                <w:bCs/>
                <w:sz w:val="32"/>
                <w:szCs w:val="32"/>
                <w:lang w:eastAsia="zh-CN"/>
              </w:rPr>
              <w:t>Пмп</w:t>
            </w:r>
            <w:proofErr w:type="spellEnd"/>
            <w:r w:rsidRPr="00017166">
              <w:rPr>
                <w:rFonts w:ascii="Times New Roman" w:eastAsia="Times New Roman" w:hAnsi="Times New Roman"/>
                <w:b/>
                <w:bCs/>
                <w:sz w:val="32"/>
                <w:szCs w:val="32"/>
                <w:lang w:eastAsia="zh-CN"/>
              </w:rPr>
              <w:t>*</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r w:rsidR="00305BA2">
              <w:rPr>
                <w:rFonts w:ascii="Times New Roman" w:eastAsia="Times New Roman" w:hAnsi="Times New Roman"/>
                <w:b/>
                <w:bCs/>
                <w:sz w:val="32"/>
                <w:szCs w:val="32"/>
                <w:lang w:eastAsia="zh-CN"/>
              </w:rPr>
              <w:t>1</w:t>
            </w:r>
            <w:r w:rsidR="004C2D5B">
              <w:rPr>
                <w:rFonts w:ascii="Times New Roman" w:eastAsia="Times New Roman" w:hAnsi="Times New Roman"/>
                <w:b/>
                <w:bCs/>
                <w:sz w:val="32"/>
                <w:szCs w:val="32"/>
                <w:lang w:eastAsia="zh-CN"/>
              </w:rPr>
              <w:t>7</w:t>
            </w:r>
          </w:p>
        </w:tc>
      </w:tr>
    </w:tbl>
    <w:p w:rsidR="00426F60" w:rsidRPr="00B42724" w:rsidRDefault="00426F60" w:rsidP="009A3DBA">
      <w:pPr>
        <w:pStyle w:val="a6"/>
        <w:tabs>
          <w:tab w:val="left" w:pos="851"/>
        </w:tabs>
        <w:suppressAutoHyphens/>
        <w:spacing w:after="0" w:line="240" w:lineRule="auto"/>
        <w:ind w:left="0" w:firstLine="284"/>
        <w:jc w:val="both"/>
        <w:rPr>
          <w:rFonts w:ascii="Times New Roman" w:eastAsia="Times New Roman" w:hAnsi="Times New Roman"/>
          <w:sz w:val="24"/>
          <w:szCs w:val="24"/>
          <w:lang w:eastAsia="zh-CN"/>
        </w:rPr>
      </w:pPr>
      <w:r>
        <w:rPr>
          <w:rFonts w:ascii="Times New Roman" w:hAnsi="Times New Roman"/>
          <w:sz w:val="24"/>
          <w:szCs w:val="24"/>
        </w:rPr>
        <w:t>4.2.1</w:t>
      </w:r>
      <w:r w:rsidRPr="00450281">
        <w:rPr>
          <w:rFonts w:ascii="Times New Roman" w:hAnsi="Times New Roman"/>
          <w:sz w:val="24"/>
          <w:szCs w:val="24"/>
        </w:rPr>
        <w:t>.</w:t>
      </w:r>
      <w:r w:rsidRPr="00450281">
        <w:rPr>
          <w:rFonts w:ascii="Times New Roman" w:eastAsia="Times New Roman" w:hAnsi="Times New Roman"/>
          <w:sz w:val="24"/>
          <w:szCs w:val="24"/>
          <w:lang w:eastAsia="zh-CN"/>
        </w:rPr>
        <w:t xml:space="preserve"> Щомісячний платіж оплачується постачальником кожного місяця до 28 числа починаючи з місяця, в якому була здійснена поставк</w:t>
      </w:r>
      <w:r w:rsidRPr="003F5C5B">
        <w:rPr>
          <w:rFonts w:ascii="Times New Roman" w:eastAsia="Times New Roman" w:hAnsi="Times New Roman"/>
          <w:sz w:val="24"/>
          <w:szCs w:val="24"/>
          <w:lang w:eastAsia="zh-CN"/>
        </w:rPr>
        <w:t>а.</w:t>
      </w:r>
      <w:r>
        <w:rPr>
          <w:rFonts w:ascii="Times New Roman" w:eastAsia="Times New Roman" w:hAnsi="Times New Roman"/>
          <w:sz w:val="24"/>
          <w:szCs w:val="24"/>
          <w:lang w:eastAsia="zh-CN"/>
        </w:rPr>
        <w:t xml:space="preserve"> Допускається відстрочення платежу на 60 календарних день. У випадку наявності фінансування Покупець на власний розсуд може збільшувати розмір щомісячного платежу.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9A3DBA">
      <w:pPr>
        <w:pStyle w:val="a5"/>
        <w:tabs>
          <w:tab w:val="left" w:pos="851"/>
        </w:tabs>
        <w:ind w:firstLine="426"/>
        <w:jc w:val="both"/>
        <w:rPr>
          <w:rFonts w:ascii="Times New Roman" w:hAnsi="Times New Roman"/>
          <w:color w:val="000000"/>
          <w:sz w:val="24"/>
          <w:szCs w:val="24"/>
        </w:rPr>
      </w:pPr>
      <w:r w:rsidRPr="009A3DBA">
        <w:rPr>
          <w:rFonts w:ascii="Times New Roman" w:hAnsi="Times New Roman"/>
          <w:color w:val="000000"/>
          <w:sz w:val="24"/>
          <w:szCs w:val="24"/>
        </w:rPr>
        <w:t>5.1</w:t>
      </w:r>
      <w:r w:rsidR="005110BC" w:rsidRPr="009A3DBA">
        <w:rPr>
          <w:rFonts w:ascii="Times New Roman" w:hAnsi="Times New Roman"/>
          <w:color w:val="000000"/>
          <w:sz w:val="24"/>
          <w:szCs w:val="24"/>
        </w:rPr>
        <w:t xml:space="preserve">. </w:t>
      </w:r>
      <w:r w:rsidR="009A3DBA" w:rsidRPr="009A3DBA">
        <w:rPr>
          <w:rFonts w:ascii="Times New Roman" w:hAnsi="Times New Roman"/>
          <w:color w:val="000000"/>
          <w:sz w:val="24"/>
          <w:szCs w:val="24"/>
        </w:rPr>
        <w:t xml:space="preserve">Поставка партії товару здійснюється протягом 3-х  </w:t>
      </w:r>
      <w:r w:rsidR="009A3DBA" w:rsidRPr="009A3DBA">
        <w:rPr>
          <w:rFonts w:ascii="Times New Roman" w:hAnsi="Times New Roman"/>
          <w:sz w:val="24"/>
          <w:szCs w:val="24"/>
        </w:rPr>
        <w:t xml:space="preserve">календарних </w:t>
      </w:r>
      <w:r w:rsidR="009A3DBA" w:rsidRPr="009A3DBA">
        <w:rPr>
          <w:rFonts w:ascii="Times New Roman" w:hAnsi="Times New Roman"/>
          <w:color w:val="000000"/>
          <w:sz w:val="24"/>
          <w:szCs w:val="24"/>
        </w:rPr>
        <w:t xml:space="preserve">днів з дати відправлення </w:t>
      </w:r>
      <w:r w:rsidR="009A3DBA" w:rsidRPr="009A3DBA">
        <w:rPr>
          <w:rFonts w:ascii="Times New Roman" w:hAnsi="Times New Roman"/>
          <w:sz w:val="24"/>
          <w:szCs w:val="24"/>
        </w:rPr>
        <w:t>на електронну адресу Постачальника (________________</w:t>
      </w:r>
      <w:r w:rsidR="009A3DBA" w:rsidRPr="009A3DBA">
        <w:rPr>
          <w:rFonts w:ascii="Times New Roman" w:hAnsi="Times New Roman"/>
          <w:sz w:val="24"/>
          <w:szCs w:val="24"/>
          <w:lang w:val="ru-RU"/>
        </w:rPr>
        <w:t>@____________)</w:t>
      </w:r>
      <w:r w:rsidR="009A3DBA" w:rsidRPr="009A3DBA">
        <w:rPr>
          <w:rFonts w:ascii="Times New Roman" w:hAnsi="Times New Roman"/>
          <w:color w:val="000000"/>
          <w:sz w:val="24"/>
          <w:szCs w:val="24"/>
        </w:rPr>
        <w:t xml:space="preserve"> Покупцем Заявки на поставку товару</w:t>
      </w:r>
      <w:r w:rsidR="009A3DBA" w:rsidRPr="009A3DBA">
        <w:rPr>
          <w:rFonts w:ascii="Times New Roman" w:hAnsi="Times New Roman"/>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347CA9">
        <w:rPr>
          <w:rFonts w:ascii="Times New Roman" w:eastAsia="Times New Roman" w:hAnsi="Times New Roman"/>
          <w:bCs/>
          <w:sz w:val="24"/>
          <w:szCs w:val="24"/>
          <w:lang w:eastAsia="zh-CN"/>
        </w:rPr>
        <w:t>м. Львів вул.</w:t>
      </w:r>
      <w:r w:rsidR="005110BC">
        <w:rPr>
          <w:rFonts w:ascii="Times New Roman" w:eastAsia="Times New Roman" w:hAnsi="Times New Roman"/>
          <w:bCs/>
          <w:sz w:val="24"/>
          <w:szCs w:val="24"/>
          <w:lang w:eastAsia="zh-CN"/>
        </w:rPr>
        <w:t>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lastRenderedPageBreak/>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F5C5B" w:rsidRPr="00B42724" w:rsidRDefault="005110BC" w:rsidP="006A5332">
      <w:pPr>
        <w:pStyle w:val="a6"/>
        <w:tabs>
          <w:tab w:val="left" w:pos="426"/>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w:t>
      </w:r>
      <w:r w:rsidR="003F5C5B">
        <w:rPr>
          <w:rFonts w:ascii="Times New Roman" w:hAnsi="Times New Roman"/>
          <w:sz w:val="24"/>
          <w:szCs w:val="24"/>
        </w:rPr>
        <w:t xml:space="preserve"> </w:t>
      </w:r>
      <w:r w:rsidR="003F5C5B" w:rsidRPr="00CC40AE">
        <w:rPr>
          <w:rFonts w:ascii="Times New Roman" w:hAnsi="Times New Roman"/>
          <w:sz w:val="24"/>
          <w:szCs w:val="24"/>
        </w:rPr>
        <w:t>вартості непоставленого товару</w:t>
      </w:r>
      <w:r w:rsidR="009A3DBA">
        <w:rPr>
          <w:rFonts w:ascii="Times New Roman" w:hAnsi="Times New Roman"/>
          <w:sz w:val="24"/>
          <w:szCs w:val="24"/>
        </w:rPr>
        <w:t>.</w:t>
      </w:r>
    </w:p>
    <w:p w:rsidR="00AC49D9" w:rsidRDefault="005110BC" w:rsidP="00AC49D9">
      <w:pPr>
        <w:tabs>
          <w:tab w:val="left" w:pos="682"/>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w:t>
      </w:r>
      <w:r w:rsidR="00AC49D9" w:rsidRPr="00AC49D9">
        <w:rPr>
          <w:rFonts w:ascii="Times New Roman" w:hAnsi="Times New Roman"/>
          <w:sz w:val="24"/>
          <w:szCs w:val="24"/>
        </w:rPr>
        <w:t>10 календарних днів понад строку, передбаченого Договором, Покупець має право в односторонньому порядку розірвати Договір (повідомивши про це Постачальника) без будь-якої компенсації за збитки, які Постачальник поніс або може понести через таке розірвання Договору.</w:t>
      </w:r>
      <w:r w:rsidR="00AC49D9">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rsidP="00121078">
      <w:pPr>
        <w:pStyle w:val="a6"/>
        <w:numPr>
          <w:ilvl w:val="1"/>
          <w:numId w:val="5"/>
        </w:numPr>
        <w:tabs>
          <w:tab w:val="left" w:pos="709"/>
        </w:tabs>
        <w:suppressAutoHyphens/>
        <w:spacing w:after="0" w:line="240" w:lineRule="auto"/>
        <w:ind w:left="426" w:hanging="57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6"/>
        <w:spacing w:after="0" w:line="240" w:lineRule="auto"/>
        <w:ind w:left="0" w:firstLine="284"/>
        <w:jc w:val="both"/>
        <w:rPr>
          <w:rFonts w:ascii="Times New Roman" w:eastAsia="Times New Roman" w:hAnsi="Times New Roman"/>
          <w:sz w:val="24"/>
          <w:szCs w:val="24"/>
          <w:lang w:eastAsia="ru-RU"/>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076545">
      <w:pPr>
        <w:tabs>
          <w:tab w:val="left" w:pos="142"/>
          <w:tab w:val="left" w:pos="284"/>
          <w:tab w:val="left" w:pos="993"/>
        </w:tabs>
        <w:spacing w:after="0" w:line="240" w:lineRule="auto"/>
        <w:ind w:left="142"/>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w:t>
      </w:r>
      <w:r w:rsidR="00B318F9">
        <w:rPr>
          <w:rFonts w:ascii="Times New Roman" w:eastAsia="Times New Roman" w:hAnsi="Times New Roman"/>
          <w:sz w:val="24"/>
          <w:szCs w:val="24"/>
          <w:lang w:eastAsia="zh-CN"/>
        </w:rPr>
        <w:t>10</w:t>
      </w:r>
      <w:r>
        <w:rPr>
          <w:rFonts w:ascii="Times New Roman" w:eastAsia="Times New Roman" w:hAnsi="Times New Roman"/>
          <w:sz w:val="24"/>
          <w:szCs w:val="24"/>
          <w:lang w:eastAsia="zh-CN"/>
        </w:rPr>
        <w:t xml:space="preserve">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w:t>
      </w:r>
      <w:r w:rsidR="00B318F9">
        <w:rPr>
          <w:rFonts w:ascii="Times New Roman" w:eastAsia="Times New Roman" w:hAnsi="Times New Roman"/>
          <w:sz w:val="24"/>
          <w:szCs w:val="24"/>
          <w:lang w:eastAsia="zh-CN"/>
        </w:rPr>
        <w:t>0</w:t>
      </w:r>
      <w:r>
        <w:rPr>
          <w:rFonts w:ascii="Times New Roman" w:eastAsia="Times New Roman" w:hAnsi="Times New Roman"/>
          <w:sz w:val="24"/>
          <w:szCs w:val="24"/>
          <w:lang w:eastAsia="zh-CN"/>
        </w:rPr>
        <w:t xml:space="preserve">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B318F9" w:rsidRDefault="00B318F9" w:rsidP="00B318F9">
      <w:pPr>
        <w:pStyle w:val="a5"/>
        <w:ind w:firstLine="426"/>
        <w:jc w:val="both"/>
        <w:rPr>
          <w:rFonts w:ascii="Times New Roman" w:hAnsi="Times New Roman"/>
          <w:sz w:val="24"/>
          <w:szCs w:val="24"/>
        </w:rPr>
      </w:pPr>
      <w:r w:rsidRPr="009A3DBA">
        <w:rPr>
          <w:rFonts w:ascii="Times New Roman" w:hAnsi="Times New Roman"/>
          <w:sz w:val="24"/>
          <w:szCs w:val="24"/>
        </w:rPr>
        <w:t>8.4. Сторона, для якої створилася неможливість виконання зобов’язань за даним Договором через форс-мажорні обставини, повинна негайно (протягом 2-ох днів) письмово сповістити другу Сторону про початок і припинення форс-мажорних обставин та долучити документи, що підтверджують наявність і тривалість форс-мажорних обставин. У випадку неповідомлення іншої Сторони, Сторона, для якої створилася неможливість виконання зобов’язань за даним Договором через форс-мажорні обставини не звільняється від відповідальності за невиконання чи неналежне виконання своїх зобов’язань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lastRenderedPageBreak/>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85986" w:rsidRDefault="005110BC" w:rsidP="00185986">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w:t>
      </w:r>
      <w:r w:rsidR="00185986" w:rsidRPr="002F74E6">
        <w:rPr>
          <w:rFonts w:ascii="Times New Roman" w:hAnsi="Times New Roman"/>
          <w:sz w:val="24"/>
          <w:szCs w:val="24"/>
        </w:rPr>
        <w:t>за винятком надісланої на електронну пошту Постачальника, що направляється Покупцем, вважається отриманою Постачальником не пізніше 14-ти днів з моменту її відправки Покупцем на адресу Постачальника</w:t>
      </w:r>
      <w:r w:rsidR="002F74E6" w:rsidRPr="002F74E6">
        <w:rPr>
          <w:rFonts w:ascii="Times New Roman" w:hAnsi="Times New Roman"/>
          <w:sz w:val="24"/>
          <w:szCs w:val="24"/>
        </w:rPr>
        <w:t>)</w:t>
      </w:r>
      <w:r w:rsidR="00185986" w:rsidRPr="002F74E6">
        <w:rPr>
          <w:rFonts w:ascii="Times New Roman" w:hAnsi="Times New Roman"/>
          <w:sz w:val="24"/>
          <w:szCs w:val="24"/>
        </w:rPr>
        <w:t>, зазначену в Договорі. Уся кореспонденція, надіслана на електронну пошту Постачальника вважається отриманою Постачальником в день її відправлення.</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FE5E4F">
        <w:rPr>
          <w:rFonts w:ascii="Times New Roman" w:hAnsi="Times New Roman"/>
          <w:sz w:val="24"/>
          <w:szCs w:val="24"/>
        </w:rPr>
        <w:t xml:space="preserve"> і діє </w:t>
      </w:r>
      <w:r w:rsidR="00FE5E4F" w:rsidRPr="001C025D">
        <w:rPr>
          <w:rFonts w:ascii="Times New Roman" w:hAnsi="Times New Roman"/>
          <w:sz w:val="24"/>
          <w:szCs w:val="24"/>
        </w:rPr>
        <w:t xml:space="preserve">до </w:t>
      </w:r>
      <w:r w:rsidR="005613A2" w:rsidRPr="001C025D">
        <w:rPr>
          <w:rFonts w:ascii="Times New Roman" w:hAnsi="Times New Roman"/>
          <w:sz w:val="24"/>
          <w:szCs w:val="24"/>
        </w:rPr>
        <w:t>1</w:t>
      </w:r>
      <w:r w:rsidR="001C025D" w:rsidRPr="001C025D">
        <w:rPr>
          <w:rFonts w:ascii="Times New Roman" w:hAnsi="Times New Roman"/>
          <w:sz w:val="24"/>
          <w:szCs w:val="24"/>
          <w:lang w:val="ru-RU"/>
        </w:rPr>
        <w:t>5</w:t>
      </w:r>
      <w:r w:rsidR="005613A2" w:rsidRPr="001C025D">
        <w:rPr>
          <w:rFonts w:ascii="Times New Roman" w:hAnsi="Times New Roman"/>
          <w:sz w:val="24"/>
          <w:szCs w:val="24"/>
        </w:rPr>
        <w:t xml:space="preserve"> </w:t>
      </w:r>
      <w:r w:rsidR="001C025D" w:rsidRPr="001C025D">
        <w:rPr>
          <w:rFonts w:ascii="Times New Roman" w:hAnsi="Times New Roman"/>
          <w:sz w:val="24"/>
          <w:szCs w:val="24"/>
        </w:rPr>
        <w:t xml:space="preserve"> листопада </w:t>
      </w:r>
      <w:r w:rsidR="005613A2" w:rsidRPr="001C025D">
        <w:rPr>
          <w:rFonts w:ascii="Times New Roman" w:hAnsi="Times New Roman"/>
          <w:sz w:val="24"/>
          <w:szCs w:val="24"/>
        </w:rPr>
        <w:t>2025</w:t>
      </w:r>
      <w:r w:rsidRPr="001C025D">
        <w:rPr>
          <w:rFonts w:ascii="Times New Roman" w:hAnsi="Times New Roman"/>
          <w:sz w:val="24"/>
          <w:szCs w:val="24"/>
        </w:rPr>
        <w:t xml:space="preserve"> року</w:t>
      </w:r>
      <w:r w:rsidRPr="001C025D">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У </w:t>
      </w:r>
      <w:proofErr w:type="spellStart"/>
      <w:r>
        <w:rPr>
          <w:rFonts w:ascii="Times New Roman" w:hAnsi="Times New Roman"/>
          <w:sz w:val="24"/>
          <w:szCs w:val="24"/>
          <w:lang w:val="ru-RU" w:eastAsia="zh-CN"/>
        </w:rPr>
        <w:t>разі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FE5E4F"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p>
    <w:p w:rsidR="00FE5E4F" w:rsidRDefault="00FE5E4F" w:rsidP="00FE5E4F">
      <w:pPr>
        <w:pStyle w:val="a5"/>
        <w:ind w:firstLine="426"/>
        <w:jc w:val="both"/>
        <w:rPr>
          <w:rFonts w:ascii="Times New Roman" w:hAnsi="Times New Roman"/>
          <w:sz w:val="24"/>
          <w:szCs w:val="24"/>
        </w:rPr>
      </w:pPr>
      <w:r>
        <w:rPr>
          <w:rFonts w:ascii="Times New Roman" w:hAnsi="Times New Roman"/>
          <w:sz w:val="24"/>
          <w:szCs w:val="24"/>
        </w:rPr>
        <w:t xml:space="preserve">15.3. Зразок заявки на поставку товару </w:t>
      </w:r>
      <w:r w:rsidR="0015728D">
        <w:rPr>
          <w:rFonts w:ascii="Times New Roman" w:hAnsi="Times New Roman"/>
          <w:sz w:val="24"/>
          <w:szCs w:val="24"/>
        </w:rPr>
        <w:t xml:space="preserve">згідно </w:t>
      </w:r>
      <w:r>
        <w:rPr>
          <w:rFonts w:ascii="Times New Roman" w:hAnsi="Times New Roman"/>
          <w:sz w:val="24"/>
          <w:szCs w:val="24"/>
        </w:rPr>
        <w:t>(Додаток 3).</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rsidTr="009A3DBA">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0640E">
            <w:pPr>
              <w:pStyle w:val="2"/>
              <w:rPr>
                <w:rFonts w:ascii="Times New Roman" w:hAnsi="Times New Roman" w:cs="Times New Roman"/>
                <w:b w:val="0"/>
              </w:rPr>
            </w:pPr>
            <w:r>
              <w:rPr>
                <w:rFonts w:ascii="Times New Roman" w:hAnsi="Times New Roman" w:cs="Times New Roman"/>
                <w:b w:val="0"/>
              </w:rPr>
              <w:t xml:space="preserve"> </w:t>
            </w:r>
            <w:r w:rsidR="00317BF4">
              <w:rPr>
                <w:rFonts w:ascii="Times New Roman" w:hAnsi="Times New Roman" w:cs="Times New Roman"/>
                <w:b w:val="0"/>
              </w:rPr>
              <w:t xml:space="preserve">   _____________</w:t>
            </w:r>
            <w:r w:rsidR="005110BC">
              <w:rPr>
                <w:rFonts w:ascii="Times New Roman" w:hAnsi="Times New Roman" w:cs="Times New Roman"/>
                <w:b w:val="0"/>
              </w:rPr>
              <w:t>/</w:t>
            </w:r>
            <w:r>
              <w:rPr>
                <w:rFonts w:ascii="Times New Roman" w:hAnsi="Times New Roman" w:cs="Times New Roman"/>
                <w:b w:val="0"/>
              </w:rPr>
              <w:t>_________________</w:t>
            </w:r>
            <w:r w:rsidR="009F0C35">
              <w:rPr>
                <w:rFonts w:ascii="Times New Roman" w:hAnsi="Times New Roman" w:cs="Times New Roman"/>
                <w:b w:val="0"/>
              </w:rPr>
              <w:t xml:space="preserve"> </w:t>
            </w:r>
            <w:r w:rsidR="005110BC">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10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68"/>
        <w:gridCol w:w="3400"/>
        <w:gridCol w:w="992"/>
        <w:gridCol w:w="851"/>
        <w:gridCol w:w="1300"/>
        <w:gridCol w:w="1299"/>
        <w:gridCol w:w="1416"/>
        <w:gridCol w:w="1230"/>
      </w:tblGrid>
      <w:tr w:rsidR="009A3DBA" w:rsidTr="009A3DBA">
        <w:trPr>
          <w:trHeight w:val="259"/>
          <w:tblHeader/>
        </w:trPr>
        <w:tc>
          <w:tcPr>
            <w:tcW w:w="567"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402"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val="ru-RU" w:eastAsia="ru-RU"/>
              </w:rPr>
              <w:t>Кількість</w:t>
            </w:r>
          </w:p>
        </w:tc>
        <w:tc>
          <w:tcPr>
            <w:tcW w:w="13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95"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31" w:type="dxa"/>
          </w:tcPr>
          <w:p w:rsidR="004B49F9" w:rsidRDefault="004446E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Виробник товару</w:t>
            </w:r>
          </w:p>
        </w:tc>
      </w:tr>
      <w:tr w:rsidR="009A3DBA" w:rsidTr="009A3DBA">
        <w:trPr>
          <w:trHeight w:val="242"/>
        </w:trPr>
        <w:tc>
          <w:tcPr>
            <w:tcW w:w="567"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402"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4B49F9">
            <w:pPr>
              <w:jc w:val="center"/>
              <w:rPr>
                <w:rFonts w:ascii="Times New Roman" w:hAnsi="Times New Roman"/>
                <w:sz w:val="24"/>
                <w:szCs w:val="24"/>
              </w:rPr>
            </w:pPr>
          </w:p>
        </w:tc>
        <w:tc>
          <w:tcPr>
            <w:tcW w:w="1301" w:type="dxa"/>
          </w:tcPr>
          <w:p w:rsidR="004B49F9" w:rsidRDefault="004B49F9">
            <w:pPr>
              <w:spacing w:after="0" w:line="0" w:lineRule="atLeast"/>
              <w:jc w:val="center"/>
              <w:rPr>
                <w:rFonts w:ascii="Times New Roman" w:hAnsi="Times New Roman"/>
                <w:sz w:val="18"/>
                <w:szCs w:val="18"/>
              </w:rPr>
            </w:pPr>
          </w:p>
        </w:tc>
        <w:tc>
          <w:tcPr>
            <w:tcW w:w="1295"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231" w:type="dxa"/>
          </w:tcPr>
          <w:p w:rsidR="004B49F9" w:rsidRDefault="004B49F9">
            <w:pPr>
              <w:spacing w:after="0" w:line="240" w:lineRule="auto"/>
              <w:jc w:val="center"/>
              <w:rPr>
                <w:rFonts w:ascii="Times New Roman" w:hAnsi="Times New Roman"/>
                <w:color w:val="FF0000"/>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226" w:type="dxa"/>
          </w:tcPr>
          <w:p w:rsidR="004B49F9" w:rsidRDefault="004B49F9">
            <w:pPr>
              <w:spacing w:after="0" w:line="240" w:lineRule="auto"/>
              <w:jc w:val="center"/>
              <w:rPr>
                <w:rFonts w:ascii="Times New Roman" w:hAnsi="Times New Roman"/>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226"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8149"/>
      </w:tblGrid>
      <w:tr w:rsidR="005A0A4E" w:rsidTr="009A3DBA">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RPr="00DA3C5F"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0640E">
            <w:pPr>
              <w:pStyle w:val="2"/>
              <w:rPr>
                <w:rFonts w:ascii="Times New Roman" w:hAnsi="Times New Roman" w:cs="Times New Roman"/>
                <w:b w:val="0"/>
              </w:rPr>
            </w:pPr>
            <w:r>
              <w:rPr>
                <w:rFonts w:ascii="Times New Roman" w:hAnsi="Times New Roman" w:cs="Times New Roman"/>
                <w:b w:val="0"/>
              </w:rPr>
              <w:t>_________________</w:t>
            </w:r>
            <w:r w:rsidR="004F0FB7">
              <w:rPr>
                <w:rFonts w:ascii="Times New Roman" w:hAnsi="Times New Roman" w:cs="Times New Roman"/>
                <w:b w:val="0"/>
              </w:rPr>
              <w:t>___________</w:t>
            </w:r>
            <w:r w:rsidR="005110BC">
              <w:rPr>
                <w:rFonts w:ascii="Times New Roman" w:hAnsi="Times New Roman" w:cs="Times New Roman"/>
                <w:b w:val="0"/>
              </w:rPr>
              <w:t>/</w:t>
            </w:r>
            <w:r>
              <w:rPr>
                <w:rFonts w:ascii="Times New Roman" w:hAnsi="Times New Roman" w:cs="Times New Roman"/>
                <w:b w:val="0"/>
              </w:rPr>
              <w:t>____________</w:t>
            </w:r>
            <w:r w:rsidR="004F0FB7">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r w:rsidR="00DA3C5F" w:rsidRPr="00DA3C5F" w:rsidTr="009A3DBA">
        <w:tc>
          <w:tcPr>
            <w:tcW w:w="4821" w:type="dxa"/>
          </w:tcPr>
          <w:p w:rsidR="00DA3C5F" w:rsidRDefault="00DA3C5F">
            <w:pPr>
              <w:spacing w:after="0" w:line="0" w:lineRule="atLeast"/>
              <w:rPr>
                <w:b/>
                <w:sz w:val="24"/>
              </w:rPr>
            </w:pPr>
          </w:p>
          <w:p w:rsidR="00DA3C5F" w:rsidRDefault="00DA3C5F">
            <w:pPr>
              <w:spacing w:after="0" w:line="0" w:lineRule="atLeast"/>
              <w:rPr>
                <w:b/>
                <w:sz w:val="24"/>
              </w:rPr>
            </w:pPr>
          </w:p>
        </w:tc>
        <w:tc>
          <w:tcPr>
            <w:tcW w:w="8538" w:type="dxa"/>
          </w:tcPr>
          <w:p w:rsidR="00DA3C5F" w:rsidRDefault="00DA3C5F">
            <w:pPr>
              <w:pStyle w:val="a5"/>
              <w:jc w:val="both"/>
              <w:rPr>
                <w:rFonts w:ascii="Times New Roman" w:hAnsi="Times New Roman"/>
                <w:sz w:val="24"/>
                <w:szCs w:val="24"/>
                <w:lang w:eastAsia="zh-CN"/>
              </w:rPr>
            </w:pPr>
          </w:p>
        </w:tc>
      </w:tr>
    </w:tbl>
    <w:p w:rsidR="00DA3C5F" w:rsidRPr="00976FBF" w:rsidRDefault="00DA3C5F" w:rsidP="00DA3C5F">
      <w:pPr>
        <w:pageBreakBefore/>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lastRenderedPageBreak/>
        <w:t>Додаток № 2</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 xml:space="preserve">до договору № ____ Т/ </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від «____» _____________  2024року</w:t>
      </w: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b/>
          <w:bCs/>
          <w:lang w:eastAsia="ru-RU"/>
        </w:rPr>
      </w:pPr>
      <w:r w:rsidRPr="00976FBF">
        <w:rPr>
          <w:rFonts w:ascii="Times New Roman" w:eastAsia="Times New Roman" w:hAnsi="Times New Roman"/>
          <w:b/>
          <w:bCs/>
          <w:lang w:eastAsia="ru-RU"/>
        </w:rPr>
        <w:t>Гарантійний лист</w:t>
      </w:r>
    </w:p>
    <w:p w:rsidR="00DA3C5F" w:rsidRPr="00976FBF" w:rsidRDefault="00DA3C5F" w:rsidP="00DA3C5F">
      <w:pPr>
        <w:tabs>
          <w:tab w:val="left" w:pos="1440"/>
        </w:tabs>
        <w:spacing w:after="0" w:line="240" w:lineRule="auto"/>
        <w:ind w:firstLine="720"/>
        <w:jc w:val="both"/>
        <w:rPr>
          <w:rFonts w:ascii="Times New Roman" w:hAnsi="Times New Roman"/>
          <w:sz w:val="24"/>
          <w:szCs w:val="24"/>
          <w:lang w:eastAsia="zh-CN"/>
        </w:rPr>
      </w:pPr>
    </w:p>
    <w:p w:rsidR="00DA3C5F" w:rsidRPr="00976FBF" w:rsidRDefault="00DA3C5F" w:rsidP="00DA3C5F">
      <w:pPr>
        <w:tabs>
          <w:tab w:val="left" w:pos="1440"/>
        </w:tabs>
        <w:spacing w:after="0" w:line="240" w:lineRule="auto"/>
        <w:ind w:firstLine="720"/>
        <w:jc w:val="both"/>
        <w:rPr>
          <w:rFonts w:ascii="Times New Roman" w:hAnsi="Times New Roman"/>
          <w:b/>
          <w:bCs/>
        </w:rPr>
      </w:pPr>
      <w:r w:rsidRPr="00976FBF">
        <w:rPr>
          <w:rFonts w:ascii="Times New Roman" w:hAnsi="Times New Roman"/>
          <w:sz w:val="24"/>
          <w:szCs w:val="24"/>
          <w:lang w:eastAsia="zh-CN"/>
        </w:rPr>
        <w:t>Львівське комунальне підприємство «Львівсвітло» , надалі іменується «</w:t>
      </w:r>
      <w:r w:rsidRPr="00976FBF">
        <w:rPr>
          <w:rFonts w:ascii="Times New Roman" w:hAnsi="Times New Roman"/>
          <w:b/>
          <w:sz w:val="24"/>
          <w:szCs w:val="24"/>
          <w:lang w:eastAsia="zh-CN"/>
        </w:rPr>
        <w:t>Покупець</w:t>
      </w:r>
      <w:r>
        <w:rPr>
          <w:rFonts w:ascii="Times New Roman" w:hAnsi="Times New Roman"/>
          <w:sz w:val="24"/>
          <w:szCs w:val="24"/>
          <w:lang w:eastAsia="zh-CN"/>
        </w:rPr>
        <w:t xml:space="preserve">», в </w:t>
      </w:r>
      <w:proofErr w:type="spellStart"/>
      <w:r>
        <w:rPr>
          <w:rFonts w:ascii="Times New Roman" w:hAnsi="Times New Roman"/>
          <w:sz w:val="24"/>
          <w:szCs w:val="24"/>
          <w:lang w:eastAsia="zh-CN"/>
        </w:rPr>
        <w:t>особі</w:t>
      </w:r>
      <w:r w:rsidR="008C66F9">
        <w:rPr>
          <w:rFonts w:ascii="Times New Roman" w:hAnsi="Times New Roman"/>
          <w:sz w:val="24"/>
          <w:szCs w:val="24"/>
          <w:lang w:eastAsia="zh-CN"/>
        </w:rPr>
        <w:t>__________________________________________________</w:t>
      </w:r>
      <w:proofErr w:type="spellEnd"/>
      <w:r w:rsidR="008C66F9">
        <w:rPr>
          <w:rFonts w:ascii="Times New Roman" w:hAnsi="Times New Roman"/>
          <w:sz w:val="24"/>
          <w:szCs w:val="24"/>
          <w:lang w:eastAsia="zh-CN"/>
        </w:rPr>
        <w:t>______</w:t>
      </w:r>
      <w:r w:rsidRPr="00976FBF">
        <w:rPr>
          <w:rFonts w:ascii="Times New Roman" w:hAnsi="Times New Roman"/>
          <w:sz w:val="24"/>
          <w:szCs w:val="24"/>
          <w:lang w:eastAsia="zh-CN"/>
        </w:rPr>
        <w:t xml:space="preserve">, </w:t>
      </w:r>
      <w:r w:rsidRPr="00976FBF">
        <w:rPr>
          <w:rFonts w:ascii="Times New Roman" w:hAnsi="Times New Roman"/>
          <w:bCs/>
          <w:color w:val="000000"/>
          <w:sz w:val="24"/>
          <w:szCs w:val="24"/>
        </w:rPr>
        <w:t xml:space="preserve"> з однієї сторони,</w:t>
      </w:r>
      <w:r w:rsidRPr="00976FBF">
        <w:rPr>
          <w:rFonts w:ascii="Times New Roman" w:hAnsi="Times New Roman"/>
          <w:b/>
          <w:color w:val="000000"/>
          <w:sz w:val="24"/>
          <w:szCs w:val="24"/>
        </w:rPr>
        <w:t xml:space="preserve"> </w:t>
      </w:r>
      <w:r w:rsidRPr="00976FBF">
        <w:rPr>
          <w:rFonts w:ascii="Times New Roman" w:hAnsi="Times New Roman"/>
          <w:color w:val="000000"/>
          <w:sz w:val="24"/>
          <w:szCs w:val="24"/>
        </w:rPr>
        <w:t>та</w:t>
      </w:r>
      <w:r>
        <w:rPr>
          <w:rFonts w:ascii="Times New Roman" w:eastAsia="Arial" w:hAnsi="Times New Roman"/>
          <w:color w:val="000000"/>
          <w:kern w:val="2"/>
          <w:lang w:eastAsia="ru-RU" w:bidi="uk-UA"/>
        </w:rPr>
        <w:t>___________________________________________________________________________________________</w:t>
      </w:r>
      <w:r w:rsidRPr="00976FBF">
        <w:rPr>
          <w:rFonts w:ascii="Times New Roman" w:hAnsi="Times New Roman"/>
          <w:sz w:val="24"/>
          <w:szCs w:val="24"/>
          <w:lang w:eastAsia="uk-UA" w:bidi="uk-UA"/>
        </w:rPr>
        <w:t>, надалі іменується «</w:t>
      </w:r>
      <w:r w:rsidRPr="00976FBF">
        <w:rPr>
          <w:rFonts w:ascii="Times New Roman" w:hAnsi="Times New Roman"/>
          <w:b/>
          <w:sz w:val="24"/>
          <w:szCs w:val="24"/>
        </w:rPr>
        <w:t>Постачальник</w:t>
      </w:r>
      <w:r w:rsidRPr="00976FBF">
        <w:rPr>
          <w:rFonts w:ascii="Times New Roman" w:hAnsi="Times New Roman"/>
          <w:sz w:val="24"/>
          <w:szCs w:val="24"/>
          <w:lang w:eastAsia="uk-UA" w:bidi="uk-UA"/>
        </w:rPr>
        <w:t>», в особі</w:t>
      </w:r>
      <w:r>
        <w:rPr>
          <w:rFonts w:ascii="Times New Roman" w:hAnsi="Times New Roman"/>
          <w:sz w:val="24"/>
          <w:szCs w:val="24"/>
          <w:lang w:eastAsia="uk-UA" w:bidi="uk-UA"/>
        </w:rPr>
        <w:t xml:space="preserve">_________________________________, </w:t>
      </w:r>
      <w:r w:rsidRPr="00976FBF">
        <w:rPr>
          <w:rFonts w:ascii="Times New Roman" w:hAnsi="Times New Roman"/>
          <w:sz w:val="24"/>
          <w:szCs w:val="24"/>
          <w:lang w:eastAsia="zh-CN"/>
        </w:rPr>
        <w:t>що діє на підставі</w:t>
      </w:r>
      <w:r>
        <w:rPr>
          <w:rFonts w:ascii="Times New Roman" w:hAnsi="Times New Roman"/>
          <w:sz w:val="24"/>
          <w:szCs w:val="24"/>
          <w:lang w:eastAsia="zh-CN"/>
        </w:rPr>
        <w:t>________________________________</w:t>
      </w:r>
      <w:r w:rsidRPr="00976FBF">
        <w:rPr>
          <w:rFonts w:ascii="Times New Roman" w:hAnsi="Times New Roman"/>
          <w:sz w:val="24"/>
          <w:szCs w:val="24"/>
          <w:lang w:eastAsia="zh-CN"/>
        </w:rPr>
        <w:t xml:space="preserve">, </w:t>
      </w:r>
      <w:r w:rsidRPr="00976FBF">
        <w:rPr>
          <w:rFonts w:ascii="Times New Roman" w:hAnsi="Times New Roman"/>
          <w:color w:val="000000"/>
        </w:rPr>
        <w:t xml:space="preserve"> з іншої сторони, що разом надалі іменуються "Сторонами", </w:t>
      </w:r>
      <w:r w:rsidRPr="00976FBF">
        <w:rPr>
          <w:rFonts w:ascii="Times New Roman" w:eastAsia="Times New Roman" w:hAnsi="Times New Roman"/>
          <w:color w:val="000000"/>
          <w:lang w:eastAsia="ru-RU"/>
        </w:rPr>
        <w:t xml:space="preserve">підписали даний гарантійний лист </w:t>
      </w:r>
      <w:r w:rsidRPr="00976FBF">
        <w:rPr>
          <w:rFonts w:ascii="Times New Roman" w:eastAsia="Times New Roman" w:hAnsi="Times New Roman"/>
          <w:bCs/>
          <w:lang w:eastAsia="ru-RU"/>
        </w:rPr>
        <w:t xml:space="preserve"> про наступне.</w:t>
      </w:r>
    </w:p>
    <w:p w:rsidR="00DA3C5F" w:rsidRPr="00976FBF" w:rsidRDefault="00DA3C5F" w:rsidP="00DA3C5F">
      <w:pPr>
        <w:spacing w:after="0" w:line="240" w:lineRule="auto"/>
        <w:ind w:firstLine="720"/>
        <w:jc w:val="both"/>
        <w:rPr>
          <w:rFonts w:ascii="Times New Roman" w:eastAsia="Times New Roman" w:hAnsi="Times New Roman"/>
          <w:lang w:eastAsia="ru-RU"/>
        </w:rPr>
      </w:pPr>
    </w:p>
    <w:p w:rsidR="00DA3C5F" w:rsidRPr="00976FBF" w:rsidRDefault="00DA3C5F" w:rsidP="00DA3C5F">
      <w:pPr>
        <w:spacing w:after="0" w:line="240" w:lineRule="auto"/>
        <w:ind w:firstLine="720"/>
        <w:jc w:val="both"/>
        <w:rPr>
          <w:rFonts w:ascii="Times New Roman" w:eastAsia="Times New Roman" w:hAnsi="Times New Roman"/>
          <w:lang w:eastAsia="ru-RU"/>
        </w:rPr>
      </w:pPr>
      <w:r w:rsidRPr="00976FBF">
        <w:rPr>
          <w:rFonts w:ascii="Times New Roman" w:hAnsi="Times New Roman"/>
          <w:bCs/>
        </w:rPr>
        <w:t>Відповідно до п.15.2 Договору</w:t>
      </w:r>
      <w:r w:rsidRPr="00976FBF">
        <w:rPr>
          <w:rFonts w:ascii="Times New Roman" w:eastAsia="Times New Roman" w:hAnsi="Times New Roman"/>
          <w:lang w:eastAsia="ru-RU"/>
        </w:rPr>
        <w:t xml:space="preserve"> </w:t>
      </w:r>
      <w:r w:rsidRPr="00640563">
        <w:rPr>
          <w:rFonts w:ascii="Times New Roman" w:eastAsia="Times New Roman" w:hAnsi="Times New Roman"/>
          <w:lang w:eastAsia="ru-RU"/>
        </w:rPr>
        <w:t xml:space="preserve">№ ___________ </w:t>
      </w:r>
      <w:r w:rsidRPr="00640563">
        <w:rPr>
          <w:rFonts w:ascii="Times New Roman" w:eastAsia="Times New Roman" w:hAnsi="Times New Roman"/>
          <w:bCs/>
          <w:lang w:eastAsia="ru-RU"/>
        </w:rPr>
        <w:t>від ______.2024 року</w:t>
      </w:r>
      <w:r w:rsidRPr="00640563">
        <w:rPr>
          <w:rFonts w:ascii="Times New Roman" w:eastAsia="Times New Roman" w:hAnsi="Times New Roman"/>
          <w:lang w:eastAsia="ru-RU"/>
        </w:rPr>
        <w:t xml:space="preserve"> (далі</w:t>
      </w:r>
      <w:r w:rsidRPr="00976FBF">
        <w:rPr>
          <w:rFonts w:ascii="Times New Roman" w:eastAsia="Times New Roman" w:hAnsi="Times New Roman"/>
          <w:lang w:eastAsia="ru-RU"/>
        </w:rPr>
        <w:t xml:space="preserve"> – Договір)</w:t>
      </w:r>
      <w:r w:rsidRPr="00976FBF">
        <w:rPr>
          <w:rFonts w:ascii="Times New Roman" w:eastAsia="Times New Roman" w:hAnsi="Times New Roman"/>
          <w:color w:val="FF0000"/>
          <w:lang w:eastAsia="ru-RU"/>
        </w:rPr>
        <w:t xml:space="preserve"> </w:t>
      </w:r>
      <w:r w:rsidRPr="00976FBF">
        <w:rPr>
          <w:rFonts w:ascii="Times New Roman" w:eastAsia="Times New Roman" w:hAnsi="Times New Roman"/>
          <w:lang w:eastAsia="ru-RU"/>
        </w:rPr>
        <w:t xml:space="preserve">Постачальник зобов’язується поставити Товар, що зазначений у Додатку №1 до даного Договору вчасно, у відповідності до умов процедури закупівлі </w:t>
      </w:r>
      <w:r w:rsidRPr="00976FBF">
        <w:rPr>
          <w:rFonts w:ascii="Times New Roman" w:eastAsia="Times New Roman" w:hAnsi="Times New Roman"/>
          <w:b/>
          <w:bCs/>
          <w:lang w:eastAsia="ru-RU"/>
        </w:rPr>
        <w:t>UA-</w:t>
      </w:r>
      <w:r w:rsidR="002F28A7">
        <w:rPr>
          <w:rFonts w:ascii="Times New Roman" w:eastAsia="Times New Roman" w:hAnsi="Times New Roman"/>
          <w:b/>
          <w:bCs/>
          <w:lang w:val="ru-RU" w:eastAsia="ru-RU"/>
        </w:rPr>
        <w:t>2024-0</w:t>
      </w:r>
      <w:r w:rsidR="00F92370">
        <w:rPr>
          <w:rFonts w:ascii="Times New Roman" w:eastAsia="Times New Roman" w:hAnsi="Times New Roman"/>
          <w:b/>
          <w:bCs/>
          <w:lang w:val="ru-RU" w:eastAsia="ru-RU"/>
        </w:rPr>
        <w:t>4</w:t>
      </w:r>
      <w:r w:rsidRPr="00A60A78">
        <w:rPr>
          <w:rFonts w:ascii="Times New Roman" w:eastAsia="Times New Roman" w:hAnsi="Times New Roman"/>
          <w:b/>
          <w:bCs/>
          <w:lang w:val="ru-RU" w:eastAsia="ru-RU"/>
        </w:rPr>
        <w:t>-</w:t>
      </w:r>
      <w:r w:rsidR="00F92370">
        <w:rPr>
          <w:rFonts w:ascii="Times New Roman" w:eastAsia="Times New Roman" w:hAnsi="Times New Roman"/>
          <w:b/>
          <w:bCs/>
          <w:lang w:val="ru-RU" w:eastAsia="ru-RU"/>
        </w:rPr>
        <w:t>01</w:t>
      </w:r>
      <w:r>
        <w:rPr>
          <w:rFonts w:ascii="Times New Roman" w:eastAsia="Times New Roman" w:hAnsi="Times New Roman"/>
          <w:b/>
          <w:bCs/>
          <w:lang w:eastAsia="ru-RU"/>
        </w:rPr>
        <w:t>__________________________________</w:t>
      </w:r>
      <w:r w:rsidRPr="00976FBF">
        <w:rPr>
          <w:rFonts w:ascii="Times New Roman" w:eastAsia="Times New Roman" w:hAnsi="Times New Roman"/>
          <w:b/>
          <w:bCs/>
          <w:lang w:eastAsia="ru-RU"/>
        </w:rPr>
        <w:t xml:space="preserve"> </w:t>
      </w:r>
      <w:r w:rsidRPr="00976FBF">
        <w:rPr>
          <w:rFonts w:ascii="Times New Roman" w:eastAsia="Times New Roman" w:hAnsi="Times New Roman"/>
          <w:lang w:eastAsia="ru-RU"/>
        </w:rPr>
        <w:t>та п. 5.1 Договору,  а Продавець оплатити отриманий Товар згідно вимог п.4.2 Договору.</w:t>
      </w: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tbl>
      <w:tblPr>
        <w:tblStyle w:val="a4"/>
        <w:tblW w:w="1092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6532"/>
      </w:tblGrid>
      <w:tr w:rsidR="00DA3C5F" w:rsidRPr="00976FBF" w:rsidTr="0080330F">
        <w:tc>
          <w:tcPr>
            <w:tcW w:w="4394" w:type="dxa"/>
          </w:tcPr>
          <w:p w:rsidR="00DA3C5F" w:rsidRPr="00976FBF"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z w:val="24"/>
                <w:szCs w:val="24"/>
                <w:lang w:eastAsia="zh-CN"/>
              </w:rPr>
            </w:pPr>
            <w:r w:rsidRPr="00976FBF">
              <w:rPr>
                <w:b/>
                <w:sz w:val="24"/>
                <w:szCs w:val="24"/>
                <w:lang w:eastAsia="zh-CN"/>
              </w:rPr>
              <w:t>ПОКУПЕЦЬ</w:t>
            </w:r>
          </w:p>
        </w:tc>
        <w:tc>
          <w:tcPr>
            <w:tcW w:w="6532" w:type="dxa"/>
          </w:tcPr>
          <w:p w:rsidR="00DA3C5F" w:rsidRPr="00976FBF" w:rsidRDefault="00DA3C5F" w:rsidP="003D5C5F">
            <w:pPr>
              <w:pStyle w:val="a5"/>
              <w:jc w:val="center"/>
              <w:rPr>
                <w:b/>
                <w:sz w:val="24"/>
                <w:szCs w:val="24"/>
                <w:lang w:eastAsia="zh-CN"/>
              </w:rPr>
            </w:pPr>
          </w:p>
        </w:tc>
      </w:tr>
      <w:tr w:rsidR="00DA3C5F" w:rsidRPr="00FC5AB5" w:rsidTr="0080330F">
        <w:tc>
          <w:tcPr>
            <w:tcW w:w="4394" w:type="dxa"/>
          </w:tcPr>
          <w:p w:rsidR="00DA3C5F" w:rsidRPr="00FC5AB5" w:rsidRDefault="00DA3C5F" w:rsidP="003D5C5F">
            <w:pPr>
              <w:spacing w:after="0" w:line="0" w:lineRule="atLeast"/>
              <w:rPr>
                <w:b/>
                <w:sz w:val="24"/>
                <w:szCs w:val="24"/>
              </w:rPr>
            </w:pPr>
            <w:r w:rsidRPr="00FC5AB5">
              <w:rPr>
                <w:b/>
                <w:sz w:val="24"/>
                <w:szCs w:val="24"/>
              </w:rPr>
              <w:t>ЛКП «ЛЬВІВСВІТЛО»</w:t>
            </w:r>
          </w:p>
          <w:p w:rsidR="00DA3C5F" w:rsidRPr="00F55963" w:rsidRDefault="00DA3C5F" w:rsidP="003D5C5F">
            <w:pPr>
              <w:spacing w:after="0" w:line="0" w:lineRule="atLeast"/>
              <w:rPr>
                <w:rFonts w:ascii="Times New Roman" w:hAnsi="Times New Roman"/>
                <w:sz w:val="24"/>
                <w:szCs w:val="24"/>
              </w:rPr>
            </w:pPr>
            <w:r w:rsidRPr="00F55963">
              <w:rPr>
                <w:rFonts w:ascii="Times New Roman" w:hAnsi="Times New Roman"/>
                <w:sz w:val="24"/>
                <w:szCs w:val="24"/>
              </w:rPr>
              <w:t>79068,м.Львів,вул.Лінкольна,8</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Тел./факс 242-19-33</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 xml:space="preserve">р/р UA163204780000026007273563 </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в ПАТ АБ «</w:t>
            </w:r>
            <w:proofErr w:type="spellStart"/>
            <w:r w:rsidRPr="00F55963">
              <w:rPr>
                <w:rFonts w:ascii="Times New Roman" w:hAnsi="Times New Roman"/>
                <w:sz w:val="24"/>
                <w:szCs w:val="24"/>
              </w:rPr>
              <w:t>Укргазбанк</w:t>
            </w:r>
            <w:proofErr w:type="spellEnd"/>
            <w:r w:rsidRPr="00F55963">
              <w:rPr>
                <w:rFonts w:ascii="Times New Roman" w:hAnsi="Times New Roman"/>
                <w:sz w:val="24"/>
                <w:szCs w:val="24"/>
              </w:rPr>
              <w:t>», МФО 320478</w:t>
            </w:r>
          </w:p>
          <w:p w:rsidR="0080330F" w:rsidRPr="00F55963" w:rsidRDefault="0080330F" w:rsidP="0080330F">
            <w:pPr>
              <w:tabs>
                <w:tab w:val="left" w:pos="1452"/>
              </w:tabs>
              <w:spacing w:after="0" w:line="0" w:lineRule="atLeast"/>
              <w:rPr>
                <w:rFonts w:ascii="Times New Roman" w:hAnsi="Times New Roman"/>
                <w:sz w:val="24"/>
                <w:szCs w:val="24"/>
              </w:rPr>
            </w:pPr>
            <w:r w:rsidRPr="00F55963">
              <w:rPr>
                <w:rFonts w:ascii="Times New Roman" w:hAnsi="Times New Roman"/>
                <w:sz w:val="24"/>
                <w:szCs w:val="24"/>
              </w:rPr>
              <w:t>р/р</w:t>
            </w:r>
            <w:r w:rsidRPr="00F55963">
              <w:rPr>
                <w:rFonts w:ascii="Times New Roman" w:hAnsi="Times New Roman"/>
                <w:sz w:val="24"/>
                <w:szCs w:val="24"/>
                <w:lang w:val="en-US"/>
              </w:rPr>
              <w:t>UA</w:t>
            </w:r>
            <w:r w:rsidRPr="00F55963">
              <w:rPr>
                <w:rFonts w:ascii="Times New Roman" w:hAnsi="Times New Roman"/>
                <w:bCs/>
                <w:sz w:val="24"/>
                <w:szCs w:val="24"/>
              </w:rPr>
              <w:t>508201720344300002000054885</w:t>
            </w:r>
          </w:p>
          <w:p w:rsidR="00DA3C5F" w:rsidRPr="00F55963" w:rsidRDefault="0080330F" w:rsidP="003D5C5F">
            <w:pPr>
              <w:spacing w:after="0" w:line="240" w:lineRule="auto"/>
              <w:rPr>
                <w:rFonts w:ascii="Times New Roman" w:hAnsi="Times New Roman"/>
                <w:sz w:val="24"/>
                <w:szCs w:val="24"/>
              </w:rPr>
            </w:pPr>
            <w:r w:rsidRPr="00F55963">
              <w:rPr>
                <w:rFonts w:ascii="Times New Roman" w:hAnsi="Times New Roman"/>
                <w:sz w:val="24"/>
                <w:szCs w:val="24"/>
              </w:rPr>
              <w:t>МФО 820172 ,</w:t>
            </w:r>
            <w:r w:rsidR="00DA3C5F" w:rsidRPr="00F55963">
              <w:rPr>
                <w:rFonts w:ascii="Times New Roman" w:hAnsi="Times New Roman"/>
                <w:sz w:val="24"/>
                <w:szCs w:val="24"/>
              </w:rPr>
              <w:t xml:space="preserve">ЄДРПОУ 03348577, </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 xml:space="preserve">№ </w:t>
            </w:r>
            <w:proofErr w:type="spellStart"/>
            <w:r w:rsidRPr="00F55963">
              <w:rPr>
                <w:rFonts w:ascii="Times New Roman" w:hAnsi="Times New Roman"/>
                <w:sz w:val="24"/>
                <w:szCs w:val="24"/>
              </w:rPr>
              <w:t>св.пл.ПДВ</w:t>
            </w:r>
            <w:proofErr w:type="spellEnd"/>
            <w:r w:rsidRPr="00F55963">
              <w:rPr>
                <w:rFonts w:ascii="Times New Roman" w:hAnsi="Times New Roman"/>
                <w:sz w:val="24"/>
                <w:szCs w:val="24"/>
              </w:rPr>
              <w:t xml:space="preserve"> 18168992</w:t>
            </w:r>
          </w:p>
          <w:p w:rsidR="00DA3C5F" w:rsidRPr="00DB03DF" w:rsidRDefault="00DA3C5F" w:rsidP="00DB03DF">
            <w:pPr>
              <w:pStyle w:val="3"/>
              <w:jc w:val="left"/>
              <w:rPr>
                <w:rFonts w:ascii="Times New Roman" w:hAnsi="Times New Roman" w:cs="Times New Roman"/>
                <w:bCs/>
              </w:rPr>
            </w:pPr>
            <w:r w:rsidRPr="00F55963">
              <w:rPr>
                <w:rFonts w:ascii="Times New Roman" w:hAnsi="Times New Roman" w:cs="Times New Roman"/>
              </w:rPr>
              <w:t>ІПН № 033485713072</w:t>
            </w:r>
          </w:p>
          <w:p w:rsidR="00B127A8" w:rsidRDefault="00B127A8" w:rsidP="003D5C5F">
            <w:pPr>
              <w:pStyle w:val="2"/>
              <w:rPr>
                <w:rFonts w:ascii="Times New Roman" w:hAnsi="Times New Roman" w:cs="Times New Roman"/>
                <w:b w:val="0"/>
              </w:rPr>
            </w:pPr>
          </w:p>
          <w:p w:rsidR="00DA3C5F" w:rsidRPr="00FC5AB5" w:rsidRDefault="00356903" w:rsidP="003D5C5F">
            <w:pPr>
              <w:pStyle w:val="2"/>
              <w:rPr>
                <w:rFonts w:ascii="Times New Roman" w:hAnsi="Times New Roman" w:cs="Times New Roman"/>
                <w:b w:val="0"/>
                <w:i/>
                <w:iCs/>
              </w:rPr>
            </w:pPr>
            <w:r>
              <w:rPr>
                <w:rFonts w:ascii="Times New Roman" w:hAnsi="Times New Roman" w:cs="Times New Roman"/>
                <w:b w:val="0"/>
              </w:rPr>
              <w:t>____________________</w:t>
            </w:r>
            <w:r w:rsidR="0050555E">
              <w:rPr>
                <w:rFonts w:ascii="Times New Roman" w:hAnsi="Times New Roman" w:cs="Times New Roman"/>
                <w:b w:val="0"/>
              </w:rPr>
              <w:t>/</w:t>
            </w:r>
            <w:r>
              <w:rPr>
                <w:rFonts w:ascii="Times New Roman" w:hAnsi="Times New Roman" w:cs="Times New Roman"/>
                <w:b w:val="0"/>
              </w:rPr>
              <w:t xml:space="preserve">   </w:t>
            </w:r>
            <w:r w:rsidR="00DA3C5F" w:rsidRPr="00FC5AB5">
              <w:rPr>
                <w:rFonts w:ascii="Times New Roman" w:hAnsi="Times New Roman" w:cs="Times New Roman"/>
                <w:b w:val="0"/>
              </w:rPr>
              <w:t xml:space="preserve"> /</w:t>
            </w:r>
          </w:p>
          <w:p w:rsidR="00DA3C5F" w:rsidRPr="00FC5AB5"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zh-CN"/>
              </w:rPr>
            </w:pPr>
            <w:r w:rsidRPr="00FC5AB5">
              <w:rPr>
                <w:sz w:val="24"/>
                <w:szCs w:val="24"/>
              </w:rPr>
              <w:t>м. п.</w:t>
            </w:r>
          </w:p>
        </w:tc>
        <w:tc>
          <w:tcPr>
            <w:tcW w:w="6532" w:type="dxa"/>
          </w:tcPr>
          <w:p w:rsidR="00DA3C5F" w:rsidRPr="00FC5AB5" w:rsidRDefault="00DA3C5F" w:rsidP="003D5C5F">
            <w:pPr>
              <w:pStyle w:val="a5"/>
              <w:jc w:val="both"/>
              <w:rPr>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15728D" w:rsidRDefault="0015728D" w:rsidP="0015728D">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3</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 року</w:t>
      </w:r>
    </w:p>
    <w:p w:rsidR="0015728D" w:rsidRDefault="0015728D" w:rsidP="0015728D">
      <w:pPr>
        <w:pStyle w:val="a5"/>
        <w:jc w:val="center"/>
        <w:rPr>
          <w:rFonts w:ascii="Times New Roman" w:hAnsi="Times New Roman"/>
          <w:sz w:val="24"/>
          <w:szCs w:val="24"/>
          <w:lang w:eastAsia="zh-CN"/>
        </w:rPr>
      </w:pPr>
      <w:r>
        <w:rPr>
          <w:rFonts w:ascii="Times New Roman" w:hAnsi="Times New Roman"/>
          <w:sz w:val="24"/>
          <w:szCs w:val="24"/>
          <w:lang w:eastAsia="zh-CN"/>
        </w:rPr>
        <w:t>«ЗРАЗОК»</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 Львів</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231AB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«___»_______2024 року</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ЗАЯВКА</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поставку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Даною заявкою просимо у порядку, визначеному Договором №___ від ___________________ здійснити поставку наступного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tbl>
      <w:tblPr>
        <w:tblW w:w="1039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2815"/>
        <w:gridCol w:w="992"/>
        <w:gridCol w:w="992"/>
        <w:gridCol w:w="1276"/>
        <w:gridCol w:w="1417"/>
        <w:gridCol w:w="1276"/>
        <w:gridCol w:w="1276"/>
      </w:tblGrid>
      <w:tr w:rsidR="0015728D" w:rsidTr="009A3DBA">
        <w:trPr>
          <w:trHeight w:val="259"/>
          <w:tblHeader/>
        </w:trPr>
        <w:tc>
          <w:tcPr>
            <w:tcW w:w="347" w:type="dxa"/>
            <w:shd w:val="clear" w:color="auto" w:fill="auto"/>
            <w:noWrap/>
            <w:vAlign w:val="center"/>
          </w:tcPr>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2815" w:type="dxa"/>
            <w:shd w:val="clear" w:color="auto" w:fill="auto"/>
            <w:noWrap/>
            <w:vAlign w:val="center"/>
          </w:tcPr>
          <w:p w:rsidR="0015728D" w:rsidRDefault="0015728D" w:rsidP="003D5C5F">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Найменування товару </w:t>
            </w:r>
          </w:p>
        </w:tc>
        <w:tc>
          <w:tcPr>
            <w:tcW w:w="992" w:type="dxa"/>
            <w:shd w:val="clear" w:color="auto" w:fill="auto"/>
            <w:noWrap/>
            <w:vAlign w:val="center"/>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992" w:type="dxa"/>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К-сть</w:t>
            </w:r>
            <w:proofErr w:type="spellEnd"/>
          </w:p>
        </w:tc>
        <w:tc>
          <w:tcPr>
            <w:tcW w:w="1276" w:type="dxa"/>
          </w:tcPr>
          <w:p w:rsidR="0015728D" w:rsidRDefault="0015728D" w:rsidP="003D5C5F">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417" w:type="dxa"/>
          </w:tcPr>
          <w:p w:rsidR="0015728D" w:rsidRDefault="0015728D" w:rsidP="003D5C5F">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276" w:type="dxa"/>
          </w:tcPr>
          <w:p w:rsidR="0015728D" w:rsidRDefault="0015728D"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76" w:type="dxa"/>
          </w:tcPr>
          <w:p w:rsidR="0015728D" w:rsidRDefault="00231ABA"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походження товару</w:t>
            </w:r>
          </w:p>
        </w:tc>
      </w:tr>
      <w:tr w:rsidR="0015728D" w:rsidTr="009A3DBA">
        <w:trPr>
          <w:trHeight w:val="242"/>
        </w:trPr>
        <w:tc>
          <w:tcPr>
            <w:tcW w:w="347"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15" w:type="dxa"/>
            <w:shd w:val="clear" w:color="auto" w:fill="auto"/>
            <w:noWrap/>
          </w:tcPr>
          <w:p w:rsidR="0015728D" w:rsidRDefault="0015728D" w:rsidP="003D5C5F">
            <w:pPr>
              <w:spacing w:after="0" w:line="0" w:lineRule="atLeast"/>
              <w:rPr>
                <w:rFonts w:ascii="Times New Roman" w:hAnsi="Times New Roman"/>
                <w:bCs/>
                <w:color w:val="000000"/>
                <w:lang w:val="ru-RU"/>
              </w:rPr>
            </w:pPr>
          </w:p>
        </w:tc>
        <w:tc>
          <w:tcPr>
            <w:tcW w:w="992"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992" w:type="dxa"/>
          </w:tcPr>
          <w:p w:rsidR="0015728D" w:rsidRDefault="0015728D" w:rsidP="003D5C5F">
            <w:pPr>
              <w:jc w:val="center"/>
              <w:rPr>
                <w:rFonts w:ascii="Times New Roman" w:hAnsi="Times New Roman"/>
                <w:sz w:val="24"/>
                <w:szCs w:val="24"/>
              </w:rPr>
            </w:pPr>
          </w:p>
        </w:tc>
        <w:tc>
          <w:tcPr>
            <w:tcW w:w="1276" w:type="dxa"/>
          </w:tcPr>
          <w:p w:rsidR="0015728D" w:rsidRDefault="0015728D" w:rsidP="003D5C5F">
            <w:pPr>
              <w:spacing w:after="0" w:line="0" w:lineRule="atLeast"/>
              <w:jc w:val="center"/>
              <w:rPr>
                <w:rFonts w:ascii="Times New Roman" w:hAnsi="Times New Roman"/>
                <w:sz w:val="18"/>
                <w:szCs w:val="18"/>
              </w:rPr>
            </w:pPr>
          </w:p>
        </w:tc>
        <w:tc>
          <w:tcPr>
            <w:tcW w:w="1417" w:type="dxa"/>
          </w:tcPr>
          <w:p w:rsidR="0015728D" w:rsidRDefault="0015728D" w:rsidP="003D5C5F">
            <w:pPr>
              <w:spacing w:after="0" w:line="240" w:lineRule="auto"/>
              <w:jc w:val="center"/>
              <w:rPr>
                <w:rFonts w:ascii="Times New Roman" w:hAnsi="Times New Roman"/>
                <w:color w:val="FF0000"/>
                <w:sz w:val="18"/>
                <w:szCs w:val="18"/>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highlight w:val="yellow"/>
              </w:rPr>
            </w:pPr>
            <w:r>
              <w:rPr>
                <w:rFonts w:ascii="Times New Roman" w:eastAsia="Times New Roman" w:hAnsi="Times New Roman"/>
                <w:sz w:val="18"/>
                <w:szCs w:val="18"/>
                <w:lang w:eastAsia="zh-CN"/>
              </w:rPr>
              <w:t>Загальна вартість, грн. без ПДВ**</w:t>
            </w:r>
          </w:p>
        </w:tc>
        <w:tc>
          <w:tcPr>
            <w:tcW w:w="1276" w:type="dxa"/>
          </w:tcPr>
          <w:p w:rsidR="0015728D" w:rsidRDefault="0015728D" w:rsidP="003D5C5F">
            <w:pPr>
              <w:spacing w:after="0" w:line="240" w:lineRule="auto"/>
              <w:jc w:val="center"/>
              <w:rPr>
                <w:rFonts w:ascii="Times New Roman" w:hAnsi="Times New Roman"/>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rPr>
            </w:pPr>
            <w:r>
              <w:rPr>
                <w:rFonts w:ascii="Times New Roman" w:eastAsia="Times New Roman" w:hAnsi="Times New Roman"/>
                <w:sz w:val="18"/>
                <w:szCs w:val="18"/>
                <w:lang w:eastAsia="zh-CN"/>
              </w:rPr>
              <w:t>Загальна вартість, грн. з ПДВ**</w:t>
            </w:r>
          </w:p>
        </w:tc>
        <w:tc>
          <w:tcPr>
            <w:tcW w:w="1276" w:type="dxa"/>
          </w:tcPr>
          <w:p w:rsidR="0015728D" w:rsidRDefault="0015728D" w:rsidP="003D5C5F">
            <w:pPr>
              <w:spacing w:after="0" w:line="240" w:lineRule="auto"/>
              <w:jc w:val="center"/>
              <w:rPr>
                <w:rFonts w:ascii="Times New Roman" w:hAnsi="Times New Roman"/>
                <w:sz w:val="18"/>
                <w:szCs w:val="18"/>
              </w:rPr>
            </w:pPr>
          </w:p>
        </w:tc>
      </w:tr>
    </w:tbl>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r>
        <w:rPr>
          <w:rFonts w:ascii="Times New Roman" w:hAnsi="Times New Roman"/>
          <w:sz w:val="24"/>
          <w:szCs w:val="24"/>
        </w:rPr>
        <w:t>Зразок Заявки на поставку товару погоджуємо:</w:t>
      </w:r>
    </w:p>
    <w:tbl>
      <w:tblPr>
        <w:tblStyle w:val="a4"/>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19"/>
      </w:tblGrid>
      <w:tr w:rsidR="0015728D" w:rsidTr="00FB3BDC">
        <w:tc>
          <w:tcPr>
            <w:tcW w:w="4821" w:type="dxa"/>
          </w:tcPr>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819" w:type="dxa"/>
          </w:tcPr>
          <w:p w:rsidR="0015728D" w:rsidRDefault="0015728D" w:rsidP="003D5C5F">
            <w:pPr>
              <w:pStyle w:val="a5"/>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bl>
    <w:p w:rsidR="00FB3BDC" w:rsidRDefault="00FB3BDC" w:rsidP="00FB3BDC">
      <w:pPr>
        <w:spacing w:after="0" w:line="0" w:lineRule="atLeast"/>
        <w:rPr>
          <w:b/>
          <w:sz w:val="24"/>
        </w:rPr>
      </w:pPr>
      <w:r>
        <w:rPr>
          <w:b/>
          <w:sz w:val="24"/>
        </w:rPr>
        <w:t>ЛКП «ЛЬВІВСВІТЛО»</w:t>
      </w:r>
    </w:p>
    <w:p w:rsidR="0015728D" w:rsidRPr="00E84622" w:rsidRDefault="00FB3BDC" w:rsidP="0015728D">
      <w:pPr>
        <w:spacing w:after="0" w:line="0" w:lineRule="atLeast"/>
        <w:rPr>
          <w:rFonts w:ascii="Times New Roman" w:hAnsi="Times New Roman"/>
          <w:b/>
          <w:sz w:val="24"/>
          <w:szCs w:val="24"/>
        </w:rPr>
      </w:pPr>
      <w:r w:rsidRPr="00E84622">
        <w:rPr>
          <w:rFonts w:ascii="Times New Roman" w:hAnsi="Times New Roman"/>
          <w:b/>
          <w:sz w:val="24"/>
          <w:szCs w:val="24"/>
        </w:rPr>
        <w:t>ЄДРПОУ 03348577</w:t>
      </w:r>
    </w:p>
    <w:p w:rsidR="00FB3BDC" w:rsidRDefault="00FB3BDC" w:rsidP="0015728D">
      <w:pPr>
        <w:spacing w:after="0" w:line="0" w:lineRule="atLeast"/>
        <w:rPr>
          <w:rFonts w:ascii="Times New Roman" w:hAnsi="Times New Roman"/>
          <w:sz w:val="24"/>
          <w:szCs w:val="24"/>
        </w:rPr>
      </w:pPr>
    </w:p>
    <w:p w:rsidR="00FB3BDC" w:rsidRPr="00C174C2" w:rsidRDefault="006D24A6" w:rsidP="0015728D">
      <w:pPr>
        <w:spacing w:after="0" w:line="0" w:lineRule="atLeast"/>
        <w:rPr>
          <w:rFonts w:ascii="Times New Roman" w:hAnsi="Times New Roman"/>
          <w:b/>
          <w:sz w:val="24"/>
          <w:szCs w:val="24"/>
        </w:rPr>
      </w:pPr>
      <w:r>
        <w:rPr>
          <w:rFonts w:ascii="Times New Roman" w:hAnsi="Times New Roman"/>
          <w:b/>
          <w:sz w:val="24"/>
          <w:szCs w:val="24"/>
        </w:rPr>
        <w:t xml:space="preserve">      </w:t>
      </w:r>
      <w:r w:rsidR="0050555E">
        <w:rPr>
          <w:rFonts w:ascii="Times New Roman" w:hAnsi="Times New Roman"/>
          <w:b/>
          <w:sz w:val="24"/>
          <w:szCs w:val="24"/>
        </w:rPr>
        <w:t>__________</w:t>
      </w:r>
      <w:r>
        <w:rPr>
          <w:rFonts w:ascii="Times New Roman" w:hAnsi="Times New Roman"/>
          <w:b/>
          <w:sz w:val="24"/>
          <w:szCs w:val="24"/>
        </w:rPr>
        <w:t>/                           /</w:t>
      </w:r>
    </w:p>
    <w:p w:rsidR="0015728D" w:rsidRPr="00C174C2" w:rsidRDefault="0015728D" w:rsidP="0015728D">
      <w:pPr>
        <w:spacing w:after="0" w:line="0" w:lineRule="atLeast"/>
        <w:rPr>
          <w:rFonts w:ascii="Times New Roman" w:hAnsi="Times New Roman"/>
          <w:b/>
          <w:sz w:val="24"/>
          <w:szCs w:val="24"/>
        </w:rPr>
      </w:pPr>
    </w:p>
    <w:p w:rsidR="0015728D" w:rsidRDefault="0015728D" w:rsidP="0015728D">
      <w:pPr>
        <w:spacing w:after="0" w:line="0" w:lineRule="atLeast"/>
        <w:rPr>
          <w:rFonts w:ascii="Times New Roman" w:hAnsi="Times New Roman"/>
          <w:sz w:val="24"/>
          <w:szCs w:val="24"/>
        </w:rPr>
      </w:pPr>
    </w:p>
    <w:p w:rsidR="005A0A4E" w:rsidRDefault="005A0A4E">
      <w:pPr>
        <w:spacing w:after="0" w:line="0" w:lineRule="atLeast"/>
        <w:rPr>
          <w:rFonts w:ascii="Times New Roman" w:hAnsi="Times New Roman"/>
          <w:sz w:val="24"/>
          <w:szCs w:val="24"/>
        </w:rPr>
      </w:pPr>
    </w:p>
    <w:sectPr w:rsidR="005A0A4E" w:rsidSect="00121078">
      <w:pgSz w:w="11906" w:h="16838"/>
      <w:pgMar w:top="567" w:right="680" w:bottom="68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21" w:rsidRDefault="004B0E21">
      <w:pPr>
        <w:spacing w:line="240" w:lineRule="auto"/>
      </w:pPr>
      <w:r>
        <w:separator/>
      </w:r>
    </w:p>
  </w:endnote>
  <w:endnote w:type="continuationSeparator" w:id="0">
    <w:p w:rsidR="004B0E21" w:rsidRDefault="004B0E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21" w:rsidRDefault="004B0E21">
      <w:pPr>
        <w:spacing w:after="0"/>
      </w:pPr>
      <w:r>
        <w:separator/>
      </w:r>
    </w:p>
  </w:footnote>
  <w:footnote w:type="continuationSeparator" w:id="0">
    <w:p w:rsidR="004B0E21" w:rsidRDefault="004B0E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76545"/>
    <w:rsid w:val="000878D3"/>
    <w:rsid w:val="00096E41"/>
    <w:rsid w:val="000C38F4"/>
    <w:rsid w:val="000D1C53"/>
    <w:rsid w:val="000F5C3F"/>
    <w:rsid w:val="00110AC7"/>
    <w:rsid w:val="001133A0"/>
    <w:rsid w:val="001151D7"/>
    <w:rsid w:val="0011540C"/>
    <w:rsid w:val="001167E4"/>
    <w:rsid w:val="00121078"/>
    <w:rsid w:val="00125973"/>
    <w:rsid w:val="00131DC9"/>
    <w:rsid w:val="00132DF9"/>
    <w:rsid w:val="0013461C"/>
    <w:rsid w:val="00136BFA"/>
    <w:rsid w:val="001427F0"/>
    <w:rsid w:val="00156720"/>
    <w:rsid w:val="00156ADB"/>
    <w:rsid w:val="0015728D"/>
    <w:rsid w:val="001614BB"/>
    <w:rsid w:val="001616AD"/>
    <w:rsid w:val="00165BF8"/>
    <w:rsid w:val="001674DA"/>
    <w:rsid w:val="00185986"/>
    <w:rsid w:val="0019003C"/>
    <w:rsid w:val="00192DD1"/>
    <w:rsid w:val="001A1923"/>
    <w:rsid w:val="001A3A05"/>
    <w:rsid w:val="001A3ACD"/>
    <w:rsid w:val="001A523A"/>
    <w:rsid w:val="001A6B38"/>
    <w:rsid w:val="001B3CDA"/>
    <w:rsid w:val="001B587B"/>
    <w:rsid w:val="001B6853"/>
    <w:rsid w:val="001C025D"/>
    <w:rsid w:val="001D2ADA"/>
    <w:rsid w:val="001D4F2F"/>
    <w:rsid w:val="001E1160"/>
    <w:rsid w:val="001E20B8"/>
    <w:rsid w:val="001E73DA"/>
    <w:rsid w:val="00223B5A"/>
    <w:rsid w:val="00231ABA"/>
    <w:rsid w:val="002508C1"/>
    <w:rsid w:val="00261553"/>
    <w:rsid w:val="002705CA"/>
    <w:rsid w:val="002A4B5E"/>
    <w:rsid w:val="002B343F"/>
    <w:rsid w:val="002B715F"/>
    <w:rsid w:val="002C2602"/>
    <w:rsid w:val="002C7579"/>
    <w:rsid w:val="002D4D75"/>
    <w:rsid w:val="002E09CA"/>
    <w:rsid w:val="002F27D2"/>
    <w:rsid w:val="002F28A7"/>
    <w:rsid w:val="002F74E6"/>
    <w:rsid w:val="00303333"/>
    <w:rsid w:val="00305BA2"/>
    <w:rsid w:val="00315FC9"/>
    <w:rsid w:val="00316FBD"/>
    <w:rsid w:val="00317BF4"/>
    <w:rsid w:val="00347CA9"/>
    <w:rsid w:val="00351907"/>
    <w:rsid w:val="00351D32"/>
    <w:rsid w:val="00352A5F"/>
    <w:rsid w:val="00356903"/>
    <w:rsid w:val="003570CD"/>
    <w:rsid w:val="00357264"/>
    <w:rsid w:val="00363E14"/>
    <w:rsid w:val="00364D49"/>
    <w:rsid w:val="00376F6E"/>
    <w:rsid w:val="003807CA"/>
    <w:rsid w:val="00385010"/>
    <w:rsid w:val="003A241D"/>
    <w:rsid w:val="003A5A19"/>
    <w:rsid w:val="003A70EE"/>
    <w:rsid w:val="003B4F4B"/>
    <w:rsid w:val="003B55D1"/>
    <w:rsid w:val="003B6513"/>
    <w:rsid w:val="003C2B06"/>
    <w:rsid w:val="003D4536"/>
    <w:rsid w:val="003D5C5F"/>
    <w:rsid w:val="003F1C59"/>
    <w:rsid w:val="003F5C5B"/>
    <w:rsid w:val="003F7575"/>
    <w:rsid w:val="0040096A"/>
    <w:rsid w:val="00411035"/>
    <w:rsid w:val="0041665E"/>
    <w:rsid w:val="00426F60"/>
    <w:rsid w:val="004325F4"/>
    <w:rsid w:val="00441373"/>
    <w:rsid w:val="0044269C"/>
    <w:rsid w:val="004446E9"/>
    <w:rsid w:val="00445269"/>
    <w:rsid w:val="0044531F"/>
    <w:rsid w:val="0044749D"/>
    <w:rsid w:val="00450281"/>
    <w:rsid w:val="00493718"/>
    <w:rsid w:val="004A4D1C"/>
    <w:rsid w:val="004B02E6"/>
    <w:rsid w:val="004B0E21"/>
    <w:rsid w:val="004B3A77"/>
    <w:rsid w:val="004B49F9"/>
    <w:rsid w:val="004C2D5B"/>
    <w:rsid w:val="004C6352"/>
    <w:rsid w:val="004D05EA"/>
    <w:rsid w:val="004D6046"/>
    <w:rsid w:val="004E3C48"/>
    <w:rsid w:val="004E50C7"/>
    <w:rsid w:val="004E550A"/>
    <w:rsid w:val="004F0FB7"/>
    <w:rsid w:val="004F2193"/>
    <w:rsid w:val="004F4E09"/>
    <w:rsid w:val="0050555E"/>
    <w:rsid w:val="0050640E"/>
    <w:rsid w:val="005110BC"/>
    <w:rsid w:val="0051351C"/>
    <w:rsid w:val="0052558D"/>
    <w:rsid w:val="00526741"/>
    <w:rsid w:val="0055085B"/>
    <w:rsid w:val="0055100C"/>
    <w:rsid w:val="0055172A"/>
    <w:rsid w:val="005613A2"/>
    <w:rsid w:val="00575321"/>
    <w:rsid w:val="00580704"/>
    <w:rsid w:val="005809E3"/>
    <w:rsid w:val="00583920"/>
    <w:rsid w:val="00595CBC"/>
    <w:rsid w:val="005A0A4E"/>
    <w:rsid w:val="005A1142"/>
    <w:rsid w:val="005A43B7"/>
    <w:rsid w:val="005B247E"/>
    <w:rsid w:val="005B3D8C"/>
    <w:rsid w:val="005B5064"/>
    <w:rsid w:val="005F3120"/>
    <w:rsid w:val="00602424"/>
    <w:rsid w:val="0061791F"/>
    <w:rsid w:val="0062196E"/>
    <w:rsid w:val="00642ECF"/>
    <w:rsid w:val="0064493F"/>
    <w:rsid w:val="00652140"/>
    <w:rsid w:val="0065231A"/>
    <w:rsid w:val="00654538"/>
    <w:rsid w:val="0066256C"/>
    <w:rsid w:val="00671C33"/>
    <w:rsid w:val="00681DF5"/>
    <w:rsid w:val="00686596"/>
    <w:rsid w:val="00692FB6"/>
    <w:rsid w:val="00693E22"/>
    <w:rsid w:val="006967C1"/>
    <w:rsid w:val="006A0514"/>
    <w:rsid w:val="006A5332"/>
    <w:rsid w:val="006A7374"/>
    <w:rsid w:val="006B37FD"/>
    <w:rsid w:val="006C3E28"/>
    <w:rsid w:val="006D24A6"/>
    <w:rsid w:val="006E14A9"/>
    <w:rsid w:val="006E2323"/>
    <w:rsid w:val="006E62D8"/>
    <w:rsid w:val="006F2ACF"/>
    <w:rsid w:val="006F3DD5"/>
    <w:rsid w:val="007012C7"/>
    <w:rsid w:val="007313E6"/>
    <w:rsid w:val="00755CE9"/>
    <w:rsid w:val="00762D67"/>
    <w:rsid w:val="00770768"/>
    <w:rsid w:val="00770D8B"/>
    <w:rsid w:val="007835D7"/>
    <w:rsid w:val="007979FC"/>
    <w:rsid w:val="007A3B3F"/>
    <w:rsid w:val="007A76B1"/>
    <w:rsid w:val="007B0E45"/>
    <w:rsid w:val="007B5C87"/>
    <w:rsid w:val="007C110F"/>
    <w:rsid w:val="007D5161"/>
    <w:rsid w:val="007D5957"/>
    <w:rsid w:val="007E4F1B"/>
    <w:rsid w:val="0080330F"/>
    <w:rsid w:val="00807439"/>
    <w:rsid w:val="0082243E"/>
    <w:rsid w:val="00825081"/>
    <w:rsid w:val="0083035E"/>
    <w:rsid w:val="008414A9"/>
    <w:rsid w:val="00855D51"/>
    <w:rsid w:val="00856817"/>
    <w:rsid w:val="00856E1B"/>
    <w:rsid w:val="00864A25"/>
    <w:rsid w:val="0087355A"/>
    <w:rsid w:val="008766F4"/>
    <w:rsid w:val="00890E95"/>
    <w:rsid w:val="00894E38"/>
    <w:rsid w:val="008A2A90"/>
    <w:rsid w:val="008A53AD"/>
    <w:rsid w:val="008C0479"/>
    <w:rsid w:val="008C2D41"/>
    <w:rsid w:val="008C66F9"/>
    <w:rsid w:val="008E4FA9"/>
    <w:rsid w:val="008E5D53"/>
    <w:rsid w:val="008F5577"/>
    <w:rsid w:val="008F7375"/>
    <w:rsid w:val="008F78D9"/>
    <w:rsid w:val="00905D2A"/>
    <w:rsid w:val="0090720B"/>
    <w:rsid w:val="00911A22"/>
    <w:rsid w:val="0092057E"/>
    <w:rsid w:val="0094559C"/>
    <w:rsid w:val="00950EA9"/>
    <w:rsid w:val="00961649"/>
    <w:rsid w:val="009631CD"/>
    <w:rsid w:val="00964E76"/>
    <w:rsid w:val="00976199"/>
    <w:rsid w:val="00977C01"/>
    <w:rsid w:val="009815A6"/>
    <w:rsid w:val="00981E3B"/>
    <w:rsid w:val="00985503"/>
    <w:rsid w:val="00991721"/>
    <w:rsid w:val="009937DA"/>
    <w:rsid w:val="00994948"/>
    <w:rsid w:val="009A16D0"/>
    <w:rsid w:val="009A1CAE"/>
    <w:rsid w:val="009A3DBA"/>
    <w:rsid w:val="009A439C"/>
    <w:rsid w:val="009B45A1"/>
    <w:rsid w:val="009B6E32"/>
    <w:rsid w:val="009C6CF6"/>
    <w:rsid w:val="009D686C"/>
    <w:rsid w:val="009E1B58"/>
    <w:rsid w:val="009F0C35"/>
    <w:rsid w:val="009F609D"/>
    <w:rsid w:val="009F72EE"/>
    <w:rsid w:val="00A16B95"/>
    <w:rsid w:val="00A20A1D"/>
    <w:rsid w:val="00A21FA2"/>
    <w:rsid w:val="00A70052"/>
    <w:rsid w:val="00A74E8D"/>
    <w:rsid w:val="00A77E54"/>
    <w:rsid w:val="00A81919"/>
    <w:rsid w:val="00A90E41"/>
    <w:rsid w:val="00A926CF"/>
    <w:rsid w:val="00A93878"/>
    <w:rsid w:val="00A964D8"/>
    <w:rsid w:val="00AA6EC9"/>
    <w:rsid w:val="00AB68BA"/>
    <w:rsid w:val="00AC396F"/>
    <w:rsid w:val="00AC475B"/>
    <w:rsid w:val="00AC49D9"/>
    <w:rsid w:val="00AC7C7F"/>
    <w:rsid w:val="00AD3831"/>
    <w:rsid w:val="00AE0AF3"/>
    <w:rsid w:val="00AE56CF"/>
    <w:rsid w:val="00AF08DE"/>
    <w:rsid w:val="00B00827"/>
    <w:rsid w:val="00B05BF8"/>
    <w:rsid w:val="00B11F74"/>
    <w:rsid w:val="00B127A8"/>
    <w:rsid w:val="00B12DB5"/>
    <w:rsid w:val="00B318F9"/>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38E1"/>
    <w:rsid w:val="00C05162"/>
    <w:rsid w:val="00C10120"/>
    <w:rsid w:val="00C157F3"/>
    <w:rsid w:val="00C174C2"/>
    <w:rsid w:val="00C319ED"/>
    <w:rsid w:val="00C37892"/>
    <w:rsid w:val="00C429B1"/>
    <w:rsid w:val="00C73B13"/>
    <w:rsid w:val="00C76147"/>
    <w:rsid w:val="00C90562"/>
    <w:rsid w:val="00C92145"/>
    <w:rsid w:val="00C92DFF"/>
    <w:rsid w:val="00C92E18"/>
    <w:rsid w:val="00C9455F"/>
    <w:rsid w:val="00CB0F3F"/>
    <w:rsid w:val="00CC27F5"/>
    <w:rsid w:val="00CC3DD7"/>
    <w:rsid w:val="00CC40AE"/>
    <w:rsid w:val="00CD5B52"/>
    <w:rsid w:val="00CD6CC5"/>
    <w:rsid w:val="00CF7EAF"/>
    <w:rsid w:val="00D0050F"/>
    <w:rsid w:val="00D06C1B"/>
    <w:rsid w:val="00D12F55"/>
    <w:rsid w:val="00D15610"/>
    <w:rsid w:val="00D327EB"/>
    <w:rsid w:val="00D535D4"/>
    <w:rsid w:val="00D56816"/>
    <w:rsid w:val="00D61237"/>
    <w:rsid w:val="00D741A2"/>
    <w:rsid w:val="00D76A76"/>
    <w:rsid w:val="00D77F6C"/>
    <w:rsid w:val="00D81A61"/>
    <w:rsid w:val="00D87D88"/>
    <w:rsid w:val="00D9596F"/>
    <w:rsid w:val="00D96FBD"/>
    <w:rsid w:val="00DA3C5F"/>
    <w:rsid w:val="00DA4A0D"/>
    <w:rsid w:val="00DB03DF"/>
    <w:rsid w:val="00DB1B27"/>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84622"/>
    <w:rsid w:val="00E9108B"/>
    <w:rsid w:val="00E92BD7"/>
    <w:rsid w:val="00EA61FB"/>
    <w:rsid w:val="00EA6551"/>
    <w:rsid w:val="00EB3A8A"/>
    <w:rsid w:val="00EB5A36"/>
    <w:rsid w:val="00EC10C9"/>
    <w:rsid w:val="00ED66C0"/>
    <w:rsid w:val="00EE4B37"/>
    <w:rsid w:val="00EE627D"/>
    <w:rsid w:val="00EF2752"/>
    <w:rsid w:val="00F15B04"/>
    <w:rsid w:val="00F21191"/>
    <w:rsid w:val="00F25BEC"/>
    <w:rsid w:val="00F26CBB"/>
    <w:rsid w:val="00F31585"/>
    <w:rsid w:val="00F429C4"/>
    <w:rsid w:val="00F4762F"/>
    <w:rsid w:val="00F479CC"/>
    <w:rsid w:val="00F521A0"/>
    <w:rsid w:val="00F52B4C"/>
    <w:rsid w:val="00F52EBB"/>
    <w:rsid w:val="00F55008"/>
    <w:rsid w:val="00F55963"/>
    <w:rsid w:val="00F72873"/>
    <w:rsid w:val="00F76DA0"/>
    <w:rsid w:val="00F92370"/>
    <w:rsid w:val="00FB3BDC"/>
    <w:rsid w:val="00FE5E4F"/>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38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3A5F-8AB8-424E-A6E5-EADDED45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21545</Words>
  <Characters>12282</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80</cp:revision>
  <dcterms:created xsi:type="dcterms:W3CDTF">2024-02-28T06:51:00Z</dcterms:created>
  <dcterms:modified xsi:type="dcterms:W3CDTF">2024-04-01T10:49:00Z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